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E875A" w14:textId="5AEC591D" w:rsidR="009E66F7" w:rsidRPr="0030697B" w:rsidRDefault="00AE599B" w:rsidP="00AE599B">
      <w:pPr>
        <w:pStyle w:val="berschrift1"/>
        <w:rPr>
          <w:rFonts w:ascii="Times New Roman" w:hAnsi="Times New Roman" w:cs="Times New Roman"/>
          <w:color w:val="auto"/>
        </w:rPr>
      </w:pPr>
      <w:r w:rsidRPr="0030697B">
        <w:rPr>
          <w:rFonts w:ascii="Times New Roman" w:hAnsi="Times New Roman" w:cs="Times New Roman"/>
          <w:color w:val="auto"/>
        </w:rPr>
        <w:t>Supplementary Material</w:t>
      </w:r>
    </w:p>
    <w:p w14:paraId="0E14AF87" w14:textId="2377F29B" w:rsidR="000C7D54" w:rsidRPr="0030697B" w:rsidRDefault="000C7D54" w:rsidP="000C7D54">
      <w:pPr>
        <w:rPr>
          <w:rFonts w:ascii="Times New Roman" w:hAnsi="Times New Roman" w:cs="Times New Roman"/>
          <w:i/>
          <w:iCs/>
        </w:rPr>
      </w:pPr>
      <w:r w:rsidRPr="0030697B">
        <w:rPr>
          <w:rFonts w:ascii="Times New Roman" w:hAnsi="Times New Roman" w:cs="Times New Roman"/>
          <w:b/>
          <w:bCs/>
        </w:rPr>
        <w:t>Note:</w:t>
      </w:r>
      <w:r w:rsidRPr="0030697B">
        <w:rPr>
          <w:rFonts w:ascii="Times New Roman" w:hAnsi="Times New Roman" w:cs="Times New Roman"/>
        </w:rPr>
        <w:t xml:space="preserve"> </w:t>
      </w:r>
      <w:r w:rsidRPr="0030697B">
        <w:rPr>
          <w:rFonts w:ascii="Times New Roman" w:hAnsi="Times New Roman" w:cs="Times New Roman"/>
          <w:i/>
          <w:iCs/>
        </w:rPr>
        <w:t>The original interview guide, sociodemographic questionnaire and coding scheme was developed in German and has been translated into English for inclusion in this research article. The translation aims to preserve the original meaning and intent as accurately as possible.</w:t>
      </w:r>
    </w:p>
    <w:p w14:paraId="72EE4350" w14:textId="19380B67" w:rsidR="00AE599B" w:rsidRPr="0030697B" w:rsidRDefault="0024534F" w:rsidP="000C7D54">
      <w:pPr>
        <w:pStyle w:val="berschrift2"/>
        <w:spacing w:before="240"/>
        <w:rPr>
          <w:rFonts w:ascii="Times New Roman" w:hAnsi="Times New Roman" w:cs="Times New Roman"/>
          <w:color w:val="auto"/>
        </w:rPr>
      </w:pPr>
      <w:r w:rsidRPr="0030697B">
        <w:rPr>
          <w:rFonts w:ascii="Times New Roman" w:hAnsi="Times New Roman" w:cs="Times New Roman"/>
          <w:color w:val="auto"/>
        </w:rPr>
        <w:t xml:space="preserve">A - </w:t>
      </w:r>
      <w:r w:rsidR="00AE599B" w:rsidRPr="0030697B">
        <w:rPr>
          <w:rFonts w:ascii="Times New Roman" w:hAnsi="Times New Roman" w:cs="Times New Roman"/>
          <w:color w:val="auto"/>
        </w:rPr>
        <w:t>Interview Guide</w:t>
      </w:r>
    </w:p>
    <w:p w14:paraId="6771B74C"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Before the Interview</w:t>
      </w:r>
      <w:r w:rsidRPr="0030697B">
        <w:rPr>
          <w:rFonts w:ascii="Times New Roman" w:hAnsi="Times New Roman" w:cs="Times New Roman"/>
        </w:rPr>
        <w:br/>
        <w:t>Hello [Name], thank you for taking the time to speak with me today. I would like to record our conversation and take some notes—would that be alright with you?</w:t>
      </w:r>
      <w:r w:rsidRPr="0030697B">
        <w:rPr>
          <w:rFonts w:ascii="Times New Roman" w:hAnsi="Times New Roman" w:cs="Times New Roman"/>
        </w:rPr>
        <w:br/>
        <w:t>Additionally, I kindly ask you to read and sign the informed consent form. If you have any questions about it, we can go over them before we begin.</w:t>
      </w:r>
    </w:p>
    <w:p w14:paraId="1091C4E4"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[Start of Recording]</w:t>
      </w:r>
    </w:p>
    <w:p w14:paraId="433B0FFB" w14:textId="692F3512" w:rsidR="00AE599B" w:rsidRPr="0030697B" w:rsidRDefault="00AE599B" w:rsidP="00AE599B">
      <w:pPr>
        <w:rPr>
          <w:rFonts w:ascii="Times New Roman" w:hAnsi="Times New Roman" w:cs="Times New Roman"/>
        </w:rPr>
      </w:pPr>
      <w:r w:rsidRPr="0030697B">
        <w:rPr>
          <w:rFonts w:ascii="Times New Roman" w:hAnsi="Times New Roman" w:cs="Times New Roman"/>
          <w:b/>
          <w:bCs/>
        </w:rPr>
        <w:t>Introduction</w:t>
      </w:r>
      <w:r w:rsidRPr="0030697B">
        <w:rPr>
          <w:rFonts w:ascii="Times New Roman" w:hAnsi="Times New Roman" w:cs="Times New Roman"/>
        </w:rPr>
        <w:br/>
        <w:t>Before we begin, I’d like to briefly explain the structure of this interview and the focus of my research.</w:t>
      </w:r>
      <w:r w:rsidRPr="0030697B">
        <w:rPr>
          <w:rFonts w:ascii="Times New Roman" w:hAnsi="Times New Roman" w:cs="Times New Roman"/>
        </w:rPr>
        <w:br/>
        <w:t xml:space="preserve">In my study, I explore students' climate-related food awareness and climate-conscious eating </w:t>
      </w:r>
      <w:r w:rsidR="0024534F" w:rsidRPr="0030697B">
        <w:rPr>
          <w:rFonts w:ascii="Times New Roman" w:hAnsi="Times New Roman" w:cs="Times New Roman"/>
        </w:rPr>
        <w:t>behaviour</w:t>
      </w:r>
      <w:r w:rsidRPr="0030697B">
        <w:rPr>
          <w:rFonts w:ascii="Times New Roman" w:hAnsi="Times New Roman" w:cs="Times New Roman"/>
        </w:rPr>
        <w:t xml:space="preserve">, including your own. My aim is to better understand your personal experiences and developments regarding climate-conscious eating and how your current dietary </w:t>
      </w:r>
      <w:r w:rsidR="0024534F" w:rsidRPr="0030697B">
        <w:rPr>
          <w:rFonts w:ascii="Times New Roman" w:hAnsi="Times New Roman" w:cs="Times New Roman"/>
        </w:rPr>
        <w:t>behaviour</w:t>
      </w:r>
      <w:r w:rsidRPr="0030697B">
        <w:rPr>
          <w:rFonts w:ascii="Times New Roman" w:hAnsi="Times New Roman" w:cs="Times New Roman"/>
        </w:rPr>
        <w:t xml:space="preserve"> has evolved.</w:t>
      </w:r>
      <w:r w:rsidRPr="0030697B">
        <w:rPr>
          <w:rFonts w:ascii="Times New Roman" w:hAnsi="Times New Roman" w:cs="Times New Roman"/>
        </w:rPr>
        <w:br/>
        <w:t>The interview will take approximately 30 to 60 minutes, depending on how detailed your responses are. Please be assured that your answers will be treated confidentially and used solely for research purposes.</w:t>
      </w:r>
      <w:r w:rsidRPr="0030697B">
        <w:rPr>
          <w:rFonts w:ascii="Times New Roman" w:hAnsi="Times New Roman" w:cs="Times New Roman"/>
        </w:rPr>
        <w:br/>
        <w:t>Throughout the interview, I will ask you to describe situations related to climate-conscious eating and to share communicative experiences you’ve had in this context. You may choose how in-depth you want to answer. I may also ask follow-up questions for clarification. If there are any experiences you prefer not to discuss, feel free to let me know during the interview.</w:t>
      </w:r>
    </w:p>
    <w:p w14:paraId="6FD9A539" w14:textId="77777777" w:rsidR="00AE599B" w:rsidRPr="0030697B" w:rsidRDefault="00AE599B" w:rsidP="00AE599B">
      <w:pPr>
        <w:rPr>
          <w:rFonts w:ascii="Times New Roman" w:hAnsi="Times New Roman" w:cs="Times New Roman"/>
          <w:b/>
          <w:bCs/>
        </w:rPr>
      </w:pPr>
      <w:r w:rsidRPr="0030697B">
        <w:rPr>
          <w:rFonts w:ascii="Times New Roman" w:hAnsi="Times New Roman" w:cs="Times New Roman"/>
          <w:b/>
          <w:bCs/>
        </w:rPr>
        <w:t>Opening Question</w:t>
      </w:r>
    </w:p>
    <w:p w14:paraId="0BA47D43"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To start with:</w:t>
      </w:r>
      <w:r w:rsidRPr="0030697B">
        <w:rPr>
          <w:rFonts w:ascii="Times New Roman" w:hAnsi="Times New Roman" w:cs="Times New Roman"/>
        </w:rPr>
        <w:t xml:space="preserve"> What does climate-conscious eating mean to you personally?</w:t>
      </w:r>
      <w:r w:rsidRPr="0030697B">
        <w:rPr>
          <w:rFonts w:ascii="Times New Roman" w:hAnsi="Times New Roman" w:cs="Times New Roman"/>
        </w:rPr>
        <w:br/>
      </w:r>
      <w:r w:rsidRPr="0030697B">
        <w:rPr>
          <w:rFonts w:ascii="Times New Roman" w:hAnsi="Times New Roman" w:cs="Times New Roman"/>
          <w:b/>
          <w:bCs/>
        </w:rPr>
        <w:t>Purpose:</w:t>
      </w:r>
      <w:r w:rsidRPr="0030697B">
        <w:rPr>
          <w:rFonts w:ascii="Times New Roman" w:hAnsi="Times New Roman" w:cs="Times New Roman"/>
        </w:rPr>
        <w:t xml:space="preserve"> Establish a shared understanding of climate-conscious eating as a foundation for the interview.</w:t>
      </w:r>
    </w:p>
    <w:p w14:paraId="2A422DB8" w14:textId="4595C10D" w:rsidR="00AE599B" w:rsidRPr="0030697B" w:rsidRDefault="00AE599B" w:rsidP="00AE599B">
      <w:pPr>
        <w:rPr>
          <w:rFonts w:ascii="Times New Roman" w:hAnsi="Times New Roman" w:cs="Times New Roman"/>
          <w:b/>
          <w:bCs/>
        </w:rPr>
      </w:pPr>
      <w:r w:rsidRPr="0030697B">
        <w:rPr>
          <w:rFonts w:ascii="Times New Roman" w:hAnsi="Times New Roman" w:cs="Times New Roman"/>
          <w:b/>
          <w:bCs/>
        </w:rPr>
        <w:t xml:space="preserve">Question Block 1: Eating </w:t>
      </w:r>
      <w:r w:rsidR="0024534F" w:rsidRPr="0030697B">
        <w:rPr>
          <w:rFonts w:ascii="Times New Roman" w:hAnsi="Times New Roman" w:cs="Times New Roman"/>
          <w:b/>
          <w:bCs/>
        </w:rPr>
        <w:t>Behaviour</w:t>
      </w:r>
    </w:p>
    <w:p w14:paraId="47E0BCB1" w14:textId="3C452494" w:rsidR="00AE599B" w:rsidRPr="0030697B" w:rsidRDefault="00AE599B" w:rsidP="00AE599B">
      <w:pPr>
        <w:rPr>
          <w:rFonts w:ascii="Times New Roman" w:hAnsi="Times New Roman" w:cs="Times New Roman"/>
        </w:rPr>
      </w:pPr>
      <w:r w:rsidRPr="0030697B">
        <w:rPr>
          <w:rFonts w:ascii="Times New Roman" w:hAnsi="Times New Roman" w:cs="Times New Roman"/>
          <w:b/>
          <w:bCs/>
        </w:rPr>
        <w:t>Purpose:</w:t>
      </w:r>
      <w:r w:rsidRPr="0030697B">
        <w:rPr>
          <w:rFonts w:ascii="Times New Roman" w:hAnsi="Times New Roman" w:cs="Times New Roman"/>
        </w:rPr>
        <w:t xml:space="preserve"> Understand the participant’s current dietary </w:t>
      </w:r>
      <w:r w:rsidR="0024534F" w:rsidRPr="0030697B">
        <w:rPr>
          <w:rFonts w:ascii="Times New Roman" w:hAnsi="Times New Roman" w:cs="Times New Roman"/>
        </w:rPr>
        <w:t>behaviour</w:t>
      </w:r>
      <w:r w:rsidRPr="0030697B">
        <w:rPr>
          <w:rFonts w:ascii="Times New Roman" w:hAnsi="Times New Roman" w:cs="Times New Roman"/>
        </w:rPr>
        <w:t xml:space="preserve"> and underlying motivations.</w:t>
      </w:r>
      <w:r w:rsidRPr="0030697B">
        <w:rPr>
          <w:rFonts w:ascii="Times New Roman" w:hAnsi="Times New Roman" w:cs="Times New Roman"/>
        </w:rPr>
        <w:br/>
      </w:r>
      <w:r w:rsidRPr="0030697B">
        <w:rPr>
          <w:rFonts w:ascii="Times New Roman" w:hAnsi="Times New Roman" w:cs="Times New Roman"/>
          <w:b/>
          <w:bCs/>
        </w:rPr>
        <w:t>Research Question:</w:t>
      </w:r>
      <w:r w:rsidRPr="0030697B">
        <w:rPr>
          <w:rFonts w:ascii="Times New Roman" w:hAnsi="Times New Roman" w:cs="Times New Roman"/>
        </w:rPr>
        <w:t xml:space="preserve"> What does the participant’s current eating </w:t>
      </w:r>
      <w:r w:rsidR="0024534F" w:rsidRPr="0030697B">
        <w:rPr>
          <w:rFonts w:ascii="Times New Roman" w:hAnsi="Times New Roman" w:cs="Times New Roman"/>
        </w:rPr>
        <w:t>behaviour</w:t>
      </w:r>
      <w:r w:rsidRPr="0030697B">
        <w:rPr>
          <w:rFonts w:ascii="Times New Roman" w:hAnsi="Times New Roman" w:cs="Times New Roman"/>
        </w:rPr>
        <w:t xml:space="preserve"> look like, and what are the motivations behind it?</w:t>
      </w:r>
    </w:p>
    <w:p w14:paraId="13B3ABC5"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Key Question:</w:t>
      </w:r>
      <w:r w:rsidRPr="0030697B">
        <w:rPr>
          <w:rFonts w:ascii="Times New Roman" w:hAnsi="Times New Roman" w:cs="Times New Roman"/>
        </w:rPr>
        <w:br/>
        <w:t>You indicated before the interview that you follow a [type of diet]. Could you please describe your current diet in more detail and tell me what you pay attention to in your eating habits?</w:t>
      </w:r>
    </w:p>
    <w:tbl>
      <w:tblPr>
        <w:tblStyle w:val="Tabellenraster"/>
        <w:tblW w:w="0" w:type="auto"/>
        <w:tblLook w:val="04A0" w:firstRow="1" w:lastRow="0" w:firstColumn="1" w:lastColumn="0" w:noHBand="0" w:noVBand="1"/>
      </w:tblPr>
      <w:tblGrid>
        <w:gridCol w:w="1902"/>
        <w:gridCol w:w="5434"/>
        <w:gridCol w:w="1726"/>
      </w:tblGrid>
      <w:tr w:rsidR="000C7D54" w:rsidRPr="0030697B" w14:paraId="6261D451" w14:textId="77777777" w:rsidTr="00AE599B">
        <w:tc>
          <w:tcPr>
            <w:tcW w:w="0" w:type="auto"/>
            <w:hideMark/>
          </w:tcPr>
          <w:p w14:paraId="01760BFA"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Aspects</w:t>
            </w:r>
          </w:p>
        </w:tc>
        <w:tc>
          <w:tcPr>
            <w:tcW w:w="0" w:type="auto"/>
            <w:hideMark/>
          </w:tcPr>
          <w:p w14:paraId="28B613DE"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Follow-up Questions</w:t>
            </w:r>
          </w:p>
        </w:tc>
        <w:tc>
          <w:tcPr>
            <w:tcW w:w="0" w:type="auto"/>
            <w:hideMark/>
          </w:tcPr>
          <w:p w14:paraId="6C24FF44"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Check</w:t>
            </w:r>
          </w:p>
        </w:tc>
      </w:tr>
      <w:tr w:rsidR="000C7D54" w:rsidRPr="0030697B" w14:paraId="68DBBFEF" w14:textId="77777777" w:rsidTr="00AE599B">
        <w:tc>
          <w:tcPr>
            <w:tcW w:w="0" w:type="auto"/>
            <w:hideMark/>
          </w:tcPr>
          <w:p w14:paraId="5E1B0C5A"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Current diet</w:t>
            </w:r>
          </w:p>
        </w:tc>
        <w:tc>
          <w:tcPr>
            <w:tcW w:w="0" w:type="auto"/>
            <w:hideMark/>
          </w:tcPr>
          <w:p w14:paraId="4EB5CC3C"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What does your diet look like right now? What do you focus on in your food choices?</w:t>
            </w:r>
          </w:p>
        </w:tc>
        <w:tc>
          <w:tcPr>
            <w:tcW w:w="0" w:type="auto"/>
            <w:hideMark/>
          </w:tcPr>
          <w:p w14:paraId="0745D097"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Diet type</w:t>
            </w:r>
          </w:p>
          <w:p w14:paraId="2F68F715" w14:textId="7F309EB7"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Climate relevance</w:t>
            </w:r>
          </w:p>
        </w:tc>
      </w:tr>
      <w:tr w:rsidR="000C7D54" w:rsidRPr="0030697B" w14:paraId="529B3C9A" w14:textId="77777777" w:rsidTr="00AE599B">
        <w:tc>
          <w:tcPr>
            <w:tcW w:w="0" w:type="auto"/>
            <w:hideMark/>
          </w:tcPr>
          <w:p w14:paraId="515F35D3"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Climate impact</w:t>
            </w:r>
          </w:p>
        </w:tc>
        <w:tc>
          <w:tcPr>
            <w:tcW w:w="0" w:type="auto"/>
            <w:hideMark/>
          </w:tcPr>
          <w:p w14:paraId="4CA0BF1C"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What do you consider in terms of your diet’s climate impact?</w:t>
            </w:r>
          </w:p>
        </w:tc>
        <w:tc>
          <w:tcPr>
            <w:tcW w:w="0" w:type="auto"/>
            <w:hideMark/>
          </w:tcPr>
          <w:p w14:paraId="4DD07EBF" w14:textId="77777777" w:rsidR="00AE599B" w:rsidRPr="0030697B" w:rsidRDefault="00AE599B" w:rsidP="00AE599B">
            <w:pPr>
              <w:spacing w:after="160" w:line="259" w:lineRule="auto"/>
              <w:rPr>
                <w:rFonts w:ascii="Times New Roman" w:hAnsi="Times New Roman" w:cs="Times New Roman"/>
              </w:rPr>
            </w:pPr>
          </w:p>
        </w:tc>
      </w:tr>
      <w:tr w:rsidR="000C7D54" w:rsidRPr="0030697B" w14:paraId="13C5D123" w14:textId="77777777" w:rsidTr="00AE599B">
        <w:tc>
          <w:tcPr>
            <w:tcW w:w="0" w:type="auto"/>
            <w:hideMark/>
          </w:tcPr>
          <w:p w14:paraId="2870CA45"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lastRenderedPageBreak/>
              <w:t xml:space="preserve">Onset of current </w:t>
            </w:r>
            <w:proofErr w:type="spellStart"/>
            <w:r w:rsidRPr="0030697B">
              <w:rPr>
                <w:rFonts w:ascii="Times New Roman" w:hAnsi="Times New Roman" w:cs="Times New Roman"/>
              </w:rPr>
              <w:t>behavior</w:t>
            </w:r>
            <w:proofErr w:type="spellEnd"/>
          </w:p>
        </w:tc>
        <w:tc>
          <w:tcPr>
            <w:tcW w:w="0" w:type="auto"/>
            <w:hideMark/>
          </w:tcPr>
          <w:p w14:paraId="0A0C893E"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 xml:space="preserve">Since when </w:t>
            </w:r>
            <w:proofErr w:type="gramStart"/>
            <w:r w:rsidRPr="0030697B">
              <w:rPr>
                <w:rFonts w:ascii="Times New Roman" w:hAnsi="Times New Roman" w:cs="Times New Roman"/>
              </w:rPr>
              <w:t>have you</w:t>
            </w:r>
            <w:proofErr w:type="gramEnd"/>
            <w:r w:rsidRPr="0030697B">
              <w:rPr>
                <w:rFonts w:ascii="Times New Roman" w:hAnsi="Times New Roman" w:cs="Times New Roman"/>
              </w:rPr>
              <w:t xml:space="preserve"> been eating this way?</w:t>
            </w:r>
          </w:p>
        </w:tc>
        <w:tc>
          <w:tcPr>
            <w:tcW w:w="0" w:type="auto"/>
            <w:hideMark/>
          </w:tcPr>
          <w:p w14:paraId="1DF9D0A3" w14:textId="77777777"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Start of change</w:t>
            </w:r>
          </w:p>
        </w:tc>
      </w:tr>
      <w:tr w:rsidR="000C7D54" w:rsidRPr="0030697B" w14:paraId="0B7D0CFB" w14:textId="77777777" w:rsidTr="00AE599B">
        <w:tc>
          <w:tcPr>
            <w:tcW w:w="0" w:type="auto"/>
            <w:hideMark/>
          </w:tcPr>
          <w:p w14:paraId="26F4EFFA"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Other aspects</w:t>
            </w:r>
          </w:p>
        </w:tc>
        <w:tc>
          <w:tcPr>
            <w:tcW w:w="0" w:type="auto"/>
            <w:hideMark/>
          </w:tcPr>
          <w:p w14:paraId="1DA70F82"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 xml:space="preserve">Are there other factors in your diet that you find important </w:t>
            </w:r>
            <w:proofErr w:type="gramStart"/>
            <w:r w:rsidRPr="0030697B">
              <w:rPr>
                <w:rFonts w:ascii="Times New Roman" w:hAnsi="Times New Roman" w:cs="Times New Roman"/>
              </w:rPr>
              <w:t>with regard to</w:t>
            </w:r>
            <w:proofErr w:type="gramEnd"/>
            <w:r w:rsidRPr="0030697B">
              <w:rPr>
                <w:rFonts w:ascii="Times New Roman" w:hAnsi="Times New Roman" w:cs="Times New Roman"/>
              </w:rPr>
              <w:t xml:space="preserve"> climate impact?</w:t>
            </w:r>
          </w:p>
        </w:tc>
        <w:tc>
          <w:tcPr>
            <w:tcW w:w="0" w:type="auto"/>
            <w:hideMark/>
          </w:tcPr>
          <w:p w14:paraId="2D0A9EDB" w14:textId="77777777"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Additional aspects</w:t>
            </w:r>
          </w:p>
        </w:tc>
      </w:tr>
    </w:tbl>
    <w:p w14:paraId="6FA4CB3F" w14:textId="77777777" w:rsidR="00AE599B" w:rsidRPr="0030697B" w:rsidRDefault="00AE599B">
      <w:pPr>
        <w:rPr>
          <w:rFonts w:ascii="Times New Roman" w:hAnsi="Times New Roman" w:cs="Times New Roman"/>
        </w:rPr>
      </w:pPr>
    </w:p>
    <w:p w14:paraId="29BEF1CD" w14:textId="77777777" w:rsidR="00AE599B" w:rsidRPr="0030697B" w:rsidRDefault="00AE599B" w:rsidP="00AE599B">
      <w:pPr>
        <w:rPr>
          <w:rFonts w:ascii="Times New Roman" w:hAnsi="Times New Roman" w:cs="Times New Roman"/>
          <w:b/>
          <w:bCs/>
        </w:rPr>
      </w:pPr>
      <w:r w:rsidRPr="0030697B">
        <w:rPr>
          <w:rFonts w:ascii="Times New Roman" w:hAnsi="Times New Roman" w:cs="Times New Roman"/>
          <w:b/>
          <w:bCs/>
        </w:rPr>
        <w:t>Question Block 2: Climate Awareness Related to Food</w:t>
      </w:r>
    </w:p>
    <w:p w14:paraId="1D4F08B0"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Purpose:</w:t>
      </w:r>
      <w:r w:rsidRPr="0030697B">
        <w:rPr>
          <w:rFonts w:ascii="Times New Roman" w:hAnsi="Times New Roman" w:cs="Times New Roman"/>
        </w:rPr>
        <w:t xml:space="preserve"> Understand the participant’s awareness of the climate impact of their (own) diet.</w:t>
      </w:r>
      <w:r w:rsidRPr="0030697B">
        <w:rPr>
          <w:rFonts w:ascii="Times New Roman" w:hAnsi="Times New Roman" w:cs="Times New Roman"/>
        </w:rPr>
        <w:br/>
      </w:r>
      <w:r w:rsidRPr="0030697B">
        <w:rPr>
          <w:rFonts w:ascii="Times New Roman" w:hAnsi="Times New Roman" w:cs="Times New Roman"/>
          <w:b/>
          <w:bCs/>
        </w:rPr>
        <w:t>Research Question:</w:t>
      </w:r>
      <w:r w:rsidRPr="0030697B">
        <w:rPr>
          <w:rFonts w:ascii="Times New Roman" w:hAnsi="Times New Roman" w:cs="Times New Roman"/>
        </w:rPr>
        <w:t xml:space="preserve"> What significance is attributed to food in the context of the climate crisis?</w:t>
      </w:r>
    </w:p>
    <w:p w14:paraId="7C0CF8CA"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Key Question:</w:t>
      </w:r>
      <w:r w:rsidRPr="0030697B">
        <w:rPr>
          <w:rFonts w:ascii="Times New Roman" w:hAnsi="Times New Roman" w:cs="Times New Roman"/>
        </w:rPr>
        <w:br/>
        <w:t>What role does climate change play in your food choices? Please also share your thoughts and feelings on the subject.</w:t>
      </w:r>
    </w:p>
    <w:tbl>
      <w:tblPr>
        <w:tblStyle w:val="Tabellenraster"/>
        <w:tblW w:w="0" w:type="auto"/>
        <w:tblLook w:val="04A0" w:firstRow="1" w:lastRow="0" w:firstColumn="1" w:lastColumn="0" w:noHBand="0" w:noVBand="1"/>
      </w:tblPr>
      <w:tblGrid>
        <w:gridCol w:w="1567"/>
        <w:gridCol w:w="5807"/>
        <w:gridCol w:w="1688"/>
      </w:tblGrid>
      <w:tr w:rsidR="000C7D54" w:rsidRPr="0030697B" w14:paraId="24586F69" w14:textId="77777777" w:rsidTr="00AE599B">
        <w:tc>
          <w:tcPr>
            <w:tcW w:w="0" w:type="auto"/>
            <w:hideMark/>
          </w:tcPr>
          <w:p w14:paraId="727A3266"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Aspects</w:t>
            </w:r>
          </w:p>
        </w:tc>
        <w:tc>
          <w:tcPr>
            <w:tcW w:w="0" w:type="auto"/>
            <w:hideMark/>
          </w:tcPr>
          <w:p w14:paraId="54EC5A9B"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Follow-up Questions</w:t>
            </w:r>
          </w:p>
        </w:tc>
        <w:tc>
          <w:tcPr>
            <w:tcW w:w="0" w:type="auto"/>
            <w:hideMark/>
          </w:tcPr>
          <w:p w14:paraId="0A5CC75A"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Check</w:t>
            </w:r>
          </w:p>
        </w:tc>
      </w:tr>
      <w:tr w:rsidR="000C7D54" w:rsidRPr="0030697B" w14:paraId="70FB7CAF" w14:textId="77777777" w:rsidTr="00AE599B">
        <w:tc>
          <w:tcPr>
            <w:tcW w:w="0" w:type="auto"/>
            <w:hideMark/>
          </w:tcPr>
          <w:p w14:paraId="6FB6CCF5"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Emotional relevance</w:t>
            </w:r>
          </w:p>
        </w:tc>
        <w:tc>
          <w:tcPr>
            <w:tcW w:w="0" w:type="auto"/>
            <w:hideMark/>
          </w:tcPr>
          <w:p w14:paraId="52E1CD96"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What do you feel when you think about climate-conscious eating or your current diet? Why is it important to you?</w:t>
            </w:r>
          </w:p>
        </w:tc>
        <w:tc>
          <w:tcPr>
            <w:tcW w:w="0" w:type="auto"/>
            <w:hideMark/>
          </w:tcPr>
          <w:p w14:paraId="5437E3F2"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Feelings and thoughts</w:t>
            </w:r>
          </w:p>
          <w:p w14:paraId="3B98D3A0" w14:textId="3E4ABCC0"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Emotional relevance</w:t>
            </w:r>
          </w:p>
        </w:tc>
      </w:tr>
      <w:tr w:rsidR="000C7D54" w:rsidRPr="0030697B" w14:paraId="1539B69A" w14:textId="77777777" w:rsidTr="00AE599B">
        <w:tc>
          <w:tcPr>
            <w:tcW w:w="0" w:type="auto"/>
            <w:hideMark/>
          </w:tcPr>
          <w:p w14:paraId="7AEB446D"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Cognitive awareness</w:t>
            </w:r>
          </w:p>
        </w:tc>
        <w:tc>
          <w:tcPr>
            <w:tcW w:w="0" w:type="auto"/>
            <w:hideMark/>
          </w:tcPr>
          <w:p w14:paraId="2EACF75E"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Do you think about the climate impact of your diet? What do you believe you can positively contribute to the climate through your eating habits?</w:t>
            </w:r>
          </w:p>
        </w:tc>
        <w:tc>
          <w:tcPr>
            <w:tcW w:w="0" w:type="auto"/>
            <w:hideMark/>
          </w:tcPr>
          <w:p w14:paraId="3C9AAF09" w14:textId="77777777"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Knowledge of impact</w:t>
            </w:r>
          </w:p>
        </w:tc>
      </w:tr>
      <w:tr w:rsidR="000C7D54" w:rsidRPr="0030697B" w14:paraId="48A62A2D" w14:textId="77777777" w:rsidTr="00AE599B">
        <w:tc>
          <w:tcPr>
            <w:tcW w:w="0" w:type="auto"/>
            <w:hideMark/>
          </w:tcPr>
          <w:p w14:paraId="621EEC9D"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Willingness to act</w:t>
            </w:r>
          </w:p>
        </w:tc>
        <w:tc>
          <w:tcPr>
            <w:tcW w:w="0" w:type="auto"/>
            <w:hideMark/>
          </w:tcPr>
          <w:p w14:paraId="5768257D"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To what extent are you willing to take (further) actions or have already done so to reduce your diet’s impact on the climate?</w:t>
            </w:r>
          </w:p>
        </w:tc>
        <w:tc>
          <w:tcPr>
            <w:tcW w:w="0" w:type="auto"/>
            <w:hideMark/>
          </w:tcPr>
          <w:p w14:paraId="5173202C" w14:textId="77777777"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Readiness to act</w:t>
            </w:r>
          </w:p>
        </w:tc>
      </w:tr>
    </w:tbl>
    <w:p w14:paraId="6FC7B992" w14:textId="77777777" w:rsidR="00AE599B" w:rsidRPr="0030697B" w:rsidRDefault="00AE599B">
      <w:pPr>
        <w:rPr>
          <w:rFonts w:ascii="Times New Roman" w:hAnsi="Times New Roman" w:cs="Times New Roman"/>
        </w:rPr>
      </w:pPr>
    </w:p>
    <w:p w14:paraId="74861119" w14:textId="77777777" w:rsidR="00AE599B" w:rsidRPr="0030697B" w:rsidRDefault="00AE599B" w:rsidP="00AE599B">
      <w:pPr>
        <w:rPr>
          <w:rFonts w:ascii="Times New Roman" w:hAnsi="Times New Roman" w:cs="Times New Roman"/>
          <w:b/>
          <w:bCs/>
        </w:rPr>
      </w:pPr>
      <w:r w:rsidRPr="0030697B">
        <w:rPr>
          <w:rFonts w:ascii="Times New Roman" w:hAnsi="Times New Roman" w:cs="Times New Roman"/>
          <w:b/>
          <w:bCs/>
        </w:rPr>
        <w:t>Question Block 3: Communicative and Direct Experiences</w:t>
      </w:r>
    </w:p>
    <w:p w14:paraId="564AF3ED" w14:textId="172271C9" w:rsidR="00AE599B" w:rsidRPr="0030697B" w:rsidRDefault="00AE599B" w:rsidP="00AE599B">
      <w:pPr>
        <w:rPr>
          <w:rFonts w:ascii="Times New Roman" w:hAnsi="Times New Roman" w:cs="Times New Roman"/>
        </w:rPr>
      </w:pPr>
      <w:r w:rsidRPr="0030697B">
        <w:rPr>
          <w:rFonts w:ascii="Times New Roman" w:hAnsi="Times New Roman" w:cs="Times New Roman"/>
          <w:b/>
          <w:bCs/>
        </w:rPr>
        <w:t>Purpose:</w:t>
      </w:r>
      <w:r w:rsidRPr="0030697B">
        <w:rPr>
          <w:rFonts w:ascii="Times New Roman" w:hAnsi="Times New Roman" w:cs="Times New Roman"/>
        </w:rPr>
        <w:t xml:space="preserve"> Identify communicative and direct experiences that contributed to dietary changes.</w:t>
      </w:r>
      <w:r w:rsidRPr="0030697B">
        <w:rPr>
          <w:rFonts w:ascii="Times New Roman" w:hAnsi="Times New Roman" w:cs="Times New Roman"/>
        </w:rPr>
        <w:br/>
      </w:r>
      <w:r w:rsidRPr="0030697B">
        <w:rPr>
          <w:rFonts w:ascii="Times New Roman" w:hAnsi="Times New Roman" w:cs="Times New Roman"/>
          <w:b/>
          <w:bCs/>
        </w:rPr>
        <w:t>Research Question:</w:t>
      </w:r>
      <w:r w:rsidRPr="0030697B">
        <w:rPr>
          <w:rFonts w:ascii="Times New Roman" w:hAnsi="Times New Roman" w:cs="Times New Roman"/>
        </w:rPr>
        <w:t xml:space="preserve"> What role do communicative and direct experiences play in the development of climate-conscious eating </w:t>
      </w:r>
      <w:r w:rsidR="0024534F" w:rsidRPr="0030697B">
        <w:rPr>
          <w:rFonts w:ascii="Times New Roman" w:hAnsi="Times New Roman" w:cs="Times New Roman"/>
        </w:rPr>
        <w:t>behaviour</w:t>
      </w:r>
      <w:r w:rsidRPr="0030697B">
        <w:rPr>
          <w:rFonts w:ascii="Times New Roman" w:hAnsi="Times New Roman" w:cs="Times New Roman"/>
        </w:rPr>
        <w:t>, and how do these interact?</w:t>
      </w:r>
    </w:p>
    <w:p w14:paraId="147CB114"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Key Question:</w:t>
      </w:r>
      <w:r w:rsidRPr="0030697B">
        <w:rPr>
          <w:rFonts w:ascii="Times New Roman" w:hAnsi="Times New Roman" w:cs="Times New Roman"/>
        </w:rPr>
        <w:br/>
        <w:t>What kind of communication related to climate-conscious eating have you experienced—for example through institutions, media, or people in your social environment—or did you have personal experiences that changed your awareness and eating habits?</w:t>
      </w:r>
    </w:p>
    <w:tbl>
      <w:tblPr>
        <w:tblStyle w:val="Tabellenraster"/>
        <w:tblW w:w="0" w:type="auto"/>
        <w:tblLook w:val="04A0" w:firstRow="1" w:lastRow="0" w:firstColumn="1" w:lastColumn="0" w:noHBand="0" w:noVBand="1"/>
      </w:tblPr>
      <w:tblGrid>
        <w:gridCol w:w="1900"/>
        <w:gridCol w:w="4950"/>
        <w:gridCol w:w="2212"/>
      </w:tblGrid>
      <w:tr w:rsidR="000C7D54" w:rsidRPr="0030697B" w14:paraId="60616004" w14:textId="77777777" w:rsidTr="00AE599B">
        <w:tc>
          <w:tcPr>
            <w:tcW w:w="0" w:type="auto"/>
            <w:hideMark/>
          </w:tcPr>
          <w:p w14:paraId="25B07B04"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Aspects</w:t>
            </w:r>
          </w:p>
        </w:tc>
        <w:tc>
          <w:tcPr>
            <w:tcW w:w="0" w:type="auto"/>
            <w:hideMark/>
          </w:tcPr>
          <w:p w14:paraId="7E6BFC86"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Follow-up Questions</w:t>
            </w:r>
          </w:p>
        </w:tc>
        <w:tc>
          <w:tcPr>
            <w:tcW w:w="0" w:type="auto"/>
            <w:hideMark/>
          </w:tcPr>
          <w:p w14:paraId="0FC3AA1A"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Check</w:t>
            </w:r>
          </w:p>
        </w:tc>
      </w:tr>
      <w:tr w:rsidR="000C7D54" w:rsidRPr="0030697B" w14:paraId="319DB276" w14:textId="77777777" w:rsidTr="00AE599B">
        <w:tc>
          <w:tcPr>
            <w:tcW w:w="0" w:type="auto"/>
            <w:hideMark/>
          </w:tcPr>
          <w:p w14:paraId="12AD589D"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Institutional communication</w:t>
            </w:r>
          </w:p>
        </w:tc>
        <w:tc>
          <w:tcPr>
            <w:tcW w:w="0" w:type="auto"/>
            <w:hideMark/>
          </w:tcPr>
          <w:p w14:paraId="1F2D4CBD"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Have you encountered the topic of climate-conscious eating in school or university? How did that influence your food choices or awareness?</w:t>
            </w:r>
          </w:p>
        </w:tc>
        <w:tc>
          <w:tcPr>
            <w:tcW w:w="0" w:type="auto"/>
            <w:hideMark/>
          </w:tcPr>
          <w:p w14:paraId="0325E4C8"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School/University exposure</w:t>
            </w:r>
          </w:p>
          <w:p w14:paraId="27E5B000" w14:textId="1546F1BF"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w:t>
            </w:r>
            <w:r w:rsidR="000C7D54" w:rsidRPr="0030697B">
              <w:rPr>
                <w:rFonts w:ascii="Times New Roman" w:hAnsi="Times New Roman" w:cs="Times New Roman"/>
              </w:rPr>
              <w:t>Behavioural</w:t>
            </w:r>
            <w:r w:rsidRPr="0030697B">
              <w:rPr>
                <w:rFonts w:ascii="Times New Roman" w:hAnsi="Times New Roman" w:cs="Times New Roman"/>
              </w:rPr>
              <w:t xml:space="preserve"> influence</w:t>
            </w:r>
          </w:p>
        </w:tc>
      </w:tr>
      <w:tr w:rsidR="000C7D54" w:rsidRPr="0030697B" w14:paraId="58B51D19" w14:textId="77777777" w:rsidTr="00AE599B">
        <w:tc>
          <w:tcPr>
            <w:tcW w:w="0" w:type="auto"/>
            <w:hideMark/>
          </w:tcPr>
          <w:p w14:paraId="09D43721"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Media communication</w:t>
            </w:r>
          </w:p>
        </w:tc>
        <w:tc>
          <w:tcPr>
            <w:tcW w:w="0" w:type="auto"/>
            <w:hideMark/>
          </w:tcPr>
          <w:p w14:paraId="2D53B3CC"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 xml:space="preserve">In which media have you encountered the topic? Is there a specific media event that stood out to you? </w:t>
            </w:r>
            <w:r w:rsidRPr="0030697B">
              <w:rPr>
                <w:rFonts w:ascii="Times New Roman" w:hAnsi="Times New Roman" w:cs="Times New Roman"/>
              </w:rPr>
              <w:lastRenderedPageBreak/>
              <w:t xml:space="preserve">What effect did it have on your attitude and </w:t>
            </w:r>
            <w:proofErr w:type="spellStart"/>
            <w:r w:rsidRPr="0030697B">
              <w:rPr>
                <w:rFonts w:ascii="Times New Roman" w:hAnsi="Times New Roman" w:cs="Times New Roman"/>
              </w:rPr>
              <w:t>behavior</w:t>
            </w:r>
            <w:proofErr w:type="spellEnd"/>
            <w:r w:rsidRPr="0030697B">
              <w:rPr>
                <w:rFonts w:ascii="Times New Roman" w:hAnsi="Times New Roman" w:cs="Times New Roman"/>
              </w:rPr>
              <w:t>?</w:t>
            </w:r>
          </w:p>
        </w:tc>
        <w:tc>
          <w:tcPr>
            <w:tcW w:w="0" w:type="auto"/>
            <w:hideMark/>
          </w:tcPr>
          <w:p w14:paraId="5D95E55E"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lastRenderedPageBreak/>
              <w:t>☑</w:t>
            </w:r>
            <w:r w:rsidRPr="0030697B">
              <w:rPr>
                <w:rFonts w:ascii="Times New Roman" w:hAnsi="Times New Roman" w:cs="Times New Roman"/>
              </w:rPr>
              <w:t xml:space="preserve"> Media exposure</w:t>
            </w:r>
          </w:p>
          <w:p w14:paraId="775C0BDC"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Memorable events</w:t>
            </w:r>
          </w:p>
          <w:p w14:paraId="7F256588" w14:textId="5A8D3CA2"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lastRenderedPageBreak/>
              <w:t>☑</w:t>
            </w:r>
            <w:r w:rsidRPr="0030697B">
              <w:rPr>
                <w:rFonts w:ascii="Times New Roman" w:hAnsi="Times New Roman" w:cs="Times New Roman"/>
              </w:rPr>
              <w:t xml:space="preserve"> Impact</w:t>
            </w:r>
          </w:p>
        </w:tc>
      </w:tr>
      <w:tr w:rsidR="000C7D54" w:rsidRPr="0030697B" w14:paraId="4B675BEB" w14:textId="77777777" w:rsidTr="00AE599B">
        <w:tc>
          <w:tcPr>
            <w:tcW w:w="0" w:type="auto"/>
            <w:hideMark/>
          </w:tcPr>
          <w:p w14:paraId="372A2A50"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lastRenderedPageBreak/>
              <w:t>Interpersonal communication</w:t>
            </w:r>
          </w:p>
        </w:tc>
        <w:tc>
          <w:tcPr>
            <w:tcW w:w="0" w:type="auto"/>
            <w:hideMark/>
          </w:tcPr>
          <w:p w14:paraId="67A61DEB"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Do conversations about climate and food play a role in your private or social life? Who do you talk to, and what impact do these conversations have?</w:t>
            </w:r>
          </w:p>
        </w:tc>
        <w:tc>
          <w:tcPr>
            <w:tcW w:w="0" w:type="auto"/>
            <w:hideMark/>
          </w:tcPr>
          <w:p w14:paraId="2A3B2384"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Conversations</w:t>
            </w:r>
          </w:p>
          <w:p w14:paraId="37268F7C"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Content</w:t>
            </w:r>
          </w:p>
          <w:p w14:paraId="170BE487"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Participants</w:t>
            </w:r>
          </w:p>
          <w:p w14:paraId="6AD6BEEC" w14:textId="5D5B6A5A"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Outcomes</w:t>
            </w:r>
          </w:p>
        </w:tc>
      </w:tr>
      <w:tr w:rsidR="000C7D54" w:rsidRPr="0030697B" w14:paraId="79B87126" w14:textId="77777777" w:rsidTr="00AE599B">
        <w:tc>
          <w:tcPr>
            <w:tcW w:w="0" w:type="auto"/>
            <w:hideMark/>
          </w:tcPr>
          <w:p w14:paraId="573E2DB2"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Direct experiences</w:t>
            </w:r>
          </w:p>
        </w:tc>
        <w:tc>
          <w:tcPr>
            <w:tcW w:w="0" w:type="auto"/>
            <w:hideMark/>
          </w:tcPr>
          <w:p w14:paraId="076BF204"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Have you had any personal experiences that led you to reflect more deeply on climate and food? If not, has someone else shared such a significant experience with you?</w:t>
            </w:r>
          </w:p>
        </w:tc>
        <w:tc>
          <w:tcPr>
            <w:tcW w:w="0" w:type="auto"/>
            <w:hideMark/>
          </w:tcPr>
          <w:p w14:paraId="53302997" w14:textId="77777777"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Personal or reported experiences</w:t>
            </w:r>
          </w:p>
        </w:tc>
      </w:tr>
    </w:tbl>
    <w:p w14:paraId="128A437F" w14:textId="77777777" w:rsidR="00AE599B" w:rsidRPr="0030697B" w:rsidRDefault="00AE599B">
      <w:pPr>
        <w:rPr>
          <w:rFonts w:ascii="Times New Roman" w:hAnsi="Times New Roman" w:cs="Times New Roman"/>
        </w:rPr>
      </w:pPr>
    </w:p>
    <w:p w14:paraId="7980241C" w14:textId="3135E0C6" w:rsidR="00AE599B" w:rsidRPr="0030697B" w:rsidRDefault="00AE599B" w:rsidP="00AE599B">
      <w:pPr>
        <w:rPr>
          <w:rFonts w:ascii="Times New Roman" w:hAnsi="Times New Roman" w:cs="Times New Roman"/>
          <w:b/>
          <w:bCs/>
        </w:rPr>
      </w:pPr>
      <w:r w:rsidRPr="0030697B">
        <w:rPr>
          <w:rFonts w:ascii="Times New Roman" w:hAnsi="Times New Roman" w:cs="Times New Roman"/>
          <w:b/>
          <w:bCs/>
        </w:rPr>
        <w:t xml:space="preserve">Question Block 4: Process of </w:t>
      </w:r>
      <w:r w:rsidR="000C7D54" w:rsidRPr="0030697B">
        <w:rPr>
          <w:rFonts w:ascii="Times New Roman" w:hAnsi="Times New Roman" w:cs="Times New Roman"/>
          <w:b/>
          <w:bCs/>
        </w:rPr>
        <w:t>Behavioural</w:t>
      </w:r>
      <w:r w:rsidRPr="0030697B">
        <w:rPr>
          <w:rFonts w:ascii="Times New Roman" w:hAnsi="Times New Roman" w:cs="Times New Roman"/>
          <w:b/>
          <w:bCs/>
        </w:rPr>
        <w:t xml:space="preserve"> Change &amp; Role of Key Experiences</w:t>
      </w:r>
    </w:p>
    <w:p w14:paraId="43F63631" w14:textId="08D8EA43" w:rsidR="00AE599B" w:rsidRPr="0030697B" w:rsidRDefault="00AE599B" w:rsidP="00AE599B">
      <w:pPr>
        <w:rPr>
          <w:rFonts w:ascii="Times New Roman" w:hAnsi="Times New Roman" w:cs="Times New Roman"/>
        </w:rPr>
      </w:pPr>
      <w:r w:rsidRPr="0030697B">
        <w:rPr>
          <w:rFonts w:ascii="Times New Roman" w:hAnsi="Times New Roman" w:cs="Times New Roman"/>
          <w:b/>
          <w:bCs/>
        </w:rPr>
        <w:t>Purpose:</w:t>
      </w:r>
      <w:r w:rsidRPr="0030697B">
        <w:rPr>
          <w:rFonts w:ascii="Times New Roman" w:hAnsi="Times New Roman" w:cs="Times New Roman"/>
        </w:rPr>
        <w:t xml:space="preserve"> Explore the process of </w:t>
      </w:r>
      <w:r w:rsidR="000C7D54" w:rsidRPr="0030697B">
        <w:rPr>
          <w:rFonts w:ascii="Times New Roman" w:hAnsi="Times New Roman" w:cs="Times New Roman"/>
        </w:rPr>
        <w:t>behavioural</w:t>
      </w:r>
      <w:r w:rsidRPr="0030697B">
        <w:rPr>
          <w:rFonts w:ascii="Times New Roman" w:hAnsi="Times New Roman" w:cs="Times New Roman"/>
        </w:rPr>
        <w:t xml:space="preserve"> change and the influence of key experiences.</w:t>
      </w:r>
      <w:r w:rsidRPr="0030697B">
        <w:rPr>
          <w:rFonts w:ascii="Times New Roman" w:hAnsi="Times New Roman" w:cs="Times New Roman"/>
        </w:rPr>
        <w:br/>
      </w:r>
      <w:r w:rsidRPr="0030697B">
        <w:rPr>
          <w:rFonts w:ascii="Times New Roman" w:hAnsi="Times New Roman" w:cs="Times New Roman"/>
          <w:b/>
          <w:bCs/>
        </w:rPr>
        <w:t>Research Question:</w:t>
      </w:r>
      <w:r w:rsidRPr="0030697B">
        <w:rPr>
          <w:rFonts w:ascii="Times New Roman" w:hAnsi="Times New Roman" w:cs="Times New Roman"/>
        </w:rPr>
        <w:t xml:space="preserve"> What does the process of dietary change look like, and what role do key experiences play?</w:t>
      </w:r>
    </w:p>
    <w:p w14:paraId="5789BE8E" w14:textId="38D84787" w:rsidR="00AE599B" w:rsidRPr="0030697B" w:rsidRDefault="00AE599B" w:rsidP="00AE599B">
      <w:pPr>
        <w:rPr>
          <w:rFonts w:ascii="Times New Roman" w:hAnsi="Times New Roman" w:cs="Times New Roman"/>
        </w:rPr>
      </w:pPr>
      <w:r w:rsidRPr="0030697B">
        <w:rPr>
          <w:rFonts w:ascii="Times New Roman" w:hAnsi="Times New Roman" w:cs="Times New Roman"/>
          <w:b/>
          <w:bCs/>
        </w:rPr>
        <w:t>Key Question:</w:t>
      </w:r>
      <w:r w:rsidRPr="0030697B">
        <w:rPr>
          <w:rFonts w:ascii="Times New Roman" w:hAnsi="Times New Roman" w:cs="Times New Roman"/>
        </w:rPr>
        <w:br/>
        <w:t xml:space="preserve">Can you explain how the experiences you just described led to your change in eating </w:t>
      </w:r>
      <w:r w:rsidR="000C7D54" w:rsidRPr="0030697B">
        <w:rPr>
          <w:rFonts w:ascii="Times New Roman" w:hAnsi="Times New Roman" w:cs="Times New Roman"/>
        </w:rPr>
        <w:t>behaviour</w:t>
      </w:r>
      <w:r w:rsidRPr="0030697B">
        <w:rPr>
          <w:rFonts w:ascii="Times New Roman" w:hAnsi="Times New Roman" w:cs="Times New Roman"/>
        </w:rPr>
        <w:t>? Was there one particularly formative experience that significantly influenced this process?</w:t>
      </w:r>
    </w:p>
    <w:tbl>
      <w:tblPr>
        <w:tblStyle w:val="Tabellenraster"/>
        <w:tblW w:w="0" w:type="auto"/>
        <w:tblLook w:val="04A0" w:firstRow="1" w:lastRow="0" w:firstColumn="1" w:lastColumn="0" w:noHBand="0" w:noVBand="1"/>
      </w:tblPr>
      <w:tblGrid>
        <w:gridCol w:w="1680"/>
        <w:gridCol w:w="5627"/>
        <w:gridCol w:w="1755"/>
      </w:tblGrid>
      <w:tr w:rsidR="000C7D54" w:rsidRPr="0030697B" w14:paraId="57282912" w14:textId="77777777" w:rsidTr="00AE599B">
        <w:tc>
          <w:tcPr>
            <w:tcW w:w="0" w:type="auto"/>
            <w:hideMark/>
          </w:tcPr>
          <w:p w14:paraId="72B9A8AB"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Aspects</w:t>
            </w:r>
          </w:p>
        </w:tc>
        <w:tc>
          <w:tcPr>
            <w:tcW w:w="0" w:type="auto"/>
            <w:hideMark/>
          </w:tcPr>
          <w:p w14:paraId="57889391"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Follow-up Questions</w:t>
            </w:r>
          </w:p>
        </w:tc>
        <w:tc>
          <w:tcPr>
            <w:tcW w:w="0" w:type="auto"/>
            <w:hideMark/>
          </w:tcPr>
          <w:p w14:paraId="2D920DCC"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Check</w:t>
            </w:r>
          </w:p>
        </w:tc>
      </w:tr>
      <w:tr w:rsidR="000C7D54" w:rsidRPr="0030697B" w14:paraId="3B668361" w14:textId="77777777" w:rsidTr="00AE599B">
        <w:tc>
          <w:tcPr>
            <w:tcW w:w="0" w:type="auto"/>
            <w:hideMark/>
          </w:tcPr>
          <w:p w14:paraId="3ABC68D6"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Key experience</w:t>
            </w:r>
          </w:p>
        </w:tc>
        <w:tc>
          <w:tcPr>
            <w:tcW w:w="0" w:type="auto"/>
            <w:hideMark/>
          </w:tcPr>
          <w:p w14:paraId="690EB6A7"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Looking back at the beginning of your dietary change, was there a key experience that initiated the change? Were there any important people, events, or pieces of information involved?</w:t>
            </w:r>
          </w:p>
        </w:tc>
        <w:tc>
          <w:tcPr>
            <w:tcW w:w="0" w:type="auto"/>
            <w:hideMark/>
          </w:tcPr>
          <w:p w14:paraId="24127636"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Key experience</w:t>
            </w:r>
          </w:p>
          <w:p w14:paraId="072E7A72"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Person</w:t>
            </w:r>
          </w:p>
          <w:p w14:paraId="57DF09EA"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Information</w:t>
            </w:r>
          </w:p>
          <w:p w14:paraId="7482077F" w14:textId="1D1C0B02"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Event</w:t>
            </w:r>
          </w:p>
        </w:tc>
      </w:tr>
      <w:tr w:rsidR="000C7D54" w:rsidRPr="0030697B" w14:paraId="25800889" w14:textId="77777777" w:rsidTr="00AE599B">
        <w:tc>
          <w:tcPr>
            <w:tcW w:w="0" w:type="auto"/>
            <w:hideMark/>
          </w:tcPr>
          <w:p w14:paraId="66CAFDF9"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Development process</w:t>
            </w:r>
          </w:p>
        </w:tc>
        <w:tc>
          <w:tcPr>
            <w:tcW w:w="0" w:type="auto"/>
            <w:hideMark/>
          </w:tcPr>
          <w:p w14:paraId="147E1C37"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 xml:space="preserve">How did your climate awareness develop over time, and how did that lead to a change in intention and eventually in </w:t>
            </w:r>
            <w:proofErr w:type="spellStart"/>
            <w:r w:rsidRPr="0030697B">
              <w:rPr>
                <w:rFonts w:ascii="Times New Roman" w:hAnsi="Times New Roman" w:cs="Times New Roman"/>
              </w:rPr>
              <w:t>behavior</w:t>
            </w:r>
            <w:proofErr w:type="spellEnd"/>
            <w:r w:rsidRPr="0030697B">
              <w:rPr>
                <w:rFonts w:ascii="Times New Roman" w:hAnsi="Times New Roman" w:cs="Times New Roman"/>
              </w:rPr>
              <w:t>?</w:t>
            </w:r>
          </w:p>
        </w:tc>
        <w:tc>
          <w:tcPr>
            <w:tcW w:w="0" w:type="auto"/>
            <w:hideMark/>
          </w:tcPr>
          <w:p w14:paraId="7B757710"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Development</w:t>
            </w:r>
          </w:p>
          <w:p w14:paraId="2A68E1FE"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Intention</w:t>
            </w:r>
          </w:p>
          <w:p w14:paraId="450D2CE4" w14:textId="6465A49C"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Implementation</w:t>
            </w:r>
          </w:p>
        </w:tc>
      </w:tr>
      <w:tr w:rsidR="000C7D54" w:rsidRPr="0030697B" w14:paraId="68F1FD0C" w14:textId="77777777" w:rsidTr="00AE599B">
        <w:tc>
          <w:tcPr>
            <w:tcW w:w="0" w:type="auto"/>
            <w:hideMark/>
          </w:tcPr>
          <w:p w14:paraId="3BD44437"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Interaction of influences</w:t>
            </w:r>
          </w:p>
        </w:tc>
        <w:tc>
          <w:tcPr>
            <w:tcW w:w="0" w:type="auto"/>
            <w:hideMark/>
          </w:tcPr>
          <w:p w14:paraId="5949C0A7"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How did different experiences and stimuli interact? Did they reinforce, weaken, reinterpret, activate, reactivate, or overlap with each other?</w:t>
            </w:r>
          </w:p>
        </w:tc>
        <w:tc>
          <w:tcPr>
            <w:tcW w:w="0" w:type="auto"/>
            <w:hideMark/>
          </w:tcPr>
          <w:p w14:paraId="7D70BC3A" w14:textId="77777777"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Interaction</w:t>
            </w:r>
          </w:p>
        </w:tc>
      </w:tr>
      <w:tr w:rsidR="000C7D54" w:rsidRPr="0030697B" w14:paraId="72A8B8D0" w14:textId="77777777" w:rsidTr="00AE599B">
        <w:tc>
          <w:tcPr>
            <w:tcW w:w="0" w:type="auto"/>
            <w:hideMark/>
          </w:tcPr>
          <w:p w14:paraId="2685987E"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Life phase context</w:t>
            </w:r>
          </w:p>
        </w:tc>
        <w:tc>
          <w:tcPr>
            <w:tcW w:w="0" w:type="auto"/>
            <w:hideMark/>
          </w:tcPr>
          <w:p w14:paraId="6E37D929"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Was there a particular phase in your life that facilitated or accelerated the dietary change? What was especially important during that time?</w:t>
            </w:r>
          </w:p>
        </w:tc>
        <w:tc>
          <w:tcPr>
            <w:tcW w:w="0" w:type="auto"/>
            <w:hideMark/>
          </w:tcPr>
          <w:p w14:paraId="24D5F44E"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Life phase</w:t>
            </w:r>
          </w:p>
          <w:p w14:paraId="6F92ED5B" w14:textId="14B2A7A4"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Facilitating factors</w:t>
            </w:r>
          </w:p>
        </w:tc>
      </w:tr>
      <w:tr w:rsidR="000C7D54" w:rsidRPr="0030697B" w14:paraId="5260FD84" w14:textId="77777777" w:rsidTr="00AE599B">
        <w:tc>
          <w:tcPr>
            <w:tcW w:w="0" w:type="auto"/>
            <w:hideMark/>
          </w:tcPr>
          <w:p w14:paraId="4DC6EE09"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lastRenderedPageBreak/>
              <w:t>Long-term experience</w:t>
            </w:r>
          </w:p>
        </w:tc>
        <w:tc>
          <w:tcPr>
            <w:tcW w:w="0" w:type="auto"/>
            <w:hideMark/>
          </w:tcPr>
          <w:p w14:paraId="63A6AD74"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Is there an experience from further back in time that we haven’t talked about yet, but which you’d like to share?</w:t>
            </w:r>
          </w:p>
        </w:tc>
        <w:tc>
          <w:tcPr>
            <w:tcW w:w="0" w:type="auto"/>
            <w:hideMark/>
          </w:tcPr>
          <w:p w14:paraId="0C592159" w14:textId="77777777"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Retrospective</w:t>
            </w:r>
          </w:p>
        </w:tc>
      </w:tr>
    </w:tbl>
    <w:p w14:paraId="25DFA03C" w14:textId="77777777" w:rsidR="00AE599B" w:rsidRPr="0030697B" w:rsidRDefault="00AE599B">
      <w:pPr>
        <w:rPr>
          <w:rFonts w:ascii="Times New Roman" w:hAnsi="Times New Roman" w:cs="Times New Roman"/>
        </w:rPr>
      </w:pPr>
    </w:p>
    <w:p w14:paraId="699B1007" w14:textId="77777777" w:rsidR="00AE599B" w:rsidRPr="0030697B" w:rsidRDefault="00AE599B" w:rsidP="00AE599B">
      <w:pPr>
        <w:rPr>
          <w:rFonts w:ascii="Times New Roman" w:hAnsi="Times New Roman" w:cs="Times New Roman"/>
          <w:b/>
          <w:bCs/>
        </w:rPr>
      </w:pPr>
      <w:r w:rsidRPr="0030697B">
        <w:rPr>
          <w:rFonts w:ascii="Times New Roman" w:hAnsi="Times New Roman" w:cs="Times New Roman"/>
          <w:b/>
          <w:bCs/>
        </w:rPr>
        <w:t>Final Question: Future Perspectives</w:t>
      </w:r>
    </w:p>
    <w:p w14:paraId="7CC2C5BD"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Purpose:</w:t>
      </w:r>
      <w:r w:rsidRPr="0030697B">
        <w:rPr>
          <w:rFonts w:ascii="Times New Roman" w:hAnsi="Times New Roman" w:cs="Times New Roman"/>
        </w:rPr>
        <w:t xml:space="preserve"> Generate ideas for promoting climate-related food awareness among students through communication strategies.</w:t>
      </w:r>
      <w:r w:rsidRPr="0030697B">
        <w:rPr>
          <w:rFonts w:ascii="Times New Roman" w:hAnsi="Times New Roman" w:cs="Times New Roman"/>
        </w:rPr>
        <w:br/>
      </w:r>
      <w:r w:rsidRPr="0030697B">
        <w:rPr>
          <w:rFonts w:ascii="Times New Roman" w:hAnsi="Times New Roman" w:cs="Times New Roman"/>
          <w:b/>
          <w:bCs/>
        </w:rPr>
        <w:t>Research Question:</w:t>
      </w:r>
      <w:r w:rsidRPr="0030697B">
        <w:rPr>
          <w:rFonts w:ascii="Times New Roman" w:hAnsi="Times New Roman" w:cs="Times New Roman"/>
        </w:rPr>
        <w:t xml:space="preserve"> What could communicative strategies look like from the perspective of students?</w:t>
      </w:r>
    </w:p>
    <w:p w14:paraId="5728E4C3"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Key Question:</w:t>
      </w:r>
      <w:r w:rsidRPr="0030697B">
        <w:rPr>
          <w:rFonts w:ascii="Times New Roman" w:hAnsi="Times New Roman" w:cs="Times New Roman"/>
        </w:rPr>
        <w:br/>
        <w:t>We are nearing the end of the interview. As a final question, I’d like to ask whether you have any ideas or examples of how communication at university, in the media, or in personal conversations could help promote food-related climate awareness among students. Do you have any suggestions?</w:t>
      </w:r>
    </w:p>
    <w:tbl>
      <w:tblPr>
        <w:tblStyle w:val="Tabellenraster"/>
        <w:tblW w:w="0" w:type="auto"/>
        <w:tblLook w:val="04A0" w:firstRow="1" w:lastRow="0" w:firstColumn="1" w:lastColumn="0" w:noHBand="0" w:noVBand="1"/>
      </w:tblPr>
      <w:tblGrid>
        <w:gridCol w:w="2042"/>
        <w:gridCol w:w="5357"/>
        <w:gridCol w:w="1663"/>
      </w:tblGrid>
      <w:tr w:rsidR="000C7D54" w:rsidRPr="0030697B" w14:paraId="76C0C63B" w14:textId="77777777" w:rsidTr="00AE599B">
        <w:tc>
          <w:tcPr>
            <w:tcW w:w="0" w:type="auto"/>
            <w:hideMark/>
          </w:tcPr>
          <w:p w14:paraId="689AE8BF"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Aspects</w:t>
            </w:r>
          </w:p>
        </w:tc>
        <w:tc>
          <w:tcPr>
            <w:tcW w:w="0" w:type="auto"/>
            <w:hideMark/>
          </w:tcPr>
          <w:p w14:paraId="19DFD11D"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Follow-up Questions</w:t>
            </w:r>
          </w:p>
        </w:tc>
        <w:tc>
          <w:tcPr>
            <w:tcW w:w="0" w:type="auto"/>
            <w:hideMark/>
          </w:tcPr>
          <w:p w14:paraId="3A660453" w14:textId="77777777" w:rsidR="00AE599B" w:rsidRPr="0030697B" w:rsidRDefault="00AE599B" w:rsidP="00AE599B">
            <w:pPr>
              <w:spacing w:after="160" w:line="259" w:lineRule="auto"/>
              <w:rPr>
                <w:rFonts w:ascii="Times New Roman" w:hAnsi="Times New Roman" w:cs="Times New Roman"/>
                <w:b/>
                <w:bCs/>
              </w:rPr>
            </w:pPr>
            <w:r w:rsidRPr="0030697B">
              <w:rPr>
                <w:rFonts w:ascii="Times New Roman" w:hAnsi="Times New Roman" w:cs="Times New Roman"/>
                <w:b/>
                <w:bCs/>
              </w:rPr>
              <w:t>Content Check</w:t>
            </w:r>
          </w:p>
        </w:tc>
      </w:tr>
      <w:tr w:rsidR="000C7D54" w:rsidRPr="0030697B" w14:paraId="07FD27CF" w14:textId="77777777" w:rsidTr="00AE599B">
        <w:tc>
          <w:tcPr>
            <w:tcW w:w="0" w:type="auto"/>
            <w:hideMark/>
          </w:tcPr>
          <w:p w14:paraId="5C81BCB8"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Promoting climate-conscious eating among students and young people</w:t>
            </w:r>
          </w:p>
        </w:tc>
        <w:tc>
          <w:tcPr>
            <w:tcW w:w="0" w:type="auto"/>
            <w:hideMark/>
          </w:tcPr>
          <w:p w14:paraId="7831BF46" w14:textId="77777777" w:rsidR="00AE599B" w:rsidRPr="0030697B" w:rsidRDefault="00AE599B" w:rsidP="00AE599B">
            <w:pPr>
              <w:spacing w:after="160" w:line="259" w:lineRule="auto"/>
              <w:rPr>
                <w:rFonts w:ascii="Times New Roman" w:hAnsi="Times New Roman" w:cs="Times New Roman"/>
              </w:rPr>
            </w:pPr>
            <w:r w:rsidRPr="0030697B">
              <w:rPr>
                <w:rFonts w:ascii="Times New Roman" w:hAnsi="Times New Roman" w:cs="Times New Roman"/>
              </w:rPr>
              <w:t>In your opinion, what communication strategies or methods are particularly effective? Who should be communicating—are there specific individuals, institutions, or media you believe can particularly support climate awareness and climate-friendly eating?</w:t>
            </w:r>
          </w:p>
        </w:tc>
        <w:tc>
          <w:tcPr>
            <w:tcW w:w="0" w:type="auto"/>
            <w:hideMark/>
          </w:tcPr>
          <w:p w14:paraId="00365897"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Strategies</w:t>
            </w:r>
          </w:p>
          <w:p w14:paraId="26FBCB33" w14:textId="77777777" w:rsidR="0024534F"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Media/tools</w:t>
            </w:r>
          </w:p>
          <w:p w14:paraId="2783D7DE" w14:textId="3FF14BF5" w:rsidR="00AE599B" w:rsidRPr="0030697B" w:rsidRDefault="00AE599B" w:rsidP="00AE599B">
            <w:pPr>
              <w:spacing w:after="160" w:line="259" w:lineRule="auto"/>
              <w:rPr>
                <w:rFonts w:ascii="Times New Roman" w:hAnsi="Times New Roman" w:cs="Times New Roman"/>
              </w:rPr>
            </w:pPr>
            <w:r w:rsidRPr="0030697B">
              <w:rPr>
                <w:rFonts w:ascii="Segoe UI Symbol" w:hAnsi="Segoe UI Symbol" w:cs="Segoe UI Symbol"/>
              </w:rPr>
              <w:t>☑</w:t>
            </w:r>
            <w:r w:rsidRPr="0030697B">
              <w:rPr>
                <w:rFonts w:ascii="Times New Roman" w:hAnsi="Times New Roman" w:cs="Times New Roman"/>
              </w:rPr>
              <w:t xml:space="preserve"> Communicators</w:t>
            </w:r>
          </w:p>
        </w:tc>
      </w:tr>
    </w:tbl>
    <w:p w14:paraId="1B37E1FA" w14:textId="77777777" w:rsidR="00AE599B" w:rsidRPr="0030697B" w:rsidRDefault="00AE599B">
      <w:pPr>
        <w:rPr>
          <w:rFonts w:ascii="Times New Roman" w:hAnsi="Times New Roman" w:cs="Times New Roman"/>
        </w:rPr>
      </w:pPr>
    </w:p>
    <w:p w14:paraId="1826F057"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Conclusion</w:t>
      </w:r>
      <w:r w:rsidRPr="0030697B">
        <w:rPr>
          <w:rFonts w:ascii="Times New Roman" w:hAnsi="Times New Roman" w:cs="Times New Roman"/>
        </w:rPr>
        <w:br/>
        <w:t>Thank you for your openness and your detailed responses! Your perspective is extremely valuable for my research. If you have any additional thoughts or questions about my topic or the study in general, I’d be happy to address them. Otherwise, I’d like to sincerely thank you again for your time and openness. If you're interested, I can send you a summary of the results of my study.</w:t>
      </w:r>
    </w:p>
    <w:p w14:paraId="28DEE8D0"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[Stop Recording]</w:t>
      </w:r>
    </w:p>
    <w:p w14:paraId="0A9637AD" w14:textId="77777777" w:rsidR="00AE599B" w:rsidRPr="0030697B" w:rsidRDefault="00AE599B" w:rsidP="00AE599B">
      <w:pPr>
        <w:rPr>
          <w:rFonts w:ascii="Times New Roman" w:hAnsi="Times New Roman" w:cs="Times New Roman"/>
        </w:rPr>
      </w:pPr>
      <w:r w:rsidRPr="0030697B">
        <w:rPr>
          <w:rFonts w:ascii="Times New Roman" w:hAnsi="Times New Roman" w:cs="Times New Roman"/>
          <w:b/>
          <w:bCs/>
        </w:rPr>
        <w:t>After the Interview</w:t>
      </w:r>
      <w:r w:rsidRPr="0030697B">
        <w:rPr>
          <w:rFonts w:ascii="Times New Roman" w:hAnsi="Times New Roman" w:cs="Times New Roman"/>
        </w:rPr>
        <w:br/>
        <w:t>How was the interview experience for you?</w:t>
      </w:r>
      <w:r w:rsidRPr="0030697B">
        <w:rPr>
          <w:rFonts w:ascii="Times New Roman" w:hAnsi="Times New Roman" w:cs="Times New Roman"/>
        </w:rPr>
        <w:br/>
        <w:t>May I now kindly ask you to fill out this short questionnaire on sociodemographic information?</w:t>
      </w:r>
    </w:p>
    <w:p w14:paraId="1E079BDF" w14:textId="619731E4" w:rsidR="00EF7207" w:rsidRPr="0030697B" w:rsidRDefault="00EF7207">
      <w:pPr>
        <w:rPr>
          <w:rFonts w:ascii="Times New Roman" w:hAnsi="Times New Roman" w:cs="Times New Roman"/>
        </w:rPr>
      </w:pPr>
      <w:r w:rsidRPr="0030697B">
        <w:rPr>
          <w:rFonts w:ascii="Times New Roman" w:hAnsi="Times New Roman" w:cs="Times New Roman"/>
        </w:rPr>
        <w:br w:type="page"/>
      </w:r>
    </w:p>
    <w:p w14:paraId="4E4072A2" w14:textId="57835CDF" w:rsidR="00EF7207" w:rsidRPr="0030697B" w:rsidRDefault="00EF7207" w:rsidP="00A26E0F">
      <w:pPr>
        <w:pStyle w:val="berschrift2"/>
        <w:rPr>
          <w:rFonts w:ascii="Times New Roman" w:hAnsi="Times New Roman" w:cs="Times New Roman"/>
          <w:color w:val="auto"/>
        </w:rPr>
      </w:pPr>
      <w:r w:rsidRPr="0030697B">
        <w:rPr>
          <w:rFonts w:ascii="Times New Roman" w:hAnsi="Times New Roman" w:cs="Times New Roman"/>
          <w:color w:val="auto"/>
        </w:rPr>
        <w:lastRenderedPageBreak/>
        <w:t>B – Short Questionnaire for Interview Participants</w:t>
      </w:r>
    </w:p>
    <w:p w14:paraId="27403FF3" w14:textId="77777777" w:rsidR="000C7D54" w:rsidRPr="0030697B" w:rsidRDefault="000C7D54" w:rsidP="00EF7207">
      <w:pPr>
        <w:spacing w:line="480" w:lineRule="auto"/>
        <w:rPr>
          <w:rFonts w:ascii="Times New Roman" w:hAnsi="Times New Roman" w:cs="Times New Roman"/>
        </w:rPr>
      </w:pPr>
    </w:p>
    <w:p w14:paraId="197A9C4D" w14:textId="5C3CE594" w:rsidR="00EF7207" w:rsidRPr="0030697B" w:rsidRDefault="00EF7207" w:rsidP="00EF7207">
      <w:pPr>
        <w:spacing w:line="480" w:lineRule="auto"/>
        <w:rPr>
          <w:rFonts w:ascii="Times New Roman" w:hAnsi="Times New Roman" w:cs="Times New Roman"/>
        </w:rPr>
      </w:pPr>
      <w:r w:rsidRPr="0030697B">
        <w:rPr>
          <w:rFonts w:ascii="Times New Roman" w:hAnsi="Times New Roman" w:cs="Times New Roman"/>
        </w:rPr>
        <w:t>Thank you for agreeing to participate in an interview about your communicative experiences regarding climate awareness and nutrition.</w:t>
      </w:r>
      <w:r w:rsidRPr="0030697B">
        <w:rPr>
          <w:rFonts w:ascii="Times New Roman" w:hAnsi="Times New Roman" w:cs="Times New Roman"/>
        </w:rPr>
        <w:br/>
        <w:t>Please fill out the following short questionnaire before the scheduled interview and return it to me (Anna Steinfeldt) at anna.steinfeldt@uni-bayreuth.de.</w:t>
      </w:r>
    </w:p>
    <w:p w14:paraId="0FCAFB96" w14:textId="303809F1" w:rsidR="00EF7207" w:rsidRPr="0030697B" w:rsidRDefault="00EF7207" w:rsidP="00EF7207">
      <w:pPr>
        <w:spacing w:line="480" w:lineRule="auto"/>
        <w:rPr>
          <w:rFonts w:ascii="Times New Roman" w:hAnsi="Times New Roman" w:cs="Times New Roman"/>
        </w:rPr>
      </w:pPr>
      <w:r w:rsidRPr="0030697B">
        <w:rPr>
          <w:rFonts w:ascii="Times New Roman" w:hAnsi="Times New Roman" w:cs="Times New Roman"/>
          <w:b/>
          <w:bCs/>
        </w:rPr>
        <w:t>Age</w:t>
      </w:r>
      <w:r w:rsidR="000C7D54" w:rsidRPr="0030697B">
        <w:rPr>
          <w:rFonts w:ascii="Times New Roman" w:hAnsi="Times New Roman" w:cs="Times New Roman"/>
          <w:b/>
          <w:bCs/>
        </w:rPr>
        <w:t xml:space="preserve"> (in years)</w:t>
      </w:r>
      <w:r w:rsidRPr="0030697B">
        <w:rPr>
          <w:rFonts w:ascii="Times New Roman" w:hAnsi="Times New Roman" w:cs="Times New Roman"/>
          <w:b/>
          <w:bCs/>
        </w:rPr>
        <w:t>:</w:t>
      </w:r>
      <w:r w:rsidR="000C7D54" w:rsidRPr="0030697B">
        <w:rPr>
          <w:rFonts w:ascii="Times New Roman" w:hAnsi="Times New Roman" w:cs="Times New Roman"/>
          <w:b/>
          <w:bCs/>
        </w:rPr>
        <w:t xml:space="preserve"> </w:t>
      </w:r>
      <w:r w:rsidR="000C7D54" w:rsidRPr="0030697B">
        <w:rPr>
          <w:rFonts w:ascii="Times New Roman" w:hAnsi="Times New Roman" w:cs="Times New Roman"/>
          <w:b/>
          <w:bCs/>
        </w:rPr>
        <w:tab/>
      </w:r>
      <w:r w:rsidR="000C7D54" w:rsidRPr="0030697B">
        <w:rPr>
          <w:rFonts w:ascii="Times New Roman" w:hAnsi="Times New Roman" w:cs="Times New Roman"/>
          <w:b/>
          <w:bCs/>
        </w:rPr>
        <w:tab/>
        <w:t>____</w:t>
      </w:r>
    </w:p>
    <w:p w14:paraId="79225326" w14:textId="77777777" w:rsidR="00EF7207" w:rsidRPr="0030697B" w:rsidRDefault="00EF7207" w:rsidP="00EF7207">
      <w:pPr>
        <w:spacing w:line="480" w:lineRule="auto"/>
        <w:rPr>
          <w:rFonts w:ascii="Times New Roman" w:hAnsi="Times New Roman" w:cs="Times New Roman"/>
        </w:rPr>
      </w:pPr>
      <w:r w:rsidRPr="0030697B">
        <w:rPr>
          <w:rFonts w:ascii="Times New Roman" w:hAnsi="Times New Roman" w:cs="Times New Roman"/>
          <w:b/>
          <w:bCs/>
        </w:rPr>
        <w:t>Gender:</w:t>
      </w:r>
      <w:r w:rsidRPr="0030697B">
        <w:rPr>
          <w:rFonts w:ascii="Times New Roman" w:hAnsi="Times New Roman" w:cs="Times New Roman"/>
        </w:rPr>
        <w:t xml:space="preserve"> </w:t>
      </w:r>
      <w:r w:rsidRPr="0030697B">
        <w:rPr>
          <w:rFonts w:ascii="Segoe UI Symbol" w:hAnsi="Segoe UI Symbol" w:cs="Segoe UI Symbol"/>
        </w:rPr>
        <w:t>☐</w:t>
      </w:r>
      <w:r w:rsidRPr="0030697B">
        <w:rPr>
          <w:rFonts w:ascii="Times New Roman" w:hAnsi="Times New Roman" w:cs="Times New Roman"/>
        </w:rPr>
        <w:t xml:space="preserve"> male </w:t>
      </w:r>
      <w:r w:rsidRPr="0030697B">
        <w:rPr>
          <w:rFonts w:ascii="Segoe UI Symbol" w:hAnsi="Segoe UI Symbol" w:cs="Segoe UI Symbol"/>
        </w:rPr>
        <w:t>☐</w:t>
      </w:r>
      <w:r w:rsidRPr="0030697B">
        <w:rPr>
          <w:rFonts w:ascii="Times New Roman" w:hAnsi="Times New Roman" w:cs="Times New Roman"/>
        </w:rPr>
        <w:t xml:space="preserve"> female </w:t>
      </w:r>
      <w:r w:rsidRPr="0030697B">
        <w:rPr>
          <w:rFonts w:ascii="Segoe UI Symbol" w:hAnsi="Segoe UI Symbol" w:cs="Segoe UI Symbol"/>
        </w:rPr>
        <w:t>☐</w:t>
      </w:r>
      <w:r w:rsidRPr="0030697B">
        <w:rPr>
          <w:rFonts w:ascii="Times New Roman" w:hAnsi="Times New Roman" w:cs="Times New Roman"/>
        </w:rPr>
        <w:t xml:space="preserve"> diverse</w:t>
      </w:r>
    </w:p>
    <w:p w14:paraId="34DCD8B5" w14:textId="70E22EC0" w:rsidR="00EF7207" w:rsidRPr="0030697B" w:rsidRDefault="00EF7207" w:rsidP="00EF7207">
      <w:pPr>
        <w:spacing w:line="480" w:lineRule="auto"/>
        <w:rPr>
          <w:rFonts w:ascii="Times New Roman" w:hAnsi="Times New Roman" w:cs="Times New Roman"/>
        </w:rPr>
      </w:pPr>
      <w:r w:rsidRPr="0030697B">
        <w:rPr>
          <w:rFonts w:ascii="Times New Roman" w:hAnsi="Times New Roman" w:cs="Times New Roman"/>
          <w:b/>
          <w:bCs/>
        </w:rPr>
        <w:t>Faculty affiliation:</w:t>
      </w:r>
      <w:r w:rsidR="000C7D54" w:rsidRPr="0030697B">
        <w:rPr>
          <w:rFonts w:ascii="Times New Roman" w:hAnsi="Times New Roman" w:cs="Times New Roman"/>
          <w:b/>
          <w:bCs/>
        </w:rPr>
        <w:t xml:space="preserve"> </w:t>
      </w:r>
      <w:r w:rsidR="000C7D54" w:rsidRPr="0030697B">
        <w:rPr>
          <w:rFonts w:ascii="Times New Roman" w:hAnsi="Times New Roman" w:cs="Times New Roman"/>
          <w:b/>
          <w:bCs/>
        </w:rPr>
        <w:tab/>
        <w:t>_____________________________________________</w:t>
      </w:r>
    </w:p>
    <w:p w14:paraId="177273FE" w14:textId="7A6BBC9B" w:rsidR="00EF7207" w:rsidRPr="0030697B" w:rsidRDefault="00EF7207" w:rsidP="00EF7207">
      <w:pPr>
        <w:spacing w:line="480" w:lineRule="auto"/>
        <w:rPr>
          <w:rFonts w:ascii="Times New Roman" w:hAnsi="Times New Roman" w:cs="Times New Roman"/>
        </w:rPr>
      </w:pPr>
      <w:r w:rsidRPr="0030697B">
        <w:rPr>
          <w:rFonts w:ascii="Times New Roman" w:hAnsi="Times New Roman" w:cs="Times New Roman"/>
          <w:b/>
          <w:bCs/>
        </w:rPr>
        <w:t>Degree program:</w:t>
      </w:r>
      <w:r w:rsidR="000C7D54" w:rsidRPr="0030697B">
        <w:rPr>
          <w:rFonts w:ascii="Times New Roman" w:hAnsi="Times New Roman" w:cs="Times New Roman"/>
          <w:b/>
          <w:bCs/>
        </w:rPr>
        <w:tab/>
        <w:t>_____________________________________________</w:t>
      </w:r>
    </w:p>
    <w:p w14:paraId="1CD8A1C1" w14:textId="4D043E26" w:rsidR="00EF7207" w:rsidRPr="0030697B" w:rsidRDefault="00EF7207" w:rsidP="00EF7207">
      <w:pPr>
        <w:spacing w:line="480" w:lineRule="auto"/>
        <w:rPr>
          <w:rFonts w:ascii="Times New Roman" w:hAnsi="Times New Roman" w:cs="Times New Roman"/>
        </w:rPr>
      </w:pPr>
      <w:r w:rsidRPr="0030697B">
        <w:rPr>
          <w:rFonts w:ascii="Times New Roman" w:hAnsi="Times New Roman" w:cs="Times New Roman"/>
          <w:b/>
          <w:bCs/>
        </w:rPr>
        <w:t>Number of semesters completed:</w:t>
      </w:r>
      <w:r w:rsidR="000C7D54" w:rsidRPr="0030697B">
        <w:rPr>
          <w:rFonts w:ascii="Times New Roman" w:hAnsi="Times New Roman" w:cs="Times New Roman"/>
          <w:b/>
          <w:bCs/>
        </w:rPr>
        <w:t xml:space="preserve"> </w:t>
      </w:r>
      <w:r w:rsidR="000C7D54" w:rsidRPr="0030697B">
        <w:rPr>
          <w:rFonts w:ascii="Times New Roman" w:hAnsi="Times New Roman" w:cs="Times New Roman"/>
          <w:b/>
          <w:bCs/>
        </w:rPr>
        <w:tab/>
        <w:t>________________________________</w:t>
      </w:r>
    </w:p>
    <w:p w14:paraId="3DC231B8" w14:textId="77777777" w:rsidR="00EF7207" w:rsidRPr="0030697B" w:rsidRDefault="00EF7207" w:rsidP="00EF7207">
      <w:pPr>
        <w:spacing w:line="480" w:lineRule="auto"/>
        <w:rPr>
          <w:rFonts w:ascii="Times New Roman" w:hAnsi="Times New Roman" w:cs="Times New Roman"/>
        </w:rPr>
      </w:pPr>
      <w:r w:rsidRPr="0030697B">
        <w:rPr>
          <w:rFonts w:ascii="Times New Roman" w:hAnsi="Times New Roman" w:cs="Times New Roman"/>
          <w:b/>
          <w:bCs/>
        </w:rPr>
        <w:t>Type of diet:</w:t>
      </w:r>
      <w:r w:rsidRPr="0030697B">
        <w:rPr>
          <w:rFonts w:ascii="Times New Roman" w:hAnsi="Times New Roman" w:cs="Times New Roman"/>
        </w:rPr>
        <w:t xml:space="preserve"> </w:t>
      </w:r>
      <w:r w:rsidRPr="0030697B">
        <w:rPr>
          <w:rFonts w:ascii="Segoe UI Symbol" w:hAnsi="Segoe UI Symbol" w:cs="Segoe UI Symbol"/>
        </w:rPr>
        <w:t>☐</w:t>
      </w:r>
      <w:r w:rsidRPr="0030697B">
        <w:rPr>
          <w:rFonts w:ascii="Times New Roman" w:hAnsi="Times New Roman" w:cs="Times New Roman"/>
        </w:rPr>
        <w:t xml:space="preserve"> vegan </w:t>
      </w:r>
      <w:r w:rsidRPr="0030697B">
        <w:rPr>
          <w:rFonts w:ascii="Segoe UI Symbol" w:hAnsi="Segoe UI Symbol" w:cs="Segoe UI Symbol"/>
        </w:rPr>
        <w:t>☐</w:t>
      </w:r>
      <w:r w:rsidRPr="0030697B">
        <w:rPr>
          <w:rFonts w:ascii="Times New Roman" w:hAnsi="Times New Roman" w:cs="Times New Roman"/>
        </w:rPr>
        <w:t xml:space="preserve"> vegetarian </w:t>
      </w:r>
      <w:r w:rsidRPr="0030697B">
        <w:rPr>
          <w:rFonts w:ascii="Segoe UI Symbol" w:hAnsi="Segoe UI Symbol" w:cs="Segoe UI Symbol"/>
        </w:rPr>
        <w:t>☐</w:t>
      </w:r>
      <w:r w:rsidRPr="0030697B">
        <w:rPr>
          <w:rFonts w:ascii="Times New Roman" w:hAnsi="Times New Roman" w:cs="Times New Roman"/>
        </w:rPr>
        <w:t xml:space="preserve"> flexitarian</w:t>
      </w:r>
    </w:p>
    <w:p w14:paraId="5DFA3A0E" w14:textId="5C994506" w:rsidR="00EF7207" w:rsidRPr="0030697B" w:rsidRDefault="00EF7207" w:rsidP="00EF7207">
      <w:pPr>
        <w:spacing w:line="480" w:lineRule="auto"/>
        <w:rPr>
          <w:rFonts w:ascii="Times New Roman" w:hAnsi="Times New Roman" w:cs="Times New Roman"/>
        </w:rPr>
      </w:pPr>
      <w:r w:rsidRPr="0030697B">
        <w:rPr>
          <w:rFonts w:ascii="Times New Roman" w:hAnsi="Times New Roman" w:cs="Times New Roman"/>
          <w:b/>
          <w:bCs/>
        </w:rPr>
        <w:t>Approximate time of dietary change:</w:t>
      </w:r>
      <w:r w:rsidR="000C7D54" w:rsidRPr="0030697B">
        <w:rPr>
          <w:rFonts w:ascii="Times New Roman" w:hAnsi="Times New Roman" w:cs="Times New Roman"/>
          <w:b/>
          <w:bCs/>
        </w:rPr>
        <w:tab/>
        <w:t>________________________________</w:t>
      </w:r>
    </w:p>
    <w:p w14:paraId="63921F99" w14:textId="507B627F" w:rsidR="00EF7207" w:rsidRPr="0030697B" w:rsidRDefault="00EF7207" w:rsidP="00EF7207">
      <w:pPr>
        <w:spacing w:line="480" w:lineRule="auto"/>
        <w:rPr>
          <w:rFonts w:ascii="Times New Roman" w:hAnsi="Times New Roman" w:cs="Times New Roman"/>
        </w:rPr>
      </w:pPr>
      <w:r w:rsidRPr="0030697B">
        <w:rPr>
          <w:rFonts w:ascii="Times New Roman" w:hAnsi="Times New Roman" w:cs="Times New Roman"/>
          <w:b/>
          <w:bCs/>
        </w:rPr>
        <w:t>Was the dietary change primarily motivated by climate protection concerns?</w:t>
      </w:r>
      <w:r w:rsidRPr="0030697B">
        <w:rPr>
          <w:rFonts w:ascii="Times New Roman" w:hAnsi="Times New Roman" w:cs="Times New Roman"/>
        </w:rPr>
        <w:br/>
      </w:r>
      <w:r w:rsidRPr="0030697B">
        <w:rPr>
          <w:rFonts w:ascii="Segoe UI Symbol" w:hAnsi="Segoe UI Symbol" w:cs="Segoe UI Symbol"/>
        </w:rPr>
        <w:t>☐</w:t>
      </w:r>
      <w:r w:rsidRPr="0030697B">
        <w:rPr>
          <w:rFonts w:ascii="Times New Roman" w:hAnsi="Times New Roman" w:cs="Times New Roman"/>
        </w:rPr>
        <w:t xml:space="preserve"> yes </w:t>
      </w:r>
      <w:r w:rsidRPr="0030697B">
        <w:rPr>
          <w:rFonts w:ascii="Segoe UI Symbol" w:hAnsi="Segoe UI Symbol" w:cs="Segoe UI Symbol"/>
        </w:rPr>
        <w:t>☐</w:t>
      </w:r>
      <w:r w:rsidRPr="0030697B">
        <w:rPr>
          <w:rFonts w:ascii="Times New Roman" w:hAnsi="Times New Roman" w:cs="Times New Roman"/>
        </w:rPr>
        <w:t xml:space="preserve"> no</w:t>
      </w:r>
      <w:r w:rsidRPr="0030697B">
        <w:rPr>
          <w:rFonts w:ascii="Times New Roman" w:hAnsi="Times New Roman" w:cs="Times New Roman"/>
        </w:rPr>
        <w:br/>
      </w:r>
      <w:r w:rsidRPr="0030697B">
        <w:rPr>
          <w:rFonts w:ascii="Times New Roman" w:hAnsi="Times New Roman" w:cs="Times New Roman"/>
          <w:b/>
          <w:bCs/>
        </w:rPr>
        <w:t>Other relevant factors:</w:t>
      </w:r>
      <w:r w:rsidR="000C7D54" w:rsidRPr="0030697B">
        <w:rPr>
          <w:rFonts w:ascii="Times New Roman" w:hAnsi="Times New Roman" w:cs="Times New Roman"/>
          <w:b/>
          <w:bCs/>
        </w:rPr>
        <w:tab/>
        <w:t>_____________________________________________</w:t>
      </w:r>
    </w:p>
    <w:p w14:paraId="77D31BBA" w14:textId="287E8844" w:rsidR="00EF7207" w:rsidRPr="0030697B" w:rsidRDefault="00EF7207" w:rsidP="00EF7207">
      <w:pPr>
        <w:rPr>
          <w:rFonts w:ascii="Times New Roman" w:hAnsi="Times New Roman" w:cs="Times New Roman"/>
        </w:rPr>
      </w:pPr>
    </w:p>
    <w:p w14:paraId="76023957" w14:textId="0828728F" w:rsidR="00A26E0F" w:rsidRPr="0030697B" w:rsidRDefault="00A26E0F">
      <w:pPr>
        <w:rPr>
          <w:rFonts w:ascii="Times New Roman" w:hAnsi="Times New Roman" w:cs="Times New Roman"/>
        </w:rPr>
      </w:pPr>
      <w:r w:rsidRPr="0030697B">
        <w:rPr>
          <w:rFonts w:ascii="Times New Roman" w:hAnsi="Times New Roman" w:cs="Times New Roman"/>
        </w:rPr>
        <w:br w:type="page"/>
      </w:r>
    </w:p>
    <w:p w14:paraId="7244B89B" w14:textId="7BF79F82" w:rsidR="00A26E0F" w:rsidRPr="0030697B" w:rsidRDefault="00A26E0F" w:rsidP="00A26E0F">
      <w:pPr>
        <w:pStyle w:val="berschrift2"/>
        <w:rPr>
          <w:rFonts w:ascii="Times New Roman" w:hAnsi="Times New Roman" w:cs="Times New Roman"/>
          <w:color w:val="auto"/>
        </w:rPr>
      </w:pPr>
      <w:r w:rsidRPr="0030697B">
        <w:rPr>
          <w:rFonts w:ascii="Times New Roman" w:hAnsi="Times New Roman" w:cs="Times New Roman"/>
          <w:color w:val="auto"/>
        </w:rPr>
        <w:lastRenderedPageBreak/>
        <w:t>C - Coding Manual</w:t>
      </w:r>
    </w:p>
    <w:p w14:paraId="516B1728" w14:textId="77777777" w:rsidR="00A26E0F" w:rsidRPr="0030697B" w:rsidRDefault="00A26E0F" w:rsidP="00A26E0F">
      <w:pPr>
        <w:rPr>
          <w:rFonts w:ascii="Times New Roman" w:hAnsi="Times New Roman" w:cs="Times New Roman"/>
          <w:b/>
          <w:bCs/>
        </w:rPr>
      </w:pPr>
      <w:r w:rsidRPr="0030697B">
        <w:rPr>
          <w:rFonts w:ascii="Times New Roman" w:hAnsi="Times New Roman" w:cs="Times New Roman"/>
          <w:b/>
          <w:bCs/>
        </w:rPr>
        <w:t>Overview of the Main Categories in the Coding Manual</w:t>
      </w:r>
    </w:p>
    <w:p w14:paraId="17AE479E" w14:textId="77777777" w:rsidR="00A26E0F" w:rsidRPr="0030697B" w:rsidRDefault="00A26E0F" w:rsidP="00A26E0F">
      <w:pPr>
        <w:rPr>
          <w:rFonts w:ascii="Times New Roman" w:hAnsi="Times New Roman" w:cs="Times New Roman"/>
          <w:b/>
          <w:bCs/>
        </w:rPr>
      </w:pPr>
    </w:p>
    <w:p w14:paraId="14643552" w14:textId="3AA22F2D" w:rsidR="00A26E0F" w:rsidRPr="0030697B" w:rsidRDefault="00A26E0F" w:rsidP="00A26E0F">
      <w:pPr>
        <w:rPr>
          <w:rFonts w:ascii="Times New Roman" w:hAnsi="Times New Roman" w:cs="Times New Roman"/>
        </w:rPr>
      </w:pPr>
      <w:r w:rsidRPr="0030697B">
        <w:rPr>
          <w:rFonts w:ascii="Times New Roman" w:hAnsi="Times New Roman" w:cs="Times New Roman"/>
          <w:b/>
          <w:bCs/>
        </w:rPr>
        <w:t xml:space="preserve">Table </w:t>
      </w:r>
      <w:r w:rsidR="000C7D54" w:rsidRPr="0030697B">
        <w:rPr>
          <w:rFonts w:ascii="Times New Roman" w:hAnsi="Times New Roman" w:cs="Times New Roman"/>
          <w:b/>
          <w:bCs/>
        </w:rPr>
        <w:t>S</w:t>
      </w:r>
      <w:r w:rsidRPr="0030697B">
        <w:rPr>
          <w:rFonts w:ascii="Times New Roman" w:hAnsi="Times New Roman" w:cs="Times New Roman"/>
          <w:b/>
          <w:bCs/>
        </w:rPr>
        <w:t xml:space="preserve">1: Overview of Main Categories in the Coding Manual </w:t>
      </w:r>
    </w:p>
    <w:tbl>
      <w:tblPr>
        <w:tblStyle w:val="Tabellenraster"/>
        <w:tblW w:w="5000" w:type="pct"/>
        <w:tblLook w:val="04A0" w:firstRow="1" w:lastRow="0" w:firstColumn="1" w:lastColumn="0" w:noHBand="0" w:noVBand="1"/>
      </w:tblPr>
      <w:tblGrid>
        <w:gridCol w:w="7509"/>
        <w:gridCol w:w="1553"/>
      </w:tblGrid>
      <w:tr w:rsidR="000C7D54" w:rsidRPr="0030697B" w14:paraId="7171F71C" w14:textId="3FE3B032" w:rsidTr="000C7D54">
        <w:tc>
          <w:tcPr>
            <w:tcW w:w="4143" w:type="pct"/>
            <w:hideMark/>
          </w:tcPr>
          <w:p w14:paraId="7998AB67" w14:textId="77777777" w:rsidR="000C7D54" w:rsidRPr="0030697B" w:rsidRDefault="000C7D54" w:rsidP="00A26E0F">
            <w:pPr>
              <w:spacing w:after="160" w:line="259" w:lineRule="auto"/>
              <w:rPr>
                <w:rFonts w:ascii="Times New Roman" w:hAnsi="Times New Roman" w:cs="Times New Roman"/>
                <w:b/>
                <w:bCs/>
              </w:rPr>
            </w:pPr>
            <w:r w:rsidRPr="0030697B">
              <w:rPr>
                <w:rFonts w:ascii="Times New Roman" w:hAnsi="Times New Roman" w:cs="Times New Roman"/>
                <w:b/>
                <w:bCs/>
              </w:rPr>
              <w:t>Main Category</w:t>
            </w:r>
          </w:p>
        </w:tc>
        <w:tc>
          <w:tcPr>
            <w:tcW w:w="857" w:type="pct"/>
          </w:tcPr>
          <w:p w14:paraId="1CEB33B3" w14:textId="45467278" w:rsidR="000C7D54" w:rsidRPr="0030697B" w:rsidRDefault="000C7D54" w:rsidP="00A26E0F">
            <w:pPr>
              <w:rPr>
                <w:rFonts w:ascii="Times New Roman" w:hAnsi="Times New Roman" w:cs="Times New Roman"/>
                <w:b/>
                <w:bCs/>
              </w:rPr>
            </w:pPr>
            <w:r w:rsidRPr="0030697B">
              <w:rPr>
                <w:rFonts w:ascii="Times New Roman" w:hAnsi="Times New Roman" w:cs="Times New Roman"/>
                <w:b/>
                <w:bCs/>
              </w:rPr>
              <w:t>Table</w:t>
            </w:r>
          </w:p>
        </w:tc>
      </w:tr>
      <w:tr w:rsidR="000C7D54" w:rsidRPr="0030697B" w14:paraId="1BB0EC05" w14:textId="062B2316" w:rsidTr="000C7D54">
        <w:tc>
          <w:tcPr>
            <w:tcW w:w="4143" w:type="pct"/>
            <w:hideMark/>
          </w:tcPr>
          <w:p w14:paraId="3C21DAF1" w14:textId="77777777"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Understanding of Climate-Conscious Nutrition</w:t>
            </w:r>
          </w:p>
        </w:tc>
        <w:tc>
          <w:tcPr>
            <w:tcW w:w="857" w:type="pct"/>
          </w:tcPr>
          <w:p w14:paraId="3FEDBA4A" w14:textId="6DB434C4" w:rsidR="000C7D54" w:rsidRPr="0030697B" w:rsidRDefault="000C7D54" w:rsidP="00A26E0F">
            <w:pPr>
              <w:rPr>
                <w:rFonts w:ascii="Times New Roman" w:hAnsi="Times New Roman" w:cs="Times New Roman"/>
              </w:rPr>
            </w:pPr>
            <w:r w:rsidRPr="0030697B">
              <w:rPr>
                <w:rFonts w:ascii="Times New Roman" w:hAnsi="Times New Roman" w:cs="Times New Roman"/>
              </w:rPr>
              <w:t>S2</w:t>
            </w:r>
          </w:p>
        </w:tc>
      </w:tr>
      <w:tr w:rsidR="000C7D54" w:rsidRPr="0030697B" w14:paraId="1EB3C36B" w14:textId="1E1084AC" w:rsidTr="000C7D54">
        <w:tc>
          <w:tcPr>
            <w:tcW w:w="4143" w:type="pct"/>
            <w:hideMark/>
          </w:tcPr>
          <w:p w14:paraId="6D5B367C" w14:textId="1BE2E5F3"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Eating Behaviour</w:t>
            </w:r>
          </w:p>
        </w:tc>
        <w:tc>
          <w:tcPr>
            <w:tcW w:w="857" w:type="pct"/>
          </w:tcPr>
          <w:p w14:paraId="7ABE8183" w14:textId="39E97C38" w:rsidR="000C7D54" w:rsidRPr="0030697B" w:rsidRDefault="000C7D54" w:rsidP="00A26E0F">
            <w:pPr>
              <w:rPr>
                <w:rFonts w:ascii="Times New Roman" w:hAnsi="Times New Roman" w:cs="Times New Roman"/>
              </w:rPr>
            </w:pPr>
            <w:r w:rsidRPr="0030697B">
              <w:rPr>
                <w:rFonts w:ascii="Times New Roman" w:hAnsi="Times New Roman" w:cs="Times New Roman"/>
              </w:rPr>
              <w:t>S3</w:t>
            </w:r>
          </w:p>
        </w:tc>
      </w:tr>
      <w:tr w:rsidR="000C7D54" w:rsidRPr="0030697B" w14:paraId="6E6D88EF" w14:textId="797B8648" w:rsidTr="000C7D54">
        <w:tc>
          <w:tcPr>
            <w:tcW w:w="4143" w:type="pct"/>
            <w:hideMark/>
          </w:tcPr>
          <w:p w14:paraId="715C9345" w14:textId="77777777"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Motives for Dietary Change</w:t>
            </w:r>
          </w:p>
        </w:tc>
        <w:tc>
          <w:tcPr>
            <w:tcW w:w="857" w:type="pct"/>
          </w:tcPr>
          <w:p w14:paraId="12DB7690" w14:textId="7595E1FA" w:rsidR="000C7D54" w:rsidRPr="0030697B" w:rsidRDefault="000C7D54" w:rsidP="00A26E0F">
            <w:pPr>
              <w:rPr>
                <w:rFonts w:ascii="Times New Roman" w:hAnsi="Times New Roman" w:cs="Times New Roman"/>
              </w:rPr>
            </w:pPr>
            <w:r w:rsidRPr="0030697B">
              <w:rPr>
                <w:rFonts w:ascii="Times New Roman" w:hAnsi="Times New Roman" w:cs="Times New Roman"/>
              </w:rPr>
              <w:t>S4</w:t>
            </w:r>
          </w:p>
        </w:tc>
      </w:tr>
      <w:tr w:rsidR="000C7D54" w:rsidRPr="0030697B" w14:paraId="46A9C7C5" w14:textId="08603647" w:rsidTr="000C7D54">
        <w:tc>
          <w:tcPr>
            <w:tcW w:w="4143" w:type="pct"/>
            <w:hideMark/>
          </w:tcPr>
          <w:p w14:paraId="7B2B3401" w14:textId="77777777"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Climate Awareness in Nutrition</w:t>
            </w:r>
          </w:p>
        </w:tc>
        <w:tc>
          <w:tcPr>
            <w:tcW w:w="857" w:type="pct"/>
          </w:tcPr>
          <w:p w14:paraId="6E0EEB9A" w14:textId="50F79173" w:rsidR="000C7D54" w:rsidRPr="0030697B" w:rsidRDefault="000C7D54" w:rsidP="00A26E0F">
            <w:pPr>
              <w:rPr>
                <w:rFonts w:ascii="Times New Roman" w:hAnsi="Times New Roman" w:cs="Times New Roman"/>
              </w:rPr>
            </w:pPr>
            <w:r w:rsidRPr="0030697B">
              <w:rPr>
                <w:rFonts w:ascii="Times New Roman" w:hAnsi="Times New Roman" w:cs="Times New Roman"/>
              </w:rPr>
              <w:t>S5</w:t>
            </w:r>
          </w:p>
        </w:tc>
      </w:tr>
      <w:tr w:rsidR="000C7D54" w:rsidRPr="0030697B" w14:paraId="3C8BB208" w14:textId="4D715A6C" w:rsidTr="000C7D54">
        <w:tc>
          <w:tcPr>
            <w:tcW w:w="4143" w:type="pct"/>
            <w:hideMark/>
          </w:tcPr>
          <w:p w14:paraId="7A61B305" w14:textId="77777777"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Communicative Experiences</w:t>
            </w:r>
          </w:p>
        </w:tc>
        <w:tc>
          <w:tcPr>
            <w:tcW w:w="857" w:type="pct"/>
          </w:tcPr>
          <w:p w14:paraId="10A6B53B" w14:textId="73339DDA" w:rsidR="000C7D54" w:rsidRPr="0030697B" w:rsidRDefault="000C7D54" w:rsidP="00A26E0F">
            <w:pPr>
              <w:rPr>
                <w:rFonts w:ascii="Times New Roman" w:hAnsi="Times New Roman" w:cs="Times New Roman"/>
              </w:rPr>
            </w:pPr>
            <w:r w:rsidRPr="0030697B">
              <w:rPr>
                <w:rFonts w:ascii="Times New Roman" w:hAnsi="Times New Roman" w:cs="Times New Roman"/>
              </w:rPr>
              <w:t>S6</w:t>
            </w:r>
          </w:p>
        </w:tc>
      </w:tr>
      <w:tr w:rsidR="000C7D54" w:rsidRPr="0030697B" w14:paraId="26D775BB" w14:textId="668363A9" w:rsidTr="000C7D54">
        <w:tc>
          <w:tcPr>
            <w:tcW w:w="4143" w:type="pct"/>
            <w:hideMark/>
          </w:tcPr>
          <w:p w14:paraId="5639B6D2" w14:textId="77777777"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Social and Physical Environment</w:t>
            </w:r>
          </w:p>
        </w:tc>
        <w:tc>
          <w:tcPr>
            <w:tcW w:w="857" w:type="pct"/>
          </w:tcPr>
          <w:p w14:paraId="59933252" w14:textId="734DE12E" w:rsidR="000C7D54" w:rsidRPr="0030697B" w:rsidRDefault="000C7D54" w:rsidP="00A26E0F">
            <w:pPr>
              <w:rPr>
                <w:rFonts w:ascii="Times New Roman" w:hAnsi="Times New Roman" w:cs="Times New Roman"/>
              </w:rPr>
            </w:pPr>
            <w:r w:rsidRPr="0030697B">
              <w:rPr>
                <w:rFonts w:ascii="Times New Roman" w:hAnsi="Times New Roman" w:cs="Times New Roman"/>
              </w:rPr>
              <w:t>S7</w:t>
            </w:r>
          </w:p>
        </w:tc>
      </w:tr>
      <w:tr w:rsidR="000C7D54" w:rsidRPr="0030697B" w14:paraId="6CC37E84" w14:textId="7EFE4B27" w:rsidTr="000C7D54">
        <w:tc>
          <w:tcPr>
            <w:tcW w:w="4143" w:type="pct"/>
            <w:hideMark/>
          </w:tcPr>
          <w:p w14:paraId="32CC55AF" w14:textId="77777777"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Direct Experiences and Impacts</w:t>
            </w:r>
          </w:p>
        </w:tc>
        <w:tc>
          <w:tcPr>
            <w:tcW w:w="857" w:type="pct"/>
          </w:tcPr>
          <w:p w14:paraId="7C960F6D" w14:textId="4BAF7DE4" w:rsidR="000C7D54" w:rsidRPr="0030697B" w:rsidRDefault="000C7D54" w:rsidP="00A26E0F">
            <w:pPr>
              <w:rPr>
                <w:rFonts w:ascii="Times New Roman" w:hAnsi="Times New Roman" w:cs="Times New Roman"/>
              </w:rPr>
            </w:pPr>
            <w:r w:rsidRPr="0030697B">
              <w:rPr>
                <w:rFonts w:ascii="Times New Roman" w:hAnsi="Times New Roman" w:cs="Times New Roman"/>
              </w:rPr>
              <w:t>S8</w:t>
            </w:r>
          </w:p>
        </w:tc>
      </w:tr>
      <w:tr w:rsidR="000C7D54" w:rsidRPr="0030697B" w14:paraId="2D184628" w14:textId="23DAB6F8" w:rsidTr="000C7D54">
        <w:tc>
          <w:tcPr>
            <w:tcW w:w="4143" w:type="pct"/>
            <w:hideMark/>
          </w:tcPr>
          <w:p w14:paraId="22D97176" w14:textId="77777777"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Process of Awareness Formation and Dietary Change</w:t>
            </w:r>
          </w:p>
        </w:tc>
        <w:tc>
          <w:tcPr>
            <w:tcW w:w="857" w:type="pct"/>
          </w:tcPr>
          <w:p w14:paraId="18AA1100" w14:textId="3366BBFF" w:rsidR="000C7D54" w:rsidRPr="0030697B" w:rsidRDefault="000C7D54" w:rsidP="00A26E0F">
            <w:pPr>
              <w:rPr>
                <w:rFonts w:ascii="Times New Roman" w:hAnsi="Times New Roman" w:cs="Times New Roman"/>
              </w:rPr>
            </w:pPr>
            <w:r w:rsidRPr="0030697B">
              <w:rPr>
                <w:rFonts w:ascii="Times New Roman" w:hAnsi="Times New Roman" w:cs="Times New Roman"/>
              </w:rPr>
              <w:t>S9</w:t>
            </w:r>
          </w:p>
        </w:tc>
      </w:tr>
      <w:tr w:rsidR="000C7D54" w:rsidRPr="0030697B" w14:paraId="5B5BD6DE" w14:textId="4F5AFCB9" w:rsidTr="000C7D54">
        <w:tc>
          <w:tcPr>
            <w:tcW w:w="4143" w:type="pct"/>
            <w:hideMark/>
          </w:tcPr>
          <w:p w14:paraId="174844BA" w14:textId="77777777"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Ideas for Promoting Climate-Conscious Nutrition</w:t>
            </w:r>
          </w:p>
        </w:tc>
        <w:tc>
          <w:tcPr>
            <w:tcW w:w="857" w:type="pct"/>
          </w:tcPr>
          <w:p w14:paraId="709E293C" w14:textId="233CD967" w:rsidR="000C7D54" w:rsidRPr="0030697B" w:rsidRDefault="000C7D54" w:rsidP="00A26E0F">
            <w:pPr>
              <w:rPr>
                <w:rFonts w:ascii="Times New Roman" w:hAnsi="Times New Roman" w:cs="Times New Roman"/>
              </w:rPr>
            </w:pPr>
            <w:r w:rsidRPr="0030697B">
              <w:rPr>
                <w:rFonts w:ascii="Times New Roman" w:hAnsi="Times New Roman" w:cs="Times New Roman"/>
              </w:rPr>
              <w:t>S10</w:t>
            </w:r>
          </w:p>
        </w:tc>
      </w:tr>
      <w:tr w:rsidR="000C7D54" w:rsidRPr="0030697B" w14:paraId="39BB1F16" w14:textId="7EA0CF70" w:rsidTr="000C7D54">
        <w:tc>
          <w:tcPr>
            <w:tcW w:w="4143" w:type="pct"/>
            <w:hideMark/>
          </w:tcPr>
          <w:p w14:paraId="6D4EEEFE" w14:textId="5AE18500" w:rsidR="000C7D54" w:rsidRPr="0030697B" w:rsidRDefault="000C7D54" w:rsidP="00A26E0F">
            <w:pPr>
              <w:spacing w:after="160" w:line="259" w:lineRule="auto"/>
              <w:rPr>
                <w:rFonts w:ascii="Times New Roman" w:hAnsi="Times New Roman" w:cs="Times New Roman"/>
              </w:rPr>
            </w:pPr>
            <w:r w:rsidRPr="0030697B">
              <w:rPr>
                <w:rFonts w:ascii="Times New Roman" w:hAnsi="Times New Roman" w:cs="Times New Roman"/>
              </w:rPr>
              <w:t>Differences in Awareness and Eating Behaviour</w:t>
            </w:r>
          </w:p>
        </w:tc>
        <w:tc>
          <w:tcPr>
            <w:tcW w:w="857" w:type="pct"/>
          </w:tcPr>
          <w:p w14:paraId="7A430A93" w14:textId="5AE22E17" w:rsidR="000C7D54" w:rsidRPr="0030697B" w:rsidRDefault="000C7D54" w:rsidP="00A26E0F">
            <w:pPr>
              <w:rPr>
                <w:rFonts w:ascii="Times New Roman" w:hAnsi="Times New Roman" w:cs="Times New Roman"/>
              </w:rPr>
            </w:pPr>
            <w:r w:rsidRPr="0030697B">
              <w:rPr>
                <w:rFonts w:ascii="Times New Roman" w:hAnsi="Times New Roman" w:cs="Times New Roman"/>
              </w:rPr>
              <w:t>S11</w:t>
            </w:r>
          </w:p>
        </w:tc>
      </w:tr>
    </w:tbl>
    <w:p w14:paraId="08243AC9" w14:textId="77777777" w:rsidR="00AF2628" w:rsidRPr="0030697B" w:rsidRDefault="00AF2628">
      <w:pPr>
        <w:rPr>
          <w:rFonts w:ascii="Times New Roman" w:hAnsi="Times New Roman" w:cs="Times New Roman"/>
        </w:rPr>
        <w:sectPr w:rsidR="00AF2628" w:rsidRPr="0030697B" w:rsidSect="0011050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pPr>
    </w:p>
    <w:p w14:paraId="40EA8E45" w14:textId="7AF8930E" w:rsidR="008016E7" w:rsidRPr="0030697B" w:rsidRDefault="001C1C32" w:rsidP="001C1C32">
      <w:pPr>
        <w:rPr>
          <w:rFonts w:ascii="Times New Roman" w:hAnsi="Times New Roman" w:cs="Times New Roman"/>
          <w:b/>
          <w:bCs/>
          <w:sz w:val="20"/>
          <w:szCs w:val="20"/>
        </w:rPr>
      </w:pPr>
      <w:r w:rsidRPr="0030697B">
        <w:rPr>
          <w:rFonts w:ascii="Times New Roman" w:hAnsi="Times New Roman" w:cs="Times New Roman"/>
          <w:b/>
          <w:bCs/>
          <w:sz w:val="20"/>
          <w:szCs w:val="20"/>
        </w:rPr>
        <w:lastRenderedPageBreak/>
        <w:t xml:space="preserve">Table </w:t>
      </w:r>
      <w:r w:rsidR="000C7D54" w:rsidRPr="0030697B">
        <w:rPr>
          <w:rFonts w:ascii="Times New Roman" w:hAnsi="Times New Roman" w:cs="Times New Roman"/>
          <w:b/>
          <w:bCs/>
          <w:sz w:val="20"/>
          <w:szCs w:val="20"/>
        </w:rPr>
        <w:t>S</w:t>
      </w:r>
      <w:r w:rsidRPr="0030697B">
        <w:rPr>
          <w:rFonts w:ascii="Times New Roman" w:hAnsi="Times New Roman" w:cs="Times New Roman"/>
          <w:b/>
          <w:bCs/>
          <w:sz w:val="20"/>
          <w:szCs w:val="20"/>
        </w:rPr>
        <w:t>2: Coding Manual - Understanding of Climate-Conscious Nutrition</w:t>
      </w:r>
    </w:p>
    <w:tbl>
      <w:tblPr>
        <w:tblStyle w:val="Tabellenraster"/>
        <w:tblW w:w="0" w:type="auto"/>
        <w:tblLook w:val="04A0" w:firstRow="1" w:lastRow="0" w:firstColumn="1" w:lastColumn="0" w:noHBand="0" w:noVBand="1"/>
      </w:tblPr>
      <w:tblGrid>
        <w:gridCol w:w="2222"/>
        <w:gridCol w:w="3202"/>
        <w:gridCol w:w="5008"/>
        <w:gridCol w:w="3845"/>
      </w:tblGrid>
      <w:tr w:rsidR="000C7D54" w:rsidRPr="0030697B" w14:paraId="09F28048" w14:textId="77777777" w:rsidTr="008016E7">
        <w:tc>
          <w:tcPr>
            <w:tcW w:w="0" w:type="auto"/>
            <w:hideMark/>
          </w:tcPr>
          <w:p w14:paraId="32CDCB32" w14:textId="2EBB17FB" w:rsidR="008016E7" w:rsidRPr="0030697B" w:rsidRDefault="0030697B" w:rsidP="008016E7">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Main Category</w:t>
            </w:r>
            <w:r>
              <w:rPr>
                <w:rFonts w:ascii="Times New Roman" w:hAnsi="Times New Roman" w:cs="Times New Roman"/>
                <w:sz w:val="20"/>
                <w:szCs w:val="20"/>
              </w:rPr>
              <w:t xml:space="preserve">/ </w:t>
            </w:r>
            <w:r w:rsidRPr="0030697B">
              <w:rPr>
                <w:rFonts w:ascii="Times New Roman" w:hAnsi="Times New Roman" w:cs="Times New Roman"/>
                <w:sz w:val="20"/>
                <w:szCs w:val="20"/>
              </w:rPr>
              <w:t>Subcategory/</w:t>
            </w:r>
            <w:r w:rsidRPr="0030697B">
              <w:rPr>
                <w:rFonts w:ascii="Times New Roman" w:hAnsi="Times New Roman" w:cs="Times New Roman"/>
                <w:b/>
                <w:bCs/>
                <w:sz w:val="20"/>
                <w:szCs w:val="20"/>
              </w:rPr>
              <w:t xml:space="preserve"> </w:t>
            </w:r>
            <w:r w:rsidRPr="0030697B">
              <w:rPr>
                <w:rFonts w:ascii="Times New Roman" w:hAnsi="Times New Roman" w:cs="Times New Roman"/>
                <w:i/>
                <w:iCs/>
                <w:sz w:val="20"/>
                <w:szCs w:val="20"/>
              </w:rPr>
              <w:t>Sub-Subcategory</w:t>
            </w:r>
          </w:p>
        </w:tc>
        <w:tc>
          <w:tcPr>
            <w:tcW w:w="0" w:type="auto"/>
            <w:hideMark/>
          </w:tcPr>
          <w:p w14:paraId="1BF902ED" w14:textId="77777777" w:rsidR="008016E7" w:rsidRPr="0030697B" w:rsidRDefault="008016E7" w:rsidP="008016E7">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Definition (Statements by participants that address…)</w:t>
            </w:r>
          </w:p>
        </w:tc>
        <w:tc>
          <w:tcPr>
            <w:tcW w:w="0" w:type="auto"/>
            <w:hideMark/>
          </w:tcPr>
          <w:p w14:paraId="3AF1F5B2" w14:textId="23E8D01A" w:rsidR="008016E7" w:rsidRPr="0030697B" w:rsidRDefault="008016E7" w:rsidP="008016E7">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Anchor Example</w:t>
            </w:r>
            <w:r w:rsidR="008A15E1">
              <w:rPr>
                <w:rFonts w:ascii="Times New Roman" w:hAnsi="Times New Roman" w:cs="Times New Roman"/>
                <w:b/>
                <w:bCs/>
                <w:sz w:val="20"/>
                <w:szCs w:val="20"/>
              </w:rPr>
              <w:t xml:space="preserve"> (Translated)</w:t>
            </w:r>
          </w:p>
        </w:tc>
        <w:tc>
          <w:tcPr>
            <w:tcW w:w="0" w:type="auto"/>
            <w:hideMark/>
          </w:tcPr>
          <w:p w14:paraId="6F6B7EF5" w14:textId="77777777" w:rsidR="008016E7" w:rsidRPr="0030697B" w:rsidRDefault="008016E7" w:rsidP="008016E7">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Coding Rule</w:t>
            </w:r>
          </w:p>
        </w:tc>
      </w:tr>
      <w:tr w:rsidR="000C7D54" w:rsidRPr="0030697B" w14:paraId="4E33823C" w14:textId="77777777" w:rsidTr="008016E7">
        <w:tc>
          <w:tcPr>
            <w:tcW w:w="0" w:type="auto"/>
            <w:hideMark/>
          </w:tcPr>
          <w:p w14:paraId="373006A0" w14:textId="77777777" w:rsidR="008016E7" w:rsidRPr="004F39DF" w:rsidRDefault="008016E7" w:rsidP="008016E7">
            <w:pPr>
              <w:spacing w:after="160" w:line="259" w:lineRule="auto"/>
              <w:rPr>
                <w:rFonts w:ascii="Times New Roman" w:hAnsi="Times New Roman" w:cs="Times New Roman"/>
                <w:b/>
                <w:bCs/>
                <w:sz w:val="20"/>
                <w:szCs w:val="20"/>
              </w:rPr>
            </w:pPr>
            <w:r w:rsidRPr="004F39DF">
              <w:rPr>
                <w:rFonts w:ascii="Times New Roman" w:hAnsi="Times New Roman" w:cs="Times New Roman"/>
                <w:b/>
                <w:bCs/>
                <w:sz w:val="20"/>
                <w:szCs w:val="20"/>
              </w:rPr>
              <w:t>Individual understanding of climate-conscious nutrition</w:t>
            </w:r>
          </w:p>
        </w:tc>
        <w:tc>
          <w:tcPr>
            <w:tcW w:w="0" w:type="auto"/>
            <w:hideMark/>
          </w:tcPr>
          <w:p w14:paraId="487AF201"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Individual understanding of what constitutes climate-conscious nutrition; includes aspects participants associate with it</w:t>
            </w:r>
          </w:p>
        </w:tc>
        <w:tc>
          <w:tcPr>
            <w:tcW w:w="0" w:type="auto"/>
            <w:hideMark/>
          </w:tcPr>
          <w:p w14:paraId="2FA2EDF3"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“Yes, well, that’s a bit difficult to define. Climate—there’s a lot behind it. That’s why I don’t think there’s one single definition of climate-consciousness; instead, there are many different components involved.” (P15, Pos. 4)</w:t>
            </w:r>
          </w:p>
        </w:tc>
        <w:tc>
          <w:tcPr>
            <w:tcW w:w="0" w:type="auto"/>
            <w:hideMark/>
          </w:tcPr>
          <w:p w14:paraId="188F5819"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Distinguish from </w:t>
            </w:r>
            <w:proofErr w:type="spellStart"/>
            <w:r w:rsidRPr="0030697B">
              <w:rPr>
                <w:rFonts w:ascii="Times New Roman" w:hAnsi="Times New Roman" w:cs="Times New Roman"/>
                <w:sz w:val="20"/>
                <w:szCs w:val="20"/>
              </w:rPr>
              <w:t>behavior</w:t>
            </w:r>
            <w:proofErr w:type="spellEnd"/>
            <w:r w:rsidRPr="0030697B">
              <w:rPr>
                <w:rFonts w:ascii="Times New Roman" w:hAnsi="Times New Roman" w:cs="Times New Roman"/>
                <w:sz w:val="20"/>
                <w:szCs w:val="20"/>
              </w:rPr>
              <w:t xml:space="preserve">: Apply only when participants describe their understanding, not actual </w:t>
            </w:r>
            <w:proofErr w:type="spellStart"/>
            <w:r w:rsidRPr="0030697B">
              <w:rPr>
                <w:rFonts w:ascii="Times New Roman" w:hAnsi="Times New Roman" w:cs="Times New Roman"/>
                <w:sz w:val="20"/>
                <w:szCs w:val="20"/>
              </w:rPr>
              <w:t>behavior</w:t>
            </w:r>
            <w:proofErr w:type="spellEnd"/>
            <w:r w:rsidRPr="0030697B">
              <w:rPr>
                <w:rFonts w:ascii="Times New Roman" w:hAnsi="Times New Roman" w:cs="Times New Roman"/>
                <w:sz w:val="20"/>
                <w:szCs w:val="20"/>
              </w:rPr>
              <w:t xml:space="preserve"> (also applies to subcategories).</w:t>
            </w:r>
          </w:p>
        </w:tc>
      </w:tr>
      <w:tr w:rsidR="000C7D54" w:rsidRPr="0030697B" w14:paraId="1FA335D4" w14:textId="77777777" w:rsidTr="008016E7">
        <w:tc>
          <w:tcPr>
            <w:tcW w:w="0" w:type="auto"/>
            <w:hideMark/>
          </w:tcPr>
          <w:p w14:paraId="291818C1"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Regionality &amp; Transport Routes</w:t>
            </w:r>
          </w:p>
        </w:tc>
        <w:tc>
          <w:tcPr>
            <w:tcW w:w="0" w:type="auto"/>
            <w:hideMark/>
          </w:tcPr>
          <w:p w14:paraId="1C7A7F9A"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Regionality as an element of the understanding</w:t>
            </w:r>
          </w:p>
        </w:tc>
        <w:tc>
          <w:tcPr>
            <w:tcW w:w="0" w:type="auto"/>
            <w:hideMark/>
          </w:tcPr>
          <w:p w14:paraId="227E0878"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“Regional is a big topic—regional products, regional cultivation.” (P7, Pos. 4)</w:t>
            </w:r>
          </w:p>
        </w:tc>
        <w:tc>
          <w:tcPr>
            <w:tcW w:w="0" w:type="auto"/>
            <w:hideMark/>
          </w:tcPr>
          <w:p w14:paraId="5817AF0C"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Includes awareness of the origin of food and transport distances.</w:t>
            </w:r>
          </w:p>
        </w:tc>
      </w:tr>
      <w:tr w:rsidR="000C7D54" w:rsidRPr="0030697B" w14:paraId="1F2C7A61" w14:textId="77777777" w:rsidTr="008016E7">
        <w:tc>
          <w:tcPr>
            <w:tcW w:w="0" w:type="auto"/>
            <w:hideMark/>
          </w:tcPr>
          <w:p w14:paraId="5354D105"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Packaging-Free &amp; Reduced Packaging</w:t>
            </w:r>
          </w:p>
        </w:tc>
        <w:tc>
          <w:tcPr>
            <w:tcW w:w="0" w:type="auto"/>
            <w:hideMark/>
          </w:tcPr>
          <w:p w14:paraId="77E37FD5"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Packaging reduction or avoidance as a factor in understanding</w:t>
            </w:r>
          </w:p>
        </w:tc>
        <w:tc>
          <w:tcPr>
            <w:tcW w:w="0" w:type="auto"/>
            <w:hideMark/>
          </w:tcPr>
          <w:p w14:paraId="6DAC1878"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“Yes, climate-conscious also means not buying things, especially fruits and vegetables, that are wrapped in plastic—so trying to avoid plastic and packaging in general.” (P1, Pos. 4)</w:t>
            </w:r>
          </w:p>
        </w:tc>
        <w:tc>
          <w:tcPr>
            <w:tcW w:w="0" w:type="auto"/>
            <w:hideMark/>
          </w:tcPr>
          <w:p w14:paraId="7E33AACD"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w:t>
            </w:r>
          </w:p>
        </w:tc>
      </w:tr>
      <w:tr w:rsidR="000C7D54" w:rsidRPr="0030697B" w14:paraId="173E5EE9" w14:textId="77777777" w:rsidTr="008016E7">
        <w:tc>
          <w:tcPr>
            <w:tcW w:w="0" w:type="auto"/>
            <w:hideMark/>
          </w:tcPr>
          <w:p w14:paraId="085F911E"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Seasonality</w:t>
            </w:r>
          </w:p>
        </w:tc>
        <w:tc>
          <w:tcPr>
            <w:tcW w:w="0" w:type="auto"/>
            <w:hideMark/>
          </w:tcPr>
          <w:p w14:paraId="554ED003"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Seasonality as part of the understanding; refers to consumption of foods in their natural availability period</w:t>
            </w:r>
          </w:p>
        </w:tc>
        <w:tc>
          <w:tcPr>
            <w:tcW w:w="0" w:type="auto"/>
            <w:hideMark/>
          </w:tcPr>
          <w:p w14:paraId="4B8EF20F"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“Of course, eating seasonally is also part of it. That means eating things that can be planted and harvested at that time.” (P16, Pos. 8)</w:t>
            </w:r>
          </w:p>
        </w:tc>
        <w:tc>
          <w:tcPr>
            <w:tcW w:w="0" w:type="auto"/>
            <w:hideMark/>
          </w:tcPr>
          <w:p w14:paraId="45E903AA"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w:t>
            </w:r>
          </w:p>
        </w:tc>
      </w:tr>
      <w:tr w:rsidR="000C7D54" w:rsidRPr="0030697B" w14:paraId="671A3B3E" w14:textId="77777777" w:rsidTr="008016E7">
        <w:tc>
          <w:tcPr>
            <w:tcW w:w="0" w:type="auto"/>
            <w:hideMark/>
          </w:tcPr>
          <w:p w14:paraId="4ECBD56E"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Plant-Based Diet &amp; Reduction of Animal Products</w:t>
            </w:r>
          </w:p>
        </w:tc>
        <w:tc>
          <w:tcPr>
            <w:tcW w:w="0" w:type="auto"/>
            <w:hideMark/>
          </w:tcPr>
          <w:p w14:paraId="7CC7AD0E"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Plant-based eating as part of the understanding</w:t>
            </w:r>
          </w:p>
        </w:tc>
        <w:tc>
          <w:tcPr>
            <w:tcW w:w="0" w:type="auto"/>
            <w:hideMark/>
          </w:tcPr>
          <w:p w14:paraId="1346F8F6"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“Well, I also think consciously avoiding meat is </w:t>
            </w:r>
            <w:proofErr w:type="gramStart"/>
            <w:r w:rsidRPr="0030697B">
              <w:rPr>
                <w:rFonts w:ascii="Times New Roman" w:hAnsi="Times New Roman" w:cs="Times New Roman"/>
                <w:sz w:val="20"/>
                <w:szCs w:val="20"/>
              </w:rPr>
              <w:t>definitely part</w:t>
            </w:r>
            <w:proofErr w:type="gramEnd"/>
            <w:r w:rsidRPr="0030697B">
              <w:rPr>
                <w:rFonts w:ascii="Times New Roman" w:hAnsi="Times New Roman" w:cs="Times New Roman"/>
                <w:sz w:val="20"/>
                <w:szCs w:val="20"/>
              </w:rPr>
              <w:t xml:space="preserve"> of it. Dairy products as well, I’d include that.” (P5, Pos. 18)</w:t>
            </w:r>
          </w:p>
        </w:tc>
        <w:tc>
          <w:tcPr>
            <w:tcW w:w="0" w:type="auto"/>
            <w:hideMark/>
          </w:tcPr>
          <w:p w14:paraId="24C9A70C"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Includes reduction or avoidance of animal products; emphasizes fruits and vegetables as core to climate-conscious eating.</w:t>
            </w:r>
          </w:p>
        </w:tc>
      </w:tr>
      <w:tr w:rsidR="000C7D54" w:rsidRPr="0030697B" w14:paraId="6AFA01C8" w14:textId="77777777" w:rsidTr="008016E7">
        <w:tc>
          <w:tcPr>
            <w:tcW w:w="0" w:type="auto"/>
            <w:hideMark/>
          </w:tcPr>
          <w:p w14:paraId="745FA917"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Reduction of Greenhouse Gas Emissions</w:t>
            </w:r>
          </w:p>
        </w:tc>
        <w:tc>
          <w:tcPr>
            <w:tcW w:w="0" w:type="auto"/>
            <w:hideMark/>
          </w:tcPr>
          <w:p w14:paraId="14E6C2F5"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Reducing emissions throughout a food’s lifecycle as part of the understanding</w:t>
            </w:r>
          </w:p>
        </w:tc>
        <w:tc>
          <w:tcPr>
            <w:tcW w:w="0" w:type="auto"/>
            <w:hideMark/>
          </w:tcPr>
          <w:p w14:paraId="73D1DE2F"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 think for me climate-conscious means trying to break things down to CO₂, because that’s really what we need to focus on in terms of climate change.” (P5, Pos. 18)</w:t>
            </w:r>
          </w:p>
        </w:tc>
        <w:tc>
          <w:tcPr>
            <w:tcW w:w="0" w:type="auto"/>
            <w:hideMark/>
          </w:tcPr>
          <w:p w14:paraId="55459F38"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Includes CO₂, methane, and nitrous oxide emissions.</w:t>
            </w:r>
          </w:p>
        </w:tc>
      </w:tr>
      <w:tr w:rsidR="000C7D54" w:rsidRPr="0030697B" w14:paraId="066A492D" w14:textId="77777777" w:rsidTr="008016E7">
        <w:tc>
          <w:tcPr>
            <w:tcW w:w="0" w:type="auto"/>
            <w:hideMark/>
          </w:tcPr>
          <w:p w14:paraId="142338B7"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Sustainable Resource Use</w:t>
            </w:r>
          </w:p>
        </w:tc>
        <w:tc>
          <w:tcPr>
            <w:tcW w:w="0" w:type="auto"/>
            <w:hideMark/>
          </w:tcPr>
          <w:p w14:paraId="26437D0E"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Sustainable use of resources across a food’s lifecycle</w:t>
            </w:r>
          </w:p>
        </w:tc>
        <w:tc>
          <w:tcPr>
            <w:tcW w:w="0" w:type="auto"/>
            <w:hideMark/>
          </w:tcPr>
          <w:p w14:paraId="06213AE3"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“You start to think—what about pesticides? What about water usage? There’s just so much involved.” (P17, Pos. 4)</w:t>
            </w:r>
          </w:p>
        </w:tc>
        <w:tc>
          <w:tcPr>
            <w:tcW w:w="0" w:type="auto"/>
            <w:hideMark/>
          </w:tcPr>
          <w:p w14:paraId="43DCBDCD"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Includes considerations like water use, land use, etc., that indirectly affect the climate.</w:t>
            </w:r>
          </w:p>
        </w:tc>
      </w:tr>
      <w:tr w:rsidR="000C7D54" w:rsidRPr="0030697B" w14:paraId="4389F7C2" w14:textId="77777777" w:rsidTr="008016E7">
        <w:tc>
          <w:tcPr>
            <w:tcW w:w="0" w:type="auto"/>
            <w:hideMark/>
          </w:tcPr>
          <w:p w14:paraId="368605CF"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Engagement with Food &amp; Impact</w:t>
            </w:r>
          </w:p>
        </w:tc>
        <w:tc>
          <w:tcPr>
            <w:tcW w:w="0" w:type="auto"/>
            <w:hideMark/>
          </w:tcPr>
          <w:p w14:paraId="4E99B475"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Reflecting on the food system and its impact on the climate</w:t>
            </w:r>
          </w:p>
        </w:tc>
        <w:tc>
          <w:tcPr>
            <w:tcW w:w="0" w:type="auto"/>
            <w:hideMark/>
          </w:tcPr>
          <w:p w14:paraId="79ACD9AC"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“For me, climate-conscious eating is a lot about awareness, thinking about where food comes from.” (P12, Pos. 4)</w:t>
            </w:r>
          </w:p>
        </w:tc>
        <w:tc>
          <w:tcPr>
            <w:tcW w:w="0" w:type="auto"/>
            <w:hideMark/>
          </w:tcPr>
          <w:p w14:paraId="77278E45"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Includes reflection on the environmental impact of personal eating habits, agricultural </w:t>
            </w:r>
            <w:r w:rsidRPr="0030697B">
              <w:rPr>
                <w:rFonts w:ascii="Times New Roman" w:hAnsi="Times New Roman" w:cs="Times New Roman"/>
                <w:sz w:val="20"/>
                <w:szCs w:val="20"/>
              </w:rPr>
              <w:lastRenderedPageBreak/>
              <w:t>practices, origins of food, and intergenerational consequences.</w:t>
            </w:r>
          </w:p>
        </w:tc>
      </w:tr>
      <w:tr w:rsidR="000C7D54" w:rsidRPr="0030697B" w14:paraId="16BEB828" w14:textId="77777777" w:rsidTr="008016E7">
        <w:tc>
          <w:tcPr>
            <w:tcW w:w="0" w:type="auto"/>
            <w:hideMark/>
          </w:tcPr>
          <w:p w14:paraId="1EF2AFB6" w14:textId="77777777" w:rsidR="008016E7" w:rsidRPr="0030697B" w:rsidRDefault="008016E7" w:rsidP="008016E7">
            <w:pPr>
              <w:spacing w:after="160" w:line="259" w:lineRule="auto"/>
              <w:rPr>
                <w:rFonts w:ascii="Times New Roman" w:hAnsi="Times New Roman" w:cs="Times New Roman"/>
                <w:sz w:val="20"/>
                <w:szCs w:val="20"/>
              </w:rPr>
            </w:pPr>
            <w:proofErr w:type="spellStart"/>
            <w:r w:rsidRPr="0030697B">
              <w:rPr>
                <w:rFonts w:ascii="Times New Roman" w:hAnsi="Times New Roman" w:cs="Times New Roman"/>
                <w:sz w:val="20"/>
                <w:szCs w:val="20"/>
              </w:rPr>
              <w:lastRenderedPageBreak/>
              <w:t>Behavioral</w:t>
            </w:r>
            <w:proofErr w:type="spellEnd"/>
            <w:r w:rsidRPr="0030697B">
              <w:rPr>
                <w:rFonts w:ascii="Times New Roman" w:hAnsi="Times New Roman" w:cs="Times New Roman"/>
                <w:sz w:val="20"/>
                <w:szCs w:val="20"/>
              </w:rPr>
              <w:t xml:space="preserve"> Adaptation in Diet &amp; Lifestyle</w:t>
            </w:r>
          </w:p>
        </w:tc>
        <w:tc>
          <w:tcPr>
            <w:tcW w:w="0" w:type="auto"/>
            <w:hideMark/>
          </w:tcPr>
          <w:p w14:paraId="5F4B919D"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Climate-conscious diet as part of broader lifestyle changes; starting point for climate action</w:t>
            </w:r>
          </w:p>
        </w:tc>
        <w:tc>
          <w:tcPr>
            <w:tcW w:w="0" w:type="auto"/>
            <w:hideMark/>
          </w:tcPr>
          <w:p w14:paraId="711E0C39"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“Yes, many factors play a role. I think one shouldn’t be climate-conscious only in diet, but in life in general. Still, diet is a great starting point that everyone can manage.” (P2, Pos. 4)</w:t>
            </w:r>
          </w:p>
        </w:tc>
        <w:tc>
          <w:tcPr>
            <w:tcW w:w="0" w:type="auto"/>
            <w:hideMark/>
          </w:tcPr>
          <w:p w14:paraId="28C7DEE5"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Includes intentional changes in diet and broader lifestyle, personal responsibility, voluntary restriction for social and ecological well-being.</w:t>
            </w:r>
          </w:p>
        </w:tc>
      </w:tr>
      <w:tr w:rsidR="000C7D54" w:rsidRPr="0030697B" w14:paraId="44569479" w14:textId="77777777" w:rsidTr="008016E7">
        <w:tc>
          <w:tcPr>
            <w:tcW w:w="0" w:type="auto"/>
            <w:hideMark/>
          </w:tcPr>
          <w:p w14:paraId="2DAB9C84"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Other Aspects</w:t>
            </w:r>
          </w:p>
        </w:tc>
        <w:tc>
          <w:tcPr>
            <w:tcW w:w="0" w:type="auto"/>
            <w:hideMark/>
          </w:tcPr>
          <w:p w14:paraId="2BA04075"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Additional aspects shaping the understanding, e.g., organic food</w:t>
            </w:r>
          </w:p>
        </w:tc>
        <w:tc>
          <w:tcPr>
            <w:tcW w:w="0" w:type="auto"/>
            <w:hideMark/>
          </w:tcPr>
          <w:p w14:paraId="3DD58D70"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“Yes, I think climate-consciousness is actually a lot like general sustainability.” (P5, Pos. 16)</w:t>
            </w:r>
          </w:p>
        </w:tc>
        <w:tc>
          <w:tcPr>
            <w:tcW w:w="0" w:type="auto"/>
            <w:hideMark/>
          </w:tcPr>
          <w:p w14:paraId="449FDFB9"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Aspects that don’t fit other categories and aren’t frequent enough to form a new one.</w:t>
            </w:r>
          </w:p>
        </w:tc>
      </w:tr>
    </w:tbl>
    <w:p w14:paraId="1E749010" w14:textId="0AA6ED4E" w:rsidR="001C1C32" w:rsidRPr="0030697B" w:rsidRDefault="001C1C32" w:rsidP="001C1C32">
      <w:pPr>
        <w:rPr>
          <w:rFonts w:ascii="Times New Roman" w:hAnsi="Times New Roman" w:cs="Times New Roman"/>
          <w:sz w:val="20"/>
          <w:szCs w:val="20"/>
        </w:rPr>
      </w:pPr>
      <w:r w:rsidRPr="0030697B">
        <w:rPr>
          <w:rFonts w:ascii="Times New Roman" w:hAnsi="Times New Roman" w:cs="Times New Roman"/>
          <w:sz w:val="20"/>
          <w:szCs w:val="20"/>
        </w:rPr>
        <w:t xml:space="preserve"> </w:t>
      </w:r>
    </w:p>
    <w:p w14:paraId="186F0768" w14:textId="1830909D" w:rsidR="001C1C32" w:rsidRPr="0030697B" w:rsidRDefault="001C1C32" w:rsidP="001C1C32">
      <w:pPr>
        <w:rPr>
          <w:rFonts w:ascii="Times New Roman" w:hAnsi="Times New Roman" w:cs="Times New Roman"/>
          <w:b/>
          <w:bCs/>
          <w:sz w:val="20"/>
          <w:szCs w:val="20"/>
        </w:rPr>
      </w:pPr>
      <w:r w:rsidRPr="0030697B">
        <w:rPr>
          <w:rFonts w:ascii="Times New Roman" w:hAnsi="Times New Roman" w:cs="Times New Roman"/>
          <w:b/>
          <w:bCs/>
          <w:sz w:val="20"/>
          <w:szCs w:val="20"/>
        </w:rPr>
        <w:t xml:space="preserve">Table 3: Coding Manual - Eating </w:t>
      </w:r>
      <w:r w:rsidR="000C7D54" w:rsidRPr="0030697B">
        <w:rPr>
          <w:rFonts w:ascii="Times New Roman" w:hAnsi="Times New Roman" w:cs="Times New Roman"/>
          <w:b/>
          <w:bCs/>
          <w:sz w:val="20"/>
          <w:szCs w:val="20"/>
        </w:rPr>
        <w:t>Behaviour</w:t>
      </w:r>
    </w:p>
    <w:tbl>
      <w:tblPr>
        <w:tblStyle w:val="Tabellenraster"/>
        <w:tblW w:w="0" w:type="auto"/>
        <w:tblLook w:val="04A0" w:firstRow="1" w:lastRow="0" w:firstColumn="1" w:lastColumn="0" w:noHBand="0" w:noVBand="1"/>
      </w:tblPr>
      <w:tblGrid>
        <w:gridCol w:w="2149"/>
        <w:gridCol w:w="3641"/>
        <w:gridCol w:w="4956"/>
        <w:gridCol w:w="3531"/>
      </w:tblGrid>
      <w:tr w:rsidR="000C7D54" w:rsidRPr="0030697B" w14:paraId="4434DF70" w14:textId="77777777" w:rsidTr="008016E7">
        <w:tc>
          <w:tcPr>
            <w:tcW w:w="0" w:type="auto"/>
            <w:hideMark/>
          </w:tcPr>
          <w:p w14:paraId="3597DDB6" w14:textId="781E6F96" w:rsidR="008016E7" w:rsidRPr="0030697B" w:rsidRDefault="0030697B" w:rsidP="0030697B">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Main Category</w:t>
            </w:r>
            <w:r>
              <w:rPr>
                <w:rFonts w:ascii="Times New Roman" w:hAnsi="Times New Roman" w:cs="Times New Roman"/>
                <w:sz w:val="20"/>
                <w:szCs w:val="20"/>
              </w:rPr>
              <w:t xml:space="preserve">/ </w:t>
            </w:r>
            <w:r w:rsidR="008016E7" w:rsidRPr="0030697B">
              <w:rPr>
                <w:rFonts w:ascii="Times New Roman" w:hAnsi="Times New Roman" w:cs="Times New Roman"/>
                <w:sz w:val="20"/>
                <w:szCs w:val="20"/>
              </w:rPr>
              <w:t>Subcategory</w:t>
            </w:r>
            <w:r w:rsidR="000C7D54" w:rsidRPr="0030697B">
              <w:rPr>
                <w:rFonts w:ascii="Times New Roman" w:hAnsi="Times New Roman" w:cs="Times New Roman"/>
                <w:sz w:val="20"/>
                <w:szCs w:val="20"/>
              </w:rPr>
              <w:t>/</w:t>
            </w:r>
            <w:r w:rsidR="000C7D54" w:rsidRPr="0030697B">
              <w:rPr>
                <w:rFonts w:ascii="Times New Roman" w:hAnsi="Times New Roman" w:cs="Times New Roman"/>
                <w:b/>
                <w:bCs/>
                <w:sz w:val="20"/>
                <w:szCs w:val="20"/>
              </w:rPr>
              <w:t xml:space="preserve"> </w:t>
            </w:r>
            <w:r w:rsidR="000C7D54" w:rsidRPr="0030697B">
              <w:rPr>
                <w:rFonts w:ascii="Times New Roman" w:hAnsi="Times New Roman" w:cs="Times New Roman"/>
                <w:i/>
                <w:iCs/>
                <w:sz w:val="20"/>
                <w:szCs w:val="20"/>
              </w:rPr>
              <w:t>Sub-Subcategory</w:t>
            </w:r>
          </w:p>
        </w:tc>
        <w:tc>
          <w:tcPr>
            <w:tcW w:w="0" w:type="auto"/>
            <w:hideMark/>
          </w:tcPr>
          <w:p w14:paraId="1E214DE9" w14:textId="77777777" w:rsidR="008016E7" w:rsidRPr="0030697B" w:rsidRDefault="008016E7" w:rsidP="008016E7">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Definition</w:t>
            </w:r>
          </w:p>
        </w:tc>
        <w:tc>
          <w:tcPr>
            <w:tcW w:w="0" w:type="auto"/>
            <w:hideMark/>
          </w:tcPr>
          <w:p w14:paraId="7EB6ACFF" w14:textId="1E53B117" w:rsidR="008016E7" w:rsidRPr="0030697B" w:rsidRDefault="008016E7" w:rsidP="008016E7">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Anchor Example</w:t>
            </w:r>
            <w:r w:rsidR="008A15E1">
              <w:rPr>
                <w:rFonts w:ascii="Times New Roman" w:hAnsi="Times New Roman" w:cs="Times New Roman"/>
                <w:b/>
                <w:bCs/>
                <w:sz w:val="20"/>
                <w:szCs w:val="20"/>
              </w:rPr>
              <w:t xml:space="preserve"> </w:t>
            </w:r>
            <w:r w:rsidR="008A15E1">
              <w:rPr>
                <w:rFonts w:ascii="Times New Roman" w:hAnsi="Times New Roman" w:cs="Times New Roman"/>
                <w:b/>
                <w:bCs/>
                <w:sz w:val="20"/>
                <w:szCs w:val="20"/>
              </w:rPr>
              <w:t>(Translated)</w:t>
            </w:r>
          </w:p>
        </w:tc>
        <w:tc>
          <w:tcPr>
            <w:tcW w:w="0" w:type="auto"/>
            <w:hideMark/>
          </w:tcPr>
          <w:p w14:paraId="4117AC2C" w14:textId="77777777" w:rsidR="008016E7" w:rsidRPr="0030697B" w:rsidRDefault="008016E7" w:rsidP="008016E7">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Coding Rule</w:t>
            </w:r>
          </w:p>
        </w:tc>
      </w:tr>
      <w:tr w:rsidR="000C7D54" w:rsidRPr="0030697B" w14:paraId="4CBAE762" w14:textId="77777777" w:rsidTr="008016E7">
        <w:tc>
          <w:tcPr>
            <w:tcW w:w="0" w:type="auto"/>
            <w:hideMark/>
          </w:tcPr>
          <w:p w14:paraId="3B6CA228" w14:textId="303FAB12" w:rsidR="008016E7" w:rsidRPr="004F39DF" w:rsidRDefault="008016E7" w:rsidP="008016E7">
            <w:pPr>
              <w:spacing w:after="160" w:line="259" w:lineRule="auto"/>
              <w:rPr>
                <w:rFonts w:ascii="Times New Roman" w:hAnsi="Times New Roman" w:cs="Times New Roman"/>
                <w:b/>
                <w:bCs/>
                <w:sz w:val="20"/>
                <w:szCs w:val="20"/>
              </w:rPr>
            </w:pPr>
            <w:r w:rsidRPr="004F39DF">
              <w:rPr>
                <w:rFonts w:ascii="Times New Roman" w:hAnsi="Times New Roman" w:cs="Times New Roman"/>
                <w:b/>
                <w:bCs/>
                <w:sz w:val="20"/>
                <w:szCs w:val="20"/>
              </w:rPr>
              <w:t xml:space="preserve">Dietary </w:t>
            </w:r>
            <w:r w:rsidR="000C7D54" w:rsidRPr="004F39DF">
              <w:rPr>
                <w:rFonts w:ascii="Times New Roman" w:hAnsi="Times New Roman" w:cs="Times New Roman"/>
                <w:b/>
                <w:bCs/>
                <w:sz w:val="20"/>
                <w:szCs w:val="20"/>
              </w:rPr>
              <w:t>Behaviour</w:t>
            </w:r>
          </w:p>
        </w:tc>
        <w:tc>
          <w:tcPr>
            <w:tcW w:w="0" w:type="auto"/>
            <w:hideMark/>
          </w:tcPr>
          <w:p w14:paraId="5195A389"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Personal implementation of climate-conscious eating</w:t>
            </w:r>
          </w:p>
        </w:tc>
        <w:tc>
          <w:tcPr>
            <w:tcW w:w="0" w:type="auto"/>
            <w:hideMark/>
          </w:tcPr>
          <w:p w14:paraId="74AF91CA"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 No directly coded passages; coded only under subcategories</w:t>
            </w:r>
          </w:p>
        </w:tc>
        <w:tc>
          <w:tcPr>
            <w:tcW w:w="0" w:type="auto"/>
            <w:hideMark/>
          </w:tcPr>
          <w:p w14:paraId="0E78D61E"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Apply only when describing actions, not just understanding (also applies to subcategories).</w:t>
            </w:r>
          </w:p>
        </w:tc>
      </w:tr>
      <w:tr w:rsidR="000C7D54" w:rsidRPr="0030697B" w14:paraId="0043A130" w14:textId="77777777" w:rsidTr="008016E7">
        <w:tc>
          <w:tcPr>
            <w:tcW w:w="0" w:type="auto"/>
            <w:hideMark/>
          </w:tcPr>
          <w:p w14:paraId="394B7411"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Diet Type</w:t>
            </w:r>
          </w:p>
        </w:tc>
        <w:tc>
          <w:tcPr>
            <w:tcW w:w="0" w:type="auto"/>
            <w:hideMark/>
          </w:tcPr>
          <w:p w14:paraId="1EB0855F"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Proportion of plant-based vs. animal-based foods in participant’s diet</w:t>
            </w:r>
          </w:p>
        </w:tc>
        <w:tc>
          <w:tcPr>
            <w:tcW w:w="0" w:type="auto"/>
            <w:hideMark/>
          </w:tcPr>
          <w:p w14:paraId="74F95524"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 No directly coded passages; coded only under subcategories</w:t>
            </w:r>
          </w:p>
        </w:tc>
        <w:tc>
          <w:tcPr>
            <w:tcW w:w="0" w:type="auto"/>
            <w:hideMark/>
          </w:tcPr>
          <w:p w14:paraId="1C4438CC"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Includes identification with vegan, vegetarian, or flexitarian diet; both types coded during transitions.</w:t>
            </w:r>
          </w:p>
        </w:tc>
      </w:tr>
      <w:tr w:rsidR="000C7D54" w:rsidRPr="0030697B" w14:paraId="3D9EF764" w14:textId="77777777" w:rsidTr="008016E7">
        <w:tc>
          <w:tcPr>
            <w:tcW w:w="0" w:type="auto"/>
            <w:hideMark/>
          </w:tcPr>
          <w:p w14:paraId="3D8B4EF5" w14:textId="77777777" w:rsidR="008016E7" w:rsidRPr="0030697B" w:rsidRDefault="008016E7" w:rsidP="008016E7">
            <w:pPr>
              <w:spacing w:after="160" w:line="259" w:lineRule="auto"/>
              <w:rPr>
                <w:rFonts w:ascii="Times New Roman" w:hAnsi="Times New Roman" w:cs="Times New Roman"/>
                <w:i/>
                <w:iCs/>
                <w:sz w:val="20"/>
                <w:szCs w:val="20"/>
              </w:rPr>
            </w:pPr>
            <w:r w:rsidRPr="0030697B">
              <w:rPr>
                <w:rFonts w:ascii="Times New Roman" w:hAnsi="Times New Roman" w:cs="Times New Roman"/>
                <w:i/>
                <w:iCs/>
                <w:sz w:val="20"/>
                <w:szCs w:val="20"/>
              </w:rPr>
              <w:t>Vegan</w:t>
            </w:r>
          </w:p>
        </w:tc>
        <w:tc>
          <w:tcPr>
            <w:tcW w:w="0" w:type="auto"/>
            <w:hideMark/>
          </w:tcPr>
          <w:p w14:paraId="2460E067"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Self-identification as vegan; excludes animal products entirely</w:t>
            </w:r>
          </w:p>
        </w:tc>
        <w:tc>
          <w:tcPr>
            <w:tcW w:w="0" w:type="auto"/>
            <w:hideMark/>
          </w:tcPr>
          <w:p w14:paraId="338D97A6"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“Exactly. I eat a fully vegan diet, no exceptions or cheat days.” (P2, Pos. 8)</w:t>
            </w:r>
          </w:p>
        </w:tc>
        <w:tc>
          <w:tcPr>
            <w:tcW w:w="0" w:type="auto"/>
            <w:hideMark/>
          </w:tcPr>
          <w:p w14:paraId="59FF990A"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Explicit identification or clearly described vegan </w:t>
            </w:r>
            <w:proofErr w:type="spellStart"/>
            <w:r w:rsidRPr="0030697B">
              <w:rPr>
                <w:rFonts w:ascii="Times New Roman" w:hAnsi="Times New Roman" w:cs="Times New Roman"/>
                <w:sz w:val="20"/>
                <w:szCs w:val="20"/>
              </w:rPr>
              <w:t>behavior</w:t>
            </w:r>
            <w:proofErr w:type="spellEnd"/>
            <w:r w:rsidRPr="0030697B">
              <w:rPr>
                <w:rFonts w:ascii="Times New Roman" w:hAnsi="Times New Roman" w:cs="Times New Roman"/>
                <w:sz w:val="20"/>
                <w:szCs w:val="20"/>
              </w:rPr>
              <w:t>.</w:t>
            </w:r>
          </w:p>
        </w:tc>
      </w:tr>
      <w:tr w:rsidR="000C7D54" w:rsidRPr="0030697B" w14:paraId="1766B10B" w14:textId="77777777" w:rsidTr="008016E7">
        <w:tc>
          <w:tcPr>
            <w:tcW w:w="0" w:type="auto"/>
            <w:hideMark/>
          </w:tcPr>
          <w:p w14:paraId="16857A3E" w14:textId="77777777" w:rsidR="008016E7" w:rsidRPr="0030697B" w:rsidRDefault="008016E7" w:rsidP="008016E7">
            <w:pPr>
              <w:spacing w:after="160" w:line="259" w:lineRule="auto"/>
              <w:rPr>
                <w:rFonts w:ascii="Times New Roman" w:hAnsi="Times New Roman" w:cs="Times New Roman"/>
                <w:i/>
                <w:iCs/>
                <w:sz w:val="20"/>
                <w:szCs w:val="20"/>
              </w:rPr>
            </w:pPr>
            <w:r w:rsidRPr="0030697B">
              <w:rPr>
                <w:rFonts w:ascii="Times New Roman" w:hAnsi="Times New Roman" w:cs="Times New Roman"/>
                <w:i/>
                <w:iCs/>
                <w:sz w:val="20"/>
                <w:szCs w:val="20"/>
              </w:rPr>
              <w:t>Vegetarian</w:t>
            </w:r>
          </w:p>
        </w:tc>
        <w:tc>
          <w:tcPr>
            <w:tcW w:w="0" w:type="auto"/>
            <w:hideMark/>
          </w:tcPr>
          <w:p w14:paraId="19AF57DF"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Self-identification as vegetarian; includes plant-based and some animal products, excludes meat and fish</w:t>
            </w:r>
          </w:p>
        </w:tc>
        <w:tc>
          <w:tcPr>
            <w:tcW w:w="0" w:type="auto"/>
            <w:hideMark/>
          </w:tcPr>
          <w:p w14:paraId="76CAB417"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 mainly eat vegetarian and vegan. I always choose vegan if available, but overall, I’d call myself a vegetarian.” (P5, Pos. 32)</w:t>
            </w:r>
          </w:p>
        </w:tc>
        <w:tc>
          <w:tcPr>
            <w:tcW w:w="0" w:type="auto"/>
            <w:hideMark/>
          </w:tcPr>
          <w:p w14:paraId="596BCB64"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Explicit identification or clearly described vegetarian </w:t>
            </w:r>
            <w:proofErr w:type="spellStart"/>
            <w:r w:rsidRPr="0030697B">
              <w:rPr>
                <w:rFonts w:ascii="Times New Roman" w:hAnsi="Times New Roman" w:cs="Times New Roman"/>
                <w:sz w:val="20"/>
                <w:szCs w:val="20"/>
              </w:rPr>
              <w:t>behavior</w:t>
            </w:r>
            <w:proofErr w:type="spellEnd"/>
            <w:r w:rsidRPr="0030697B">
              <w:rPr>
                <w:rFonts w:ascii="Times New Roman" w:hAnsi="Times New Roman" w:cs="Times New Roman"/>
                <w:sz w:val="20"/>
                <w:szCs w:val="20"/>
              </w:rPr>
              <w:t>.</w:t>
            </w:r>
          </w:p>
        </w:tc>
      </w:tr>
      <w:tr w:rsidR="000C7D54" w:rsidRPr="0030697B" w14:paraId="5FB2DB02" w14:textId="77777777" w:rsidTr="008016E7">
        <w:tc>
          <w:tcPr>
            <w:tcW w:w="0" w:type="auto"/>
            <w:hideMark/>
          </w:tcPr>
          <w:p w14:paraId="59A2B42F" w14:textId="77777777" w:rsidR="008016E7" w:rsidRPr="0030697B" w:rsidRDefault="008016E7" w:rsidP="008016E7">
            <w:pPr>
              <w:spacing w:after="160" w:line="259" w:lineRule="auto"/>
              <w:rPr>
                <w:rFonts w:ascii="Times New Roman" w:hAnsi="Times New Roman" w:cs="Times New Roman"/>
                <w:i/>
                <w:iCs/>
                <w:sz w:val="20"/>
                <w:szCs w:val="20"/>
              </w:rPr>
            </w:pPr>
            <w:r w:rsidRPr="0030697B">
              <w:rPr>
                <w:rFonts w:ascii="Times New Roman" w:hAnsi="Times New Roman" w:cs="Times New Roman"/>
                <w:i/>
                <w:iCs/>
                <w:sz w:val="20"/>
                <w:szCs w:val="20"/>
              </w:rPr>
              <w:t>Flexitarian</w:t>
            </w:r>
          </w:p>
        </w:tc>
        <w:tc>
          <w:tcPr>
            <w:tcW w:w="0" w:type="auto"/>
            <w:hideMark/>
          </w:tcPr>
          <w:p w14:paraId="51E749F6"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Self-identification as flexitarian; reduces meat consumption, but still includes animal products</w:t>
            </w:r>
          </w:p>
        </w:tc>
        <w:tc>
          <w:tcPr>
            <w:tcW w:w="0" w:type="auto"/>
            <w:hideMark/>
          </w:tcPr>
          <w:p w14:paraId="310D48DF"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“Yes, I’m flexitarian in the sense that I usually don’t buy meat at home.” (P12, Pos. 8)</w:t>
            </w:r>
          </w:p>
        </w:tc>
        <w:tc>
          <w:tcPr>
            <w:tcW w:w="0" w:type="auto"/>
            <w:hideMark/>
          </w:tcPr>
          <w:p w14:paraId="65B15911" w14:textId="77777777" w:rsidR="008016E7" w:rsidRPr="0030697B" w:rsidRDefault="008016E7" w:rsidP="008016E7">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Explicit identification or clearly described flexitarian </w:t>
            </w:r>
            <w:proofErr w:type="spellStart"/>
            <w:r w:rsidRPr="0030697B">
              <w:rPr>
                <w:rFonts w:ascii="Times New Roman" w:hAnsi="Times New Roman" w:cs="Times New Roman"/>
                <w:sz w:val="20"/>
                <w:szCs w:val="20"/>
              </w:rPr>
              <w:t>behavior</w:t>
            </w:r>
            <w:proofErr w:type="spellEnd"/>
            <w:r w:rsidRPr="0030697B">
              <w:rPr>
                <w:rFonts w:ascii="Times New Roman" w:hAnsi="Times New Roman" w:cs="Times New Roman"/>
                <w:sz w:val="20"/>
                <w:szCs w:val="20"/>
              </w:rPr>
              <w:t>.</w:t>
            </w:r>
          </w:p>
        </w:tc>
      </w:tr>
      <w:tr w:rsidR="000C7D54" w:rsidRPr="0030697B" w14:paraId="4B78E989" w14:textId="77777777" w:rsidTr="008016E7">
        <w:tc>
          <w:tcPr>
            <w:tcW w:w="0" w:type="auto"/>
            <w:hideMark/>
          </w:tcPr>
          <w:p w14:paraId="4D6B5739"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lastRenderedPageBreak/>
              <w:t>Plant-Based Eating</w:t>
            </w:r>
          </w:p>
        </w:tc>
        <w:tc>
          <w:tcPr>
            <w:tcW w:w="0" w:type="auto"/>
            <w:hideMark/>
          </w:tcPr>
          <w:p w14:paraId="29FDFF9F"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Predominantly plant-based food consumption</w:t>
            </w:r>
          </w:p>
        </w:tc>
        <w:tc>
          <w:tcPr>
            <w:tcW w:w="0" w:type="auto"/>
            <w:hideMark/>
          </w:tcPr>
          <w:p w14:paraId="10444F68"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“I’d say mostly plant-based: lots of vegetables, fruit, nuts. I also try to eat whole grains, although that doesn’t always work—like with pasta.” (P16, Pos. 20)</w:t>
            </w:r>
          </w:p>
        </w:tc>
        <w:tc>
          <w:tcPr>
            <w:tcW w:w="0" w:type="auto"/>
            <w:hideMark/>
          </w:tcPr>
          <w:p w14:paraId="27A6F7B0"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statements about plant-based eating and consumption of plant products; assign subcategories if possible.</w:t>
            </w:r>
          </w:p>
        </w:tc>
      </w:tr>
      <w:tr w:rsidR="000C7D54" w:rsidRPr="0030697B" w14:paraId="78B5EB4E" w14:textId="77777777" w:rsidTr="008016E7">
        <w:tc>
          <w:tcPr>
            <w:tcW w:w="0" w:type="auto"/>
            <w:hideMark/>
          </w:tcPr>
          <w:p w14:paraId="78A41B5C" w14:textId="77777777" w:rsidR="008016E7" w:rsidRPr="004F39DF" w:rsidRDefault="008016E7" w:rsidP="008016E7">
            <w:pPr>
              <w:rPr>
                <w:rFonts w:ascii="Times New Roman" w:eastAsia="Times New Roman" w:hAnsi="Times New Roman" w:cs="Times New Roman"/>
                <w:i/>
                <w:iCs/>
                <w:kern w:val="0"/>
                <w:sz w:val="20"/>
                <w:szCs w:val="20"/>
                <w:lang w:eastAsia="en-GB"/>
                <w14:ligatures w14:val="none"/>
              </w:rPr>
            </w:pPr>
            <w:r w:rsidRPr="004F39DF">
              <w:rPr>
                <w:rFonts w:ascii="Times New Roman" w:eastAsia="Times New Roman" w:hAnsi="Times New Roman" w:cs="Times New Roman"/>
                <w:i/>
                <w:iCs/>
                <w:kern w:val="0"/>
                <w:sz w:val="20"/>
                <w:szCs w:val="20"/>
                <w:lang w:eastAsia="en-GB"/>
                <w14:ligatures w14:val="none"/>
              </w:rPr>
              <w:t>Fruits &amp; Vegetables</w:t>
            </w:r>
          </w:p>
        </w:tc>
        <w:tc>
          <w:tcPr>
            <w:tcW w:w="0" w:type="auto"/>
            <w:hideMark/>
          </w:tcPr>
          <w:p w14:paraId="4ABA9C85"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Fruits and vegetables as core components of diet</w:t>
            </w:r>
          </w:p>
        </w:tc>
        <w:tc>
          <w:tcPr>
            <w:tcW w:w="0" w:type="auto"/>
            <w:hideMark/>
          </w:tcPr>
          <w:p w14:paraId="74137D25"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“And just lots of vegetables, lots of fruit.” (P2, Pos. 16)</w:t>
            </w:r>
          </w:p>
        </w:tc>
        <w:tc>
          <w:tcPr>
            <w:tcW w:w="0" w:type="auto"/>
            <w:hideMark/>
          </w:tcPr>
          <w:p w14:paraId="2AB4E4B0"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0C7D54" w:rsidRPr="0030697B" w14:paraId="1165AB92" w14:textId="77777777" w:rsidTr="008016E7">
        <w:tc>
          <w:tcPr>
            <w:tcW w:w="0" w:type="auto"/>
            <w:hideMark/>
          </w:tcPr>
          <w:p w14:paraId="76111874" w14:textId="77777777" w:rsidR="008016E7" w:rsidRPr="004F39DF" w:rsidRDefault="008016E7" w:rsidP="008016E7">
            <w:pPr>
              <w:rPr>
                <w:rFonts w:ascii="Times New Roman" w:eastAsia="Times New Roman" w:hAnsi="Times New Roman" w:cs="Times New Roman"/>
                <w:i/>
                <w:iCs/>
                <w:kern w:val="0"/>
                <w:sz w:val="20"/>
                <w:szCs w:val="20"/>
                <w:lang w:eastAsia="en-GB"/>
                <w14:ligatures w14:val="none"/>
              </w:rPr>
            </w:pPr>
            <w:r w:rsidRPr="004F39DF">
              <w:rPr>
                <w:rFonts w:ascii="Times New Roman" w:eastAsia="Times New Roman" w:hAnsi="Times New Roman" w:cs="Times New Roman"/>
                <w:i/>
                <w:iCs/>
                <w:kern w:val="0"/>
                <w:sz w:val="20"/>
                <w:szCs w:val="20"/>
                <w:lang w:eastAsia="en-GB"/>
                <w14:ligatures w14:val="none"/>
              </w:rPr>
              <w:t>Avoidance &amp; Reduction of Animal Products</w:t>
            </w:r>
          </w:p>
        </w:tc>
        <w:tc>
          <w:tcPr>
            <w:tcW w:w="0" w:type="auto"/>
            <w:hideMark/>
          </w:tcPr>
          <w:p w14:paraId="08E40392"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Reduction or full avoidance of animal products</w:t>
            </w:r>
          </w:p>
        </w:tc>
        <w:tc>
          <w:tcPr>
            <w:tcW w:w="0" w:type="auto"/>
            <w:hideMark/>
          </w:tcPr>
          <w:p w14:paraId="2E699B08"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“Besides meat, I also try to cut down on cheese and milk a lot.” (P4, Pos. 12)</w:t>
            </w:r>
          </w:p>
        </w:tc>
        <w:tc>
          <w:tcPr>
            <w:tcW w:w="0" w:type="auto"/>
            <w:hideMark/>
          </w:tcPr>
          <w:p w14:paraId="246D5514"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0C7D54" w:rsidRPr="0030697B" w14:paraId="29106027" w14:textId="77777777" w:rsidTr="008016E7">
        <w:tc>
          <w:tcPr>
            <w:tcW w:w="0" w:type="auto"/>
            <w:hideMark/>
          </w:tcPr>
          <w:p w14:paraId="0473C893" w14:textId="77777777" w:rsidR="008016E7" w:rsidRPr="004F39DF" w:rsidRDefault="008016E7" w:rsidP="008016E7">
            <w:pPr>
              <w:rPr>
                <w:rFonts w:ascii="Times New Roman" w:eastAsia="Times New Roman" w:hAnsi="Times New Roman" w:cs="Times New Roman"/>
                <w:i/>
                <w:iCs/>
                <w:kern w:val="0"/>
                <w:sz w:val="20"/>
                <w:szCs w:val="20"/>
                <w:lang w:eastAsia="en-GB"/>
                <w14:ligatures w14:val="none"/>
              </w:rPr>
            </w:pPr>
            <w:r w:rsidRPr="004F39DF">
              <w:rPr>
                <w:rFonts w:ascii="Times New Roman" w:eastAsia="Times New Roman" w:hAnsi="Times New Roman" w:cs="Times New Roman"/>
                <w:i/>
                <w:iCs/>
                <w:kern w:val="0"/>
                <w:sz w:val="20"/>
                <w:szCs w:val="20"/>
                <w:lang w:eastAsia="en-GB"/>
                <w14:ligatures w14:val="none"/>
              </w:rPr>
              <w:t>Meat Alternatives</w:t>
            </w:r>
          </w:p>
        </w:tc>
        <w:tc>
          <w:tcPr>
            <w:tcW w:w="0" w:type="auto"/>
            <w:hideMark/>
          </w:tcPr>
          <w:p w14:paraId="68E25C48"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Consumption or avoidance of plant-based meat substitutes</w:t>
            </w:r>
          </w:p>
        </w:tc>
        <w:tc>
          <w:tcPr>
            <w:tcW w:w="0" w:type="auto"/>
            <w:hideMark/>
          </w:tcPr>
          <w:p w14:paraId="4EFB2ECA"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try, not always successfully, to avoid substitutes—those ‘Like Meat’ products and the like.” (P7, Pos. 12)</w:t>
            </w:r>
          </w:p>
        </w:tc>
        <w:tc>
          <w:tcPr>
            <w:tcW w:w="0" w:type="auto"/>
            <w:hideMark/>
          </w:tcPr>
          <w:p w14:paraId="153EE629"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both consumption and intentional avoidance of substitute products.</w:t>
            </w:r>
          </w:p>
        </w:tc>
      </w:tr>
      <w:tr w:rsidR="000C7D54" w:rsidRPr="0030697B" w14:paraId="03AFA181" w14:textId="77777777" w:rsidTr="008016E7">
        <w:tc>
          <w:tcPr>
            <w:tcW w:w="0" w:type="auto"/>
            <w:hideMark/>
          </w:tcPr>
          <w:p w14:paraId="744586EA"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Packaging-Free &amp; Reduced Packaging</w:t>
            </w:r>
          </w:p>
        </w:tc>
        <w:tc>
          <w:tcPr>
            <w:tcW w:w="0" w:type="auto"/>
            <w:hideMark/>
          </w:tcPr>
          <w:p w14:paraId="2A55BB8A"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Avoiding packaged food in shopping </w:t>
            </w:r>
            <w:proofErr w:type="spellStart"/>
            <w:r w:rsidRPr="0030697B">
              <w:rPr>
                <w:rFonts w:ascii="Times New Roman" w:eastAsia="Times New Roman" w:hAnsi="Times New Roman" w:cs="Times New Roman"/>
                <w:kern w:val="0"/>
                <w:sz w:val="20"/>
                <w:szCs w:val="20"/>
                <w:lang w:eastAsia="en-GB"/>
                <w14:ligatures w14:val="none"/>
              </w:rPr>
              <w:t>behavior</w:t>
            </w:r>
            <w:proofErr w:type="spellEnd"/>
          </w:p>
        </w:tc>
        <w:tc>
          <w:tcPr>
            <w:tcW w:w="0" w:type="auto"/>
            <w:hideMark/>
          </w:tcPr>
          <w:p w14:paraId="360872C7"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try not to buy too many processed or pre-packaged things, especially those with lots of packaging that has to be recycled.” (P2, Pos. 16)</w:t>
            </w:r>
          </w:p>
        </w:tc>
        <w:tc>
          <w:tcPr>
            <w:tcW w:w="0" w:type="auto"/>
            <w:hideMark/>
          </w:tcPr>
          <w:p w14:paraId="7D28075E"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0C7D54" w:rsidRPr="0030697B" w14:paraId="5E0BCA81" w14:textId="77777777" w:rsidTr="008016E7">
        <w:tc>
          <w:tcPr>
            <w:tcW w:w="0" w:type="auto"/>
            <w:hideMark/>
          </w:tcPr>
          <w:p w14:paraId="03D38B30"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Seasonality</w:t>
            </w:r>
          </w:p>
        </w:tc>
        <w:tc>
          <w:tcPr>
            <w:tcW w:w="0" w:type="auto"/>
            <w:hideMark/>
          </w:tcPr>
          <w:p w14:paraId="658F6230"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Buying/eating foods in their natural seasons</w:t>
            </w:r>
          </w:p>
        </w:tc>
        <w:tc>
          <w:tcPr>
            <w:tcW w:w="0" w:type="auto"/>
            <w:hideMark/>
          </w:tcPr>
          <w:p w14:paraId="48B6BCA7"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“Also trying to eat more seasonally.” (P4, Pos. 16)</w:t>
            </w:r>
          </w:p>
        </w:tc>
        <w:tc>
          <w:tcPr>
            <w:tcW w:w="0" w:type="auto"/>
            <w:hideMark/>
          </w:tcPr>
          <w:p w14:paraId="25703E1E"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0C7D54" w:rsidRPr="0030697B" w14:paraId="2B877C3E" w14:textId="77777777" w:rsidTr="008016E7">
        <w:tc>
          <w:tcPr>
            <w:tcW w:w="0" w:type="auto"/>
            <w:hideMark/>
          </w:tcPr>
          <w:p w14:paraId="0564AD41"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Regionality &amp; Local Markets</w:t>
            </w:r>
          </w:p>
        </w:tc>
        <w:tc>
          <w:tcPr>
            <w:tcW w:w="0" w:type="auto"/>
            <w:hideMark/>
          </w:tcPr>
          <w:p w14:paraId="025749CB"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Purchasing locally produced food, e.g., from markets</w:t>
            </w:r>
          </w:p>
        </w:tc>
        <w:tc>
          <w:tcPr>
            <w:tcW w:w="0" w:type="auto"/>
            <w:hideMark/>
          </w:tcPr>
          <w:p w14:paraId="69B6A68B"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sometimes go to the market on Saturdays and try to find out what vegetables are actually from the region.” (P4, Pos. 12)</w:t>
            </w:r>
          </w:p>
        </w:tc>
        <w:tc>
          <w:tcPr>
            <w:tcW w:w="0" w:type="auto"/>
            <w:hideMark/>
          </w:tcPr>
          <w:p w14:paraId="1F200C60"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0C7D54" w:rsidRPr="0030697B" w14:paraId="38CF8E84" w14:textId="77777777" w:rsidTr="008016E7">
        <w:tc>
          <w:tcPr>
            <w:tcW w:w="0" w:type="auto"/>
            <w:hideMark/>
          </w:tcPr>
          <w:p w14:paraId="270B5019"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Labels &amp; Scores</w:t>
            </w:r>
          </w:p>
        </w:tc>
        <w:tc>
          <w:tcPr>
            <w:tcW w:w="0" w:type="auto"/>
            <w:hideMark/>
          </w:tcPr>
          <w:p w14:paraId="780C998F"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Using labels/scores to guide decisions</w:t>
            </w:r>
          </w:p>
        </w:tc>
        <w:tc>
          <w:tcPr>
            <w:tcW w:w="0" w:type="auto"/>
            <w:hideMark/>
          </w:tcPr>
          <w:p w14:paraId="166BF1EC"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“There are other labels, like CO₂-neutral, where they plant a tree to make the footprint neutral or negative.” (P2, Pos. 8)</w:t>
            </w:r>
          </w:p>
        </w:tc>
        <w:tc>
          <w:tcPr>
            <w:tcW w:w="0" w:type="auto"/>
            <w:hideMark/>
          </w:tcPr>
          <w:p w14:paraId="462C9EA9"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0C7D54" w:rsidRPr="0030697B" w14:paraId="6344DC72" w14:textId="77777777" w:rsidTr="008016E7">
        <w:tc>
          <w:tcPr>
            <w:tcW w:w="0" w:type="auto"/>
            <w:hideMark/>
          </w:tcPr>
          <w:p w14:paraId="0D9B1E9F"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Organic Food</w:t>
            </w:r>
          </w:p>
        </w:tc>
        <w:tc>
          <w:tcPr>
            <w:tcW w:w="0" w:type="auto"/>
            <w:hideMark/>
          </w:tcPr>
          <w:p w14:paraId="12F263E0"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Purchasing organically produced foods</w:t>
            </w:r>
          </w:p>
        </w:tc>
        <w:tc>
          <w:tcPr>
            <w:tcW w:w="0" w:type="auto"/>
            <w:hideMark/>
          </w:tcPr>
          <w:p w14:paraId="77EE3EFF"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“Okay, yes. I buy a lot of organic food and/or regional.” (P4, Pos. 12)</w:t>
            </w:r>
          </w:p>
        </w:tc>
        <w:tc>
          <w:tcPr>
            <w:tcW w:w="0" w:type="auto"/>
            <w:hideMark/>
          </w:tcPr>
          <w:p w14:paraId="09F3A670"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0C7D54" w:rsidRPr="0030697B" w14:paraId="5C85BB0F" w14:textId="77777777" w:rsidTr="008016E7">
        <w:tc>
          <w:tcPr>
            <w:tcW w:w="0" w:type="auto"/>
            <w:hideMark/>
          </w:tcPr>
          <w:p w14:paraId="63C9DF5F"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Avoidance of High-Impact Foods</w:t>
            </w:r>
          </w:p>
        </w:tc>
        <w:tc>
          <w:tcPr>
            <w:tcW w:w="0" w:type="auto"/>
            <w:hideMark/>
          </w:tcPr>
          <w:p w14:paraId="528B372C"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Avoiding high-emission products for climate reasons</w:t>
            </w:r>
          </w:p>
        </w:tc>
        <w:tc>
          <w:tcPr>
            <w:tcW w:w="0" w:type="auto"/>
            <w:hideMark/>
          </w:tcPr>
          <w:p w14:paraId="41D06FE5"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love avocados and guacamole, but I don’t buy them often because they’re flown in. Same goes for other tropical fruits. Except bananas—I can’t really give them up.” (P16, Pos. 32)</w:t>
            </w:r>
          </w:p>
        </w:tc>
        <w:tc>
          <w:tcPr>
            <w:tcW w:w="0" w:type="auto"/>
            <w:hideMark/>
          </w:tcPr>
          <w:p w14:paraId="74618705"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Excludes animal products—those are coded separately.</w:t>
            </w:r>
          </w:p>
        </w:tc>
      </w:tr>
      <w:tr w:rsidR="000C7D54" w:rsidRPr="0030697B" w14:paraId="58E2984C" w14:textId="77777777" w:rsidTr="008016E7">
        <w:tc>
          <w:tcPr>
            <w:tcW w:w="0" w:type="auto"/>
            <w:hideMark/>
          </w:tcPr>
          <w:p w14:paraId="11660C30"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Resource Use</w:t>
            </w:r>
          </w:p>
        </w:tc>
        <w:tc>
          <w:tcPr>
            <w:tcW w:w="0" w:type="auto"/>
            <w:hideMark/>
          </w:tcPr>
          <w:p w14:paraId="12EE49D5"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Preferring foods produced with fewer resources</w:t>
            </w:r>
          </w:p>
        </w:tc>
        <w:tc>
          <w:tcPr>
            <w:tcW w:w="0" w:type="auto"/>
            <w:hideMark/>
          </w:tcPr>
          <w:p w14:paraId="5A93334A"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“For example, pesticides, or whether something comes from a greenhouse—there are many factors to consider.” (P12, Pos. 12)</w:t>
            </w:r>
          </w:p>
        </w:tc>
        <w:tc>
          <w:tcPr>
            <w:tcW w:w="0" w:type="auto"/>
            <w:hideMark/>
          </w:tcPr>
          <w:p w14:paraId="5C237F97" w14:textId="77777777" w:rsidR="008016E7" w:rsidRPr="0030697B" w:rsidRDefault="008016E7" w:rsidP="008016E7">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13417B" w:rsidRPr="0030697B" w14:paraId="4CEA8483" w14:textId="77777777" w:rsidTr="004F39DF">
        <w:trPr>
          <w:trHeight w:val="1123"/>
        </w:trPr>
        <w:tc>
          <w:tcPr>
            <w:tcW w:w="0" w:type="auto"/>
          </w:tcPr>
          <w:p w14:paraId="3B821248" w14:textId="4E71C13F" w:rsidR="0013417B" w:rsidRPr="0030697B" w:rsidRDefault="0013417B" w:rsidP="0013417B">
            <w:pPr>
              <w:rPr>
                <w:rFonts w:ascii="Times New Roman" w:eastAsia="Times New Roman" w:hAnsi="Times New Roman" w:cs="Times New Roman"/>
                <w:kern w:val="0"/>
                <w:sz w:val="20"/>
                <w:szCs w:val="20"/>
                <w:lang w:eastAsia="en-GB"/>
                <w14:ligatures w14:val="none"/>
              </w:rPr>
            </w:pPr>
            <w:r w:rsidRPr="004F39DF">
              <w:rPr>
                <w:rFonts w:ascii="Times New Roman" w:eastAsia="Times New Roman" w:hAnsi="Times New Roman" w:cs="Times New Roman"/>
                <w:kern w:val="0"/>
                <w:sz w:val="20"/>
                <w:szCs w:val="20"/>
                <w:lang w:eastAsia="en-GB"/>
                <w14:ligatures w14:val="none"/>
              </w:rPr>
              <w:t>Additional aspects</w:t>
            </w:r>
          </w:p>
        </w:tc>
        <w:tc>
          <w:tcPr>
            <w:tcW w:w="0" w:type="auto"/>
          </w:tcPr>
          <w:p w14:paraId="08042C20" w14:textId="50ADEE50" w:rsidR="0013417B" w:rsidRPr="0030697B" w:rsidRDefault="0013417B" w:rsidP="0013417B">
            <w:pPr>
              <w:rPr>
                <w:rFonts w:ascii="Times New Roman" w:eastAsia="Times New Roman" w:hAnsi="Times New Roman" w:cs="Times New Roman"/>
                <w:kern w:val="0"/>
                <w:sz w:val="20"/>
                <w:szCs w:val="20"/>
                <w:lang w:eastAsia="en-GB"/>
                <w14:ligatures w14:val="none"/>
              </w:rPr>
            </w:pPr>
            <w:r w:rsidRPr="004F39DF">
              <w:rPr>
                <w:rFonts w:ascii="Times New Roman" w:eastAsia="Times New Roman" w:hAnsi="Times New Roman" w:cs="Times New Roman"/>
                <w:kern w:val="0"/>
                <w:sz w:val="20"/>
                <w:szCs w:val="20"/>
                <w:lang w:eastAsia="en-GB"/>
                <w14:ligatures w14:val="none"/>
              </w:rPr>
              <w:t>Other interesting aspects of the participants' eating habits that are not (directly) related to climate-conscious nutrition</w:t>
            </w:r>
          </w:p>
        </w:tc>
        <w:tc>
          <w:tcPr>
            <w:tcW w:w="0" w:type="auto"/>
          </w:tcPr>
          <w:p w14:paraId="231D848B" w14:textId="54E40DC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hAnsi="Times New Roman" w:cs="Times New Roman"/>
                <w:sz w:val="20"/>
                <w:szCs w:val="20"/>
              </w:rPr>
              <w:t>/ – No directly coded passages; coded only under subcategories</w:t>
            </w:r>
          </w:p>
        </w:tc>
        <w:tc>
          <w:tcPr>
            <w:tcW w:w="0" w:type="auto"/>
          </w:tcPr>
          <w:p w14:paraId="3E7295D3" w14:textId="088D8656"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13417B" w:rsidRPr="0030697B" w14:paraId="7EB34022" w14:textId="77777777" w:rsidTr="008016E7">
        <w:tc>
          <w:tcPr>
            <w:tcW w:w="0" w:type="auto"/>
            <w:hideMark/>
          </w:tcPr>
          <w:p w14:paraId="720F707B" w14:textId="77777777" w:rsidR="0013417B" w:rsidRPr="004F39DF" w:rsidRDefault="0013417B" w:rsidP="0013417B">
            <w:pPr>
              <w:rPr>
                <w:rFonts w:ascii="Times New Roman" w:eastAsia="Times New Roman" w:hAnsi="Times New Roman" w:cs="Times New Roman"/>
                <w:i/>
                <w:iCs/>
                <w:kern w:val="0"/>
                <w:sz w:val="20"/>
                <w:szCs w:val="20"/>
                <w:lang w:eastAsia="en-GB"/>
                <w14:ligatures w14:val="none"/>
              </w:rPr>
            </w:pPr>
            <w:r w:rsidRPr="004F39DF">
              <w:rPr>
                <w:rFonts w:ascii="Times New Roman" w:eastAsia="Times New Roman" w:hAnsi="Times New Roman" w:cs="Times New Roman"/>
                <w:i/>
                <w:iCs/>
                <w:kern w:val="0"/>
                <w:sz w:val="20"/>
                <w:szCs w:val="20"/>
                <w:lang w:eastAsia="en-GB"/>
                <w14:ligatures w14:val="none"/>
              </w:rPr>
              <w:t>Own Cultivation</w:t>
            </w:r>
          </w:p>
        </w:tc>
        <w:tc>
          <w:tcPr>
            <w:tcW w:w="0" w:type="auto"/>
            <w:hideMark/>
          </w:tcPr>
          <w:p w14:paraId="555B0C87"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Statements about growing one’s own food</w:t>
            </w:r>
          </w:p>
        </w:tc>
        <w:tc>
          <w:tcPr>
            <w:tcW w:w="0" w:type="auto"/>
            <w:hideMark/>
          </w:tcPr>
          <w:p w14:paraId="20FC7BF9"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“Right </w:t>
            </w:r>
            <w:proofErr w:type="gramStart"/>
            <w:r w:rsidRPr="0030697B">
              <w:rPr>
                <w:rFonts w:ascii="Times New Roman" w:eastAsia="Times New Roman" w:hAnsi="Times New Roman" w:cs="Times New Roman"/>
                <w:kern w:val="0"/>
                <w:sz w:val="20"/>
                <w:szCs w:val="20"/>
                <w:lang w:eastAsia="en-GB"/>
                <w14:ligatures w14:val="none"/>
              </w:rPr>
              <w:t>now</w:t>
            </w:r>
            <w:proofErr w:type="gramEnd"/>
            <w:r w:rsidRPr="0030697B">
              <w:rPr>
                <w:rFonts w:ascii="Times New Roman" w:eastAsia="Times New Roman" w:hAnsi="Times New Roman" w:cs="Times New Roman"/>
                <w:kern w:val="0"/>
                <w:sz w:val="20"/>
                <w:szCs w:val="20"/>
                <w:lang w:eastAsia="en-GB"/>
                <w14:ligatures w14:val="none"/>
              </w:rPr>
              <w:t xml:space="preserve"> I’m growing my own vegetables.” (P17, Pos. 244)</w:t>
            </w:r>
          </w:p>
        </w:tc>
        <w:tc>
          <w:tcPr>
            <w:tcW w:w="0" w:type="auto"/>
            <w:hideMark/>
          </w:tcPr>
          <w:p w14:paraId="112CCCA3"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13417B" w:rsidRPr="0030697B" w14:paraId="7D8B2690" w14:textId="77777777" w:rsidTr="008016E7">
        <w:tc>
          <w:tcPr>
            <w:tcW w:w="0" w:type="auto"/>
            <w:hideMark/>
          </w:tcPr>
          <w:p w14:paraId="3DB05E06" w14:textId="77777777" w:rsidR="0013417B" w:rsidRPr="004F39DF" w:rsidRDefault="0013417B" w:rsidP="0013417B">
            <w:pPr>
              <w:rPr>
                <w:rFonts w:ascii="Times New Roman" w:eastAsia="Times New Roman" w:hAnsi="Times New Roman" w:cs="Times New Roman"/>
                <w:i/>
                <w:iCs/>
                <w:kern w:val="0"/>
                <w:sz w:val="20"/>
                <w:szCs w:val="20"/>
                <w:lang w:eastAsia="en-GB"/>
                <w14:ligatures w14:val="none"/>
              </w:rPr>
            </w:pPr>
            <w:r w:rsidRPr="004F39DF">
              <w:rPr>
                <w:rFonts w:ascii="Times New Roman" w:eastAsia="Times New Roman" w:hAnsi="Times New Roman" w:cs="Times New Roman"/>
                <w:i/>
                <w:iCs/>
                <w:kern w:val="0"/>
                <w:sz w:val="20"/>
                <w:szCs w:val="20"/>
                <w:lang w:eastAsia="en-GB"/>
                <w14:ligatures w14:val="none"/>
              </w:rPr>
              <w:lastRenderedPageBreak/>
              <w:t>Exceptions</w:t>
            </w:r>
          </w:p>
        </w:tc>
        <w:tc>
          <w:tcPr>
            <w:tcW w:w="0" w:type="auto"/>
            <w:hideMark/>
          </w:tcPr>
          <w:p w14:paraId="3213E7D1"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Conscious deviations from regular diet</w:t>
            </w:r>
          </w:p>
        </w:tc>
        <w:tc>
          <w:tcPr>
            <w:tcW w:w="0" w:type="auto"/>
            <w:hideMark/>
          </w:tcPr>
          <w:p w14:paraId="40B11C62"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“And occasionally I eat fish, and maybe meat four or five times a year—like if my aunt cooks something special at Christmas.” (P16, Pos. 20)</w:t>
            </w:r>
          </w:p>
        </w:tc>
        <w:tc>
          <w:tcPr>
            <w:tcW w:w="0" w:type="auto"/>
            <w:hideMark/>
          </w:tcPr>
          <w:p w14:paraId="659AC52C"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Not coded if exceptions are strictly related to eating out.</w:t>
            </w:r>
          </w:p>
        </w:tc>
      </w:tr>
      <w:tr w:rsidR="0013417B" w:rsidRPr="0030697B" w14:paraId="156180EC" w14:textId="77777777" w:rsidTr="008016E7">
        <w:tc>
          <w:tcPr>
            <w:tcW w:w="0" w:type="auto"/>
            <w:hideMark/>
          </w:tcPr>
          <w:p w14:paraId="5E534CA2" w14:textId="77777777" w:rsidR="0013417B" w:rsidRPr="004F39DF" w:rsidRDefault="0013417B" w:rsidP="0013417B">
            <w:pPr>
              <w:rPr>
                <w:rFonts w:ascii="Times New Roman" w:eastAsia="Times New Roman" w:hAnsi="Times New Roman" w:cs="Times New Roman"/>
                <w:i/>
                <w:iCs/>
                <w:kern w:val="0"/>
                <w:sz w:val="20"/>
                <w:szCs w:val="20"/>
                <w:lang w:eastAsia="en-GB"/>
                <w14:ligatures w14:val="none"/>
              </w:rPr>
            </w:pPr>
            <w:r w:rsidRPr="004F39DF">
              <w:rPr>
                <w:rFonts w:ascii="Times New Roman" w:eastAsia="Times New Roman" w:hAnsi="Times New Roman" w:cs="Times New Roman"/>
                <w:i/>
                <w:iCs/>
                <w:kern w:val="0"/>
                <w:sz w:val="20"/>
                <w:szCs w:val="20"/>
                <w:lang w:eastAsia="en-GB"/>
                <w14:ligatures w14:val="none"/>
              </w:rPr>
              <w:t>Eating Out</w:t>
            </w:r>
          </w:p>
        </w:tc>
        <w:tc>
          <w:tcPr>
            <w:tcW w:w="0" w:type="auto"/>
            <w:hideMark/>
          </w:tcPr>
          <w:p w14:paraId="3CAFD977"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Differences between home and out-of-home eating</w:t>
            </w:r>
          </w:p>
        </w:tc>
        <w:tc>
          <w:tcPr>
            <w:tcW w:w="0" w:type="auto"/>
            <w:hideMark/>
          </w:tcPr>
          <w:p w14:paraId="41367250"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“Outside the home, I’m vegetarian. I only buy vegan in stores, but at the canteen or out, I eat vegetarian.” (P4, Pos. 24)</w:t>
            </w:r>
          </w:p>
        </w:tc>
        <w:tc>
          <w:tcPr>
            <w:tcW w:w="0" w:type="auto"/>
            <w:hideMark/>
          </w:tcPr>
          <w:p w14:paraId="60CC36DC"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both stricter and looser application of dietary habits outside the home.</w:t>
            </w:r>
          </w:p>
        </w:tc>
      </w:tr>
      <w:tr w:rsidR="0013417B" w:rsidRPr="0030697B" w14:paraId="73A77A1B" w14:textId="77777777" w:rsidTr="008016E7">
        <w:tc>
          <w:tcPr>
            <w:tcW w:w="0" w:type="auto"/>
            <w:hideMark/>
          </w:tcPr>
          <w:p w14:paraId="589B9FE5" w14:textId="77777777" w:rsidR="0013417B" w:rsidRPr="004F39DF" w:rsidRDefault="0013417B" w:rsidP="0013417B">
            <w:pPr>
              <w:rPr>
                <w:rFonts w:ascii="Times New Roman" w:eastAsia="Times New Roman" w:hAnsi="Times New Roman" w:cs="Times New Roman"/>
                <w:i/>
                <w:iCs/>
                <w:kern w:val="0"/>
                <w:sz w:val="20"/>
                <w:szCs w:val="20"/>
                <w:lang w:eastAsia="en-GB"/>
                <w14:ligatures w14:val="none"/>
              </w:rPr>
            </w:pPr>
            <w:r w:rsidRPr="004F39DF">
              <w:rPr>
                <w:rFonts w:ascii="Times New Roman" w:eastAsia="Times New Roman" w:hAnsi="Times New Roman" w:cs="Times New Roman"/>
                <w:i/>
                <w:iCs/>
                <w:kern w:val="0"/>
                <w:sz w:val="20"/>
                <w:szCs w:val="20"/>
                <w:lang w:eastAsia="en-GB"/>
                <w14:ligatures w14:val="none"/>
              </w:rPr>
              <w:t>Varied &amp; Balanced Diet</w:t>
            </w:r>
          </w:p>
        </w:tc>
        <w:tc>
          <w:tcPr>
            <w:tcW w:w="0" w:type="auto"/>
            <w:hideMark/>
          </w:tcPr>
          <w:p w14:paraId="6551FCF0"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Participants describe their diet as varied and balanced</w:t>
            </w:r>
          </w:p>
        </w:tc>
        <w:tc>
          <w:tcPr>
            <w:tcW w:w="0" w:type="auto"/>
            <w:hideMark/>
          </w:tcPr>
          <w:p w14:paraId="156180D8"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try to have something of everything in each meal—vegetables, carbs, and protein. I didn’t think about this much when I was vegetarian.” (P7, Pos. 16)</w:t>
            </w:r>
          </w:p>
        </w:tc>
        <w:tc>
          <w:tcPr>
            <w:tcW w:w="0" w:type="auto"/>
            <w:hideMark/>
          </w:tcPr>
          <w:p w14:paraId="5898A965"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13417B" w:rsidRPr="0030697B" w14:paraId="6548C363" w14:textId="77777777" w:rsidTr="008016E7">
        <w:tc>
          <w:tcPr>
            <w:tcW w:w="0" w:type="auto"/>
            <w:hideMark/>
          </w:tcPr>
          <w:p w14:paraId="7B0445A8" w14:textId="77777777" w:rsidR="0013417B" w:rsidRPr="004F39DF" w:rsidRDefault="0013417B" w:rsidP="0013417B">
            <w:pPr>
              <w:rPr>
                <w:rFonts w:ascii="Times New Roman" w:eastAsia="Times New Roman" w:hAnsi="Times New Roman" w:cs="Times New Roman"/>
                <w:i/>
                <w:iCs/>
                <w:kern w:val="0"/>
                <w:sz w:val="20"/>
                <w:szCs w:val="20"/>
                <w:lang w:eastAsia="en-GB"/>
                <w14:ligatures w14:val="none"/>
              </w:rPr>
            </w:pPr>
            <w:r w:rsidRPr="004F39DF">
              <w:rPr>
                <w:rFonts w:ascii="Times New Roman" w:eastAsia="Times New Roman" w:hAnsi="Times New Roman" w:cs="Times New Roman"/>
                <w:i/>
                <w:iCs/>
                <w:kern w:val="0"/>
                <w:sz w:val="20"/>
                <w:szCs w:val="20"/>
                <w:lang w:eastAsia="en-GB"/>
                <w14:ligatures w14:val="none"/>
              </w:rPr>
              <w:t>Health Considerations</w:t>
            </w:r>
          </w:p>
        </w:tc>
        <w:tc>
          <w:tcPr>
            <w:tcW w:w="0" w:type="auto"/>
            <w:hideMark/>
          </w:tcPr>
          <w:p w14:paraId="6DF134F1"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Health reasons influencing food choices</w:t>
            </w:r>
          </w:p>
        </w:tc>
        <w:tc>
          <w:tcPr>
            <w:tcW w:w="0" w:type="auto"/>
            <w:hideMark/>
          </w:tcPr>
          <w:p w14:paraId="5988E594"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roofErr w:type="gramStart"/>
            <w:r w:rsidRPr="0030697B">
              <w:rPr>
                <w:rFonts w:ascii="Times New Roman" w:eastAsia="Times New Roman" w:hAnsi="Times New Roman" w:cs="Times New Roman"/>
                <w:kern w:val="0"/>
                <w:sz w:val="20"/>
                <w:szCs w:val="20"/>
                <w:lang w:eastAsia="en-GB"/>
                <w14:ligatures w14:val="none"/>
              </w:rPr>
              <w:t>Basically</w:t>
            </w:r>
            <w:proofErr w:type="gramEnd"/>
            <w:r w:rsidRPr="0030697B">
              <w:rPr>
                <w:rFonts w:ascii="Times New Roman" w:eastAsia="Times New Roman" w:hAnsi="Times New Roman" w:cs="Times New Roman"/>
                <w:kern w:val="0"/>
                <w:sz w:val="20"/>
                <w:szCs w:val="20"/>
                <w:lang w:eastAsia="en-GB"/>
                <w14:ligatures w14:val="none"/>
              </w:rPr>
              <w:t xml:space="preserve"> not at all—except for bananas. They help me when I don’t manage to eat enough, so I prioritize them for health reasons.” (P17, Pos. 256)</w:t>
            </w:r>
          </w:p>
        </w:tc>
        <w:tc>
          <w:tcPr>
            <w:tcW w:w="0" w:type="auto"/>
            <w:hideMark/>
          </w:tcPr>
          <w:p w14:paraId="73DC4B7C"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13417B" w:rsidRPr="0030697B" w14:paraId="0C88550C" w14:textId="77777777" w:rsidTr="008016E7">
        <w:tc>
          <w:tcPr>
            <w:tcW w:w="0" w:type="auto"/>
            <w:hideMark/>
          </w:tcPr>
          <w:p w14:paraId="337CAA2C" w14:textId="77777777" w:rsidR="0013417B" w:rsidRPr="004F39DF" w:rsidRDefault="0013417B" w:rsidP="0013417B">
            <w:pPr>
              <w:rPr>
                <w:rFonts w:ascii="Times New Roman" w:eastAsia="Times New Roman" w:hAnsi="Times New Roman" w:cs="Times New Roman"/>
                <w:i/>
                <w:iCs/>
                <w:kern w:val="0"/>
                <w:sz w:val="20"/>
                <w:szCs w:val="20"/>
                <w:lang w:eastAsia="en-GB"/>
                <w14:ligatures w14:val="none"/>
              </w:rPr>
            </w:pPr>
            <w:r w:rsidRPr="004F39DF">
              <w:rPr>
                <w:rFonts w:ascii="Times New Roman" w:eastAsia="Times New Roman" w:hAnsi="Times New Roman" w:cs="Times New Roman"/>
                <w:i/>
                <w:iCs/>
                <w:kern w:val="0"/>
                <w:sz w:val="20"/>
                <w:szCs w:val="20"/>
                <w:lang w:eastAsia="en-GB"/>
                <w14:ligatures w14:val="none"/>
              </w:rPr>
              <w:t>Cooking</w:t>
            </w:r>
          </w:p>
        </w:tc>
        <w:tc>
          <w:tcPr>
            <w:tcW w:w="0" w:type="auto"/>
            <w:hideMark/>
          </w:tcPr>
          <w:p w14:paraId="50992177"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Preparing meals as important part of eating habits</w:t>
            </w:r>
          </w:p>
        </w:tc>
        <w:tc>
          <w:tcPr>
            <w:tcW w:w="0" w:type="auto"/>
            <w:hideMark/>
          </w:tcPr>
          <w:p w14:paraId="1DA5B703"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“And otherwise, just cooking a lot with friends at home. I think it’s a nice activity.” (P2, Pos. 16)</w:t>
            </w:r>
          </w:p>
        </w:tc>
        <w:tc>
          <w:tcPr>
            <w:tcW w:w="0" w:type="auto"/>
            <w:hideMark/>
          </w:tcPr>
          <w:p w14:paraId="796AAD53" w14:textId="77777777" w:rsidR="0013417B" w:rsidRPr="0030697B" w:rsidRDefault="0013417B" w:rsidP="001341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bl>
    <w:p w14:paraId="70B818F4" w14:textId="77777777" w:rsidR="000C7D54" w:rsidRPr="0030697B" w:rsidRDefault="000C7D54" w:rsidP="001C1C32">
      <w:pPr>
        <w:rPr>
          <w:rFonts w:ascii="Times New Roman" w:hAnsi="Times New Roman" w:cs="Times New Roman"/>
          <w:b/>
          <w:bCs/>
          <w:sz w:val="20"/>
          <w:szCs w:val="20"/>
        </w:rPr>
      </w:pPr>
    </w:p>
    <w:p w14:paraId="1D1E9D71" w14:textId="4EDF89D9" w:rsidR="00AF2628" w:rsidRPr="0030697B" w:rsidRDefault="001C1C32" w:rsidP="001C1C32">
      <w:pPr>
        <w:rPr>
          <w:rFonts w:ascii="Times New Roman" w:hAnsi="Times New Roman" w:cs="Times New Roman"/>
          <w:b/>
          <w:bCs/>
          <w:sz w:val="20"/>
          <w:szCs w:val="20"/>
        </w:rPr>
      </w:pPr>
      <w:r w:rsidRPr="0030697B">
        <w:rPr>
          <w:rFonts w:ascii="Times New Roman" w:hAnsi="Times New Roman" w:cs="Times New Roman"/>
          <w:b/>
          <w:bCs/>
          <w:sz w:val="20"/>
          <w:szCs w:val="20"/>
        </w:rPr>
        <w:t>Table 4: Coding Manual – Motives for Dietary Change</w:t>
      </w:r>
    </w:p>
    <w:tbl>
      <w:tblPr>
        <w:tblStyle w:val="Tabellenraster"/>
        <w:tblW w:w="0" w:type="auto"/>
        <w:tblLook w:val="04A0" w:firstRow="1" w:lastRow="0" w:firstColumn="1" w:lastColumn="0" w:noHBand="0" w:noVBand="1"/>
      </w:tblPr>
      <w:tblGrid>
        <w:gridCol w:w="1838"/>
        <w:gridCol w:w="1683"/>
        <w:gridCol w:w="3022"/>
        <w:gridCol w:w="5345"/>
        <w:gridCol w:w="2389"/>
      </w:tblGrid>
      <w:tr w:rsidR="000C7D54" w:rsidRPr="0030697B" w14:paraId="21669D27" w14:textId="77777777" w:rsidTr="001C1C32">
        <w:tc>
          <w:tcPr>
            <w:tcW w:w="0" w:type="auto"/>
            <w:hideMark/>
          </w:tcPr>
          <w:p w14:paraId="6167978E" w14:textId="36BDD5A6" w:rsidR="001C1C32" w:rsidRPr="0030697B" w:rsidRDefault="0030697B" w:rsidP="001C1C32">
            <w:pPr>
              <w:spacing w:after="160" w:line="259" w:lineRule="auto"/>
              <w:rPr>
                <w:rFonts w:ascii="Times New Roman" w:hAnsi="Times New Roman" w:cs="Times New Roman"/>
                <w:b/>
                <w:bCs/>
                <w:sz w:val="20"/>
                <w:szCs w:val="20"/>
              </w:rPr>
            </w:pPr>
            <w:r>
              <w:rPr>
                <w:rFonts w:ascii="Times New Roman" w:hAnsi="Times New Roman" w:cs="Times New Roman"/>
                <w:b/>
                <w:bCs/>
                <w:sz w:val="20"/>
                <w:szCs w:val="20"/>
              </w:rPr>
              <w:t xml:space="preserve">Main </w:t>
            </w:r>
            <w:r w:rsidR="001C1C32" w:rsidRPr="0030697B">
              <w:rPr>
                <w:rFonts w:ascii="Times New Roman" w:hAnsi="Times New Roman" w:cs="Times New Roman"/>
                <w:b/>
                <w:bCs/>
                <w:sz w:val="20"/>
                <w:szCs w:val="20"/>
              </w:rPr>
              <w:t>Category</w:t>
            </w:r>
          </w:p>
        </w:tc>
        <w:tc>
          <w:tcPr>
            <w:tcW w:w="0" w:type="auto"/>
            <w:hideMark/>
          </w:tcPr>
          <w:p w14:paraId="5E2E0F9B" w14:textId="327E189D" w:rsidR="001C1C32" w:rsidRPr="0030697B" w:rsidRDefault="0030697B" w:rsidP="001C1C32">
            <w:pPr>
              <w:spacing w:after="160" w:line="259" w:lineRule="auto"/>
              <w:rPr>
                <w:rFonts w:ascii="Times New Roman" w:hAnsi="Times New Roman" w:cs="Times New Roman"/>
                <w:b/>
                <w:bCs/>
                <w:sz w:val="20"/>
                <w:szCs w:val="20"/>
              </w:rPr>
            </w:pPr>
            <w:r w:rsidRPr="0030697B">
              <w:rPr>
                <w:rFonts w:ascii="Times New Roman" w:hAnsi="Times New Roman" w:cs="Times New Roman"/>
                <w:sz w:val="20"/>
                <w:szCs w:val="20"/>
              </w:rPr>
              <w:t>Subcategory/</w:t>
            </w:r>
            <w:r w:rsidRPr="0030697B">
              <w:rPr>
                <w:rFonts w:ascii="Times New Roman" w:hAnsi="Times New Roman" w:cs="Times New Roman"/>
                <w:b/>
                <w:bCs/>
                <w:sz w:val="20"/>
                <w:szCs w:val="20"/>
              </w:rPr>
              <w:t xml:space="preserve"> </w:t>
            </w:r>
            <w:r w:rsidRPr="0030697B">
              <w:rPr>
                <w:rFonts w:ascii="Times New Roman" w:hAnsi="Times New Roman" w:cs="Times New Roman"/>
                <w:i/>
                <w:iCs/>
                <w:sz w:val="20"/>
                <w:szCs w:val="20"/>
              </w:rPr>
              <w:t>Sub-Subcategory</w:t>
            </w:r>
          </w:p>
        </w:tc>
        <w:tc>
          <w:tcPr>
            <w:tcW w:w="0" w:type="auto"/>
            <w:hideMark/>
          </w:tcPr>
          <w:p w14:paraId="2819922A" w14:textId="77777777" w:rsidR="001C1C32" w:rsidRPr="0030697B" w:rsidRDefault="001C1C32" w:rsidP="001C1C32">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Definition (Participant statements addressing…)</w:t>
            </w:r>
          </w:p>
        </w:tc>
        <w:tc>
          <w:tcPr>
            <w:tcW w:w="0" w:type="auto"/>
            <w:hideMark/>
          </w:tcPr>
          <w:p w14:paraId="78091B76" w14:textId="7DCB8878" w:rsidR="001C1C32" w:rsidRPr="0030697B" w:rsidRDefault="001C1C32" w:rsidP="001C1C32">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Anchor Example</w:t>
            </w:r>
            <w:r w:rsidR="008A15E1">
              <w:rPr>
                <w:rFonts w:ascii="Times New Roman" w:hAnsi="Times New Roman" w:cs="Times New Roman"/>
                <w:b/>
                <w:bCs/>
                <w:sz w:val="20"/>
                <w:szCs w:val="20"/>
              </w:rPr>
              <w:t xml:space="preserve"> </w:t>
            </w:r>
            <w:r w:rsidR="008A15E1">
              <w:rPr>
                <w:rFonts w:ascii="Times New Roman" w:hAnsi="Times New Roman" w:cs="Times New Roman"/>
                <w:b/>
                <w:bCs/>
                <w:sz w:val="20"/>
                <w:szCs w:val="20"/>
              </w:rPr>
              <w:t>(Translated)</w:t>
            </w:r>
          </w:p>
        </w:tc>
        <w:tc>
          <w:tcPr>
            <w:tcW w:w="0" w:type="auto"/>
            <w:hideMark/>
          </w:tcPr>
          <w:p w14:paraId="106F85A4" w14:textId="77777777" w:rsidR="001C1C32" w:rsidRPr="0030697B" w:rsidRDefault="001C1C32" w:rsidP="001C1C32">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Coding Rule</w:t>
            </w:r>
          </w:p>
        </w:tc>
      </w:tr>
      <w:tr w:rsidR="000C7D54" w:rsidRPr="0030697B" w14:paraId="26789C52" w14:textId="77777777" w:rsidTr="001C1C32">
        <w:tc>
          <w:tcPr>
            <w:tcW w:w="0" w:type="auto"/>
            <w:hideMark/>
          </w:tcPr>
          <w:p w14:paraId="78A799F6"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b/>
                <w:bCs/>
                <w:sz w:val="20"/>
                <w:szCs w:val="20"/>
              </w:rPr>
              <w:t>Motives for Dietary Change</w:t>
            </w:r>
          </w:p>
        </w:tc>
        <w:tc>
          <w:tcPr>
            <w:tcW w:w="0" w:type="auto"/>
            <w:hideMark/>
          </w:tcPr>
          <w:p w14:paraId="50CA666E" w14:textId="1A071647" w:rsidR="001C1C32" w:rsidRPr="0030697B" w:rsidRDefault="001C1C32" w:rsidP="001C1C32">
            <w:pPr>
              <w:spacing w:after="160" w:line="259" w:lineRule="auto"/>
              <w:rPr>
                <w:rFonts w:ascii="Times New Roman" w:hAnsi="Times New Roman" w:cs="Times New Roman"/>
                <w:sz w:val="20"/>
                <w:szCs w:val="20"/>
              </w:rPr>
            </w:pPr>
          </w:p>
        </w:tc>
        <w:tc>
          <w:tcPr>
            <w:tcW w:w="0" w:type="auto"/>
            <w:hideMark/>
          </w:tcPr>
          <w:p w14:paraId="7FC871BC"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Motives and reasons mentioned by participants, beyond reducing climate impact, that influenced their dietary change.</w:t>
            </w:r>
          </w:p>
        </w:tc>
        <w:tc>
          <w:tcPr>
            <w:tcW w:w="0" w:type="auto"/>
            <w:hideMark/>
          </w:tcPr>
          <w:p w14:paraId="47C02917"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i/>
                <w:iCs/>
                <w:sz w:val="20"/>
                <w:szCs w:val="20"/>
              </w:rPr>
              <w:t>No anchor example available – statements were only coded under the subcategories.</w:t>
            </w:r>
          </w:p>
        </w:tc>
        <w:tc>
          <w:tcPr>
            <w:tcW w:w="0" w:type="auto"/>
            <w:hideMark/>
          </w:tcPr>
          <w:p w14:paraId="31F5317F"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Do not code at this level. Use specific subcategories instead.</w:t>
            </w:r>
          </w:p>
        </w:tc>
      </w:tr>
      <w:tr w:rsidR="000C7D54" w:rsidRPr="0030697B" w14:paraId="647A5846" w14:textId="77777777" w:rsidTr="001C1C32">
        <w:tc>
          <w:tcPr>
            <w:tcW w:w="0" w:type="auto"/>
            <w:hideMark/>
          </w:tcPr>
          <w:p w14:paraId="7C11BEB1" w14:textId="77777777" w:rsidR="001C1C32" w:rsidRPr="0030697B" w:rsidRDefault="001C1C32" w:rsidP="001C1C32">
            <w:pPr>
              <w:spacing w:after="160" w:line="259" w:lineRule="auto"/>
              <w:rPr>
                <w:rFonts w:ascii="Times New Roman" w:hAnsi="Times New Roman" w:cs="Times New Roman"/>
                <w:sz w:val="20"/>
                <w:szCs w:val="20"/>
              </w:rPr>
            </w:pPr>
          </w:p>
        </w:tc>
        <w:tc>
          <w:tcPr>
            <w:tcW w:w="0" w:type="auto"/>
            <w:hideMark/>
          </w:tcPr>
          <w:p w14:paraId="4FCD8263" w14:textId="77777777" w:rsidR="001C1C32" w:rsidRPr="0013417B" w:rsidRDefault="001C1C32" w:rsidP="001C1C32">
            <w:pPr>
              <w:spacing w:after="160" w:line="259" w:lineRule="auto"/>
              <w:rPr>
                <w:rFonts w:ascii="Times New Roman" w:hAnsi="Times New Roman" w:cs="Times New Roman"/>
                <w:sz w:val="20"/>
                <w:szCs w:val="20"/>
              </w:rPr>
            </w:pPr>
            <w:r w:rsidRPr="0013417B">
              <w:rPr>
                <w:rFonts w:ascii="Times New Roman" w:hAnsi="Times New Roman" w:cs="Times New Roman"/>
                <w:sz w:val="20"/>
                <w:szCs w:val="20"/>
              </w:rPr>
              <w:t>Cost</w:t>
            </w:r>
          </w:p>
        </w:tc>
        <w:tc>
          <w:tcPr>
            <w:tcW w:w="0" w:type="auto"/>
            <w:hideMark/>
          </w:tcPr>
          <w:p w14:paraId="1A0FF3FF"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High cost of (high-quality) meat as a motive.</w:t>
            </w:r>
          </w:p>
        </w:tc>
        <w:tc>
          <w:tcPr>
            <w:tcW w:w="0" w:type="auto"/>
            <w:hideMark/>
          </w:tcPr>
          <w:p w14:paraId="711043EB"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“And then before I consciously decided to stop eating meat altogether, I had already started buying less, because I noticed the meat prices were exorbitantly high.” (T15, Pos. 232)</w:t>
            </w:r>
          </w:p>
        </w:tc>
        <w:tc>
          <w:tcPr>
            <w:tcW w:w="0" w:type="auto"/>
            <w:hideMark/>
          </w:tcPr>
          <w:p w14:paraId="180A76C0" w14:textId="77777777" w:rsidR="001C1C32" w:rsidRPr="0030697B" w:rsidRDefault="001C1C32" w:rsidP="001C1C32">
            <w:pPr>
              <w:spacing w:after="160" w:line="259" w:lineRule="auto"/>
              <w:rPr>
                <w:rFonts w:ascii="Times New Roman" w:hAnsi="Times New Roman" w:cs="Times New Roman"/>
                <w:sz w:val="20"/>
                <w:szCs w:val="20"/>
              </w:rPr>
            </w:pPr>
          </w:p>
        </w:tc>
      </w:tr>
      <w:tr w:rsidR="000C7D54" w:rsidRPr="0030697B" w14:paraId="26E92F13" w14:textId="77777777" w:rsidTr="001C1C32">
        <w:tc>
          <w:tcPr>
            <w:tcW w:w="0" w:type="auto"/>
            <w:hideMark/>
          </w:tcPr>
          <w:p w14:paraId="44995BEE" w14:textId="77777777" w:rsidR="001C1C32" w:rsidRPr="0030697B" w:rsidRDefault="001C1C32" w:rsidP="001C1C32">
            <w:pPr>
              <w:spacing w:after="160" w:line="259" w:lineRule="auto"/>
              <w:rPr>
                <w:rFonts w:ascii="Times New Roman" w:hAnsi="Times New Roman" w:cs="Times New Roman"/>
                <w:sz w:val="20"/>
                <w:szCs w:val="20"/>
              </w:rPr>
            </w:pPr>
          </w:p>
        </w:tc>
        <w:tc>
          <w:tcPr>
            <w:tcW w:w="0" w:type="auto"/>
            <w:hideMark/>
          </w:tcPr>
          <w:p w14:paraId="4A68A5E2" w14:textId="77777777" w:rsidR="001C1C32" w:rsidRPr="0013417B" w:rsidRDefault="001C1C32" w:rsidP="001C1C32">
            <w:pPr>
              <w:spacing w:after="160" w:line="259" w:lineRule="auto"/>
              <w:rPr>
                <w:rFonts w:ascii="Times New Roman" w:hAnsi="Times New Roman" w:cs="Times New Roman"/>
                <w:sz w:val="20"/>
                <w:szCs w:val="20"/>
              </w:rPr>
            </w:pPr>
            <w:r w:rsidRPr="0013417B">
              <w:rPr>
                <w:rFonts w:ascii="Times New Roman" w:hAnsi="Times New Roman" w:cs="Times New Roman"/>
                <w:sz w:val="20"/>
                <w:szCs w:val="20"/>
              </w:rPr>
              <w:t>Working Conditions</w:t>
            </w:r>
          </w:p>
        </w:tc>
        <w:tc>
          <w:tcPr>
            <w:tcW w:w="0" w:type="auto"/>
            <w:hideMark/>
          </w:tcPr>
          <w:p w14:paraId="2BB0A293"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Poor working conditions in the meat industry as a motive.</w:t>
            </w:r>
          </w:p>
        </w:tc>
        <w:tc>
          <w:tcPr>
            <w:tcW w:w="0" w:type="auto"/>
            <w:hideMark/>
          </w:tcPr>
          <w:p w14:paraId="3259A237"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“Working conditions were also kind of a topic for me, but it was never really discussed much.” (T16, Pos. 120)</w:t>
            </w:r>
          </w:p>
        </w:tc>
        <w:tc>
          <w:tcPr>
            <w:tcW w:w="0" w:type="auto"/>
            <w:hideMark/>
          </w:tcPr>
          <w:p w14:paraId="33B0F664" w14:textId="77777777" w:rsidR="001C1C32" w:rsidRPr="0030697B" w:rsidRDefault="001C1C32" w:rsidP="001C1C32">
            <w:pPr>
              <w:spacing w:after="160" w:line="259" w:lineRule="auto"/>
              <w:rPr>
                <w:rFonts w:ascii="Times New Roman" w:hAnsi="Times New Roman" w:cs="Times New Roman"/>
                <w:sz w:val="20"/>
                <w:szCs w:val="20"/>
              </w:rPr>
            </w:pPr>
          </w:p>
        </w:tc>
      </w:tr>
      <w:tr w:rsidR="000C7D54" w:rsidRPr="0030697B" w14:paraId="1FD2E5D1" w14:textId="77777777" w:rsidTr="001C1C32">
        <w:tc>
          <w:tcPr>
            <w:tcW w:w="0" w:type="auto"/>
            <w:hideMark/>
          </w:tcPr>
          <w:p w14:paraId="5ABFB016" w14:textId="77777777" w:rsidR="001C1C32" w:rsidRPr="0030697B" w:rsidRDefault="001C1C32" w:rsidP="001C1C32">
            <w:pPr>
              <w:spacing w:after="160" w:line="259" w:lineRule="auto"/>
              <w:rPr>
                <w:rFonts w:ascii="Times New Roman" w:hAnsi="Times New Roman" w:cs="Times New Roman"/>
                <w:sz w:val="20"/>
                <w:szCs w:val="20"/>
              </w:rPr>
            </w:pPr>
          </w:p>
        </w:tc>
        <w:tc>
          <w:tcPr>
            <w:tcW w:w="0" w:type="auto"/>
            <w:hideMark/>
          </w:tcPr>
          <w:p w14:paraId="06D32113" w14:textId="77777777" w:rsidR="001C1C32" w:rsidRPr="0013417B" w:rsidRDefault="001C1C32" w:rsidP="001C1C32">
            <w:pPr>
              <w:spacing w:after="160" w:line="259" w:lineRule="auto"/>
              <w:rPr>
                <w:rFonts w:ascii="Times New Roman" w:hAnsi="Times New Roman" w:cs="Times New Roman"/>
                <w:sz w:val="20"/>
                <w:szCs w:val="20"/>
              </w:rPr>
            </w:pPr>
            <w:r w:rsidRPr="0013417B">
              <w:rPr>
                <w:rFonts w:ascii="Times New Roman" w:hAnsi="Times New Roman" w:cs="Times New Roman"/>
                <w:sz w:val="20"/>
                <w:szCs w:val="20"/>
              </w:rPr>
              <w:t>Moral Motives</w:t>
            </w:r>
          </w:p>
        </w:tc>
        <w:tc>
          <w:tcPr>
            <w:tcW w:w="0" w:type="auto"/>
            <w:hideMark/>
          </w:tcPr>
          <w:p w14:paraId="6CA88AA6"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Moral arguments influencing dietary change (e.g., food justice, agricultural ethics).</w:t>
            </w:r>
          </w:p>
        </w:tc>
        <w:tc>
          <w:tcPr>
            <w:tcW w:w="0" w:type="auto"/>
            <w:hideMark/>
          </w:tcPr>
          <w:p w14:paraId="18DBFDB7"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 and </w:t>
            </w:r>
            <w:proofErr w:type="gramStart"/>
            <w:r w:rsidRPr="0030697B">
              <w:rPr>
                <w:rFonts w:ascii="Times New Roman" w:hAnsi="Times New Roman" w:cs="Times New Roman"/>
                <w:sz w:val="20"/>
                <w:szCs w:val="20"/>
              </w:rPr>
              <w:t>also</w:t>
            </w:r>
            <w:proofErr w:type="gramEnd"/>
            <w:r w:rsidRPr="0030697B">
              <w:rPr>
                <w:rFonts w:ascii="Times New Roman" w:hAnsi="Times New Roman" w:cs="Times New Roman"/>
                <w:sz w:val="20"/>
                <w:szCs w:val="20"/>
              </w:rPr>
              <w:t xml:space="preserve"> a bit of a moral aspect—like we debate whether conventional or whatever type of agriculture can feed the world, while we produce huge amounts of plant-based calories to feed animals, with an efficiency rate of who knows what, just </w:t>
            </w:r>
            <w:r w:rsidRPr="0030697B">
              <w:rPr>
                <w:rFonts w:ascii="Times New Roman" w:hAnsi="Times New Roman" w:cs="Times New Roman"/>
                <w:sz w:val="20"/>
                <w:szCs w:val="20"/>
              </w:rPr>
              <w:lastRenderedPageBreak/>
              <w:t>to sustain meat consumption, especially in the Western world.” (T11, Pos. 40)</w:t>
            </w:r>
          </w:p>
        </w:tc>
        <w:tc>
          <w:tcPr>
            <w:tcW w:w="0" w:type="auto"/>
            <w:hideMark/>
          </w:tcPr>
          <w:p w14:paraId="4AA10F40" w14:textId="77777777" w:rsidR="001C1C32" w:rsidRPr="0030697B" w:rsidRDefault="001C1C32" w:rsidP="001C1C32">
            <w:pPr>
              <w:spacing w:after="160" w:line="259" w:lineRule="auto"/>
              <w:rPr>
                <w:rFonts w:ascii="Times New Roman" w:hAnsi="Times New Roman" w:cs="Times New Roman"/>
                <w:sz w:val="20"/>
                <w:szCs w:val="20"/>
              </w:rPr>
            </w:pPr>
          </w:p>
        </w:tc>
      </w:tr>
      <w:tr w:rsidR="000C7D54" w:rsidRPr="0030697B" w14:paraId="038E420C" w14:textId="77777777" w:rsidTr="001C1C32">
        <w:tc>
          <w:tcPr>
            <w:tcW w:w="0" w:type="auto"/>
            <w:hideMark/>
          </w:tcPr>
          <w:p w14:paraId="78C7350D" w14:textId="77777777" w:rsidR="001C1C32" w:rsidRPr="0030697B" w:rsidRDefault="001C1C32" w:rsidP="001C1C32">
            <w:pPr>
              <w:spacing w:after="160" w:line="259" w:lineRule="auto"/>
              <w:rPr>
                <w:rFonts w:ascii="Times New Roman" w:hAnsi="Times New Roman" w:cs="Times New Roman"/>
                <w:sz w:val="20"/>
                <w:szCs w:val="20"/>
              </w:rPr>
            </w:pPr>
          </w:p>
        </w:tc>
        <w:tc>
          <w:tcPr>
            <w:tcW w:w="0" w:type="auto"/>
            <w:hideMark/>
          </w:tcPr>
          <w:p w14:paraId="0D4B216C" w14:textId="77777777" w:rsidR="001C1C32" w:rsidRPr="0013417B" w:rsidRDefault="001C1C32" w:rsidP="001C1C32">
            <w:pPr>
              <w:spacing w:after="160" w:line="259" w:lineRule="auto"/>
              <w:rPr>
                <w:rFonts w:ascii="Times New Roman" w:hAnsi="Times New Roman" w:cs="Times New Roman"/>
                <w:sz w:val="20"/>
                <w:szCs w:val="20"/>
              </w:rPr>
            </w:pPr>
            <w:r w:rsidRPr="0013417B">
              <w:rPr>
                <w:rFonts w:ascii="Times New Roman" w:hAnsi="Times New Roman" w:cs="Times New Roman"/>
                <w:sz w:val="20"/>
                <w:szCs w:val="20"/>
              </w:rPr>
              <w:t>Sport Performance</w:t>
            </w:r>
          </w:p>
        </w:tc>
        <w:tc>
          <w:tcPr>
            <w:tcW w:w="0" w:type="auto"/>
            <w:hideMark/>
          </w:tcPr>
          <w:p w14:paraId="164DDCB7"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Increased athletic performance </w:t>
            </w:r>
            <w:proofErr w:type="gramStart"/>
            <w:r w:rsidRPr="0030697B">
              <w:rPr>
                <w:rFonts w:ascii="Times New Roman" w:hAnsi="Times New Roman" w:cs="Times New Roman"/>
                <w:sz w:val="20"/>
                <w:szCs w:val="20"/>
              </w:rPr>
              <w:t>as a result of</w:t>
            </w:r>
            <w:proofErr w:type="gramEnd"/>
            <w:r w:rsidRPr="0030697B">
              <w:rPr>
                <w:rFonts w:ascii="Times New Roman" w:hAnsi="Times New Roman" w:cs="Times New Roman"/>
                <w:sz w:val="20"/>
                <w:szCs w:val="20"/>
              </w:rPr>
              <w:t xml:space="preserve"> plant-based/vegetarian diet as a motive.</w:t>
            </w:r>
          </w:p>
        </w:tc>
        <w:tc>
          <w:tcPr>
            <w:tcW w:w="0" w:type="auto"/>
            <w:hideMark/>
          </w:tcPr>
          <w:p w14:paraId="44191FF6"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“I’d say I feel better with my diet, even beyond the climate aspect. For example, I’m quite active with running, and I can achieve better times and higher training volume since I eat this way. I don’t get that midday slump anymore, which I think was linked to how hard meat is to digest.” (T14, Pos. 44)</w:t>
            </w:r>
          </w:p>
        </w:tc>
        <w:tc>
          <w:tcPr>
            <w:tcW w:w="0" w:type="auto"/>
            <w:hideMark/>
          </w:tcPr>
          <w:p w14:paraId="12EC0526" w14:textId="77777777" w:rsidR="001C1C32" w:rsidRPr="0030697B" w:rsidRDefault="001C1C32" w:rsidP="001C1C32">
            <w:pPr>
              <w:spacing w:after="160" w:line="259" w:lineRule="auto"/>
              <w:rPr>
                <w:rFonts w:ascii="Times New Roman" w:hAnsi="Times New Roman" w:cs="Times New Roman"/>
                <w:sz w:val="20"/>
                <w:szCs w:val="20"/>
              </w:rPr>
            </w:pPr>
          </w:p>
        </w:tc>
      </w:tr>
      <w:tr w:rsidR="000C7D54" w:rsidRPr="0030697B" w14:paraId="626F7725" w14:textId="77777777" w:rsidTr="00E547F8">
        <w:tc>
          <w:tcPr>
            <w:tcW w:w="1838" w:type="dxa"/>
            <w:hideMark/>
          </w:tcPr>
          <w:p w14:paraId="167881E8" w14:textId="1C6F5F9E" w:rsidR="001C1C32" w:rsidRPr="0030697B" w:rsidRDefault="001C1C32" w:rsidP="001C1C32">
            <w:pPr>
              <w:spacing w:after="160" w:line="259" w:lineRule="auto"/>
              <w:rPr>
                <w:rFonts w:ascii="Times New Roman" w:hAnsi="Times New Roman" w:cs="Times New Roman"/>
                <w:sz w:val="20"/>
                <w:szCs w:val="20"/>
              </w:rPr>
            </w:pPr>
          </w:p>
        </w:tc>
        <w:tc>
          <w:tcPr>
            <w:tcW w:w="1683" w:type="dxa"/>
            <w:hideMark/>
          </w:tcPr>
          <w:p w14:paraId="281C5D4D" w14:textId="4DFFDA1A" w:rsidR="001C1C32" w:rsidRPr="0013417B" w:rsidRDefault="00E547F8" w:rsidP="001C1C32">
            <w:pPr>
              <w:spacing w:after="160" w:line="259" w:lineRule="auto"/>
              <w:rPr>
                <w:rFonts w:ascii="Times New Roman" w:hAnsi="Times New Roman" w:cs="Times New Roman"/>
                <w:sz w:val="20"/>
                <w:szCs w:val="20"/>
              </w:rPr>
            </w:pPr>
            <w:r w:rsidRPr="0013417B">
              <w:rPr>
                <w:rFonts w:ascii="Times New Roman" w:hAnsi="Times New Roman" w:cs="Times New Roman"/>
                <w:sz w:val="20"/>
                <w:szCs w:val="20"/>
              </w:rPr>
              <w:t>Environmental Impacts of Diet</w:t>
            </w:r>
          </w:p>
        </w:tc>
        <w:tc>
          <w:tcPr>
            <w:tcW w:w="0" w:type="auto"/>
            <w:hideMark/>
          </w:tcPr>
          <w:p w14:paraId="63341967"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High environmental impact of the food system as a reason for dietary change.</w:t>
            </w:r>
          </w:p>
        </w:tc>
        <w:tc>
          <w:tcPr>
            <w:tcW w:w="0" w:type="auto"/>
            <w:hideMark/>
          </w:tcPr>
          <w:p w14:paraId="60BF7ABA"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“And not just CO₂ emissions, but also environmental destruction, however you want to define it—like forests being cleared to grow soy.” (T11, Pos. 40)</w:t>
            </w:r>
          </w:p>
        </w:tc>
        <w:tc>
          <w:tcPr>
            <w:tcW w:w="0" w:type="auto"/>
            <w:hideMark/>
          </w:tcPr>
          <w:p w14:paraId="2CD42A82" w14:textId="77777777" w:rsidR="001C1C32" w:rsidRPr="0030697B" w:rsidRDefault="001C1C32" w:rsidP="001C1C32">
            <w:pPr>
              <w:spacing w:after="160" w:line="259" w:lineRule="auto"/>
              <w:rPr>
                <w:rFonts w:ascii="Times New Roman" w:hAnsi="Times New Roman" w:cs="Times New Roman"/>
                <w:sz w:val="20"/>
                <w:szCs w:val="20"/>
              </w:rPr>
            </w:pPr>
          </w:p>
        </w:tc>
      </w:tr>
      <w:tr w:rsidR="000C7D54" w:rsidRPr="0030697B" w14:paraId="2AC3D71C" w14:textId="77777777" w:rsidTr="00E547F8">
        <w:tc>
          <w:tcPr>
            <w:tcW w:w="1838" w:type="dxa"/>
            <w:hideMark/>
          </w:tcPr>
          <w:p w14:paraId="693AAFF0" w14:textId="77777777" w:rsidR="001C1C32" w:rsidRPr="0030697B" w:rsidRDefault="001C1C32" w:rsidP="001C1C32">
            <w:pPr>
              <w:spacing w:after="160" w:line="259" w:lineRule="auto"/>
              <w:rPr>
                <w:rFonts w:ascii="Times New Roman" w:hAnsi="Times New Roman" w:cs="Times New Roman"/>
                <w:sz w:val="20"/>
                <w:szCs w:val="20"/>
              </w:rPr>
            </w:pPr>
          </w:p>
        </w:tc>
        <w:tc>
          <w:tcPr>
            <w:tcW w:w="1683" w:type="dxa"/>
            <w:hideMark/>
          </w:tcPr>
          <w:p w14:paraId="0B7C80CD" w14:textId="77777777" w:rsidR="001C1C32" w:rsidRPr="0013417B" w:rsidRDefault="001C1C32" w:rsidP="001C1C32">
            <w:pPr>
              <w:spacing w:after="160" w:line="259" w:lineRule="auto"/>
              <w:rPr>
                <w:rFonts w:ascii="Times New Roman" w:hAnsi="Times New Roman" w:cs="Times New Roman"/>
                <w:sz w:val="20"/>
                <w:szCs w:val="20"/>
              </w:rPr>
            </w:pPr>
            <w:r w:rsidRPr="0013417B">
              <w:rPr>
                <w:rFonts w:ascii="Times New Roman" w:hAnsi="Times New Roman" w:cs="Times New Roman"/>
                <w:sz w:val="20"/>
                <w:szCs w:val="20"/>
              </w:rPr>
              <w:t>Animal Farming &amp; Welfare</w:t>
            </w:r>
          </w:p>
        </w:tc>
        <w:tc>
          <w:tcPr>
            <w:tcW w:w="0" w:type="auto"/>
            <w:hideMark/>
          </w:tcPr>
          <w:p w14:paraId="4266008E"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Problems in animal farming/production as a reason for dietary change; aim to reduce animal suffering.</w:t>
            </w:r>
          </w:p>
        </w:tc>
        <w:tc>
          <w:tcPr>
            <w:tcW w:w="0" w:type="auto"/>
            <w:hideMark/>
          </w:tcPr>
          <w:p w14:paraId="5E301762"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“With animals, of course animal welfare is also a factor—but the primary reason is still climate.” (T14, Pos. 80)</w:t>
            </w:r>
          </w:p>
        </w:tc>
        <w:tc>
          <w:tcPr>
            <w:tcW w:w="0" w:type="auto"/>
            <w:hideMark/>
          </w:tcPr>
          <w:p w14:paraId="75FDF599" w14:textId="77777777" w:rsidR="001C1C32" w:rsidRPr="0030697B" w:rsidRDefault="001C1C32" w:rsidP="001C1C32">
            <w:pPr>
              <w:spacing w:after="160" w:line="259" w:lineRule="auto"/>
              <w:rPr>
                <w:rFonts w:ascii="Times New Roman" w:hAnsi="Times New Roman" w:cs="Times New Roman"/>
                <w:sz w:val="20"/>
                <w:szCs w:val="20"/>
              </w:rPr>
            </w:pPr>
          </w:p>
        </w:tc>
      </w:tr>
      <w:tr w:rsidR="000C7D54" w:rsidRPr="0030697B" w14:paraId="202EBBFA" w14:textId="77777777" w:rsidTr="00E547F8">
        <w:tc>
          <w:tcPr>
            <w:tcW w:w="1838" w:type="dxa"/>
            <w:hideMark/>
          </w:tcPr>
          <w:p w14:paraId="36200FA2" w14:textId="77777777" w:rsidR="001C1C32" w:rsidRPr="0030697B" w:rsidRDefault="001C1C32" w:rsidP="001C1C32">
            <w:pPr>
              <w:spacing w:after="160" w:line="259" w:lineRule="auto"/>
              <w:rPr>
                <w:rFonts w:ascii="Times New Roman" w:hAnsi="Times New Roman" w:cs="Times New Roman"/>
                <w:sz w:val="20"/>
                <w:szCs w:val="20"/>
              </w:rPr>
            </w:pPr>
          </w:p>
        </w:tc>
        <w:tc>
          <w:tcPr>
            <w:tcW w:w="1683" w:type="dxa"/>
            <w:hideMark/>
          </w:tcPr>
          <w:p w14:paraId="0704981D" w14:textId="77777777" w:rsidR="001C1C32" w:rsidRPr="0013417B" w:rsidRDefault="001C1C32" w:rsidP="001C1C32">
            <w:pPr>
              <w:spacing w:after="160" w:line="259" w:lineRule="auto"/>
              <w:rPr>
                <w:rFonts w:ascii="Times New Roman" w:hAnsi="Times New Roman" w:cs="Times New Roman"/>
                <w:sz w:val="20"/>
                <w:szCs w:val="20"/>
              </w:rPr>
            </w:pPr>
            <w:r w:rsidRPr="0013417B">
              <w:rPr>
                <w:rFonts w:ascii="Times New Roman" w:hAnsi="Times New Roman" w:cs="Times New Roman"/>
                <w:sz w:val="20"/>
                <w:szCs w:val="20"/>
              </w:rPr>
              <w:t>Health &amp; Body Awareness</w:t>
            </w:r>
          </w:p>
        </w:tc>
        <w:tc>
          <w:tcPr>
            <w:tcW w:w="0" w:type="auto"/>
            <w:hideMark/>
          </w:tcPr>
          <w:p w14:paraId="564C5757"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Desire for a healthier diet or improved physical well-being as a motive for change.</w:t>
            </w:r>
          </w:p>
        </w:tc>
        <w:tc>
          <w:tcPr>
            <w:tcW w:w="0" w:type="auto"/>
            <w:hideMark/>
          </w:tcPr>
          <w:p w14:paraId="49BF9765"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“That’s another great part of it. It’s not just good for the climate—basically, you end up eating healthier and more wholesome. You feel physically better.” (T16, Pos. 60)</w:t>
            </w:r>
          </w:p>
        </w:tc>
        <w:tc>
          <w:tcPr>
            <w:tcW w:w="0" w:type="auto"/>
            <w:hideMark/>
          </w:tcPr>
          <w:p w14:paraId="561FE205" w14:textId="77777777" w:rsidR="001C1C32" w:rsidRPr="0030697B" w:rsidRDefault="001C1C32" w:rsidP="001C1C32">
            <w:pPr>
              <w:spacing w:after="160" w:line="259" w:lineRule="auto"/>
              <w:rPr>
                <w:rFonts w:ascii="Times New Roman" w:hAnsi="Times New Roman" w:cs="Times New Roman"/>
                <w:sz w:val="20"/>
                <w:szCs w:val="20"/>
              </w:rPr>
            </w:pPr>
          </w:p>
        </w:tc>
      </w:tr>
      <w:tr w:rsidR="000C7D54" w:rsidRPr="0030697B" w14:paraId="56A264CC" w14:textId="77777777" w:rsidTr="00E547F8">
        <w:tc>
          <w:tcPr>
            <w:tcW w:w="1838" w:type="dxa"/>
            <w:hideMark/>
          </w:tcPr>
          <w:p w14:paraId="3BEE1759" w14:textId="77777777" w:rsidR="001C1C32" w:rsidRPr="0030697B" w:rsidRDefault="001C1C32" w:rsidP="001C1C32">
            <w:pPr>
              <w:spacing w:after="160" w:line="259" w:lineRule="auto"/>
              <w:rPr>
                <w:rFonts w:ascii="Times New Roman" w:hAnsi="Times New Roman" w:cs="Times New Roman"/>
                <w:sz w:val="20"/>
                <w:szCs w:val="20"/>
              </w:rPr>
            </w:pPr>
          </w:p>
        </w:tc>
        <w:tc>
          <w:tcPr>
            <w:tcW w:w="1683" w:type="dxa"/>
            <w:hideMark/>
          </w:tcPr>
          <w:p w14:paraId="38028DA5" w14:textId="77777777" w:rsidR="001C1C32" w:rsidRPr="0013417B" w:rsidRDefault="001C1C32" w:rsidP="001C1C32">
            <w:pPr>
              <w:spacing w:after="160" w:line="259" w:lineRule="auto"/>
              <w:rPr>
                <w:rFonts w:ascii="Times New Roman" w:hAnsi="Times New Roman" w:cs="Times New Roman"/>
                <w:sz w:val="20"/>
                <w:szCs w:val="20"/>
              </w:rPr>
            </w:pPr>
            <w:r w:rsidRPr="0013417B">
              <w:rPr>
                <w:rFonts w:ascii="Times New Roman" w:hAnsi="Times New Roman" w:cs="Times New Roman"/>
                <w:sz w:val="20"/>
                <w:szCs w:val="20"/>
              </w:rPr>
              <w:t>Interplay of Motives</w:t>
            </w:r>
          </w:p>
        </w:tc>
        <w:tc>
          <w:tcPr>
            <w:tcW w:w="0" w:type="auto"/>
            <w:hideMark/>
          </w:tcPr>
          <w:p w14:paraId="5500C463"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Interaction and combined effect of multiple motives on dietary change.</w:t>
            </w:r>
          </w:p>
        </w:tc>
        <w:tc>
          <w:tcPr>
            <w:tcW w:w="0" w:type="auto"/>
            <w:hideMark/>
          </w:tcPr>
          <w:p w14:paraId="197AF4D1"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“It was definitely animal welfare, my own health, and the climate—those were really the three main components.” (T16, Pos. 124)</w:t>
            </w:r>
          </w:p>
        </w:tc>
        <w:tc>
          <w:tcPr>
            <w:tcW w:w="0" w:type="auto"/>
            <w:hideMark/>
          </w:tcPr>
          <w:p w14:paraId="1D0EAA27" w14:textId="77777777" w:rsidR="001C1C32" w:rsidRPr="0030697B" w:rsidRDefault="001C1C32" w:rsidP="001C1C32">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Apply this code when participants reflect on how different motives interact or reinforce each other.</w:t>
            </w:r>
          </w:p>
        </w:tc>
      </w:tr>
    </w:tbl>
    <w:p w14:paraId="39AB0F71" w14:textId="77777777" w:rsidR="001C1C32" w:rsidRPr="0030697B" w:rsidRDefault="001C1C32" w:rsidP="001C1C32">
      <w:pPr>
        <w:rPr>
          <w:rFonts w:ascii="Times New Roman" w:hAnsi="Times New Roman" w:cs="Times New Roman"/>
          <w:b/>
          <w:bCs/>
          <w:sz w:val="20"/>
          <w:szCs w:val="20"/>
        </w:rPr>
      </w:pPr>
    </w:p>
    <w:p w14:paraId="50683D25" w14:textId="77777777" w:rsidR="00E547F8" w:rsidRPr="0030697B" w:rsidRDefault="00E547F8" w:rsidP="00E547F8">
      <w:pPr>
        <w:rPr>
          <w:rFonts w:ascii="Times New Roman" w:hAnsi="Times New Roman" w:cs="Times New Roman"/>
          <w:b/>
          <w:bCs/>
          <w:sz w:val="20"/>
          <w:szCs w:val="20"/>
        </w:rPr>
      </w:pPr>
      <w:r w:rsidRPr="0030697B">
        <w:rPr>
          <w:rFonts w:ascii="Times New Roman" w:hAnsi="Times New Roman" w:cs="Times New Roman"/>
          <w:b/>
          <w:bCs/>
          <w:sz w:val="20"/>
          <w:szCs w:val="20"/>
        </w:rPr>
        <w:t>Table 5: Coding Manual - Climate Awareness in Nutrition</w:t>
      </w:r>
    </w:p>
    <w:tbl>
      <w:tblPr>
        <w:tblStyle w:val="Tabellenraster"/>
        <w:tblW w:w="0" w:type="auto"/>
        <w:tblLook w:val="04A0" w:firstRow="1" w:lastRow="0" w:firstColumn="1" w:lastColumn="0" w:noHBand="0" w:noVBand="1"/>
      </w:tblPr>
      <w:tblGrid>
        <w:gridCol w:w="1401"/>
        <w:gridCol w:w="1666"/>
        <w:gridCol w:w="2805"/>
        <w:gridCol w:w="5079"/>
        <w:gridCol w:w="3326"/>
      </w:tblGrid>
      <w:tr w:rsidR="000C7D54" w:rsidRPr="0030697B" w14:paraId="40792A41" w14:textId="77777777" w:rsidTr="00137B90">
        <w:tc>
          <w:tcPr>
            <w:tcW w:w="0" w:type="auto"/>
            <w:hideMark/>
          </w:tcPr>
          <w:p w14:paraId="1930695F" w14:textId="282D0D98" w:rsidR="00137B90" w:rsidRPr="0030697B" w:rsidRDefault="0030697B" w:rsidP="00137B90">
            <w:pPr>
              <w:jc w:val="center"/>
              <w:rPr>
                <w:rFonts w:ascii="Times New Roman" w:eastAsia="Times New Roman" w:hAnsi="Times New Roman" w:cs="Times New Roman"/>
                <w:b/>
                <w:bCs/>
                <w:kern w:val="0"/>
                <w:sz w:val="20"/>
                <w:szCs w:val="20"/>
                <w:lang w:eastAsia="en-GB"/>
                <w14:ligatures w14:val="none"/>
              </w:rPr>
            </w:pPr>
            <w:r>
              <w:rPr>
                <w:rFonts w:ascii="Times New Roman" w:eastAsia="Times New Roman" w:hAnsi="Times New Roman" w:cs="Times New Roman"/>
                <w:b/>
                <w:bCs/>
                <w:kern w:val="0"/>
                <w:sz w:val="20"/>
                <w:szCs w:val="20"/>
                <w:lang w:eastAsia="en-GB"/>
                <w14:ligatures w14:val="none"/>
              </w:rPr>
              <w:t xml:space="preserve">Main </w:t>
            </w:r>
            <w:r w:rsidR="00137B90" w:rsidRPr="0030697B">
              <w:rPr>
                <w:rFonts w:ascii="Times New Roman" w:eastAsia="Times New Roman" w:hAnsi="Times New Roman" w:cs="Times New Roman"/>
                <w:b/>
                <w:bCs/>
                <w:kern w:val="0"/>
                <w:sz w:val="20"/>
                <w:szCs w:val="20"/>
                <w:lang w:eastAsia="en-GB"/>
                <w14:ligatures w14:val="none"/>
              </w:rPr>
              <w:t>Category</w:t>
            </w:r>
          </w:p>
        </w:tc>
        <w:tc>
          <w:tcPr>
            <w:tcW w:w="0" w:type="auto"/>
            <w:hideMark/>
          </w:tcPr>
          <w:p w14:paraId="714710D4" w14:textId="42DAD7D9" w:rsidR="00137B90" w:rsidRPr="0030697B" w:rsidRDefault="0030697B" w:rsidP="00137B90">
            <w:pPr>
              <w:jc w:val="center"/>
              <w:rPr>
                <w:rFonts w:ascii="Times New Roman" w:eastAsia="Times New Roman" w:hAnsi="Times New Roman" w:cs="Times New Roman"/>
                <w:b/>
                <w:bCs/>
                <w:kern w:val="0"/>
                <w:sz w:val="20"/>
                <w:szCs w:val="20"/>
                <w:lang w:eastAsia="en-GB"/>
                <w14:ligatures w14:val="none"/>
              </w:rPr>
            </w:pPr>
            <w:r w:rsidRPr="0030697B">
              <w:rPr>
                <w:rFonts w:ascii="Times New Roman" w:hAnsi="Times New Roman" w:cs="Times New Roman"/>
                <w:sz w:val="20"/>
                <w:szCs w:val="20"/>
              </w:rPr>
              <w:t>Subcategory/</w:t>
            </w:r>
            <w:r w:rsidRPr="0030697B">
              <w:rPr>
                <w:rFonts w:ascii="Times New Roman" w:hAnsi="Times New Roman" w:cs="Times New Roman"/>
                <w:b/>
                <w:bCs/>
                <w:sz w:val="20"/>
                <w:szCs w:val="20"/>
              </w:rPr>
              <w:t xml:space="preserve"> </w:t>
            </w:r>
            <w:r w:rsidRPr="0030697B">
              <w:rPr>
                <w:rFonts w:ascii="Times New Roman" w:hAnsi="Times New Roman" w:cs="Times New Roman"/>
                <w:i/>
                <w:iCs/>
                <w:sz w:val="20"/>
                <w:szCs w:val="20"/>
              </w:rPr>
              <w:t>Sub-Subcategory</w:t>
            </w:r>
          </w:p>
        </w:tc>
        <w:tc>
          <w:tcPr>
            <w:tcW w:w="0" w:type="auto"/>
            <w:hideMark/>
          </w:tcPr>
          <w:p w14:paraId="4E5D76C2" w14:textId="77777777" w:rsidR="00137B90" w:rsidRPr="0030697B" w:rsidRDefault="00137B90" w:rsidP="00137B90">
            <w:pPr>
              <w:jc w:val="center"/>
              <w:rPr>
                <w:rFonts w:ascii="Times New Roman" w:eastAsia="Times New Roman" w:hAnsi="Times New Roman" w:cs="Times New Roman"/>
                <w:b/>
                <w:bCs/>
                <w:kern w:val="0"/>
                <w:sz w:val="20"/>
                <w:szCs w:val="20"/>
                <w:lang w:eastAsia="en-GB"/>
                <w14:ligatures w14:val="none"/>
              </w:rPr>
            </w:pPr>
            <w:r w:rsidRPr="0030697B">
              <w:rPr>
                <w:rFonts w:ascii="Times New Roman" w:eastAsia="Times New Roman" w:hAnsi="Times New Roman" w:cs="Times New Roman"/>
                <w:b/>
                <w:bCs/>
                <w:kern w:val="0"/>
                <w:sz w:val="20"/>
                <w:szCs w:val="20"/>
                <w:lang w:eastAsia="en-GB"/>
                <w14:ligatures w14:val="none"/>
              </w:rPr>
              <w:t>Definition</w:t>
            </w:r>
          </w:p>
        </w:tc>
        <w:tc>
          <w:tcPr>
            <w:tcW w:w="0" w:type="auto"/>
            <w:hideMark/>
          </w:tcPr>
          <w:p w14:paraId="72A1DBB2" w14:textId="77777777" w:rsidR="00137B90" w:rsidRPr="0030697B" w:rsidRDefault="00137B90" w:rsidP="00137B90">
            <w:pPr>
              <w:jc w:val="center"/>
              <w:rPr>
                <w:rFonts w:ascii="Times New Roman" w:eastAsia="Times New Roman" w:hAnsi="Times New Roman" w:cs="Times New Roman"/>
                <w:b/>
                <w:bCs/>
                <w:kern w:val="0"/>
                <w:sz w:val="20"/>
                <w:szCs w:val="20"/>
                <w:lang w:eastAsia="en-GB"/>
                <w14:ligatures w14:val="none"/>
              </w:rPr>
            </w:pPr>
            <w:r w:rsidRPr="0030697B">
              <w:rPr>
                <w:rFonts w:ascii="Times New Roman" w:eastAsia="Times New Roman" w:hAnsi="Times New Roman" w:cs="Times New Roman"/>
                <w:b/>
                <w:bCs/>
                <w:kern w:val="0"/>
                <w:sz w:val="20"/>
                <w:szCs w:val="20"/>
                <w:lang w:eastAsia="en-GB"/>
                <w14:ligatures w14:val="none"/>
              </w:rPr>
              <w:t>Anchor Example</w:t>
            </w:r>
          </w:p>
        </w:tc>
        <w:tc>
          <w:tcPr>
            <w:tcW w:w="0" w:type="auto"/>
            <w:hideMark/>
          </w:tcPr>
          <w:p w14:paraId="46763918" w14:textId="77777777" w:rsidR="00137B90" w:rsidRPr="0030697B" w:rsidRDefault="00137B90" w:rsidP="00137B90">
            <w:pPr>
              <w:jc w:val="center"/>
              <w:rPr>
                <w:rFonts w:ascii="Times New Roman" w:eastAsia="Times New Roman" w:hAnsi="Times New Roman" w:cs="Times New Roman"/>
                <w:b/>
                <w:bCs/>
                <w:kern w:val="0"/>
                <w:sz w:val="20"/>
                <w:szCs w:val="20"/>
                <w:lang w:eastAsia="en-GB"/>
                <w14:ligatures w14:val="none"/>
              </w:rPr>
            </w:pPr>
            <w:r w:rsidRPr="0030697B">
              <w:rPr>
                <w:rFonts w:ascii="Times New Roman" w:eastAsia="Times New Roman" w:hAnsi="Times New Roman" w:cs="Times New Roman"/>
                <w:b/>
                <w:bCs/>
                <w:kern w:val="0"/>
                <w:sz w:val="20"/>
                <w:szCs w:val="20"/>
                <w:lang w:eastAsia="en-GB"/>
                <w14:ligatures w14:val="none"/>
              </w:rPr>
              <w:t>Coding Rule</w:t>
            </w:r>
          </w:p>
        </w:tc>
      </w:tr>
      <w:tr w:rsidR="000C7D54" w:rsidRPr="0030697B" w14:paraId="38021AC6" w14:textId="77777777" w:rsidTr="00137B90">
        <w:tc>
          <w:tcPr>
            <w:tcW w:w="0" w:type="auto"/>
            <w:hideMark/>
          </w:tcPr>
          <w:p w14:paraId="0356E5F8"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b/>
                <w:bCs/>
                <w:kern w:val="0"/>
                <w:sz w:val="20"/>
                <w:szCs w:val="20"/>
                <w:lang w:eastAsia="en-GB"/>
                <w14:ligatures w14:val="none"/>
              </w:rPr>
              <w:t>Climate Awareness in Nutrition</w:t>
            </w:r>
          </w:p>
        </w:tc>
        <w:tc>
          <w:tcPr>
            <w:tcW w:w="0" w:type="auto"/>
            <w:hideMark/>
          </w:tcPr>
          <w:p w14:paraId="37C11337" w14:textId="60976F08" w:rsidR="00137B90" w:rsidRPr="0030697B" w:rsidRDefault="00137B90" w:rsidP="00137B90">
            <w:pPr>
              <w:rPr>
                <w:rFonts w:ascii="Times New Roman" w:eastAsia="Times New Roman" w:hAnsi="Times New Roman" w:cs="Times New Roman"/>
                <w:kern w:val="0"/>
                <w:sz w:val="20"/>
                <w:szCs w:val="20"/>
                <w:lang w:eastAsia="en-GB"/>
                <w14:ligatures w14:val="none"/>
              </w:rPr>
            </w:pPr>
          </w:p>
        </w:tc>
        <w:tc>
          <w:tcPr>
            <w:tcW w:w="0" w:type="auto"/>
            <w:hideMark/>
          </w:tcPr>
          <w:p w14:paraId="050B00B2"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Recognition of nutrition as a relevant influencing factor for climate change; includes cognitive, affective, and conative dimensions related to nutrition</w:t>
            </w:r>
          </w:p>
        </w:tc>
        <w:tc>
          <w:tcPr>
            <w:tcW w:w="0" w:type="auto"/>
            <w:hideMark/>
          </w:tcPr>
          <w:p w14:paraId="12266CBB"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 No coded segments available, as statements were only assigned to subcategories</w:t>
            </w:r>
          </w:p>
        </w:tc>
        <w:tc>
          <w:tcPr>
            <w:tcW w:w="0" w:type="auto"/>
            <w:hideMark/>
          </w:tcPr>
          <w:p w14:paraId="67260105"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
        </w:tc>
      </w:tr>
      <w:tr w:rsidR="000C7D54" w:rsidRPr="0030697B" w14:paraId="7EC66919" w14:textId="77777777" w:rsidTr="00137B90">
        <w:tc>
          <w:tcPr>
            <w:tcW w:w="0" w:type="auto"/>
            <w:hideMark/>
          </w:tcPr>
          <w:p w14:paraId="43C9DE5E"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p>
        </w:tc>
        <w:tc>
          <w:tcPr>
            <w:tcW w:w="0" w:type="auto"/>
            <w:hideMark/>
          </w:tcPr>
          <w:p w14:paraId="32649E15" w14:textId="77777777" w:rsidR="00137B90" w:rsidRPr="0013417B" w:rsidRDefault="00137B90" w:rsidP="00137B90">
            <w:pPr>
              <w:rPr>
                <w:rFonts w:ascii="Times New Roman" w:eastAsia="Times New Roman" w:hAnsi="Times New Roman" w:cs="Times New Roman"/>
                <w:kern w:val="0"/>
                <w:sz w:val="20"/>
                <w:szCs w:val="20"/>
                <w:lang w:eastAsia="en-GB"/>
                <w14:ligatures w14:val="none"/>
              </w:rPr>
            </w:pPr>
            <w:r w:rsidRPr="0013417B">
              <w:rPr>
                <w:rFonts w:ascii="Times New Roman" w:eastAsia="Times New Roman" w:hAnsi="Times New Roman" w:cs="Times New Roman"/>
                <w:kern w:val="0"/>
                <w:sz w:val="20"/>
                <w:szCs w:val="20"/>
                <w:lang w:eastAsia="en-GB"/>
                <w14:ligatures w14:val="none"/>
              </w:rPr>
              <w:t>Affective (feelings, emotions, emotional level)</w:t>
            </w:r>
          </w:p>
        </w:tc>
        <w:tc>
          <w:tcPr>
            <w:tcW w:w="0" w:type="auto"/>
            <w:hideMark/>
          </w:tcPr>
          <w:p w14:paraId="59114E9D"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Feelings, emotional concern, and responses to the climate impact of nutrition</w:t>
            </w:r>
          </w:p>
        </w:tc>
        <w:tc>
          <w:tcPr>
            <w:tcW w:w="0" w:type="auto"/>
            <w:hideMark/>
          </w:tcPr>
          <w:p w14:paraId="0801C5B7"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“Exactly. And I do feel a bit bad when I know this and still end up buying or eating certain things.” (T9, Pos. 92)</w:t>
            </w:r>
          </w:p>
        </w:tc>
        <w:tc>
          <w:tcPr>
            <w:tcW w:w="0" w:type="auto"/>
            <w:hideMark/>
          </w:tcPr>
          <w:p w14:paraId="470AA771"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Apply to statements expressing emotional responses or internal conflict related to climate impacts of dietary choices</w:t>
            </w:r>
          </w:p>
        </w:tc>
      </w:tr>
      <w:tr w:rsidR="000C7D54" w:rsidRPr="0030697B" w14:paraId="02673203" w14:textId="77777777" w:rsidTr="00137B90">
        <w:tc>
          <w:tcPr>
            <w:tcW w:w="0" w:type="auto"/>
            <w:hideMark/>
          </w:tcPr>
          <w:p w14:paraId="1CBAD620"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p>
        </w:tc>
        <w:tc>
          <w:tcPr>
            <w:tcW w:w="0" w:type="auto"/>
            <w:hideMark/>
          </w:tcPr>
          <w:p w14:paraId="46B54EC9" w14:textId="77777777" w:rsidR="00137B90" w:rsidRPr="0013417B" w:rsidRDefault="00137B90" w:rsidP="00137B90">
            <w:pPr>
              <w:rPr>
                <w:rFonts w:ascii="Times New Roman" w:eastAsia="Times New Roman" w:hAnsi="Times New Roman" w:cs="Times New Roman"/>
                <w:kern w:val="0"/>
                <w:sz w:val="20"/>
                <w:szCs w:val="20"/>
                <w:lang w:eastAsia="en-GB"/>
                <w14:ligatures w14:val="none"/>
              </w:rPr>
            </w:pPr>
            <w:r w:rsidRPr="0013417B">
              <w:rPr>
                <w:rFonts w:ascii="Times New Roman" w:eastAsia="Times New Roman" w:hAnsi="Times New Roman" w:cs="Times New Roman"/>
                <w:kern w:val="0"/>
                <w:sz w:val="20"/>
                <w:szCs w:val="20"/>
                <w:lang w:eastAsia="en-GB"/>
                <w14:ligatures w14:val="none"/>
              </w:rPr>
              <w:t>Cognitive (knowledge, thoughts)</w:t>
            </w:r>
          </w:p>
        </w:tc>
        <w:tc>
          <w:tcPr>
            <w:tcW w:w="0" w:type="auto"/>
            <w:hideMark/>
          </w:tcPr>
          <w:p w14:paraId="349C4199"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Knowledge, rational evaluations, attitudes, and thoughts regarding the climate impact of nutrition</w:t>
            </w:r>
          </w:p>
        </w:tc>
        <w:tc>
          <w:tcPr>
            <w:tcW w:w="0" w:type="auto"/>
            <w:hideMark/>
          </w:tcPr>
          <w:p w14:paraId="698D567B"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 my opinion, nutrition is one of the areas where private individuals can have the biggest impact on the climate and environment. That’s why I think every product I consume, every purchase I make, ultimately has a direct impact—especially meat, which still uses the most water and emits the most greenhouse gases.” (T17, Pos. 224)</w:t>
            </w:r>
          </w:p>
        </w:tc>
        <w:tc>
          <w:tcPr>
            <w:tcW w:w="0" w:type="auto"/>
            <w:hideMark/>
          </w:tcPr>
          <w:p w14:paraId="6E3BACF5"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Code throughout the interview when knowledge or thoughts about the climate effects of diet are expressed; also applies to mentions of a lack of awareness in others</w:t>
            </w:r>
          </w:p>
        </w:tc>
      </w:tr>
      <w:tr w:rsidR="000C7D54" w:rsidRPr="0030697B" w14:paraId="23AC66FA" w14:textId="77777777" w:rsidTr="00137B90">
        <w:tc>
          <w:tcPr>
            <w:tcW w:w="0" w:type="auto"/>
            <w:hideMark/>
          </w:tcPr>
          <w:p w14:paraId="4BF64C12"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p>
        </w:tc>
        <w:tc>
          <w:tcPr>
            <w:tcW w:w="0" w:type="auto"/>
            <w:hideMark/>
          </w:tcPr>
          <w:p w14:paraId="42D1241C" w14:textId="77777777" w:rsidR="00137B90" w:rsidRPr="0013417B" w:rsidRDefault="00137B90" w:rsidP="00137B90">
            <w:pPr>
              <w:rPr>
                <w:rFonts w:ascii="Times New Roman" w:eastAsia="Times New Roman" w:hAnsi="Times New Roman" w:cs="Times New Roman"/>
                <w:kern w:val="0"/>
                <w:sz w:val="20"/>
                <w:szCs w:val="20"/>
                <w:lang w:eastAsia="en-GB"/>
                <w14:ligatures w14:val="none"/>
              </w:rPr>
            </w:pPr>
            <w:r w:rsidRPr="0013417B">
              <w:rPr>
                <w:rFonts w:ascii="Times New Roman" w:eastAsia="Times New Roman" w:hAnsi="Times New Roman" w:cs="Times New Roman"/>
                <w:kern w:val="0"/>
                <w:sz w:val="20"/>
                <w:szCs w:val="20"/>
                <w:lang w:eastAsia="en-GB"/>
                <w14:ligatures w14:val="none"/>
              </w:rPr>
              <w:t>Conative (actions, willingness to act)</w:t>
            </w:r>
          </w:p>
        </w:tc>
        <w:tc>
          <w:tcPr>
            <w:tcW w:w="0" w:type="auto"/>
            <w:hideMark/>
          </w:tcPr>
          <w:p w14:paraId="6C632148"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Willingness and </w:t>
            </w:r>
            <w:proofErr w:type="spellStart"/>
            <w:r w:rsidRPr="0030697B">
              <w:rPr>
                <w:rFonts w:ascii="Times New Roman" w:eastAsia="Times New Roman" w:hAnsi="Times New Roman" w:cs="Times New Roman"/>
                <w:kern w:val="0"/>
                <w:sz w:val="20"/>
                <w:szCs w:val="20"/>
                <w:lang w:eastAsia="en-GB"/>
                <w14:ligatures w14:val="none"/>
              </w:rPr>
              <w:t>behavioral</w:t>
            </w:r>
            <w:proofErr w:type="spellEnd"/>
            <w:r w:rsidRPr="0030697B">
              <w:rPr>
                <w:rFonts w:ascii="Times New Roman" w:eastAsia="Times New Roman" w:hAnsi="Times New Roman" w:cs="Times New Roman"/>
                <w:kern w:val="0"/>
                <w:sz w:val="20"/>
                <w:szCs w:val="20"/>
                <w:lang w:eastAsia="en-GB"/>
                <w14:ligatures w14:val="none"/>
              </w:rPr>
              <w:t xml:space="preserve"> intentions to reduce the climate impact through dietary changes</w:t>
            </w:r>
          </w:p>
        </w:tc>
        <w:tc>
          <w:tcPr>
            <w:tcW w:w="0" w:type="auto"/>
            <w:hideMark/>
          </w:tcPr>
          <w:p w14:paraId="3200C290"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“Exactly that, yes. I think I really want to reinforce seasonal and regional consumption a bit more and further </w:t>
            </w:r>
            <w:proofErr w:type="gramStart"/>
            <w:r w:rsidRPr="0030697B">
              <w:rPr>
                <w:rFonts w:ascii="Times New Roman" w:eastAsia="Times New Roman" w:hAnsi="Times New Roman" w:cs="Times New Roman"/>
                <w:kern w:val="0"/>
                <w:sz w:val="20"/>
                <w:szCs w:val="20"/>
                <w:lang w:eastAsia="en-GB"/>
                <w14:ligatures w14:val="none"/>
              </w:rPr>
              <w:t>commit</w:t>
            </w:r>
            <w:proofErr w:type="gramEnd"/>
            <w:r w:rsidRPr="0030697B">
              <w:rPr>
                <w:rFonts w:ascii="Times New Roman" w:eastAsia="Times New Roman" w:hAnsi="Times New Roman" w:cs="Times New Roman"/>
                <w:kern w:val="0"/>
                <w:sz w:val="20"/>
                <w:szCs w:val="20"/>
                <w:lang w:eastAsia="en-GB"/>
                <w14:ligatures w14:val="none"/>
              </w:rPr>
              <w:t xml:space="preserve"> to a vegan diet—or fully switch to it.” (T5, Pos. 44)</w:t>
            </w:r>
          </w:p>
        </w:tc>
        <w:tc>
          <w:tcPr>
            <w:tcW w:w="0" w:type="auto"/>
            <w:hideMark/>
          </w:tcPr>
          <w:p w14:paraId="6234EE72" w14:textId="77777777" w:rsidR="00137B90" w:rsidRPr="0030697B" w:rsidRDefault="00137B90" w:rsidP="00137B9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Apply to statements showing willingness to adjust diet in the future; also includes statements excluding further change or explaining constraints (e.g., time-related) that prevent dietary adjustments</w:t>
            </w:r>
          </w:p>
        </w:tc>
      </w:tr>
    </w:tbl>
    <w:p w14:paraId="1FCD0A92" w14:textId="77777777" w:rsidR="00E547F8" w:rsidRPr="0030697B" w:rsidRDefault="00E547F8" w:rsidP="00E547F8">
      <w:pPr>
        <w:rPr>
          <w:rFonts w:ascii="Times New Roman" w:hAnsi="Times New Roman" w:cs="Times New Roman"/>
          <w:sz w:val="20"/>
          <w:szCs w:val="20"/>
        </w:rPr>
      </w:pPr>
    </w:p>
    <w:p w14:paraId="3E1C7800" w14:textId="104BDFC0" w:rsidR="00CB69F0" w:rsidRPr="0030697B" w:rsidRDefault="00CB69F0" w:rsidP="001C1C32">
      <w:pPr>
        <w:rPr>
          <w:rFonts w:ascii="Times New Roman" w:hAnsi="Times New Roman" w:cs="Times New Roman"/>
          <w:b/>
          <w:bCs/>
          <w:sz w:val="20"/>
          <w:szCs w:val="20"/>
        </w:rPr>
      </w:pPr>
      <w:r w:rsidRPr="0030697B">
        <w:rPr>
          <w:rFonts w:ascii="Times New Roman" w:hAnsi="Times New Roman" w:cs="Times New Roman"/>
          <w:b/>
          <w:bCs/>
          <w:sz w:val="20"/>
          <w:szCs w:val="20"/>
        </w:rPr>
        <w:t>Table 6: Coding Manual – Communicative Experiences</w:t>
      </w:r>
    </w:p>
    <w:tbl>
      <w:tblPr>
        <w:tblStyle w:val="Tabellenraster"/>
        <w:tblW w:w="0" w:type="auto"/>
        <w:tblLayout w:type="fixed"/>
        <w:tblLook w:val="04A0" w:firstRow="1" w:lastRow="0" w:firstColumn="1" w:lastColumn="0" w:noHBand="0" w:noVBand="1"/>
      </w:tblPr>
      <w:tblGrid>
        <w:gridCol w:w="1696"/>
        <w:gridCol w:w="1843"/>
        <w:gridCol w:w="2693"/>
        <w:gridCol w:w="4678"/>
        <w:gridCol w:w="3367"/>
      </w:tblGrid>
      <w:tr w:rsidR="00A500B3" w:rsidRPr="0030697B" w14:paraId="7C1ED721" w14:textId="77777777" w:rsidTr="00F42A85">
        <w:tc>
          <w:tcPr>
            <w:tcW w:w="1696" w:type="dxa"/>
            <w:hideMark/>
          </w:tcPr>
          <w:p w14:paraId="042DDE80" w14:textId="3D268C44" w:rsidR="00A500B3" w:rsidRPr="00A500B3" w:rsidRDefault="0030697B" w:rsidP="00A500B3">
            <w:pPr>
              <w:spacing w:after="160" w:line="259" w:lineRule="auto"/>
              <w:rPr>
                <w:rFonts w:ascii="Times New Roman" w:hAnsi="Times New Roman" w:cs="Times New Roman"/>
                <w:b/>
                <w:bCs/>
                <w:sz w:val="20"/>
                <w:szCs w:val="20"/>
              </w:rPr>
            </w:pPr>
            <w:r>
              <w:rPr>
                <w:rFonts w:ascii="Times New Roman" w:hAnsi="Times New Roman" w:cs="Times New Roman"/>
                <w:b/>
                <w:bCs/>
                <w:sz w:val="20"/>
                <w:szCs w:val="20"/>
              </w:rPr>
              <w:t xml:space="preserve">Main </w:t>
            </w:r>
            <w:r w:rsidR="00A500B3" w:rsidRPr="00A500B3">
              <w:rPr>
                <w:rFonts w:ascii="Times New Roman" w:hAnsi="Times New Roman" w:cs="Times New Roman"/>
                <w:b/>
                <w:bCs/>
                <w:sz w:val="20"/>
                <w:szCs w:val="20"/>
              </w:rPr>
              <w:t>Category</w:t>
            </w:r>
          </w:p>
        </w:tc>
        <w:tc>
          <w:tcPr>
            <w:tcW w:w="1843" w:type="dxa"/>
            <w:hideMark/>
          </w:tcPr>
          <w:p w14:paraId="6EBD78D6" w14:textId="4AD5B195" w:rsidR="00A500B3" w:rsidRPr="00A500B3" w:rsidRDefault="0030697B" w:rsidP="00A500B3">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Main Category</w:t>
            </w:r>
            <w:r>
              <w:rPr>
                <w:rFonts w:ascii="Times New Roman" w:hAnsi="Times New Roman" w:cs="Times New Roman"/>
                <w:sz w:val="20"/>
                <w:szCs w:val="20"/>
              </w:rPr>
              <w:t xml:space="preserve">/ </w:t>
            </w:r>
            <w:r w:rsidRPr="0030697B">
              <w:rPr>
                <w:rFonts w:ascii="Times New Roman" w:hAnsi="Times New Roman" w:cs="Times New Roman"/>
                <w:sz w:val="20"/>
                <w:szCs w:val="20"/>
              </w:rPr>
              <w:t>Subcategory/</w:t>
            </w:r>
            <w:r w:rsidRPr="0030697B">
              <w:rPr>
                <w:rFonts w:ascii="Times New Roman" w:hAnsi="Times New Roman" w:cs="Times New Roman"/>
                <w:b/>
                <w:bCs/>
                <w:sz w:val="20"/>
                <w:szCs w:val="20"/>
              </w:rPr>
              <w:t xml:space="preserve"> </w:t>
            </w:r>
            <w:r w:rsidRPr="0030697B">
              <w:rPr>
                <w:rFonts w:ascii="Times New Roman" w:hAnsi="Times New Roman" w:cs="Times New Roman"/>
                <w:i/>
                <w:iCs/>
                <w:sz w:val="20"/>
                <w:szCs w:val="20"/>
              </w:rPr>
              <w:t>Sub-Subcategory</w:t>
            </w:r>
          </w:p>
        </w:tc>
        <w:tc>
          <w:tcPr>
            <w:tcW w:w="2693" w:type="dxa"/>
            <w:hideMark/>
          </w:tcPr>
          <w:p w14:paraId="75D1AD9D" w14:textId="77777777" w:rsidR="00A500B3" w:rsidRPr="00A500B3" w:rsidRDefault="00A500B3" w:rsidP="00A500B3">
            <w:pPr>
              <w:spacing w:after="160" w:line="259" w:lineRule="auto"/>
              <w:rPr>
                <w:rFonts w:ascii="Times New Roman" w:hAnsi="Times New Roman" w:cs="Times New Roman"/>
                <w:b/>
                <w:bCs/>
                <w:sz w:val="20"/>
                <w:szCs w:val="20"/>
              </w:rPr>
            </w:pPr>
            <w:r w:rsidRPr="00A500B3">
              <w:rPr>
                <w:rFonts w:ascii="Times New Roman" w:hAnsi="Times New Roman" w:cs="Times New Roman"/>
                <w:b/>
                <w:bCs/>
                <w:sz w:val="20"/>
                <w:szCs w:val="20"/>
              </w:rPr>
              <w:t>Definition (Statements by participants addressing the following...)</w:t>
            </w:r>
          </w:p>
        </w:tc>
        <w:tc>
          <w:tcPr>
            <w:tcW w:w="4678" w:type="dxa"/>
            <w:hideMark/>
          </w:tcPr>
          <w:p w14:paraId="07FE5441" w14:textId="5274BC55" w:rsidR="00A500B3" w:rsidRPr="008A15E1" w:rsidRDefault="00A500B3" w:rsidP="00A500B3">
            <w:pPr>
              <w:spacing w:after="160" w:line="259" w:lineRule="auto"/>
            </w:pPr>
            <w:r w:rsidRPr="00A500B3">
              <w:rPr>
                <w:rFonts w:ascii="Times New Roman" w:hAnsi="Times New Roman" w:cs="Times New Roman"/>
                <w:b/>
                <w:bCs/>
                <w:sz w:val="20"/>
                <w:szCs w:val="20"/>
              </w:rPr>
              <w:t>Anchor Example</w:t>
            </w:r>
            <w:r w:rsidR="008A15E1">
              <w:rPr>
                <w:rFonts w:ascii="Times New Roman" w:hAnsi="Times New Roman" w:cs="Times New Roman"/>
                <w:b/>
                <w:bCs/>
                <w:sz w:val="20"/>
                <w:szCs w:val="20"/>
              </w:rPr>
              <w:t xml:space="preserve"> </w:t>
            </w:r>
            <w:r w:rsidR="008A15E1">
              <w:rPr>
                <w:rFonts w:ascii="Times New Roman" w:hAnsi="Times New Roman" w:cs="Times New Roman"/>
                <w:b/>
                <w:bCs/>
                <w:sz w:val="20"/>
                <w:szCs w:val="20"/>
              </w:rPr>
              <w:t>(Translated)</w:t>
            </w:r>
          </w:p>
        </w:tc>
        <w:tc>
          <w:tcPr>
            <w:tcW w:w="3367" w:type="dxa"/>
            <w:hideMark/>
          </w:tcPr>
          <w:p w14:paraId="42F2EA99" w14:textId="77777777" w:rsidR="00A500B3" w:rsidRPr="00A500B3" w:rsidRDefault="00A500B3" w:rsidP="00A500B3">
            <w:pPr>
              <w:spacing w:after="160" w:line="259" w:lineRule="auto"/>
              <w:rPr>
                <w:rFonts w:ascii="Times New Roman" w:hAnsi="Times New Roman" w:cs="Times New Roman"/>
                <w:b/>
                <w:bCs/>
                <w:sz w:val="20"/>
                <w:szCs w:val="20"/>
              </w:rPr>
            </w:pPr>
            <w:r w:rsidRPr="00A500B3">
              <w:rPr>
                <w:rFonts w:ascii="Times New Roman" w:hAnsi="Times New Roman" w:cs="Times New Roman"/>
                <w:b/>
                <w:bCs/>
                <w:sz w:val="20"/>
                <w:szCs w:val="20"/>
              </w:rPr>
              <w:t>Coding Rule</w:t>
            </w:r>
          </w:p>
        </w:tc>
      </w:tr>
      <w:tr w:rsidR="00A500B3" w:rsidRPr="0030697B" w14:paraId="060EA76E" w14:textId="77777777" w:rsidTr="00F42A85">
        <w:tc>
          <w:tcPr>
            <w:tcW w:w="1696" w:type="dxa"/>
            <w:hideMark/>
          </w:tcPr>
          <w:p w14:paraId="46300E3D" w14:textId="77777777" w:rsidR="00A500B3" w:rsidRPr="00A500B3" w:rsidRDefault="00A500B3" w:rsidP="00A500B3">
            <w:pPr>
              <w:spacing w:after="160" w:line="259" w:lineRule="auto"/>
              <w:rPr>
                <w:rFonts w:ascii="Times New Roman" w:hAnsi="Times New Roman" w:cs="Times New Roman"/>
                <w:b/>
                <w:bCs/>
                <w:sz w:val="20"/>
                <w:szCs w:val="20"/>
              </w:rPr>
            </w:pPr>
            <w:r w:rsidRPr="00A500B3">
              <w:rPr>
                <w:rFonts w:ascii="Times New Roman" w:hAnsi="Times New Roman" w:cs="Times New Roman"/>
                <w:b/>
                <w:bCs/>
                <w:sz w:val="20"/>
                <w:szCs w:val="20"/>
              </w:rPr>
              <w:t>Communicative Experiences</w:t>
            </w:r>
          </w:p>
        </w:tc>
        <w:tc>
          <w:tcPr>
            <w:tcW w:w="1843" w:type="dxa"/>
            <w:hideMark/>
          </w:tcPr>
          <w:p w14:paraId="3C9F20BD" w14:textId="030A74D4" w:rsidR="00A500B3" w:rsidRPr="00A500B3" w:rsidRDefault="00A500B3" w:rsidP="00A500B3">
            <w:pPr>
              <w:spacing w:after="160" w:line="259" w:lineRule="auto"/>
              <w:rPr>
                <w:rFonts w:ascii="Times New Roman" w:hAnsi="Times New Roman" w:cs="Times New Roman"/>
                <w:sz w:val="20"/>
                <w:szCs w:val="20"/>
              </w:rPr>
            </w:pPr>
          </w:p>
        </w:tc>
        <w:tc>
          <w:tcPr>
            <w:tcW w:w="2693" w:type="dxa"/>
            <w:hideMark/>
          </w:tcPr>
          <w:p w14:paraId="3FB7BFB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Experiences triggered by communicative stimuli that arose during the process of engagement and appropriation</w:t>
            </w:r>
          </w:p>
        </w:tc>
        <w:tc>
          <w:tcPr>
            <w:tcW w:w="4678" w:type="dxa"/>
            <w:hideMark/>
          </w:tcPr>
          <w:p w14:paraId="0741924A"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"For almost ten years now, probably every second day, there's some form of communication in this area. From table displays in the cafeteria to, I don't know, a survey for a master's thesis on the CO₂ footprint of food, which I participated in." (T10, Pos. 100)</w:t>
            </w:r>
          </w:p>
        </w:tc>
        <w:tc>
          <w:tcPr>
            <w:tcW w:w="3367" w:type="dxa"/>
            <w:hideMark/>
          </w:tcPr>
          <w:p w14:paraId="7995E21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General statements about communicative experiences that cannot be assigned to one of the subcategories</w:t>
            </w:r>
          </w:p>
        </w:tc>
      </w:tr>
      <w:tr w:rsidR="00A500B3" w:rsidRPr="0030697B" w14:paraId="58A446D4" w14:textId="77777777" w:rsidTr="00F42A85">
        <w:tc>
          <w:tcPr>
            <w:tcW w:w="1696" w:type="dxa"/>
            <w:hideMark/>
          </w:tcPr>
          <w:p w14:paraId="7B39E72C" w14:textId="3353F15C" w:rsidR="00A500B3" w:rsidRPr="008A15E1" w:rsidRDefault="0013417B" w:rsidP="00A500B3">
            <w:pPr>
              <w:spacing w:after="160" w:line="259" w:lineRule="auto"/>
              <w:rPr>
                <w:rFonts w:ascii="Times New Roman" w:hAnsi="Times New Roman" w:cs="Times New Roman"/>
                <w:b/>
                <w:bCs/>
                <w:i/>
                <w:iCs/>
                <w:sz w:val="20"/>
                <w:szCs w:val="20"/>
              </w:rPr>
            </w:pPr>
            <w:r w:rsidRPr="008A15E1">
              <w:rPr>
                <w:rFonts w:ascii="Times New Roman" w:hAnsi="Times New Roman" w:cs="Times New Roman"/>
                <w:b/>
                <w:bCs/>
                <w:i/>
                <w:iCs/>
                <w:sz w:val="20"/>
                <w:szCs w:val="20"/>
              </w:rPr>
              <w:t>Institutional Communication</w:t>
            </w:r>
          </w:p>
        </w:tc>
        <w:tc>
          <w:tcPr>
            <w:tcW w:w="1843" w:type="dxa"/>
            <w:hideMark/>
          </w:tcPr>
          <w:p w14:paraId="7766765F" w14:textId="35CC2822" w:rsidR="00A500B3" w:rsidRPr="00A500B3" w:rsidRDefault="00A500B3" w:rsidP="00A500B3">
            <w:pPr>
              <w:spacing w:after="160" w:line="259" w:lineRule="auto"/>
              <w:rPr>
                <w:rFonts w:ascii="Times New Roman" w:hAnsi="Times New Roman" w:cs="Times New Roman"/>
                <w:sz w:val="20"/>
                <w:szCs w:val="20"/>
              </w:rPr>
            </w:pPr>
          </w:p>
        </w:tc>
        <w:tc>
          <w:tcPr>
            <w:tcW w:w="2693" w:type="dxa"/>
            <w:hideMark/>
          </w:tcPr>
          <w:p w14:paraId="30D8103A"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on climate-conscious eating from institutions; may be media-based, direct, or interpersonal</w:t>
            </w:r>
          </w:p>
        </w:tc>
        <w:tc>
          <w:tcPr>
            <w:tcW w:w="4678" w:type="dxa"/>
            <w:hideMark/>
          </w:tcPr>
          <w:p w14:paraId="6BF34255"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xml:space="preserve">"Okay. </w:t>
            </w:r>
            <w:proofErr w:type="gramStart"/>
            <w:r w:rsidRPr="00A500B3">
              <w:rPr>
                <w:rFonts w:ascii="Times New Roman" w:hAnsi="Times New Roman" w:cs="Times New Roman"/>
                <w:sz w:val="20"/>
                <w:szCs w:val="20"/>
              </w:rPr>
              <w:t>So</w:t>
            </w:r>
            <w:proofErr w:type="gramEnd"/>
            <w:r w:rsidRPr="00A500B3">
              <w:rPr>
                <w:rFonts w:ascii="Times New Roman" w:hAnsi="Times New Roman" w:cs="Times New Roman"/>
                <w:sz w:val="20"/>
                <w:szCs w:val="20"/>
              </w:rPr>
              <w:t xml:space="preserve"> if we're talking about institutions, I think there was simply no input at all." (T8, Pos. 88)</w:t>
            </w:r>
          </w:p>
        </w:tc>
        <w:tc>
          <w:tcPr>
            <w:tcW w:w="3367" w:type="dxa"/>
            <w:hideMark/>
          </w:tcPr>
          <w:p w14:paraId="6E4498B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xml:space="preserve">Code all segments where communication is institution-related, including interpersonal communication with lecturers, media via institutional channels, or directly at institutional locations. Do </w:t>
            </w:r>
            <w:r w:rsidRPr="00A500B3">
              <w:rPr>
                <w:rFonts w:ascii="Times New Roman" w:hAnsi="Times New Roman" w:cs="Times New Roman"/>
                <w:i/>
                <w:iCs/>
                <w:sz w:val="20"/>
                <w:szCs w:val="20"/>
              </w:rPr>
              <w:t>not</w:t>
            </w:r>
            <w:r w:rsidRPr="00A500B3">
              <w:rPr>
                <w:rFonts w:ascii="Times New Roman" w:hAnsi="Times New Roman" w:cs="Times New Roman"/>
                <w:sz w:val="20"/>
                <w:szCs w:val="20"/>
              </w:rPr>
              <w:t xml:space="preserve"> code student-only interactions at university as institutional.</w:t>
            </w:r>
          </w:p>
        </w:tc>
      </w:tr>
      <w:tr w:rsidR="00A500B3" w:rsidRPr="0030697B" w14:paraId="0055DE7E" w14:textId="77777777" w:rsidTr="00F42A85">
        <w:tc>
          <w:tcPr>
            <w:tcW w:w="1696" w:type="dxa"/>
            <w:hideMark/>
          </w:tcPr>
          <w:p w14:paraId="313E0776"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33B1088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School</w:t>
            </w:r>
          </w:p>
        </w:tc>
        <w:tc>
          <w:tcPr>
            <w:tcW w:w="2693" w:type="dxa"/>
            <w:hideMark/>
          </w:tcPr>
          <w:p w14:paraId="29A18BB2"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from the school or teachers about climate-conscious eating</w:t>
            </w:r>
          </w:p>
        </w:tc>
        <w:tc>
          <w:tcPr>
            <w:tcW w:w="4678" w:type="dxa"/>
            <w:hideMark/>
          </w:tcPr>
          <w:p w14:paraId="35790547"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"Yeah, I think institutions less. At least during school, it was never really a topic." (T3, Pos. 76)</w:t>
            </w:r>
          </w:p>
        </w:tc>
        <w:tc>
          <w:tcPr>
            <w:tcW w:w="3367" w:type="dxa"/>
            <w:hideMark/>
          </w:tcPr>
          <w:p w14:paraId="7ECC57E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Includes statements denying school-related communication; statements with nutritional or climate relevance are also coded</w:t>
            </w:r>
          </w:p>
        </w:tc>
      </w:tr>
      <w:tr w:rsidR="00A500B3" w:rsidRPr="0030697B" w14:paraId="63DD77CB" w14:textId="77777777" w:rsidTr="00F42A85">
        <w:tc>
          <w:tcPr>
            <w:tcW w:w="1696" w:type="dxa"/>
            <w:hideMark/>
          </w:tcPr>
          <w:p w14:paraId="79452EA8"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6E1BEDA6"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University</w:t>
            </w:r>
          </w:p>
        </w:tc>
        <w:tc>
          <w:tcPr>
            <w:tcW w:w="2693" w:type="dxa"/>
            <w:hideMark/>
          </w:tcPr>
          <w:p w14:paraId="4078E2E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from universities about climate-conscious eating</w:t>
            </w:r>
          </w:p>
        </w:tc>
        <w:tc>
          <w:tcPr>
            <w:tcW w:w="4678" w:type="dxa"/>
            <w:hideMark/>
          </w:tcPr>
          <w:p w14:paraId="78A4A907"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"From institutions, really, at least regarding the climate aspect, only at university. Like there were sometimes posters or talks." (T17, Pos. 108)</w:t>
            </w:r>
          </w:p>
        </w:tc>
        <w:tc>
          <w:tcPr>
            <w:tcW w:w="3367" w:type="dxa"/>
            <w:hideMark/>
          </w:tcPr>
          <w:p w14:paraId="5FF562D5"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Also includes statements denying university-related communication; excludes content-specific and cafeteria-related communication</w:t>
            </w:r>
          </w:p>
        </w:tc>
      </w:tr>
      <w:tr w:rsidR="00A500B3" w:rsidRPr="0030697B" w14:paraId="147D0787" w14:textId="77777777" w:rsidTr="00F42A85">
        <w:tc>
          <w:tcPr>
            <w:tcW w:w="1696" w:type="dxa"/>
            <w:hideMark/>
          </w:tcPr>
          <w:p w14:paraId="42498E99"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1AF053FC" w14:textId="77777777" w:rsidR="00A500B3" w:rsidRPr="0013417B" w:rsidRDefault="00A500B3" w:rsidP="00A500B3">
            <w:pPr>
              <w:spacing w:after="160" w:line="259" w:lineRule="auto"/>
              <w:rPr>
                <w:rFonts w:ascii="Times New Roman" w:hAnsi="Times New Roman" w:cs="Times New Roman"/>
                <w:i/>
                <w:iCs/>
                <w:sz w:val="20"/>
                <w:szCs w:val="20"/>
              </w:rPr>
            </w:pPr>
            <w:r w:rsidRPr="0013417B">
              <w:rPr>
                <w:rFonts w:ascii="Times New Roman" w:hAnsi="Times New Roman" w:cs="Times New Roman"/>
                <w:i/>
                <w:iCs/>
                <w:sz w:val="20"/>
                <w:szCs w:val="20"/>
              </w:rPr>
              <w:t>Course Content</w:t>
            </w:r>
          </w:p>
        </w:tc>
        <w:tc>
          <w:tcPr>
            <w:tcW w:w="2693" w:type="dxa"/>
            <w:hideMark/>
          </w:tcPr>
          <w:p w14:paraId="10D29A34"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during academic courses about climate-conscious eating</w:t>
            </w:r>
          </w:p>
        </w:tc>
        <w:tc>
          <w:tcPr>
            <w:tcW w:w="4678" w:type="dxa"/>
            <w:hideMark/>
          </w:tcPr>
          <w:p w14:paraId="7A728472"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"And then through course content where you started to engage with scientific sources a bit." (T11, Pos. 90)</w:t>
            </w:r>
          </w:p>
        </w:tc>
        <w:tc>
          <w:tcPr>
            <w:tcW w:w="3367" w:type="dxa"/>
            <w:hideMark/>
          </w:tcPr>
          <w:p w14:paraId="164FF52A"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Includes statements denying such communication via course content</w:t>
            </w:r>
          </w:p>
        </w:tc>
      </w:tr>
      <w:tr w:rsidR="00A500B3" w:rsidRPr="0030697B" w14:paraId="68EAD1AB" w14:textId="77777777" w:rsidTr="00F42A85">
        <w:tc>
          <w:tcPr>
            <w:tcW w:w="1696" w:type="dxa"/>
            <w:hideMark/>
          </w:tcPr>
          <w:p w14:paraId="1B969385"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7AA6281C" w14:textId="77777777" w:rsidR="00A500B3" w:rsidRPr="0013417B" w:rsidRDefault="00A500B3" w:rsidP="00A500B3">
            <w:pPr>
              <w:spacing w:after="160" w:line="259" w:lineRule="auto"/>
              <w:rPr>
                <w:rFonts w:ascii="Times New Roman" w:hAnsi="Times New Roman" w:cs="Times New Roman"/>
                <w:i/>
                <w:iCs/>
                <w:sz w:val="20"/>
                <w:szCs w:val="20"/>
              </w:rPr>
            </w:pPr>
            <w:r w:rsidRPr="0013417B">
              <w:rPr>
                <w:rFonts w:ascii="Times New Roman" w:hAnsi="Times New Roman" w:cs="Times New Roman"/>
                <w:i/>
                <w:iCs/>
                <w:sz w:val="20"/>
                <w:szCs w:val="20"/>
              </w:rPr>
              <w:t>Cafeteria</w:t>
            </w:r>
          </w:p>
        </w:tc>
        <w:tc>
          <w:tcPr>
            <w:tcW w:w="2693" w:type="dxa"/>
            <w:hideMark/>
          </w:tcPr>
          <w:p w14:paraId="535DAF5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from university dining services about climate-conscious eating</w:t>
            </w:r>
          </w:p>
        </w:tc>
        <w:tc>
          <w:tcPr>
            <w:tcW w:w="4678" w:type="dxa"/>
            <w:hideMark/>
          </w:tcPr>
          <w:p w14:paraId="4C1D398F"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xml:space="preserve">"In the fresh area, there are sometimes signs on the tables. They're mostly about </w:t>
            </w:r>
            <w:proofErr w:type="gramStart"/>
            <w:r w:rsidRPr="00A500B3">
              <w:rPr>
                <w:rFonts w:ascii="Times New Roman" w:hAnsi="Times New Roman" w:cs="Times New Roman"/>
                <w:sz w:val="20"/>
                <w:szCs w:val="20"/>
              </w:rPr>
              <w:t>health, but</w:t>
            </w:r>
            <w:proofErr w:type="gramEnd"/>
            <w:r w:rsidRPr="00A500B3">
              <w:rPr>
                <w:rFonts w:ascii="Times New Roman" w:hAnsi="Times New Roman" w:cs="Times New Roman"/>
                <w:sz w:val="20"/>
                <w:szCs w:val="20"/>
              </w:rPr>
              <w:t xml:space="preserve"> sometimes include interesting facts I didn't know. </w:t>
            </w:r>
            <w:proofErr w:type="gramStart"/>
            <w:r w:rsidRPr="00A500B3">
              <w:rPr>
                <w:rFonts w:ascii="Times New Roman" w:hAnsi="Times New Roman" w:cs="Times New Roman"/>
                <w:sz w:val="20"/>
                <w:szCs w:val="20"/>
              </w:rPr>
              <w:t>So</w:t>
            </w:r>
            <w:proofErr w:type="gramEnd"/>
            <w:r w:rsidRPr="00A500B3">
              <w:rPr>
                <w:rFonts w:ascii="Times New Roman" w:hAnsi="Times New Roman" w:cs="Times New Roman"/>
                <w:sz w:val="20"/>
                <w:szCs w:val="20"/>
              </w:rPr>
              <w:t xml:space="preserve"> I got that from the institution." (T17, Pos. 108)</w:t>
            </w:r>
          </w:p>
        </w:tc>
        <w:tc>
          <w:tcPr>
            <w:tcW w:w="3367" w:type="dxa"/>
            <w:hideMark/>
          </w:tcPr>
          <w:p w14:paraId="1835F45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1C74EBAB" w14:textId="77777777" w:rsidTr="00F42A85">
        <w:tc>
          <w:tcPr>
            <w:tcW w:w="1696" w:type="dxa"/>
            <w:hideMark/>
          </w:tcPr>
          <w:p w14:paraId="137A6BD5"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5A8794A2"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Museums</w:t>
            </w:r>
          </w:p>
        </w:tc>
        <w:tc>
          <w:tcPr>
            <w:tcW w:w="2693" w:type="dxa"/>
            <w:hideMark/>
          </w:tcPr>
          <w:p w14:paraId="1E5DE4E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from museums during exhibitions about climate-conscious eating</w:t>
            </w:r>
          </w:p>
        </w:tc>
        <w:tc>
          <w:tcPr>
            <w:tcW w:w="4678" w:type="dxa"/>
            <w:hideMark/>
          </w:tcPr>
          <w:p w14:paraId="1323CB96"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xml:space="preserve">"We went to the </w:t>
            </w:r>
            <w:proofErr w:type="spellStart"/>
            <w:r w:rsidRPr="00A500B3">
              <w:rPr>
                <w:rFonts w:ascii="Times New Roman" w:hAnsi="Times New Roman" w:cs="Times New Roman"/>
                <w:sz w:val="20"/>
                <w:szCs w:val="20"/>
              </w:rPr>
              <w:t>Klimahaus</w:t>
            </w:r>
            <w:proofErr w:type="spellEnd"/>
            <w:r w:rsidRPr="00A500B3">
              <w:rPr>
                <w:rFonts w:ascii="Times New Roman" w:hAnsi="Times New Roman" w:cs="Times New Roman"/>
                <w:sz w:val="20"/>
                <w:szCs w:val="20"/>
              </w:rPr>
              <w:t xml:space="preserve"> in Bremerhaven during a class trip, and there was a CO₂ calculator... I think that was the first time I encountered something like that, including questions about diet." (T10, Pos. 104)</w:t>
            </w:r>
          </w:p>
        </w:tc>
        <w:tc>
          <w:tcPr>
            <w:tcW w:w="3367" w:type="dxa"/>
            <w:hideMark/>
          </w:tcPr>
          <w:p w14:paraId="5F460684"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6EAE7C86" w14:textId="77777777" w:rsidTr="00F42A85">
        <w:tc>
          <w:tcPr>
            <w:tcW w:w="1696" w:type="dxa"/>
            <w:hideMark/>
          </w:tcPr>
          <w:p w14:paraId="4C81C04F"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28BB7197"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Impact of Institutional Communication</w:t>
            </w:r>
          </w:p>
        </w:tc>
        <w:tc>
          <w:tcPr>
            <w:tcW w:w="2693" w:type="dxa"/>
            <w:hideMark/>
          </w:tcPr>
          <w:p w14:paraId="3A016DFF"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Relevance and effects of institutional communication on climate awareness and dietary change</w:t>
            </w:r>
          </w:p>
        </w:tc>
        <w:tc>
          <w:tcPr>
            <w:tcW w:w="4678" w:type="dxa"/>
            <w:hideMark/>
          </w:tcPr>
          <w:p w14:paraId="63E595B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"...that had an influence on me at the time, though I had already formed strong views... I would no longer fully agree with those views today." (T6, Pos. 164)</w:t>
            </w:r>
          </w:p>
        </w:tc>
        <w:tc>
          <w:tcPr>
            <w:tcW w:w="3367" w:type="dxa"/>
            <w:hideMark/>
          </w:tcPr>
          <w:p w14:paraId="79ACA122"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Effects attributable to institutional communication, including statements denying such effects</w:t>
            </w:r>
          </w:p>
        </w:tc>
      </w:tr>
      <w:tr w:rsidR="00A500B3" w:rsidRPr="0030697B" w14:paraId="692049AB" w14:textId="77777777" w:rsidTr="00F42A85">
        <w:tc>
          <w:tcPr>
            <w:tcW w:w="1696" w:type="dxa"/>
            <w:hideMark/>
          </w:tcPr>
          <w:p w14:paraId="36EC2587" w14:textId="77777777" w:rsidR="00A500B3" w:rsidRPr="008A15E1" w:rsidRDefault="00A500B3" w:rsidP="00A500B3">
            <w:pPr>
              <w:spacing w:after="160" w:line="259" w:lineRule="auto"/>
              <w:rPr>
                <w:rFonts w:ascii="Times New Roman" w:hAnsi="Times New Roman" w:cs="Times New Roman"/>
                <w:b/>
                <w:bCs/>
                <w:i/>
                <w:iCs/>
                <w:sz w:val="20"/>
                <w:szCs w:val="20"/>
              </w:rPr>
            </w:pPr>
            <w:r w:rsidRPr="008A15E1">
              <w:rPr>
                <w:rFonts w:ascii="Times New Roman" w:hAnsi="Times New Roman" w:cs="Times New Roman"/>
                <w:b/>
                <w:bCs/>
                <w:i/>
                <w:iCs/>
                <w:sz w:val="20"/>
                <w:szCs w:val="20"/>
              </w:rPr>
              <w:t>Media Communication</w:t>
            </w:r>
          </w:p>
        </w:tc>
        <w:tc>
          <w:tcPr>
            <w:tcW w:w="1843" w:type="dxa"/>
            <w:hideMark/>
          </w:tcPr>
          <w:p w14:paraId="1C6887D5" w14:textId="742C7F82" w:rsidR="00A500B3" w:rsidRPr="00A500B3" w:rsidRDefault="00A500B3" w:rsidP="00A500B3">
            <w:pPr>
              <w:spacing w:after="160" w:line="259" w:lineRule="auto"/>
              <w:rPr>
                <w:rFonts w:ascii="Times New Roman" w:hAnsi="Times New Roman" w:cs="Times New Roman"/>
                <w:sz w:val="20"/>
                <w:szCs w:val="20"/>
              </w:rPr>
            </w:pPr>
          </w:p>
        </w:tc>
        <w:tc>
          <w:tcPr>
            <w:tcW w:w="2693" w:type="dxa"/>
            <w:hideMark/>
          </w:tcPr>
          <w:p w14:paraId="712FBD69"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All communication about climate-conscious eating via media, especially mass/public media</w:t>
            </w:r>
          </w:p>
        </w:tc>
        <w:tc>
          <w:tcPr>
            <w:tcW w:w="4678" w:type="dxa"/>
            <w:hideMark/>
          </w:tcPr>
          <w:p w14:paraId="4F82467A"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"Well, I consume few media, so newspapers, TV... basically all media, I’d say." (T10, Pos. 160)</w:t>
            </w:r>
          </w:p>
        </w:tc>
        <w:tc>
          <w:tcPr>
            <w:tcW w:w="3367" w:type="dxa"/>
            <w:hideMark/>
          </w:tcPr>
          <w:p w14:paraId="53D68E5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General media communication that cannot be assigned to subcategories</w:t>
            </w:r>
          </w:p>
        </w:tc>
      </w:tr>
      <w:tr w:rsidR="00A500B3" w:rsidRPr="0030697B" w14:paraId="0D0E719E" w14:textId="77777777" w:rsidTr="00F42A85">
        <w:tc>
          <w:tcPr>
            <w:tcW w:w="1696" w:type="dxa"/>
            <w:hideMark/>
          </w:tcPr>
          <w:p w14:paraId="16B714B1"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08A18F8A" w14:textId="77777777" w:rsidR="00A500B3" w:rsidRPr="00A500B3" w:rsidRDefault="00A500B3" w:rsidP="00A500B3">
            <w:pPr>
              <w:spacing w:after="160" w:line="259" w:lineRule="auto"/>
              <w:rPr>
                <w:rFonts w:ascii="Times New Roman" w:hAnsi="Times New Roman" w:cs="Times New Roman"/>
                <w:sz w:val="20"/>
                <w:szCs w:val="20"/>
              </w:rPr>
            </w:pPr>
            <w:proofErr w:type="gramStart"/>
            <w:r w:rsidRPr="00A500B3">
              <w:rPr>
                <w:rFonts w:ascii="Times New Roman" w:hAnsi="Times New Roman" w:cs="Times New Roman"/>
                <w:sz w:val="20"/>
                <w:szCs w:val="20"/>
              </w:rPr>
              <w:t>Social Media</w:t>
            </w:r>
            <w:proofErr w:type="gramEnd"/>
          </w:p>
        </w:tc>
        <w:tc>
          <w:tcPr>
            <w:tcW w:w="2693" w:type="dxa"/>
            <w:hideMark/>
          </w:tcPr>
          <w:p w14:paraId="390C4E5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via social platforms enabling user interaction and content exchange</w:t>
            </w:r>
          </w:p>
        </w:tc>
        <w:tc>
          <w:tcPr>
            <w:tcW w:w="4678" w:type="dxa"/>
            <w:hideMark/>
          </w:tcPr>
          <w:p w14:paraId="28254135"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 think I originally got a lot of it through social media." (T13, Pos. 118)</w:t>
            </w:r>
          </w:p>
        </w:tc>
        <w:tc>
          <w:tcPr>
            <w:tcW w:w="3367" w:type="dxa"/>
            <w:hideMark/>
          </w:tcPr>
          <w:p w14:paraId="3843688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Social media communication, even if denied; hybrid of media and interpersonal</w:t>
            </w:r>
          </w:p>
        </w:tc>
      </w:tr>
      <w:tr w:rsidR="00A500B3" w:rsidRPr="0030697B" w14:paraId="718DCD64" w14:textId="77777777" w:rsidTr="00F42A85">
        <w:tc>
          <w:tcPr>
            <w:tcW w:w="1696" w:type="dxa"/>
            <w:hideMark/>
          </w:tcPr>
          <w:p w14:paraId="7E297B0F"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1862E54A" w14:textId="77777777" w:rsidR="00A500B3" w:rsidRPr="0013417B" w:rsidRDefault="00A500B3" w:rsidP="00A500B3">
            <w:pPr>
              <w:spacing w:after="160" w:line="259" w:lineRule="auto"/>
              <w:rPr>
                <w:rFonts w:ascii="Times New Roman" w:hAnsi="Times New Roman" w:cs="Times New Roman"/>
                <w:i/>
                <w:iCs/>
                <w:sz w:val="20"/>
                <w:szCs w:val="20"/>
              </w:rPr>
            </w:pPr>
            <w:r w:rsidRPr="0013417B">
              <w:rPr>
                <w:rFonts w:ascii="Times New Roman" w:hAnsi="Times New Roman" w:cs="Times New Roman"/>
                <w:i/>
                <w:iCs/>
                <w:sz w:val="20"/>
                <w:szCs w:val="20"/>
              </w:rPr>
              <w:t>Instagram</w:t>
            </w:r>
          </w:p>
        </w:tc>
        <w:tc>
          <w:tcPr>
            <w:tcW w:w="2693" w:type="dxa"/>
            <w:hideMark/>
          </w:tcPr>
          <w:p w14:paraId="2502FEA8"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on climate-conscious eating via Instagram</w:t>
            </w:r>
          </w:p>
        </w:tc>
        <w:tc>
          <w:tcPr>
            <w:tcW w:w="4678" w:type="dxa"/>
            <w:hideMark/>
          </w:tcPr>
          <w:p w14:paraId="7EF04466"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"...and I think, on Instagram, when you get interested in a topic, you fall into a bubble. That happened to me too." (T13, Pos. 118)</w:t>
            </w:r>
          </w:p>
        </w:tc>
        <w:tc>
          <w:tcPr>
            <w:tcW w:w="3367" w:type="dxa"/>
            <w:hideMark/>
          </w:tcPr>
          <w:p w14:paraId="627D074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78A195AB" w14:textId="77777777" w:rsidTr="00F42A85">
        <w:tc>
          <w:tcPr>
            <w:tcW w:w="1696" w:type="dxa"/>
            <w:hideMark/>
          </w:tcPr>
          <w:p w14:paraId="680D6CE9"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661822F3" w14:textId="77777777" w:rsidR="00A500B3" w:rsidRPr="0013417B" w:rsidRDefault="00A500B3" w:rsidP="00A500B3">
            <w:pPr>
              <w:spacing w:after="160" w:line="259" w:lineRule="auto"/>
              <w:rPr>
                <w:rFonts w:ascii="Times New Roman" w:hAnsi="Times New Roman" w:cs="Times New Roman"/>
                <w:i/>
                <w:iCs/>
                <w:sz w:val="20"/>
                <w:szCs w:val="20"/>
              </w:rPr>
            </w:pPr>
            <w:r w:rsidRPr="0013417B">
              <w:rPr>
                <w:rFonts w:ascii="Times New Roman" w:hAnsi="Times New Roman" w:cs="Times New Roman"/>
                <w:i/>
                <w:iCs/>
                <w:sz w:val="20"/>
                <w:szCs w:val="20"/>
              </w:rPr>
              <w:t>TikTok</w:t>
            </w:r>
          </w:p>
        </w:tc>
        <w:tc>
          <w:tcPr>
            <w:tcW w:w="2693" w:type="dxa"/>
            <w:hideMark/>
          </w:tcPr>
          <w:p w14:paraId="4701AB3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via TikTok</w:t>
            </w:r>
          </w:p>
        </w:tc>
        <w:tc>
          <w:tcPr>
            <w:tcW w:w="4678" w:type="dxa"/>
            <w:hideMark/>
          </w:tcPr>
          <w:p w14:paraId="2612BFF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"TikTok is even more present for me than Instagram." (T17, Pos. 136)</w:t>
            </w:r>
          </w:p>
        </w:tc>
        <w:tc>
          <w:tcPr>
            <w:tcW w:w="3367" w:type="dxa"/>
            <w:hideMark/>
          </w:tcPr>
          <w:p w14:paraId="385A3B4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7016CF42" w14:textId="77777777" w:rsidTr="00F42A85">
        <w:tc>
          <w:tcPr>
            <w:tcW w:w="1696" w:type="dxa"/>
            <w:hideMark/>
          </w:tcPr>
          <w:p w14:paraId="69F7B0C3"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5E451B8E" w14:textId="77777777" w:rsidR="00A500B3" w:rsidRPr="0013417B" w:rsidRDefault="00A500B3" w:rsidP="00A500B3">
            <w:pPr>
              <w:spacing w:after="160" w:line="259" w:lineRule="auto"/>
              <w:rPr>
                <w:rFonts w:ascii="Times New Roman" w:hAnsi="Times New Roman" w:cs="Times New Roman"/>
                <w:i/>
                <w:iCs/>
                <w:sz w:val="20"/>
                <w:szCs w:val="20"/>
              </w:rPr>
            </w:pPr>
            <w:r w:rsidRPr="0013417B">
              <w:rPr>
                <w:rFonts w:ascii="Times New Roman" w:hAnsi="Times New Roman" w:cs="Times New Roman"/>
                <w:i/>
                <w:iCs/>
                <w:sz w:val="20"/>
                <w:szCs w:val="20"/>
              </w:rPr>
              <w:t>Facebook</w:t>
            </w:r>
          </w:p>
        </w:tc>
        <w:tc>
          <w:tcPr>
            <w:tcW w:w="2693" w:type="dxa"/>
            <w:hideMark/>
          </w:tcPr>
          <w:p w14:paraId="1C3EF3F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via Facebook</w:t>
            </w:r>
          </w:p>
        </w:tc>
        <w:tc>
          <w:tcPr>
            <w:tcW w:w="4678" w:type="dxa"/>
            <w:hideMark/>
          </w:tcPr>
          <w:p w14:paraId="3621713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 feel like veganism gets ideologized... I might be one of the few still using Facebook, where there's strong anti-vegan culture." (T3, Pos. 120)</w:t>
            </w:r>
          </w:p>
        </w:tc>
        <w:tc>
          <w:tcPr>
            <w:tcW w:w="3367" w:type="dxa"/>
            <w:hideMark/>
          </w:tcPr>
          <w:p w14:paraId="3C003C5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65A88AD9" w14:textId="77777777" w:rsidTr="00F42A85">
        <w:tc>
          <w:tcPr>
            <w:tcW w:w="1696" w:type="dxa"/>
            <w:hideMark/>
          </w:tcPr>
          <w:p w14:paraId="3619FD08"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1E0CDEA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Videos &amp; Documentaries</w:t>
            </w:r>
          </w:p>
        </w:tc>
        <w:tc>
          <w:tcPr>
            <w:tcW w:w="2693" w:type="dxa"/>
            <w:hideMark/>
          </w:tcPr>
          <w:p w14:paraId="6EC719E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Videos/documentaries affecting climate-related dietary awareness</w:t>
            </w:r>
          </w:p>
        </w:tc>
        <w:tc>
          <w:tcPr>
            <w:tcW w:w="4678" w:type="dxa"/>
            <w:hideMark/>
          </w:tcPr>
          <w:p w14:paraId="67391C8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 saw Al Gore's 'An Inconvenient Truth' in school. I think that was the first time I connected climate change and food." (T11, Pos. 98)</w:t>
            </w:r>
          </w:p>
        </w:tc>
        <w:tc>
          <w:tcPr>
            <w:tcW w:w="3367" w:type="dxa"/>
            <w:hideMark/>
          </w:tcPr>
          <w:p w14:paraId="1507C1F5"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xml:space="preserve">Documentaries aired on TV should be </w:t>
            </w:r>
            <w:proofErr w:type="gramStart"/>
            <w:r w:rsidRPr="00A500B3">
              <w:rPr>
                <w:rFonts w:ascii="Times New Roman" w:hAnsi="Times New Roman" w:cs="Times New Roman"/>
                <w:sz w:val="20"/>
                <w:szCs w:val="20"/>
              </w:rPr>
              <w:t>double-coded</w:t>
            </w:r>
            <w:proofErr w:type="gramEnd"/>
            <w:r w:rsidRPr="00A500B3">
              <w:rPr>
                <w:rFonts w:ascii="Times New Roman" w:hAnsi="Times New Roman" w:cs="Times New Roman"/>
                <w:sz w:val="20"/>
                <w:szCs w:val="20"/>
              </w:rPr>
              <w:t xml:space="preserve"> as both documentary and TV</w:t>
            </w:r>
          </w:p>
        </w:tc>
      </w:tr>
      <w:tr w:rsidR="00A500B3" w:rsidRPr="0030697B" w14:paraId="7F3243F7" w14:textId="77777777" w:rsidTr="00F42A85">
        <w:tc>
          <w:tcPr>
            <w:tcW w:w="1696" w:type="dxa"/>
            <w:hideMark/>
          </w:tcPr>
          <w:p w14:paraId="0DE3A58A"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71525886"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Online Info &amp; Internet Research</w:t>
            </w:r>
          </w:p>
        </w:tc>
        <w:tc>
          <w:tcPr>
            <w:tcW w:w="2693" w:type="dxa"/>
            <w:hideMark/>
          </w:tcPr>
          <w:p w14:paraId="7F1B122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Active internet use for research on climate-conscious eating</w:t>
            </w:r>
          </w:p>
        </w:tc>
        <w:tc>
          <w:tcPr>
            <w:tcW w:w="4678" w:type="dxa"/>
            <w:hideMark/>
          </w:tcPr>
          <w:p w14:paraId="4C9342C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"Later the switch from vegetarian to vegan came more from my own research and the diet I wanted." (T3, Pos. 100)</w:t>
            </w:r>
          </w:p>
        </w:tc>
        <w:tc>
          <w:tcPr>
            <w:tcW w:w="3367" w:type="dxa"/>
            <w:hideMark/>
          </w:tcPr>
          <w:p w14:paraId="4876589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0F572266" w14:textId="77777777" w:rsidTr="00F42A85">
        <w:tc>
          <w:tcPr>
            <w:tcW w:w="1696" w:type="dxa"/>
            <w:hideMark/>
          </w:tcPr>
          <w:p w14:paraId="46665F21"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605C4D54"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Podcasts</w:t>
            </w:r>
          </w:p>
        </w:tc>
        <w:tc>
          <w:tcPr>
            <w:tcW w:w="2693" w:type="dxa"/>
            <w:hideMark/>
          </w:tcPr>
          <w:p w14:paraId="500F6F46"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Podcasts on climate-conscious eating</w:t>
            </w:r>
          </w:p>
        </w:tc>
        <w:tc>
          <w:tcPr>
            <w:tcW w:w="4678" w:type="dxa"/>
            <w:hideMark/>
          </w:tcPr>
          <w:p w14:paraId="7B2CAF8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"What influenced me yesterday was a podcast I listen to for scientific facts</w:t>
            </w:r>
            <w:proofErr w:type="gramStart"/>
            <w:r w:rsidRPr="00A500B3">
              <w:rPr>
                <w:rFonts w:ascii="Times New Roman" w:hAnsi="Times New Roman" w:cs="Times New Roman"/>
                <w:sz w:val="20"/>
                <w:szCs w:val="20"/>
              </w:rPr>
              <w:t>—‘</w:t>
            </w:r>
            <w:proofErr w:type="gramEnd"/>
            <w:r w:rsidRPr="00A500B3">
              <w:rPr>
                <w:rFonts w:ascii="Times New Roman" w:hAnsi="Times New Roman" w:cs="Times New Roman"/>
                <w:sz w:val="20"/>
                <w:szCs w:val="20"/>
              </w:rPr>
              <w:t>People of Science’." (T17, Pos. 164)</w:t>
            </w:r>
          </w:p>
        </w:tc>
        <w:tc>
          <w:tcPr>
            <w:tcW w:w="3367" w:type="dxa"/>
            <w:hideMark/>
          </w:tcPr>
          <w:p w14:paraId="7C5621AF"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13962A94" w14:textId="77777777" w:rsidTr="00F42A85">
        <w:tc>
          <w:tcPr>
            <w:tcW w:w="1696" w:type="dxa"/>
            <w:hideMark/>
          </w:tcPr>
          <w:p w14:paraId="1CCF6538"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5B6AD7B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Print Media</w:t>
            </w:r>
          </w:p>
        </w:tc>
        <w:tc>
          <w:tcPr>
            <w:tcW w:w="2693" w:type="dxa"/>
            <w:hideMark/>
          </w:tcPr>
          <w:p w14:paraId="2CE2F83A"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via printed media</w:t>
            </w:r>
          </w:p>
        </w:tc>
        <w:tc>
          <w:tcPr>
            <w:tcW w:w="4678" w:type="dxa"/>
            <w:hideMark/>
          </w:tcPr>
          <w:p w14:paraId="1A59940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 No coded segments; all assigned to subcategories</w:t>
            </w:r>
          </w:p>
        </w:tc>
        <w:tc>
          <w:tcPr>
            <w:tcW w:w="3367" w:type="dxa"/>
            <w:hideMark/>
          </w:tcPr>
          <w:p w14:paraId="798F900D"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General print media references not fitting other categories</w:t>
            </w:r>
          </w:p>
        </w:tc>
      </w:tr>
      <w:tr w:rsidR="00A500B3" w:rsidRPr="0030697B" w14:paraId="5AE6B170" w14:textId="77777777" w:rsidTr="00F42A85">
        <w:tc>
          <w:tcPr>
            <w:tcW w:w="1696" w:type="dxa"/>
            <w:hideMark/>
          </w:tcPr>
          <w:p w14:paraId="02EC19F4"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36AC633C" w14:textId="77777777" w:rsidR="00A500B3" w:rsidRPr="0013417B" w:rsidRDefault="00A500B3" w:rsidP="00A500B3">
            <w:pPr>
              <w:spacing w:after="160" w:line="259" w:lineRule="auto"/>
              <w:rPr>
                <w:rFonts w:ascii="Times New Roman" w:hAnsi="Times New Roman" w:cs="Times New Roman"/>
                <w:i/>
                <w:iCs/>
                <w:sz w:val="20"/>
                <w:szCs w:val="20"/>
              </w:rPr>
            </w:pPr>
            <w:r w:rsidRPr="0013417B">
              <w:rPr>
                <w:rFonts w:ascii="Times New Roman" w:hAnsi="Times New Roman" w:cs="Times New Roman"/>
                <w:i/>
                <w:iCs/>
                <w:sz w:val="20"/>
                <w:szCs w:val="20"/>
              </w:rPr>
              <w:t>Newspapers &amp; Magazines</w:t>
            </w:r>
          </w:p>
        </w:tc>
        <w:tc>
          <w:tcPr>
            <w:tcW w:w="2693" w:type="dxa"/>
            <w:hideMark/>
          </w:tcPr>
          <w:p w14:paraId="0E67B41E"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Articles and contributions in newspapers and magazines</w:t>
            </w:r>
          </w:p>
        </w:tc>
        <w:tc>
          <w:tcPr>
            <w:tcW w:w="4678" w:type="dxa"/>
            <w:hideMark/>
          </w:tcPr>
          <w:p w14:paraId="3B7599A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 don’t read newspapers, so I can’t say." (T8, Pos. 168) / "Mainly print, like newspapers actually." (T11, Pos. 90)</w:t>
            </w:r>
          </w:p>
        </w:tc>
        <w:tc>
          <w:tcPr>
            <w:tcW w:w="3367" w:type="dxa"/>
            <w:hideMark/>
          </w:tcPr>
          <w:p w14:paraId="29952CD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Also applies to online versions of print media and denial of use</w:t>
            </w:r>
          </w:p>
        </w:tc>
      </w:tr>
      <w:tr w:rsidR="00A500B3" w:rsidRPr="0030697B" w14:paraId="2136D5E8" w14:textId="77777777" w:rsidTr="00F42A85">
        <w:tc>
          <w:tcPr>
            <w:tcW w:w="1696" w:type="dxa"/>
            <w:hideMark/>
          </w:tcPr>
          <w:p w14:paraId="5F31F465"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1A79B750" w14:textId="77777777" w:rsidR="00A500B3" w:rsidRPr="0013417B" w:rsidRDefault="00A500B3" w:rsidP="00A500B3">
            <w:pPr>
              <w:spacing w:after="160" w:line="259" w:lineRule="auto"/>
              <w:rPr>
                <w:rFonts w:ascii="Times New Roman" w:hAnsi="Times New Roman" w:cs="Times New Roman"/>
                <w:i/>
                <w:iCs/>
                <w:sz w:val="20"/>
                <w:szCs w:val="20"/>
              </w:rPr>
            </w:pPr>
            <w:r w:rsidRPr="0013417B">
              <w:rPr>
                <w:rFonts w:ascii="Times New Roman" w:hAnsi="Times New Roman" w:cs="Times New Roman"/>
                <w:i/>
                <w:iCs/>
                <w:sz w:val="20"/>
                <w:szCs w:val="20"/>
              </w:rPr>
              <w:t>Books</w:t>
            </w:r>
          </w:p>
        </w:tc>
        <w:tc>
          <w:tcPr>
            <w:tcW w:w="2693" w:type="dxa"/>
            <w:hideMark/>
          </w:tcPr>
          <w:p w14:paraId="4A7A2BC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Books on climate-conscious eating</w:t>
            </w:r>
          </w:p>
        </w:tc>
        <w:tc>
          <w:tcPr>
            <w:tcW w:w="4678" w:type="dxa"/>
            <w:hideMark/>
          </w:tcPr>
          <w:p w14:paraId="4BEDBE6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"...like books. I’ve read two: 'How Not to Die' by Dr. Gregor and another one called 'Nutrition Compass'." (T16, Pos. 156)</w:t>
            </w:r>
          </w:p>
        </w:tc>
        <w:tc>
          <w:tcPr>
            <w:tcW w:w="3367" w:type="dxa"/>
            <w:hideMark/>
          </w:tcPr>
          <w:p w14:paraId="7AAEDBE5"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0A072F78" w14:textId="77777777" w:rsidTr="00F42A85">
        <w:tc>
          <w:tcPr>
            <w:tcW w:w="1696" w:type="dxa"/>
            <w:hideMark/>
          </w:tcPr>
          <w:p w14:paraId="4FB8E68B"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0371445B" w14:textId="77777777" w:rsidR="00A500B3" w:rsidRPr="0013417B" w:rsidRDefault="00A500B3" w:rsidP="00A500B3">
            <w:pPr>
              <w:spacing w:after="160" w:line="259" w:lineRule="auto"/>
              <w:rPr>
                <w:rFonts w:ascii="Times New Roman" w:hAnsi="Times New Roman" w:cs="Times New Roman"/>
                <w:i/>
                <w:iCs/>
                <w:sz w:val="20"/>
                <w:szCs w:val="20"/>
              </w:rPr>
            </w:pPr>
            <w:r w:rsidRPr="0013417B">
              <w:rPr>
                <w:rFonts w:ascii="Times New Roman" w:hAnsi="Times New Roman" w:cs="Times New Roman"/>
                <w:i/>
                <w:iCs/>
                <w:sz w:val="20"/>
                <w:szCs w:val="20"/>
              </w:rPr>
              <w:t>Flyers &amp; Posters</w:t>
            </w:r>
          </w:p>
        </w:tc>
        <w:tc>
          <w:tcPr>
            <w:tcW w:w="2693" w:type="dxa"/>
            <w:hideMark/>
          </w:tcPr>
          <w:p w14:paraId="2B581314"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Flyers and posters on climate-conscious eating</w:t>
            </w:r>
          </w:p>
        </w:tc>
        <w:tc>
          <w:tcPr>
            <w:tcW w:w="4678" w:type="dxa"/>
            <w:hideMark/>
          </w:tcPr>
          <w:p w14:paraId="6CE0ACB2"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"Sometimes flyers or something." (T9, Pos. 104)</w:t>
            </w:r>
          </w:p>
        </w:tc>
        <w:tc>
          <w:tcPr>
            <w:tcW w:w="3367" w:type="dxa"/>
            <w:hideMark/>
          </w:tcPr>
          <w:p w14:paraId="024E1EF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0DCCED07" w14:textId="77777777" w:rsidTr="00F42A85">
        <w:tc>
          <w:tcPr>
            <w:tcW w:w="1696" w:type="dxa"/>
            <w:hideMark/>
          </w:tcPr>
          <w:p w14:paraId="50B4CF7C"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43889E0E"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TV &amp; News</w:t>
            </w:r>
          </w:p>
        </w:tc>
        <w:tc>
          <w:tcPr>
            <w:tcW w:w="2693" w:type="dxa"/>
            <w:hideMark/>
          </w:tcPr>
          <w:p w14:paraId="6B245DB8"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via television and news broadcasts</w:t>
            </w:r>
          </w:p>
        </w:tc>
        <w:tc>
          <w:tcPr>
            <w:tcW w:w="4678" w:type="dxa"/>
            <w:hideMark/>
          </w:tcPr>
          <w:p w14:paraId="6D2C457D"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"Sometimes there’s a nutrition documentary on TV when I’m home. Rare, but still happens. Didn't have a big influence though." (T16, Pos. 172)</w:t>
            </w:r>
          </w:p>
        </w:tc>
        <w:tc>
          <w:tcPr>
            <w:tcW w:w="3367" w:type="dxa"/>
            <w:hideMark/>
          </w:tcPr>
          <w:p w14:paraId="5672D11B" w14:textId="77777777" w:rsidR="00A500B3" w:rsidRPr="00A500B3" w:rsidRDefault="00A500B3" w:rsidP="00A500B3">
            <w:pPr>
              <w:spacing w:after="160" w:line="259" w:lineRule="auto"/>
              <w:rPr>
                <w:rFonts w:ascii="Times New Roman" w:hAnsi="Times New Roman" w:cs="Times New Roman"/>
                <w:sz w:val="20"/>
                <w:szCs w:val="20"/>
              </w:rPr>
            </w:pPr>
            <w:proofErr w:type="gramStart"/>
            <w:r w:rsidRPr="00A500B3">
              <w:rPr>
                <w:rFonts w:ascii="Times New Roman" w:hAnsi="Times New Roman" w:cs="Times New Roman"/>
                <w:sz w:val="20"/>
                <w:szCs w:val="20"/>
              </w:rPr>
              <w:t>Also</w:t>
            </w:r>
            <w:proofErr w:type="gramEnd"/>
            <w:r w:rsidRPr="00A500B3">
              <w:rPr>
                <w:rFonts w:ascii="Times New Roman" w:hAnsi="Times New Roman" w:cs="Times New Roman"/>
                <w:sz w:val="20"/>
                <w:szCs w:val="20"/>
              </w:rPr>
              <w:t xml:space="preserve"> for news watched in streaming libraries; includes denial statements</w:t>
            </w:r>
          </w:p>
        </w:tc>
      </w:tr>
      <w:tr w:rsidR="00A500B3" w:rsidRPr="0030697B" w14:paraId="64C0B0D3" w14:textId="77777777" w:rsidTr="00F42A85">
        <w:tc>
          <w:tcPr>
            <w:tcW w:w="1696" w:type="dxa"/>
            <w:hideMark/>
          </w:tcPr>
          <w:p w14:paraId="09ADCE75"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6BD618B9"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Other Media</w:t>
            </w:r>
          </w:p>
        </w:tc>
        <w:tc>
          <w:tcPr>
            <w:tcW w:w="2693" w:type="dxa"/>
            <w:hideMark/>
          </w:tcPr>
          <w:p w14:paraId="0F7F5038"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Media communication not fitting other categories</w:t>
            </w:r>
          </w:p>
        </w:tc>
        <w:tc>
          <w:tcPr>
            <w:tcW w:w="4678" w:type="dxa"/>
            <w:hideMark/>
          </w:tcPr>
          <w:p w14:paraId="2235341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"From the health insurance company—info on healthy living, less on climate-aware eating." (T4, Pos. 68)</w:t>
            </w:r>
          </w:p>
        </w:tc>
        <w:tc>
          <w:tcPr>
            <w:tcW w:w="3367" w:type="dxa"/>
            <w:hideMark/>
          </w:tcPr>
          <w:p w14:paraId="6E1CDFC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Used when topic appears infrequently or doesn’t fit other subcategories</w:t>
            </w:r>
          </w:p>
        </w:tc>
      </w:tr>
      <w:tr w:rsidR="00A500B3" w:rsidRPr="0030697B" w14:paraId="74FD793E" w14:textId="77777777" w:rsidTr="00F42A85">
        <w:tc>
          <w:tcPr>
            <w:tcW w:w="1696" w:type="dxa"/>
            <w:hideMark/>
          </w:tcPr>
          <w:p w14:paraId="4F4C7408"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430C2787"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Media Events</w:t>
            </w:r>
          </w:p>
        </w:tc>
        <w:tc>
          <w:tcPr>
            <w:tcW w:w="2693" w:type="dxa"/>
            <w:hideMark/>
          </w:tcPr>
          <w:p w14:paraId="445550F7"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Major media events reporting on climate-conscious eating</w:t>
            </w:r>
          </w:p>
        </w:tc>
        <w:tc>
          <w:tcPr>
            <w:tcW w:w="4678" w:type="dxa"/>
            <w:hideMark/>
          </w:tcPr>
          <w:p w14:paraId="180FF54A"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"The climate strike—'</w:t>
            </w:r>
            <w:proofErr w:type="spellStart"/>
            <w:r w:rsidRPr="00A500B3">
              <w:rPr>
                <w:rFonts w:ascii="Times New Roman" w:hAnsi="Times New Roman" w:cs="Times New Roman"/>
                <w:sz w:val="20"/>
                <w:szCs w:val="20"/>
              </w:rPr>
              <w:t>Skolstrejk</w:t>
            </w:r>
            <w:proofErr w:type="spellEnd"/>
            <w:r w:rsidRPr="00A500B3">
              <w:rPr>
                <w:rFonts w:ascii="Times New Roman" w:hAnsi="Times New Roman" w:cs="Times New Roman"/>
                <w:sz w:val="20"/>
                <w:szCs w:val="20"/>
              </w:rPr>
              <w:t xml:space="preserve"> för </w:t>
            </w:r>
            <w:proofErr w:type="spellStart"/>
            <w:r w:rsidRPr="00A500B3">
              <w:rPr>
                <w:rFonts w:ascii="Times New Roman" w:hAnsi="Times New Roman" w:cs="Times New Roman"/>
                <w:sz w:val="20"/>
                <w:szCs w:val="20"/>
              </w:rPr>
              <w:t>klimatet</w:t>
            </w:r>
            <w:proofErr w:type="spellEnd"/>
            <w:r w:rsidRPr="00A500B3">
              <w:rPr>
                <w:rFonts w:ascii="Times New Roman" w:hAnsi="Times New Roman" w:cs="Times New Roman"/>
                <w:sz w:val="20"/>
                <w:szCs w:val="20"/>
              </w:rPr>
              <w:t>', Greta Thunberg—was probably the trigger that brought it to the media." (T15, Pos. 136)</w:t>
            </w:r>
          </w:p>
        </w:tc>
        <w:tc>
          <w:tcPr>
            <w:tcW w:w="3367" w:type="dxa"/>
            <w:hideMark/>
          </w:tcPr>
          <w:p w14:paraId="3741DE64"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Also includes denial of memory of such events</w:t>
            </w:r>
          </w:p>
        </w:tc>
      </w:tr>
      <w:tr w:rsidR="00A500B3" w:rsidRPr="0030697B" w14:paraId="1A45C0CC" w14:textId="77777777" w:rsidTr="00F42A85">
        <w:tc>
          <w:tcPr>
            <w:tcW w:w="1696" w:type="dxa"/>
            <w:hideMark/>
          </w:tcPr>
          <w:p w14:paraId="3B213456"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03E1A7F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Effects of Media Communication</w:t>
            </w:r>
          </w:p>
        </w:tc>
        <w:tc>
          <w:tcPr>
            <w:tcW w:w="2693" w:type="dxa"/>
            <w:hideMark/>
          </w:tcPr>
          <w:p w14:paraId="02F5E868"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xml:space="preserve">Impact of media communication on climate dietary awareness and </w:t>
            </w:r>
            <w:proofErr w:type="spellStart"/>
            <w:r w:rsidRPr="00A500B3">
              <w:rPr>
                <w:rFonts w:ascii="Times New Roman" w:hAnsi="Times New Roman" w:cs="Times New Roman"/>
                <w:sz w:val="20"/>
                <w:szCs w:val="20"/>
              </w:rPr>
              <w:t>behavior</w:t>
            </w:r>
            <w:proofErr w:type="spellEnd"/>
          </w:p>
        </w:tc>
        <w:tc>
          <w:tcPr>
            <w:tcW w:w="4678" w:type="dxa"/>
            <w:hideMark/>
          </w:tcPr>
          <w:p w14:paraId="2EE1954E"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roofErr w:type="spellStart"/>
            <w:r w:rsidRPr="00A500B3">
              <w:rPr>
                <w:rFonts w:ascii="Times New Roman" w:hAnsi="Times New Roman" w:cs="Times New Roman"/>
                <w:sz w:val="20"/>
                <w:szCs w:val="20"/>
              </w:rPr>
              <w:t>Seaspiracy</w:t>
            </w:r>
            <w:proofErr w:type="spellEnd"/>
            <w:r w:rsidRPr="00A500B3">
              <w:rPr>
                <w:rFonts w:ascii="Times New Roman" w:hAnsi="Times New Roman" w:cs="Times New Roman"/>
                <w:sz w:val="20"/>
                <w:szCs w:val="20"/>
              </w:rPr>
              <w:t>' came out in 2021, and I didn't eat fish for a long time after watching—it really got to me." (T18, Pos. 36)</w:t>
            </w:r>
          </w:p>
        </w:tc>
        <w:tc>
          <w:tcPr>
            <w:tcW w:w="3367" w:type="dxa"/>
            <w:hideMark/>
          </w:tcPr>
          <w:p w14:paraId="1F299BA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Effects attributable to media communication</w:t>
            </w:r>
          </w:p>
        </w:tc>
      </w:tr>
      <w:tr w:rsidR="00A500B3" w:rsidRPr="0030697B" w14:paraId="5FF900DA" w14:textId="77777777" w:rsidTr="00F42A85">
        <w:tc>
          <w:tcPr>
            <w:tcW w:w="1696" w:type="dxa"/>
            <w:hideMark/>
          </w:tcPr>
          <w:p w14:paraId="01020524" w14:textId="77777777" w:rsidR="00A500B3" w:rsidRPr="008A15E1" w:rsidRDefault="00A500B3" w:rsidP="00A500B3">
            <w:pPr>
              <w:spacing w:after="160" w:line="259" w:lineRule="auto"/>
              <w:rPr>
                <w:rFonts w:ascii="Times New Roman" w:hAnsi="Times New Roman" w:cs="Times New Roman"/>
                <w:b/>
                <w:bCs/>
                <w:i/>
                <w:iCs/>
                <w:sz w:val="20"/>
                <w:szCs w:val="20"/>
              </w:rPr>
            </w:pPr>
            <w:r w:rsidRPr="008A15E1">
              <w:rPr>
                <w:rFonts w:ascii="Times New Roman" w:hAnsi="Times New Roman" w:cs="Times New Roman"/>
                <w:b/>
                <w:bCs/>
                <w:i/>
                <w:iCs/>
                <w:sz w:val="20"/>
                <w:szCs w:val="20"/>
              </w:rPr>
              <w:t>Interpersonal Communication</w:t>
            </w:r>
          </w:p>
        </w:tc>
        <w:tc>
          <w:tcPr>
            <w:tcW w:w="1843" w:type="dxa"/>
            <w:hideMark/>
          </w:tcPr>
          <w:p w14:paraId="458BDDF1" w14:textId="1A1514D0" w:rsidR="00A500B3" w:rsidRPr="00A500B3" w:rsidRDefault="00A500B3" w:rsidP="00A500B3">
            <w:pPr>
              <w:spacing w:after="160" w:line="259" w:lineRule="auto"/>
              <w:rPr>
                <w:rFonts w:ascii="Times New Roman" w:hAnsi="Times New Roman" w:cs="Times New Roman"/>
                <w:sz w:val="20"/>
                <w:szCs w:val="20"/>
              </w:rPr>
            </w:pPr>
          </w:p>
        </w:tc>
        <w:tc>
          <w:tcPr>
            <w:tcW w:w="2693" w:type="dxa"/>
            <w:hideMark/>
          </w:tcPr>
          <w:p w14:paraId="21CE324E"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Interpersonal communication with private/social circles</w:t>
            </w:r>
          </w:p>
        </w:tc>
        <w:tc>
          <w:tcPr>
            <w:tcW w:w="4678" w:type="dxa"/>
            <w:hideMark/>
          </w:tcPr>
          <w:p w14:paraId="7E6CB1C6"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 feel like wherever I go, people bring it up." (T5, Pos. 80)</w:t>
            </w:r>
          </w:p>
        </w:tc>
        <w:tc>
          <w:tcPr>
            <w:tcW w:w="3367" w:type="dxa"/>
            <w:hideMark/>
          </w:tcPr>
          <w:p w14:paraId="2AECF829"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General interpersonal communication not assigned to another subcategory</w:t>
            </w:r>
          </w:p>
        </w:tc>
      </w:tr>
      <w:tr w:rsidR="00A500B3" w:rsidRPr="0030697B" w14:paraId="1B328D99" w14:textId="77777777" w:rsidTr="00F42A85">
        <w:tc>
          <w:tcPr>
            <w:tcW w:w="1696" w:type="dxa"/>
            <w:hideMark/>
          </w:tcPr>
          <w:p w14:paraId="6EA2A1BB"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70236A68"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Conversation Partners</w:t>
            </w:r>
          </w:p>
        </w:tc>
        <w:tc>
          <w:tcPr>
            <w:tcW w:w="2693" w:type="dxa"/>
            <w:hideMark/>
          </w:tcPr>
          <w:p w14:paraId="19B61224"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Characteristics of conversation partners</w:t>
            </w:r>
          </w:p>
        </w:tc>
        <w:tc>
          <w:tcPr>
            <w:tcW w:w="4678" w:type="dxa"/>
            <w:hideMark/>
          </w:tcPr>
          <w:p w14:paraId="78E2BA6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 need to feel comfortable with people before talking about it. But I do bring it up in safe spaces." (T4, Pos. 52)</w:t>
            </w:r>
          </w:p>
        </w:tc>
        <w:tc>
          <w:tcPr>
            <w:tcW w:w="3367" w:type="dxa"/>
            <w:hideMark/>
          </w:tcPr>
          <w:p w14:paraId="2D150A22"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Use when no specific persons are named but general traits are described</w:t>
            </w:r>
          </w:p>
        </w:tc>
      </w:tr>
      <w:tr w:rsidR="00A500B3" w:rsidRPr="0030697B" w14:paraId="29CA93A5" w14:textId="77777777" w:rsidTr="00F42A85">
        <w:tc>
          <w:tcPr>
            <w:tcW w:w="1696" w:type="dxa"/>
            <w:hideMark/>
          </w:tcPr>
          <w:p w14:paraId="7D6EF8DA"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254DADF8"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Family</w:t>
            </w:r>
          </w:p>
        </w:tc>
        <w:tc>
          <w:tcPr>
            <w:tcW w:w="2693" w:type="dxa"/>
            <w:hideMark/>
          </w:tcPr>
          <w:p w14:paraId="3017D6CA"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Within-family communication</w:t>
            </w:r>
          </w:p>
        </w:tc>
        <w:tc>
          <w:tcPr>
            <w:tcW w:w="4678" w:type="dxa"/>
            <w:hideMark/>
          </w:tcPr>
          <w:p w14:paraId="1D97D91A"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"Especially in the family, I’d say it’s often a topic." (T5, Pos. 80)</w:t>
            </w:r>
          </w:p>
        </w:tc>
        <w:tc>
          <w:tcPr>
            <w:tcW w:w="3367" w:type="dxa"/>
            <w:hideMark/>
          </w:tcPr>
          <w:p w14:paraId="65708C7D"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41109E64" w14:textId="77777777" w:rsidTr="00F42A85">
        <w:tc>
          <w:tcPr>
            <w:tcW w:w="1696" w:type="dxa"/>
            <w:hideMark/>
          </w:tcPr>
          <w:p w14:paraId="5B8EDA8F"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126393F1"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Friends</w:t>
            </w:r>
          </w:p>
        </w:tc>
        <w:tc>
          <w:tcPr>
            <w:tcW w:w="2693" w:type="dxa"/>
            <w:hideMark/>
          </w:tcPr>
          <w:p w14:paraId="112F3EE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with friends</w:t>
            </w:r>
          </w:p>
        </w:tc>
        <w:tc>
          <w:tcPr>
            <w:tcW w:w="4678" w:type="dxa"/>
            <w:hideMark/>
          </w:tcPr>
          <w:p w14:paraId="5C8DAA5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"Of course, you talk about it with friends too." (T18, Pos. 118)</w:t>
            </w:r>
          </w:p>
        </w:tc>
        <w:tc>
          <w:tcPr>
            <w:tcW w:w="3367" w:type="dxa"/>
            <w:hideMark/>
          </w:tcPr>
          <w:p w14:paraId="41CBC35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7AFB53E7" w14:textId="77777777" w:rsidTr="00F42A85">
        <w:tc>
          <w:tcPr>
            <w:tcW w:w="1696" w:type="dxa"/>
            <w:hideMark/>
          </w:tcPr>
          <w:p w14:paraId="3599435C"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53BA02E0"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Partner</w:t>
            </w:r>
          </w:p>
        </w:tc>
        <w:tc>
          <w:tcPr>
            <w:tcW w:w="2693" w:type="dxa"/>
            <w:hideMark/>
          </w:tcPr>
          <w:p w14:paraId="220D3F24"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with a partner</w:t>
            </w:r>
          </w:p>
        </w:tc>
        <w:tc>
          <w:tcPr>
            <w:tcW w:w="4678" w:type="dxa"/>
            <w:hideMark/>
          </w:tcPr>
          <w:p w14:paraId="713C13E7"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"Talked a lot or not much at all with my boyfriend." (T4, Pos. 108)</w:t>
            </w:r>
          </w:p>
        </w:tc>
        <w:tc>
          <w:tcPr>
            <w:tcW w:w="3367" w:type="dxa"/>
            <w:hideMark/>
          </w:tcPr>
          <w:p w14:paraId="28D47E3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5DA7F3EA" w14:textId="77777777" w:rsidTr="00F42A85">
        <w:tc>
          <w:tcPr>
            <w:tcW w:w="1696" w:type="dxa"/>
            <w:hideMark/>
          </w:tcPr>
          <w:p w14:paraId="16CEC725"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15BAA498"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Roommates</w:t>
            </w:r>
          </w:p>
        </w:tc>
        <w:tc>
          <w:tcPr>
            <w:tcW w:w="2693" w:type="dxa"/>
            <w:hideMark/>
          </w:tcPr>
          <w:p w14:paraId="3449200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with roommates</w:t>
            </w:r>
          </w:p>
        </w:tc>
        <w:tc>
          <w:tcPr>
            <w:tcW w:w="4678" w:type="dxa"/>
            <w:hideMark/>
          </w:tcPr>
          <w:p w14:paraId="745D9675"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"...and then of course had conversations with my roommate." (T17, Pos. 40)</w:t>
            </w:r>
          </w:p>
        </w:tc>
        <w:tc>
          <w:tcPr>
            <w:tcW w:w="3367" w:type="dxa"/>
            <w:hideMark/>
          </w:tcPr>
          <w:p w14:paraId="45620D6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3AFFB369" w14:textId="77777777" w:rsidTr="00F42A85">
        <w:tc>
          <w:tcPr>
            <w:tcW w:w="1696" w:type="dxa"/>
            <w:hideMark/>
          </w:tcPr>
          <w:p w14:paraId="0F454242"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6F0BA72E" w14:textId="4B5BB44F"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Fellow Students/</w:t>
            </w:r>
            <w:proofErr w:type="gramStart"/>
            <w:r w:rsidRPr="00F42A85">
              <w:rPr>
                <w:rFonts w:ascii="Times New Roman" w:hAnsi="Times New Roman" w:cs="Times New Roman"/>
                <w:i/>
                <w:iCs/>
                <w:sz w:val="20"/>
                <w:szCs w:val="20"/>
              </w:rPr>
              <w:t>Class</w:t>
            </w:r>
            <w:r w:rsidR="00597EC3">
              <w:rPr>
                <w:rFonts w:ascii="Times New Roman" w:hAnsi="Times New Roman" w:cs="Times New Roman"/>
                <w:i/>
                <w:iCs/>
                <w:sz w:val="20"/>
                <w:szCs w:val="20"/>
              </w:rPr>
              <w:t>-</w:t>
            </w:r>
            <w:r w:rsidRPr="00F42A85">
              <w:rPr>
                <w:rFonts w:ascii="Times New Roman" w:hAnsi="Times New Roman" w:cs="Times New Roman"/>
                <w:i/>
                <w:iCs/>
                <w:sz w:val="20"/>
                <w:szCs w:val="20"/>
              </w:rPr>
              <w:t>mates</w:t>
            </w:r>
            <w:proofErr w:type="gramEnd"/>
          </w:p>
        </w:tc>
        <w:tc>
          <w:tcPr>
            <w:tcW w:w="2693" w:type="dxa"/>
            <w:hideMark/>
          </w:tcPr>
          <w:p w14:paraId="2D197B4F"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Communication with fellow students/classmates</w:t>
            </w:r>
          </w:p>
        </w:tc>
        <w:tc>
          <w:tcPr>
            <w:tcW w:w="4678" w:type="dxa"/>
            <w:hideMark/>
          </w:tcPr>
          <w:p w14:paraId="459C593F"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"Or my classmates—especially since we study food-related subjects." (T18, Pos. 230)</w:t>
            </w:r>
          </w:p>
        </w:tc>
        <w:tc>
          <w:tcPr>
            <w:tcW w:w="3367" w:type="dxa"/>
            <w:hideMark/>
          </w:tcPr>
          <w:p w14:paraId="1A188DA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17CA3367" w14:textId="77777777" w:rsidTr="00F42A85">
        <w:tc>
          <w:tcPr>
            <w:tcW w:w="1696" w:type="dxa"/>
            <w:hideMark/>
          </w:tcPr>
          <w:p w14:paraId="7E929842"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58E8295D"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Other Conversation Partners</w:t>
            </w:r>
          </w:p>
        </w:tc>
        <w:tc>
          <w:tcPr>
            <w:tcW w:w="2693" w:type="dxa"/>
            <w:hideMark/>
          </w:tcPr>
          <w:p w14:paraId="5D87CBB2"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Rarely mentioned partners not fitting other categories</w:t>
            </w:r>
          </w:p>
        </w:tc>
        <w:tc>
          <w:tcPr>
            <w:tcW w:w="4678" w:type="dxa"/>
            <w:hideMark/>
          </w:tcPr>
          <w:p w14:paraId="3D9E4F9E"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"Her ex-boyfriend studied medicine. I always liked talking to him about it." (T16, Pos. 108)</w:t>
            </w:r>
          </w:p>
        </w:tc>
        <w:tc>
          <w:tcPr>
            <w:tcW w:w="3367" w:type="dxa"/>
            <w:hideMark/>
          </w:tcPr>
          <w:p w14:paraId="7D61461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Only code when none of the other categories apply and mentions are rare</w:t>
            </w:r>
          </w:p>
        </w:tc>
      </w:tr>
      <w:tr w:rsidR="00A500B3" w:rsidRPr="0030697B" w14:paraId="5B0F8142" w14:textId="77777777" w:rsidTr="00F42A85">
        <w:tc>
          <w:tcPr>
            <w:tcW w:w="1696" w:type="dxa"/>
            <w:hideMark/>
          </w:tcPr>
          <w:p w14:paraId="4322AA7E"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23F386D5"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Conversation Content</w:t>
            </w:r>
          </w:p>
        </w:tc>
        <w:tc>
          <w:tcPr>
            <w:tcW w:w="2693" w:type="dxa"/>
            <w:hideMark/>
          </w:tcPr>
          <w:p w14:paraId="508851CD"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Topics of discussions about climate-conscious eating</w:t>
            </w:r>
          </w:p>
        </w:tc>
        <w:tc>
          <w:tcPr>
            <w:tcW w:w="4678" w:type="dxa"/>
            <w:hideMark/>
          </w:tcPr>
          <w:p w14:paraId="18B6F6B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 No coded segments; all assigned to subcategories</w:t>
            </w:r>
          </w:p>
        </w:tc>
        <w:tc>
          <w:tcPr>
            <w:tcW w:w="3367" w:type="dxa"/>
            <w:hideMark/>
          </w:tcPr>
          <w:p w14:paraId="3E22E09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Applies to experienced and self-initiated communication</w:t>
            </w:r>
          </w:p>
        </w:tc>
      </w:tr>
      <w:tr w:rsidR="00A500B3" w:rsidRPr="0030697B" w14:paraId="61A75ABA" w14:textId="77777777" w:rsidTr="00F42A85">
        <w:tc>
          <w:tcPr>
            <w:tcW w:w="1696" w:type="dxa"/>
            <w:hideMark/>
          </w:tcPr>
          <w:p w14:paraId="7CDEB0D7"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06332F94"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Communicating One's Diet</w:t>
            </w:r>
          </w:p>
        </w:tc>
        <w:tc>
          <w:tcPr>
            <w:tcW w:w="2693" w:type="dxa"/>
            <w:hideMark/>
          </w:tcPr>
          <w:p w14:paraId="74B503D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Expressing one’s diet and preferences</w:t>
            </w:r>
          </w:p>
        </w:tc>
        <w:tc>
          <w:tcPr>
            <w:tcW w:w="4678" w:type="dxa"/>
            <w:hideMark/>
          </w:tcPr>
          <w:p w14:paraId="5F60A54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"My family and friends know how I eat. I’ve always been open about it." (T15, Pos. 148)</w:t>
            </w:r>
          </w:p>
        </w:tc>
        <w:tc>
          <w:tcPr>
            <w:tcW w:w="3367" w:type="dxa"/>
            <w:hideMark/>
          </w:tcPr>
          <w:p w14:paraId="19B220F7"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4F63A36C" w14:textId="77777777" w:rsidTr="00F42A85">
        <w:tc>
          <w:tcPr>
            <w:tcW w:w="1696" w:type="dxa"/>
            <w:hideMark/>
          </w:tcPr>
          <w:p w14:paraId="6C5077D8"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66129759"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Motives for Diet</w:t>
            </w:r>
          </w:p>
        </w:tc>
        <w:tc>
          <w:tcPr>
            <w:tcW w:w="2693" w:type="dxa"/>
            <w:hideMark/>
          </w:tcPr>
          <w:p w14:paraId="7245112A"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Explaining one’s reasons for a dietary choice</w:t>
            </w:r>
          </w:p>
        </w:tc>
        <w:tc>
          <w:tcPr>
            <w:tcW w:w="4678" w:type="dxa"/>
            <w:hideMark/>
          </w:tcPr>
          <w:p w14:paraId="5EB05E4F"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"Usually starts with 'Why?' I think now I have an answer for everything—heard all the questions." (T5, Pos. 84)</w:t>
            </w:r>
          </w:p>
        </w:tc>
        <w:tc>
          <w:tcPr>
            <w:tcW w:w="3367" w:type="dxa"/>
            <w:hideMark/>
          </w:tcPr>
          <w:p w14:paraId="2F1EE5D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6B2A2909" w14:textId="77777777" w:rsidTr="00F42A85">
        <w:tc>
          <w:tcPr>
            <w:tcW w:w="1696" w:type="dxa"/>
            <w:hideMark/>
          </w:tcPr>
          <w:p w14:paraId="3C8142EC"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45F125A9"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Facts &amp; Knowledge Sharing</w:t>
            </w:r>
          </w:p>
        </w:tc>
        <w:tc>
          <w:tcPr>
            <w:tcW w:w="2693" w:type="dxa"/>
            <w:hideMark/>
          </w:tcPr>
          <w:p w14:paraId="4F3E9AA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Sharing facts and knowledge about food and climate</w:t>
            </w:r>
          </w:p>
        </w:tc>
        <w:tc>
          <w:tcPr>
            <w:tcW w:w="4678" w:type="dxa"/>
            <w:hideMark/>
          </w:tcPr>
          <w:p w14:paraId="2FBF3BAD"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xml:space="preserve">"She gave me lots of good, critical points </w:t>
            </w:r>
            <w:proofErr w:type="gramStart"/>
            <w:r w:rsidRPr="00A500B3">
              <w:rPr>
                <w:rFonts w:ascii="Times New Roman" w:hAnsi="Times New Roman" w:cs="Times New Roman"/>
                <w:sz w:val="20"/>
                <w:szCs w:val="20"/>
              </w:rPr>
              <w:t>why</w:t>
            </w:r>
            <w:proofErr w:type="gramEnd"/>
            <w:r w:rsidRPr="00A500B3">
              <w:rPr>
                <w:rFonts w:ascii="Times New Roman" w:hAnsi="Times New Roman" w:cs="Times New Roman"/>
                <w:sz w:val="20"/>
                <w:szCs w:val="20"/>
              </w:rPr>
              <w:t xml:space="preserve"> someone might go that way." (T8, Pos. 100)</w:t>
            </w:r>
          </w:p>
        </w:tc>
        <w:tc>
          <w:tcPr>
            <w:tcW w:w="3367" w:type="dxa"/>
            <w:hideMark/>
          </w:tcPr>
          <w:p w14:paraId="56613B3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0D308C4F" w14:textId="77777777" w:rsidTr="00F42A85">
        <w:tc>
          <w:tcPr>
            <w:tcW w:w="1696" w:type="dxa"/>
            <w:hideMark/>
          </w:tcPr>
          <w:p w14:paraId="4B753FF8"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6C23F71D"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Motivating Others</w:t>
            </w:r>
          </w:p>
        </w:tc>
        <w:tc>
          <w:tcPr>
            <w:tcW w:w="2693" w:type="dxa"/>
            <w:hideMark/>
          </w:tcPr>
          <w:p w14:paraId="3ACC149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Encouraging others toward climate-conscious eating</w:t>
            </w:r>
          </w:p>
        </w:tc>
        <w:tc>
          <w:tcPr>
            <w:tcW w:w="4678" w:type="dxa"/>
            <w:hideMark/>
          </w:tcPr>
          <w:p w14:paraId="423DAA0F"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 tried to raise awareness... and I saw that people started to cut things out." (T15, Pos. 148)</w:t>
            </w:r>
          </w:p>
        </w:tc>
        <w:tc>
          <w:tcPr>
            <w:tcW w:w="3367" w:type="dxa"/>
            <w:hideMark/>
          </w:tcPr>
          <w:p w14:paraId="52B1E1CE"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0689A4BC" w14:textId="77777777" w:rsidTr="00F42A85">
        <w:tc>
          <w:tcPr>
            <w:tcW w:w="1696" w:type="dxa"/>
            <w:hideMark/>
          </w:tcPr>
          <w:p w14:paraId="1A835877"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3BE595B0"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Practical Implementation</w:t>
            </w:r>
          </w:p>
        </w:tc>
        <w:tc>
          <w:tcPr>
            <w:tcW w:w="2693" w:type="dxa"/>
            <w:hideMark/>
          </w:tcPr>
          <w:p w14:paraId="71AC4D36"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Practical advice and discussions on climate-conscious eating</w:t>
            </w:r>
          </w:p>
        </w:tc>
        <w:tc>
          <w:tcPr>
            <w:tcW w:w="4678" w:type="dxa"/>
            <w:hideMark/>
          </w:tcPr>
          <w:p w14:paraId="7A1B0D5F"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 talked with them about vegetarian cooking, recipes, just general exchange." (T4, Pos. 196)</w:t>
            </w:r>
          </w:p>
        </w:tc>
        <w:tc>
          <w:tcPr>
            <w:tcW w:w="3367" w:type="dxa"/>
            <w:hideMark/>
          </w:tcPr>
          <w:p w14:paraId="7ADCDFF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0422AD86" w14:textId="77777777" w:rsidTr="00F42A85">
        <w:tc>
          <w:tcPr>
            <w:tcW w:w="1696" w:type="dxa"/>
            <w:hideMark/>
          </w:tcPr>
          <w:p w14:paraId="69818035"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28206F23" w14:textId="62296DB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Rejection &amp; Counterargument</w:t>
            </w:r>
            <w:r w:rsidR="00F42A85">
              <w:rPr>
                <w:rFonts w:ascii="Times New Roman" w:hAnsi="Times New Roman" w:cs="Times New Roman"/>
                <w:i/>
                <w:iCs/>
                <w:sz w:val="20"/>
                <w:szCs w:val="20"/>
              </w:rPr>
              <w:t>s</w:t>
            </w:r>
          </w:p>
        </w:tc>
        <w:tc>
          <w:tcPr>
            <w:tcW w:w="2693" w:type="dxa"/>
            <w:hideMark/>
          </w:tcPr>
          <w:p w14:paraId="7F544B2E"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Rejection or criticism of climate-friendly diets</w:t>
            </w:r>
          </w:p>
        </w:tc>
        <w:tc>
          <w:tcPr>
            <w:tcW w:w="4678" w:type="dxa"/>
            <w:hideMark/>
          </w:tcPr>
          <w:p w14:paraId="5FD5302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"You sometimes get weird comments, like 'What’s wrong with you?'" (T15, Pos. 94)</w:t>
            </w:r>
          </w:p>
        </w:tc>
        <w:tc>
          <w:tcPr>
            <w:tcW w:w="3367" w:type="dxa"/>
            <w:hideMark/>
          </w:tcPr>
          <w:p w14:paraId="10A424C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General opposition or counterarguments to chosen diet</w:t>
            </w:r>
          </w:p>
        </w:tc>
      </w:tr>
      <w:tr w:rsidR="00A500B3" w:rsidRPr="0030697B" w14:paraId="7503757A" w14:textId="77777777" w:rsidTr="00F42A85">
        <w:tc>
          <w:tcPr>
            <w:tcW w:w="1696" w:type="dxa"/>
            <w:hideMark/>
          </w:tcPr>
          <w:p w14:paraId="4167A401"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400B884A"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Topic Separation: Climate vs. Diet</w:t>
            </w:r>
          </w:p>
        </w:tc>
        <w:tc>
          <w:tcPr>
            <w:tcW w:w="2693" w:type="dxa"/>
            <w:hideMark/>
          </w:tcPr>
          <w:p w14:paraId="1578552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When climate and diet are discussed separately</w:t>
            </w:r>
          </w:p>
        </w:tc>
        <w:tc>
          <w:tcPr>
            <w:tcW w:w="4678" w:type="dxa"/>
            <w:hideMark/>
          </w:tcPr>
          <w:p w14:paraId="44668916"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"It was more about either climate or food, but not really connected." (T1, Pos. 52)</w:t>
            </w:r>
          </w:p>
        </w:tc>
        <w:tc>
          <w:tcPr>
            <w:tcW w:w="3367" w:type="dxa"/>
            <w:hideMark/>
          </w:tcPr>
          <w:p w14:paraId="2CA5F06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Includes explicit mentions of separating the two topics</w:t>
            </w:r>
          </w:p>
        </w:tc>
      </w:tr>
      <w:tr w:rsidR="00A500B3" w:rsidRPr="0030697B" w14:paraId="77AFDF6D" w14:textId="77777777" w:rsidTr="00F42A85">
        <w:tc>
          <w:tcPr>
            <w:tcW w:w="1696" w:type="dxa"/>
            <w:hideMark/>
          </w:tcPr>
          <w:p w14:paraId="20BECB06"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527F68D7"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Humorous Comments</w:t>
            </w:r>
          </w:p>
        </w:tc>
        <w:tc>
          <w:tcPr>
            <w:tcW w:w="2693" w:type="dxa"/>
            <w:hideMark/>
          </w:tcPr>
          <w:p w14:paraId="7CE5DAC4"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Humorous content in discussions</w:t>
            </w:r>
          </w:p>
        </w:tc>
        <w:tc>
          <w:tcPr>
            <w:tcW w:w="4678" w:type="dxa"/>
            <w:hideMark/>
          </w:tcPr>
          <w:p w14:paraId="1906892B"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"Always those dumb jokes like 'So you're a grass eater now.'" (T14, Pos. 218)</w:t>
            </w:r>
          </w:p>
        </w:tc>
        <w:tc>
          <w:tcPr>
            <w:tcW w:w="3367" w:type="dxa"/>
            <w:hideMark/>
          </w:tcPr>
          <w:p w14:paraId="2AC8E2C1"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1156A826" w14:textId="77777777" w:rsidTr="00F42A85">
        <w:tc>
          <w:tcPr>
            <w:tcW w:w="1696" w:type="dxa"/>
            <w:hideMark/>
          </w:tcPr>
          <w:p w14:paraId="311B4638"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7E61A24A"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Emotional Conversations</w:t>
            </w:r>
          </w:p>
        </w:tc>
        <w:tc>
          <w:tcPr>
            <w:tcW w:w="2693" w:type="dxa"/>
            <w:hideMark/>
          </w:tcPr>
          <w:p w14:paraId="029BE9D2"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Conversations with emotional tone</w:t>
            </w:r>
          </w:p>
        </w:tc>
        <w:tc>
          <w:tcPr>
            <w:tcW w:w="4678" w:type="dxa"/>
            <w:hideMark/>
          </w:tcPr>
          <w:p w14:paraId="3265D75C"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 remember a classmate who really made you feel guilty." (T5, Pos. 122)</w:t>
            </w:r>
          </w:p>
        </w:tc>
        <w:tc>
          <w:tcPr>
            <w:tcW w:w="3367" w:type="dxa"/>
            <w:hideMark/>
          </w:tcPr>
          <w:p w14:paraId="0803B58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522DDD51" w14:textId="77777777" w:rsidTr="00F42A85">
        <w:tc>
          <w:tcPr>
            <w:tcW w:w="1696" w:type="dxa"/>
            <w:hideMark/>
          </w:tcPr>
          <w:p w14:paraId="447D7992"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1CAD9F9F"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Positive Feedback &amp; Encouragement</w:t>
            </w:r>
          </w:p>
        </w:tc>
        <w:tc>
          <w:tcPr>
            <w:tcW w:w="2693" w:type="dxa"/>
            <w:hideMark/>
          </w:tcPr>
          <w:p w14:paraId="4BD15879"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Positive reinforcement in conversations</w:t>
            </w:r>
          </w:p>
        </w:tc>
        <w:tc>
          <w:tcPr>
            <w:tcW w:w="4678" w:type="dxa"/>
            <w:hideMark/>
          </w:tcPr>
          <w:p w14:paraId="393BFF43"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"Everyone has always responded positively in my friend group." (T6, Pos. 80)</w:t>
            </w:r>
          </w:p>
        </w:tc>
        <w:tc>
          <w:tcPr>
            <w:tcW w:w="3367" w:type="dxa"/>
            <w:hideMark/>
          </w:tcPr>
          <w:p w14:paraId="4DBC76FE"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w:t>
            </w:r>
          </w:p>
        </w:tc>
      </w:tr>
      <w:tr w:rsidR="00A500B3" w:rsidRPr="0030697B" w14:paraId="762AF8AD" w14:textId="77777777" w:rsidTr="00F42A85">
        <w:tc>
          <w:tcPr>
            <w:tcW w:w="1696" w:type="dxa"/>
            <w:hideMark/>
          </w:tcPr>
          <w:p w14:paraId="44904D9C"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6EFE23B3" w14:textId="77777777"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Negative Feedback &amp; Criticism</w:t>
            </w:r>
          </w:p>
        </w:tc>
        <w:tc>
          <w:tcPr>
            <w:tcW w:w="2693" w:type="dxa"/>
            <w:hideMark/>
          </w:tcPr>
          <w:p w14:paraId="26AC758D"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Negative feedback about one’s diet</w:t>
            </w:r>
          </w:p>
        </w:tc>
        <w:tc>
          <w:tcPr>
            <w:tcW w:w="4678" w:type="dxa"/>
            <w:hideMark/>
          </w:tcPr>
          <w:p w14:paraId="41266EE0"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"It gets moralized... like 'You flew last year, how can you be vegan now?'" (T3, Pos. 248)</w:t>
            </w:r>
          </w:p>
        </w:tc>
        <w:tc>
          <w:tcPr>
            <w:tcW w:w="3367" w:type="dxa"/>
            <w:hideMark/>
          </w:tcPr>
          <w:p w14:paraId="7A785A3E" w14:textId="77777777" w:rsidR="00A500B3" w:rsidRPr="00A500B3" w:rsidRDefault="00A500B3" w:rsidP="00A500B3">
            <w:pPr>
              <w:spacing w:after="160" w:line="259" w:lineRule="auto"/>
              <w:rPr>
                <w:rFonts w:ascii="Times New Roman" w:hAnsi="Times New Roman" w:cs="Times New Roman"/>
                <w:sz w:val="20"/>
                <w:szCs w:val="20"/>
              </w:rPr>
            </w:pPr>
            <w:r w:rsidRPr="00A500B3">
              <w:rPr>
                <w:rFonts w:ascii="Times New Roman" w:hAnsi="Times New Roman" w:cs="Times New Roman"/>
                <w:sz w:val="20"/>
                <w:szCs w:val="20"/>
              </w:rPr>
              <w:t xml:space="preserve">Applies to negative feedback or criticism of dietary </w:t>
            </w:r>
            <w:proofErr w:type="spellStart"/>
            <w:r w:rsidRPr="00A500B3">
              <w:rPr>
                <w:rFonts w:ascii="Times New Roman" w:hAnsi="Times New Roman" w:cs="Times New Roman"/>
                <w:sz w:val="20"/>
                <w:szCs w:val="20"/>
              </w:rPr>
              <w:t>behavior</w:t>
            </w:r>
            <w:proofErr w:type="spellEnd"/>
          </w:p>
        </w:tc>
      </w:tr>
      <w:tr w:rsidR="00A500B3" w:rsidRPr="0030697B" w14:paraId="00A84838" w14:textId="77777777" w:rsidTr="00F42A85">
        <w:tc>
          <w:tcPr>
            <w:tcW w:w="1696" w:type="dxa"/>
            <w:hideMark/>
          </w:tcPr>
          <w:p w14:paraId="6993044C" w14:textId="77777777" w:rsidR="00A500B3" w:rsidRPr="00A500B3" w:rsidRDefault="00A500B3" w:rsidP="00A500B3">
            <w:pPr>
              <w:spacing w:after="160" w:line="259" w:lineRule="auto"/>
              <w:rPr>
                <w:rFonts w:ascii="Times New Roman" w:hAnsi="Times New Roman" w:cs="Times New Roman"/>
                <w:b/>
                <w:bCs/>
                <w:sz w:val="20"/>
                <w:szCs w:val="20"/>
              </w:rPr>
            </w:pPr>
          </w:p>
        </w:tc>
        <w:tc>
          <w:tcPr>
            <w:tcW w:w="1843" w:type="dxa"/>
            <w:hideMark/>
          </w:tcPr>
          <w:p w14:paraId="4818D6C3" w14:textId="2E69D56A" w:rsidR="00A500B3" w:rsidRPr="00F42A85" w:rsidRDefault="00A500B3" w:rsidP="00A500B3">
            <w:pPr>
              <w:spacing w:after="160" w:line="259" w:lineRule="auto"/>
              <w:rPr>
                <w:rFonts w:ascii="Times New Roman" w:hAnsi="Times New Roman" w:cs="Times New Roman"/>
                <w:i/>
                <w:iCs/>
                <w:sz w:val="20"/>
                <w:szCs w:val="20"/>
              </w:rPr>
            </w:pPr>
            <w:r w:rsidRPr="00F42A85">
              <w:rPr>
                <w:rFonts w:ascii="Times New Roman" w:hAnsi="Times New Roman" w:cs="Times New Roman"/>
                <w:i/>
                <w:iCs/>
                <w:sz w:val="20"/>
                <w:szCs w:val="20"/>
              </w:rPr>
              <w:t>Recommendations of media content &amp; follow-up communication</w:t>
            </w:r>
          </w:p>
        </w:tc>
        <w:tc>
          <w:tcPr>
            <w:tcW w:w="2693" w:type="dxa"/>
            <w:hideMark/>
          </w:tcPr>
          <w:p w14:paraId="7BF3DA0B" w14:textId="1CBA37F9" w:rsidR="00A500B3" w:rsidRPr="00A500B3" w:rsidRDefault="00A500B3" w:rsidP="00A500B3">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Recommendations of media content that addresses climate-conscious nutrition, as well as personal exchange following media communication</w:t>
            </w:r>
          </w:p>
        </w:tc>
        <w:tc>
          <w:tcPr>
            <w:tcW w:w="4678" w:type="dxa"/>
            <w:hideMark/>
          </w:tcPr>
          <w:p w14:paraId="5500C4B7" w14:textId="7D2C5C76" w:rsidR="00A500B3" w:rsidRPr="00A500B3" w:rsidRDefault="00A500B3" w:rsidP="00A500B3">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"She actually recommended those </w:t>
            </w:r>
            <w:proofErr w:type="spellStart"/>
            <w:r w:rsidRPr="0030697B">
              <w:rPr>
                <w:rFonts w:ascii="Times New Roman" w:hAnsi="Times New Roman" w:cs="Times New Roman"/>
                <w:sz w:val="20"/>
                <w:szCs w:val="20"/>
              </w:rPr>
              <w:t>Seaspiracy</w:t>
            </w:r>
            <w:proofErr w:type="spellEnd"/>
            <w:r w:rsidRPr="0030697B">
              <w:rPr>
                <w:rFonts w:ascii="Times New Roman" w:hAnsi="Times New Roman" w:cs="Times New Roman"/>
                <w:sz w:val="20"/>
                <w:szCs w:val="20"/>
              </w:rPr>
              <w:t xml:space="preserve"> documentaries to everyone and said that people should watch them." (T7, Pos. 144)</w:t>
            </w:r>
          </w:p>
        </w:tc>
        <w:tc>
          <w:tcPr>
            <w:tcW w:w="3367" w:type="dxa"/>
            <w:hideMark/>
          </w:tcPr>
          <w:p w14:paraId="19878FE7" w14:textId="74726319" w:rsidR="00A500B3" w:rsidRPr="00A500B3" w:rsidRDefault="00A500B3" w:rsidP="00A500B3">
            <w:pPr>
              <w:spacing w:after="160" w:line="259" w:lineRule="auto"/>
              <w:rPr>
                <w:rFonts w:ascii="Times New Roman" w:hAnsi="Times New Roman" w:cs="Times New Roman"/>
                <w:sz w:val="20"/>
                <w:szCs w:val="20"/>
              </w:rPr>
            </w:pPr>
          </w:p>
        </w:tc>
      </w:tr>
      <w:tr w:rsidR="008D0919" w:rsidRPr="0030697B" w14:paraId="135F0915" w14:textId="77777777" w:rsidTr="00F42A85">
        <w:tc>
          <w:tcPr>
            <w:tcW w:w="1696" w:type="dxa"/>
          </w:tcPr>
          <w:p w14:paraId="297EA9C9" w14:textId="77777777" w:rsidR="008D0919" w:rsidRPr="0030697B" w:rsidRDefault="008D0919" w:rsidP="008D0919">
            <w:pPr>
              <w:rPr>
                <w:rFonts w:ascii="Times New Roman" w:hAnsi="Times New Roman" w:cs="Times New Roman"/>
                <w:b/>
                <w:bCs/>
                <w:sz w:val="20"/>
                <w:szCs w:val="20"/>
              </w:rPr>
            </w:pPr>
          </w:p>
        </w:tc>
        <w:tc>
          <w:tcPr>
            <w:tcW w:w="1843" w:type="dxa"/>
          </w:tcPr>
          <w:p w14:paraId="7B444E32" w14:textId="13FE818C" w:rsidR="008D0919" w:rsidRPr="00F42A85" w:rsidRDefault="008D0919" w:rsidP="008D0919">
            <w:pPr>
              <w:rPr>
                <w:rFonts w:ascii="Times New Roman" w:hAnsi="Times New Roman" w:cs="Times New Roman"/>
                <w:i/>
                <w:iCs/>
                <w:sz w:val="20"/>
                <w:szCs w:val="20"/>
              </w:rPr>
            </w:pPr>
            <w:r w:rsidRPr="00F42A85">
              <w:rPr>
                <w:rFonts w:ascii="Times New Roman" w:eastAsia="Times New Roman" w:hAnsi="Times New Roman" w:cs="Times New Roman"/>
                <w:i/>
                <w:iCs/>
                <w:kern w:val="0"/>
                <w:sz w:val="20"/>
                <w:szCs w:val="20"/>
                <w:lang w:eastAsia="en-GB"/>
                <w14:ligatures w14:val="none"/>
              </w:rPr>
              <w:t>Exchange about nutrition and personal experiences</w:t>
            </w:r>
          </w:p>
        </w:tc>
        <w:tc>
          <w:tcPr>
            <w:tcW w:w="2693" w:type="dxa"/>
          </w:tcPr>
          <w:p w14:paraId="0678CDA0" w14:textId="25BC8172" w:rsidR="008D0919" w:rsidRPr="0030697B" w:rsidRDefault="008D0919" w:rsidP="008D0919">
            <w:pPr>
              <w:rPr>
                <w:rFonts w:ascii="Times New Roman" w:hAnsi="Times New Roman" w:cs="Times New Roman"/>
                <w:sz w:val="20"/>
                <w:szCs w:val="20"/>
              </w:rPr>
            </w:pPr>
            <w:r w:rsidRPr="008D0919">
              <w:rPr>
                <w:rFonts w:ascii="Times New Roman" w:eastAsia="Times New Roman" w:hAnsi="Times New Roman" w:cs="Times New Roman"/>
                <w:kern w:val="0"/>
                <w:sz w:val="20"/>
                <w:szCs w:val="20"/>
                <w:lang w:eastAsia="en-GB"/>
                <w14:ligatures w14:val="none"/>
              </w:rPr>
              <w:t>Exchange about personal experiences in conversations related to climate-conscious nutrition</w:t>
            </w:r>
          </w:p>
        </w:tc>
        <w:tc>
          <w:tcPr>
            <w:tcW w:w="4678" w:type="dxa"/>
          </w:tcPr>
          <w:p w14:paraId="63753788" w14:textId="4BBEC4FC" w:rsidR="008D0919" w:rsidRPr="0030697B" w:rsidRDefault="008D0919" w:rsidP="008D0919">
            <w:pPr>
              <w:rPr>
                <w:rFonts w:ascii="Times New Roman" w:hAnsi="Times New Roman" w:cs="Times New Roman"/>
                <w:sz w:val="20"/>
                <w:szCs w:val="20"/>
              </w:rPr>
            </w:pPr>
            <w:r w:rsidRPr="008D0919">
              <w:rPr>
                <w:rFonts w:ascii="Times New Roman" w:eastAsia="Times New Roman" w:hAnsi="Times New Roman" w:cs="Times New Roman"/>
                <w:kern w:val="0"/>
                <w:sz w:val="20"/>
                <w:szCs w:val="20"/>
                <w:lang w:eastAsia="en-GB"/>
                <w14:ligatures w14:val="none"/>
              </w:rPr>
              <w:t>"Yes, I think we talk a lot about personal experiences." (T14, Pos. 104)</w:t>
            </w:r>
          </w:p>
        </w:tc>
        <w:tc>
          <w:tcPr>
            <w:tcW w:w="3367" w:type="dxa"/>
          </w:tcPr>
          <w:p w14:paraId="22E05664" w14:textId="77777777" w:rsidR="008D0919" w:rsidRPr="0030697B" w:rsidRDefault="008D0919" w:rsidP="008D0919">
            <w:pPr>
              <w:rPr>
                <w:rFonts w:ascii="Times New Roman" w:hAnsi="Times New Roman" w:cs="Times New Roman"/>
                <w:sz w:val="20"/>
                <w:szCs w:val="20"/>
              </w:rPr>
            </w:pPr>
          </w:p>
        </w:tc>
      </w:tr>
      <w:tr w:rsidR="008D0919" w:rsidRPr="0030697B" w14:paraId="720FC17F" w14:textId="77777777" w:rsidTr="00F42A85">
        <w:tc>
          <w:tcPr>
            <w:tcW w:w="1696" w:type="dxa"/>
          </w:tcPr>
          <w:p w14:paraId="66D6D9BC" w14:textId="77777777" w:rsidR="008D0919" w:rsidRPr="0030697B" w:rsidRDefault="008D0919" w:rsidP="008D0919">
            <w:pPr>
              <w:rPr>
                <w:rFonts w:ascii="Times New Roman" w:hAnsi="Times New Roman" w:cs="Times New Roman"/>
                <w:b/>
                <w:bCs/>
                <w:sz w:val="20"/>
                <w:szCs w:val="20"/>
              </w:rPr>
            </w:pPr>
          </w:p>
        </w:tc>
        <w:tc>
          <w:tcPr>
            <w:tcW w:w="1843" w:type="dxa"/>
          </w:tcPr>
          <w:p w14:paraId="5B6BE10E" w14:textId="7097D7D4" w:rsidR="008D0919" w:rsidRPr="0030697B" w:rsidRDefault="008D0919" w:rsidP="008D0919">
            <w:pPr>
              <w:rPr>
                <w:rFonts w:ascii="Times New Roman" w:hAnsi="Times New Roman" w:cs="Times New Roman"/>
                <w:sz w:val="20"/>
                <w:szCs w:val="20"/>
              </w:rPr>
            </w:pPr>
            <w:r w:rsidRPr="008D0919">
              <w:rPr>
                <w:rFonts w:ascii="Times New Roman" w:eastAsia="Times New Roman" w:hAnsi="Times New Roman" w:cs="Times New Roman"/>
                <w:kern w:val="0"/>
                <w:sz w:val="20"/>
                <w:szCs w:val="20"/>
                <w:lang w:eastAsia="en-GB"/>
                <w14:ligatures w14:val="none"/>
              </w:rPr>
              <w:t>Conversation context</w:t>
            </w:r>
          </w:p>
        </w:tc>
        <w:tc>
          <w:tcPr>
            <w:tcW w:w="2693" w:type="dxa"/>
          </w:tcPr>
          <w:p w14:paraId="54A5B52B" w14:textId="0C3FC985" w:rsidR="008D0919" w:rsidRPr="0030697B" w:rsidRDefault="008D0919" w:rsidP="008D0919">
            <w:pPr>
              <w:rPr>
                <w:rFonts w:ascii="Times New Roman" w:hAnsi="Times New Roman" w:cs="Times New Roman"/>
                <w:sz w:val="20"/>
                <w:szCs w:val="20"/>
              </w:rPr>
            </w:pPr>
            <w:r w:rsidRPr="008D0919">
              <w:rPr>
                <w:rFonts w:ascii="Times New Roman" w:eastAsia="Times New Roman" w:hAnsi="Times New Roman" w:cs="Times New Roman"/>
                <w:kern w:val="0"/>
                <w:sz w:val="20"/>
                <w:szCs w:val="20"/>
                <w:lang w:eastAsia="en-GB"/>
                <w14:ligatures w14:val="none"/>
              </w:rPr>
              <w:t>Context in which conversations about climate-conscious nutrition take place</w:t>
            </w:r>
          </w:p>
        </w:tc>
        <w:tc>
          <w:tcPr>
            <w:tcW w:w="4678" w:type="dxa"/>
          </w:tcPr>
          <w:p w14:paraId="74241FB7" w14:textId="06229D35" w:rsidR="008D0919" w:rsidRPr="0030697B" w:rsidRDefault="008D0919" w:rsidP="008D0919">
            <w:pPr>
              <w:rPr>
                <w:rFonts w:ascii="Times New Roman" w:hAnsi="Times New Roman" w:cs="Times New Roman"/>
                <w:sz w:val="20"/>
                <w:szCs w:val="20"/>
              </w:rPr>
            </w:pPr>
            <w:r w:rsidRPr="008D0919">
              <w:rPr>
                <w:rFonts w:ascii="Times New Roman" w:eastAsia="Times New Roman" w:hAnsi="Times New Roman" w:cs="Times New Roman"/>
                <w:kern w:val="0"/>
                <w:sz w:val="20"/>
                <w:szCs w:val="20"/>
                <w:lang w:eastAsia="en-GB"/>
                <w14:ligatures w14:val="none"/>
              </w:rPr>
              <w:t xml:space="preserve">"Please include this in the catering at the fire department—that I eat a vegetarian diet and don’t want a </w:t>
            </w:r>
            <w:proofErr w:type="spellStart"/>
            <w:r w:rsidRPr="008D0919">
              <w:rPr>
                <w:rFonts w:ascii="Times New Roman" w:eastAsia="Times New Roman" w:hAnsi="Times New Roman" w:cs="Times New Roman"/>
                <w:kern w:val="0"/>
                <w:sz w:val="20"/>
                <w:szCs w:val="20"/>
                <w:lang w:eastAsia="en-GB"/>
                <w14:ligatures w14:val="none"/>
              </w:rPr>
              <w:t>Leberkässemmel</w:t>
            </w:r>
            <w:proofErr w:type="spellEnd"/>
            <w:r w:rsidRPr="008D0919">
              <w:rPr>
                <w:rFonts w:ascii="Times New Roman" w:eastAsia="Times New Roman" w:hAnsi="Times New Roman" w:cs="Times New Roman"/>
                <w:kern w:val="0"/>
                <w:sz w:val="20"/>
                <w:szCs w:val="20"/>
                <w:lang w:eastAsia="en-GB"/>
                <w14:ligatures w14:val="none"/>
              </w:rPr>
              <w:t xml:space="preserve"> on Saturday, and also to receive consideration for my dietary </w:t>
            </w:r>
            <w:proofErr w:type="spellStart"/>
            <w:r w:rsidRPr="008D0919">
              <w:rPr>
                <w:rFonts w:ascii="Times New Roman" w:eastAsia="Times New Roman" w:hAnsi="Times New Roman" w:cs="Times New Roman"/>
                <w:kern w:val="0"/>
                <w:sz w:val="20"/>
                <w:szCs w:val="20"/>
                <w:lang w:eastAsia="en-GB"/>
                <w14:ligatures w14:val="none"/>
              </w:rPr>
              <w:t>behavior</w:t>
            </w:r>
            <w:proofErr w:type="spellEnd"/>
            <w:r w:rsidRPr="008D0919">
              <w:rPr>
                <w:rFonts w:ascii="Times New Roman" w:eastAsia="Times New Roman" w:hAnsi="Times New Roman" w:cs="Times New Roman"/>
                <w:kern w:val="0"/>
                <w:sz w:val="20"/>
                <w:szCs w:val="20"/>
                <w:lang w:eastAsia="en-GB"/>
                <w14:ligatures w14:val="none"/>
              </w:rPr>
              <w:t xml:space="preserve"> and that such options are also provided for other people. I always notice this at club events, football, and so on…" (T4, Pos. 48)</w:t>
            </w:r>
          </w:p>
        </w:tc>
        <w:tc>
          <w:tcPr>
            <w:tcW w:w="3367" w:type="dxa"/>
          </w:tcPr>
          <w:p w14:paraId="28E19B4E" w14:textId="78F59BF8" w:rsidR="008D0919" w:rsidRPr="0030697B" w:rsidRDefault="008D0919" w:rsidP="008D0919">
            <w:pPr>
              <w:rPr>
                <w:rFonts w:ascii="Times New Roman" w:hAnsi="Times New Roman" w:cs="Times New Roman"/>
                <w:sz w:val="20"/>
                <w:szCs w:val="20"/>
              </w:rPr>
            </w:pPr>
            <w:r w:rsidRPr="008D0919">
              <w:rPr>
                <w:rFonts w:ascii="Times New Roman" w:eastAsia="Times New Roman" w:hAnsi="Times New Roman" w:cs="Times New Roman"/>
                <w:kern w:val="0"/>
                <w:sz w:val="20"/>
                <w:szCs w:val="20"/>
                <w:lang w:eastAsia="en-GB"/>
                <w14:ligatures w14:val="none"/>
              </w:rPr>
              <w:t>Use the code "Conversation context" only when none of the subcategories are applicable; apply subcategories to both experienced communication and when participants themselves act as communicators of climate-conscious nutrition</w:t>
            </w:r>
          </w:p>
        </w:tc>
      </w:tr>
      <w:tr w:rsidR="008D0919" w:rsidRPr="0030697B" w14:paraId="3F3406E8" w14:textId="77777777" w:rsidTr="00F42A85">
        <w:tc>
          <w:tcPr>
            <w:tcW w:w="1696" w:type="dxa"/>
          </w:tcPr>
          <w:p w14:paraId="7FDC2B70" w14:textId="77777777" w:rsidR="008D0919" w:rsidRPr="0030697B" w:rsidRDefault="008D0919" w:rsidP="008D0919">
            <w:pPr>
              <w:rPr>
                <w:rFonts w:ascii="Times New Roman" w:hAnsi="Times New Roman" w:cs="Times New Roman"/>
                <w:b/>
                <w:bCs/>
                <w:sz w:val="20"/>
                <w:szCs w:val="20"/>
              </w:rPr>
            </w:pPr>
          </w:p>
        </w:tc>
        <w:tc>
          <w:tcPr>
            <w:tcW w:w="1843" w:type="dxa"/>
          </w:tcPr>
          <w:p w14:paraId="3C7B5D1A" w14:textId="016D6F43" w:rsidR="008D0919" w:rsidRPr="00F42A85" w:rsidRDefault="008D0919" w:rsidP="008D0919">
            <w:pPr>
              <w:rPr>
                <w:rFonts w:ascii="Times New Roman" w:hAnsi="Times New Roman" w:cs="Times New Roman"/>
                <w:i/>
                <w:iCs/>
                <w:sz w:val="20"/>
                <w:szCs w:val="20"/>
              </w:rPr>
            </w:pPr>
            <w:r w:rsidRPr="00F42A85">
              <w:rPr>
                <w:rFonts w:ascii="Times New Roman" w:eastAsia="Times New Roman" w:hAnsi="Times New Roman" w:cs="Times New Roman"/>
                <w:i/>
                <w:iCs/>
                <w:kern w:val="0"/>
                <w:sz w:val="20"/>
                <w:szCs w:val="20"/>
                <w:lang w:eastAsia="en-GB"/>
                <w14:ligatures w14:val="none"/>
              </w:rPr>
              <w:t>Arising from the situation</w:t>
            </w:r>
          </w:p>
        </w:tc>
        <w:tc>
          <w:tcPr>
            <w:tcW w:w="2693" w:type="dxa"/>
          </w:tcPr>
          <w:p w14:paraId="63AF7A32" w14:textId="5E51FBAF" w:rsidR="008D0919" w:rsidRPr="0030697B" w:rsidRDefault="008D0919" w:rsidP="008D0919">
            <w:pPr>
              <w:rPr>
                <w:rFonts w:ascii="Times New Roman" w:hAnsi="Times New Roman" w:cs="Times New Roman"/>
                <w:sz w:val="20"/>
                <w:szCs w:val="20"/>
              </w:rPr>
            </w:pPr>
            <w:r w:rsidRPr="008D0919">
              <w:rPr>
                <w:rFonts w:ascii="Times New Roman" w:eastAsia="Times New Roman" w:hAnsi="Times New Roman" w:cs="Times New Roman"/>
                <w:kern w:val="0"/>
                <w:sz w:val="20"/>
                <w:szCs w:val="20"/>
                <w:lang w:eastAsia="en-GB"/>
                <w14:ligatures w14:val="none"/>
              </w:rPr>
              <w:t>Situational, spontaneous emergence of conversations about climate-conscious nutrition</w:t>
            </w:r>
          </w:p>
        </w:tc>
        <w:tc>
          <w:tcPr>
            <w:tcW w:w="4678" w:type="dxa"/>
          </w:tcPr>
          <w:p w14:paraId="5DEFC281" w14:textId="0A315813" w:rsidR="008D0919" w:rsidRPr="0030697B" w:rsidRDefault="008D0919" w:rsidP="008D0919">
            <w:pPr>
              <w:rPr>
                <w:rFonts w:ascii="Times New Roman" w:hAnsi="Times New Roman" w:cs="Times New Roman"/>
                <w:sz w:val="20"/>
                <w:szCs w:val="20"/>
              </w:rPr>
            </w:pPr>
            <w:r w:rsidRPr="008D0919">
              <w:rPr>
                <w:rFonts w:ascii="Times New Roman" w:eastAsia="Times New Roman" w:hAnsi="Times New Roman" w:cs="Times New Roman"/>
                <w:kern w:val="0"/>
                <w:sz w:val="20"/>
                <w:szCs w:val="20"/>
                <w:lang w:eastAsia="en-GB"/>
                <w14:ligatures w14:val="none"/>
              </w:rPr>
              <w:t>"And with people who don’t live vegetarian, it’s more like, I don’t know, just sometimes, when you talk for a longer time. I can’t really say how, but then somehow you start talking about it." (T8, Pos. 156)</w:t>
            </w:r>
          </w:p>
        </w:tc>
        <w:tc>
          <w:tcPr>
            <w:tcW w:w="3367" w:type="dxa"/>
          </w:tcPr>
          <w:p w14:paraId="5205AFBF" w14:textId="220C7445" w:rsidR="008D0919" w:rsidRPr="0030697B" w:rsidRDefault="008D0919" w:rsidP="008D0919">
            <w:pPr>
              <w:rPr>
                <w:rFonts w:ascii="Times New Roman" w:hAnsi="Times New Roman" w:cs="Times New Roman"/>
                <w:sz w:val="20"/>
                <w:szCs w:val="20"/>
              </w:rPr>
            </w:pPr>
            <w:r w:rsidRPr="008D0919">
              <w:rPr>
                <w:rFonts w:ascii="Times New Roman" w:eastAsia="Times New Roman" w:hAnsi="Times New Roman" w:cs="Times New Roman"/>
                <w:kern w:val="0"/>
                <w:sz w:val="20"/>
                <w:szCs w:val="20"/>
                <w:lang w:eastAsia="en-GB"/>
                <w14:ligatures w14:val="none"/>
              </w:rPr>
              <w:t>Situations that cannot be assigned to other subcategories or statements indicating spontaneous emergence</w:t>
            </w:r>
          </w:p>
        </w:tc>
      </w:tr>
      <w:tr w:rsidR="008D0919" w:rsidRPr="0030697B" w14:paraId="44340D28" w14:textId="77777777" w:rsidTr="00F42A85">
        <w:tc>
          <w:tcPr>
            <w:tcW w:w="1696" w:type="dxa"/>
          </w:tcPr>
          <w:p w14:paraId="5E926482" w14:textId="77777777" w:rsidR="008D0919" w:rsidRPr="0030697B" w:rsidRDefault="008D0919" w:rsidP="008D0919">
            <w:pPr>
              <w:rPr>
                <w:rFonts w:ascii="Times New Roman" w:hAnsi="Times New Roman" w:cs="Times New Roman"/>
                <w:b/>
                <w:bCs/>
                <w:sz w:val="20"/>
                <w:szCs w:val="20"/>
              </w:rPr>
            </w:pPr>
          </w:p>
        </w:tc>
        <w:tc>
          <w:tcPr>
            <w:tcW w:w="1843" w:type="dxa"/>
          </w:tcPr>
          <w:p w14:paraId="3126BDE6" w14:textId="1BE99DBC" w:rsidR="008D0919" w:rsidRPr="00F42A85" w:rsidRDefault="008D0919" w:rsidP="008D0919">
            <w:pPr>
              <w:rPr>
                <w:rFonts w:ascii="Times New Roman" w:eastAsia="Times New Roman" w:hAnsi="Times New Roman" w:cs="Times New Roman"/>
                <w:i/>
                <w:iCs/>
                <w:kern w:val="0"/>
                <w:sz w:val="20"/>
                <w:szCs w:val="20"/>
                <w:lang w:eastAsia="en-GB"/>
                <w14:ligatures w14:val="none"/>
              </w:rPr>
            </w:pPr>
            <w:r w:rsidRPr="00F42A85">
              <w:rPr>
                <w:rFonts w:ascii="Times New Roman" w:eastAsia="Times New Roman" w:hAnsi="Times New Roman" w:cs="Times New Roman"/>
                <w:i/>
                <w:iCs/>
                <w:kern w:val="0"/>
                <w:sz w:val="20"/>
                <w:szCs w:val="20"/>
                <w:lang w:eastAsia="en-GB"/>
                <w14:ligatures w14:val="none"/>
              </w:rPr>
              <w:t>Cooking</w:t>
            </w:r>
          </w:p>
        </w:tc>
        <w:tc>
          <w:tcPr>
            <w:tcW w:w="2693" w:type="dxa"/>
          </w:tcPr>
          <w:p w14:paraId="364FDEE5" w14:textId="6C5505D8"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Conversations about climate-conscious nutrition arising during joint meal preparation or cooking</w:t>
            </w:r>
          </w:p>
        </w:tc>
        <w:tc>
          <w:tcPr>
            <w:tcW w:w="4678" w:type="dxa"/>
          </w:tcPr>
          <w:p w14:paraId="3126D5D4" w14:textId="14CE136D"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 xml:space="preserve">"Mostly while cooking. </w:t>
            </w:r>
            <w:proofErr w:type="gramStart"/>
            <w:r w:rsidRPr="008D0919">
              <w:rPr>
                <w:rFonts w:ascii="Times New Roman" w:eastAsia="Times New Roman" w:hAnsi="Times New Roman" w:cs="Times New Roman"/>
                <w:kern w:val="0"/>
                <w:sz w:val="20"/>
                <w:szCs w:val="20"/>
                <w:lang w:eastAsia="en-GB"/>
                <w14:ligatures w14:val="none"/>
              </w:rPr>
              <w:t>So</w:t>
            </w:r>
            <w:proofErr w:type="gramEnd"/>
            <w:r w:rsidRPr="008D0919">
              <w:rPr>
                <w:rFonts w:ascii="Times New Roman" w:eastAsia="Times New Roman" w:hAnsi="Times New Roman" w:cs="Times New Roman"/>
                <w:kern w:val="0"/>
                <w:sz w:val="20"/>
                <w:szCs w:val="20"/>
                <w:lang w:eastAsia="en-GB"/>
                <w14:ligatures w14:val="none"/>
              </w:rPr>
              <w:t xml:space="preserve"> when you’re dealing with food, I’d say." (T8, Pos. 156)</w:t>
            </w:r>
          </w:p>
        </w:tc>
        <w:tc>
          <w:tcPr>
            <w:tcW w:w="3367" w:type="dxa"/>
          </w:tcPr>
          <w:p w14:paraId="39E5E94D" w14:textId="77777777" w:rsidR="008D0919" w:rsidRPr="0030697B" w:rsidRDefault="008D0919" w:rsidP="008D0919">
            <w:pPr>
              <w:rPr>
                <w:rFonts w:ascii="Times New Roman" w:eastAsia="Times New Roman" w:hAnsi="Times New Roman" w:cs="Times New Roman"/>
                <w:kern w:val="0"/>
                <w:sz w:val="20"/>
                <w:szCs w:val="20"/>
                <w:lang w:eastAsia="en-GB"/>
                <w14:ligatures w14:val="none"/>
              </w:rPr>
            </w:pPr>
          </w:p>
        </w:tc>
      </w:tr>
      <w:tr w:rsidR="008D0919" w:rsidRPr="0030697B" w14:paraId="725355AE" w14:textId="77777777" w:rsidTr="00F42A85">
        <w:tc>
          <w:tcPr>
            <w:tcW w:w="1696" w:type="dxa"/>
          </w:tcPr>
          <w:p w14:paraId="4C916584" w14:textId="77777777" w:rsidR="008D0919" w:rsidRPr="0030697B" w:rsidRDefault="008D0919" w:rsidP="008D0919">
            <w:pPr>
              <w:rPr>
                <w:rFonts w:ascii="Times New Roman" w:hAnsi="Times New Roman" w:cs="Times New Roman"/>
                <w:b/>
                <w:bCs/>
                <w:sz w:val="20"/>
                <w:szCs w:val="20"/>
              </w:rPr>
            </w:pPr>
          </w:p>
        </w:tc>
        <w:tc>
          <w:tcPr>
            <w:tcW w:w="1843" w:type="dxa"/>
          </w:tcPr>
          <w:p w14:paraId="00F05305" w14:textId="020AF5D7" w:rsidR="008D0919" w:rsidRPr="00F42A85" w:rsidRDefault="008D0919" w:rsidP="008D0919">
            <w:pPr>
              <w:rPr>
                <w:rFonts w:ascii="Times New Roman" w:eastAsia="Times New Roman" w:hAnsi="Times New Roman" w:cs="Times New Roman"/>
                <w:i/>
                <w:iCs/>
                <w:kern w:val="0"/>
                <w:sz w:val="20"/>
                <w:szCs w:val="20"/>
                <w:lang w:eastAsia="en-GB"/>
                <w14:ligatures w14:val="none"/>
              </w:rPr>
            </w:pPr>
            <w:r w:rsidRPr="00F42A85">
              <w:rPr>
                <w:rFonts w:ascii="Times New Roman" w:eastAsia="Times New Roman" w:hAnsi="Times New Roman" w:cs="Times New Roman"/>
                <w:i/>
                <w:iCs/>
                <w:kern w:val="0"/>
                <w:sz w:val="20"/>
                <w:szCs w:val="20"/>
                <w:lang w:eastAsia="en-GB"/>
                <w14:ligatures w14:val="none"/>
              </w:rPr>
              <w:t>Shopping</w:t>
            </w:r>
          </w:p>
        </w:tc>
        <w:tc>
          <w:tcPr>
            <w:tcW w:w="2693" w:type="dxa"/>
          </w:tcPr>
          <w:p w14:paraId="1EADA708" w14:textId="7985F5DE"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Conversations about climate-conscious nutrition arising during grocery shopping together</w:t>
            </w:r>
          </w:p>
        </w:tc>
        <w:tc>
          <w:tcPr>
            <w:tcW w:w="4678" w:type="dxa"/>
          </w:tcPr>
          <w:p w14:paraId="06EDAAF0" w14:textId="233651C5"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 xml:space="preserve">"Or directly while shopping, when you talked about your </w:t>
            </w:r>
            <w:proofErr w:type="spellStart"/>
            <w:r w:rsidRPr="008D0919">
              <w:rPr>
                <w:rFonts w:ascii="Times New Roman" w:eastAsia="Times New Roman" w:hAnsi="Times New Roman" w:cs="Times New Roman"/>
                <w:kern w:val="0"/>
                <w:sz w:val="20"/>
                <w:szCs w:val="20"/>
                <w:lang w:eastAsia="en-GB"/>
                <w14:ligatures w14:val="none"/>
              </w:rPr>
              <w:t>behavior</w:t>
            </w:r>
            <w:proofErr w:type="spellEnd"/>
            <w:r w:rsidRPr="008D0919">
              <w:rPr>
                <w:rFonts w:ascii="Times New Roman" w:eastAsia="Times New Roman" w:hAnsi="Times New Roman" w:cs="Times New Roman"/>
                <w:kern w:val="0"/>
                <w:sz w:val="20"/>
                <w:szCs w:val="20"/>
                <w:lang w:eastAsia="en-GB"/>
                <w14:ligatures w14:val="none"/>
              </w:rPr>
              <w:t xml:space="preserve"> while being out together." (T4, Pos. 116)</w:t>
            </w:r>
          </w:p>
        </w:tc>
        <w:tc>
          <w:tcPr>
            <w:tcW w:w="3367" w:type="dxa"/>
          </w:tcPr>
          <w:p w14:paraId="66C36DAC" w14:textId="77777777" w:rsidR="008D0919" w:rsidRPr="0030697B" w:rsidRDefault="008D0919" w:rsidP="008D0919">
            <w:pPr>
              <w:rPr>
                <w:rFonts w:ascii="Times New Roman" w:eastAsia="Times New Roman" w:hAnsi="Times New Roman" w:cs="Times New Roman"/>
                <w:kern w:val="0"/>
                <w:sz w:val="20"/>
                <w:szCs w:val="20"/>
                <w:lang w:eastAsia="en-GB"/>
                <w14:ligatures w14:val="none"/>
              </w:rPr>
            </w:pPr>
          </w:p>
        </w:tc>
      </w:tr>
      <w:tr w:rsidR="008D0919" w:rsidRPr="0030697B" w14:paraId="44413E6C" w14:textId="77777777" w:rsidTr="00F42A85">
        <w:tc>
          <w:tcPr>
            <w:tcW w:w="1696" w:type="dxa"/>
          </w:tcPr>
          <w:p w14:paraId="32581C0A" w14:textId="77777777" w:rsidR="008D0919" w:rsidRPr="0030697B" w:rsidRDefault="008D0919" w:rsidP="008D0919">
            <w:pPr>
              <w:rPr>
                <w:rFonts w:ascii="Times New Roman" w:hAnsi="Times New Roman" w:cs="Times New Roman"/>
                <w:b/>
                <w:bCs/>
                <w:sz w:val="20"/>
                <w:szCs w:val="20"/>
              </w:rPr>
            </w:pPr>
          </w:p>
        </w:tc>
        <w:tc>
          <w:tcPr>
            <w:tcW w:w="1843" w:type="dxa"/>
          </w:tcPr>
          <w:p w14:paraId="79387EBA" w14:textId="16049C30" w:rsidR="008D0919" w:rsidRPr="00F42A85" w:rsidRDefault="008D0919" w:rsidP="008D0919">
            <w:pPr>
              <w:rPr>
                <w:rFonts w:ascii="Times New Roman" w:eastAsia="Times New Roman" w:hAnsi="Times New Roman" w:cs="Times New Roman"/>
                <w:i/>
                <w:iCs/>
                <w:kern w:val="0"/>
                <w:sz w:val="20"/>
                <w:szCs w:val="20"/>
                <w:lang w:eastAsia="en-GB"/>
                <w14:ligatures w14:val="none"/>
              </w:rPr>
            </w:pPr>
            <w:r w:rsidRPr="00F42A85">
              <w:rPr>
                <w:rFonts w:ascii="Times New Roman" w:eastAsia="Times New Roman" w:hAnsi="Times New Roman" w:cs="Times New Roman"/>
                <w:i/>
                <w:iCs/>
                <w:kern w:val="0"/>
                <w:sz w:val="20"/>
                <w:szCs w:val="20"/>
                <w:lang w:eastAsia="en-GB"/>
                <w14:ligatures w14:val="none"/>
              </w:rPr>
              <w:t>Eating</w:t>
            </w:r>
          </w:p>
        </w:tc>
        <w:tc>
          <w:tcPr>
            <w:tcW w:w="2693" w:type="dxa"/>
          </w:tcPr>
          <w:p w14:paraId="07629046" w14:textId="49E8A6F1"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Conversations about climate-conscious nutrition arising during shared meals</w:t>
            </w:r>
          </w:p>
        </w:tc>
        <w:tc>
          <w:tcPr>
            <w:tcW w:w="4678" w:type="dxa"/>
          </w:tcPr>
          <w:p w14:paraId="6B4573B7" w14:textId="7D594CA8"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w:t>
            </w:r>
            <w:proofErr w:type="gramStart"/>
            <w:r w:rsidRPr="008D0919">
              <w:rPr>
                <w:rFonts w:ascii="Times New Roman" w:eastAsia="Times New Roman" w:hAnsi="Times New Roman" w:cs="Times New Roman"/>
                <w:kern w:val="0"/>
                <w:sz w:val="20"/>
                <w:szCs w:val="20"/>
                <w:lang w:eastAsia="en-GB"/>
                <w14:ligatures w14:val="none"/>
              </w:rPr>
              <w:t>Actually</w:t>
            </w:r>
            <w:proofErr w:type="gramEnd"/>
            <w:r w:rsidRPr="008D0919">
              <w:rPr>
                <w:rFonts w:ascii="Times New Roman" w:eastAsia="Times New Roman" w:hAnsi="Times New Roman" w:cs="Times New Roman"/>
                <w:kern w:val="0"/>
                <w:sz w:val="20"/>
                <w:szCs w:val="20"/>
                <w:lang w:eastAsia="en-GB"/>
                <w14:ligatures w14:val="none"/>
              </w:rPr>
              <w:t xml:space="preserve"> through conversations at the table, when people were talking about food anyway." (T14, Pos. 120)</w:t>
            </w:r>
          </w:p>
        </w:tc>
        <w:tc>
          <w:tcPr>
            <w:tcW w:w="3367" w:type="dxa"/>
          </w:tcPr>
          <w:p w14:paraId="62752CB6" w14:textId="77777777" w:rsidR="008D0919" w:rsidRPr="0030697B" w:rsidRDefault="008D0919" w:rsidP="008D0919">
            <w:pPr>
              <w:rPr>
                <w:rFonts w:ascii="Times New Roman" w:eastAsia="Times New Roman" w:hAnsi="Times New Roman" w:cs="Times New Roman"/>
                <w:kern w:val="0"/>
                <w:sz w:val="20"/>
                <w:szCs w:val="20"/>
                <w:lang w:eastAsia="en-GB"/>
                <w14:ligatures w14:val="none"/>
              </w:rPr>
            </w:pPr>
          </w:p>
        </w:tc>
      </w:tr>
      <w:tr w:rsidR="008D0919" w:rsidRPr="0030697B" w14:paraId="1B2ABA6D" w14:textId="77777777" w:rsidTr="00F42A85">
        <w:tc>
          <w:tcPr>
            <w:tcW w:w="1696" w:type="dxa"/>
          </w:tcPr>
          <w:p w14:paraId="585DB55D" w14:textId="77777777" w:rsidR="008D0919" w:rsidRPr="0030697B" w:rsidRDefault="008D0919" w:rsidP="008D0919">
            <w:pPr>
              <w:rPr>
                <w:rFonts w:ascii="Times New Roman" w:hAnsi="Times New Roman" w:cs="Times New Roman"/>
                <w:b/>
                <w:bCs/>
                <w:sz w:val="20"/>
                <w:szCs w:val="20"/>
              </w:rPr>
            </w:pPr>
          </w:p>
        </w:tc>
        <w:tc>
          <w:tcPr>
            <w:tcW w:w="1843" w:type="dxa"/>
          </w:tcPr>
          <w:p w14:paraId="1E038322" w14:textId="513EA87C"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Declining conversations due to increasing habit</w:t>
            </w:r>
          </w:p>
        </w:tc>
        <w:tc>
          <w:tcPr>
            <w:tcW w:w="2693" w:type="dxa"/>
          </w:tcPr>
          <w:p w14:paraId="07CA7ABC" w14:textId="6BD2826C"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Temporal dimension indicating that conversations decrease over time following dietary change</w:t>
            </w:r>
          </w:p>
        </w:tc>
        <w:tc>
          <w:tcPr>
            <w:tcW w:w="4678" w:type="dxa"/>
          </w:tcPr>
          <w:p w14:paraId="7DD3276E" w14:textId="05E26039"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w:t>
            </w:r>
            <w:proofErr w:type="gramStart"/>
            <w:r w:rsidRPr="008D0919">
              <w:rPr>
                <w:rFonts w:ascii="Times New Roman" w:eastAsia="Times New Roman" w:hAnsi="Times New Roman" w:cs="Times New Roman"/>
                <w:kern w:val="0"/>
                <w:sz w:val="20"/>
                <w:szCs w:val="20"/>
                <w:lang w:eastAsia="en-GB"/>
                <w14:ligatures w14:val="none"/>
              </w:rPr>
              <w:t>So</w:t>
            </w:r>
            <w:proofErr w:type="gramEnd"/>
            <w:r w:rsidRPr="008D0919">
              <w:rPr>
                <w:rFonts w:ascii="Times New Roman" w:eastAsia="Times New Roman" w:hAnsi="Times New Roman" w:cs="Times New Roman"/>
                <w:kern w:val="0"/>
                <w:sz w:val="20"/>
                <w:szCs w:val="20"/>
                <w:lang w:eastAsia="en-GB"/>
                <w14:ligatures w14:val="none"/>
              </w:rPr>
              <w:t xml:space="preserve"> at the beginning, of course, more, and now less and less, but my parents actually understood it pretty well from the start." (T13, Pos. 178)</w:t>
            </w:r>
          </w:p>
        </w:tc>
        <w:tc>
          <w:tcPr>
            <w:tcW w:w="3367" w:type="dxa"/>
          </w:tcPr>
          <w:p w14:paraId="289C9C73" w14:textId="77777777" w:rsidR="008D0919" w:rsidRPr="0030697B" w:rsidRDefault="008D0919" w:rsidP="008D0919">
            <w:pPr>
              <w:rPr>
                <w:rFonts w:ascii="Times New Roman" w:eastAsia="Times New Roman" w:hAnsi="Times New Roman" w:cs="Times New Roman"/>
                <w:kern w:val="0"/>
                <w:sz w:val="20"/>
                <w:szCs w:val="20"/>
                <w:lang w:eastAsia="en-GB"/>
                <w14:ligatures w14:val="none"/>
              </w:rPr>
            </w:pPr>
          </w:p>
        </w:tc>
      </w:tr>
      <w:tr w:rsidR="008D0919" w:rsidRPr="0030697B" w14:paraId="1CEB3B71" w14:textId="77777777" w:rsidTr="00F42A85">
        <w:tc>
          <w:tcPr>
            <w:tcW w:w="1696" w:type="dxa"/>
          </w:tcPr>
          <w:p w14:paraId="07186B14" w14:textId="77777777" w:rsidR="008D0919" w:rsidRPr="0030697B" w:rsidRDefault="008D0919" w:rsidP="008D0919">
            <w:pPr>
              <w:rPr>
                <w:rFonts w:ascii="Times New Roman" w:hAnsi="Times New Roman" w:cs="Times New Roman"/>
                <w:b/>
                <w:bCs/>
                <w:sz w:val="20"/>
                <w:szCs w:val="20"/>
              </w:rPr>
            </w:pPr>
          </w:p>
        </w:tc>
        <w:tc>
          <w:tcPr>
            <w:tcW w:w="1843" w:type="dxa"/>
          </w:tcPr>
          <w:p w14:paraId="4ED09E41" w14:textId="07540F49"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Avoiding interpersonal communication</w:t>
            </w:r>
          </w:p>
        </w:tc>
        <w:tc>
          <w:tcPr>
            <w:tcW w:w="2693" w:type="dxa"/>
          </w:tcPr>
          <w:p w14:paraId="34540219" w14:textId="3EDB0919"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Avoiding conversations about one’s own diet or disclosing dietary habits</w:t>
            </w:r>
          </w:p>
        </w:tc>
        <w:tc>
          <w:tcPr>
            <w:tcW w:w="4678" w:type="dxa"/>
          </w:tcPr>
          <w:p w14:paraId="15E154CC" w14:textId="73F8CE4C"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"And accordingly, I simply avoid the topic because I don’t want to argue. I don’t want to be the one who causes conflict. I can’t handle it. I don’t like being confrontational. That’s why I really often avoid the topic." (T3, Pos. 72)</w:t>
            </w:r>
          </w:p>
        </w:tc>
        <w:tc>
          <w:tcPr>
            <w:tcW w:w="3367" w:type="dxa"/>
          </w:tcPr>
          <w:p w14:paraId="007ED62D" w14:textId="77777777" w:rsidR="008D0919" w:rsidRPr="0030697B" w:rsidRDefault="008D0919" w:rsidP="008D0919">
            <w:pPr>
              <w:rPr>
                <w:rFonts w:ascii="Times New Roman" w:eastAsia="Times New Roman" w:hAnsi="Times New Roman" w:cs="Times New Roman"/>
                <w:kern w:val="0"/>
                <w:sz w:val="20"/>
                <w:szCs w:val="20"/>
                <w:lang w:eastAsia="en-GB"/>
                <w14:ligatures w14:val="none"/>
              </w:rPr>
            </w:pPr>
          </w:p>
        </w:tc>
      </w:tr>
      <w:tr w:rsidR="008D0919" w:rsidRPr="0030697B" w14:paraId="4A68D629" w14:textId="77777777" w:rsidTr="00F42A85">
        <w:tc>
          <w:tcPr>
            <w:tcW w:w="1696" w:type="dxa"/>
          </w:tcPr>
          <w:p w14:paraId="5165E952" w14:textId="77777777" w:rsidR="008D0919" w:rsidRPr="0030697B" w:rsidRDefault="008D0919" w:rsidP="008D0919">
            <w:pPr>
              <w:rPr>
                <w:rFonts w:ascii="Times New Roman" w:hAnsi="Times New Roman" w:cs="Times New Roman"/>
                <w:b/>
                <w:bCs/>
                <w:sz w:val="20"/>
                <w:szCs w:val="20"/>
              </w:rPr>
            </w:pPr>
          </w:p>
        </w:tc>
        <w:tc>
          <w:tcPr>
            <w:tcW w:w="1843" w:type="dxa"/>
          </w:tcPr>
          <w:p w14:paraId="4DB4DFC8" w14:textId="32ECB026"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Effects of interpersonal communication</w:t>
            </w:r>
          </w:p>
        </w:tc>
        <w:tc>
          <w:tcPr>
            <w:tcW w:w="2693" w:type="dxa"/>
          </w:tcPr>
          <w:p w14:paraId="2EF9D233" w14:textId="3D2E5FB2"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Meaning and effects of interpersonal communication on climate-conscious dietary awareness and participants’ dietary changes</w:t>
            </w:r>
          </w:p>
        </w:tc>
        <w:tc>
          <w:tcPr>
            <w:tcW w:w="4678" w:type="dxa"/>
          </w:tcPr>
          <w:p w14:paraId="4101C080" w14:textId="371A0ADA"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"And it really pushed me to think again about how I eat." (T4, Pos. 196)</w:t>
            </w:r>
          </w:p>
        </w:tc>
        <w:tc>
          <w:tcPr>
            <w:tcW w:w="3367" w:type="dxa"/>
          </w:tcPr>
          <w:p w14:paraId="7B42BD65" w14:textId="7D1F2934"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Effects that can be traced back to interpersonal communication; does not include effects on third parties (see "Multiplier effects")</w:t>
            </w:r>
          </w:p>
        </w:tc>
      </w:tr>
      <w:tr w:rsidR="008D0919" w:rsidRPr="0030697B" w14:paraId="43EE3F38" w14:textId="77777777" w:rsidTr="00F42A85">
        <w:tc>
          <w:tcPr>
            <w:tcW w:w="1696" w:type="dxa"/>
          </w:tcPr>
          <w:p w14:paraId="1F3CC3FA" w14:textId="77777777" w:rsidR="008D0919" w:rsidRPr="0030697B" w:rsidRDefault="008D0919" w:rsidP="008D0919">
            <w:pPr>
              <w:rPr>
                <w:rFonts w:ascii="Times New Roman" w:hAnsi="Times New Roman" w:cs="Times New Roman"/>
                <w:b/>
                <w:bCs/>
                <w:sz w:val="20"/>
                <w:szCs w:val="20"/>
              </w:rPr>
            </w:pPr>
          </w:p>
        </w:tc>
        <w:tc>
          <w:tcPr>
            <w:tcW w:w="1843" w:type="dxa"/>
          </w:tcPr>
          <w:p w14:paraId="793701D1" w14:textId="25FC1CEA" w:rsidR="008D0919" w:rsidRPr="00F42A85" w:rsidRDefault="008D0919" w:rsidP="008D0919">
            <w:pPr>
              <w:rPr>
                <w:rFonts w:ascii="Times New Roman" w:eastAsia="Times New Roman" w:hAnsi="Times New Roman" w:cs="Times New Roman"/>
                <w:i/>
                <w:iCs/>
                <w:kern w:val="0"/>
                <w:sz w:val="20"/>
                <w:szCs w:val="20"/>
                <w:lang w:eastAsia="en-GB"/>
                <w14:ligatures w14:val="none"/>
              </w:rPr>
            </w:pPr>
            <w:r w:rsidRPr="00F42A85">
              <w:rPr>
                <w:rFonts w:ascii="Times New Roman" w:eastAsia="Times New Roman" w:hAnsi="Times New Roman" w:cs="Times New Roman"/>
                <w:i/>
                <w:iCs/>
                <w:kern w:val="0"/>
                <w:sz w:val="20"/>
                <w:szCs w:val="20"/>
                <w:lang w:eastAsia="en-GB"/>
                <w14:ligatures w14:val="none"/>
              </w:rPr>
              <w:t>Multiplier effects</w:t>
            </w:r>
          </w:p>
        </w:tc>
        <w:tc>
          <w:tcPr>
            <w:tcW w:w="2693" w:type="dxa"/>
          </w:tcPr>
          <w:p w14:paraId="4E4DB160" w14:textId="53EE011E"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Effects of conversations and dietary changes on the awareness or diet of third parties</w:t>
            </w:r>
          </w:p>
        </w:tc>
        <w:tc>
          <w:tcPr>
            <w:tcW w:w="4678" w:type="dxa"/>
          </w:tcPr>
          <w:p w14:paraId="159A92DC" w14:textId="6CADBA02" w:rsidR="008D0919" w:rsidRPr="0030697B"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"Yes. And to some extent, I got my parents to reduce their meat consumption." (T4, Pos. 200)</w:t>
            </w:r>
          </w:p>
        </w:tc>
        <w:tc>
          <w:tcPr>
            <w:tcW w:w="3367" w:type="dxa"/>
          </w:tcPr>
          <w:p w14:paraId="6600B35F" w14:textId="77777777" w:rsidR="008D0919" w:rsidRPr="0030697B" w:rsidRDefault="008D0919" w:rsidP="008D0919">
            <w:pPr>
              <w:rPr>
                <w:rFonts w:ascii="Times New Roman" w:eastAsia="Times New Roman" w:hAnsi="Times New Roman" w:cs="Times New Roman"/>
                <w:kern w:val="0"/>
                <w:sz w:val="20"/>
                <w:szCs w:val="20"/>
                <w:lang w:eastAsia="en-GB"/>
                <w14:ligatures w14:val="none"/>
              </w:rPr>
            </w:pPr>
          </w:p>
        </w:tc>
      </w:tr>
    </w:tbl>
    <w:p w14:paraId="32DED4D6" w14:textId="01A0144A" w:rsidR="00137B90" w:rsidRPr="0030697B" w:rsidRDefault="00137B90" w:rsidP="00137B90">
      <w:pPr>
        <w:rPr>
          <w:rFonts w:ascii="Times New Roman" w:hAnsi="Times New Roman" w:cs="Times New Roman"/>
          <w:i/>
          <w:iCs/>
          <w:sz w:val="20"/>
          <w:szCs w:val="20"/>
          <w:lang w:val="de-DE"/>
        </w:rPr>
      </w:pPr>
    </w:p>
    <w:p w14:paraId="6A3746D1" w14:textId="7F49472F" w:rsidR="00CB69F0" w:rsidRPr="0030697B" w:rsidRDefault="00CB69F0" w:rsidP="00CB69F0">
      <w:pPr>
        <w:rPr>
          <w:rFonts w:ascii="Times New Roman" w:hAnsi="Times New Roman" w:cs="Times New Roman"/>
          <w:b/>
          <w:bCs/>
          <w:sz w:val="20"/>
          <w:szCs w:val="20"/>
        </w:rPr>
      </w:pPr>
      <w:r w:rsidRPr="0030697B">
        <w:rPr>
          <w:rFonts w:ascii="Times New Roman" w:hAnsi="Times New Roman" w:cs="Times New Roman"/>
          <w:b/>
          <w:bCs/>
          <w:sz w:val="20"/>
          <w:szCs w:val="20"/>
        </w:rPr>
        <w:t>Table 7: Coding Manual – Social and Physical Environment</w:t>
      </w:r>
    </w:p>
    <w:tbl>
      <w:tblPr>
        <w:tblStyle w:val="Tabellenraster"/>
        <w:tblW w:w="0" w:type="auto"/>
        <w:tblLook w:val="04A0" w:firstRow="1" w:lastRow="0" w:firstColumn="1" w:lastColumn="0" w:noHBand="0" w:noVBand="1"/>
      </w:tblPr>
      <w:tblGrid>
        <w:gridCol w:w="1674"/>
        <w:gridCol w:w="1869"/>
        <w:gridCol w:w="3314"/>
        <w:gridCol w:w="5103"/>
        <w:gridCol w:w="2317"/>
      </w:tblGrid>
      <w:tr w:rsidR="0030697B" w:rsidRPr="008D0919" w14:paraId="60BC8D8D" w14:textId="77777777" w:rsidTr="008D0919">
        <w:tc>
          <w:tcPr>
            <w:tcW w:w="0" w:type="auto"/>
            <w:hideMark/>
          </w:tcPr>
          <w:p w14:paraId="250DD798" w14:textId="06793784" w:rsidR="008D0919" w:rsidRPr="008D0919" w:rsidRDefault="0030697B" w:rsidP="008D0919">
            <w:pPr>
              <w:spacing w:after="160" w:line="259" w:lineRule="auto"/>
              <w:rPr>
                <w:rFonts w:ascii="Times New Roman" w:hAnsi="Times New Roman" w:cs="Times New Roman"/>
                <w:b/>
                <w:bCs/>
                <w:sz w:val="20"/>
                <w:szCs w:val="20"/>
              </w:rPr>
            </w:pPr>
            <w:r>
              <w:rPr>
                <w:rFonts w:ascii="Times New Roman" w:hAnsi="Times New Roman" w:cs="Times New Roman"/>
                <w:b/>
                <w:bCs/>
                <w:sz w:val="20"/>
                <w:szCs w:val="20"/>
              </w:rPr>
              <w:t xml:space="preserve">Main </w:t>
            </w:r>
            <w:r w:rsidR="008D0919" w:rsidRPr="008D0919">
              <w:rPr>
                <w:rFonts w:ascii="Times New Roman" w:hAnsi="Times New Roman" w:cs="Times New Roman"/>
                <w:b/>
                <w:bCs/>
                <w:sz w:val="20"/>
                <w:szCs w:val="20"/>
              </w:rPr>
              <w:t>Category</w:t>
            </w:r>
          </w:p>
        </w:tc>
        <w:tc>
          <w:tcPr>
            <w:tcW w:w="0" w:type="auto"/>
            <w:hideMark/>
          </w:tcPr>
          <w:p w14:paraId="1F149DF0" w14:textId="2244E945" w:rsidR="008D0919" w:rsidRPr="008D0919" w:rsidRDefault="0030697B" w:rsidP="008D0919">
            <w:pPr>
              <w:spacing w:after="160" w:line="259" w:lineRule="auto"/>
              <w:rPr>
                <w:rFonts w:ascii="Times New Roman" w:hAnsi="Times New Roman" w:cs="Times New Roman"/>
                <w:b/>
                <w:bCs/>
                <w:sz w:val="20"/>
                <w:szCs w:val="20"/>
              </w:rPr>
            </w:pPr>
            <w:r w:rsidRPr="0030697B">
              <w:rPr>
                <w:rFonts w:ascii="Times New Roman" w:hAnsi="Times New Roman" w:cs="Times New Roman"/>
                <w:sz w:val="20"/>
                <w:szCs w:val="20"/>
              </w:rPr>
              <w:t>Subcategory/</w:t>
            </w:r>
            <w:r w:rsidRPr="0030697B">
              <w:rPr>
                <w:rFonts w:ascii="Times New Roman" w:hAnsi="Times New Roman" w:cs="Times New Roman"/>
                <w:b/>
                <w:bCs/>
                <w:sz w:val="20"/>
                <w:szCs w:val="20"/>
              </w:rPr>
              <w:t xml:space="preserve"> </w:t>
            </w:r>
            <w:r w:rsidRPr="0030697B">
              <w:rPr>
                <w:rFonts w:ascii="Times New Roman" w:hAnsi="Times New Roman" w:cs="Times New Roman"/>
                <w:i/>
                <w:iCs/>
                <w:sz w:val="20"/>
                <w:szCs w:val="20"/>
              </w:rPr>
              <w:t>Sub-Subcategory</w:t>
            </w:r>
          </w:p>
        </w:tc>
        <w:tc>
          <w:tcPr>
            <w:tcW w:w="0" w:type="auto"/>
            <w:hideMark/>
          </w:tcPr>
          <w:p w14:paraId="74FBD11B" w14:textId="1CE7E7AA" w:rsidR="008D0919" w:rsidRPr="008D0919" w:rsidRDefault="008D0919" w:rsidP="008D0919">
            <w:pPr>
              <w:spacing w:after="160" w:line="259" w:lineRule="auto"/>
              <w:rPr>
                <w:rFonts w:ascii="Times New Roman" w:hAnsi="Times New Roman" w:cs="Times New Roman"/>
                <w:b/>
                <w:bCs/>
                <w:sz w:val="20"/>
                <w:szCs w:val="20"/>
              </w:rPr>
            </w:pPr>
            <w:r w:rsidRPr="008D0919">
              <w:rPr>
                <w:rFonts w:ascii="Times New Roman" w:hAnsi="Times New Roman" w:cs="Times New Roman"/>
                <w:b/>
                <w:bCs/>
                <w:sz w:val="20"/>
                <w:szCs w:val="20"/>
              </w:rPr>
              <w:t>Definition</w:t>
            </w:r>
            <w:r w:rsidR="008A15E1">
              <w:rPr>
                <w:rFonts w:ascii="Times New Roman" w:hAnsi="Times New Roman" w:cs="Times New Roman"/>
                <w:b/>
                <w:bCs/>
                <w:sz w:val="20"/>
                <w:szCs w:val="20"/>
              </w:rPr>
              <w:t xml:space="preserve"> </w:t>
            </w:r>
            <w:r w:rsidRPr="008D0919">
              <w:rPr>
                <w:rFonts w:ascii="Times New Roman" w:hAnsi="Times New Roman" w:cs="Times New Roman"/>
                <w:b/>
                <w:bCs/>
                <w:sz w:val="20"/>
                <w:szCs w:val="20"/>
              </w:rPr>
              <w:t>(Statements by participants that address the following...)</w:t>
            </w:r>
          </w:p>
        </w:tc>
        <w:tc>
          <w:tcPr>
            <w:tcW w:w="0" w:type="auto"/>
            <w:hideMark/>
          </w:tcPr>
          <w:p w14:paraId="7B91FF9A" w14:textId="77777777" w:rsidR="008D0919" w:rsidRPr="008D0919" w:rsidRDefault="008D0919" w:rsidP="008D0919">
            <w:pPr>
              <w:spacing w:after="160" w:line="259" w:lineRule="auto"/>
              <w:rPr>
                <w:rFonts w:ascii="Times New Roman" w:hAnsi="Times New Roman" w:cs="Times New Roman"/>
                <w:b/>
                <w:bCs/>
                <w:sz w:val="20"/>
                <w:szCs w:val="20"/>
              </w:rPr>
            </w:pPr>
            <w:r w:rsidRPr="008D0919">
              <w:rPr>
                <w:rFonts w:ascii="Times New Roman" w:hAnsi="Times New Roman" w:cs="Times New Roman"/>
                <w:b/>
                <w:bCs/>
                <w:sz w:val="20"/>
                <w:szCs w:val="20"/>
              </w:rPr>
              <w:t>Anchor Example (Translated)</w:t>
            </w:r>
          </w:p>
        </w:tc>
        <w:tc>
          <w:tcPr>
            <w:tcW w:w="0" w:type="auto"/>
            <w:hideMark/>
          </w:tcPr>
          <w:p w14:paraId="2B07AE75" w14:textId="77777777" w:rsidR="008D0919" w:rsidRPr="008D0919" w:rsidRDefault="008D0919" w:rsidP="008D0919">
            <w:pPr>
              <w:spacing w:after="160" w:line="259" w:lineRule="auto"/>
              <w:rPr>
                <w:rFonts w:ascii="Times New Roman" w:hAnsi="Times New Roman" w:cs="Times New Roman"/>
                <w:b/>
                <w:bCs/>
                <w:sz w:val="20"/>
                <w:szCs w:val="20"/>
              </w:rPr>
            </w:pPr>
            <w:r w:rsidRPr="008D0919">
              <w:rPr>
                <w:rFonts w:ascii="Times New Roman" w:hAnsi="Times New Roman" w:cs="Times New Roman"/>
                <w:b/>
                <w:bCs/>
                <w:sz w:val="20"/>
                <w:szCs w:val="20"/>
              </w:rPr>
              <w:t>Coding Rule</w:t>
            </w:r>
          </w:p>
        </w:tc>
      </w:tr>
      <w:tr w:rsidR="0030697B" w:rsidRPr="008D0919" w14:paraId="64115298" w14:textId="77777777" w:rsidTr="008D0919">
        <w:tc>
          <w:tcPr>
            <w:tcW w:w="0" w:type="auto"/>
            <w:hideMark/>
          </w:tcPr>
          <w:p w14:paraId="3C8F4C44"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b/>
                <w:bCs/>
                <w:sz w:val="20"/>
                <w:szCs w:val="20"/>
              </w:rPr>
              <w:t>Environment &amp; Physical Surroundings</w:t>
            </w:r>
          </w:p>
        </w:tc>
        <w:tc>
          <w:tcPr>
            <w:tcW w:w="0" w:type="auto"/>
            <w:hideMark/>
          </w:tcPr>
          <w:p w14:paraId="606D91B6" w14:textId="4330985F" w:rsidR="008D0919" w:rsidRPr="008D0919" w:rsidRDefault="008D0919" w:rsidP="008D0919">
            <w:pPr>
              <w:spacing w:after="160" w:line="259" w:lineRule="auto"/>
              <w:rPr>
                <w:rFonts w:ascii="Times New Roman" w:hAnsi="Times New Roman" w:cs="Times New Roman"/>
                <w:sz w:val="20"/>
                <w:szCs w:val="20"/>
              </w:rPr>
            </w:pPr>
          </w:p>
        </w:tc>
        <w:tc>
          <w:tcPr>
            <w:tcW w:w="0" w:type="auto"/>
            <w:hideMark/>
          </w:tcPr>
          <w:p w14:paraId="667BD81E"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 xml:space="preserve">Descriptions of the environment and physical surroundings that influence eating </w:t>
            </w:r>
            <w:proofErr w:type="spellStart"/>
            <w:r w:rsidRPr="008D0919">
              <w:rPr>
                <w:rFonts w:ascii="Times New Roman" w:hAnsi="Times New Roman" w:cs="Times New Roman"/>
                <w:sz w:val="20"/>
                <w:szCs w:val="20"/>
              </w:rPr>
              <w:t>behavior</w:t>
            </w:r>
            <w:proofErr w:type="spellEnd"/>
            <w:r w:rsidRPr="008D0919">
              <w:rPr>
                <w:rFonts w:ascii="Times New Roman" w:hAnsi="Times New Roman" w:cs="Times New Roman"/>
                <w:sz w:val="20"/>
                <w:szCs w:val="20"/>
              </w:rPr>
              <w:t xml:space="preserve"> or provide insight into the awareness and dietary situation in the social and physical environment</w:t>
            </w:r>
          </w:p>
        </w:tc>
        <w:tc>
          <w:tcPr>
            <w:tcW w:w="0" w:type="auto"/>
            <w:hideMark/>
          </w:tcPr>
          <w:p w14:paraId="381EF168"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"I mean, maybe you're just in that student life bubble, and everyone is actually aware that things can’t go on like this, climate-wise." (T7, Pos. 80)</w:t>
            </w:r>
          </w:p>
        </w:tc>
        <w:tc>
          <w:tcPr>
            <w:tcW w:w="0" w:type="auto"/>
            <w:hideMark/>
          </w:tcPr>
          <w:p w14:paraId="161FFBF3"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Statements that highlight the role of the environment and physical surroundings, whether positive or negative</w:t>
            </w:r>
          </w:p>
        </w:tc>
      </w:tr>
      <w:tr w:rsidR="0030697B" w:rsidRPr="008D0919" w14:paraId="2C77E324" w14:textId="77777777" w:rsidTr="008D0919">
        <w:tc>
          <w:tcPr>
            <w:tcW w:w="0" w:type="auto"/>
            <w:hideMark/>
          </w:tcPr>
          <w:p w14:paraId="079A8FB4" w14:textId="07AF2413" w:rsidR="008D0919" w:rsidRPr="008D0919" w:rsidRDefault="008D0919" w:rsidP="008D0919">
            <w:pPr>
              <w:spacing w:after="160" w:line="259" w:lineRule="auto"/>
              <w:rPr>
                <w:rFonts w:ascii="Times New Roman" w:hAnsi="Times New Roman" w:cs="Times New Roman"/>
                <w:sz w:val="20"/>
                <w:szCs w:val="20"/>
              </w:rPr>
            </w:pPr>
          </w:p>
        </w:tc>
        <w:tc>
          <w:tcPr>
            <w:tcW w:w="0" w:type="auto"/>
            <w:hideMark/>
          </w:tcPr>
          <w:p w14:paraId="4F8790E1"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Societal Awareness &amp; Consciousness</w:t>
            </w:r>
          </w:p>
        </w:tc>
        <w:tc>
          <w:tcPr>
            <w:tcW w:w="0" w:type="auto"/>
            <w:hideMark/>
          </w:tcPr>
          <w:p w14:paraId="1ECDF330"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Increasing societal attention and awareness regarding climate-related issues in general and in relation to nutrition</w:t>
            </w:r>
          </w:p>
        </w:tc>
        <w:tc>
          <w:tcPr>
            <w:tcW w:w="0" w:type="auto"/>
            <w:hideMark/>
          </w:tcPr>
          <w:p w14:paraId="5DF73E0B"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"Well, I mean, in general, the topic really started gaining more attention during that time." (T8, Pos. 136)</w:t>
            </w:r>
          </w:p>
        </w:tc>
        <w:tc>
          <w:tcPr>
            <w:tcW w:w="0" w:type="auto"/>
            <w:hideMark/>
          </w:tcPr>
          <w:p w14:paraId="71142261"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w:t>
            </w:r>
          </w:p>
        </w:tc>
      </w:tr>
      <w:tr w:rsidR="0030697B" w:rsidRPr="008D0919" w14:paraId="6C62C5EC" w14:textId="77777777" w:rsidTr="008D0919">
        <w:tc>
          <w:tcPr>
            <w:tcW w:w="0" w:type="auto"/>
            <w:hideMark/>
          </w:tcPr>
          <w:p w14:paraId="0E51B851" w14:textId="6507B309" w:rsidR="008D0919" w:rsidRPr="008D0919" w:rsidRDefault="008D0919" w:rsidP="008D0919">
            <w:pPr>
              <w:spacing w:after="160" w:line="259" w:lineRule="auto"/>
              <w:rPr>
                <w:rFonts w:ascii="Times New Roman" w:hAnsi="Times New Roman" w:cs="Times New Roman"/>
                <w:sz w:val="20"/>
                <w:szCs w:val="20"/>
              </w:rPr>
            </w:pPr>
          </w:p>
        </w:tc>
        <w:tc>
          <w:tcPr>
            <w:tcW w:w="0" w:type="auto"/>
            <w:hideMark/>
          </w:tcPr>
          <w:p w14:paraId="7018C5E7" w14:textId="21E65F88"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 xml:space="preserve">Role </w:t>
            </w:r>
            <w:r w:rsidR="005D1AFF" w:rsidRPr="008D0919">
              <w:rPr>
                <w:rFonts w:ascii="Times New Roman" w:hAnsi="Times New Roman" w:cs="Times New Roman"/>
                <w:sz w:val="20"/>
                <w:szCs w:val="20"/>
              </w:rPr>
              <w:t>Modelling</w:t>
            </w:r>
            <w:r w:rsidRPr="008D0919">
              <w:rPr>
                <w:rFonts w:ascii="Times New Roman" w:hAnsi="Times New Roman" w:cs="Times New Roman"/>
                <w:sz w:val="20"/>
                <w:szCs w:val="20"/>
              </w:rPr>
              <w:t xml:space="preserve"> a Vegetarian/Vegan Diet</w:t>
            </w:r>
          </w:p>
        </w:tc>
        <w:tc>
          <w:tcPr>
            <w:tcW w:w="0" w:type="auto"/>
            <w:hideMark/>
          </w:tcPr>
          <w:p w14:paraId="016D1DE4" w14:textId="3F82195A"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 xml:space="preserve">Role </w:t>
            </w:r>
            <w:r w:rsidR="005D1AFF" w:rsidRPr="008D0919">
              <w:rPr>
                <w:rFonts w:ascii="Times New Roman" w:hAnsi="Times New Roman" w:cs="Times New Roman"/>
                <w:sz w:val="20"/>
                <w:szCs w:val="20"/>
              </w:rPr>
              <w:t>modelling</w:t>
            </w:r>
            <w:r w:rsidRPr="008D0919">
              <w:rPr>
                <w:rFonts w:ascii="Times New Roman" w:hAnsi="Times New Roman" w:cs="Times New Roman"/>
                <w:sz w:val="20"/>
                <w:szCs w:val="20"/>
              </w:rPr>
              <w:t xml:space="preserve"> of a vegetarian or vegan diet by one's environment without explicit communication; a form of indirect communication about climate-conscious eating</w:t>
            </w:r>
          </w:p>
        </w:tc>
        <w:tc>
          <w:tcPr>
            <w:tcW w:w="0" w:type="auto"/>
            <w:hideMark/>
          </w:tcPr>
          <w:p w14:paraId="522067C1"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 xml:space="preserve">"Or not even communication </w:t>
            </w:r>
            <w:proofErr w:type="gramStart"/>
            <w:r w:rsidRPr="008D0919">
              <w:rPr>
                <w:rFonts w:ascii="Times New Roman" w:hAnsi="Times New Roman" w:cs="Times New Roman"/>
                <w:sz w:val="20"/>
                <w:szCs w:val="20"/>
              </w:rPr>
              <w:t>really, but</w:t>
            </w:r>
            <w:proofErr w:type="gramEnd"/>
            <w:r w:rsidRPr="008D0919">
              <w:rPr>
                <w:rFonts w:ascii="Times New Roman" w:hAnsi="Times New Roman" w:cs="Times New Roman"/>
                <w:sz w:val="20"/>
                <w:szCs w:val="20"/>
              </w:rPr>
              <w:t xml:space="preserve"> consciously observing what my friends or acquaintances around me do, or how they manage to avoid [certain foods]. That probably shapes me the most. Not digital stuff or podcasts, but more like how my environment behaves—not through </w:t>
            </w:r>
            <w:r w:rsidRPr="008D0919">
              <w:rPr>
                <w:rFonts w:ascii="Times New Roman" w:hAnsi="Times New Roman" w:cs="Times New Roman"/>
                <w:sz w:val="20"/>
                <w:szCs w:val="20"/>
              </w:rPr>
              <w:lastRenderedPageBreak/>
              <w:t>communication, I’d say, but through the actions you just see." (T1, Pos. 116)</w:t>
            </w:r>
          </w:p>
        </w:tc>
        <w:tc>
          <w:tcPr>
            <w:tcW w:w="0" w:type="auto"/>
            <w:hideMark/>
          </w:tcPr>
          <w:p w14:paraId="40392C3C"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lastRenderedPageBreak/>
              <w:t>–</w:t>
            </w:r>
          </w:p>
        </w:tc>
      </w:tr>
      <w:tr w:rsidR="0030697B" w:rsidRPr="008D0919" w14:paraId="6FE89E44" w14:textId="77777777" w:rsidTr="008D0919">
        <w:tc>
          <w:tcPr>
            <w:tcW w:w="0" w:type="auto"/>
            <w:hideMark/>
          </w:tcPr>
          <w:p w14:paraId="244FDD8E" w14:textId="736C3AB5" w:rsidR="008D0919" w:rsidRPr="008D0919" w:rsidRDefault="008D0919" w:rsidP="008D0919">
            <w:pPr>
              <w:spacing w:after="160" w:line="259" w:lineRule="auto"/>
              <w:rPr>
                <w:rFonts w:ascii="Times New Roman" w:hAnsi="Times New Roman" w:cs="Times New Roman"/>
                <w:sz w:val="20"/>
                <w:szCs w:val="20"/>
              </w:rPr>
            </w:pPr>
          </w:p>
        </w:tc>
        <w:tc>
          <w:tcPr>
            <w:tcW w:w="0" w:type="auto"/>
            <w:hideMark/>
          </w:tcPr>
          <w:p w14:paraId="26F35CF1"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Food Availability</w:t>
            </w:r>
          </w:p>
        </w:tc>
        <w:tc>
          <w:tcPr>
            <w:tcW w:w="0" w:type="auto"/>
            <w:hideMark/>
          </w:tcPr>
          <w:p w14:paraId="6141408C"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Changing food and meal offerings as a form of indirect communication about climate-conscious nutrition</w:t>
            </w:r>
          </w:p>
        </w:tc>
        <w:tc>
          <w:tcPr>
            <w:tcW w:w="0" w:type="auto"/>
            <w:hideMark/>
          </w:tcPr>
          <w:p w14:paraId="1F562124"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"What has of course made things easier are new products coming out, or just that there's now a much bigger selection of alternatives and so on." (T10, Pos. 240)</w:t>
            </w:r>
          </w:p>
        </w:tc>
        <w:tc>
          <w:tcPr>
            <w:tcW w:w="0" w:type="auto"/>
            <w:hideMark/>
          </w:tcPr>
          <w:p w14:paraId="4642133B"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w:t>
            </w:r>
          </w:p>
        </w:tc>
      </w:tr>
    </w:tbl>
    <w:p w14:paraId="557779B9" w14:textId="77777777" w:rsidR="000C7D54" w:rsidRPr="0030697B" w:rsidRDefault="000C7D54" w:rsidP="00CB69F0">
      <w:pPr>
        <w:rPr>
          <w:rFonts w:ascii="Times New Roman" w:hAnsi="Times New Roman" w:cs="Times New Roman"/>
          <w:sz w:val="20"/>
          <w:szCs w:val="20"/>
        </w:rPr>
      </w:pPr>
    </w:p>
    <w:p w14:paraId="0D8B8E1A" w14:textId="3DD72D33" w:rsidR="000C7D54" w:rsidRPr="0030697B" w:rsidRDefault="00CB69F0" w:rsidP="001C1C32">
      <w:pPr>
        <w:rPr>
          <w:rFonts w:ascii="Times New Roman" w:hAnsi="Times New Roman" w:cs="Times New Roman"/>
          <w:b/>
          <w:bCs/>
          <w:sz w:val="20"/>
          <w:szCs w:val="20"/>
        </w:rPr>
      </w:pPr>
      <w:r w:rsidRPr="0030697B">
        <w:rPr>
          <w:rFonts w:ascii="Times New Roman" w:hAnsi="Times New Roman" w:cs="Times New Roman"/>
          <w:b/>
          <w:bCs/>
          <w:sz w:val="20"/>
          <w:szCs w:val="20"/>
        </w:rPr>
        <w:t>Table 8: Coding Manual – Direct Experiences and Impacts</w:t>
      </w:r>
    </w:p>
    <w:tbl>
      <w:tblPr>
        <w:tblStyle w:val="Tabellenraster"/>
        <w:tblW w:w="0" w:type="auto"/>
        <w:tblLook w:val="04A0" w:firstRow="1" w:lastRow="0" w:firstColumn="1" w:lastColumn="0" w:noHBand="0" w:noVBand="1"/>
      </w:tblPr>
      <w:tblGrid>
        <w:gridCol w:w="1533"/>
        <w:gridCol w:w="2117"/>
        <w:gridCol w:w="6347"/>
        <w:gridCol w:w="4280"/>
      </w:tblGrid>
      <w:tr w:rsidR="008D0919" w:rsidRPr="008D0919" w14:paraId="1CD407E3" w14:textId="77777777" w:rsidTr="008D0919">
        <w:tc>
          <w:tcPr>
            <w:tcW w:w="0" w:type="auto"/>
            <w:hideMark/>
          </w:tcPr>
          <w:p w14:paraId="35CA1A79" w14:textId="628F3B66" w:rsidR="008D0919" w:rsidRPr="008D0919" w:rsidRDefault="0030697B" w:rsidP="008D0919">
            <w:pPr>
              <w:spacing w:after="160" w:line="259" w:lineRule="auto"/>
              <w:rPr>
                <w:rFonts w:ascii="Times New Roman" w:hAnsi="Times New Roman" w:cs="Times New Roman"/>
                <w:b/>
                <w:bCs/>
                <w:sz w:val="20"/>
                <w:szCs w:val="20"/>
              </w:rPr>
            </w:pPr>
            <w:r>
              <w:rPr>
                <w:rFonts w:ascii="Times New Roman" w:hAnsi="Times New Roman" w:cs="Times New Roman"/>
                <w:b/>
                <w:bCs/>
                <w:sz w:val="20"/>
                <w:szCs w:val="20"/>
              </w:rPr>
              <w:t xml:space="preserve">Main </w:t>
            </w:r>
            <w:r w:rsidR="008D0919" w:rsidRPr="008D0919">
              <w:rPr>
                <w:rFonts w:ascii="Times New Roman" w:hAnsi="Times New Roman" w:cs="Times New Roman"/>
                <w:b/>
                <w:bCs/>
                <w:sz w:val="20"/>
                <w:szCs w:val="20"/>
              </w:rPr>
              <w:t>Category</w:t>
            </w:r>
          </w:p>
        </w:tc>
        <w:tc>
          <w:tcPr>
            <w:tcW w:w="0" w:type="auto"/>
            <w:hideMark/>
          </w:tcPr>
          <w:p w14:paraId="2566707F" w14:textId="7424E988" w:rsidR="008D0919" w:rsidRPr="008D0919" w:rsidRDefault="008D0919" w:rsidP="008D0919">
            <w:pPr>
              <w:spacing w:after="160" w:line="259" w:lineRule="auto"/>
              <w:rPr>
                <w:rFonts w:ascii="Times New Roman" w:hAnsi="Times New Roman" w:cs="Times New Roman"/>
                <w:b/>
                <w:bCs/>
                <w:sz w:val="20"/>
                <w:szCs w:val="20"/>
              </w:rPr>
            </w:pPr>
            <w:r w:rsidRPr="008D0919">
              <w:rPr>
                <w:rFonts w:ascii="Times New Roman" w:hAnsi="Times New Roman" w:cs="Times New Roman"/>
                <w:b/>
                <w:bCs/>
                <w:sz w:val="20"/>
                <w:szCs w:val="20"/>
              </w:rPr>
              <w:t>Definition</w:t>
            </w:r>
            <w:r w:rsidRPr="0030697B">
              <w:rPr>
                <w:rFonts w:ascii="Times New Roman" w:hAnsi="Times New Roman" w:cs="Times New Roman"/>
                <w:b/>
                <w:bCs/>
                <w:sz w:val="20"/>
                <w:szCs w:val="20"/>
              </w:rPr>
              <w:t xml:space="preserve"> </w:t>
            </w:r>
            <w:r w:rsidRPr="008D0919">
              <w:rPr>
                <w:rFonts w:ascii="Times New Roman" w:hAnsi="Times New Roman" w:cs="Times New Roman"/>
                <w:b/>
                <w:bCs/>
                <w:sz w:val="20"/>
                <w:szCs w:val="20"/>
              </w:rPr>
              <w:t>(Statements by participants that address the following...)</w:t>
            </w:r>
          </w:p>
        </w:tc>
        <w:tc>
          <w:tcPr>
            <w:tcW w:w="0" w:type="auto"/>
            <w:hideMark/>
          </w:tcPr>
          <w:p w14:paraId="65F67820" w14:textId="77777777" w:rsidR="008D0919" w:rsidRPr="008D0919" w:rsidRDefault="008D0919" w:rsidP="008D0919">
            <w:pPr>
              <w:spacing w:after="160" w:line="259" w:lineRule="auto"/>
              <w:rPr>
                <w:rFonts w:ascii="Times New Roman" w:hAnsi="Times New Roman" w:cs="Times New Roman"/>
                <w:b/>
                <w:bCs/>
                <w:sz w:val="20"/>
                <w:szCs w:val="20"/>
              </w:rPr>
            </w:pPr>
            <w:r w:rsidRPr="008D0919">
              <w:rPr>
                <w:rFonts w:ascii="Times New Roman" w:hAnsi="Times New Roman" w:cs="Times New Roman"/>
                <w:b/>
                <w:bCs/>
                <w:sz w:val="20"/>
                <w:szCs w:val="20"/>
              </w:rPr>
              <w:t>Anchor Example (Translated)</w:t>
            </w:r>
          </w:p>
        </w:tc>
        <w:tc>
          <w:tcPr>
            <w:tcW w:w="0" w:type="auto"/>
            <w:hideMark/>
          </w:tcPr>
          <w:p w14:paraId="3B6B421C" w14:textId="77777777" w:rsidR="008D0919" w:rsidRPr="008D0919" w:rsidRDefault="008D0919" w:rsidP="008D0919">
            <w:pPr>
              <w:spacing w:after="160" w:line="259" w:lineRule="auto"/>
              <w:rPr>
                <w:rFonts w:ascii="Times New Roman" w:hAnsi="Times New Roman" w:cs="Times New Roman"/>
                <w:b/>
                <w:bCs/>
                <w:sz w:val="20"/>
                <w:szCs w:val="20"/>
              </w:rPr>
            </w:pPr>
            <w:r w:rsidRPr="008D0919">
              <w:rPr>
                <w:rFonts w:ascii="Times New Roman" w:hAnsi="Times New Roman" w:cs="Times New Roman"/>
                <w:b/>
                <w:bCs/>
                <w:sz w:val="20"/>
                <w:szCs w:val="20"/>
              </w:rPr>
              <w:t>Coding Rule</w:t>
            </w:r>
          </w:p>
        </w:tc>
      </w:tr>
      <w:tr w:rsidR="008D0919" w:rsidRPr="008D0919" w14:paraId="2D164272" w14:textId="77777777" w:rsidTr="008D0919">
        <w:tc>
          <w:tcPr>
            <w:tcW w:w="0" w:type="auto"/>
            <w:hideMark/>
          </w:tcPr>
          <w:p w14:paraId="0D3F4F88"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b/>
                <w:bCs/>
                <w:sz w:val="20"/>
                <w:szCs w:val="20"/>
              </w:rPr>
              <w:t>Direct Experiences &amp; Impacts</w:t>
            </w:r>
          </w:p>
        </w:tc>
        <w:tc>
          <w:tcPr>
            <w:tcW w:w="0" w:type="auto"/>
            <w:hideMark/>
          </w:tcPr>
          <w:p w14:paraId="50DAD37F"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Directly observed phenomena related to nutrition and its effects</w:t>
            </w:r>
          </w:p>
        </w:tc>
        <w:tc>
          <w:tcPr>
            <w:tcW w:w="0" w:type="auto"/>
            <w:hideMark/>
          </w:tcPr>
          <w:p w14:paraId="75F086BA"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"I wouldn't say there was a defining experience, but what definitely helped was the internship in school — the agricultural internship, where I worked for two weeks on a dairy farm and one week on a pig breeding farm, both organic. And I did notice that climate plays a role, especially in the animals’ feed, and that attention was paid to that." (T6, Pos. 184)</w:t>
            </w:r>
          </w:p>
        </w:tc>
        <w:tc>
          <w:tcPr>
            <w:tcW w:w="0" w:type="auto"/>
            <w:hideMark/>
          </w:tcPr>
          <w:p w14:paraId="276D7460" w14:textId="77777777" w:rsidR="008D0919" w:rsidRPr="008D0919" w:rsidRDefault="008D0919" w:rsidP="008D0919">
            <w:pPr>
              <w:spacing w:after="160" w:line="259" w:lineRule="auto"/>
              <w:rPr>
                <w:rFonts w:ascii="Times New Roman" w:hAnsi="Times New Roman" w:cs="Times New Roman"/>
                <w:sz w:val="20"/>
                <w:szCs w:val="20"/>
              </w:rPr>
            </w:pPr>
            <w:r w:rsidRPr="008D0919">
              <w:rPr>
                <w:rFonts w:ascii="Times New Roman" w:hAnsi="Times New Roman" w:cs="Times New Roman"/>
                <w:sz w:val="20"/>
                <w:szCs w:val="20"/>
              </w:rPr>
              <w:t>Also includes descriptions of direct phenomena that participants associate with the topic, even if they relate only to nutrition or the climate crisis. Also code if the participant explicitly denies having had a direct experience.</w:t>
            </w:r>
          </w:p>
        </w:tc>
      </w:tr>
    </w:tbl>
    <w:p w14:paraId="772D1CAF" w14:textId="77777777" w:rsidR="000C7D54" w:rsidRPr="0030697B" w:rsidRDefault="000C7D54" w:rsidP="001C1C32">
      <w:pPr>
        <w:rPr>
          <w:rFonts w:ascii="Times New Roman" w:hAnsi="Times New Roman" w:cs="Times New Roman"/>
          <w:sz w:val="20"/>
          <w:szCs w:val="20"/>
        </w:rPr>
      </w:pPr>
    </w:p>
    <w:p w14:paraId="70C72D1E" w14:textId="12310BF4" w:rsidR="00CB69F0" w:rsidRPr="0030697B" w:rsidRDefault="00CB69F0" w:rsidP="001C1C32">
      <w:pPr>
        <w:rPr>
          <w:rFonts w:ascii="Times New Roman" w:hAnsi="Times New Roman" w:cs="Times New Roman"/>
          <w:b/>
          <w:bCs/>
          <w:sz w:val="20"/>
          <w:szCs w:val="20"/>
        </w:rPr>
      </w:pPr>
      <w:r w:rsidRPr="0030697B">
        <w:rPr>
          <w:rFonts w:ascii="Times New Roman" w:hAnsi="Times New Roman" w:cs="Times New Roman"/>
          <w:b/>
          <w:bCs/>
          <w:sz w:val="20"/>
          <w:szCs w:val="20"/>
        </w:rPr>
        <w:t>Table 9: Coding Manual – Process of Awareness Formation and Dietary Change</w:t>
      </w:r>
    </w:p>
    <w:tbl>
      <w:tblPr>
        <w:tblStyle w:val="Tabellenraster"/>
        <w:tblW w:w="0" w:type="auto"/>
        <w:tblLook w:val="04A0" w:firstRow="1" w:lastRow="0" w:firstColumn="1" w:lastColumn="0" w:noHBand="0" w:noVBand="1"/>
      </w:tblPr>
      <w:tblGrid>
        <w:gridCol w:w="1636"/>
        <w:gridCol w:w="2108"/>
        <w:gridCol w:w="2740"/>
        <w:gridCol w:w="5091"/>
        <w:gridCol w:w="2702"/>
      </w:tblGrid>
      <w:tr w:rsidR="0030697B" w:rsidRPr="008D0919" w14:paraId="656F1011" w14:textId="77777777" w:rsidTr="0030697B">
        <w:tc>
          <w:tcPr>
            <w:tcW w:w="0" w:type="auto"/>
            <w:hideMark/>
          </w:tcPr>
          <w:p w14:paraId="4AC851F4" w14:textId="0A6BF817" w:rsidR="008D0919" w:rsidRPr="008D0919" w:rsidRDefault="0030697B" w:rsidP="008D0919">
            <w:pPr>
              <w:jc w:val="center"/>
              <w:rPr>
                <w:rFonts w:ascii="Times New Roman" w:eastAsia="Times New Roman" w:hAnsi="Times New Roman" w:cs="Times New Roman"/>
                <w:b/>
                <w:bCs/>
                <w:kern w:val="0"/>
                <w:sz w:val="20"/>
                <w:szCs w:val="20"/>
                <w:lang w:eastAsia="en-GB"/>
                <w14:ligatures w14:val="none"/>
              </w:rPr>
            </w:pPr>
            <w:r>
              <w:rPr>
                <w:rFonts w:ascii="Times New Roman" w:eastAsia="Times New Roman" w:hAnsi="Times New Roman" w:cs="Times New Roman"/>
                <w:b/>
                <w:bCs/>
                <w:kern w:val="0"/>
                <w:sz w:val="20"/>
                <w:szCs w:val="20"/>
                <w:lang w:eastAsia="en-GB"/>
                <w14:ligatures w14:val="none"/>
              </w:rPr>
              <w:t xml:space="preserve">Main </w:t>
            </w:r>
            <w:r w:rsidR="008D0919" w:rsidRPr="008D0919">
              <w:rPr>
                <w:rFonts w:ascii="Times New Roman" w:eastAsia="Times New Roman" w:hAnsi="Times New Roman" w:cs="Times New Roman"/>
                <w:b/>
                <w:bCs/>
                <w:kern w:val="0"/>
                <w:sz w:val="20"/>
                <w:szCs w:val="20"/>
                <w:lang w:eastAsia="en-GB"/>
                <w14:ligatures w14:val="none"/>
              </w:rPr>
              <w:t>Category</w:t>
            </w:r>
          </w:p>
        </w:tc>
        <w:tc>
          <w:tcPr>
            <w:tcW w:w="0" w:type="auto"/>
            <w:hideMark/>
          </w:tcPr>
          <w:p w14:paraId="01FCEC50" w14:textId="3668E543" w:rsidR="008D0919" w:rsidRPr="008D0919" w:rsidRDefault="0030697B" w:rsidP="008D0919">
            <w:pPr>
              <w:jc w:val="center"/>
              <w:rPr>
                <w:rFonts w:ascii="Times New Roman" w:eastAsia="Times New Roman" w:hAnsi="Times New Roman" w:cs="Times New Roman"/>
                <w:b/>
                <w:bCs/>
                <w:kern w:val="0"/>
                <w:sz w:val="20"/>
                <w:szCs w:val="20"/>
                <w:lang w:eastAsia="en-GB"/>
                <w14:ligatures w14:val="none"/>
              </w:rPr>
            </w:pPr>
            <w:r w:rsidRPr="0030697B">
              <w:rPr>
                <w:rFonts w:ascii="Times New Roman" w:hAnsi="Times New Roman" w:cs="Times New Roman"/>
                <w:sz w:val="20"/>
                <w:szCs w:val="20"/>
              </w:rPr>
              <w:t>Subcategory/</w:t>
            </w:r>
            <w:r w:rsidRPr="0030697B">
              <w:rPr>
                <w:rFonts w:ascii="Times New Roman" w:hAnsi="Times New Roman" w:cs="Times New Roman"/>
                <w:b/>
                <w:bCs/>
                <w:sz w:val="20"/>
                <w:szCs w:val="20"/>
              </w:rPr>
              <w:t xml:space="preserve"> </w:t>
            </w:r>
            <w:r w:rsidRPr="0030697B">
              <w:rPr>
                <w:rFonts w:ascii="Times New Roman" w:hAnsi="Times New Roman" w:cs="Times New Roman"/>
                <w:i/>
                <w:iCs/>
                <w:sz w:val="20"/>
                <w:szCs w:val="20"/>
              </w:rPr>
              <w:t>Sub-Subcategory</w:t>
            </w:r>
            <w:r w:rsidR="00597EC3">
              <w:rPr>
                <w:rFonts w:ascii="Times New Roman" w:hAnsi="Times New Roman" w:cs="Times New Roman"/>
                <w:i/>
                <w:iCs/>
                <w:sz w:val="20"/>
                <w:szCs w:val="20"/>
              </w:rPr>
              <w:t xml:space="preserve">/ </w:t>
            </w:r>
            <w:r w:rsidR="00597EC3" w:rsidRPr="00597EC3">
              <w:rPr>
                <w:rFonts w:ascii="Times New Roman" w:hAnsi="Times New Roman" w:cs="Times New Roman"/>
                <w:i/>
                <w:iCs/>
                <w:sz w:val="20"/>
                <w:szCs w:val="20"/>
                <w:u w:val="single"/>
              </w:rPr>
              <w:t>Sub-</w:t>
            </w:r>
            <w:r w:rsidR="00597EC3">
              <w:rPr>
                <w:rFonts w:ascii="Times New Roman" w:hAnsi="Times New Roman" w:cs="Times New Roman"/>
                <w:i/>
                <w:iCs/>
                <w:sz w:val="20"/>
                <w:szCs w:val="20"/>
                <w:u w:val="single"/>
              </w:rPr>
              <w:t>S</w:t>
            </w:r>
            <w:r w:rsidR="00597EC3" w:rsidRPr="00597EC3">
              <w:rPr>
                <w:rFonts w:ascii="Times New Roman" w:hAnsi="Times New Roman" w:cs="Times New Roman"/>
                <w:i/>
                <w:iCs/>
                <w:sz w:val="20"/>
                <w:szCs w:val="20"/>
                <w:u w:val="single"/>
              </w:rPr>
              <w:t>ub-</w:t>
            </w:r>
            <w:r w:rsidR="00597EC3">
              <w:rPr>
                <w:rFonts w:ascii="Times New Roman" w:hAnsi="Times New Roman" w:cs="Times New Roman"/>
                <w:i/>
                <w:iCs/>
                <w:sz w:val="20"/>
                <w:szCs w:val="20"/>
                <w:u w:val="single"/>
              </w:rPr>
              <w:t>S</w:t>
            </w:r>
            <w:r w:rsidR="00597EC3" w:rsidRPr="00597EC3">
              <w:rPr>
                <w:rFonts w:ascii="Times New Roman" w:hAnsi="Times New Roman" w:cs="Times New Roman"/>
                <w:i/>
                <w:iCs/>
                <w:sz w:val="20"/>
                <w:szCs w:val="20"/>
                <w:u w:val="single"/>
              </w:rPr>
              <w:t>ub-category</w:t>
            </w:r>
          </w:p>
        </w:tc>
        <w:tc>
          <w:tcPr>
            <w:tcW w:w="0" w:type="auto"/>
            <w:hideMark/>
          </w:tcPr>
          <w:p w14:paraId="5F027767" w14:textId="78F95F35" w:rsidR="008D0919" w:rsidRPr="008D0919" w:rsidRDefault="008D0919" w:rsidP="008D0919">
            <w:pPr>
              <w:jc w:val="center"/>
              <w:rPr>
                <w:rFonts w:ascii="Times New Roman" w:eastAsia="Times New Roman" w:hAnsi="Times New Roman" w:cs="Times New Roman"/>
                <w:b/>
                <w:bCs/>
                <w:kern w:val="0"/>
                <w:sz w:val="20"/>
                <w:szCs w:val="20"/>
                <w:lang w:eastAsia="en-GB"/>
                <w14:ligatures w14:val="none"/>
              </w:rPr>
            </w:pPr>
            <w:r w:rsidRPr="008D0919">
              <w:rPr>
                <w:rFonts w:ascii="Times New Roman" w:eastAsia="Times New Roman" w:hAnsi="Times New Roman" w:cs="Times New Roman"/>
                <w:b/>
                <w:bCs/>
                <w:kern w:val="0"/>
                <w:sz w:val="20"/>
                <w:szCs w:val="20"/>
                <w:lang w:eastAsia="en-GB"/>
                <w14:ligatures w14:val="none"/>
              </w:rPr>
              <w:t>Definition</w:t>
            </w:r>
            <w:r w:rsidR="0030697B">
              <w:rPr>
                <w:rFonts w:ascii="Times New Roman" w:eastAsia="Times New Roman" w:hAnsi="Times New Roman" w:cs="Times New Roman"/>
                <w:b/>
                <w:bCs/>
                <w:kern w:val="0"/>
                <w:sz w:val="20"/>
                <w:szCs w:val="20"/>
                <w:lang w:eastAsia="en-GB"/>
                <w14:ligatures w14:val="none"/>
              </w:rPr>
              <w:t xml:space="preserve"> </w:t>
            </w:r>
            <w:r w:rsidRPr="008D0919">
              <w:rPr>
                <w:rFonts w:ascii="Times New Roman" w:eastAsia="Times New Roman" w:hAnsi="Times New Roman" w:cs="Times New Roman"/>
                <w:b/>
                <w:bCs/>
                <w:kern w:val="0"/>
                <w:sz w:val="20"/>
                <w:szCs w:val="20"/>
                <w:lang w:eastAsia="en-GB"/>
                <w14:ligatures w14:val="none"/>
              </w:rPr>
              <w:t>(Statements by participants that address the following...)</w:t>
            </w:r>
          </w:p>
        </w:tc>
        <w:tc>
          <w:tcPr>
            <w:tcW w:w="0" w:type="auto"/>
            <w:hideMark/>
          </w:tcPr>
          <w:p w14:paraId="7CAB890D" w14:textId="77777777" w:rsidR="008D0919" w:rsidRPr="008D0919" w:rsidRDefault="008D0919" w:rsidP="008D0919">
            <w:pPr>
              <w:jc w:val="center"/>
              <w:rPr>
                <w:rFonts w:ascii="Times New Roman" w:eastAsia="Times New Roman" w:hAnsi="Times New Roman" w:cs="Times New Roman"/>
                <w:b/>
                <w:bCs/>
                <w:kern w:val="0"/>
                <w:sz w:val="20"/>
                <w:szCs w:val="20"/>
                <w:lang w:eastAsia="en-GB"/>
                <w14:ligatures w14:val="none"/>
              </w:rPr>
            </w:pPr>
            <w:r w:rsidRPr="008D0919">
              <w:rPr>
                <w:rFonts w:ascii="Times New Roman" w:eastAsia="Times New Roman" w:hAnsi="Times New Roman" w:cs="Times New Roman"/>
                <w:b/>
                <w:bCs/>
                <w:kern w:val="0"/>
                <w:sz w:val="20"/>
                <w:szCs w:val="20"/>
                <w:lang w:eastAsia="en-GB"/>
                <w14:ligatures w14:val="none"/>
              </w:rPr>
              <w:t>Anchor Example (Translated)</w:t>
            </w:r>
          </w:p>
        </w:tc>
        <w:tc>
          <w:tcPr>
            <w:tcW w:w="0" w:type="auto"/>
            <w:hideMark/>
          </w:tcPr>
          <w:p w14:paraId="5BB5B860" w14:textId="77777777" w:rsidR="008D0919" w:rsidRPr="008D0919" w:rsidRDefault="008D0919" w:rsidP="008D0919">
            <w:pPr>
              <w:jc w:val="center"/>
              <w:rPr>
                <w:rFonts w:ascii="Times New Roman" w:eastAsia="Times New Roman" w:hAnsi="Times New Roman" w:cs="Times New Roman"/>
                <w:b/>
                <w:bCs/>
                <w:kern w:val="0"/>
                <w:sz w:val="20"/>
                <w:szCs w:val="20"/>
                <w:lang w:eastAsia="en-GB"/>
                <w14:ligatures w14:val="none"/>
              </w:rPr>
            </w:pPr>
            <w:r w:rsidRPr="008D0919">
              <w:rPr>
                <w:rFonts w:ascii="Times New Roman" w:eastAsia="Times New Roman" w:hAnsi="Times New Roman" w:cs="Times New Roman"/>
                <w:b/>
                <w:bCs/>
                <w:kern w:val="0"/>
                <w:sz w:val="20"/>
                <w:szCs w:val="20"/>
                <w:lang w:eastAsia="en-GB"/>
                <w14:ligatures w14:val="none"/>
              </w:rPr>
              <w:t>Coding Rule</w:t>
            </w:r>
          </w:p>
        </w:tc>
      </w:tr>
      <w:tr w:rsidR="0030697B" w:rsidRPr="008D0919" w14:paraId="1FDF447D" w14:textId="77777777" w:rsidTr="0030697B">
        <w:tc>
          <w:tcPr>
            <w:tcW w:w="0" w:type="auto"/>
            <w:hideMark/>
          </w:tcPr>
          <w:p w14:paraId="70C84A2B"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b/>
                <w:bCs/>
                <w:kern w:val="0"/>
                <w:sz w:val="20"/>
                <w:szCs w:val="20"/>
                <w:lang w:eastAsia="en-GB"/>
                <w14:ligatures w14:val="none"/>
              </w:rPr>
              <w:t>Process of Awareness Formation &amp; Dietary Change</w:t>
            </w:r>
          </w:p>
        </w:tc>
        <w:tc>
          <w:tcPr>
            <w:tcW w:w="0" w:type="auto"/>
            <w:hideMark/>
          </w:tcPr>
          <w:p w14:paraId="4ED24656" w14:textId="11C67C1A" w:rsidR="008D0919" w:rsidRPr="008D0919" w:rsidRDefault="008D0919" w:rsidP="008D0919">
            <w:pPr>
              <w:rPr>
                <w:rFonts w:ascii="Times New Roman" w:eastAsia="Times New Roman" w:hAnsi="Times New Roman" w:cs="Times New Roman"/>
                <w:kern w:val="0"/>
                <w:sz w:val="20"/>
                <w:szCs w:val="20"/>
                <w:lang w:eastAsia="en-GB"/>
                <w14:ligatures w14:val="none"/>
              </w:rPr>
            </w:pPr>
          </w:p>
        </w:tc>
        <w:tc>
          <w:tcPr>
            <w:tcW w:w="0" w:type="auto"/>
            <w:hideMark/>
          </w:tcPr>
          <w:p w14:paraId="73E12EAD"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Process of developing climate awareness related to nutrition and transitioning to a climate-conscious diet</w:t>
            </w:r>
          </w:p>
        </w:tc>
        <w:tc>
          <w:tcPr>
            <w:tcW w:w="0" w:type="auto"/>
            <w:hideMark/>
          </w:tcPr>
          <w:p w14:paraId="20C89018"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 – No coded segments available, as all statements were exclusively assigned to subcategories</w:t>
            </w:r>
          </w:p>
        </w:tc>
        <w:tc>
          <w:tcPr>
            <w:tcW w:w="0" w:type="auto"/>
            <w:hideMark/>
          </w:tcPr>
          <w:p w14:paraId="494CBC43"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p>
        </w:tc>
      </w:tr>
      <w:tr w:rsidR="0030697B" w:rsidRPr="008D0919" w14:paraId="1AA18699" w14:textId="77777777" w:rsidTr="0030697B">
        <w:tc>
          <w:tcPr>
            <w:tcW w:w="0" w:type="auto"/>
            <w:hideMark/>
          </w:tcPr>
          <w:p w14:paraId="53532356"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p>
        </w:tc>
        <w:tc>
          <w:tcPr>
            <w:tcW w:w="0" w:type="auto"/>
            <w:hideMark/>
          </w:tcPr>
          <w:p w14:paraId="377F6F5D"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Family Dietary or Environmental Socialization</w:t>
            </w:r>
          </w:p>
        </w:tc>
        <w:tc>
          <w:tcPr>
            <w:tcW w:w="0" w:type="auto"/>
            <w:hideMark/>
          </w:tcPr>
          <w:p w14:paraId="2EE00373"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Influence of the family during childhood on dietary and/or environmental or climate awareness</w:t>
            </w:r>
          </w:p>
        </w:tc>
        <w:tc>
          <w:tcPr>
            <w:tcW w:w="0" w:type="auto"/>
            <w:hideMark/>
          </w:tcPr>
          <w:p w14:paraId="62F12340"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"Well, first of all, I think I was very strongly shaped by my parents, like probably everyone." (T3, Pos. 16)</w:t>
            </w:r>
          </w:p>
        </w:tc>
        <w:tc>
          <w:tcPr>
            <w:tcW w:w="0" w:type="auto"/>
            <w:hideMark/>
          </w:tcPr>
          <w:p w14:paraId="57E22B3C"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p>
        </w:tc>
      </w:tr>
      <w:tr w:rsidR="0030697B" w:rsidRPr="008D0919" w14:paraId="64EEEF10" w14:textId="77777777" w:rsidTr="0030697B">
        <w:tc>
          <w:tcPr>
            <w:tcW w:w="0" w:type="auto"/>
            <w:hideMark/>
          </w:tcPr>
          <w:p w14:paraId="41B56157"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p>
        </w:tc>
        <w:tc>
          <w:tcPr>
            <w:tcW w:w="0" w:type="auto"/>
            <w:hideMark/>
          </w:tcPr>
          <w:p w14:paraId="66642490"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Progress and Process</w:t>
            </w:r>
          </w:p>
        </w:tc>
        <w:tc>
          <w:tcPr>
            <w:tcW w:w="0" w:type="auto"/>
            <w:hideMark/>
          </w:tcPr>
          <w:p w14:paraId="2ADB9FF9"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Descriptions of the dietary transition process, oriented to the stages of the Transtheoretical Model (TTM)</w:t>
            </w:r>
          </w:p>
        </w:tc>
        <w:tc>
          <w:tcPr>
            <w:tcW w:w="0" w:type="auto"/>
            <w:hideMark/>
          </w:tcPr>
          <w:p w14:paraId="4694F05E"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"I think for me it was more of a gradual process." (T1, Pos. 104)</w:t>
            </w:r>
          </w:p>
        </w:tc>
        <w:tc>
          <w:tcPr>
            <w:tcW w:w="0" w:type="auto"/>
            <w:hideMark/>
          </w:tcPr>
          <w:p w14:paraId="5AD628FA"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Code passages that generally discuss the process and its pace, without allowing conclusions about specific stages or steps</w:t>
            </w:r>
          </w:p>
        </w:tc>
      </w:tr>
      <w:tr w:rsidR="0030697B" w:rsidRPr="008D0919" w14:paraId="1438EEEF" w14:textId="77777777" w:rsidTr="0030697B">
        <w:tc>
          <w:tcPr>
            <w:tcW w:w="0" w:type="auto"/>
            <w:hideMark/>
          </w:tcPr>
          <w:p w14:paraId="3D561666"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p>
        </w:tc>
        <w:tc>
          <w:tcPr>
            <w:tcW w:w="0" w:type="auto"/>
            <w:hideMark/>
          </w:tcPr>
          <w:p w14:paraId="2AA61BE0" w14:textId="77777777" w:rsidR="008D0919" w:rsidRPr="007F2801" w:rsidRDefault="008D0919" w:rsidP="008D0919">
            <w:pPr>
              <w:rPr>
                <w:rFonts w:ascii="Times New Roman" w:eastAsia="Times New Roman" w:hAnsi="Times New Roman" w:cs="Times New Roman"/>
                <w:i/>
                <w:iCs/>
                <w:kern w:val="0"/>
                <w:sz w:val="20"/>
                <w:szCs w:val="20"/>
                <w:lang w:eastAsia="en-GB"/>
                <w14:ligatures w14:val="none"/>
              </w:rPr>
            </w:pPr>
            <w:r w:rsidRPr="007F2801">
              <w:rPr>
                <w:rFonts w:ascii="Times New Roman" w:eastAsia="Times New Roman" w:hAnsi="Times New Roman" w:cs="Times New Roman"/>
                <w:i/>
                <w:iCs/>
                <w:kern w:val="0"/>
                <w:sz w:val="20"/>
                <w:szCs w:val="20"/>
                <w:lang w:eastAsia="en-GB"/>
                <w14:ligatures w14:val="none"/>
              </w:rPr>
              <w:t>Precontemplation &amp; Pre-awareness</w:t>
            </w:r>
          </w:p>
        </w:tc>
        <w:tc>
          <w:tcPr>
            <w:tcW w:w="0" w:type="auto"/>
            <w:hideMark/>
          </w:tcPr>
          <w:p w14:paraId="41882B87"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Lack of awareness about the impact of diet on climate change; no intention to change personal eating habits</w:t>
            </w:r>
          </w:p>
        </w:tc>
        <w:tc>
          <w:tcPr>
            <w:tcW w:w="0" w:type="auto"/>
            <w:hideMark/>
          </w:tcPr>
          <w:p w14:paraId="1FFABB01"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"And even in the years that followed, I hadn’t really started thinking about what kind of influence I could even have as an individual." (T11, Pos. 90)</w:t>
            </w:r>
          </w:p>
        </w:tc>
        <w:tc>
          <w:tcPr>
            <w:tcW w:w="0" w:type="auto"/>
            <w:hideMark/>
          </w:tcPr>
          <w:p w14:paraId="70E4CA7C"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p>
        </w:tc>
      </w:tr>
      <w:tr w:rsidR="0030697B" w:rsidRPr="008D0919" w14:paraId="0487DC5B" w14:textId="77777777" w:rsidTr="0030697B">
        <w:tc>
          <w:tcPr>
            <w:tcW w:w="0" w:type="auto"/>
            <w:hideMark/>
          </w:tcPr>
          <w:p w14:paraId="67331246"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p>
        </w:tc>
        <w:tc>
          <w:tcPr>
            <w:tcW w:w="0" w:type="auto"/>
            <w:hideMark/>
          </w:tcPr>
          <w:p w14:paraId="2D510443" w14:textId="77777777" w:rsidR="008D0919" w:rsidRPr="007F2801" w:rsidRDefault="008D0919" w:rsidP="008D0919">
            <w:pPr>
              <w:rPr>
                <w:rFonts w:ascii="Times New Roman" w:eastAsia="Times New Roman" w:hAnsi="Times New Roman" w:cs="Times New Roman"/>
                <w:i/>
                <w:iCs/>
                <w:kern w:val="0"/>
                <w:sz w:val="20"/>
                <w:szCs w:val="20"/>
                <w:lang w:eastAsia="en-GB"/>
                <w14:ligatures w14:val="none"/>
              </w:rPr>
            </w:pPr>
            <w:r w:rsidRPr="007F2801">
              <w:rPr>
                <w:rFonts w:ascii="Times New Roman" w:eastAsia="Times New Roman" w:hAnsi="Times New Roman" w:cs="Times New Roman"/>
                <w:i/>
                <w:iCs/>
                <w:kern w:val="0"/>
                <w:sz w:val="20"/>
                <w:szCs w:val="20"/>
                <w:lang w:eastAsia="en-GB"/>
                <w14:ligatures w14:val="none"/>
              </w:rPr>
              <w:t>(Problem) Awareness &amp; Intention Formation</w:t>
            </w:r>
          </w:p>
        </w:tc>
        <w:tc>
          <w:tcPr>
            <w:tcW w:w="0" w:type="auto"/>
            <w:hideMark/>
          </w:tcPr>
          <w:p w14:paraId="181D4959"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Emerging awareness of the problem of diet-related climate impacts, and formation of an intention to change one’s diet</w:t>
            </w:r>
          </w:p>
        </w:tc>
        <w:tc>
          <w:tcPr>
            <w:tcW w:w="0" w:type="auto"/>
            <w:hideMark/>
          </w:tcPr>
          <w:p w14:paraId="369387FD"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r w:rsidRPr="008D0919">
              <w:rPr>
                <w:rFonts w:ascii="Times New Roman" w:eastAsia="Times New Roman" w:hAnsi="Times New Roman" w:cs="Times New Roman"/>
                <w:kern w:val="0"/>
                <w:sz w:val="20"/>
                <w:szCs w:val="20"/>
                <w:lang w:eastAsia="en-GB"/>
                <w14:ligatures w14:val="none"/>
              </w:rPr>
              <w:t>"I’m thinking back to my school days, because it’s been a while since I became a vegetarian. Back then I already had the desire to eat more sustainably, or we were informed about climate change, and that’s when I realized, okay, this is really a problem, and so on." (T5, Pos. 120)</w:t>
            </w:r>
          </w:p>
        </w:tc>
        <w:tc>
          <w:tcPr>
            <w:tcW w:w="0" w:type="auto"/>
            <w:hideMark/>
          </w:tcPr>
          <w:p w14:paraId="54D4D8A4" w14:textId="77777777" w:rsidR="008D0919" w:rsidRPr="008D0919" w:rsidRDefault="008D0919" w:rsidP="008D0919">
            <w:pPr>
              <w:rPr>
                <w:rFonts w:ascii="Times New Roman" w:eastAsia="Times New Roman" w:hAnsi="Times New Roman" w:cs="Times New Roman"/>
                <w:kern w:val="0"/>
                <w:sz w:val="20"/>
                <w:szCs w:val="20"/>
                <w:lang w:eastAsia="en-GB"/>
                <w14:ligatures w14:val="none"/>
              </w:rPr>
            </w:pPr>
          </w:p>
        </w:tc>
      </w:tr>
      <w:tr w:rsidR="008D0919" w:rsidRPr="0030697B" w14:paraId="5FFF44D7" w14:textId="77777777" w:rsidTr="0030697B">
        <w:tc>
          <w:tcPr>
            <w:tcW w:w="0" w:type="auto"/>
          </w:tcPr>
          <w:p w14:paraId="70543C43" w14:textId="77777777" w:rsidR="008D0919" w:rsidRPr="0030697B" w:rsidRDefault="008D0919" w:rsidP="008D0919">
            <w:pPr>
              <w:rPr>
                <w:rFonts w:ascii="Times New Roman" w:eastAsia="Times New Roman" w:hAnsi="Times New Roman" w:cs="Times New Roman"/>
                <w:kern w:val="0"/>
                <w:sz w:val="20"/>
                <w:szCs w:val="20"/>
                <w:lang w:eastAsia="en-GB"/>
                <w14:ligatures w14:val="none"/>
              </w:rPr>
            </w:pPr>
          </w:p>
        </w:tc>
        <w:tc>
          <w:tcPr>
            <w:tcW w:w="0" w:type="auto"/>
          </w:tcPr>
          <w:p w14:paraId="6A98CCB9" w14:textId="59B7FB79" w:rsidR="008D0919" w:rsidRPr="007F2801" w:rsidRDefault="0030697B" w:rsidP="008D0919">
            <w:pPr>
              <w:rPr>
                <w:rFonts w:ascii="Times New Roman" w:eastAsia="Times New Roman" w:hAnsi="Times New Roman" w:cs="Times New Roman"/>
                <w:i/>
                <w:iCs/>
                <w:kern w:val="0"/>
                <w:sz w:val="20"/>
                <w:szCs w:val="20"/>
                <w:lang w:eastAsia="en-GB"/>
                <w14:ligatures w14:val="none"/>
              </w:rPr>
            </w:pPr>
            <w:r w:rsidRPr="007F2801">
              <w:rPr>
                <w:rFonts w:ascii="Times New Roman" w:eastAsia="Times New Roman" w:hAnsi="Times New Roman" w:cs="Times New Roman"/>
                <w:i/>
                <w:iCs/>
                <w:kern w:val="0"/>
                <w:sz w:val="20"/>
                <w:szCs w:val="20"/>
                <w:lang w:eastAsia="en-GB"/>
                <w14:ligatures w14:val="none"/>
              </w:rPr>
              <w:t>Preparation</w:t>
            </w:r>
          </w:p>
        </w:tc>
        <w:tc>
          <w:tcPr>
            <w:tcW w:w="0" w:type="auto"/>
          </w:tcPr>
          <w:p w14:paraId="02F2D51D" w14:textId="2C28C311" w:rsidR="008D0919" w:rsidRPr="0030697B" w:rsidRDefault="0030697B" w:rsidP="008D0919">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Preparatory measures for implementing the dietary change</w:t>
            </w:r>
          </w:p>
        </w:tc>
        <w:tc>
          <w:tcPr>
            <w:tcW w:w="0" w:type="auto"/>
          </w:tcPr>
          <w:p w14:paraId="38E66F56" w14:textId="70521DAE" w:rsidR="008D0919" w:rsidRPr="0030697B" w:rsidRDefault="0030697B" w:rsidP="008D0919">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"And then, once it got easier, I actively started looking at other shelves when I went grocery shopping — especially in the vegan section — and searched for products there. And then I also noticed: sometimes it’s really not that easy to find exactly what you’re looking for." (T17, Pos. 100)</w:t>
            </w:r>
          </w:p>
        </w:tc>
        <w:tc>
          <w:tcPr>
            <w:tcW w:w="0" w:type="auto"/>
          </w:tcPr>
          <w:p w14:paraId="7B49F9C0" w14:textId="0F0F999B" w:rsidR="008D0919" w:rsidRPr="0030697B" w:rsidRDefault="0030697B" w:rsidP="008D0919">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statements that clearly indicate preparatory steps being taken prior to the transition to a new dietary approach.</w:t>
            </w:r>
          </w:p>
        </w:tc>
      </w:tr>
      <w:tr w:rsidR="0030697B" w:rsidRPr="0030697B" w14:paraId="1138ED0D" w14:textId="77777777" w:rsidTr="0030697B">
        <w:tc>
          <w:tcPr>
            <w:tcW w:w="0" w:type="auto"/>
            <w:hideMark/>
          </w:tcPr>
          <w:p w14:paraId="604921AE" w14:textId="36C0DBB1"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709DFB81" w14:textId="1FB8F955" w:rsidR="0030697B" w:rsidRPr="007F2801" w:rsidRDefault="007F2801" w:rsidP="0030697B">
            <w:pPr>
              <w:rPr>
                <w:rFonts w:ascii="Times New Roman" w:eastAsia="Times New Roman" w:hAnsi="Times New Roman" w:cs="Times New Roman"/>
                <w:i/>
                <w:iCs/>
                <w:kern w:val="0"/>
                <w:sz w:val="20"/>
                <w:szCs w:val="20"/>
                <w:lang w:eastAsia="en-GB"/>
                <w14:ligatures w14:val="none"/>
              </w:rPr>
            </w:pPr>
            <w:r w:rsidRPr="007F2801">
              <w:rPr>
                <w:rFonts w:ascii="Times New Roman" w:eastAsia="Times New Roman" w:hAnsi="Times New Roman" w:cs="Times New Roman"/>
                <w:i/>
                <w:iCs/>
                <w:kern w:val="0"/>
                <w:sz w:val="20"/>
                <w:szCs w:val="20"/>
                <w:lang w:eastAsia="en-GB"/>
                <w14:ligatures w14:val="none"/>
              </w:rPr>
              <w:t>Action &amp; Implementation</w:t>
            </w:r>
          </w:p>
        </w:tc>
        <w:tc>
          <w:tcPr>
            <w:tcW w:w="0" w:type="auto"/>
            <w:hideMark/>
          </w:tcPr>
          <w:p w14:paraId="77C68842"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Dietary change to vegan, vegetarian, or flexitarian; implementation of </w:t>
            </w:r>
            <w:proofErr w:type="spellStart"/>
            <w:r w:rsidRPr="0030697B">
              <w:rPr>
                <w:rFonts w:ascii="Times New Roman" w:eastAsia="Times New Roman" w:hAnsi="Times New Roman" w:cs="Times New Roman"/>
                <w:kern w:val="0"/>
                <w:sz w:val="20"/>
                <w:szCs w:val="20"/>
                <w:lang w:eastAsia="en-GB"/>
                <w14:ligatures w14:val="none"/>
              </w:rPr>
              <w:t>behavioral</w:t>
            </w:r>
            <w:proofErr w:type="spellEnd"/>
            <w:r w:rsidRPr="0030697B">
              <w:rPr>
                <w:rFonts w:ascii="Times New Roman" w:eastAsia="Times New Roman" w:hAnsi="Times New Roman" w:cs="Times New Roman"/>
                <w:kern w:val="0"/>
                <w:sz w:val="20"/>
                <w:szCs w:val="20"/>
                <w:lang w:eastAsia="en-GB"/>
                <w14:ligatures w14:val="none"/>
              </w:rPr>
              <w:t xml:space="preserve"> intentions</w:t>
            </w:r>
          </w:p>
        </w:tc>
        <w:tc>
          <w:tcPr>
            <w:tcW w:w="0" w:type="auto"/>
            <w:hideMark/>
          </w:tcPr>
          <w:p w14:paraId="16664AAF"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"From that point on, I became vegetarian in (university town)." (T3, Pos. 80)</w:t>
            </w:r>
          </w:p>
        </w:tc>
        <w:tc>
          <w:tcPr>
            <w:tcW w:w="0" w:type="auto"/>
            <w:hideMark/>
          </w:tcPr>
          <w:p w14:paraId="6D4BD50B"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45862606" w14:textId="77777777" w:rsidTr="0030697B">
        <w:tc>
          <w:tcPr>
            <w:tcW w:w="0" w:type="auto"/>
            <w:hideMark/>
          </w:tcPr>
          <w:p w14:paraId="4FEACE7C"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7E003ED0" w14:textId="77777777" w:rsidR="0030697B" w:rsidRPr="007F2801" w:rsidRDefault="0030697B" w:rsidP="0030697B">
            <w:pPr>
              <w:rPr>
                <w:rFonts w:ascii="Times New Roman" w:eastAsia="Times New Roman" w:hAnsi="Times New Roman" w:cs="Times New Roman"/>
                <w:i/>
                <w:iCs/>
                <w:kern w:val="0"/>
                <w:sz w:val="20"/>
                <w:szCs w:val="20"/>
                <w:lang w:eastAsia="en-GB"/>
                <w14:ligatures w14:val="none"/>
              </w:rPr>
            </w:pPr>
            <w:r w:rsidRPr="007F2801">
              <w:rPr>
                <w:rFonts w:ascii="Times New Roman" w:eastAsia="Times New Roman" w:hAnsi="Times New Roman" w:cs="Times New Roman"/>
                <w:i/>
                <w:iCs/>
                <w:kern w:val="0"/>
                <w:sz w:val="20"/>
                <w:szCs w:val="20"/>
                <w:lang w:eastAsia="en-GB"/>
                <w14:ligatures w14:val="none"/>
              </w:rPr>
              <w:t>Stabilization &amp; Maintenance</w:t>
            </w:r>
          </w:p>
        </w:tc>
        <w:tc>
          <w:tcPr>
            <w:tcW w:w="0" w:type="auto"/>
            <w:hideMark/>
          </w:tcPr>
          <w:p w14:paraId="6A76B49C"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Maintaining the new diet over time, forming habits, integration into daily life</w:t>
            </w:r>
          </w:p>
        </w:tc>
        <w:tc>
          <w:tcPr>
            <w:tcW w:w="0" w:type="auto"/>
            <w:hideMark/>
          </w:tcPr>
          <w:p w14:paraId="66FBB909"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"No. I also haven’t once thought in recent years, how nice would meat be? Especially meat – absolutely not." (T14, Pos. 174)</w:t>
            </w:r>
          </w:p>
        </w:tc>
        <w:tc>
          <w:tcPr>
            <w:tcW w:w="0" w:type="auto"/>
            <w:hideMark/>
          </w:tcPr>
          <w:p w14:paraId="61F66B7B"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2908C13E" w14:textId="77777777" w:rsidTr="0030697B">
        <w:tc>
          <w:tcPr>
            <w:tcW w:w="0" w:type="auto"/>
            <w:hideMark/>
          </w:tcPr>
          <w:p w14:paraId="466D93F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74D13D45" w14:textId="77777777" w:rsidR="0030697B" w:rsidRPr="007F2801" w:rsidRDefault="0030697B" w:rsidP="0030697B">
            <w:pPr>
              <w:rPr>
                <w:rFonts w:ascii="Times New Roman" w:eastAsia="Times New Roman" w:hAnsi="Times New Roman" w:cs="Times New Roman"/>
                <w:i/>
                <w:iCs/>
                <w:kern w:val="0"/>
                <w:sz w:val="20"/>
                <w:szCs w:val="20"/>
                <w:lang w:eastAsia="en-GB"/>
                <w14:ligatures w14:val="none"/>
              </w:rPr>
            </w:pPr>
            <w:r w:rsidRPr="007F2801">
              <w:rPr>
                <w:rFonts w:ascii="Times New Roman" w:eastAsia="Times New Roman" w:hAnsi="Times New Roman" w:cs="Times New Roman"/>
                <w:i/>
                <w:iCs/>
                <w:kern w:val="0"/>
                <w:sz w:val="20"/>
                <w:szCs w:val="20"/>
                <w:lang w:eastAsia="en-GB"/>
                <w14:ligatures w14:val="none"/>
              </w:rPr>
              <w:t>Ongoing Change &amp; Continuous Process</w:t>
            </w:r>
          </w:p>
        </w:tc>
        <w:tc>
          <w:tcPr>
            <w:tcW w:w="0" w:type="auto"/>
            <w:hideMark/>
          </w:tcPr>
          <w:p w14:paraId="1A286D2A"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Descriptions of a continuous change in diet or the possibility that it will change further</w:t>
            </w:r>
          </w:p>
        </w:tc>
        <w:tc>
          <w:tcPr>
            <w:tcW w:w="0" w:type="auto"/>
            <w:hideMark/>
          </w:tcPr>
          <w:p w14:paraId="1BF0A9B8"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"I have to say, I often pick up things from my environment about what’s no longer good, which products emit a lot of </w:t>
            </w:r>
            <w:proofErr w:type="gramStart"/>
            <w:r w:rsidRPr="0030697B">
              <w:rPr>
                <w:rFonts w:ascii="Times New Roman" w:eastAsia="Times New Roman" w:hAnsi="Times New Roman" w:cs="Times New Roman"/>
                <w:kern w:val="0"/>
                <w:sz w:val="20"/>
                <w:szCs w:val="20"/>
                <w:lang w:eastAsia="en-GB"/>
                <w14:ligatures w14:val="none"/>
              </w:rPr>
              <w:t>CO</w:t>
            </w:r>
            <w:proofErr w:type="gramEnd"/>
            <w:r w:rsidRPr="0030697B">
              <w:rPr>
                <w:rFonts w:ascii="Times New Roman" w:eastAsia="Times New Roman" w:hAnsi="Times New Roman" w:cs="Times New Roman"/>
                <w:kern w:val="0"/>
                <w:sz w:val="20"/>
                <w:szCs w:val="20"/>
                <w:lang w:eastAsia="en-GB"/>
                <w14:ligatures w14:val="none"/>
              </w:rPr>
              <w:t>₂, and then I try to avoid those products." (T9, Pos. 84)</w:t>
            </w:r>
          </w:p>
        </w:tc>
        <w:tc>
          <w:tcPr>
            <w:tcW w:w="0" w:type="auto"/>
            <w:hideMark/>
          </w:tcPr>
          <w:p w14:paraId="7AABB9ED"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243A841F" w14:textId="77777777" w:rsidTr="0030697B">
        <w:tc>
          <w:tcPr>
            <w:tcW w:w="0" w:type="auto"/>
            <w:hideMark/>
          </w:tcPr>
          <w:p w14:paraId="4FEA4303"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69199B9C" w14:textId="77777777" w:rsidR="0030697B" w:rsidRPr="007F2801" w:rsidRDefault="0030697B" w:rsidP="0030697B">
            <w:pPr>
              <w:rPr>
                <w:rFonts w:ascii="Times New Roman" w:eastAsia="Times New Roman" w:hAnsi="Times New Roman" w:cs="Times New Roman"/>
                <w:i/>
                <w:iCs/>
                <w:kern w:val="0"/>
                <w:sz w:val="20"/>
                <w:szCs w:val="20"/>
                <w:lang w:eastAsia="en-GB"/>
                <w14:ligatures w14:val="none"/>
              </w:rPr>
            </w:pPr>
            <w:r w:rsidRPr="007F2801">
              <w:rPr>
                <w:rFonts w:ascii="Times New Roman" w:eastAsia="Times New Roman" w:hAnsi="Times New Roman" w:cs="Times New Roman"/>
                <w:i/>
                <w:iCs/>
                <w:kern w:val="0"/>
                <w:sz w:val="20"/>
                <w:szCs w:val="20"/>
                <w:lang w:eastAsia="en-GB"/>
                <w14:ligatures w14:val="none"/>
              </w:rPr>
              <w:t>Appropriation Process</w:t>
            </w:r>
          </w:p>
        </w:tc>
        <w:tc>
          <w:tcPr>
            <w:tcW w:w="0" w:type="auto"/>
            <w:hideMark/>
          </w:tcPr>
          <w:p w14:paraId="1673A17E"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Intensive engagement with climate-conscious eating, own research, media consumption, critical reflection</w:t>
            </w:r>
          </w:p>
        </w:tc>
        <w:tc>
          <w:tcPr>
            <w:tcW w:w="0" w:type="auto"/>
            <w:hideMark/>
          </w:tcPr>
          <w:p w14:paraId="6D070EE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also remember how I used to write that down in my notes afterwards." (T8, Pos. 108)</w:t>
            </w:r>
          </w:p>
        </w:tc>
        <w:tc>
          <w:tcPr>
            <w:tcW w:w="0" w:type="auto"/>
            <w:hideMark/>
          </w:tcPr>
          <w:p w14:paraId="42D298BE"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statements that explicitly describe or reveal an appropriation process</w:t>
            </w:r>
          </w:p>
        </w:tc>
      </w:tr>
      <w:tr w:rsidR="0030697B" w:rsidRPr="0030697B" w14:paraId="4535A9F2" w14:textId="77777777" w:rsidTr="0030697B">
        <w:tc>
          <w:tcPr>
            <w:tcW w:w="0" w:type="auto"/>
            <w:hideMark/>
          </w:tcPr>
          <w:p w14:paraId="73EB5D98"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2772833C" w14:textId="77777777" w:rsidR="0030697B" w:rsidRPr="007F2801" w:rsidRDefault="0030697B" w:rsidP="0030697B">
            <w:pPr>
              <w:rPr>
                <w:rFonts w:ascii="Times New Roman" w:eastAsia="Times New Roman" w:hAnsi="Times New Roman" w:cs="Times New Roman"/>
                <w:i/>
                <w:iCs/>
                <w:kern w:val="0"/>
                <w:sz w:val="20"/>
                <w:szCs w:val="20"/>
                <w:lang w:eastAsia="en-GB"/>
                <w14:ligatures w14:val="none"/>
              </w:rPr>
            </w:pPr>
            <w:r w:rsidRPr="007F2801">
              <w:rPr>
                <w:rFonts w:ascii="Times New Roman" w:eastAsia="Times New Roman" w:hAnsi="Times New Roman" w:cs="Times New Roman"/>
                <w:i/>
                <w:iCs/>
                <w:kern w:val="0"/>
                <w:sz w:val="20"/>
                <w:szCs w:val="20"/>
                <w:lang w:eastAsia="en-GB"/>
                <w14:ligatures w14:val="none"/>
              </w:rPr>
              <w:t>Reinforcing Factors in the Process</w:t>
            </w:r>
          </w:p>
        </w:tc>
        <w:tc>
          <w:tcPr>
            <w:tcW w:w="0" w:type="auto"/>
            <w:hideMark/>
          </w:tcPr>
          <w:p w14:paraId="6F2167BD"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Factors that supported or strengthened the dietary change process</w:t>
            </w:r>
          </w:p>
        </w:tc>
        <w:tc>
          <w:tcPr>
            <w:tcW w:w="0" w:type="auto"/>
            <w:hideMark/>
          </w:tcPr>
          <w:p w14:paraId="6F95C0C8"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 No coded segments, as all statements were assigned to subcategories</w:t>
            </w:r>
          </w:p>
        </w:tc>
        <w:tc>
          <w:tcPr>
            <w:tcW w:w="0" w:type="auto"/>
            <w:hideMark/>
          </w:tcPr>
          <w:p w14:paraId="5F11B41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7F99C086" w14:textId="77777777" w:rsidTr="0030697B">
        <w:tc>
          <w:tcPr>
            <w:tcW w:w="0" w:type="auto"/>
            <w:hideMark/>
          </w:tcPr>
          <w:p w14:paraId="36C5847A"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527814CF" w14:textId="77777777" w:rsidR="0030697B" w:rsidRPr="00597EC3" w:rsidRDefault="0030697B" w:rsidP="0030697B">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Support from Social Environment</w:t>
            </w:r>
          </w:p>
        </w:tc>
        <w:tc>
          <w:tcPr>
            <w:tcW w:w="0" w:type="auto"/>
            <w:hideMark/>
          </w:tcPr>
          <w:p w14:paraId="63C336E4"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Support and positive responses from others that helped with implementation and maintenance</w:t>
            </w:r>
          </w:p>
        </w:tc>
        <w:tc>
          <w:tcPr>
            <w:tcW w:w="0" w:type="auto"/>
            <w:hideMark/>
          </w:tcPr>
          <w:p w14:paraId="531DC608"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"My family is actually really open about it. They don’t eat vegan, but they pay a lot of attention to seasonality and fully support me." (T13, Pos. 44)</w:t>
            </w:r>
          </w:p>
        </w:tc>
        <w:tc>
          <w:tcPr>
            <w:tcW w:w="0" w:type="auto"/>
            <w:hideMark/>
          </w:tcPr>
          <w:p w14:paraId="38430EC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62A90A8A" w14:textId="77777777" w:rsidTr="0030697B">
        <w:tc>
          <w:tcPr>
            <w:tcW w:w="0" w:type="auto"/>
            <w:hideMark/>
          </w:tcPr>
          <w:p w14:paraId="487BE0A5"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5365FF78" w14:textId="77777777" w:rsidR="0030697B" w:rsidRPr="00597EC3" w:rsidRDefault="0030697B" w:rsidP="00597EC3">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Ease and Feasibility of Vegetarian Diet</w:t>
            </w:r>
          </w:p>
        </w:tc>
        <w:tc>
          <w:tcPr>
            <w:tcW w:w="0" w:type="auto"/>
            <w:hideMark/>
          </w:tcPr>
          <w:p w14:paraId="0B067D28"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Realization that a reduced-meat diet is easy to implement, reinforcing dietary change</w:t>
            </w:r>
          </w:p>
        </w:tc>
        <w:tc>
          <w:tcPr>
            <w:tcW w:w="0" w:type="auto"/>
            <w:hideMark/>
          </w:tcPr>
          <w:p w14:paraId="12FC23DA"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"And then suddenly it was much easier than I thought." (T13, Pos. 138)</w:t>
            </w:r>
          </w:p>
        </w:tc>
        <w:tc>
          <w:tcPr>
            <w:tcW w:w="0" w:type="auto"/>
            <w:hideMark/>
          </w:tcPr>
          <w:p w14:paraId="6DF81E23"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3A4B9FBC" w14:textId="77777777" w:rsidTr="0030697B">
        <w:tc>
          <w:tcPr>
            <w:tcW w:w="0" w:type="auto"/>
            <w:hideMark/>
          </w:tcPr>
          <w:p w14:paraId="0A064AA5" w14:textId="53F196C6"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2E6A4EBF" w14:textId="7A5F705C" w:rsidR="0030697B" w:rsidRPr="007F2801" w:rsidRDefault="007F2801" w:rsidP="0030697B">
            <w:pPr>
              <w:rPr>
                <w:rFonts w:ascii="Times New Roman" w:eastAsia="Times New Roman" w:hAnsi="Times New Roman" w:cs="Times New Roman"/>
                <w:i/>
                <w:iCs/>
                <w:kern w:val="0"/>
                <w:sz w:val="20"/>
                <w:szCs w:val="20"/>
                <w:lang w:eastAsia="en-GB"/>
                <w14:ligatures w14:val="none"/>
              </w:rPr>
            </w:pPr>
            <w:r w:rsidRPr="007F2801">
              <w:rPr>
                <w:rFonts w:ascii="Times New Roman" w:eastAsia="Times New Roman" w:hAnsi="Times New Roman" w:cs="Times New Roman"/>
                <w:i/>
                <w:iCs/>
                <w:kern w:val="0"/>
                <w:sz w:val="20"/>
                <w:szCs w:val="20"/>
                <w:lang w:eastAsia="en-GB"/>
                <w14:ligatures w14:val="none"/>
              </w:rPr>
              <w:t>Inhibiting Factors &amp; Barriers in the Process</w:t>
            </w:r>
          </w:p>
        </w:tc>
        <w:tc>
          <w:tcPr>
            <w:tcW w:w="0" w:type="auto"/>
            <w:hideMark/>
          </w:tcPr>
          <w:p w14:paraId="3F5BAEB5"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Factors that hindered dietary change or created barriers</w:t>
            </w:r>
          </w:p>
        </w:tc>
        <w:tc>
          <w:tcPr>
            <w:tcW w:w="0" w:type="auto"/>
            <w:hideMark/>
          </w:tcPr>
          <w:p w14:paraId="3B4A2DDF"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"Right. </w:t>
            </w:r>
            <w:proofErr w:type="gramStart"/>
            <w:r w:rsidRPr="0030697B">
              <w:rPr>
                <w:rFonts w:ascii="Times New Roman" w:eastAsia="Times New Roman" w:hAnsi="Times New Roman" w:cs="Times New Roman"/>
                <w:kern w:val="0"/>
                <w:sz w:val="20"/>
                <w:szCs w:val="20"/>
                <w:lang w:eastAsia="en-GB"/>
                <w14:ligatures w14:val="none"/>
              </w:rPr>
              <w:t>So</w:t>
            </w:r>
            <w:proofErr w:type="gramEnd"/>
            <w:r w:rsidRPr="0030697B">
              <w:rPr>
                <w:rFonts w:ascii="Times New Roman" w:eastAsia="Times New Roman" w:hAnsi="Times New Roman" w:cs="Times New Roman"/>
                <w:kern w:val="0"/>
                <w:sz w:val="20"/>
                <w:szCs w:val="20"/>
                <w:lang w:eastAsia="en-GB"/>
                <w14:ligatures w14:val="none"/>
              </w:rPr>
              <w:t xml:space="preserve"> I think I'm already under pressure from university deadlines and work commitments, that I don't want to add the pressure of diet changes. Recently, someone mentioned doing a sugar-free month and I just thought: ‘Honestly, I don’t feel like it’. Sure, it might be healthy, but it just adds more effort to daily life." (T10, Pos. 208)</w:t>
            </w:r>
          </w:p>
        </w:tc>
        <w:tc>
          <w:tcPr>
            <w:tcW w:w="0" w:type="auto"/>
            <w:hideMark/>
          </w:tcPr>
          <w:p w14:paraId="27CE8EDE"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statements that can't be assigned to specific subcategories; also includes presumed barriers for others</w:t>
            </w:r>
          </w:p>
        </w:tc>
      </w:tr>
      <w:tr w:rsidR="0030697B" w:rsidRPr="0030697B" w14:paraId="51CB4A1A" w14:textId="77777777" w:rsidTr="0030697B">
        <w:tc>
          <w:tcPr>
            <w:tcW w:w="0" w:type="auto"/>
            <w:hideMark/>
          </w:tcPr>
          <w:p w14:paraId="023BB4E9"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4797F84E" w14:textId="77777777" w:rsidR="0030697B" w:rsidRPr="00597EC3" w:rsidRDefault="0030697B" w:rsidP="0030697B">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Lack of Support in Social Environment</w:t>
            </w:r>
          </w:p>
        </w:tc>
        <w:tc>
          <w:tcPr>
            <w:tcW w:w="0" w:type="auto"/>
            <w:hideMark/>
          </w:tcPr>
          <w:p w14:paraId="2C1DA1E1"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Lack of support as a barrier to dietary change or its maintenance</w:t>
            </w:r>
          </w:p>
        </w:tc>
        <w:tc>
          <w:tcPr>
            <w:tcW w:w="0" w:type="auto"/>
            <w:hideMark/>
          </w:tcPr>
          <w:p w14:paraId="07D8018B"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"Especially in social circles, like in my family or my partner’s family, it was a bit more difficult." (T13, Pos. 40)</w:t>
            </w:r>
          </w:p>
        </w:tc>
        <w:tc>
          <w:tcPr>
            <w:tcW w:w="0" w:type="auto"/>
            <w:hideMark/>
          </w:tcPr>
          <w:p w14:paraId="04BFEBF2"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091B58C7" w14:textId="77777777" w:rsidTr="0030697B">
        <w:tc>
          <w:tcPr>
            <w:tcW w:w="0" w:type="auto"/>
            <w:hideMark/>
          </w:tcPr>
          <w:p w14:paraId="7EE6A135"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70C35F51" w14:textId="77777777" w:rsidR="0030697B" w:rsidRPr="00597EC3" w:rsidRDefault="0030697B" w:rsidP="0030697B">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Lack of Options</w:t>
            </w:r>
          </w:p>
        </w:tc>
        <w:tc>
          <w:tcPr>
            <w:tcW w:w="0" w:type="auto"/>
            <w:hideMark/>
          </w:tcPr>
          <w:p w14:paraId="122CAA61"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Lack of vegan/vegetarian options as a barrier</w:t>
            </w:r>
          </w:p>
        </w:tc>
        <w:tc>
          <w:tcPr>
            <w:tcW w:w="0" w:type="auto"/>
            <w:hideMark/>
          </w:tcPr>
          <w:p w14:paraId="5690F9C5"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"When we go out to eat and there’s no vegan alternative, I think, ‘okay, it would be nice to just order this,’ and then honestly, I sometimes do, if there’s no alternative at all." (T14, Pos. 174)</w:t>
            </w:r>
          </w:p>
        </w:tc>
        <w:tc>
          <w:tcPr>
            <w:tcW w:w="0" w:type="auto"/>
            <w:hideMark/>
          </w:tcPr>
          <w:p w14:paraId="12CACCB1"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281D6F10" w14:textId="77777777" w:rsidTr="0030697B">
        <w:tc>
          <w:tcPr>
            <w:tcW w:w="0" w:type="auto"/>
            <w:hideMark/>
          </w:tcPr>
          <w:p w14:paraId="79297FCA"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48185CBF" w14:textId="77777777" w:rsidR="0030697B" w:rsidRPr="00597EC3" w:rsidRDefault="0030697B" w:rsidP="0030697B">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Costs &amp; Available Budget</w:t>
            </w:r>
          </w:p>
        </w:tc>
        <w:tc>
          <w:tcPr>
            <w:tcW w:w="0" w:type="auto"/>
            <w:hideMark/>
          </w:tcPr>
          <w:p w14:paraId="69AAE8AC"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Costs of climate-friendly options and limited student budgets as a barrier</w:t>
            </w:r>
          </w:p>
        </w:tc>
        <w:tc>
          <w:tcPr>
            <w:tcW w:w="0" w:type="auto"/>
            <w:hideMark/>
          </w:tcPr>
          <w:p w14:paraId="5CACEDCB"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t>
            </w:r>
            <w:proofErr w:type="gramStart"/>
            <w:r w:rsidRPr="0030697B">
              <w:rPr>
                <w:rFonts w:ascii="Times New Roman" w:eastAsia="Times New Roman" w:hAnsi="Times New Roman" w:cs="Times New Roman"/>
                <w:kern w:val="0"/>
                <w:sz w:val="20"/>
                <w:szCs w:val="20"/>
                <w:lang w:eastAsia="en-GB"/>
                <w14:ligatures w14:val="none"/>
              </w:rPr>
              <w:t>So</w:t>
            </w:r>
            <w:proofErr w:type="gramEnd"/>
            <w:r w:rsidRPr="0030697B">
              <w:rPr>
                <w:rFonts w:ascii="Times New Roman" w:eastAsia="Times New Roman" w:hAnsi="Times New Roman" w:cs="Times New Roman"/>
                <w:kern w:val="0"/>
                <w:sz w:val="20"/>
                <w:szCs w:val="20"/>
                <w:lang w:eastAsia="en-GB"/>
                <w14:ligatures w14:val="none"/>
              </w:rPr>
              <w:t xml:space="preserve"> first of all, organic products – as far as they’re affordable. I'm a student, so I can’t afford everything organic and also don’t want to afford everything that way." (T3, Pos. 24)</w:t>
            </w:r>
          </w:p>
        </w:tc>
        <w:tc>
          <w:tcPr>
            <w:tcW w:w="0" w:type="auto"/>
            <w:hideMark/>
          </w:tcPr>
          <w:p w14:paraId="712B6061"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6FF3F5AD" w14:textId="77777777" w:rsidTr="0030697B">
        <w:tc>
          <w:tcPr>
            <w:tcW w:w="0" w:type="auto"/>
            <w:hideMark/>
          </w:tcPr>
          <w:p w14:paraId="0C3A7C2D"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3ABA8923" w14:textId="77777777" w:rsidR="0030697B" w:rsidRPr="00597EC3" w:rsidRDefault="0030697B" w:rsidP="0030697B">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Availability of Meat</w:t>
            </w:r>
          </w:p>
        </w:tc>
        <w:tc>
          <w:tcPr>
            <w:tcW w:w="0" w:type="auto"/>
            <w:hideMark/>
          </w:tcPr>
          <w:p w14:paraId="212BE5CC"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Easy access to meat in the environment as a barrier</w:t>
            </w:r>
          </w:p>
        </w:tc>
        <w:tc>
          <w:tcPr>
            <w:tcW w:w="0" w:type="auto"/>
            <w:hideMark/>
          </w:tcPr>
          <w:p w14:paraId="2C1B9409"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"It was more about meat being made available at home, and I still took advantage of that." (T4, Pos. 160)</w:t>
            </w:r>
          </w:p>
        </w:tc>
        <w:tc>
          <w:tcPr>
            <w:tcW w:w="0" w:type="auto"/>
            <w:hideMark/>
          </w:tcPr>
          <w:p w14:paraId="390AD757"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2C0ED6E1" w14:textId="77777777" w:rsidTr="0030697B">
        <w:tc>
          <w:tcPr>
            <w:tcW w:w="0" w:type="auto"/>
            <w:hideMark/>
          </w:tcPr>
          <w:p w14:paraId="7D24DC37"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0A211941" w14:textId="77777777" w:rsidR="0030697B" w:rsidRPr="00597EC3" w:rsidRDefault="0030697B" w:rsidP="0030697B">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Suppression &amp; Cognitive Dissonance</w:t>
            </w:r>
          </w:p>
        </w:tc>
        <w:tc>
          <w:tcPr>
            <w:tcW w:w="0" w:type="auto"/>
            <w:hideMark/>
          </w:tcPr>
          <w:p w14:paraId="32D27C0D"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Suppression of the consequences of meat consumption, signs of cognitive dissonance</w:t>
            </w:r>
          </w:p>
        </w:tc>
        <w:tc>
          <w:tcPr>
            <w:tcW w:w="0" w:type="auto"/>
            <w:hideMark/>
          </w:tcPr>
          <w:p w14:paraId="4FEDC35B"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"And I think at first, I didn’t want to admit to myself that I had moral issues with consuming animal products, because I was still consuming them. Admitting that would create a contradiction." (T13, Pos. 222)</w:t>
            </w:r>
          </w:p>
        </w:tc>
        <w:tc>
          <w:tcPr>
            <w:tcW w:w="0" w:type="auto"/>
            <w:hideMark/>
          </w:tcPr>
          <w:p w14:paraId="6F6C6295"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3D83F417" w14:textId="77777777" w:rsidTr="0030697B">
        <w:tc>
          <w:tcPr>
            <w:tcW w:w="0" w:type="auto"/>
            <w:hideMark/>
          </w:tcPr>
          <w:p w14:paraId="50564D2E"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19DBB694" w14:textId="77777777" w:rsidR="0030697B" w:rsidRPr="00597EC3" w:rsidRDefault="0030697B" w:rsidP="0030697B">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Habit &amp; Convenience</w:t>
            </w:r>
          </w:p>
        </w:tc>
        <w:tc>
          <w:tcPr>
            <w:tcW w:w="0" w:type="auto"/>
            <w:hideMark/>
          </w:tcPr>
          <w:p w14:paraId="1CF80F94"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Habit and convenience as obstacles to climate-conscious eating</w:t>
            </w:r>
          </w:p>
        </w:tc>
        <w:tc>
          <w:tcPr>
            <w:tcW w:w="0" w:type="auto"/>
            <w:hideMark/>
          </w:tcPr>
          <w:p w14:paraId="737A630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"Yeah, exactly. I think my parents were aware of the climate impact of vegan eating, but it was always like: ‘Oh, it’s such a small impact, and it’s a habit thing – too hard to change. It's not worth the trouble.’ I think that came up often." (T3, Pos. 60)</w:t>
            </w:r>
          </w:p>
        </w:tc>
        <w:tc>
          <w:tcPr>
            <w:tcW w:w="0" w:type="auto"/>
            <w:hideMark/>
          </w:tcPr>
          <w:p w14:paraId="3934E6B8"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4B2DA5BE" w14:textId="77777777" w:rsidTr="0030697B">
        <w:tc>
          <w:tcPr>
            <w:tcW w:w="0" w:type="auto"/>
            <w:hideMark/>
          </w:tcPr>
          <w:p w14:paraId="0A37E8A1"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1DE42CE6" w14:textId="77777777" w:rsidR="0030697B" w:rsidRPr="00597EC3" w:rsidRDefault="0030697B" w:rsidP="0030697B">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Lack of Knowledge &amp; Comprehensibility</w:t>
            </w:r>
          </w:p>
        </w:tc>
        <w:tc>
          <w:tcPr>
            <w:tcW w:w="0" w:type="auto"/>
            <w:hideMark/>
          </w:tcPr>
          <w:p w14:paraId="559B472C"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Lack of understanding about the link between climate change and diet as a barrier</w:t>
            </w:r>
          </w:p>
        </w:tc>
        <w:tc>
          <w:tcPr>
            <w:tcW w:w="0" w:type="auto"/>
            <w:hideMark/>
          </w:tcPr>
          <w:p w14:paraId="41065819"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think with food, it’s always hard to tell what the carbon footprint is or what the climate impact really looks like." (T5, Pos. 24)</w:t>
            </w:r>
          </w:p>
        </w:tc>
        <w:tc>
          <w:tcPr>
            <w:tcW w:w="0" w:type="auto"/>
            <w:hideMark/>
          </w:tcPr>
          <w:p w14:paraId="2B6E8D4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4947AAC7" w14:textId="77777777" w:rsidTr="0030697B">
        <w:tc>
          <w:tcPr>
            <w:tcW w:w="0" w:type="auto"/>
            <w:hideMark/>
          </w:tcPr>
          <w:p w14:paraId="313C4D88" w14:textId="5366E86F" w:rsidR="0030697B" w:rsidRPr="0030697B" w:rsidRDefault="0030697B" w:rsidP="0030697B">
            <w:pPr>
              <w:rPr>
                <w:rFonts w:ascii="Times New Roman" w:eastAsia="Times New Roman" w:hAnsi="Times New Roman" w:cs="Times New Roman"/>
                <w:kern w:val="0"/>
                <w:sz w:val="20"/>
                <w:szCs w:val="20"/>
                <w:lang w:eastAsia="en-GB"/>
                <w14:ligatures w14:val="none"/>
              </w:rPr>
            </w:pPr>
          </w:p>
        </w:tc>
        <w:tc>
          <w:tcPr>
            <w:tcW w:w="0" w:type="auto"/>
            <w:hideMark/>
          </w:tcPr>
          <w:p w14:paraId="71771645" w14:textId="661C64B3" w:rsidR="0030697B" w:rsidRPr="008E716C" w:rsidRDefault="008E716C" w:rsidP="0030697B">
            <w:pPr>
              <w:rPr>
                <w:rFonts w:ascii="Times New Roman" w:eastAsia="Times New Roman" w:hAnsi="Times New Roman" w:cs="Times New Roman"/>
                <w:kern w:val="0"/>
                <w:sz w:val="20"/>
                <w:szCs w:val="20"/>
                <w:lang w:eastAsia="en-GB"/>
                <w14:ligatures w14:val="none"/>
              </w:rPr>
            </w:pPr>
            <w:r w:rsidRPr="008E716C">
              <w:rPr>
                <w:rFonts w:ascii="Times New Roman" w:eastAsia="Times New Roman" w:hAnsi="Times New Roman" w:cs="Times New Roman"/>
                <w:kern w:val="0"/>
                <w:sz w:val="20"/>
                <w:szCs w:val="20"/>
                <w:lang w:eastAsia="en-GB"/>
                <w14:ligatures w14:val="none"/>
              </w:rPr>
              <w:t>Interaction &amp; Dynamics of Experiences</w:t>
            </w:r>
          </w:p>
        </w:tc>
        <w:tc>
          <w:tcPr>
            <w:tcW w:w="0" w:type="auto"/>
            <w:hideMark/>
          </w:tcPr>
          <w:p w14:paraId="009E5A4B"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Statements describing how different experiences interact and influence each other</w:t>
            </w:r>
          </w:p>
        </w:tc>
        <w:tc>
          <w:tcPr>
            <w:tcW w:w="0" w:type="auto"/>
            <w:hideMark/>
          </w:tcPr>
          <w:p w14:paraId="55FAA139"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"There are lots of small impressions – from the media, from personal conversations – that come together and have an effect." (T10, Pos. 228)</w:t>
            </w:r>
          </w:p>
        </w:tc>
        <w:tc>
          <w:tcPr>
            <w:tcW w:w="0" w:type="auto"/>
            <w:hideMark/>
          </w:tcPr>
          <w:p w14:paraId="0B07E778"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statements about interplay, reinforcement, reinterpretation, or reactivation</w:t>
            </w:r>
          </w:p>
        </w:tc>
      </w:tr>
      <w:tr w:rsidR="008E716C" w:rsidRPr="0030697B" w14:paraId="1B6D1673" w14:textId="77777777" w:rsidTr="008E716C">
        <w:tc>
          <w:tcPr>
            <w:tcW w:w="0" w:type="auto"/>
          </w:tcPr>
          <w:p w14:paraId="5D6F795F" w14:textId="70A1AF4E"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18900CA1" w14:textId="15265A75" w:rsidR="008E716C" w:rsidRPr="008E716C" w:rsidRDefault="008E716C" w:rsidP="008E716C">
            <w:pPr>
              <w:rPr>
                <w:rFonts w:ascii="Times New Roman" w:eastAsia="Times New Roman" w:hAnsi="Times New Roman" w:cs="Times New Roman"/>
                <w:kern w:val="0"/>
                <w:sz w:val="20"/>
                <w:szCs w:val="20"/>
                <w:lang w:eastAsia="en-GB"/>
                <w14:ligatures w14:val="none"/>
              </w:rPr>
            </w:pPr>
            <w:r w:rsidRPr="008E716C">
              <w:rPr>
                <w:rFonts w:ascii="Times New Roman" w:eastAsia="Times New Roman" w:hAnsi="Times New Roman" w:cs="Times New Roman"/>
                <w:kern w:val="0"/>
                <w:sz w:val="20"/>
                <w:szCs w:val="20"/>
                <w:lang w:eastAsia="en-GB"/>
                <w14:ligatures w14:val="none"/>
              </w:rPr>
              <w:t>Key Experience</w:t>
            </w:r>
          </w:p>
        </w:tc>
        <w:tc>
          <w:tcPr>
            <w:tcW w:w="0" w:type="auto"/>
            <w:hideMark/>
          </w:tcPr>
          <w:p w14:paraId="69412B2B"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Particularly formative experiences shaping climate-related dietary awareness and </w:t>
            </w:r>
            <w:proofErr w:type="spellStart"/>
            <w:r w:rsidRPr="0030697B">
              <w:rPr>
                <w:rFonts w:ascii="Times New Roman" w:eastAsia="Times New Roman" w:hAnsi="Times New Roman" w:cs="Times New Roman"/>
                <w:kern w:val="0"/>
                <w:sz w:val="20"/>
                <w:szCs w:val="20"/>
                <w:lang w:eastAsia="en-GB"/>
                <w14:ligatures w14:val="none"/>
              </w:rPr>
              <w:t>behavior</w:t>
            </w:r>
            <w:proofErr w:type="spellEnd"/>
          </w:p>
        </w:tc>
        <w:tc>
          <w:tcPr>
            <w:tcW w:w="0" w:type="auto"/>
            <w:hideMark/>
          </w:tcPr>
          <w:p w14:paraId="0421F0AF"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"As for becoming vegetarian – like I said, it was the intro week at university, which was completely vegetarian or vegan. That was a key experience, because I had never encountered it before. I didn’t realize the variety of options out there. I didn’t even see it as a possibility to contribute myself." (T3, Pos. 156)</w:t>
            </w:r>
          </w:p>
        </w:tc>
        <w:tc>
          <w:tcPr>
            <w:tcW w:w="0" w:type="auto"/>
            <w:hideMark/>
          </w:tcPr>
          <w:p w14:paraId="251B17CF"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both key experiences and denials of such</w:t>
            </w:r>
          </w:p>
        </w:tc>
      </w:tr>
      <w:tr w:rsidR="008E716C" w:rsidRPr="0030697B" w14:paraId="585749DB" w14:textId="77777777" w:rsidTr="008E716C">
        <w:tc>
          <w:tcPr>
            <w:tcW w:w="0" w:type="auto"/>
          </w:tcPr>
          <w:p w14:paraId="430300BC" w14:textId="05CF2426"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654006A9" w14:textId="02259761" w:rsidR="008E716C" w:rsidRPr="008E716C" w:rsidRDefault="008E716C" w:rsidP="008E716C">
            <w:pPr>
              <w:rPr>
                <w:rFonts w:ascii="Times New Roman" w:eastAsia="Times New Roman" w:hAnsi="Times New Roman" w:cs="Times New Roman"/>
                <w:kern w:val="0"/>
                <w:sz w:val="20"/>
                <w:szCs w:val="20"/>
                <w:lang w:eastAsia="en-GB"/>
                <w14:ligatures w14:val="none"/>
              </w:rPr>
            </w:pPr>
            <w:r w:rsidRPr="008E716C">
              <w:rPr>
                <w:rFonts w:ascii="Times New Roman" w:eastAsia="Times New Roman" w:hAnsi="Times New Roman" w:cs="Times New Roman"/>
                <w:kern w:val="0"/>
                <w:sz w:val="20"/>
                <w:szCs w:val="20"/>
                <w:lang w:eastAsia="en-GB"/>
                <w14:ligatures w14:val="none"/>
              </w:rPr>
              <w:t>Important Person / Information / Experience</w:t>
            </w:r>
          </w:p>
        </w:tc>
        <w:tc>
          <w:tcPr>
            <w:tcW w:w="0" w:type="auto"/>
            <w:hideMark/>
          </w:tcPr>
          <w:p w14:paraId="644C5D7B"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Significant individuals, information, or events in raising awareness or enabling dietary change</w:t>
            </w:r>
          </w:p>
        </w:tc>
        <w:tc>
          <w:tcPr>
            <w:tcW w:w="0" w:type="auto"/>
            <w:hideMark/>
          </w:tcPr>
          <w:p w14:paraId="60AB1A96"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"Yes, I think it was my flatmate – we had a lot of conversations. He’s been vegan for a long time, mainly for climate reasons." (T17, Pos. 264)</w:t>
            </w:r>
          </w:p>
        </w:tc>
        <w:tc>
          <w:tcPr>
            <w:tcW w:w="0" w:type="auto"/>
            <w:hideMark/>
          </w:tcPr>
          <w:p w14:paraId="1F27E3B5"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Not a key experience, but still considered very important in the transition process</w:t>
            </w:r>
          </w:p>
        </w:tc>
      </w:tr>
      <w:tr w:rsidR="008E716C" w:rsidRPr="0030697B" w14:paraId="65E8773C" w14:textId="77777777" w:rsidTr="008E716C">
        <w:tc>
          <w:tcPr>
            <w:tcW w:w="0" w:type="auto"/>
          </w:tcPr>
          <w:p w14:paraId="27B92BC1" w14:textId="76AA6CFD"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05D052C0" w14:textId="174720EB" w:rsidR="008E716C" w:rsidRPr="008E716C" w:rsidRDefault="008E716C" w:rsidP="008E716C">
            <w:pPr>
              <w:rPr>
                <w:rFonts w:ascii="Times New Roman" w:eastAsia="Times New Roman" w:hAnsi="Times New Roman" w:cs="Times New Roman"/>
                <w:kern w:val="0"/>
                <w:sz w:val="20"/>
                <w:szCs w:val="20"/>
                <w:lang w:eastAsia="en-GB"/>
                <w14:ligatures w14:val="none"/>
              </w:rPr>
            </w:pPr>
            <w:r w:rsidRPr="008E716C">
              <w:rPr>
                <w:rFonts w:ascii="Times New Roman" w:eastAsia="Times New Roman" w:hAnsi="Times New Roman" w:cs="Times New Roman"/>
                <w:kern w:val="0"/>
                <w:sz w:val="20"/>
                <w:szCs w:val="20"/>
                <w:lang w:eastAsia="en-GB"/>
                <w14:ligatures w14:val="none"/>
              </w:rPr>
              <w:t>Episodic Aspect &amp; Turning Points</w:t>
            </w:r>
          </w:p>
        </w:tc>
        <w:tc>
          <w:tcPr>
            <w:tcW w:w="0" w:type="auto"/>
            <w:hideMark/>
          </w:tcPr>
          <w:p w14:paraId="240335BE"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Special life situations or phases of change that initiated dietary transition</w:t>
            </w:r>
          </w:p>
        </w:tc>
        <w:tc>
          <w:tcPr>
            <w:tcW w:w="0" w:type="auto"/>
            <w:hideMark/>
          </w:tcPr>
          <w:p w14:paraId="2A317106"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"There was a break in my life, and I thought, let’s use this break to make other changes. I started doing sports and so on." (T3, Pos. 168)</w:t>
            </w:r>
          </w:p>
        </w:tc>
        <w:tc>
          <w:tcPr>
            <w:tcW w:w="0" w:type="auto"/>
            <w:hideMark/>
          </w:tcPr>
          <w:p w14:paraId="45C9B318"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General statements about turning points not clearly assignable to other subcategories</w:t>
            </w:r>
          </w:p>
        </w:tc>
      </w:tr>
      <w:tr w:rsidR="008E716C" w:rsidRPr="0030697B" w14:paraId="3612D280" w14:textId="77777777" w:rsidTr="008E716C">
        <w:tc>
          <w:tcPr>
            <w:tcW w:w="0" w:type="auto"/>
          </w:tcPr>
          <w:p w14:paraId="223318A2" w14:textId="38F3C91B"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1D44BE8B" w14:textId="12C000E6" w:rsidR="008E716C" w:rsidRPr="008E716C" w:rsidRDefault="008E716C" w:rsidP="008E716C">
            <w:pPr>
              <w:rPr>
                <w:rFonts w:ascii="Times New Roman" w:eastAsia="Times New Roman" w:hAnsi="Times New Roman" w:cs="Times New Roman"/>
                <w:i/>
                <w:iCs/>
                <w:kern w:val="0"/>
                <w:sz w:val="20"/>
                <w:szCs w:val="20"/>
                <w:lang w:eastAsia="en-GB"/>
                <w14:ligatures w14:val="none"/>
              </w:rPr>
            </w:pPr>
            <w:r w:rsidRPr="008E716C">
              <w:rPr>
                <w:rFonts w:ascii="Times New Roman" w:eastAsia="Times New Roman" w:hAnsi="Times New Roman" w:cs="Times New Roman"/>
                <w:i/>
                <w:iCs/>
                <w:kern w:val="0"/>
                <w:sz w:val="20"/>
                <w:szCs w:val="20"/>
                <w:lang w:eastAsia="en-GB"/>
                <w14:ligatures w14:val="none"/>
              </w:rPr>
              <w:t>Start of Dietary Change</w:t>
            </w:r>
          </w:p>
        </w:tc>
        <w:tc>
          <w:tcPr>
            <w:tcW w:w="0" w:type="auto"/>
            <w:hideMark/>
          </w:tcPr>
          <w:p w14:paraId="714E9D1B"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Specific mention of when dietary change began</w:t>
            </w:r>
          </w:p>
        </w:tc>
        <w:tc>
          <w:tcPr>
            <w:tcW w:w="0" w:type="auto"/>
            <w:hideMark/>
          </w:tcPr>
          <w:p w14:paraId="6FEE0101"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"By now – it’s hard to say exactly, but I’d say around four, maybe four and a half years ago." (T16, Pos. 20)</w:t>
            </w:r>
          </w:p>
        </w:tc>
        <w:tc>
          <w:tcPr>
            <w:tcW w:w="0" w:type="auto"/>
            <w:hideMark/>
          </w:tcPr>
          <w:p w14:paraId="18A9684B"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p>
        </w:tc>
      </w:tr>
      <w:tr w:rsidR="008E716C" w:rsidRPr="0030697B" w14:paraId="71BC9772" w14:textId="77777777" w:rsidTr="008E716C">
        <w:tc>
          <w:tcPr>
            <w:tcW w:w="0" w:type="auto"/>
          </w:tcPr>
          <w:p w14:paraId="0B223665" w14:textId="7B76D896"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3A8D7584" w14:textId="72B4B633" w:rsidR="008E716C" w:rsidRPr="008E716C" w:rsidRDefault="008E716C" w:rsidP="008E716C">
            <w:pPr>
              <w:rPr>
                <w:rFonts w:ascii="Times New Roman" w:eastAsia="Times New Roman" w:hAnsi="Times New Roman" w:cs="Times New Roman"/>
                <w:i/>
                <w:iCs/>
                <w:kern w:val="0"/>
                <w:sz w:val="20"/>
                <w:szCs w:val="20"/>
                <w:lang w:eastAsia="en-GB"/>
                <w14:ligatures w14:val="none"/>
              </w:rPr>
            </w:pPr>
            <w:r w:rsidRPr="008E716C">
              <w:rPr>
                <w:rFonts w:ascii="Times New Roman" w:eastAsia="Times New Roman" w:hAnsi="Times New Roman" w:cs="Times New Roman"/>
                <w:i/>
                <w:iCs/>
                <w:kern w:val="0"/>
                <w:sz w:val="20"/>
                <w:szCs w:val="20"/>
                <w:lang w:eastAsia="en-GB"/>
                <w14:ligatures w14:val="none"/>
              </w:rPr>
              <w:t>Voluntary Social Year (FSJ)</w:t>
            </w:r>
          </w:p>
        </w:tc>
        <w:tc>
          <w:tcPr>
            <w:tcW w:w="0" w:type="auto"/>
            <w:hideMark/>
          </w:tcPr>
          <w:p w14:paraId="5FE224F7"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Voluntary social year as a significant phase in dietary change</w:t>
            </w:r>
          </w:p>
        </w:tc>
        <w:tc>
          <w:tcPr>
            <w:tcW w:w="0" w:type="auto"/>
            <w:hideMark/>
          </w:tcPr>
          <w:p w14:paraId="01B0F3AC"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"Yes, I’d definitely say the volunteer service was a starting point – it was the first time I really thought about it." (T8, Pos. 212)</w:t>
            </w:r>
          </w:p>
        </w:tc>
        <w:tc>
          <w:tcPr>
            <w:tcW w:w="0" w:type="auto"/>
            <w:hideMark/>
          </w:tcPr>
          <w:p w14:paraId="7C80BC16"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For FSJ abroad, both “Voluntary Social Year” and “Abroad” codes are applied</w:t>
            </w:r>
          </w:p>
        </w:tc>
      </w:tr>
      <w:tr w:rsidR="008E716C" w:rsidRPr="0030697B" w14:paraId="7AA0676E" w14:textId="77777777" w:rsidTr="008E716C">
        <w:tc>
          <w:tcPr>
            <w:tcW w:w="0" w:type="auto"/>
          </w:tcPr>
          <w:p w14:paraId="6B0AE021" w14:textId="195FF326"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1B454B99" w14:textId="4327F560" w:rsidR="008E716C" w:rsidRPr="008E716C" w:rsidRDefault="008E716C" w:rsidP="008E716C">
            <w:pPr>
              <w:rPr>
                <w:rFonts w:ascii="Times New Roman" w:eastAsia="Times New Roman" w:hAnsi="Times New Roman" w:cs="Times New Roman"/>
                <w:i/>
                <w:iCs/>
                <w:kern w:val="0"/>
                <w:sz w:val="20"/>
                <w:szCs w:val="20"/>
                <w:lang w:eastAsia="en-GB"/>
                <w14:ligatures w14:val="none"/>
              </w:rPr>
            </w:pPr>
            <w:r w:rsidRPr="008E716C">
              <w:rPr>
                <w:rFonts w:ascii="Times New Roman" w:eastAsia="Times New Roman" w:hAnsi="Times New Roman" w:cs="Times New Roman"/>
                <w:i/>
                <w:iCs/>
                <w:kern w:val="0"/>
                <w:sz w:val="20"/>
                <w:szCs w:val="20"/>
                <w:lang w:eastAsia="en-GB"/>
                <w14:ligatures w14:val="none"/>
              </w:rPr>
              <w:t>Lent</w:t>
            </w:r>
          </w:p>
        </w:tc>
        <w:tc>
          <w:tcPr>
            <w:tcW w:w="0" w:type="auto"/>
            <w:hideMark/>
          </w:tcPr>
          <w:p w14:paraId="4C71FEEE"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Lent as a significant phase in dietary change</w:t>
            </w:r>
          </w:p>
        </w:tc>
        <w:tc>
          <w:tcPr>
            <w:tcW w:w="0" w:type="auto"/>
            <w:hideMark/>
          </w:tcPr>
          <w:p w14:paraId="4C4DBBD7"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"Yeah, and then Lent came, and I’ve been vegan ever since." (T7, Pos. 188)</w:t>
            </w:r>
          </w:p>
        </w:tc>
        <w:tc>
          <w:tcPr>
            <w:tcW w:w="0" w:type="auto"/>
            <w:hideMark/>
          </w:tcPr>
          <w:p w14:paraId="5D2BF69A"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p>
        </w:tc>
      </w:tr>
      <w:tr w:rsidR="008E716C" w:rsidRPr="0030697B" w14:paraId="6150DF84" w14:textId="77777777" w:rsidTr="008E716C">
        <w:tc>
          <w:tcPr>
            <w:tcW w:w="0" w:type="auto"/>
          </w:tcPr>
          <w:p w14:paraId="76ACDFF8" w14:textId="10FFA7A3"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6119146B" w14:textId="032A132F" w:rsidR="008E716C" w:rsidRPr="008E716C" w:rsidRDefault="008E716C" w:rsidP="008E716C">
            <w:pPr>
              <w:rPr>
                <w:rFonts w:ascii="Times New Roman" w:eastAsia="Times New Roman" w:hAnsi="Times New Roman" w:cs="Times New Roman"/>
                <w:i/>
                <w:iCs/>
                <w:kern w:val="0"/>
                <w:sz w:val="20"/>
                <w:szCs w:val="20"/>
                <w:lang w:eastAsia="en-GB"/>
                <w14:ligatures w14:val="none"/>
              </w:rPr>
            </w:pPr>
            <w:r w:rsidRPr="008E716C">
              <w:rPr>
                <w:rFonts w:ascii="Times New Roman" w:eastAsia="Times New Roman" w:hAnsi="Times New Roman" w:cs="Times New Roman"/>
                <w:i/>
                <w:iCs/>
                <w:kern w:val="0"/>
                <w:sz w:val="20"/>
                <w:szCs w:val="20"/>
                <w:lang w:eastAsia="en-GB"/>
                <w14:ligatures w14:val="none"/>
              </w:rPr>
              <w:t>Relocation &amp; Start of University</w:t>
            </w:r>
          </w:p>
        </w:tc>
        <w:tc>
          <w:tcPr>
            <w:tcW w:w="0" w:type="auto"/>
            <w:hideMark/>
          </w:tcPr>
          <w:p w14:paraId="1A31394C"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Move to university town and starting university as key moments for dietary change</w:t>
            </w:r>
          </w:p>
        </w:tc>
        <w:tc>
          <w:tcPr>
            <w:tcW w:w="0" w:type="auto"/>
            <w:hideMark/>
          </w:tcPr>
          <w:p w14:paraId="6D6FC5B7"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"When I started my Bachelor’s, I began eating vegetarian – and even </w:t>
            </w:r>
            <w:proofErr w:type="gramStart"/>
            <w:r w:rsidRPr="0030697B">
              <w:rPr>
                <w:rFonts w:ascii="Times New Roman" w:eastAsia="Times New Roman" w:hAnsi="Times New Roman" w:cs="Times New Roman"/>
                <w:kern w:val="0"/>
                <w:sz w:val="20"/>
                <w:szCs w:val="20"/>
                <w:lang w:eastAsia="en-GB"/>
                <w14:ligatures w14:val="none"/>
              </w:rPr>
              <w:t>then</w:t>
            </w:r>
            <w:proofErr w:type="gramEnd"/>
            <w:r w:rsidRPr="0030697B">
              <w:rPr>
                <w:rFonts w:ascii="Times New Roman" w:eastAsia="Times New Roman" w:hAnsi="Times New Roman" w:cs="Times New Roman"/>
                <w:kern w:val="0"/>
                <w:sz w:val="20"/>
                <w:szCs w:val="20"/>
                <w:lang w:eastAsia="en-GB"/>
                <w14:ligatures w14:val="none"/>
              </w:rPr>
              <w:t xml:space="preserve"> I already ate very little cheese, eggs, etc." (T3, Pos. 32)</w:t>
            </w:r>
          </w:p>
        </w:tc>
        <w:tc>
          <w:tcPr>
            <w:tcW w:w="0" w:type="auto"/>
            <w:hideMark/>
          </w:tcPr>
          <w:p w14:paraId="7400E4A7"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p>
        </w:tc>
      </w:tr>
      <w:tr w:rsidR="008E716C" w:rsidRPr="0030697B" w14:paraId="5FDB2452" w14:textId="77777777" w:rsidTr="008E716C">
        <w:tc>
          <w:tcPr>
            <w:tcW w:w="0" w:type="auto"/>
          </w:tcPr>
          <w:p w14:paraId="769BA6BD" w14:textId="3ACEDFD9"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4C588E0E" w14:textId="18752531" w:rsidR="008E716C" w:rsidRPr="008E716C" w:rsidRDefault="008E716C" w:rsidP="008E716C">
            <w:pPr>
              <w:rPr>
                <w:rFonts w:ascii="Times New Roman" w:eastAsia="Times New Roman" w:hAnsi="Times New Roman" w:cs="Times New Roman"/>
                <w:i/>
                <w:iCs/>
                <w:kern w:val="0"/>
                <w:sz w:val="20"/>
                <w:szCs w:val="20"/>
                <w:lang w:eastAsia="en-GB"/>
                <w14:ligatures w14:val="none"/>
              </w:rPr>
            </w:pPr>
            <w:r w:rsidRPr="008E716C">
              <w:rPr>
                <w:rFonts w:ascii="Times New Roman" w:eastAsia="Times New Roman" w:hAnsi="Times New Roman" w:cs="Times New Roman"/>
                <w:i/>
                <w:iCs/>
                <w:kern w:val="0"/>
                <w:sz w:val="20"/>
                <w:szCs w:val="20"/>
                <w:lang w:eastAsia="en-GB"/>
                <w14:ligatures w14:val="none"/>
              </w:rPr>
              <w:t>Abroad: Travel, Vacations</w:t>
            </w:r>
          </w:p>
        </w:tc>
        <w:tc>
          <w:tcPr>
            <w:tcW w:w="0" w:type="auto"/>
            <w:hideMark/>
          </w:tcPr>
          <w:p w14:paraId="7C4E906A"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Stays abroad, vacations, or </w:t>
            </w:r>
            <w:proofErr w:type="gramStart"/>
            <w:r w:rsidRPr="0030697B">
              <w:rPr>
                <w:rFonts w:ascii="Times New Roman" w:eastAsia="Times New Roman" w:hAnsi="Times New Roman" w:cs="Times New Roman"/>
                <w:kern w:val="0"/>
                <w:sz w:val="20"/>
                <w:szCs w:val="20"/>
                <w:lang w:eastAsia="en-GB"/>
                <w14:ligatures w14:val="none"/>
              </w:rPr>
              <w:t>travel</w:t>
            </w:r>
            <w:proofErr w:type="gramEnd"/>
            <w:r w:rsidRPr="0030697B">
              <w:rPr>
                <w:rFonts w:ascii="Times New Roman" w:eastAsia="Times New Roman" w:hAnsi="Times New Roman" w:cs="Times New Roman"/>
                <w:kern w:val="0"/>
                <w:sz w:val="20"/>
                <w:szCs w:val="20"/>
                <w:lang w:eastAsia="en-GB"/>
                <w14:ligatures w14:val="none"/>
              </w:rPr>
              <w:t xml:space="preserve"> as key moments for dietary change</w:t>
            </w:r>
          </w:p>
        </w:tc>
        <w:tc>
          <w:tcPr>
            <w:tcW w:w="0" w:type="auto"/>
            <w:hideMark/>
          </w:tcPr>
          <w:p w14:paraId="6D0730D6"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"Then there were a few more months before I moved. I had a lot of time, I also </w:t>
            </w:r>
            <w:proofErr w:type="spellStart"/>
            <w:r w:rsidRPr="0030697B">
              <w:rPr>
                <w:rFonts w:ascii="Times New Roman" w:eastAsia="Times New Roman" w:hAnsi="Times New Roman" w:cs="Times New Roman"/>
                <w:kern w:val="0"/>
                <w:sz w:val="20"/>
                <w:szCs w:val="20"/>
                <w:lang w:eastAsia="en-GB"/>
                <w14:ligatures w14:val="none"/>
              </w:rPr>
              <w:t>traveled</w:t>
            </w:r>
            <w:proofErr w:type="spellEnd"/>
            <w:r w:rsidRPr="0030697B">
              <w:rPr>
                <w:rFonts w:ascii="Times New Roman" w:eastAsia="Times New Roman" w:hAnsi="Times New Roman" w:cs="Times New Roman"/>
                <w:kern w:val="0"/>
                <w:sz w:val="20"/>
                <w:szCs w:val="20"/>
                <w:lang w:eastAsia="en-GB"/>
                <w14:ligatures w14:val="none"/>
              </w:rPr>
              <w:t xml:space="preserve"> a bit, and I think a lot developed during that time." (T13, Pos. 114)</w:t>
            </w:r>
          </w:p>
        </w:tc>
        <w:tc>
          <w:tcPr>
            <w:tcW w:w="0" w:type="auto"/>
            <w:hideMark/>
          </w:tcPr>
          <w:p w14:paraId="47E9652C"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For FSJ abroad, both “Voluntary Social Year” and “Abroad” codes are applied</w:t>
            </w:r>
          </w:p>
        </w:tc>
      </w:tr>
      <w:tr w:rsidR="008E716C" w:rsidRPr="0030697B" w14:paraId="710F3224" w14:textId="77777777" w:rsidTr="008E716C">
        <w:tc>
          <w:tcPr>
            <w:tcW w:w="0" w:type="auto"/>
          </w:tcPr>
          <w:p w14:paraId="750D47BC" w14:textId="2D6E542F"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1985F15C" w14:textId="3A1ABF00" w:rsidR="008E716C" w:rsidRPr="008E716C" w:rsidRDefault="008E716C" w:rsidP="008E716C">
            <w:pPr>
              <w:rPr>
                <w:rFonts w:ascii="Times New Roman" w:eastAsia="Times New Roman" w:hAnsi="Times New Roman" w:cs="Times New Roman"/>
                <w:i/>
                <w:iCs/>
                <w:kern w:val="0"/>
                <w:sz w:val="20"/>
                <w:szCs w:val="20"/>
                <w:lang w:eastAsia="en-GB"/>
                <w14:ligatures w14:val="none"/>
              </w:rPr>
            </w:pPr>
            <w:r w:rsidRPr="008E716C">
              <w:rPr>
                <w:rFonts w:ascii="Times New Roman" w:eastAsia="Times New Roman" w:hAnsi="Times New Roman" w:cs="Times New Roman"/>
                <w:i/>
                <w:iCs/>
                <w:kern w:val="0"/>
                <w:sz w:val="20"/>
                <w:szCs w:val="20"/>
                <w:lang w:eastAsia="en-GB"/>
                <w14:ligatures w14:val="none"/>
              </w:rPr>
              <w:t>COVID-19 Pandemic</w:t>
            </w:r>
          </w:p>
        </w:tc>
        <w:tc>
          <w:tcPr>
            <w:tcW w:w="0" w:type="auto"/>
            <w:hideMark/>
          </w:tcPr>
          <w:p w14:paraId="428905DA"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The COVID-19 pandemic as a significant phase in dietary change</w:t>
            </w:r>
          </w:p>
        </w:tc>
        <w:tc>
          <w:tcPr>
            <w:tcW w:w="0" w:type="auto"/>
            <w:hideMark/>
          </w:tcPr>
          <w:p w14:paraId="1DB25536"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"The pandemic was a turning point for me, especially since I moved to the Czech Republic. After two months there, I transitioned from vegetarian to vegan." (T3, Pos. 176)</w:t>
            </w:r>
          </w:p>
        </w:tc>
        <w:tc>
          <w:tcPr>
            <w:tcW w:w="0" w:type="auto"/>
            <w:hideMark/>
          </w:tcPr>
          <w:p w14:paraId="5D7BCA5D"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If both relocation and pandemic are mentioned, both codes apply</w:t>
            </w:r>
          </w:p>
        </w:tc>
      </w:tr>
      <w:tr w:rsidR="008E716C" w:rsidRPr="0030697B" w14:paraId="002409B8" w14:textId="77777777" w:rsidTr="0030697B">
        <w:tc>
          <w:tcPr>
            <w:tcW w:w="0" w:type="auto"/>
            <w:hideMark/>
          </w:tcPr>
          <w:p w14:paraId="6F037F8B" w14:textId="088F776C" w:rsidR="008E716C" w:rsidRPr="0030697B"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7440EA0F" w14:textId="2A1F1E61" w:rsidR="008E716C" w:rsidRPr="00F61220" w:rsidRDefault="00F61220" w:rsidP="008E716C">
            <w:pPr>
              <w:rPr>
                <w:rFonts w:ascii="Times New Roman" w:eastAsia="Times New Roman" w:hAnsi="Times New Roman" w:cs="Times New Roman"/>
                <w:i/>
                <w:iCs/>
                <w:kern w:val="0"/>
                <w:sz w:val="20"/>
                <w:szCs w:val="20"/>
                <w:lang w:eastAsia="en-GB"/>
                <w14:ligatures w14:val="none"/>
              </w:rPr>
            </w:pPr>
            <w:r w:rsidRPr="00F61220">
              <w:rPr>
                <w:rFonts w:ascii="Times New Roman" w:eastAsia="Times New Roman" w:hAnsi="Times New Roman" w:cs="Times New Roman"/>
                <w:i/>
                <w:iCs/>
                <w:kern w:val="0"/>
                <w:sz w:val="20"/>
                <w:szCs w:val="20"/>
                <w:lang w:eastAsia="en-GB"/>
                <w14:ligatures w14:val="none"/>
              </w:rPr>
              <w:t>Facilitating &amp; Accelerating Factors</w:t>
            </w:r>
          </w:p>
        </w:tc>
        <w:tc>
          <w:tcPr>
            <w:tcW w:w="0" w:type="auto"/>
            <w:hideMark/>
          </w:tcPr>
          <w:p w14:paraId="7960374F"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Facilitating and accelerating factors during turning points</w:t>
            </w:r>
          </w:p>
        </w:tc>
        <w:tc>
          <w:tcPr>
            <w:tcW w:w="0" w:type="auto"/>
            <w:hideMark/>
          </w:tcPr>
          <w:p w14:paraId="7B36C742"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 No coded segments, as statements were assigned to subcategories</w:t>
            </w:r>
          </w:p>
        </w:tc>
        <w:tc>
          <w:tcPr>
            <w:tcW w:w="0" w:type="auto"/>
            <w:hideMark/>
          </w:tcPr>
          <w:p w14:paraId="7F872F07"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Must relate specifically to turning points, not the general change process</w:t>
            </w:r>
          </w:p>
        </w:tc>
      </w:tr>
      <w:tr w:rsidR="00F61220" w:rsidRPr="0030697B" w14:paraId="02E3D6F7" w14:textId="77777777" w:rsidTr="00F61220">
        <w:tc>
          <w:tcPr>
            <w:tcW w:w="0" w:type="auto"/>
          </w:tcPr>
          <w:p w14:paraId="01959A29" w14:textId="214DCFBE" w:rsidR="00F61220" w:rsidRPr="0030697B" w:rsidRDefault="00F61220" w:rsidP="00F61220">
            <w:pPr>
              <w:rPr>
                <w:rFonts w:ascii="Times New Roman" w:eastAsia="Times New Roman" w:hAnsi="Times New Roman" w:cs="Times New Roman"/>
                <w:kern w:val="0"/>
                <w:sz w:val="20"/>
                <w:szCs w:val="20"/>
                <w:lang w:eastAsia="en-GB"/>
                <w14:ligatures w14:val="none"/>
              </w:rPr>
            </w:pPr>
          </w:p>
        </w:tc>
        <w:tc>
          <w:tcPr>
            <w:tcW w:w="0" w:type="auto"/>
            <w:hideMark/>
          </w:tcPr>
          <w:p w14:paraId="6347C0DB" w14:textId="67920E93" w:rsidR="00F61220" w:rsidRPr="00F61220" w:rsidRDefault="00F61220" w:rsidP="00F61220">
            <w:pPr>
              <w:rPr>
                <w:rFonts w:ascii="Times New Roman" w:eastAsia="Times New Roman" w:hAnsi="Times New Roman" w:cs="Times New Roman"/>
                <w:i/>
                <w:iCs/>
                <w:kern w:val="0"/>
                <w:sz w:val="20"/>
                <w:szCs w:val="20"/>
                <w:lang w:eastAsia="en-GB"/>
                <w14:ligatures w14:val="none"/>
              </w:rPr>
            </w:pPr>
            <w:r w:rsidRPr="00F61220">
              <w:rPr>
                <w:rFonts w:ascii="Times New Roman" w:eastAsia="Times New Roman" w:hAnsi="Times New Roman" w:cs="Times New Roman"/>
                <w:i/>
                <w:iCs/>
                <w:kern w:val="0"/>
                <w:sz w:val="20"/>
                <w:szCs w:val="20"/>
                <w:lang w:eastAsia="en-GB"/>
                <w14:ligatures w14:val="none"/>
              </w:rPr>
              <w:t>Time &amp; Mental Space</w:t>
            </w:r>
          </w:p>
        </w:tc>
        <w:tc>
          <w:tcPr>
            <w:tcW w:w="0" w:type="auto"/>
            <w:hideMark/>
          </w:tcPr>
          <w:p w14:paraId="52BE6EFB" w14:textId="77777777" w:rsidR="00F61220" w:rsidRPr="0030697B" w:rsidRDefault="00F61220" w:rsidP="00F6122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Time and mental freedom as facilitators during change phases</w:t>
            </w:r>
          </w:p>
        </w:tc>
        <w:tc>
          <w:tcPr>
            <w:tcW w:w="0" w:type="auto"/>
            <w:hideMark/>
          </w:tcPr>
          <w:p w14:paraId="6EB4750A" w14:textId="77777777" w:rsidR="00F61220" w:rsidRPr="0030697B" w:rsidRDefault="00F61220" w:rsidP="00F6122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think the big thing is having time – but also mental time, the mental freedom to say, ‘Hey, I’ll try something new,’ because otherwise diet just runs on autopilot." (T3, Pos. 184)</w:t>
            </w:r>
          </w:p>
        </w:tc>
        <w:tc>
          <w:tcPr>
            <w:tcW w:w="0" w:type="auto"/>
            <w:hideMark/>
          </w:tcPr>
          <w:p w14:paraId="1BFAE304" w14:textId="77777777" w:rsidR="00F61220" w:rsidRPr="0030697B" w:rsidRDefault="00F61220" w:rsidP="00F61220">
            <w:pPr>
              <w:rPr>
                <w:rFonts w:ascii="Times New Roman" w:eastAsia="Times New Roman" w:hAnsi="Times New Roman" w:cs="Times New Roman"/>
                <w:kern w:val="0"/>
                <w:sz w:val="20"/>
                <w:szCs w:val="20"/>
                <w:lang w:eastAsia="en-GB"/>
                <w14:ligatures w14:val="none"/>
              </w:rPr>
            </w:pPr>
          </w:p>
        </w:tc>
      </w:tr>
      <w:tr w:rsidR="00F61220" w:rsidRPr="0030697B" w14:paraId="0ABB2C30" w14:textId="77777777" w:rsidTr="00F61220">
        <w:tc>
          <w:tcPr>
            <w:tcW w:w="0" w:type="auto"/>
          </w:tcPr>
          <w:p w14:paraId="79BA7248" w14:textId="41276D96" w:rsidR="00F61220" w:rsidRPr="0030697B" w:rsidRDefault="00F61220" w:rsidP="00F61220">
            <w:pPr>
              <w:rPr>
                <w:rFonts w:ascii="Times New Roman" w:eastAsia="Times New Roman" w:hAnsi="Times New Roman" w:cs="Times New Roman"/>
                <w:kern w:val="0"/>
                <w:sz w:val="20"/>
                <w:szCs w:val="20"/>
                <w:lang w:eastAsia="en-GB"/>
                <w14:ligatures w14:val="none"/>
              </w:rPr>
            </w:pPr>
          </w:p>
        </w:tc>
        <w:tc>
          <w:tcPr>
            <w:tcW w:w="0" w:type="auto"/>
            <w:hideMark/>
          </w:tcPr>
          <w:p w14:paraId="00BF28FA" w14:textId="3F1ED52F" w:rsidR="00F61220" w:rsidRPr="00F61220" w:rsidRDefault="00F61220" w:rsidP="00F61220">
            <w:pPr>
              <w:rPr>
                <w:rFonts w:ascii="Times New Roman" w:eastAsia="Times New Roman" w:hAnsi="Times New Roman" w:cs="Times New Roman"/>
                <w:i/>
                <w:iCs/>
                <w:kern w:val="0"/>
                <w:sz w:val="20"/>
                <w:szCs w:val="20"/>
                <w:lang w:eastAsia="en-GB"/>
                <w14:ligatures w14:val="none"/>
              </w:rPr>
            </w:pPr>
            <w:r w:rsidRPr="00F61220">
              <w:rPr>
                <w:rFonts w:ascii="Times New Roman" w:eastAsia="Times New Roman" w:hAnsi="Times New Roman" w:cs="Times New Roman"/>
                <w:i/>
                <w:iCs/>
                <w:kern w:val="0"/>
                <w:sz w:val="20"/>
                <w:szCs w:val="20"/>
                <w:lang w:eastAsia="en-GB"/>
                <w14:ligatures w14:val="none"/>
              </w:rPr>
              <w:t>Change in Social Environment</w:t>
            </w:r>
          </w:p>
        </w:tc>
        <w:tc>
          <w:tcPr>
            <w:tcW w:w="0" w:type="auto"/>
            <w:hideMark/>
          </w:tcPr>
          <w:p w14:paraId="4093A9C1" w14:textId="77777777" w:rsidR="00F61220" w:rsidRPr="0030697B" w:rsidRDefault="00F61220" w:rsidP="00F6122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Change in the social environment as facilitator during transition phase</w:t>
            </w:r>
          </w:p>
        </w:tc>
        <w:tc>
          <w:tcPr>
            <w:tcW w:w="0" w:type="auto"/>
            <w:hideMark/>
          </w:tcPr>
          <w:p w14:paraId="7BE42E06" w14:textId="77777777" w:rsidR="00F61220" w:rsidRPr="0030697B" w:rsidRDefault="00F61220" w:rsidP="00F6122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"I’d say it worked out really well in my </w:t>
            </w:r>
            <w:proofErr w:type="spellStart"/>
            <w:r w:rsidRPr="0030697B">
              <w:rPr>
                <w:rFonts w:ascii="Times New Roman" w:eastAsia="Times New Roman" w:hAnsi="Times New Roman" w:cs="Times New Roman"/>
                <w:kern w:val="0"/>
                <w:sz w:val="20"/>
                <w:szCs w:val="20"/>
                <w:lang w:eastAsia="en-GB"/>
                <w14:ligatures w14:val="none"/>
              </w:rPr>
              <w:t>flatshare</w:t>
            </w:r>
            <w:proofErr w:type="spellEnd"/>
            <w:r w:rsidRPr="0030697B">
              <w:rPr>
                <w:rFonts w:ascii="Times New Roman" w:eastAsia="Times New Roman" w:hAnsi="Times New Roman" w:cs="Times New Roman"/>
                <w:kern w:val="0"/>
                <w:sz w:val="20"/>
                <w:szCs w:val="20"/>
                <w:lang w:eastAsia="en-GB"/>
                <w14:ligatures w14:val="none"/>
              </w:rPr>
              <w:t xml:space="preserve">. They were also vegetarians. </w:t>
            </w:r>
            <w:proofErr w:type="gramStart"/>
            <w:r w:rsidRPr="0030697B">
              <w:rPr>
                <w:rFonts w:ascii="Times New Roman" w:eastAsia="Times New Roman" w:hAnsi="Times New Roman" w:cs="Times New Roman"/>
                <w:kern w:val="0"/>
                <w:sz w:val="20"/>
                <w:szCs w:val="20"/>
                <w:lang w:eastAsia="en-GB"/>
                <w14:ligatures w14:val="none"/>
              </w:rPr>
              <w:t>So</w:t>
            </w:r>
            <w:proofErr w:type="gramEnd"/>
            <w:r w:rsidRPr="0030697B">
              <w:rPr>
                <w:rFonts w:ascii="Times New Roman" w:eastAsia="Times New Roman" w:hAnsi="Times New Roman" w:cs="Times New Roman"/>
                <w:kern w:val="0"/>
                <w:sz w:val="20"/>
                <w:szCs w:val="20"/>
                <w:lang w:eastAsia="en-GB"/>
                <w14:ligatures w14:val="none"/>
              </w:rPr>
              <w:t xml:space="preserve"> it was an easy opportunity to cook together, learn, and try things." (T4, Pos. 176)</w:t>
            </w:r>
          </w:p>
        </w:tc>
        <w:tc>
          <w:tcPr>
            <w:tcW w:w="0" w:type="auto"/>
            <w:hideMark/>
          </w:tcPr>
          <w:p w14:paraId="7BC68A79" w14:textId="77777777" w:rsidR="00F61220" w:rsidRPr="0030697B" w:rsidRDefault="00F61220" w:rsidP="00F61220">
            <w:pPr>
              <w:rPr>
                <w:rFonts w:ascii="Times New Roman" w:eastAsia="Times New Roman" w:hAnsi="Times New Roman" w:cs="Times New Roman"/>
                <w:kern w:val="0"/>
                <w:sz w:val="20"/>
                <w:szCs w:val="20"/>
                <w:lang w:eastAsia="en-GB"/>
                <w14:ligatures w14:val="none"/>
              </w:rPr>
            </w:pPr>
          </w:p>
        </w:tc>
      </w:tr>
      <w:tr w:rsidR="00F61220" w:rsidRPr="0030697B" w14:paraId="634111BA" w14:textId="77777777" w:rsidTr="00F61220">
        <w:tc>
          <w:tcPr>
            <w:tcW w:w="0" w:type="auto"/>
          </w:tcPr>
          <w:p w14:paraId="499AD406" w14:textId="20A3EADC" w:rsidR="00F61220" w:rsidRPr="0030697B" w:rsidRDefault="00F61220" w:rsidP="00F61220">
            <w:pPr>
              <w:rPr>
                <w:rFonts w:ascii="Times New Roman" w:eastAsia="Times New Roman" w:hAnsi="Times New Roman" w:cs="Times New Roman"/>
                <w:kern w:val="0"/>
                <w:sz w:val="20"/>
                <w:szCs w:val="20"/>
                <w:lang w:eastAsia="en-GB"/>
                <w14:ligatures w14:val="none"/>
              </w:rPr>
            </w:pPr>
          </w:p>
        </w:tc>
        <w:tc>
          <w:tcPr>
            <w:tcW w:w="0" w:type="auto"/>
            <w:hideMark/>
          </w:tcPr>
          <w:p w14:paraId="53C4D8EC" w14:textId="2133E524" w:rsidR="00F61220" w:rsidRPr="00597EC3" w:rsidRDefault="00F61220" w:rsidP="00F61220">
            <w:pPr>
              <w:rPr>
                <w:rFonts w:ascii="Times New Roman" w:eastAsia="Times New Roman" w:hAnsi="Times New Roman" w:cs="Times New Roman"/>
                <w:i/>
                <w:iCs/>
                <w:kern w:val="0"/>
                <w:sz w:val="20"/>
                <w:szCs w:val="20"/>
                <w:u w:val="single"/>
                <w:lang w:eastAsia="en-GB"/>
                <w14:ligatures w14:val="none"/>
              </w:rPr>
            </w:pPr>
            <w:r w:rsidRPr="00597EC3">
              <w:rPr>
                <w:rFonts w:ascii="Times New Roman" w:eastAsia="Times New Roman" w:hAnsi="Times New Roman" w:cs="Times New Roman"/>
                <w:i/>
                <w:iCs/>
                <w:kern w:val="0"/>
                <w:sz w:val="20"/>
                <w:szCs w:val="20"/>
                <w:u w:val="single"/>
                <w:lang w:eastAsia="en-GB"/>
                <w14:ligatures w14:val="none"/>
              </w:rPr>
              <w:t>New Responsibility for Shopping &amp; Eating</w:t>
            </w:r>
          </w:p>
        </w:tc>
        <w:tc>
          <w:tcPr>
            <w:tcW w:w="0" w:type="auto"/>
            <w:hideMark/>
          </w:tcPr>
          <w:p w14:paraId="41C2C168" w14:textId="77777777" w:rsidR="00F61220" w:rsidRPr="0030697B" w:rsidRDefault="00F61220" w:rsidP="00F6122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New personal responsibility for budget, shopping, and diet as facilitator during transition phase</w:t>
            </w:r>
          </w:p>
        </w:tc>
        <w:tc>
          <w:tcPr>
            <w:tcW w:w="0" w:type="auto"/>
            <w:hideMark/>
          </w:tcPr>
          <w:p w14:paraId="67828D4B" w14:textId="77777777" w:rsidR="00F61220" w:rsidRPr="0030697B" w:rsidRDefault="00F61220" w:rsidP="00F61220">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"Yeah, I mean, I was responsible for myself now – my food, my diet." (T5, Pos. 276)</w:t>
            </w:r>
          </w:p>
        </w:tc>
        <w:tc>
          <w:tcPr>
            <w:tcW w:w="0" w:type="auto"/>
            <w:hideMark/>
          </w:tcPr>
          <w:p w14:paraId="16736046" w14:textId="77777777" w:rsidR="00F61220" w:rsidRPr="0030697B" w:rsidRDefault="00F61220" w:rsidP="00F61220">
            <w:pPr>
              <w:rPr>
                <w:rFonts w:ascii="Times New Roman" w:eastAsia="Times New Roman" w:hAnsi="Times New Roman" w:cs="Times New Roman"/>
                <w:kern w:val="0"/>
                <w:sz w:val="20"/>
                <w:szCs w:val="20"/>
                <w:lang w:eastAsia="en-GB"/>
                <w14:ligatures w14:val="none"/>
              </w:rPr>
            </w:pPr>
          </w:p>
        </w:tc>
      </w:tr>
      <w:tr w:rsidR="008E716C" w:rsidRPr="0030697B" w14:paraId="2D5670AD" w14:textId="77777777" w:rsidTr="0030697B">
        <w:tc>
          <w:tcPr>
            <w:tcW w:w="0" w:type="auto"/>
            <w:hideMark/>
          </w:tcPr>
          <w:p w14:paraId="52520488" w14:textId="23985AF9" w:rsidR="008E716C" w:rsidRPr="00F61220" w:rsidRDefault="008E716C" w:rsidP="008E716C">
            <w:pPr>
              <w:rPr>
                <w:rFonts w:ascii="Times New Roman" w:eastAsia="Times New Roman" w:hAnsi="Times New Roman" w:cs="Times New Roman"/>
                <w:kern w:val="0"/>
                <w:sz w:val="20"/>
                <w:szCs w:val="20"/>
                <w:lang w:eastAsia="en-GB"/>
                <w14:ligatures w14:val="none"/>
              </w:rPr>
            </w:pPr>
          </w:p>
        </w:tc>
        <w:tc>
          <w:tcPr>
            <w:tcW w:w="0" w:type="auto"/>
            <w:hideMark/>
          </w:tcPr>
          <w:p w14:paraId="2F84A7D4" w14:textId="7D489333" w:rsidR="008E716C" w:rsidRPr="00F61220" w:rsidRDefault="00F61220" w:rsidP="008E716C">
            <w:pPr>
              <w:rPr>
                <w:rFonts w:ascii="Times New Roman" w:eastAsia="Times New Roman" w:hAnsi="Times New Roman" w:cs="Times New Roman"/>
                <w:i/>
                <w:iCs/>
                <w:kern w:val="0"/>
                <w:sz w:val="20"/>
                <w:szCs w:val="20"/>
                <w:lang w:eastAsia="en-GB"/>
                <w14:ligatures w14:val="none"/>
              </w:rPr>
            </w:pPr>
            <w:r w:rsidRPr="00F61220">
              <w:rPr>
                <w:rFonts w:ascii="Times New Roman" w:eastAsia="Times New Roman" w:hAnsi="Times New Roman" w:cs="Times New Roman"/>
                <w:i/>
                <w:iCs/>
                <w:kern w:val="0"/>
                <w:sz w:val="20"/>
                <w:szCs w:val="20"/>
                <w:lang w:eastAsia="en-GB"/>
                <w14:ligatures w14:val="none"/>
              </w:rPr>
              <w:t>Other Experiences Over Time</w:t>
            </w:r>
          </w:p>
        </w:tc>
        <w:tc>
          <w:tcPr>
            <w:tcW w:w="0" w:type="auto"/>
            <w:hideMark/>
          </w:tcPr>
          <w:p w14:paraId="0F27425D"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Other experiences not listed elsewhere that influenced the process</w:t>
            </w:r>
          </w:p>
        </w:tc>
        <w:tc>
          <w:tcPr>
            <w:tcW w:w="0" w:type="auto"/>
            <w:hideMark/>
          </w:tcPr>
          <w:p w14:paraId="7029B529"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"The livestock farming. I grew up in a village and always thought our cows had a good life, but obviously, they’re not outside all year." (T3, Pos. 196)</w:t>
            </w:r>
          </w:p>
        </w:tc>
        <w:tc>
          <w:tcPr>
            <w:tcW w:w="0" w:type="auto"/>
            <w:hideMark/>
          </w:tcPr>
          <w:p w14:paraId="0B17DBC3" w14:textId="77777777" w:rsidR="008E716C" w:rsidRPr="0030697B" w:rsidRDefault="008E716C" w:rsidP="008E716C">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Describes additional life experiences important for dietary climate awareness</w:t>
            </w:r>
          </w:p>
        </w:tc>
      </w:tr>
    </w:tbl>
    <w:p w14:paraId="4EDD8823" w14:textId="77777777" w:rsidR="000C7D54" w:rsidRPr="0030697B" w:rsidRDefault="000C7D54" w:rsidP="001C1C32">
      <w:pPr>
        <w:rPr>
          <w:rFonts w:ascii="Times New Roman" w:hAnsi="Times New Roman" w:cs="Times New Roman"/>
          <w:sz w:val="20"/>
          <w:szCs w:val="20"/>
        </w:rPr>
      </w:pPr>
    </w:p>
    <w:p w14:paraId="46919C7F" w14:textId="3D5DF6EE" w:rsidR="00CB69F0" w:rsidRPr="0030697B" w:rsidRDefault="00CB69F0" w:rsidP="001C1C32">
      <w:pPr>
        <w:rPr>
          <w:rFonts w:ascii="Times New Roman" w:hAnsi="Times New Roman" w:cs="Times New Roman"/>
          <w:b/>
          <w:bCs/>
          <w:sz w:val="20"/>
          <w:szCs w:val="20"/>
        </w:rPr>
      </w:pPr>
      <w:r w:rsidRPr="0030697B">
        <w:rPr>
          <w:rFonts w:ascii="Times New Roman" w:hAnsi="Times New Roman" w:cs="Times New Roman"/>
          <w:b/>
          <w:bCs/>
          <w:sz w:val="20"/>
          <w:szCs w:val="20"/>
        </w:rPr>
        <w:t>Table 10: Coding Manual - Ideas for Promoting Climate-Conscious Nutrition</w:t>
      </w:r>
    </w:p>
    <w:tbl>
      <w:tblPr>
        <w:tblStyle w:val="Tabellenraster"/>
        <w:tblW w:w="0" w:type="auto"/>
        <w:tblLook w:val="04A0" w:firstRow="1" w:lastRow="0" w:firstColumn="1" w:lastColumn="0" w:noHBand="0" w:noVBand="1"/>
      </w:tblPr>
      <w:tblGrid>
        <w:gridCol w:w="1976"/>
        <w:gridCol w:w="3305"/>
        <w:gridCol w:w="5962"/>
        <w:gridCol w:w="3034"/>
      </w:tblGrid>
      <w:tr w:rsidR="0030697B" w:rsidRPr="0030697B" w14:paraId="5E6AC2C5" w14:textId="77777777" w:rsidTr="0030697B">
        <w:tc>
          <w:tcPr>
            <w:tcW w:w="0" w:type="auto"/>
            <w:hideMark/>
          </w:tcPr>
          <w:p w14:paraId="02D55B02" w14:textId="64B69521" w:rsidR="0030697B" w:rsidRPr="0030697B" w:rsidRDefault="0030697B" w:rsidP="0030697B">
            <w:pPr>
              <w:jc w:val="center"/>
              <w:rPr>
                <w:rFonts w:ascii="Times New Roman" w:eastAsia="Times New Roman" w:hAnsi="Times New Roman" w:cs="Times New Roman"/>
                <w:b/>
                <w:bCs/>
                <w:kern w:val="0"/>
                <w:sz w:val="20"/>
                <w:szCs w:val="20"/>
                <w:lang w:eastAsia="en-GB"/>
                <w14:ligatures w14:val="none"/>
              </w:rPr>
            </w:pPr>
            <w:r w:rsidRPr="0030697B">
              <w:rPr>
                <w:rFonts w:ascii="Times New Roman" w:hAnsi="Times New Roman" w:cs="Times New Roman"/>
                <w:b/>
                <w:bCs/>
                <w:sz w:val="20"/>
                <w:szCs w:val="20"/>
              </w:rPr>
              <w:t>Main Category</w:t>
            </w:r>
            <w:r>
              <w:rPr>
                <w:rFonts w:ascii="Times New Roman" w:hAnsi="Times New Roman" w:cs="Times New Roman"/>
                <w:sz w:val="20"/>
                <w:szCs w:val="20"/>
              </w:rPr>
              <w:t xml:space="preserve">/ </w:t>
            </w:r>
            <w:r w:rsidRPr="0030697B">
              <w:rPr>
                <w:rFonts w:ascii="Times New Roman" w:hAnsi="Times New Roman" w:cs="Times New Roman"/>
                <w:sz w:val="20"/>
                <w:szCs w:val="20"/>
              </w:rPr>
              <w:t>Subcategory/</w:t>
            </w:r>
            <w:r w:rsidRPr="0030697B">
              <w:rPr>
                <w:rFonts w:ascii="Times New Roman" w:hAnsi="Times New Roman" w:cs="Times New Roman"/>
                <w:b/>
                <w:bCs/>
                <w:sz w:val="20"/>
                <w:szCs w:val="20"/>
              </w:rPr>
              <w:t xml:space="preserve"> </w:t>
            </w:r>
            <w:r w:rsidRPr="0030697B">
              <w:rPr>
                <w:rFonts w:ascii="Times New Roman" w:hAnsi="Times New Roman" w:cs="Times New Roman"/>
                <w:i/>
                <w:iCs/>
                <w:sz w:val="20"/>
                <w:szCs w:val="20"/>
              </w:rPr>
              <w:t>Sub-Subcategory</w:t>
            </w:r>
          </w:p>
        </w:tc>
        <w:tc>
          <w:tcPr>
            <w:tcW w:w="0" w:type="auto"/>
            <w:hideMark/>
          </w:tcPr>
          <w:p w14:paraId="4E11162C" w14:textId="77777777" w:rsidR="0030697B" w:rsidRPr="0030697B" w:rsidRDefault="0030697B" w:rsidP="0030697B">
            <w:pPr>
              <w:jc w:val="center"/>
              <w:rPr>
                <w:rFonts w:ascii="Times New Roman" w:eastAsia="Times New Roman" w:hAnsi="Times New Roman" w:cs="Times New Roman"/>
                <w:b/>
                <w:bCs/>
                <w:kern w:val="0"/>
                <w:sz w:val="20"/>
                <w:szCs w:val="20"/>
                <w:lang w:eastAsia="en-GB"/>
                <w14:ligatures w14:val="none"/>
              </w:rPr>
            </w:pPr>
            <w:r w:rsidRPr="0030697B">
              <w:rPr>
                <w:rFonts w:ascii="Times New Roman" w:eastAsia="Times New Roman" w:hAnsi="Times New Roman" w:cs="Times New Roman"/>
                <w:b/>
                <w:bCs/>
                <w:kern w:val="0"/>
                <w:sz w:val="20"/>
                <w:szCs w:val="20"/>
                <w:lang w:eastAsia="en-GB"/>
                <w14:ligatures w14:val="none"/>
              </w:rPr>
              <w:t>Definition</w:t>
            </w:r>
          </w:p>
        </w:tc>
        <w:tc>
          <w:tcPr>
            <w:tcW w:w="0" w:type="auto"/>
            <w:hideMark/>
          </w:tcPr>
          <w:p w14:paraId="008C638B" w14:textId="6542B67A" w:rsidR="0030697B" w:rsidRPr="0030697B" w:rsidRDefault="0030697B" w:rsidP="0030697B">
            <w:pPr>
              <w:jc w:val="center"/>
              <w:rPr>
                <w:rFonts w:ascii="Times New Roman" w:eastAsia="Times New Roman" w:hAnsi="Times New Roman" w:cs="Times New Roman"/>
                <w:b/>
                <w:bCs/>
                <w:kern w:val="0"/>
                <w:sz w:val="20"/>
                <w:szCs w:val="20"/>
                <w:lang w:eastAsia="en-GB"/>
                <w14:ligatures w14:val="none"/>
              </w:rPr>
            </w:pPr>
            <w:r w:rsidRPr="0030697B">
              <w:rPr>
                <w:rFonts w:ascii="Times New Roman" w:eastAsia="Times New Roman" w:hAnsi="Times New Roman" w:cs="Times New Roman"/>
                <w:b/>
                <w:bCs/>
                <w:kern w:val="0"/>
                <w:sz w:val="20"/>
                <w:szCs w:val="20"/>
                <w:lang w:eastAsia="en-GB"/>
                <w14:ligatures w14:val="none"/>
              </w:rPr>
              <w:t>Example Quote</w:t>
            </w:r>
          </w:p>
        </w:tc>
        <w:tc>
          <w:tcPr>
            <w:tcW w:w="0" w:type="auto"/>
            <w:hideMark/>
          </w:tcPr>
          <w:p w14:paraId="24D36F8A" w14:textId="77777777" w:rsidR="0030697B" w:rsidRPr="0030697B" w:rsidRDefault="0030697B" w:rsidP="0030697B">
            <w:pPr>
              <w:jc w:val="center"/>
              <w:rPr>
                <w:rFonts w:ascii="Times New Roman" w:eastAsia="Times New Roman" w:hAnsi="Times New Roman" w:cs="Times New Roman"/>
                <w:b/>
                <w:bCs/>
                <w:kern w:val="0"/>
                <w:sz w:val="20"/>
                <w:szCs w:val="20"/>
                <w:lang w:eastAsia="en-GB"/>
                <w14:ligatures w14:val="none"/>
              </w:rPr>
            </w:pPr>
            <w:r w:rsidRPr="0030697B">
              <w:rPr>
                <w:rFonts w:ascii="Times New Roman" w:eastAsia="Times New Roman" w:hAnsi="Times New Roman" w:cs="Times New Roman"/>
                <w:b/>
                <w:bCs/>
                <w:kern w:val="0"/>
                <w:sz w:val="20"/>
                <w:szCs w:val="20"/>
                <w:lang w:eastAsia="en-GB"/>
                <w14:ligatures w14:val="none"/>
              </w:rPr>
              <w:t>Coding Rule</w:t>
            </w:r>
          </w:p>
        </w:tc>
      </w:tr>
      <w:tr w:rsidR="0030697B" w:rsidRPr="0030697B" w14:paraId="2F6949DC" w14:textId="77777777" w:rsidTr="0030697B">
        <w:tc>
          <w:tcPr>
            <w:tcW w:w="0" w:type="auto"/>
            <w:hideMark/>
          </w:tcPr>
          <w:p w14:paraId="40BEE967"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b/>
                <w:bCs/>
                <w:kern w:val="0"/>
                <w:sz w:val="20"/>
                <w:szCs w:val="20"/>
                <w:lang w:eastAsia="en-GB"/>
                <w14:ligatures w14:val="none"/>
              </w:rPr>
              <w:t>Ideas for Promoting Climate-Conscious Nutrition</w:t>
            </w:r>
          </w:p>
        </w:tc>
        <w:tc>
          <w:tcPr>
            <w:tcW w:w="0" w:type="auto"/>
            <w:hideMark/>
          </w:tcPr>
          <w:p w14:paraId="770CF0E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Participants’ ideas for promoting nutrition-related climate awareness among other students or people in general</w:t>
            </w:r>
          </w:p>
        </w:tc>
        <w:tc>
          <w:tcPr>
            <w:tcW w:w="0" w:type="auto"/>
            <w:hideMark/>
          </w:tcPr>
          <w:p w14:paraId="4681C71F"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 No coded passages available, as statements were exclusively assigned to subcategories</w:t>
            </w:r>
          </w:p>
        </w:tc>
        <w:tc>
          <w:tcPr>
            <w:tcW w:w="0" w:type="auto"/>
            <w:hideMark/>
          </w:tcPr>
          <w:p w14:paraId="7BC0D2F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357B4ACB" w14:textId="77777777" w:rsidTr="0030697B">
        <w:tc>
          <w:tcPr>
            <w:tcW w:w="0" w:type="auto"/>
            <w:hideMark/>
          </w:tcPr>
          <w:p w14:paraId="75433C62" w14:textId="77777777" w:rsidR="0030697B" w:rsidRPr="00F61220" w:rsidRDefault="0030697B" w:rsidP="0030697B">
            <w:pPr>
              <w:rPr>
                <w:rFonts w:ascii="Times New Roman" w:eastAsia="Times New Roman" w:hAnsi="Times New Roman" w:cs="Times New Roman"/>
                <w:kern w:val="0"/>
                <w:sz w:val="20"/>
                <w:szCs w:val="20"/>
                <w:lang w:eastAsia="en-GB"/>
                <w14:ligatures w14:val="none"/>
              </w:rPr>
            </w:pPr>
            <w:r w:rsidRPr="00F61220">
              <w:rPr>
                <w:rFonts w:ascii="Times New Roman" w:eastAsia="Times New Roman" w:hAnsi="Times New Roman" w:cs="Times New Roman"/>
                <w:kern w:val="0"/>
                <w:sz w:val="20"/>
                <w:szCs w:val="20"/>
                <w:lang w:eastAsia="en-GB"/>
                <w14:ligatures w14:val="none"/>
              </w:rPr>
              <w:t>Important Communicators &amp; Communication Channels</w:t>
            </w:r>
          </w:p>
        </w:tc>
        <w:tc>
          <w:tcPr>
            <w:tcW w:w="0" w:type="auto"/>
            <w:hideMark/>
          </w:tcPr>
          <w:p w14:paraId="2F707609"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Significant communicators or communication channels relevant to promoting climate-conscious nutrition</w:t>
            </w:r>
          </w:p>
        </w:tc>
        <w:tc>
          <w:tcPr>
            <w:tcW w:w="0" w:type="auto"/>
            <w:hideMark/>
          </w:tcPr>
          <w:p w14:paraId="086D099F"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"That’s the question — I think you need well-known people who you bring on board, who can basically act as ambassadors for the topic." (T4, Pos. 224)</w:t>
            </w:r>
          </w:p>
        </w:tc>
        <w:tc>
          <w:tcPr>
            <w:tcW w:w="0" w:type="auto"/>
            <w:hideMark/>
          </w:tcPr>
          <w:p w14:paraId="5A16BDC6"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communicators seen by participants as important for promoting climate-conscious nutrition but not assignable to the three subcategories</w:t>
            </w:r>
          </w:p>
        </w:tc>
      </w:tr>
      <w:tr w:rsidR="0030697B" w:rsidRPr="0030697B" w14:paraId="6B0AAC64" w14:textId="77777777" w:rsidTr="0030697B">
        <w:tc>
          <w:tcPr>
            <w:tcW w:w="0" w:type="auto"/>
            <w:hideMark/>
          </w:tcPr>
          <w:p w14:paraId="55F11CDF" w14:textId="77777777" w:rsidR="0030697B" w:rsidRPr="00F61220" w:rsidRDefault="0030697B" w:rsidP="0030697B">
            <w:pPr>
              <w:rPr>
                <w:rFonts w:ascii="Times New Roman" w:eastAsia="Times New Roman" w:hAnsi="Times New Roman" w:cs="Times New Roman"/>
                <w:i/>
                <w:iCs/>
                <w:kern w:val="0"/>
                <w:sz w:val="20"/>
                <w:szCs w:val="20"/>
                <w:lang w:eastAsia="en-GB"/>
                <w14:ligatures w14:val="none"/>
              </w:rPr>
            </w:pPr>
            <w:r w:rsidRPr="00F61220">
              <w:rPr>
                <w:rFonts w:ascii="Times New Roman" w:eastAsia="Times New Roman" w:hAnsi="Times New Roman" w:cs="Times New Roman"/>
                <w:i/>
                <w:iCs/>
                <w:kern w:val="0"/>
                <w:sz w:val="20"/>
                <w:szCs w:val="20"/>
                <w:lang w:eastAsia="en-GB"/>
                <w14:ligatures w14:val="none"/>
              </w:rPr>
              <w:t>Media</w:t>
            </w:r>
          </w:p>
        </w:tc>
        <w:tc>
          <w:tcPr>
            <w:tcW w:w="0" w:type="auto"/>
            <w:hideMark/>
          </w:tcPr>
          <w:p w14:paraId="1DED69A9"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Media as important communicators or communication channels for climate-conscious nutrition</w:t>
            </w:r>
          </w:p>
        </w:tc>
        <w:tc>
          <w:tcPr>
            <w:tcW w:w="0" w:type="auto"/>
            <w:hideMark/>
          </w:tcPr>
          <w:p w14:paraId="37FB3949"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"Well, I can’t think of a particular person, but rather channels. I think if it were presented more on social media, especially people our age would notice it more. But I can’t think of a specific person." (T1, Pos. 160)</w:t>
            </w:r>
          </w:p>
        </w:tc>
        <w:tc>
          <w:tcPr>
            <w:tcW w:w="0" w:type="auto"/>
            <w:hideMark/>
          </w:tcPr>
          <w:p w14:paraId="3BD16489"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Communicators are often mentioned in combination with ideas in this category, so they appear together</w:t>
            </w:r>
          </w:p>
        </w:tc>
      </w:tr>
      <w:tr w:rsidR="0030697B" w:rsidRPr="0030697B" w14:paraId="19D6D124" w14:textId="77777777" w:rsidTr="0030697B">
        <w:tc>
          <w:tcPr>
            <w:tcW w:w="0" w:type="auto"/>
            <w:hideMark/>
          </w:tcPr>
          <w:p w14:paraId="13846341" w14:textId="77777777" w:rsidR="0030697B" w:rsidRPr="00F61220" w:rsidRDefault="0030697B" w:rsidP="00F61220">
            <w:pPr>
              <w:rPr>
                <w:rFonts w:ascii="Times New Roman" w:eastAsia="Times New Roman" w:hAnsi="Times New Roman" w:cs="Times New Roman"/>
                <w:i/>
                <w:iCs/>
                <w:kern w:val="0"/>
                <w:sz w:val="20"/>
                <w:szCs w:val="20"/>
                <w:lang w:eastAsia="en-GB"/>
                <w14:ligatures w14:val="none"/>
              </w:rPr>
            </w:pPr>
            <w:r w:rsidRPr="00F61220">
              <w:rPr>
                <w:rFonts w:ascii="Times New Roman" w:eastAsia="Times New Roman" w:hAnsi="Times New Roman" w:cs="Times New Roman"/>
                <w:i/>
                <w:iCs/>
                <w:kern w:val="0"/>
                <w:sz w:val="20"/>
                <w:szCs w:val="20"/>
                <w:lang w:eastAsia="en-GB"/>
                <w14:ligatures w14:val="none"/>
              </w:rPr>
              <w:t>School</w:t>
            </w:r>
          </w:p>
        </w:tc>
        <w:tc>
          <w:tcPr>
            <w:tcW w:w="0" w:type="auto"/>
            <w:hideMark/>
          </w:tcPr>
          <w:p w14:paraId="58E06FE1"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Schools as important institutional communicators for climate-conscious nutrition</w:t>
            </w:r>
          </w:p>
        </w:tc>
        <w:tc>
          <w:tcPr>
            <w:tcW w:w="0" w:type="auto"/>
            <w:hideMark/>
          </w:tcPr>
          <w:p w14:paraId="3530FE94"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 xml:space="preserve">"Okay. If you think about it generally, I </w:t>
            </w:r>
            <w:proofErr w:type="gramStart"/>
            <w:r w:rsidRPr="0030697B">
              <w:rPr>
                <w:rFonts w:ascii="Times New Roman" w:eastAsia="Times New Roman" w:hAnsi="Times New Roman" w:cs="Times New Roman"/>
                <w:kern w:val="0"/>
                <w:sz w:val="20"/>
                <w:szCs w:val="20"/>
                <w:lang w:eastAsia="en-GB"/>
                <w14:ligatures w14:val="none"/>
              </w:rPr>
              <w:t>would</w:t>
            </w:r>
            <w:proofErr w:type="gramEnd"/>
            <w:r w:rsidRPr="0030697B">
              <w:rPr>
                <w:rFonts w:ascii="Times New Roman" w:eastAsia="Times New Roman" w:hAnsi="Times New Roman" w:cs="Times New Roman"/>
                <w:kern w:val="0"/>
                <w:sz w:val="20"/>
                <w:szCs w:val="20"/>
                <w:lang w:eastAsia="en-GB"/>
                <w14:ligatures w14:val="none"/>
              </w:rPr>
              <w:t xml:space="preserve"> definitely say we need nutrition as a topic in education, at least definitely in the school system, so that it’s included from the ground up." (T4, Pos. 204)</w:t>
            </w:r>
          </w:p>
        </w:tc>
        <w:tc>
          <w:tcPr>
            <w:tcW w:w="0" w:type="auto"/>
            <w:hideMark/>
          </w:tcPr>
          <w:p w14:paraId="33A3469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Communicators often mentioned alongside ideas in this category, appearing jointly</w:t>
            </w:r>
          </w:p>
        </w:tc>
      </w:tr>
      <w:tr w:rsidR="0030697B" w:rsidRPr="0030697B" w14:paraId="09BEDDBD" w14:textId="77777777" w:rsidTr="0030697B">
        <w:tc>
          <w:tcPr>
            <w:tcW w:w="0" w:type="auto"/>
            <w:hideMark/>
          </w:tcPr>
          <w:p w14:paraId="612208D9" w14:textId="77777777" w:rsidR="0030697B" w:rsidRPr="00F61220" w:rsidRDefault="0030697B" w:rsidP="00F61220">
            <w:pPr>
              <w:rPr>
                <w:rFonts w:ascii="Times New Roman" w:eastAsia="Times New Roman" w:hAnsi="Times New Roman" w:cs="Times New Roman"/>
                <w:i/>
                <w:iCs/>
                <w:kern w:val="0"/>
                <w:sz w:val="20"/>
                <w:szCs w:val="20"/>
                <w:lang w:eastAsia="en-GB"/>
                <w14:ligatures w14:val="none"/>
              </w:rPr>
            </w:pPr>
            <w:r w:rsidRPr="00F61220">
              <w:rPr>
                <w:rFonts w:ascii="Times New Roman" w:eastAsia="Times New Roman" w:hAnsi="Times New Roman" w:cs="Times New Roman"/>
                <w:i/>
                <w:iCs/>
                <w:kern w:val="0"/>
                <w:sz w:val="20"/>
                <w:szCs w:val="20"/>
                <w:lang w:eastAsia="en-GB"/>
                <w14:ligatures w14:val="none"/>
              </w:rPr>
              <w:lastRenderedPageBreak/>
              <w:t>University &amp; Cafeteria</w:t>
            </w:r>
          </w:p>
        </w:tc>
        <w:tc>
          <w:tcPr>
            <w:tcW w:w="0" w:type="auto"/>
            <w:hideMark/>
          </w:tcPr>
          <w:p w14:paraId="71BA6491"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Universities and cafeterias as important institutional communicators for climate-conscious nutrition</w:t>
            </w:r>
          </w:p>
        </w:tc>
        <w:tc>
          <w:tcPr>
            <w:tcW w:w="0" w:type="auto"/>
            <w:hideMark/>
          </w:tcPr>
          <w:p w14:paraId="16B0F28F"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"Yeah, I think directly through the university, as I mentioned earlier, directly through the cafeteria, talking about food and nutrition and raising awareness is the most obvious. I think many programs could be run to raise awareness." (T15, Pos. 280)</w:t>
            </w:r>
          </w:p>
        </w:tc>
        <w:tc>
          <w:tcPr>
            <w:tcW w:w="0" w:type="auto"/>
            <w:hideMark/>
          </w:tcPr>
          <w:p w14:paraId="1D56105F"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Communicators often mentioned alongside ideas in this category, appearing jointly</w:t>
            </w:r>
          </w:p>
        </w:tc>
      </w:tr>
      <w:tr w:rsidR="0030697B" w:rsidRPr="0030697B" w14:paraId="560A2ADE" w14:textId="77777777" w:rsidTr="0030697B">
        <w:tc>
          <w:tcPr>
            <w:tcW w:w="0" w:type="auto"/>
            <w:hideMark/>
          </w:tcPr>
          <w:p w14:paraId="7A4D4B3D" w14:textId="77777777" w:rsidR="0030697B" w:rsidRPr="004C7850" w:rsidRDefault="0030697B" w:rsidP="0030697B">
            <w:pPr>
              <w:rPr>
                <w:rFonts w:ascii="Times New Roman" w:eastAsia="Times New Roman" w:hAnsi="Times New Roman" w:cs="Times New Roman"/>
                <w:kern w:val="0"/>
                <w:sz w:val="20"/>
                <w:szCs w:val="20"/>
                <w:lang w:eastAsia="en-GB"/>
                <w14:ligatures w14:val="none"/>
              </w:rPr>
            </w:pPr>
            <w:r w:rsidRPr="004C7850">
              <w:rPr>
                <w:rFonts w:ascii="Times New Roman" w:eastAsia="Times New Roman" w:hAnsi="Times New Roman" w:cs="Times New Roman"/>
                <w:kern w:val="0"/>
                <w:sz w:val="20"/>
                <w:szCs w:val="20"/>
                <w:lang w:eastAsia="en-GB"/>
                <w14:ligatures w14:val="none"/>
              </w:rPr>
              <w:t>Establishing Personal Relevance &amp; Impact</w:t>
            </w:r>
          </w:p>
        </w:tc>
        <w:tc>
          <w:tcPr>
            <w:tcW w:w="0" w:type="auto"/>
            <w:hideMark/>
          </w:tcPr>
          <w:p w14:paraId="024C4A1E"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Ideas for promoting climate-conscious nutrition by highlighting the impact on the individual and establishing a personal connection</w:t>
            </w:r>
          </w:p>
        </w:tc>
        <w:tc>
          <w:tcPr>
            <w:tcW w:w="0" w:type="auto"/>
            <w:hideMark/>
          </w:tcPr>
          <w:p w14:paraId="43C40431"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think any information you give people is good because I think someone always feels attacked, since nutrition is a very emotional topic for many. Someone always feels attacked, but someone also feels addressed. I think it’s very different how you have to communicate to address an individual person." (T13, Pos. 302)</w:t>
            </w:r>
          </w:p>
        </w:tc>
        <w:tc>
          <w:tcPr>
            <w:tcW w:w="0" w:type="auto"/>
            <w:hideMark/>
          </w:tcPr>
          <w:p w14:paraId="51E1947C"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78B7CE2A" w14:textId="77777777" w:rsidTr="0030697B">
        <w:tc>
          <w:tcPr>
            <w:tcW w:w="0" w:type="auto"/>
            <w:hideMark/>
          </w:tcPr>
          <w:p w14:paraId="5F1B6DF9" w14:textId="77777777" w:rsidR="0030697B" w:rsidRPr="004C7850" w:rsidRDefault="0030697B" w:rsidP="0030697B">
            <w:pPr>
              <w:rPr>
                <w:rFonts w:ascii="Times New Roman" w:eastAsia="Times New Roman" w:hAnsi="Times New Roman" w:cs="Times New Roman"/>
                <w:kern w:val="0"/>
                <w:sz w:val="20"/>
                <w:szCs w:val="20"/>
                <w:lang w:eastAsia="en-GB"/>
                <w14:ligatures w14:val="none"/>
              </w:rPr>
            </w:pPr>
            <w:r w:rsidRPr="004C7850">
              <w:rPr>
                <w:rFonts w:ascii="Times New Roman" w:eastAsia="Times New Roman" w:hAnsi="Times New Roman" w:cs="Times New Roman"/>
                <w:kern w:val="0"/>
                <w:sz w:val="20"/>
                <w:szCs w:val="20"/>
                <w:lang w:eastAsia="en-GB"/>
                <w14:ligatures w14:val="none"/>
              </w:rPr>
              <w:t>Support &amp; Highlighting Action Options</w:t>
            </w:r>
          </w:p>
        </w:tc>
        <w:tc>
          <w:tcPr>
            <w:tcW w:w="0" w:type="auto"/>
            <w:hideMark/>
          </w:tcPr>
          <w:p w14:paraId="3A56D5CE"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Ideas for promoting climate-conscious nutrition by showing concrete options for action and support during the transition process</w:t>
            </w:r>
          </w:p>
        </w:tc>
        <w:tc>
          <w:tcPr>
            <w:tcW w:w="0" w:type="auto"/>
            <w:hideMark/>
          </w:tcPr>
          <w:p w14:paraId="30550C57"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"Especially freshmen who have just moved out of their parents’ home and you can say ‘what’s actually important?’ I don’t know if there would be demand, but maybe the university could offer a nutrition course or visit freshmen lectures like those who promote student council or other things, saying ‘Hey, we’re doing a crash course on how to live independently,’ and include nutrition." (T12, Pos. 172)</w:t>
            </w:r>
          </w:p>
        </w:tc>
        <w:tc>
          <w:tcPr>
            <w:tcW w:w="0" w:type="auto"/>
            <w:hideMark/>
          </w:tcPr>
          <w:p w14:paraId="49C72A8A"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750FCF6E" w14:textId="77777777" w:rsidTr="0030697B">
        <w:tc>
          <w:tcPr>
            <w:tcW w:w="0" w:type="auto"/>
            <w:hideMark/>
          </w:tcPr>
          <w:p w14:paraId="3E6D1FE3" w14:textId="77777777" w:rsidR="0030697B" w:rsidRPr="004C7850" w:rsidRDefault="0030697B" w:rsidP="0030697B">
            <w:pPr>
              <w:rPr>
                <w:rFonts w:ascii="Times New Roman" w:eastAsia="Times New Roman" w:hAnsi="Times New Roman" w:cs="Times New Roman"/>
                <w:kern w:val="0"/>
                <w:sz w:val="20"/>
                <w:szCs w:val="20"/>
                <w:lang w:eastAsia="en-GB"/>
                <w14:ligatures w14:val="none"/>
              </w:rPr>
            </w:pPr>
            <w:r w:rsidRPr="004C7850">
              <w:rPr>
                <w:rFonts w:ascii="Times New Roman" w:eastAsia="Times New Roman" w:hAnsi="Times New Roman" w:cs="Times New Roman"/>
                <w:kern w:val="0"/>
                <w:sz w:val="20"/>
                <w:szCs w:val="20"/>
                <w:lang w:eastAsia="en-GB"/>
                <w14:ligatures w14:val="none"/>
              </w:rPr>
              <w:t>Making Existing Offers Visible &amp; Increasing Attention</w:t>
            </w:r>
          </w:p>
        </w:tc>
        <w:tc>
          <w:tcPr>
            <w:tcW w:w="0" w:type="auto"/>
            <w:hideMark/>
          </w:tcPr>
          <w:p w14:paraId="7B6D2067"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Ideas for promoting climate-conscious nutrition by highlighting existing offers and increasing visibility to draw more attention</w:t>
            </w:r>
          </w:p>
        </w:tc>
        <w:tc>
          <w:tcPr>
            <w:tcW w:w="0" w:type="auto"/>
            <w:hideMark/>
          </w:tcPr>
          <w:p w14:paraId="2481009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think our university already offers something, but I hardly hear about it. I don’t know if I just don’t know where to get info or how it’s promoted. Maybe they could build that up, maybe show it more on social media." (T1, Pos. 156)</w:t>
            </w:r>
          </w:p>
        </w:tc>
        <w:tc>
          <w:tcPr>
            <w:tcW w:w="0" w:type="auto"/>
            <w:hideMark/>
          </w:tcPr>
          <w:p w14:paraId="03FF5295"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6B45FB4E" w14:textId="77777777" w:rsidTr="0030697B">
        <w:tc>
          <w:tcPr>
            <w:tcW w:w="0" w:type="auto"/>
            <w:hideMark/>
          </w:tcPr>
          <w:p w14:paraId="7A959CBA" w14:textId="77777777" w:rsidR="0030697B" w:rsidRPr="004C7850" w:rsidRDefault="0030697B" w:rsidP="0030697B">
            <w:pPr>
              <w:rPr>
                <w:rFonts w:ascii="Times New Roman" w:eastAsia="Times New Roman" w:hAnsi="Times New Roman" w:cs="Times New Roman"/>
                <w:kern w:val="0"/>
                <w:sz w:val="20"/>
                <w:szCs w:val="20"/>
                <w:lang w:eastAsia="en-GB"/>
                <w14:ligatures w14:val="none"/>
              </w:rPr>
            </w:pPr>
            <w:r w:rsidRPr="004C7850">
              <w:rPr>
                <w:rFonts w:ascii="Times New Roman" w:eastAsia="Times New Roman" w:hAnsi="Times New Roman" w:cs="Times New Roman"/>
                <w:kern w:val="0"/>
                <w:sz w:val="20"/>
                <w:szCs w:val="20"/>
                <w:lang w:eastAsia="en-GB"/>
                <w14:ligatures w14:val="none"/>
              </w:rPr>
              <w:t>Knowledge Transfer &amp; Education</w:t>
            </w:r>
          </w:p>
        </w:tc>
        <w:tc>
          <w:tcPr>
            <w:tcW w:w="0" w:type="auto"/>
            <w:hideMark/>
          </w:tcPr>
          <w:p w14:paraId="58AA8FD1"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Ideas for promoting climate-conscious nutrition through knowledge transfer and education about the connection and effects of nutrition on the climate</w:t>
            </w:r>
          </w:p>
        </w:tc>
        <w:tc>
          <w:tcPr>
            <w:tcW w:w="0" w:type="auto"/>
            <w:hideMark/>
          </w:tcPr>
          <w:p w14:paraId="225C35B2"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"But as far as I know, education should definitely be strengthened today." (T6, Pos. 240)</w:t>
            </w:r>
          </w:p>
        </w:tc>
        <w:tc>
          <w:tcPr>
            <w:tcW w:w="0" w:type="auto"/>
            <w:hideMark/>
          </w:tcPr>
          <w:p w14:paraId="4684AF4D"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0C98EC41" w14:textId="77777777" w:rsidTr="0030697B">
        <w:tc>
          <w:tcPr>
            <w:tcW w:w="0" w:type="auto"/>
            <w:hideMark/>
          </w:tcPr>
          <w:p w14:paraId="76C6D379" w14:textId="77777777" w:rsidR="0030697B" w:rsidRPr="004C7850" w:rsidRDefault="0030697B" w:rsidP="0030697B">
            <w:pPr>
              <w:rPr>
                <w:rFonts w:ascii="Times New Roman" w:eastAsia="Times New Roman" w:hAnsi="Times New Roman" w:cs="Times New Roman"/>
                <w:kern w:val="0"/>
                <w:sz w:val="20"/>
                <w:szCs w:val="20"/>
                <w:lang w:eastAsia="en-GB"/>
                <w14:ligatures w14:val="none"/>
              </w:rPr>
            </w:pPr>
            <w:r w:rsidRPr="004C7850">
              <w:rPr>
                <w:rFonts w:ascii="Times New Roman" w:eastAsia="Times New Roman" w:hAnsi="Times New Roman" w:cs="Times New Roman"/>
                <w:kern w:val="0"/>
                <w:sz w:val="20"/>
                <w:szCs w:val="20"/>
                <w:lang w:eastAsia="en-GB"/>
                <w14:ligatures w14:val="none"/>
              </w:rPr>
              <w:t>Promoting (Personal) Exchange</w:t>
            </w:r>
          </w:p>
        </w:tc>
        <w:tc>
          <w:tcPr>
            <w:tcW w:w="0" w:type="auto"/>
            <w:hideMark/>
          </w:tcPr>
          <w:p w14:paraId="44ABB7C7"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Ideas to promote climate-conscious nutrition by encouraging and facilitating personal exchange on climate-conscious nutrition topics</w:t>
            </w:r>
          </w:p>
        </w:tc>
        <w:tc>
          <w:tcPr>
            <w:tcW w:w="0" w:type="auto"/>
            <w:hideMark/>
          </w:tcPr>
          <w:p w14:paraId="0AB619A6"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 think that’s what really helps the most when you actually talk with people on site." (T8, Pos. 304)</w:t>
            </w:r>
          </w:p>
        </w:tc>
        <w:tc>
          <w:tcPr>
            <w:tcW w:w="0" w:type="auto"/>
            <w:hideMark/>
          </w:tcPr>
          <w:p w14:paraId="0702AC4E"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2CEF4B0A" w14:textId="77777777" w:rsidTr="0030697B">
        <w:tc>
          <w:tcPr>
            <w:tcW w:w="0" w:type="auto"/>
            <w:hideMark/>
          </w:tcPr>
          <w:p w14:paraId="61AC2AC4" w14:textId="77777777" w:rsidR="0030697B" w:rsidRPr="004C7850" w:rsidRDefault="0030697B" w:rsidP="0030697B">
            <w:pPr>
              <w:rPr>
                <w:rFonts w:ascii="Times New Roman" w:eastAsia="Times New Roman" w:hAnsi="Times New Roman" w:cs="Times New Roman"/>
                <w:kern w:val="0"/>
                <w:sz w:val="20"/>
                <w:szCs w:val="20"/>
                <w:lang w:eastAsia="en-GB"/>
                <w14:ligatures w14:val="none"/>
              </w:rPr>
            </w:pPr>
            <w:r w:rsidRPr="004C7850">
              <w:rPr>
                <w:rFonts w:ascii="Times New Roman" w:eastAsia="Times New Roman" w:hAnsi="Times New Roman" w:cs="Times New Roman"/>
                <w:kern w:val="0"/>
                <w:sz w:val="20"/>
                <w:szCs w:val="20"/>
                <w:lang w:eastAsia="en-GB"/>
                <w14:ligatures w14:val="none"/>
              </w:rPr>
              <w:t>Focus on Positives &amp; Avoid Negativity</w:t>
            </w:r>
          </w:p>
        </w:tc>
        <w:tc>
          <w:tcPr>
            <w:tcW w:w="0" w:type="auto"/>
            <w:hideMark/>
          </w:tcPr>
          <w:p w14:paraId="24F1810A"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Ideas to promote climate-conscious nutrition by shifting communication focus away from negatives and restrictions of dietary change toward positive aspects and benefits</w:t>
            </w:r>
          </w:p>
        </w:tc>
        <w:tc>
          <w:tcPr>
            <w:tcW w:w="0" w:type="auto"/>
            <w:hideMark/>
          </w:tcPr>
          <w:p w14:paraId="5FF01C52"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"Because otherwise it doesn’t really work if you just say ‘Hey, feel guilty.’ I think people feel offended then, and I feel like that doesn’t help much." (T5, Pos. 96)</w:t>
            </w:r>
          </w:p>
        </w:tc>
        <w:tc>
          <w:tcPr>
            <w:tcW w:w="0" w:type="auto"/>
            <w:hideMark/>
          </w:tcPr>
          <w:p w14:paraId="197B5EC4"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7F24F1D1" w14:textId="77777777" w:rsidTr="0030697B">
        <w:tc>
          <w:tcPr>
            <w:tcW w:w="0" w:type="auto"/>
            <w:hideMark/>
          </w:tcPr>
          <w:p w14:paraId="731E7D32" w14:textId="77777777" w:rsidR="0030697B" w:rsidRPr="004C7850" w:rsidRDefault="0030697B" w:rsidP="0030697B">
            <w:pPr>
              <w:rPr>
                <w:rFonts w:ascii="Times New Roman" w:eastAsia="Times New Roman" w:hAnsi="Times New Roman" w:cs="Times New Roman"/>
                <w:kern w:val="0"/>
                <w:sz w:val="20"/>
                <w:szCs w:val="20"/>
                <w:lang w:eastAsia="en-GB"/>
                <w14:ligatures w14:val="none"/>
              </w:rPr>
            </w:pPr>
            <w:r w:rsidRPr="004C7850">
              <w:rPr>
                <w:rFonts w:ascii="Times New Roman" w:eastAsia="Times New Roman" w:hAnsi="Times New Roman" w:cs="Times New Roman"/>
                <w:kern w:val="0"/>
                <w:sz w:val="20"/>
                <w:szCs w:val="20"/>
                <w:lang w:eastAsia="en-GB"/>
                <w14:ligatures w14:val="none"/>
              </w:rPr>
              <w:t>Adjusting Conditions</w:t>
            </w:r>
          </w:p>
        </w:tc>
        <w:tc>
          <w:tcPr>
            <w:tcW w:w="0" w:type="auto"/>
            <w:hideMark/>
          </w:tcPr>
          <w:p w14:paraId="73B5DAB3"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Ideas for promoting climate-conscious nutrition by adjusting conditions (political framework and physical environment)</w:t>
            </w:r>
          </w:p>
        </w:tc>
        <w:tc>
          <w:tcPr>
            <w:tcW w:w="0" w:type="auto"/>
            <w:hideMark/>
          </w:tcPr>
          <w:p w14:paraId="229408D4"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"Yeah. I think you could convince other students with incentives. Especially financial incentives. For example, if vegetarian dishes, which are already cheaper, stay the same price, but animal products get more expensive, that would create incentives." (T6, Pos. 240)</w:t>
            </w:r>
          </w:p>
        </w:tc>
        <w:tc>
          <w:tcPr>
            <w:tcW w:w="0" w:type="auto"/>
            <w:hideMark/>
          </w:tcPr>
          <w:p w14:paraId="242373FA"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p>
        </w:tc>
      </w:tr>
      <w:tr w:rsidR="0030697B" w:rsidRPr="0030697B" w14:paraId="7F834CE9" w14:textId="77777777" w:rsidTr="0030697B">
        <w:tc>
          <w:tcPr>
            <w:tcW w:w="0" w:type="auto"/>
            <w:hideMark/>
          </w:tcPr>
          <w:p w14:paraId="475DE160" w14:textId="77777777" w:rsidR="0030697B" w:rsidRPr="004C7850" w:rsidRDefault="0030697B" w:rsidP="0030697B">
            <w:pPr>
              <w:rPr>
                <w:rFonts w:ascii="Times New Roman" w:eastAsia="Times New Roman" w:hAnsi="Times New Roman" w:cs="Times New Roman"/>
                <w:kern w:val="0"/>
                <w:sz w:val="20"/>
                <w:szCs w:val="20"/>
                <w:lang w:eastAsia="en-GB"/>
                <w14:ligatures w14:val="none"/>
              </w:rPr>
            </w:pPr>
            <w:r w:rsidRPr="004C7850">
              <w:rPr>
                <w:rFonts w:ascii="Times New Roman" w:eastAsia="Times New Roman" w:hAnsi="Times New Roman" w:cs="Times New Roman"/>
                <w:kern w:val="0"/>
                <w:sz w:val="20"/>
                <w:szCs w:val="20"/>
                <w:lang w:eastAsia="en-GB"/>
                <w14:ligatures w14:val="none"/>
              </w:rPr>
              <w:t>Adjusting &amp; Expanding Food Offerings</w:t>
            </w:r>
          </w:p>
        </w:tc>
        <w:tc>
          <w:tcPr>
            <w:tcW w:w="0" w:type="auto"/>
            <w:hideMark/>
          </w:tcPr>
          <w:p w14:paraId="779C02DA"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Ideas for promoting climate-conscious nutrition by expanding and adapting food offerings</w:t>
            </w:r>
          </w:p>
        </w:tc>
        <w:tc>
          <w:tcPr>
            <w:tcW w:w="0" w:type="auto"/>
            <w:hideMark/>
          </w:tcPr>
          <w:p w14:paraId="37266360"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"Otherwise, I would say just increase the vegan and vegetarian options in the cafeteria. It’s already gotten a lot better since I started studying [year], but that could still be a push." (T7, Pos. 260)</w:t>
            </w:r>
          </w:p>
        </w:tc>
        <w:tc>
          <w:tcPr>
            <w:tcW w:w="0" w:type="auto"/>
            <w:hideMark/>
          </w:tcPr>
          <w:p w14:paraId="56BF2F38"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Adjustment of conditions in the form of expanded food offerings</w:t>
            </w:r>
          </w:p>
        </w:tc>
      </w:tr>
      <w:tr w:rsidR="0030697B" w:rsidRPr="0030697B" w14:paraId="494C75F1" w14:textId="77777777" w:rsidTr="0030697B">
        <w:tc>
          <w:tcPr>
            <w:tcW w:w="0" w:type="auto"/>
            <w:hideMark/>
          </w:tcPr>
          <w:p w14:paraId="6B2A711E" w14:textId="77777777" w:rsidR="0030697B" w:rsidRPr="004C7850" w:rsidRDefault="0030697B" w:rsidP="0030697B">
            <w:pPr>
              <w:rPr>
                <w:rFonts w:ascii="Times New Roman" w:eastAsia="Times New Roman" w:hAnsi="Times New Roman" w:cs="Times New Roman"/>
                <w:kern w:val="0"/>
                <w:sz w:val="20"/>
                <w:szCs w:val="20"/>
                <w:lang w:eastAsia="en-GB"/>
                <w14:ligatures w14:val="none"/>
              </w:rPr>
            </w:pPr>
            <w:r w:rsidRPr="004C7850">
              <w:rPr>
                <w:rFonts w:ascii="Times New Roman" w:eastAsia="Times New Roman" w:hAnsi="Times New Roman" w:cs="Times New Roman"/>
                <w:kern w:val="0"/>
                <w:sz w:val="20"/>
                <w:szCs w:val="20"/>
                <w:lang w:eastAsia="en-GB"/>
                <w14:ligatures w14:val="none"/>
              </w:rPr>
              <w:lastRenderedPageBreak/>
              <w:t>Other Ideas</w:t>
            </w:r>
          </w:p>
        </w:tc>
        <w:tc>
          <w:tcPr>
            <w:tcW w:w="0" w:type="auto"/>
            <w:hideMark/>
          </w:tcPr>
          <w:p w14:paraId="56426A15"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Occasionally mentioned ideas for promoting climate-conscious nutrition</w:t>
            </w:r>
          </w:p>
        </w:tc>
        <w:tc>
          <w:tcPr>
            <w:tcW w:w="0" w:type="auto"/>
            <w:hideMark/>
          </w:tcPr>
          <w:p w14:paraId="4CEC8DE8"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"What I could imagine is if there was an app where you voluntarily log what you ate every day, and the app calculates how much CO2 you emitted through the food you ate at the university, and you get a report or maybe even compare with friends and be happy if you have a better overall balance than your friends." (T6, Pos. 268)</w:t>
            </w:r>
          </w:p>
        </w:tc>
        <w:tc>
          <w:tcPr>
            <w:tcW w:w="0" w:type="auto"/>
            <w:hideMark/>
          </w:tcPr>
          <w:p w14:paraId="2A0CD4CD" w14:textId="77777777" w:rsidR="0030697B" w:rsidRPr="0030697B" w:rsidRDefault="0030697B" w:rsidP="0030697B">
            <w:pPr>
              <w:rPr>
                <w:rFonts w:ascii="Times New Roman" w:eastAsia="Times New Roman" w:hAnsi="Times New Roman" w:cs="Times New Roman"/>
                <w:kern w:val="0"/>
                <w:sz w:val="20"/>
                <w:szCs w:val="20"/>
                <w:lang w:eastAsia="en-GB"/>
                <w14:ligatures w14:val="none"/>
              </w:rPr>
            </w:pPr>
            <w:r w:rsidRPr="0030697B">
              <w:rPr>
                <w:rFonts w:ascii="Times New Roman" w:eastAsia="Times New Roman" w:hAnsi="Times New Roman" w:cs="Times New Roman"/>
                <w:kern w:val="0"/>
                <w:sz w:val="20"/>
                <w:szCs w:val="20"/>
                <w:lang w:eastAsia="en-GB"/>
                <w14:ligatures w14:val="none"/>
              </w:rPr>
              <w:t>Includes statements that cannot be assigned to any of the other subcategories of ideas for promotion</w:t>
            </w:r>
          </w:p>
        </w:tc>
      </w:tr>
    </w:tbl>
    <w:p w14:paraId="183173AE" w14:textId="77777777" w:rsidR="000C7D54" w:rsidRPr="0030697B" w:rsidRDefault="000C7D54" w:rsidP="001C1C32">
      <w:pPr>
        <w:rPr>
          <w:rFonts w:ascii="Times New Roman" w:hAnsi="Times New Roman" w:cs="Times New Roman"/>
          <w:sz w:val="20"/>
          <w:szCs w:val="20"/>
        </w:rPr>
      </w:pPr>
    </w:p>
    <w:p w14:paraId="15F01AC4" w14:textId="4C666FBD" w:rsidR="00CB69F0" w:rsidRPr="0030697B" w:rsidRDefault="00CB69F0" w:rsidP="001C1C32">
      <w:pPr>
        <w:rPr>
          <w:rFonts w:ascii="Times New Roman" w:hAnsi="Times New Roman" w:cs="Times New Roman"/>
          <w:b/>
          <w:bCs/>
          <w:sz w:val="20"/>
          <w:szCs w:val="20"/>
        </w:rPr>
      </w:pPr>
      <w:r w:rsidRPr="0030697B">
        <w:rPr>
          <w:rFonts w:ascii="Times New Roman" w:hAnsi="Times New Roman" w:cs="Times New Roman"/>
          <w:b/>
          <w:bCs/>
          <w:sz w:val="20"/>
          <w:szCs w:val="20"/>
        </w:rPr>
        <w:t xml:space="preserve">Table 11: Coding Manual - Differences in Awareness and Eating </w:t>
      </w:r>
      <w:r w:rsidR="0030697B" w:rsidRPr="0030697B">
        <w:rPr>
          <w:rFonts w:ascii="Times New Roman" w:hAnsi="Times New Roman" w:cs="Times New Roman"/>
          <w:b/>
          <w:bCs/>
          <w:sz w:val="20"/>
          <w:szCs w:val="20"/>
        </w:rPr>
        <w:t>Behaviour</w:t>
      </w:r>
    </w:p>
    <w:tbl>
      <w:tblPr>
        <w:tblStyle w:val="Tabellenraster"/>
        <w:tblW w:w="0" w:type="auto"/>
        <w:tblLook w:val="04A0" w:firstRow="1" w:lastRow="0" w:firstColumn="1" w:lastColumn="0" w:noHBand="0" w:noVBand="1"/>
      </w:tblPr>
      <w:tblGrid>
        <w:gridCol w:w="2003"/>
        <w:gridCol w:w="3237"/>
        <w:gridCol w:w="5954"/>
        <w:gridCol w:w="3083"/>
      </w:tblGrid>
      <w:tr w:rsidR="00597EC3" w:rsidRPr="0030697B" w14:paraId="5F51873C" w14:textId="77777777" w:rsidTr="00597EC3">
        <w:trPr>
          <w:trHeight w:val="836"/>
        </w:trPr>
        <w:tc>
          <w:tcPr>
            <w:tcW w:w="2003" w:type="dxa"/>
            <w:hideMark/>
          </w:tcPr>
          <w:p w14:paraId="5F8F201C" w14:textId="77777777" w:rsidR="00597EC3" w:rsidRPr="0030697B" w:rsidRDefault="00597EC3" w:rsidP="00832EDF">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Main Category</w:t>
            </w:r>
            <w:r>
              <w:rPr>
                <w:rFonts w:ascii="Times New Roman" w:hAnsi="Times New Roman" w:cs="Times New Roman"/>
                <w:sz w:val="20"/>
                <w:szCs w:val="20"/>
              </w:rPr>
              <w:t xml:space="preserve">/ </w:t>
            </w:r>
            <w:r w:rsidRPr="0030697B">
              <w:rPr>
                <w:rFonts w:ascii="Times New Roman" w:hAnsi="Times New Roman" w:cs="Times New Roman"/>
                <w:sz w:val="20"/>
                <w:szCs w:val="20"/>
              </w:rPr>
              <w:t>Subcategory/</w:t>
            </w:r>
            <w:r w:rsidRPr="0030697B">
              <w:rPr>
                <w:rFonts w:ascii="Times New Roman" w:hAnsi="Times New Roman" w:cs="Times New Roman"/>
                <w:b/>
                <w:bCs/>
                <w:sz w:val="20"/>
                <w:szCs w:val="20"/>
              </w:rPr>
              <w:t xml:space="preserve"> </w:t>
            </w:r>
            <w:r w:rsidRPr="0030697B">
              <w:rPr>
                <w:rFonts w:ascii="Times New Roman" w:hAnsi="Times New Roman" w:cs="Times New Roman"/>
                <w:i/>
                <w:iCs/>
                <w:sz w:val="20"/>
                <w:szCs w:val="20"/>
              </w:rPr>
              <w:t>Sub-Subcategory</w:t>
            </w:r>
          </w:p>
        </w:tc>
        <w:tc>
          <w:tcPr>
            <w:tcW w:w="3237" w:type="dxa"/>
            <w:hideMark/>
          </w:tcPr>
          <w:p w14:paraId="10CFC677" w14:textId="77777777" w:rsidR="00597EC3" w:rsidRPr="0030697B" w:rsidRDefault="00597EC3" w:rsidP="00832EDF">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Definition (Statements of participants addressing: ...)</w:t>
            </w:r>
          </w:p>
        </w:tc>
        <w:tc>
          <w:tcPr>
            <w:tcW w:w="5954" w:type="dxa"/>
            <w:hideMark/>
          </w:tcPr>
          <w:p w14:paraId="0DFD731D" w14:textId="77777777" w:rsidR="00597EC3" w:rsidRPr="0030697B" w:rsidRDefault="00597EC3" w:rsidP="00832EDF">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Anchor Example</w:t>
            </w:r>
            <w:r>
              <w:rPr>
                <w:rFonts w:ascii="Times New Roman" w:hAnsi="Times New Roman" w:cs="Times New Roman"/>
                <w:b/>
                <w:bCs/>
                <w:sz w:val="20"/>
                <w:szCs w:val="20"/>
              </w:rPr>
              <w:t xml:space="preserve"> (Translated)</w:t>
            </w:r>
          </w:p>
        </w:tc>
        <w:tc>
          <w:tcPr>
            <w:tcW w:w="3083" w:type="dxa"/>
            <w:hideMark/>
          </w:tcPr>
          <w:p w14:paraId="4F35D5A2" w14:textId="77777777" w:rsidR="00597EC3" w:rsidRPr="0030697B" w:rsidRDefault="00597EC3" w:rsidP="00832EDF">
            <w:pPr>
              <w:spacing w:after="160" w:line="259" w:lineRule="auto"/>
              <w:rPr>
                <w:rFonts w:ascii="Times New Roman" w:hAnsi="Times New Roman" w:cs="Times New Roman"/>
                <w:b/>
                <w:bCs/>
                <w:sz w:val="20"/>
                <w:szCs w:val="20"/>
              </w:rPr>
            </w:pPr>
            <w:r w:rsidRPr="0030697B">
              <w:rPr>
                <w:rFonts w:ascii="Times New Roman" w:hAnsi="Times New Roman" w:cs="Times New Roman"/>
                <w:b/>
                <w:bCs/>
                <w:sz w:val="20"/>
                <w:szCs w:val="20"/>
              </w:rPr>
              <w:t>Coding Rule</w:t>
            </w:r>
          </w:p>
        </w:tc>
      </w:tr>
      <w:tr w:rsidR="00597EC3" w:rsidRPr="0030697B" w14:paraId="7BF218AF" w14:textId="77777777" w:rsidTr="00597EC3">
        <w:tc>
          <w:tcPr>
            <w:tcW w:w="2003" w:type="dxa"/>
            <w:hideMark/>
          </w:tcPr>
          <w:p w14:paraId="55BDEB67"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b/>
                <w:bCs/>
                <w:sz w:val="20"/>
                <w:szCs w:val="20"/>
              </w:rPr>
              <w:t>Differences in Awareness and Eating Behaviour</w:t>
            </w:r>
          </w:p>
        </w:tc>
        <w:tc>
          <w:tcPr>
            <w:tcW w:w="3237" w:type="dxa"/>
            <w:hideMark/>
          </w:tcPr>
          <w:p w14:paraId="71FCA9C1"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Different nutrition-related climate awareness and eating behaviour in various groups</w:t>
            </w:r>
          </w:p>
        </w:tc>
        <w:tc>
          <w:tcPr>
            <w:tcW w:w="5954" w:type="dxa"/>
            <w:hideMark/>
          </w:tcPr>
          <w:p w14:paraId="05093B11"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 No coded passages available, as statements were exclusively assigned to subcategories</w:t>
            </w:r>
          </w:p>
        </w:tc>
        <w:tc>
          <w:tcPr>
            <w:tcW w:w="3083" w:type="dxa"/>
            <w:hideMark/>
          </w:tcPr>
          <w:p w14:paraId="4E2BA8A8" w14:textId="77777777" w:rsidR="00597EC3" w:rsidRPr="0030697B" w:rsidRDefault="00597EC3" w:rsidP="00832EDF">
            <w:pPr>
              <w:spacing w:after="160" w:line="259" w:lineRule="auto"/>
              <w:rPr>
                <w:rFonts w:ascii="Times New Roman" w:hAnsi="Times New Roman" w:cs="Times New Roman"/>
                <w:sz w:val="20"/>
                <w:szCs w:val="20"/>
              </w:rPr>
            </w:pPr>
          </w:p>
        </w:tc>
      </w:tr>
      <w:tr w:rsidR="00597EC3" w:rsidRPr="0030697B" w14:paraId="29920A67" w14:textId="77777777" w:rsidTr="00597EC3">
        <w:tc>
          <w:tcPr>
            <w:tcW w:w="2003" w:type="dxa"/>
            <w:hideMark/>
          </w:tcPr>
          <w:p w14:paraId="11A9E1BF" w14:textId="77777777" w:rsidR="00597EC3" w:rsidRPr="004C7850" w:rsidRDefault="00597EC3" w:rsidP="00832EDF">
            <w:pPr>
              <w:spacing w:after="160" w:line="259" w:lineRule="auto"/>
              <w:rPr>
                <w:rFonts w:ascii="Times New Roman" w:hAnsi="Times New Roman" w:cs="Times New Roman"/>
                <w:sz w:val="20"/>
                <w:szCs w:val="20"/>
              </w:rPr>
            </w:pPr>
            <w:r w:rsidRPr="004C7850">
              <w:rPr>
                <w:rFonts w:ascii="Times New Roman" w:hAnsi="Times New Roman" w:cs="Times New Roman"/>
                <w:sz w:val="20"/>
                <w:szCs w:val="20"/>
              </w:rPr>
              <w:t>Cross-Faculty Differences</w:t>
            </w:r>
          </w:p>
        </w:tc>
        <w:tc>
          <w:tcPr>
            <w:tcW w:w="3237" w:type="dxa"/>
            <w:hideMark/>
          </w:tcPr>
          <w:p w14:paraId="3D460CB7"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Different nutrition-related climate awareness and eating behaviour between faculties</w:t>
            </w:r>
          </w:p>
        </w:tc>
        <w:tc>
          <w:tcPr>
            <w:tcW w:w="5954" w:type="dxa"/>
            <w:hideMark/>
          </w:tcPr>
          <w:p w14:paraId="4362A864"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 feel like I’m in the MPI faculty, and it seems to me they are the furthest away from this nutrition or climate awareness thing. I don’t know how to spread it more, but most people I’ve dealt with in that faculty didn’t care at all about what they eat." (T13, Pos. 318)</w:t>
            </w:r>
          </w:p>
        </w:tc>
        <w:tc>
          <w:tcPr>
            <w:tcW w:w="3083" w:type="dxa"/>
            <w:hideMark/>
          </w:tcPr>
          <w:p w14:paraId="3AE2CAFC" w14:textId="77777777" w:rsidR="00597EC3" w:rsidRPr="0030697B" w:rsidRDefault="00597EC3" w:rsidP="00832EDF">
            <w:pPr>
              <w:spacing w:after="160" w:line="259" w:lineRule="auto"/>
              <w:rPr>
                <w:rFonts w:ascii="Times New Roman" w:hAnsi="Times New Roman" w:cs="Times New Roman"/>
                <w:sz w:val="20"/>
                <w:szCs w:val="20"/>
              </w:rPr>
            </w:pPr>
          </w:p>
        </w:tc>
      </w:tr>
      <w:tr w:rsidR="00597EC3" w:rsidRPr="0030697B" w14:paraId="5C1482E7" w14:textId="77777777" w:rsidTr="00597EC3">
        <w:tc>
          <w:tcPr>
            <w:tcW w:w="2003" w:type="dxa"/>
            <w:hideMark/>
          </w:tcPr>
          <w:p w14:paraId="62A5D7A0" w14:textId="77777777" w:rsidR="00597EC3" w:rsidRPr="004C7850" w:rsidRDefault="00597EC3" w:rsidP="00832EDF">
            <w:pPr>
              <w:spacing w:after="160" w:line="259" w:lineRule="auto"/>
              <w:rPr>
                <w:rFonts w:ascii="Times New Roman" w:hAnsi="Times New Roman" w:cs="Times New Roman"/>
                <w:sz w:val="20"/>
                <w:szCs w:val="20"/>
              </w:rPr>
            </w:pPr>
            <w:r w:rsidRPr="004C7850">
              <w:rPr>
                <w:rFonts w:ascii="Times New Roman" w:hAnsi="Times New Roman" w:cs="Times New Roman"/>
                <w:sz w:val="20"/>
                <w:szCs w:val="20"/>
              </w:rPr>
              <w:t>Cross-Generational Differences</w:t>
            </w:r>
          </w:p>
        </w:tc>
        <w:tc>
          <w:tcPr>
            <w:tcW w:w="3237" w:type="dxa"/>
            <w:hideMark/>
          </w:tcPr>
          <w:p w14:paraId="0F4DF689"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Different nutrition-related climate awareness and eating behaviour between generations</w:t>
            </w:r>
          </w:p>
        </w:tc>
        <w:tc>
          <w:tcPr>
            <w:tcW w:w="5954" w:type="dxa"/>
            <w:hideMark/>
          </w:tcPr>
          <w:p w14:paraId="3CF79E57"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"It really varies person to person. I would say my grandma is a bit more open than my grandpa. If I told him something he eats is vegan, I think he would immediately like it less." (T2, Pos. 132)</w:t>
            </w:r>
          </w:p>
        </w:tc>
        <w:tc>
          <w:tcPr>
            <w:tcW w:w="3083" w:type="dxa"/>
            <w:hideMark/>
          </w:tcPr>
          <w:p w14:paraId="02824EC5" w14:textId="77777777" w:rsidR="00597EC3" w:rsidRPr="0030697B" w:rsidRDefault="00597EC3" w:rsidP="00832EDF">
            <w:pPr>
              <w:spacing w:after="160" w:line="259" w:lineRule="auto"/>
              <w:rPr>
                <w:rFonts w:ascii="Times New Roman" w:hAnsi="Times New Roman" w:cs="Times New Roman"/>
                <w:sz w:val="20"/>
                <w:szCs w:val="20"/>
              </w:rPr>
            </w:pPr>
          </w:p>
        </w:tc>
      </w:tr>
      <w:tr w:rsidR="00597EC3" w:rsidRPr="0030697B" w14:paraId="5DBB2D77" w14:textId="77777777" w:rsidTr="00597EC3">
        <w:tc>
          <w:tcPr>
            <w:tcW w:w="2003" w:type="dxa"/>
            <w:hideMark/>
          </w:tcPr>
          <w:p w14:paraId="19EEBFA0" w14:textId="77777777" w:rsidR="00597EC3" w:rsidRPr="004C7850" w:rsidRDefault="00597EC3" w:rsidP="00832EDF">
            <w:pPr>
              <w:spacing w:after="160" w:line="259" w:lineRule="auto"/>
              <w:rPr>
                <w:rFonts w:ascii="Times New Roman" w:hAnsi="Times New Roman" w:cs="Times New Roman"/>
                <w:sz w:val="20"/>
                <w:szCs w:val="20"/>
              </w:rPr>
            </w:pPr>
            <w:r w:rsidRPr="004C7850">
              <w:rPr>
                <w:rFonts w:ascii="Times New Roman" w:hAnsi="Times New Roman" w:cs="Times New Roman"/>
                <w:sz w:val="20"/>
                <w:szCs w:val="20"/>
              </w:rPr>
              <w:t>Regional Differences</w:t>
            </w:r>
          </w:p>
        </w:tc>
        <w:tc>
          <w:tcPr>
            <w:tcW w:w="3237" w:type="dxa"/>
            <w:hideMark/>
          </w:tcPr>
          <w:p w14:paraId="773A1039"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Different nutrition-related climate awareness, eating behaviour, and food availability in different regions (urban vs. rural)</w:t>
            </w:r>
          </w:p>
        </w:tc>
        <w:tc>
          <w:tcPr>
            <w:tcW w:w="5954" w:type="dxa"/>
            <w:hideMark/>
          </w:tcPr>
          <w:p w14:paraId="098D5644"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"And often, like me coming from a village, the diet is simply more </w:t>
            </w:r>
            <w:proofErr w:type="gramStart"/>
            <w:r w:rsidRPr="0030697B">
              <w:rPr>
                <w:rFonts w:ascii="Times New Roman" w:hAnsi="Times New Roman" w:cs="Times New Roman"/>
                <w:sz w:val="20"/>
                <w:szCs w:val="20"/>
              </w:rPr>
              <w:t>meat-heavy</w:t>
            </w:r>
            <w:proofErr w:type="gramEnd"/>
            <w:r w:rsidRPr="0030697B">
              <w:rPr>
                <w:rFonts w:ascii="Times New Roman" w:hAnsi="Times New Roman" w:cs="Times New Roman"/>
                <w:sz w:val="20"/>
                <w:szCs w:val="20"/>
              </w:rPr>
              <w:t>." (T15, Pos. 20)</w:t>
            </w:r>
          </w:p>
        </w:tc>
        <w:tc>
          <w:tcPr>
            <w:tcW w:w="3083" w:type="dxa"/>
            <w:hideMark/>
          </w:tcPr>
          <w:p w14:paraId="0E33366A" w14:textId="77777777" w:rsidR="00597EC3" w:rsidRPr="0030697B" w:rsidRDefault="00597EC3" w:rsidP="00832EDF">
            <w:pPr>
              <w:spacing w:after="160" w:line="259" w:lineRule="auto"/>
              <w:rPr>
                <w:rFonts w:ascii="Times New Roman" w:hAnsi="Times New Roman" w:cs="Times New Roman"/>
                <w:sz w:val="20"/>
                <w:szCs w:val="20"/>
              </w:rPr>
            </w:pPr>
          </w:p>
        </w:tc>
      </w:tr>
      <w:tr w:rsidR="00597EC3" w:rsidRPr="0030697B" w14:paraId="30EC3C60" w14:textId="77777777" w:rsidTr="00597EC3">
        <w:tc>
          <w:tcPr>
            <w:tcW w:w="2003" w:type="dxa"/>
            <w:hideMark/>
          </w:tcPr>
          <w:p w14:paraId="70CC0778" w14:textId="77777777" w:rsidR="00597EC3" w:rsidRPr="004C7850" w:rsidRDefault="00597EC3" w:rsidP="00832EDF">
            <w:pPr>
              <w:spacing w:after="160" w:line="259" w:lineRule="auto"/>
              <w:rPr>
                <w:rFonts w:ascii="Times New Roman" w:hAnsi="Times New Roman" w:cs="Times New Roman"/>
                <w:sz w:val="20"/>
                <w:szCs w:val="20"/>
              </w:rPr>
            </w:pPr>
            <w:r w:rsidRPr="004C7850">
              <w:rPr>
                <w:rFonts w:ascii="Times New Roman" w:hAnsi="Times New Roman" w:cs="Times New Roman"/>
                <w:sz w:val="20"/>
                <w:szCs w:val="20"/>
              </w:rPr>
              <w:t>Cultural Differences</w:t>
            </w:r>
          </w:p>
        </w:tc>
        <w:tc>
          <w:tcPr>
            <w:tcW w:w="3237" w:type="dxa"/>
            <w:hideMark/>
          </w:tcPr>
          <w:p w14:paraId="5E476D3E"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 xml:space="preserve">Different nutrition-related climate awareness, eating </w:t>
            </w:r>
            <w:proofErr w:type="spellStart"/>
            <w:r w:rsidRPr="0030697B">
              <w:rPr>
                <w:rFonts w:ascii="Times New Roman" w:hAnsi="Times New Roman" w:cs="Times New Roman"/>
                <w:sz w:val="20"/>
                <w:szCs w:val="20"/>
              </w:rPr>
              <w:t>behavior</w:t>
            </w:r>
            <w:proofErr w:type="spellEnd"/>
            <w:r w:rsidRPr="0030697B">
              <w:rPr>
                <w:rFonts w:ascii="Times New Roman" w:hAnsi="Times New Roman" w:cs="Times New Roman"/>
                <w:sz w:val="20"/>
                <w:szCs w:val="20"/>
              </w:rPr>
              <w:t>, and food availability in different countries and cultural areas</w:t>
            </w:r>
          </w:p>
        </w:tc>
        <w:tc>
          <w:tcPr>
            <w:tcW w:w="5954" w:type="dxa"/>
            <w:hideMark/>
          </w:tcPr>
          <w:p w14:paraId="7536DE07"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 France, this change isn’t really happening yet. I notice that substitute products or nutrition in general aren’t as much of a topic there as here." (T1, Pos. 104)</w:t>
            </w:r>
          </w:p>
        </w:tc>
        <w:tc>
          <w:tcPr>
            <w:tcW w:w="3083" w:type="dxa"/>
            <w:hideMark/>
          </w:tcPr>
          <w:p w14:paraId="54F0B212" w14:textId="77777777" w:rsidR="00597EC3" w:rsidRPr="0030697B" w:rsidRDefault="00597EC3" w:rsidP="00832EDF">
            <w:pPr>
              <w:spacing w:after="160" w:line="259" w:lineRule="auto"/>
              <w:rPr>
                <w:rFonts w:ascii="Times New Roman" w:hAnsi="Times New Roman" w:cs="Times New Roman"/>
                <w:sz w:val="20"/>
                <w:szCs w:val="20"/>
              </w:rPr>
            </w:pPr>
          </w:p>
        </w:tc>
      </w:tr>
      <w:tr w:rsidR="00597EC3" w:rsidRPr="0030697B" w14:paraId="4522DB36" w14:textId="77777777" w:rsidTr="00597EC3">
        <w:trPr>
          <w:trHeight w:val="917"/>
        </w:trPr>
        <w:tc>
          <w:tcPr>
            <w:tcW w:w="2003" w:type="dxa"/>
            <w:hideMark/>
          </w:tcPr>
          <w:p w14:paraId="71D4EE90"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b/>
                <w:bCs/>
                <w:sz w:val="20"/>
                <w:szCs w:val="20"/>
              </w:rPr>
              <w:lastRenderedPageBreak/>
              <w:t>Other</w:t>
            </w:r>
          </w:p>
        </w:tc>
        <w:tc>
          <w:tcPr>
            <w:tcW w:w="3237" w:type="dxa"/>
            <w:hideMark/>
          </w:tcPr>
          <w:p w14:paraId="10D0F34A"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Occasionally mentioned aspects</w:t>
            </w:r>
          </w:p>
        </w:tc>
        <w:tc>
          <w:tcPr>
            <w:tcW w:w="5954" w:type="dxa"/>
            <w:hideMark/>
          </w:tcPr>
          <w:p w14:paraId="3B1223CB"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"And then we also came to cooking, and we call it ‘kitchen communism’." (T17, Pos. 72)</w:t>
            </w:r>
          </w:p>
        </w:tc>
        <w:tc>
          <w:tcPr>
            <w:tcW w:w="3083" w:type="dxa"/>
            <w:hideMark/>
          </w:tcPr>
          <w:p w14:paraId="41F3E848" w14:textId="77777777" w:rsidR="00597EC3" w:rsidRPr="0030697B" w:rsidRDefault="00597EC3" w:rsidP="00832EDF">
            <w:pPr>
              <w:spacing w:after="160" w:line="259" w:lineRule="auto"/>
              <w:rPr>
                <w:rFonts w:ascii="Times New Roman" w:hAnsi="Times New Roman" w:cs="Times New Roman"/>
                <w:sz w:val="20"/>
                <w:szCs w:val="20"/>
              </w:rPr>
            </w:pPr>
            <w:r w:rsidRPr="0030697B">
              <w:rPr>
                <w:rFonts w:ascii="Times New Roman" w:hAnsi="Times New Roman" w:cs="Times New Roman"/>
                <w:sz w:val="20"/>
                <w:szCs w:val="20"/>
              </w:rPr>
              <w:t>Includes statements that cannot be assigned to any other category but are still interesting</w:t>
            </w:r>
          </w:p>
        </w:tc>
      </w:tr>
    </w:tbl>
    <w:p w14:paraId="253D685F" w14:textId="77777777" w:rsidR="000C7D54" w:rsidRPr="0030697B" w:rsidRDefault="000C7D54" w:rsidP="00597EC3">
      <w:pPr>
        <w:rPr>
          <w:rFonts w:ascii="Times New Roman" w:hAnsi="Times New Roman" w:cs="Times New Roman"/>
        </w:rPr>
      </w:pPr>
    </w:p>
    <w:sectPr w:rsidR="000C7D54" w:rsidRPr="0030697B" w:rsidSect="00AF2628">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15419C" w14:textId="77777777" w:rsidR="006C73B8" w:rsidRDefault="006C73B8" w:rsidP="00AE599B">
      <w:pPr>
        <w:spacing w:after="0" w:line="240" w:lineRule="auto"/>
      </w:pPr>
      <w:r>
        <w:separator/>
      </w:r>
    </w:p>
  </w:endnote>
  <w:endnote w:type="continuationSeparator" w:id="0">
    <w:p w14:paraId="23399DC8" w14:textId="77777777" w:rsidR="006C73B8" w:rsidRDefault="006C73B8" w:rsidP="00AE5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3C88" w14:textId="77777777" w:rsidR="00AE599B" w:rsidRDefault="00AE599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3693476"/>
      <w:docPartObj>
        <w:docPartGallery w:val="Page Numbers (Bottom of Page)"/>
        <w:docPartUnique/>
      </w:docPartObj>
    </w:sdtPr>
    <w:sdtEndPr/>
    <w:sdtContent>
      <w:p w14:paraId="1866235C" w14:textId="133E2231" w:rsidR="00AE599B" w:rsidRDefault="00AE599B">
        <w:pPr>
          <w:pStyle w:val="Fuzeile"/>
          <w:jc w:val="right"/>
        </w:pPr>
        <w:r>
          <w:fldChar w:fldCharType="begin"/>
        </w:r>
        <w:r>
          <w:instrText>PAGE   \* MERGEFORMAT</w:instrText>
        </w:r>
        <w:r>
          <w:fldChar w:fldCharType="separate"/>
        </w:r>
        <w:r>
          <w:rPr>
            <w:lang w:val="de-DE"/>
          </w:rPr>
          <w:t>2</w:t>
        </w:r>
        <w:r>
          <w:fldChar w:fldCharType="end"/>
        </w:r>
      </w:p>
    </w:sdtContent>
  </w:sdt>
  <w:p w14:paraId="5964F5F7" w14:textId="77777777" w:rsidR="00AE599B" w:rsidRDefault="00AE599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F169" w14:textId="77777777" w:rsidR="00AE599B" w:rsidRDefault="00AE599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62368" w14:textId="77777777" w:rsidR="006C73B8" w:rsidRDefault="006C73B8" w:rsidP="00AE599B">
      <w:pPr>
        <w:spacing w:after="0" w:line="240" w:lineRule="auto"/>
      </w:pPr>
      <w:r>
        <w:separator/>
      </w:r>
    </w:p>
  </w:footnote>
  <w:footnote w:type="continuationSeparator" w:id="0">
    <w:p w14:paraId="3FE71406" w14:textId="77777777" w:rsidR="006C73B8" w:rsidRDefault="006C73B8" w:rsidP="00AE59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3590" w14:textId="77777777" w:rsidR="00AE599B" w:rsidRDefault="00AE599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EA1F8" w14:textId="77777777" w:rsidR="00AE599B" w:rsidRDefault="00AE599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3AA6" w14:textId="77777777" w:rsidR="00AE599B" w:rsidRDefault="00AE599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191B92"/>
    <w:multiLevelType w:val="multilevel"/>
    <w:tmpl w:val="E9B6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327B07"/>
    <w:multiLevelType w:val="multilevel"/>
    <w:tmpl w:val="34B0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23461D"/>
    <w:multiLevelType w:val="multilevel"/>
    <w:tmpl w:val="061A73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877C50"/>
    <w:multiLevelType w:val="multilevel"/>
    <w:tmpl w:val="A314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9C4AD9"/>
    <w:multiLevelType w:val="multilevel"/>
    <w:tmpl w:val="5E88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5182836">
    <w:abstractNumId w:val="0"/>
  </w:num>
  <w:num w:numId="2" w16cid:durableId="444270533">
    <w:abstractNumId w:val="4"/>
  </w:num>
  <w:num w:numId="3" w16cid:durableId="938221490">
    <w:abstractNumId w:val="1"/>
  </w:num>
  <w:num w:numId="4" w16cid:durableId="1942952916">
    <w:abstractNumId w:val="3"/>
  </w:num>
  <w:num w:numId="5" w16cid:durableId="799555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99B"/>
    <w:rsid w:val="00010769"/>
    <w:rsid w:val="000A0DF8"/>
    <w:rsid w:val="000C7D54"/>
    <w:rsid w:val="0011050D"/>
    <w:rsid w:val="0013417B"/>
    <w:rsid w:val="00137B90"/>
    <w:rsid w:val="00186A47"/>
    <w:rsid w:val="001C1C32"/>
    <w:rsid w:val="0024534F"/>
    <w:rsid w:val="002A0975"/>
    <w:rsid w:val="0030697B"/>
    <w:rsid w:val="00490230"/>
    <w:rsid w:val="004C7850"/>
    <w:rsid w:val="004F39DF"/>
    <w:rsid w:val="00597EC3"/>
    <w:rsid w:val="005D1AFF"/>
    <w:rsid w:val="006A7D6B"/>
    <w:rsid w:val="006C73B8"/>
    <w:rsid w:val="007F2801"/>
    <w:rsid w:val="008016E7"/>
    <w:rsid w:val="008A15E1"/>
    <w:rsid w:val="008D0919"/>
    <w:rsid w:val="008E716C"/>
    <w:rsid w:val="009E66F7"/>
    <w:rsid w:val="00A1097A"/>
    <w:rsid w:val="00A26E0F"/>
    <w:rsid w:val="00A500B3"/>
    <w:rsid w:val="00AE599B"/>
    <w:rsid w:val="00AF2628"/>
    <w:rsid w:val="00AF6634"/>
    <w:rsid w:val="00B05976"/>
    <w:rsid w:val="00B16D70"/>
    <w:rsid w:val="00B65941"/>
    <w:rsid w:val="00BC05F5"/>
    <w:rsid w:val="00C067AA"/>
    <w:rsid w:val="00CB69F0"/>
    <w:rsid w:val="00D37A66"/>
    <w:rsid w:val="00DD4C13"/>
    <w:rsid w:val="00DD69F8"/>
    <w:rsid w:val="00E547F8"/>
    <w:rsid w:val="00EF7207"/>
    <w:rsid w:val="00F42A85"/>
    <w:rsid w:val="00F61220"/>
    <w:rsid w:val="00F7525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613CF"/>
  <w15:chartTrackingRefBased/>
  <w15:docId w15:val="{566FE679-85A3-4D17-A0B5-EEBD757F6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E59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AE59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E599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E599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E599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E599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E599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E599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E599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E599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AE599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E599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E599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E599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E599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E599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E599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E599B"/>
    <w:rPr>
      <w:rFonts w:eastAsiaTheme="majorEastAsia" w:cstheme="majorBidi"/>
      <w:color w:val="272727" w:themeColor="text1" w:themeTint="D8"/>
    </w:rPr>
  </w:style>
  <w:style w:type="paragraph" w:styleId="Titel">
    <w:name w:val="Title"/>
    <w:basedOn w:val="Standard"/>
    <w:next w:val="Standard"/>
    <w:link w:val="TitelZchn"/>
    <w:uiPriority w:val="10"/>
    <w:qFormat/>
    <w:rsid w:val="00AE59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E599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E599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E599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E599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E599B"/>
    <w:rPr>
      <w:i/>
      <w:iCs/>
      <w:color w:val="404040" w:themeColor="text1" w:themeTint="BF"/>
    </w:rPr>
  </w:style>
  <w:style w:type="paragraph" w:styleId="Listenabsatz">
    <w:name w:val="List Paragraph"/>
    <w:basedOn w:val="Standard"/>
    <w:uiPriority w:val="34"/>
    <w:qFormat/>
    <w:rsid w:val="00AE599B"/>
    <w:pPr>
      <w:ind w:left="720"/>
      <w:contextualSpacing/>
    </w:pPr>
  </w:style>
  <w:style w:type="character" w:styleId="IntensiveHervorhebung">
    <w:name w:val="Intense Emphasis"/>
    <w:basedOn w:val="Absatz-Standardschriftart"/>
    <w:uiPriority w:val="21"/>
    <w:qFormat/>
    <w:rsid w:val="00AE599B"/>
    <w:rPr>
      <w:i/>
      <w:iCs/>
      <w:color w:val="0F4761" w:themeColor="accent1" w:themeShade="BF"/>
    </w:rPr>
  </w:style>
  <w:style w:type="paragraph" w:styleId="IntensivesZitat">
    <w:name w:val="Intense Quote"/>
    <w:basedOn w:val="Standard"/>
    <w:next w:val="Standard"/>
    <w:link w:val="IntensivesZitatZchn"/>
    <w:uiPriority w:val="30"/>
    <w:qFormat/>
    <w:rsid w:val="00AE59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E599B"/>
    <w:rPr>
      <w:i/>
      <w:iCs/>
      <w:color w:val="0F4761" w:themeColor="accent1" w:themeShade="BF"/>
    </w:rPr>
  </w:style>
  <w:style w:type="character" w:styleId="IntensiverVerweis">
    <w:name w:val="Intense Reference"/>
    <w:basedOn w:val="Absatz-Standardschriftart"/>
    <w:uiPriority w:val="32"/>
    <w:qFormat/>
    <w:rsid w:val="00AE599B"/>
    <w:rPr>
      <w:b/>
      <w:bCs/>
      <w:smallCaps/>
      <w:color w:val="0F4761" w:themeColor="accent1" w:themeShade="BF"/>
      <w:spacing w:val="5"/>
    </w:rPr>
  </w:style>
  <w:style w:type="table" w:styleId="TabellemithellemGitternetz">
    <w:name w:val="Grid Table Light"/>
    <w:basedOn w:val="NormaleTabelle"/>
    <w:uiPriority w:val="40"/>
    <w:rsid w:val="00AE59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rsid w:val="00AE59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E599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E599B"/>
  </w:style>
  <w:style w:type="paragraph" w:styleId="Fuzeile">
    <w:name w:val="footer"/>
    <w:basedOn w:val="Standard"/>
    <w:link w:val="FuzeileZchn"/>
    <w:uiPriority w:val="99"/>
    <w:unhideWhenUsed/>
    <w:rsid w:val="00AE599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E599B"/>
  </w:style>
  <w:style w:type="paragraph" w:styleId="StandardWeb">
    <w:name w:val="Normal (Web)"/>
    <w:basedOn w:val="Standard"/>
    <w:uiPriority w:val="99"/>
    <w:semiHidden/>
    <w:unhideWhenUsed/>
    <w:rsid w:val="00A26E0F"/>
    <w:rPr>
      <w:rFonts w:ascii="Times New Roman" w:hAnsi="Times New Roman" w:cs="Times New Roman"/>
      <w:sz w:val="24"/>
      <w:szCs w:val="24"/>
    </w:rPr>
  </w:style>
  <w:style w:type="table" w:styleId="EinfacheTabelle2">
    <w:name w:val="Plain Table 2"/>
    <w:basedOn w:val="NormaleTabelle"/>
    <w:uiPriority w:val="42"/>
    <w:rsid w:val="00137B9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ett">
    <w:name w:val="Strong"/>
    <w:basedOn w:val="Absatz-Standardschriftart"/>
    <w:uiPriority w:val="22"/>
    <w:qFormat/>
    <w:rsid w:val="00A500B3"/>
    <w:rPr>
      <w:b/>
      <w:bCs/>
    </w:rPr>
  </w:style>
  <w:style w:type="character" w:styleId="Kommentarzeichen">
    <w:name w:val="annotation reference"/>
    <w:basedOn w:val="Absatz-Standardschriftart"/>
    <w:uiPriority w:val="99"/>
    <w:semiHidden/>
    <w:unhideWhenUsed/>
    <w:rsid w:val="0013417B"/>
    <w:rPr>
      <w:sz w:val="16"/>
      <w:szCs w:val="16"/>
    </w:rPr>
  </w:style>
  <w:style w:type="paragraph" w:styleId="Kommentartext">
    <w:name w:val="annotation text"/>
    <w:basedOn w:val="Standard"/>
    <w:link w:val="KommentartextZchn"/>
    <w:uiPriority w:val="99"/>
    <w:unhideWhenUsed/>
    <w:rsid w:val="0013417B"/>
    <w:pPr>
      <w:spacing w:line="240" w:lineRule="auto"/>
    </w:pPr>
    <w:rPr>
      <w:sz w:val="20"/>
      <w:szCs w:val="20"/>
    </w:rPr>
  </w:style>
  <w:style w:type="character" w:customStyle="1" w:styleId="KommentartextZchn">
    <w:name w:val="Kommentartext Zchn"/>
    <w:basedOn w:val="Absatz-Standardschriftart"/>
    <w:link w:val="Kommentartext"/>
    <w:uiPriority w:val="99"/>
    <w:rsid w:val="0013417B"/>
    <w:rPr>
      <w:sz w:val="20"/>
      <w:szCs w:val="20"/>
    </w:rPr>
  </w:style>
  <w:style w:type="paragraph" w:styleId="Kommentarthema">
    <w:name w:val="annotation subject"/>
    <w:basedOn w:val="Kommentartext"/>
    <w:next w:val="Kommentartext"/>
    <w:link w:val="KommentarthemaZchn"/>
    <w:uiPriority w:val="99"/>
    <w:semiHidden/>
    <w:unhideWhenUsed/>
    <w:rsid w:val="0013417B"/>
    <w:rPr>
      <w:b/>
      <w:bCs/>
    </w:rPr>
  </w:style>
  <w:style w:type="character" w:customStyle="1" w:styleId="KommentarthemaZchn">
    <w:name w:val="Kommentarthema Zchn"/>
    <w:basedOn w:val="KommentartextZchn"/>
    <w:link w:val="Kommentarthema"/>
    <w:uiPriority w:val="99"/>
    <w:semiHidden/>
    <w:rsid w:val="0013417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5584">
      <w:bodyDiv w:val="1"/>
      <w:marLeft w:val="0"/>
      <w:marRight w:val="0"/>
      <w:marTop w:val="0"/>
      <w:marBottom w:val="0"/>
      <w:divBdr>
        <w:top w:val="none" w:sz="0" w:space="0" w:color="auto"/>
        <w:left w:val="none" w:sz="0" w:space="0" w:color="auto"/>
        <w:bottom w:val="none" w:sz="0" w:space="0" w:color="auto"/>
        <w:right w:val="none" w:sz="0" w:space="0" w:color="auto"/>
      </w:divBdr>
    </w:div>
    <w:div w:id="12656127">
      <w:bodyDiv w:val="1"/>
      <w:marLeft w:val="0"/>
      <w:marRight w:val="0"/>
      <w:marTop w:val="0"/>
      <w:marBottom w:val="0"/>
      <w:divBdr>
        <w:top w:val="none" w:sz="0" w:space="0" w:color="auto"/>
        <w:left w:val="none" w:sz="0" w:space="0" w:color="auto"/>
        <w:bottom w:val="none" w:sz="0" w:space="0" w:color="auto"/>
        <w:right w:val="none" w:sz="0" w:space="0" w:color="auto"/>
      </w:divBdr>
    </w:div>
    <w:div w:id="14692889">
      <w:bodyDiv w:val="1"/>
      <w:marLeft w:val="0"/>
      <w:marRight w:val="0"/>
      <w:marTop w:val="0"/>
      <w:marBottom w:val="0"/>
      <w:divBdr>
        <w:top w:val="none" w:sz="0" w:space="0" w:color="auto"/>
        <w:left w:val="none" w:sz="0" w:space="0" w:color="auto"/>
        <w:bottom w:val="none" w:sz="0" w:space="0" w:color="auto"/>
        <w:right w:val="none" w:sz="0" w:space="0" w:color="auto"/>
      </w:divBdr>
    </w:div>
    <w:div w:id="131603172">
      <w:bodyDiv w:val="1"/>
      <w:marLeft w:val="0"/>
      <w:marRight w:val="0"/>
      <w:marTop w:val="0"/>
      <w:marBottom w:val="0"/>
      <w:divBdr>
        <w:top w:val="none" w:sz="0" w:space="0" w:color="auto"/>
        <w:left w:val="none" w:sz="0" w:space="0" w:color="auto"/>
        <w:bottom w:val="none" w:sz="0" w:space="0" w:color="auto"/>
        <w:right w:val="none" w:sz="0" w:space="0" w:color="auto"/>
      </w:divBdr>
    </w:div>
    <w:div w:id="135144311">
      <w:bodyDiv w:val="1"/>
      <w:marLeft w:val="0"/>
      <w:marRight w:val="0"/>
      <w:marTop w:val="0"/>
      <w:marBottom w:val="0"/>
      <w:divBdr>
        <w:top w:val="none" w:sz="0" w:space="0" w:color="auto"/>
        <w:left w:val="none" w:sz="0" w:space="0" w:color="auto"/>
        <w:bottom w:val="none" w:sz="0" w:space="0" w:color="auto"/>
        <w:right w:val="none" w:sz="0" w:space="0" w:color="auto"/>
      </w:divBdr>
    </w:div>
    <w:div w:id="156847480">
      <w:bodyDiv w:val="1"/>
      <w:marLeft w:val="0"/>
      <w:marRight w:val="0"/>
      <w:marTop w:val="0"/>
      <w:marBottom w:val="0"/>
      <w:divBdr>
        <w:top w:val="none" w:sz="0" w:space="0" w:color="auto"/>
        <w:left w:val="none" w:sz="0" w:space="0" w:color="auto"/>
        <w:bottom w:val="none" w:sz="0" w:space="0" w:color="auto"/>
        <w:right w:val="none" w:sz="0" w:space="0" w:color="auto"/>
      </w:divBdr>
    </w:div>
    <w:div w:id="161942967">
      <w:bodyDiv w:val="1"/>
      <w:marLeft w:val="0"/>
      <w:marRight w:val="0"/>
      <w:marTop w:val="0"/>
      <w:marBottom w:val="0"/>
      <w:divBdr>
        <w:top w:val="none" w:sz="0" w:space="0" w:color="auto"/>
        <w:left w:val="none" w:sz="0" w:space="0" w:color="auto"/>
        <w:bottom w:val="none" w:sz="0" w:space="0" w:color="auto"/>
        <w:right w:val="none" w:sz="0" w:space="0" w:color="auto"/>
      </w:divBdr>
    </w:div>
    <w:div w:id="164246408">
      <w:bodyDiv w:val="1"/>
      <w:marLeft w:val="0"/>
      <w:marRight w:val="0"/>
      <w:marTop w:val="0"/>
      <w:marBottom w:val="0"/>
      <w:divBdr>
        <w:top w:val="none" w:sz="0" w:space="0" w:color="auto"/>
        <w:left w:val="none" w:sz="0" w:space="0" w:color="auto"/>
        <w:bottom w:val="none" w:sz="0" w:space="0" w:color="auto"/>
        <w:right w:val="none" w:sz="0" w:space="0" w:color="auto"/>
      </w:divBdr>
    </w:div>
    <w:div w:id="189608530">
      <w:bodyDiv w:val="1"/>
      <w:marLeft w:val="0"/>
      <w:marRight w:val="0"/>
      <w:marTop w:val="0"/>
      <w:marBottom w:val="0"/>
      <w:divBdr>
        <w:top w:val="none" w:sz="0" w:space="0" w:color="auto"/>
        <w:left w:val="none" w:sz="0" w:space="0" w:color="auto"/>
        <w:bottom w:val="none" w:sz="0" w:space="0" w:color="auto"/>
        <w:right w:val="none" w:sz="0" w:space="0" w:color="auto"/>
      </w:divBdr>
    </w:div>
    <w:div w:id="227113835">
      <w:bodyDiv w:val="1"/>
      <w:marLeft w:val="0"/>
      <w:marRight w:val="0"/>
      <w:marTop w:val="0"/>
      <w:marBottom w:val="0"/>
      <w:divBdr>
        <w:top w:val="none" w:sz="0" w:space="0" w:color="auto"/>
        <w:left w:val="none" w:sz="0" w:space="0" w:color="auto"/>
        <w:bottom w:val="none" w:sz="0" w:space="0" w:color="auto"/>
        <w:right w:val="none" w:sz="0" w:space="0" w:color="auto"/>
      </w:divBdr>
    </w:div>
    <w:div w:id="233590737">
      <w:bodyDiv w:val="1"/>
      <w:marLeft w:val="0"/>
      <w:marRight w:val="0"/>
      <w:marTop w:val="0"/>
      <w:marBottom w:val="0"/>
      <w:divBdr>
        <w:top w:val="none" w:sz="0" w:space="0" w:color="auto"/>
        <w:left w:val="none" w:sz="0" w:space="0" w:color="auto"/>
        <w:bottom w:val="none" w:sz="0" w:space="0" w:color="auto"/>
        <w:right w:val="none" w:sz="0" w:space="0" w:color="auto"/>
      </w:divBdr>
    </w:div>
    <w:div w:id="286088340">
      <w:bodyDiv w:val="1"/>
      <w:marLeft w:val="0"/>
      <w:marRight w:val="0"/>
      <w:marTop w:val="0"/>
      <w:marBottom w:val="0"/>
      <w:divBdr>
        <w:top w:val="none" w:sz="0" w:space="0" w:color="auto"/>
        <w:left w:val="none" w:sz="0" w:space="0" w:color="auto"/>
        <w:bottom w:val="none" w:sz="0" w:space="0" w:color="auto"/>
        <w:right w:val="none" w:sz="0" w:space="0" w:color="auto"/>
      </w:divBdr>
    </w:div>
    <w:div w:id="305009386">
      <w:bodyDiv w:val="1"/>
      <w:marLeft w:val="0"/>
      <w:marRight w:val="0"/>
      <w:marTop w:val="0"/>
      <w:marBottom w:val="0"/>
      <w:divBdr>
        <w:top w:val="none" w:sz="0" w:space="0" w:color="auto"/>
        <w:left w:val="none" w:sz="0" w:space="0" w:color="auto"/>
        <w:bottom w:val="none" w:sz="0" w:space="0" w:color="auto"/>
        <w:right w:val="none" w:sz="0" w:space="0" w:color="auto"/>
      </w:divBdr>
    </w:div>
    <w:div w:id="313871861">
      <w:bodyDiv w:val="1"/>
      <w:marLeft w:val="0"/>
      <w:marRight w:val="0"/>
      <w:marTop w:val="0"/>
      <w:marBottom w:val="0"/>
      <w:divBdr>
        <w:top w:val="none" w:sz="0" w:space="0" w:color="auto"/>
        <w:left w:val="none" w:sz="0" w:space="0" w:color="auto"/>
        <w:bottom w:val="none" w:sz="0" w:space="0" w:color="auto"/>
        <w:right w:val="none" w:sz="0" w:space="0" w:color="auto"/>
      </w:divBdr>
    </w:div>
    <w:div w:id="326640422">
      <w:bodyDiv w:val="1"/>
      <w:marLeft w:val="0"/>
      <w:marRight w:val="0"/>
      <w:marTop w:val="0"/>
      <w:marBottom w:val="0"/>
      <w:divBdr>
        <w:top w:val="none" w:sz="0" w:space="0" w:color="auto"/>
        <w:left w:val="none" w:sz="0" w:space="0" w:color="auto"/>
        <w:bottom w:val="none" w:sz="0" w:space="0" w:color="auto"/>
        <w:right w:val="none" w:sz="0" w:space="0" w:color="auto"/>
      </w:divBdr>
    </w:div>
    <w:div w:id="327097431">
      <w:bodyDiv w:val="1"/>
      <w:marLeft w:val="0"/>
      <w:marRight w:val="0"/>
      <w:marTop w:val="0"/>
      <w:marBottom w:val="0"/>
      <w:divBdr>
        <w:top w:val="none" w:sz="0" w:space="0" w:color="auto"/>
        <w:left w:val="none" w:sz="0" w:space="0" w:color="auto"/>
        <w:bottom w:val="none" w:sz="0" w:space="0" w:color="auto"/>
        <w:right w:val="none" w:sz="0" w:space="0" w:color="auto"/>
      </w:divBdr>
    </w:div>
    <w:div w:id="347098017">
      <w:bodyDiv w:val="1"/>
      <w:marLeft w:val="0"/>
      <w:marRight w:val="0"/>
      <w:marTop w:val="0"/>
      <w:marBottom w:val="0"/>
      <w:divBdr>
        <w:top w:val="none" w:sz="0" w:space="0" w:color="auto"/>
        <w:left w:val="none" w:sz="0" w:space="0" w:color="auto"/>
        <w:bottom w:val="none" w:sz="0" w:space="0" w:color="auto"/>
        <w:right w:val="none" w:sz="0" w:space="0" w:color="auto"/>
      </w:divBdr>
    </w:div>
    <w:div w:id="361904048">
      <w:bodyDiv w:val="1"/>
      <w:marLeft w:val="0"/>
      <w:marRight w:val="0"/>
      <w:marTop w:val="0"/>
      <w:marBottom w:val="0"/>
      <w:divBdr>
        <w:top w:val="none" w:sz="0" w:space="0" w:color="auto"/>
        <w:left w:val="none" w:sz="0" w:space="0" w:color="auto"/>
        <w:bottom w:val="none" w:sz="0" w:space="0" w:color="auto"/>
        <w:right w:val="none" w:sz="0" w:space="0" w:color="auto"/>
      </w:divBdr>
    </w:div>
    <w:div w:id="363016662">
      <w:bodyDiv w:val="1"/>
      <w:marLeft w:val="0"/>
      <w:marRight w:val="0"/>
      <w:marTop w:val="0"/>
      <w:marBottom w:val="0"/>
      <w:divBdr>
        <w:top w:val="none" w:sz="0" w:space="0" w:color="auto"/>
        <w:left w:val="none" w:sz="0" w:space="0" w:color="auto"/>
        <w:bottom w:val="none" w:sz="0" w:space="0" w:color="auto"/>
        <w:right w:val="none" w:sz="0" w:space="0" w:color="auto"/>
      </w:divBdr>
    </w:div>
    <w:div w:id="390233302">
      <w:bodyDiv w:val="1"/>
      <w:marLeft w:val="0"/>
      <w:marRight w:val="0"/>
      <w:marTop w:val="0"/>
      <w:marBottom w:val="0"/>
      <w:divBdr>
        <w:top w:val="none" w:sz="0" w:space="0" w:color="auto"/>
        <w:left w:val="none" w:sz="0" w:space="0" w:color="auto"/>
        <w:bottom w:val="none" w:sz="0" w:space="0" w:color="auto"/>
        <w:right w:val="none" w:sz="0" w:space="0" w:color="auto"/>
      </w:divBdr>
    </w:div>
    <w:div w:id="392776234">
      <w:bodyDiv w:val="1"/>
      <w:marLeft w:val="0"/>
      <w:marRight w:val="0"/>
      <w:marTop w:val="0"/>
      <w:marBottom w:val="0"/>
      <w:divBdr>
        <w:top w:val="none" w:sz="0" w:space="0" w:color="auto"/>
        <w:left w:val="none" w:sz="0" w:space="0" w:color="auto"/>
        <w:bottom w:val="none" w:sz="0" w:space="0" w:color="auto"/>
        <w:right w:val="none" w:sz="0" w:space="0" w:color="auto"/>
      </w:divBdr>
    </w:div>
    <w:div w:id="401875659">
      <w:bodyDiv w:val="1"/>
      <w:marLeft w:val="0"/>
      <w:marRight w:val="0"/>
      <w:marTop w:val="0"/>
      <w:marBottom w:val="0"/>
      <w:divBdr>
        <w:top w:val="none" w:sz="0" w:space="0" w:color="auto"/>
        <w:left w:val="none" w:sz="0" w:space="0" w:color="auto"/>
        <w:bottom w:val="none" w:sz="0" w:space="0" w:color="auto"/>
        <w:right w:val="none" w:sz="0" w:space="0" w:color="auto"/>
      </w:divBdr>
    </w:div>
    <w:div w:id="407264663">
      <w:bodyDiv w:val="1"/>
      <w:marLeft w:val="0"/>
      <w:marRight w:val="0"/>
      <w:marTop w:val="0"/>
      <w:marBottom w:val="0"/>
      <w:divBdr>
        <w:top w:val="none" w:sz="0" w:space="0" w:color="auto"/>
        <w:left w:val="none" w:sz="0" w:space="0" w:color="auto"/>
        <w:bottom w:val="none" w:sz="0" w:space="0" w:color="auto"/>
        <w:right w:val="none" w:sz="0" w:space="0" w:color="auto"/>
      </w:divBdr>
    </w:div>
    <w:div w:id="412625953">
      <w:bodyDiv w:val="1"/>
      <w:marLeft w:val="0"/>
      <w:marRight w:val="0"/>
      <w:marTop w:val="0"/>
      <w:marBottom w:val="0"/>
      <w:divBdr>
        <w:top w:val="none" w:sz="0" w:space="0" w:color="auto"/>
        <w:left w:val="none" w:sz="0" w:space="0" w:color="auto"/>
        <w:bottom w:val="none" w:sz="0" w:space="0" w:color="auto"/>
        <w:right w:val="none" w:sz="0" w:space="0" w:color="auto"/>
      </w:divBdr>
    </w:div>
    <w:div w:id="426191499">
      <w:bodyDiv w:val="1"/>
      <w:marLeft w:val="0"/>
      <w:marRight w:val="0"/>
      <w:marTop w:val="0"/>
      <w:marBottom w:val="0"/>
      <w:divBdr>
        <w:top w:val="none" w:sz="0" w:space="0" w:color="auto"/>
        <w:left w:val="none" w:sz="0" w:space="0" w:color="auto"/>
        <w:bottom w:val="none" w:sz="0" w:space="0" w:color="auto"/>
        <w:right w:val="none" w:sz="0" w:space="0" w:color="auto"/>
      </w:divBdr>
    </w:div>
    <w:div w:id="516583447">
      <w:bodyDiv w:val="1"/>
      <w:marLeft w:val="0"/>
      <w:marRight w:val="0"/>
      <w:marTop w:val="0"/>
      <w:marBottom w:val="0"/>
      <w:divBdr>
        <w:top w:val="none" w:sz="0" w:space="0" w:color="auto"/>
        <w:left w:val="none" w:sz="0" w:space="0" w:color="auto"/>
        <w:bottom w:val="none" w:sz="0" w:space="0" w:color="auto"/>
        <w:right w:val="none" w:sz="0" w:space="0" w:color="auto"/>
      </w:divBdr>
    </w:div>
    <w:div w:id="529072829">
      <w:bodyDiv w:val="1"/>
      <w:marLeft w:val="0"/>
      <w:marRight w:val="0"/>
      <w:marTop w:val="0"/>
      <w:marBottom w:val="0"/>
      <w:divBdr>
        <w:top w:val="none" w:sz="0" w:space="0" w:color="auto"/>
        <w:left w:val="none" w:sz="0" w:space="0" w:color="auto"/>
        <w:bottom w:val="none" w:sz="0" w:space="0" w:color="auto"/>
        <w:right w:val="none" w:sz="0" w:space="0" w:color="auto"/>
      </w:divBdr>
    </w:div>
    <w:div w:id="548733958">
      <w:bodyDiv w:val="1"/>
      <w:marLeft w:val="0"/>
      <w:marRight w:val="0"/>
      <w:marTop w:val="0"/>
      <w:marBottom w:val="0"/>
      <w:divBdr>
        <w:top w:val="none" w:sz="0" w:space="0" w:color="auto"/>
        <w:left w:val="none" w:sz="0" w:space="0" w:color="auto"/>
        <w:bottom w:val="none" w:sz="0" w:space="0" w:color="auto"/>
        <w:right w:val="none" w:sz="0" w:space="0" w:color="auto"/>
      </w:divBdr>
    </w:div>
    <w:div w:id="628173889">
      <w:bodyDiv w:val="1"/>
      <w:marLeft w:val="0"/>
      <w:marRight w:val="0"/>
      <w:marTop w:val="0"/>
      <w:marBottom w:val="0"/>
      <w:divBdr>
        <w:top w:val="none" w:sz="0" w:space="0" w:color="auto"/>
        <w:left w:val="none" w:sz="0" w:space="0" w:color="auto"/>
        <w:bottom w:val="none" w:sz="0" w:space="0" w:color="auto"/>
        <w:right w:val="none" w:sz="0" w:space="0" w:color="auto"/>
      </w:divBdr>
    </w:div>
    <w:div w:id="664212685">
      <w:bodyDiv w:val="1"/>
      <w:marLeft w:val="0"/>
      <w:marRight w:val="0"/>
      <w:marTop w:val="0"/>
      <w:marBottom w:val="0"/>
      <w:divBdr>
        <w:top w:val="none" w:sz="0" w:space="0" w:color="auto"/>
        <w:left w:val="none" w:sz="0" w:space="0" w:color="auto"/>
        <w:bottom w:val="none" w:sz="0" w:space="0" w:color="auto"/>
        <w:right w:val="none" w:sz="0" w:space="0" w:color="auto"/>
      </w:divBdr>
    </w:div>
    <w:div w:id="740641837">
      <w:bodyDiv w:val="1"/>
      <w:marLeft w:val="0"/>
      <w:marRight w:val="0"/>
      <w:marTop w:val="0"/>
      <w:marBottom w:val="0"/>
      <w:divBdr>
        <w:top w:val="none" w:sz="0" w:space="0" w:color="auto"/>
        <w:left w:val="none" w:sz="0" w:space="0" w:color="auto"/>
        <w:bottom w:val="none" w:sz="0" w:space="0" w:color="auto"/>
        <w:right w:val="none" w:sz="0" w:space="0" w:color="auto"/>
      </w:divBdr>
    </w:div>
    <w:div w:id="754016717">
      <w:bodyDiv w:val="1"/>
      <w:marLeft w:val="0"/>
      <w:marRight w:val="0"/>
      <w:marTop w:val="0"/>
      <w:marBottom w:val="0"/>
      <w:divBdr>
        <w:top w:val="none" w:sz="0" w:space="0" w:color="auto"/>
        <w:left w:val="none" w:sz="0" w:space="0" w:color="auto"/>
        <w:bottom w:val="none" w:sz="0" w:space="0" w:color="auto"/>
        <w:right w:val="none" w:sz="0" w:space="0" w:color="auto"/>
      </w:divBdr>
    </w:div>
    <w:div w:id="766123978">
      <w:bodyDiv w:val="1"/>
      <w:marLeft w:val="0"/>
      <w:marRight w:val="0"/>
      <w:marTop w:val="0"/>
      <w:marBottom w:val="0"/>
      <w:divBdr>
        <w:top w:val="none" w:sz="0" w:space="0" w:color="auto"/>
        <w:left w:val="none" w:sz="0" w:space="0" w:color="auto"/>
        <w:bottom w:val="none" w:sz="0" w:space="0" w:color="auto"/>
        <w:right w:val="none" w:sz="0" w:space="0" w:color="auto"/>
      </w:divBdr>
    </w:div>
    <w:div w:id="801508440">
      <w:bodyDiv w:val="1"/>
      <w:marLeft w:val="0"/>
      <w:marRight w:val="0"/>
      <w:marTop w:val="0"/>
      <w:marBottom w:val="0"/>
      <w:divBdr>
        <w:top w:val="none" w:sz="0" w:space="0" w:color="auto"/>
        <w:left w:val="none" w:sz="0" w:space="0" w:color="auto"/>
        <w:bottom w:val="none" w:sz="0" w:space="0" w:color="auto"/>
        <w:right w:val="none" w:sz="0" w:space="0" w:color="auto"/>
      </w:divBdr>
    </w:div>
    <w:div w:id="817650584">
      <w:bodyDiv w:val="1"/>
      <w:marLeft w:val="0"/>
      <w:marRight w:val="0"/>
      <w:marTop w:val="0"/>
      <w:marBottom w:val="0"/>
      <w:divBdr>
        <w:top w:val="none" w:sz="0" w:space="0" w:color="auto"/>
        <w:left w:val="none" w:sz="0" w:space="0" w:color="auto"/>
        <w:bottom w:val="none" w:sz="0" w:space="0" w:color="auto"/>
        <w:right w:val="none" w:sz="0" w:space="0" w:color="auto"/>
      </w:divBdr>
    </w:div>
    <w:div w:id="828905279">
      <w:bodyDiv w:val="1"/>
      <w:marLeft w:val="0"/>
      <w:marRight w:val="0"/>
      <w:marTop w:val="0"/>
      <w:marBottom w:val="0"/>
      <w:divBdr>
        <w:top w:val="none" w:sz="0" w:space="0" w:color="auto"/>
        <w:left w:val="none" w:sz="0" w:space="0" w:color="auto"/>
        <w:bottom w:val="none" w:sz="0" w:space="0" w:color="auto"/>
        <w:right w:val="none" w:sz="0" w:space="0" w:color="auto"/>
      </w:divBdr>
    </w:div>
    <w:div w:id="844440825">
      <w:bodyDiv w:val="1"/>
      <w:marLeft w:val="0"/>
      <w:marRight w:val="0"/>
      <w:marTop w:val="0"/>
      <w:marBottom w:val="0"/>
      <w:divBdr>
        <w:top w:val="none" w:sz="0" w:space="0" w:color="auto"/>
        <w:left w:val="none" w:sz="0" w:space="0" w:color="auto"/>
        <w:bottom w:val="none" w:sz="0" w:space="0" w:color="auto"/>
        <w:right w:val="none" w:sz="0" w:space="0" w:color="auto"/>
      </w:divBdr>
    </w:div>
    <w:div w:id="875433543">
      <w:bodyDiv w:val="1"/>
      <w:marLeft w:val="0"/>
      <w:marRight w:val="0"/>
      <w:marTop w:val="0"/>
      <w:marBottom w:val="0"/>
      <w:divBdr>
        <w:top w:val="none" w:sz="0" w:space="0" w:color="auto"/>
        <w:left w:val="none" w:sz="0" w:space="0" w:color="auto"/>
        <w:bottom w:val="none" w:sz="0" w:space="0" w:color="auto"/>
        <w:right w:val="none" w:sz="0" w:space="0" w:color="auto"/>
      </w:divBdr>
    </w:div>
    <w:div w:id="894196895">
      <w:bodyDiv w:val="1"/>
      <w:marLeft w:val="0"/>
      <w:marRight w:val="0"/>
      <w:marTop w:val="0"/>
      <w:marBottom w:val="0"/>
      <w:divBdr>
        <w:top w:val="none" w:sz="0" w:space="0" w:color="auto"/>
        <w:left w:val="none" w:sz="0" w:space="0" w:color="auto"/>
        <w:bottom w:val="none" w:sz="0" w:space="0" w:color="auto"/>
        <w:right w:val="none" w:sz="0" w:space="0" w:color="auto"/>
      </w:divBdr>
    </w:div>
    <w:div w:id="905647173">
      <w:bodyDiv w:val="1"/>
      <w:marLeft w:val="0"/>
      <w:marRight w:val="0"/>
      <w:marTop w:val="0"/>
      <w:marBottom w:val="0"/>
      <w:divBdr>
        <w:top w:val="none" w:sz="0" w:space="0" w:color="auto"/>
        <w:left w:val="none" w:sz="0" w:space="0" w:color="auto"/>
        <w:bottom w:val="none" w:sz="0" w:space="0" w:color="auto"/>
        <w:right w:val="none" w:sz="0" w:space="0" w:color="auto"/>
      </w:divBdr>
    </w:div>
    <w:div w:id="925579486">
      <w:bodyDiv w:val="1"/>
      <w:marLeft w:val="0"/>
      <w:marRight w:val="0"/>
      <w:marTop w:val="0"/>
      <w:marBottom w:val="0"/>
      <w:divBdr>
        <w:top w:val="none" w:sz="0" w:space="0" w:color="auto"/>
        <w:left w:val="none" w:sz="0" w:space="0" w:color="auto"/>
        <w:bottom w:val="none" w:sz="0" w:space="0" w:color="auto"/>
        <w:right w:val="none" w:sz="0" w:space="0" w:color="auto"/>
      </w:divBdr>
    </w:div>
    <w:div w:id="927809696">
      <w:bodyDiv w:val="1"/>
      <w:marLeft w:val="0"/>
      <w:marRight w:val="0"/>
      <w:marTop w:val="0"/>
      <w:marBottom w:val="0"/>
      <w:divBdr>
        <w:top w:val="none" w:sz="0" w:space="0" w:color="auto"/>
        <w:left w:val="none" w:sz="0" w:space="0" w:color="auto"/>
        <w:bottom w:val="none" w:sz="0" w:space="0" w:color="auto"/>
        <w:right w:val="none" w:sz="0" w:space="0" w:color="auto"/>
      </w:divBdr>
    </w:div>
    <w:div w:id="959803363">
      <w:bodyDiv w:val="1"/>
      <w:marLeft w:val="0"/>
      <w:marRight w:val="0"/>
      <w:marTop w:val="0"/>
      <w:marBottom w:val="0"/>
      <w:divBdr>
        <w:top w:val="none" w:sz="0" w:space="0" w:color="auto"/>
        <w:left w:val="none" w:sz="0" w:space="0" w:color="auto"/>
        <w:bottom w:val="none" w:sz="0" w:space="0" w:color="auto"/>
        <w:right w:val="none" w:sz="0" w:space="0" w:color="auto"/>
      </w:divBdr>
    </w:div>
    <w:div w:id="961421304">
      <w:bodyDiv w:val="1"/>
      <w:marLeft w:val="0"/>
      <w:marRight w:val="0"/>
      <w:marTop w:val="0"/>
      <w:marBottom w:val="0"/>
      <w:divBdr>
        <w:top w:val="none" w:sz="0" w:space="0" w:color="auto"/>
        <w:left w:val="none" w:sz="0" w:space="0" w:color="auto"/>
        <w:bottom w:val="none" w:sz="0" w:space="0" w:color="auto"/>
        <w:right w:val="none" w:sz="0" w:space="0" w:color="auto"/>
      </w:divBdr>
    </w:div>
    <w:div w:id="964697705">
      <w:bodyDiv w:val="1"/>
      <w:marLeft w:val="0"/>
      <w:marRight w:val="0"/>
      <w:marTop w:val="0"/>
      <w:marBottom w:val="0"/>
      <w:divBdr>
        <w:top w:val="none" w:sz="0" w:space="0" w:color="auto"/>
        <w:left w:val="none" w:sz="0" w:space="0" w:color="auto"/>
        <w:bottom w:val="none" w:sz="0" w:space="0" w:color="auto"/>
        <w:right w:val="none" w:sz="0" w:space="0" w:color="auto"/>
      </w:divBdr>
    </w:div>
    <w:div w:id="981081909">
      <w:bodyDiv w:val="1"/>
      <w:marLeft w:val="0"/>
      <w:marRight w:val="0"/>
      <w:marTop w:val="0"/>
      <w:marBottom w:val="0"/>
      <w:divBdr>
        <w:top w:val="none" w:sz="0" w:space="0" w:color="auto"/>
        <w:left w:val="none" w:sz="0" w:space="0" w:color="auto"/>
        <w:bottom w:val="none" w:sz="0" w:space="0" w:color="auto"/>
        <w:right w:val="none" w:sz="0" w:space="0" w:color="auto"/>
      </w:divBdr>
    </w:div>
    <w:div w:id="1109348691">
      <w:bodyDiv w:val="1"/>
      <w:marLeft w:val="0"/>
      <w:marRight w:val="0"/>
      <w:marTop w:val="0"/>
      <w:marBottom w:val="0"/>
      <w:divBdr>
        <w:top w:val="none" w:sz="0" w:space="0" w:color="auto"/>
        <w:left w:val="none" w:sz="0" w:space="0" w:color="auto"/>
        <w:bottom w:val="none" w:sz="0" w:space="0" w:color="auto"/>
        <w:right w:val="none" w:sz="0" w:space="0" w:color="auto"/>
      </w:divBdr>
    </w:div>
    <w:div w:id="1150899622">
      <w:bodyDiv w:val="1"/>
      <w:marLeft w:val="0"/>
      <w:marRight w:val="0"/>
      <w:marTop w:val="0"/>
      <w:marBottom w:val="0"/>
      <w:divBdr>
        <w:top w:val="none" w:sz="0" w:space="0" w:color="auto"/>
        <w:left w:val="none" w:sz="0" w:space="0" w:color="auto"/>
        <w:bottom w:val="none" w:sz="0" w:space="0" w:color="auto"/>
        <w:right w:val="none" w:sz="0" w:space="0" w:color="auto"/>
      </w:divBdr>
    </w:div>
    <w:div w:id="1151143892">
      <w:bodyDiv w:val="1"/>
      <w:marLeft w:val="0"/>
      <w:marRight w:val="0"/>
      <w:marTop w:val="0"/>
      <w:marBottom w:val="0"/>
      <w:divBdr>
        <w:top w:val="none" w:sz="0" w:space="0" w:color="auto"/>
        <w:left w:val="none" w:sz="0" w:space="0" w:color="auto"/>
        <w:bottom w:val="none" w:sz="0" w:space="0" w:color="auto"/>
        <w:right w:val="none" w:sz="0" w:space="0" w:color="auto"/>
      </w:divBdr>
    </w:div>
    <w:div w:id="1151481712">
      <w:bodyDiv w:val="1"/>
      <w:marLeft w:val="0"/>
      <w:marRight w:val="0"/>
      <w:marTop w:val="0"/>
      <w:marBottom w:val="0"/>
      <w:divBdr>
        <w:top w:val="none" w:sz="0" w:space="0" w:color="auto"/>
        <w:left w:val="none" w:sz="0" w:space="0" w:color="auto"/>
        <w:bottom w:val="none" w:sz="0" w:space="0" w:color="auto"/>
        <w:right w:val="none" w:sz="0" w:space="0" w:color="auto"/>
      </w:divBdr>
    </w:div>
    <w:div w:id="1155876735">
      <w:bodyDiv w:val="1"/>
      <w:marLeft w:val="0"/>
      <w:marRight w:val="0"/>
      <w:marTop w:val="0"/>
      <w:marBottom w:val="0"/>
      <w:divBdr>
        <w:top w:val="none" w:sz="0" w:space="0" w:color="auto"/>
        <w:left w:val="none" w:sz="0" w:space="0" w:color="auto"/>
        <w:bottom w:val="none" w:sz="0" w:space="0" w:color="auto"/>
        <w:right w:val="none" w:sz="0" w:space="0" w:color="auto"/>
      </w:divBdr>
    </w:div>
    <w:div w:id="1160392575">
      <w:bodyDiv w:val="1"/>
      <w:marLeft w:val="0"/>
      <w:marRight w:val="0"/>
      <w:marTop w:val="0"/>
      <w:marBottom w:val="0"/>
      <w:divBdr>
        <w:top w:val="none" w:sz="0" w:space="0" w:color="auto"/>
        <w:left w:val="none" w:sz="0" w:space="0" w:color="auto"/>
        <w:bottom w:val="none" w:sz="0" w:space="0" w:color="auto"/>
        <w:right w:val="none" w:sz="0" w:space="0" w:color="auto"/>
      </w:divBdr>
    </w:div>
    <w:div w:id="1160848240">
      <w:bodyDiv w:val="1"/>
      <w:marLeft w:val="0"/>
      <w:marRight w:val="0"/>
      <w:marTop w:val="0"/>
      <w:marBottom w:val="0"/>
      <w:divBdr>
        <w:top w:val="none" w:sz="0" w:space="0" w:color="auto"/>
        <w:left w:val="none" w:sz="0" w:space="0" w:color="auto"/>
        <w:bottom w:val="none" w:sz="0" w:space="0" w:color="auto"/>
        <w:right w:val="none" w:sz="0" w:space="0" w:color="auto"/>
      </w:divBdr>
    </w:div>
    <w:div w:id="1161040141">
      <w:bodyDiv w:val="1"/>
      <w:marLeft w:val="0"/>
      <w:marRight w:val="0"/>
      <w:marTop w:val="0"/>
      <w:marBottom w:val="0"/>
      <w:divBdr>
        <w:top w:val="none" w:sz="0" w:space="0" w:color="auto"/>
        <w:left w:val="none" w:sz="0" w:space="0" w:color="auto"/>
        <w:bottom w:val="none" w:sz="0" w:space="0" w:color="auto"/>
        <w:right w:val="none" w:sz="0" w:space="0" w:color="auto"/>
      </w:divBdr>
    </w:div>
    <w:div w:id="1162358351">
      <w:bodyDiv w:val="1"/>
      <w:marLeft w:val="0"/>
      <w:marRight w:val="0"/>
      <w:marTop w:val="0"/>
      <w:marBottom w:val="0"/>
      <w:divBdr>
        <w:top w:val="none" w:sz="0" w:space="0" w:color="auto"/>
        <w:left w:val="none" w:sz="0" w:space="0" w:color="auto"/>
        <w:bottom w:val="none" w:sz="0" w:space="0" w:color="auto"/>
        <w:right w:val="none" w:sz="0" w:space="0" w:color="auto"/>
      </w:divBdr>
    </w:div>
    <w:div w:id="1169372639">
      <w:bodyDiv w:val="1"/>
      <w:marLeft w:val="0"/>
      <w:marRight w:val="0"/>
      <w:marTop w:val="0"/>
      <w:marBottom w:val="0"/>
      <w:divBdr>
        <w:top w:val="none" w:sz="0" w:space="0" w:color="auto"/>
        <w:left w:val="none" w:sz="0" w:space="0" w:color="auto"/>
        <w:bottom w:val="none" w:sz="0" w:space="0" w:color="auto"/>
        <w:right w:val="none" w:sz="0" w:space="0" w:color="auto"/>
      </w:divBdr>
    </w:div>
    <w:div w:id="1178811544">
      <w:bodyDiv w:val="1"/>
      <w:marLeft w:val="0"/>
      <w:marRight w:val="0"/>
      <w:marTop w:val="0"/>
      <w:marBottom w:val="0"/>
      <w:divBdr>
        <w:top w:val="none" w:sz="0" w:space="0" w:color="auto"/>
        <w:left w:val="none" w:sz="0" w:space="0" w:color="auto"/>
        <w:bottom w:val="none" w:sz="0" w:space="0" w:color="auto"/>
        <w:right w:val="none" w:sz="0" w:space="0" w:color="auto"/>
      </w:divBdr>
    </w:div>
    <w:div w:id="1199467948">
      <w:bodyDiv w:val="1"/>
      <w:marLeft w:val="0"/>
      <w:marRight w:val="0"/>
      <w:marTop w:val="0"/>
      <w:marBottom w:val="0"/>
      <w:divBdr>
        <w:top w:val="none" w:sz="0" w:space="0" w:color="auto"/>
        <w:left w:val="none" w:sz="0" w:space="0" w:color="auto"/>
        <w:bottom w:val="none" w:sz="0" w:space="0" w:color="auto"/>
        <w:right w:val="none" w:sz="0" w:space="0" w:color="auto"/>
      </w:divBdr>
    </w:div>
    <w:div w:id="1221792914">
      <w:bodyDiv w:val="1"/>
      <w:marLeft w:val="0"/>
      <w:marRight w:val="0"/>
      <w:marTop w:val="0"/>
      <w:marBottom w:val="0"/>
      <w:divBdr>
        <w:top w:val="none" w:sz="0" w:space="0" w:color="auto"/>
        <w:left w:val="none" w:sz="0" w:space="0" w:color="auto"/>
        <w:bottom w:val="none" w:sz="0" w:space="0" w:color="auto"/>
        <w:right w:val="none" w:sz="0" w:space="0" w:color="auto"/>
      </w:divBdr>
    </w:div>
    <w:div w:id="1333725070">
      <w:bodyDiv w:val="1"/>
      <w:marLeft w:val="0"/>
      <w:marRight w:val="0"/>
      <w:marTop w:val="0"/>
      <w:marBottom w:val="0"/>
      <w:divBdr>
        <w:top w:val="none" w:sz="0" w:space="0" w:color="auto"/>
        <w:left w:val="none" w:sz="0" w:space="0" w:color="auto"/>
        <w:bottom w:val="none" w:sz="0" w:space="0" w:color="auto"/>
        <w:right w:val="none" w:sz="0" w:space="0" w:color="auto"/>
      </w:divBdr>
    </w:div>
    <w:div w:id="1344548742">
      <w:bodyDiv w:val="1"/>
      <w:marLeft w:val="0"/>
      <w:marRight w:val="0"/>
      <w:marTop w:val="0"/>
      <w:marBottom w:val="0"/>
      <w:divBdr>
        <w:top w:val="none" w:sz="0" w:space="0" w:color="auto"/>
        <w:left w:val="none" w:sz="0" w:space="0" w:color="auto"/>
        <w:bottom w:val="none" w:sz="0" w:space="0" w:color="auto"/>
        <w:right w:val="none" w:sz="0" w:space="0" w:color="auto"/>
      </w:divBdr>
    </w:div>
    <w:div w:id="1345740682">
      <w:bodyDiv w:val="1"/>
      <w:marLeft w:val="0"/>
      <w:marRight w:val="0"/>
      <w:marTop w:val="0"/>
      <w:marBottom w:val="0"/>
      <w:divBdr>
        <w:top w:val="none" w:sz="0" w:space="0" w:color="auto"/>
        <w:left w:val="none" w:sz="0" w:space="0" w:color="auto"/>
        <w:bottom w:val="none" w:sz="0" w:space="0" w:color="auto"/>
        <w:right w:val="none" w:sz="0" w:space="0" w:color="auto"/>
      </w:divBdr>
    </w:div>
    <w:div w:id="1366254235">
      <w:bodyDiv w:val="1"/>
      <w:marLeft w:val="0"/>
      <w:marRight w:val="0"/>
      <w:marTop w:val="0"/>
      <w:marBottom w:val="0"/>
      <w:divBdr>
        <w:top w:val="none" w:sz="0" w:space="0" w:color="auto"/>
        <w:left w:val="none" w:sz="0" w:space="0" w:color="auto"/>
        <w:bottom w:val="none" w:sz="0" w:space="0" w:color="auto"/>
        <w:right w:val="none" w:sz="0" w:space="0" w:color="auto"/>
      </w:divBdr>
    </w:div>
    <w:div w:id="1386219663">
      <w:bodyDiv w:val="1"/>
      <w:marLeft w:val="0"/>
      <w:marRight w:val="0"/>
      <w:marTop w:val="0"/>
      <w:marBottom w:val="0"/>
      <w:divBdr>
        <w:top w:val="none" w:sz="0" w:space="0" w:color="auto"/>
        <w:left w:val="none" w:sz="0" w:space="0" w:color="auto"/>
        <w:bottom w:val="none" w:sz="0" w:space="0" w:color="auto"/>
        <w:right w:val="none" w:sz="0" w:space="0" w:color="auto"/>
      </w:divBdr>
    </w:div>
    <w:div w:id="1395927170">
      <w:bodyDiv w:val="1"/>
      <w:marLeft w:val="0"/>
      <w:marRight w:val="0"/>
      <w:marTop w:val="0"/>
      <w:marBottom w:val="0"/>
      <w:divBdr>
        <w:top w:val="none" w:sz="0" w:space="0" w:color="auto"/>
        <w:left w:val="none" w:sz="0" w:space="0" w:color="auto"/>
        <w:bottom w:val="none" w:sz="0" w:space="0" w:color="auto"/>
        <w:right w:val="none" w:sz="0" w:space="0" w:color="auto"/>
      </w:divBdr>
    </w:div>
    <w:div w:id="1401708686">
      <w:bodyDiv w:val="1"/>
      <w:marLeft w:val="0"/>
      <w:marRight w:val="0"/>
      <w:marTop w:val="0"/>
      <w:marBottom w:val="0"/>
      <w:divBdr>
        <w:top w:val="none" w:sz="0" w:space="0" w:color="auto"/>
        <w:left w:val="none" w:sz="0" w:space="0" w:color="auto"/>
        <w:bottom w:val="none" w:sz="0" w:space="0" w:color="auto"/>
        <w:right w:val="none" w:sz="0" w:space="0" w:color="auto"/>
      </w:divBdr>
    </w:div>
    <w:div w:id="1404260644">
      <w:bodyDiv w:val="1"/>
      <w:marLeft w:val="0"/>
      <w:marRight w:val="0"/>
      <w:marTop w:val="0"/>
      <w:marBottom w:val="0"/>
      <w:divBdr>
        <w:top w:val="none" w:sz="0" w:space="0" w:color="auto"/>
        <w:left w:val="none" w:sz="0" w:space="0" w:color="auto"/>
        <w:bottom w:val="none" w:sz="0" w:space="0" w:color="auto"/>
        <w:right w:val="none" w:sz="0" w:space="0" w:color="auto"/>
      </w:divBdr>
    </w:div>
    <w:div w:id="1412123168">
      <w:bodyDiv w:val="1"/>
      <w:marLeft w:val="0"/>
      <w:marRight w:val="0"/>
      <w:marTop w:val="0"/>
      <w:marBottom w:val="0"/>
      <w:divBdr>
        <w:top w:val="none" w:sz="0" w:space="0" w:color="auto"/>
        <w:left w:val="none" w:sz="0" w:space="0" w:color="auto"/>
        <w:bottom w:val="none" w:sz="0" w:space="0" w:color="auto"/>
        <w:right w:val="none" w:sz="0" w:space="0" w:color="auto"/>
      </w:divBdr>
    </w:div>
    <w:div w:id="1432971577">
      <w:bodyDiv w:val="1"/>
      <w:marLeft w:val="0"/>
      <w:marRight w:val="0"/>
      <w:marTop w:val="0"/>
      <w:marBottom w:val="0"/>
      <w:divBdr>
        <w:top w:val="none" w:sz="0" w:space="0" w:color="auto"/>
        <w:left w:val="none" w:sz="0" w:space="0" w:color="auto"/>
        <w:bottom w:val="none" w:sz="0" w:space="0" w:color="auto"/>
        <w:right w:val="none" w:sz="0" w:space="0" w:color="auto"/>
      </w:divBdr>
    </w:div>
    <w:div w:id="1434400276">
      <w:bodyDiv w:val="1"/>
      <w:marLeft w:val="0"/>
      <w:marRight w:val="0"/>
      <w:marTop w:val="0"/>
      <w:marBottom w:val="0"/>
      <w:divBdr>
        <w:top w:val="none" w:sz="0" w:space="0" w:color="auto"/>
        <w:left w:val="none" w:sz="0" w:space="0" w:color="auto"/>
        <w:bottom w:val="none" w:sz="0" w:space="0" w:color="auto"/>
        <w:right w:val="none" w:sz="0" w:space="0" w:color="auto"/>
      </w:divBdr>
    </w:div>
    <w:div w:id="1438016342">
      <w:bodyDiv w:val="1"/>
      <w:marLeft w:val="0"/>
      <w:marRight w:val="0"/>
      <w:marTop w:val="0"/>
      <w:marBottom w:val="0"/>
      <w:divBdr>
        <w:top w:val="none" w:sz="0" w:space="0" w:color="auto"/>
        <w:left w:val="none" w:sz="0" w:space="0" w:color="auto"/>
        <w:bottom w:val="none" w:sz="0" w:space="0" w:color="auto"/>
        <w:right w:val="none" w:sz="0" w:space="0" w:color="auto"/>
      </w:divBdr>
    </w:div>
    <w:div w:id="1470319711">
      <w:bodyDiv w:val="1"/>
      <w:marLeft w:val="0"/>
      <w:marRight w:val="0"/>
      <w:marTop w:val="0"/>
      <w:marBottom w:val="0"/>
      <w:divBdr>
        <w:top w:val="none" w:sz="0" w:space="0" w:color="auto"/>
        <w:left w:val="none" w:sz="0" w:space="0" w:color="auto"/>
        <w:bottom w:val="none" w:sz="0" w:space="0" w:color="auto"/>
        <w:right w:val="none" w:sz="0" w:space="0" w:color="auto"/>
      </w:divBdr>
    </w:div>
    <w:div w:id="1489591490">
      <w:bodyDiv w:val="1"/>
      <w:marLeft w:val="0"/>
      <w:marRight w:val="0"/>
      <w:marTop w:val="0"/>
      <w:marBottom w:val="0"/>
      <w:divBdr>
        <w:top w:val="none" w:sz="0" w:space="0" w:color="auto"/>
        <w:left w:val="none" w:sz="0" w:space="0" w:color="auto"/>
        <w:bottom w:val="none" w:sz="0" w:space="0" w:color="auto"/>
        <w:right w:val="none" w:sz="0" w:space="0" w:color="auto"/>
      </w:divBdr>
    </w:div>
    <w:div w:id="1490057158">
      <w:bodyDiv w:val="1"/>
      <w:marLeft w:val="0"/>
      <w:marRight w:val="0"/>
      <w:marTop w:val="0"/>
      <w:marBottom w:val="0"/>
      <w:divBdr>
        <w:top w:val="none" w:sz="0" w:space="0" w:color="auto"/>
        <w:left w:val="none" w:sz="0" w:space="0" w:color="auto"/>
        <w:bottom w:val="none" w:sz="0" w:space="0" w:color="auto"/>
        <w:right w:val="none" w:sz="0" w:space="0" w:color="auto"/>
      </w:divBdr>
    </w:div>
    <w:div w:id="1534154789">
      <w:bodyDiv w:val="1"/>
      <w:marLeft w:val="0"/>
      <w:marRight w:val="0"/>
      <w:marTop w:val="0"/>
      <w:marBottom w:val="0"/>
      <w:divBdr>
        <w:top w:val="none" w:sz="0" w:space="0" w:color="auto"/>
        <w:left w:val="none" w:sz="0" w:space="0" w:color="auto"/>
        <w:bottom w:val="none" w:sz="0" w:space="0" w:color="auto"/>
        <w:right w:val="none" w:sz="0" w:space="0" w:color="auto"/>
      </w:divBdr>
    </w:div>
    <w:div w:id="1659921692">
      <w:bodyDiv w:val="1"/>
      <w:marLeft w:val="0"/>
      <w:marRight w:val="0"/>
      <w:marTop w:val="0"/>
      <w:marBottom w:val="0"/>
      <w:divBdr>
        <w:top w:val="none" w:sz="0" w:space="0" w:color="auto"/>
        <w:left w:val="none" w:sz="0" w:space="0" w:color="auto"/>
        <w:bottom w:val="none" w:sz="0" w:space="0" w:color="auto"/>
        <w:right w:val="none" w:sz="0" w:space="0" w:color="auto"/>
      </w:divBdr>
    </w:div>
    <w:div w:id="1671565582">
      <w:bodyDiv w:val="1"/>
      <w:marLeft w:val="0"/>
      <w:marRight w:val="0"/>
      <w:marTop w:val="0"/>
      <w:marBottom w:val="0"/>
      <w:divBdr>
        <w:top w:val="none" w:sz="0" w:space="0" w:color="auto"/>
        <w:left w:val="none" w:sz="0" w:space="0" w:color="auto"/>
        <w:bottom w:val="none" w:sz="0" w:space="0" w:color="auto"/>
        <w:right w:val="none" w:sz="0" w:space="0" w:color="auto"/>
      </w:divBdr>
    </w:div>
    <w:div w:id="1679694185">
      <w:bodyDiv w:val="1"/>
      <w:marLeft w:val="0"/>
      <w:marRight w:val="0"/>
      <w:marTop w:val="0"/>
      <w:marBottom w:val="0"/>
      <w:divBdr>
        <w:top w:val="none" w:sz="0" w:space="0" w:color="auto"/>
        <w:left w:val="none" w:sz="0" w:space="0" w:color="auto"/>
        <w:bottom w:val="none" w:sz="0" w:space="0" w:color="auto"/>
        <w:right w:val="none" w:sz="0" w:space="0" w:color="auto"/>
      </w:divBdr>
    </w:div>
    <w:div w:id="1681199777">
      <w:bodyDiv w:val="1"/>
      <w:marLeft w:val="0"/>
      <w:marRight w:val="0"/>
      <w:marTop w:val="0"/>
      <w:marBottom w:val="0"/>
      <w:divBdr>
        <w:top w:val="none" w:sz="0" w:space="0" w:color="auto"/>
        <w:left w:val="none" w:sz="0" w:space="0" w:color="auto"/>
        <w:bottom w:val="none" w:sz="0" w:space="0" w:color="auto"/>
        <w:right w:val="none" w:sz="0" w:space="0" w:color="auto"/>
      </w:divBdr>
    </w:div>
    <w:div w:id="1711690139">
      <w:bodyDiv w:val="1"/>
      <w:marLeft w:val="0"/>
      <w:marRight w:val="0"/>
      <w:marTop w:val="0"/>
      <w:marBottom w:val="0"/>
      <w:divBdr>
        <w:top w:val="none" w:sz="0" w:space="0" w:color="auto"/>
        <w:left w:val="none" w:sz="0" w:space="0" w:color="auto"/>
        <w:bottom w:val="none" w:sz="0" w:space="0" w:color="auto"/>
        <w:right w:val="none" w:sz="0" w:space="0" w:color="auto"/>
      </w:divBdr>
    </w:div>
    <w:div w:id="1760180197">
      <w:bodyDiv w:val="1"/>
      <w:marLeft w:val="0"/>
      <w:marRight w:val="0"/>
      <w:marTop w:val="0"/>
      <w:marBottom w:val="0"/>
      <w:divBdr>
        <w:top w:val="none" w:sz="0" w:space="0" w:color="auto"/>
        <w:left w:val="none" w:sz="0" w:space="0" w:color="auto"/>
        <w:bottom w:val="none" w:sz="0" w:space="0" w:color="auto"/>
        <w:right w:val="none" w:sz="0" w:space="0" w:color="auto"/>
      </w:divBdr>
    </w:div>
    <w:div w:id="1798643656">
      <w:bodyDiv w:val="1"/>
      <w:marLeft w:val="0"/>
      <w:marRight w:val="0"/>
      <w:marTop w:val="0"/>
      <w:marBottom w:val="0"/>
      <w:divBdr>
        <w:top w:val="none" w:sz="0" w:space="0" w:color="auto"/>
        <w:left w:val="none" w:sz="0" w:space="0" w:color="auto"/>
        <w:bottom w:val="none" w:sz="0" w:space="0" w:color="auto"/>
        <w:right w:val="none" w:sz="0" w:space="0" w:color="auto"/>
      </w:divBdr>
    </w:div>
    <w:div w:id="1834182518">
      <w:bodyDiv w:val="1"/>
      <w:marLeft w:val="0"/>
      <w:marRight w:val="0"/>
      <w:marTop w:val="0"/>
      <w:marBottom w:val="0"/>
      <w:divBdr>
        <w:top w:val="none" w:sz="0" w:space="0" w:color="auto"/>
        <w:left w:val="none" w:sz="0" w:space="0" w:color="auto"/>
        <w:bottom w:val="none" w:sz="0" w:space="0" w:color="auto"/>
        <w:right w:val="none" w:sz="0" w:space="0" w:color="auto"/>
      </w:divBdr>
    </w:div>
    <w:div w:id="1890336688">
      <w:bodyDiv w:val="1"/>
      <w:marLeft w:val="0"/>
      <w:marRight w:val="0"/>
      <w:marTop w:val="0"/>
      <w:marBottom w:val="0"/>
      <w:divBdr>
        <w:top w:val="none" w:sz="0" w:space="0" w:color="auto"/>
        <w:left w:val="none" w:sz="0" w:space="0" w:color="auto"/>
        <w:bottom w:val="none" w:sz="0" w:space="0" w:color="auto"/>
        <w:right w:val="none" w:sz="0" w:space="0" w:color="auto"/>
      </w:divBdr>
    </w:div>
    <w:div w:id="1897928969">
      <w:bodyDiv w:val="1"/>
      <w:marLeft w:val="0"/>
      <w:marRight w:val="0"/>
      <w:marTop w:val="0"/>
      <w:marBottom w:val="0"/>
      <w:divBdr>
        <w:top w:val="none" w:sz="0" w:space="0" w:color="auto"/>
        <w:left w:val="none" w:sz="0" w:space="0" w:color="auto"/>
        <w:bottom w:val="none" w:sz="0" w:space="0" w:color="auto"/>
        <w:right w:val="none" w:sz="0" w:space="0" w:color="auto"/>
      </w:divBdr>
    </w:div>
    <w:div w:id="1907453007">
      <w:bodyDiv w:val="1"/>
      <w:marLeft w:val="0"/>
      <w:marRight w:val="0"/>
      <w:marTop w:val="0"/>
      <w:marBottom w:val="0"/>
      <w:divBdr>
        <w:top w:val="none" w:sz="0" w:space="0" w:color="auto"/>
        <w:left w:val="none" w:sz="0" w:space="0" w:color="auto"/>
        <w:bottom w:val="none" w:sz="0" w:space="0" w:color="auto"/>
        <w:right w:val="none" w:sz="0" w:space="0" w:color="auto"/>
      </w:divBdr>
    </w:div>
    <w:div w:id="1932397865">
      <w:bodyDiv w:val="1"/>
      <w:marLeft w:val="0"/>
      <w:marRight w:val="0"/>
      <w:marTop w:val="0"/>
      <w:marBottom w:val="0"/>
      <w:divBdr>
        <w:top w:val="none" w:sz="0" w:space="0" w:color="auto"/>
        <w:left w:val="none" w:sz="0" w:space="0" w:color="auto"/>
        <w:bottom w:val="none" w:sz="0" w:space="0" w:color="auto"/>
        <w:right w:val="none" w:sz="0" w:space="0" w:color="auto"/>
      </w:divBdr>
    </w:div>
    <w:div w:id="1977563564">
      <w:bodyDiv w:val="1"/>
      <w:marLeft w:val="0"/>
      <w:marRight w:val="0"/>
      <w:marTop w:val="0"/>
      <w:marBottom w:val="0"/>
      <w:divBdr>
        <w:top w:val="none" w:sz="0" w:space="0" w:color="auto"/>
        <w:left w:val="none" w:sz="0" w:space="0" w:color="auto"/>
        <w:bottom w:val="none" w:sz="0" w:space="0" w:color="auto"/>
        <w:right w:val="none" w:sz="0" w:space="0" w:color="auto"/>
      </w:divBdr>
    </w:div>
    <w:div w:id="1989750744">
      <w:bodyDiv w:val="1"/>
      <w:marLeft w:val="0"/>
      <w:marRight w:val="0"/>
      <w:marTop w:val="0"/>
      <w:marBottom w:val="0"/>
      <w:divBdr>
        <w:top w:val="none" w:sz="0" w:space="0" w:color="auto"/>
        <w:left w:val="none" w:sz="0" w:space="0" w:color="auto"/>
        <w:bottom w:val="none" w:sz="0" w:space="0" w:color="auto"/>
        <w:right w:val="none" w:sz="0" w:space="0" w:color="auto"/>
      </w:divBdr>
    </w:div>
    <w:div w:id="2017002563">
      <w:bodyDiv w:val="1"/>
      <w:marLeft w:val="0"/>
      <w:marRight w:val="0"/>
      <w:marTop w:val="0"/>
      <w:marBottom w:val="0"/>
      <w:divBdr>
        <w:top w:val="none" w:sz="0" w:space="0" w:color="auto"/>
        <w:left w:val="none" w:sz="0" w:space="0" w:color="auto"/>
        <w:bottom w:val="none" w:sz="0" w:space="0" w:color="auto"/>
        <w:right w:val="none" w:sz="0" w:space="0" w:color="auto"/>
      </w:divBdr>
    </w:div>
    <w:div w:id="2068019837">
      <w:bodyDiv w:val="1"/>
      <w:marLeft w:val="0"/>
      <w:marRight w:val="0"/>
      <w:marTop w:val="0"/>
      <w:marBottom w:val="0"/>
      <w:divBdr>
        <w:top w:val="none" w:sz="0" w:space="0" w:color="auto"/>
        <w:left w:val="none" w:sz="0" w:space="0" w:color="auto"/>
        <w:bottom w:val="none" w:sz="0" w:space="0" w:color="auto"/>
        <w:right w:val="none" w:sz="0" w:space="0" w:color="auto"/>
      </w:divBdr>
    </w:div>
    <w:div w:id="2068255752">
      <w:bodyDiv w:val="1"/>
      <w:marLeft w:val="0"/>
      <w:marRight w:val="0"/>
      <w:marTop w:val="0"/>
      <w:marBottom w:val="0"/>
      <w:divBdr>
        <w:top w:val="none" w:sz="0" w:space="0" w:color="auto"/>
        <w:left w:val="none" w:sz="0" w:space="0" w:color="auto"/>
        <w:bottom w:val="none" w:sz="0" w:space="0" w:color="auto"/>
        <w:right w:val="none" w:sz="0" w:space="0" w:color="auto"/>
      </w:divBdr>
    </w:div>
    <w:div w:id="2112815514">
      <w:bodyDiv w:val="1"/>
      <w:marLeft w:val="0"/>
      <w:marRight w:val="0"/>
      <w:marTop w:val="0"/>
      <w:marBottom w:val="0"/>
      <w:divBdr>
        <w:top w:val="none" w:sz="0" w:space="0" w:color="auto"/>
        <w:left w:val="none" w:sz="0" w:space="0" w:color="auto"/>
        <w:bottom w:val="none" w:sz="0" w:space="0" w:color="auto"/>
        <w:right w:val="none" w:sz="0" w:space="0" w:color="auto"/>
      </w:divBdr>
    </w:div>
    <w:div w:id="2114783187">
      <w:bodyDiv w:val="1"/>
      <w:marLeft w:val="0"/>
      <w:marRight w:val="0"/>
      <w:marTop w:val="0"/>
      <w:marBottom w:val="0"/>
      <w:divBdr>
        <w:top w:val="none" w:sz="0" w:space="0" w:color="auto"/>
        <w:left w:val="none" w:sz="0" w:space="0" w:color="auto"/>
        <w:bottom w:val="none" w:sz="0" w:space="0" w:color="auto"/>
        <w:right w:val="none" w:sz="0" w:space="0" w:color="auto"/>
      </w:divBdr>
    </w:div>
    <w:div w:id="2118673872">
      <w:bodyDiv w:val="1"/>
      <w:marLeft w:val="0"/>
      <w:marRight w:val="0"/>
      <w:marTop w:val="0"/>
      <w:marBottom w:val="0"/>
      <w:divBdr>
        <w:top w:val="none" w:sz="0" w:space="0" w:color="auto"/>
        <w:left w:val="none" w:sz="0" w:space="0" w:color="auto"/>
        <w:bottom w:val="none" w:sz="0" w:space="0" w:color="auto"/>
        <w:right w:val="none" w:sz="0" w:space="0" w:color="auto"/>
      </w:divBdr>
    </w:div>
    <w:div w:id="2128232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8636</Words>
  <Characters>49230</Characters>
  <Application>Microsoft Office Word</Application>
  <DocSecurity>0</DocSecurity>
  <Lines>410</Lines>
  <Paragraphs>115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Bartelmeß</dc:creator>
  <cp:keywords/>
  <dc:description/>
  <cp:lastModifiedBy>Tina Bartelmeß</cp:lastModifiedBy>
  <cp:revision>2</cp:revision>
  <dcterms:created xsi:type="dcterms:W3CDTF">2025-06-18T12:25:00Z</dcterms:created>
  <dcterms:modified xsi:type="dcterms:W3CDTF">2025-06-18T12:25:00Z</dcterms:modified>
</cp:coreProperties>
</file>