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E79" w:rsidRPr="00351A26" w:rsidRDefault="00B94E79" w:rsidP="00B94E79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B94E79" w:rsidRPr="008F3A6A" w:rsidRDefault="00B94E79" w:rsidP="00B94E79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Appendix A: </w:t>
      </w:r>
      <w:r w:rsidRPr="00C766A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Sources Used in Content Analysis</w:t>
      </w:r>
    </w:p>
    <w:p w:rsidR="00B94E79" w:rsidRPr="007357C1" w:rsidRDefault="00B94E79" w:rsidP="00B94E79">
      <w:pPr>
        <w:spacing w:before="100" w:beforeAutospacing="1" w:after="100" w:afterAutospacing="1" w:line="36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DOCUMENTS USED AND THEIR VARIOUS CODES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498"/>
        <w:gridCol w:w="662"/>
        <w:gridCol w:w="2018"/>
        <w:gridCol w:w="1684"/>
        <w:gridCol w:w="4488"/>
      </w:tblGrid>
      <w:tr w:rsidR="00B94E79" w:rsidRPr="00566307" w:rsidTr="00D85A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Code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Category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Source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Link / Origin</w:t>
            </w:r>
          </w:p>
        </w:tc>
      </w:tr>
      <w:tr w:rsidR="00B94E79" w:rsidRPr="00566307" w:rsidTr="00D85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P01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Peer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Reviewed Research Article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Arora, B., Sharma, R., &amp; Gupta, S. (2020).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Green human resource management practices in Indian firms: CSR and ISO drivers.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Journal of Environmental Management, 260, 110144.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" w:history="1">
              <w:r w:rsidRPr="005663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https://doi.org/10.1016/j.jenvman.2020.110144</w:t>
              </w:r>
            </w:hyperlink>
          </w:p>
        </w:tc>
      </w:tr>
      <w:tr w:rsidR="00B94E79" w:rsidRPr="00566307" w:rsidTr="00D85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P02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Peer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Reviewed Research Article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Brewster, C. (2006).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Comparing HRM policies and practices across geographical borders.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International Journal of Human Resource Management, 17(5), 760–773.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" w:history="1">
              <w:r w:rsidRPr="005663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https://doi.org/10.1080/09585190600672471</w:t>
              </w:r>
            </w:hyperlink>
          </w:p>
        </w:tc>
      </w:tr>
      <w:tr w:rsidR="00B94E79" w:rsidRPr="00566307" w:rsidTr="00D85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P03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Peer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Reviewed Research Article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Budhwar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P. S., &amp; Sparrow, P. (2002).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 integrative framework for understanding cross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noBreakHyphen/>
              <w:t xml:space="preserve">national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human resource management practices.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Human Resource Management Review, 12(3), 377–403.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N/A</w:t>
            </w:r>
          </w:p>
        </w:tc>
      </w:tr>
      <w:tr w:rsidR="00B94E79" w:rsidRPr="00566307" w:rsidTr="00D85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PD04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National/Regional Policy Document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Companies Act, 2013. Ministry of Corporate Affairs, Government of India.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 w:history="1">
              <w:r w:rsidRPr="005663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https://www.mca.gov.in/MinistryV2/companiesact.html</w:t>
              </w:r>
            </w:hyperlink>
          </w:p>
        </w:tc>
      </w:tr>
      <w:tr w:rsidR="00B94E79" w:rsidRPr="00566307" w:rsidTr="00D85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PD05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National/Regional Policy Document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Customary Land Rights Act, 2022. Government of Sierra Leone.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 w:history="1">
              <w:r w:rsidRPr="005663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https://www.parliament.gov.sl/</w:t>
              </w:r>
            </w:hyperlink>
          </w:p>
        </w:tc>
      </w:tr>
      <w:tr w:rsidR="00B94E79" w:rsidRPr="00566307" w:rsidTr="00D85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IR06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Institutional/Evaluation Report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Environmental Focus Assessment (EFA) Report, 2023. Ministry of Environment, Sierra Leone.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(Internal Sierra Leone EPA archives)</w:t>
            </w:r>
          </w:p>
        </w:tc>
      </w:tr>
      <w:tr w:rsidR="00B94E79" w:rsidRPr="00566307" w:rsidTr="00D85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M07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Academic Methodology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Elo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S., &amp; </w:t>
            </w: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Kyngäs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H. (2008).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 qualitative content analysis process.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Journal of Advanced Nursing, 62(1), 107–115.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 w:history="1">
              <w:r w:rsidRPr="005663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https://doi.org/10.1111/j.1365-2648.2007.04569.x</w:t>
              </w:r>
            </w:hyperlink>
          </w:p>
        </w:tc>
      </w:tr>
      <w:tr w:rsidR="00B94E79" w:rsidRPr="00566307" w:rsidTr="00D85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PD08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National/Regional Policy Document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Environmental Protection Act, 2022. Environmental Protection 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Agency, Sierra Leone.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" w:history="1">
              <w:r w:rsidRPr="005663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https://epa.gov.sl</w:t>
              </w:r>
            </w:hyperlink>
          </w:p>
        </w:tc>
      </w:tr>
      <w:tr w:rsidR="00B94E79" w:rsidRPr="00566307" w:rsidTr="00D85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B09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Peer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Reviewed Book Chapter (Theoretical)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Escobar, A. (2018).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Designs for the </w:t>
            </w:r>
            <w:proofErr w:type="spellStart"/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Pluriverse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: Radical interdependence, autonomy, and the making of worlds.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Duke University Press.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 w:history="1">
              <w:r w:rsidRPr="005663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https://www.dukeupress.edu/designs-for-the-pluriverse</w:t>
              </w:r>
            </w:hyperlink>
          </w:p>
        </w:tc>
      </w:tr>
      <w:tr w:rsidR="00B94E79" w:rsidRPr="00566307" w:rsidTr="00D85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B10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Academic Book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Hofstede, G., Hofstede, G. J., &amp; </w:t>
            </w: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Minkov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M. (2010).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Cultures and Organizations: Software of the Mind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(3rd ed.). McGraw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Hill.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B94E79" w:rsidRPr="00566307" w:rsidTr="00D85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CR11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Corporate Report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Infosys Limited. (2023).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Sustainability &amp; CSR Report 2022–23.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Infosys.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" w:history="1">
              <w:r w:rsidRPr="005663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https://www.infosys.com/sustainability/reports.html</w:t>
              </w:r>
            </w:hyperlink>
          </w:p>
        </w:tc>
      </w:tr>
      <w:tr w:rsidR="00B94E79" w:rsidRPr="00566307" w:rsidTr="00D85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P12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Peer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Reviewed Journal Article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Jackson, S. E., Renwick, D. W. S., </w:t>
            </w: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Jabbour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, C. J. C., &amp; Müller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</w: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Camen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M. (2023).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State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noBreakHyphen/>
              <w:t>of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noBreakHyphen/>
              <w:t>the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noBreakHyphen/>
              <w:t>art and future directions for green HRM: Introduction to the special issue.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German Journal of Human 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Resource Management, 37(1), 5–14.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N/A</w:t>
            </w:r>
          </w:p>
        </w:tc>
      </w:tr>
      <w:tr w:rsidR="00B94E79" w:rsidRPr="00566307" w:rsidTr="00D85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P13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Peer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Reviewed Journal Article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Jabbour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C. J. C., &amp; de Sousa </w:t>
            </w: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Jabbour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A. B. L. (2016).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Green human resource management and green supply chain management: Linking two emerging agendas.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Journal of Cleaner Production, 112, 1824–1833.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" w:history="1">
              <w:r w:rsidRPr="005663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https://doi.org/10.1016/j.jclepro.2015.01.052</w:t>
              </w:r>
            </w:hyperlink>
          </w:p>
        </w:tc>
      </w:tr>
      <w:tr w:rsidR="00B94E79" w:rsidRPr="00566307" w:rsidTr="00D85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P14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Peer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Reviewed Journal Article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Jha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S. (2020).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Sustainability and HRM in India’s informal sector.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Journal of South Asian Development, 15(2), 145–167.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Refer to Reference List </w:t>
            </w:r>
          </w:p>
        </w:tc>
      </w:tr>
      <w:tr w:rsidR="00B94E79" w:rsidRPr="00566307" w:rsidTr="00D85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P15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Peer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Reviewed Research Article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Kamara, M., &amp; </w:t>
            </w: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Sesay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A. B. (2022).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Traditional authority and human resource governance in post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noBreakHyphen/>
              <w:t>conflict Sierra Leone.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African Journal of Public Administration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, 14(1), 88–104.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Refer to Reference List</w:t>
            </w:r>
          </w:p>
        </w:tc>
      </w:tr>
      <w:tr w:rsidR="00B94E79" w:rsidRPr="00566307" w:rsidTr="00D85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P16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Peer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Reviewed Journal Article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Kim, A., Kim, Y., Han, K., Jackson, S. E., &amp; </w:t>
            </w: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Ployhart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R. E. (2020).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Multilevel influences on voluntary workplace green behavior: Individual differences, leader behavior, and coworker advocacy.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Journal of Business Ethics, 162(3), 741–754.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" w:history="1">
              <w:r w:rsidRPr="005663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https://doi.org/10.1007/s10551-018-3977-2</w:t>
              </w:r>
            </w:hyperlink>
          </w:p>
        </w:tc>
      </w:tr>
      <w:tr w:rsidR="00B94E79" w:rsidRPr="00566307" w:rsidTr="00D85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B17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Academic Book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Krippendorff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K. (2018).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Content Analysis: An Introduction to Its Methodology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(4th ed.). SAGE.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" w:history="1">
              <w:r w:rsidRPr="005663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https://us.sagepub.com/en-us/nam/content-analysis/book258450</w:t>
              </w:r>
            </w:hyperlink>
          </w:p>
        </w:tc>
      </w:tr>
      <w:tr w:rsidR="00B94E79" w:rsidRPr="00566307" w:rsidTr="00D85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P18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Peer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Reviewed Journal Article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Kroll, C., </w:t>
            </w: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Warchold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A., &amp; Pradhan, P. (2019).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Sustainable Development Goals (SDGs): Are we successful in turning trade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noBreakHyphen/>
              <w:t>offs into synergies?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Palgrave Communicatio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ns, 5, Article 140.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" w:history="1">
              <w:r w:rsidRPr="005663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https://doi.org/10.1057/s41599-019-0335-5</w:t>
              </w:r>
            </w:hyperlink>
          </w:p>
        </w:tc>
      </w:tr>
      <w:tr w:rsidR="00B94E79" w:rsidRPr="00566307" w:rsidTr="00D85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B19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Peer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Reviewed Book Chapter (Theoretical)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Leach, M., </w:t>
            </w: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Scoones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I., &amp; </w:t>
            </w: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Stirling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A. (2018).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Dynamic </w:t>
            </w:r>
            <w:proofErr w:type="spellStart"/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Sustainabilities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: Technology, Environment, Social Justice.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Routledge.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" w:history="1">
              <w:r w:rsidRPr="005663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https://www.routledge.com/9781849710930</w:t>
              </w:r>
            </w:hyperlink>
          </w:p>
        </w:tc>
      </w:tr>
      <w:tr w:rsidR="00B94E79" w:rsidRPr="00566307" w:rsidTr="00D85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IR20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Institutional/Evaluation Report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Ministry of Environment, Forest &amp; Climate Change (</w:t>
            </w: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MoEFCC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(2024).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State of Environment Report: 2023–2024.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Government of India.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" w:history="1">
              <w:r w:rsidRPr="005663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https://moef.gov.in</w:t>
              </w:r>
            </w:hyperlink>
          </w:p>
        </w:tc>
      </w:tr>
      <w:tr w:rsidR="00B94E79" w:rsidRPr="00566307" w:rsidTr="00D85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IR21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Institutional/Evaluation Report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NITI </w:t>
            </w: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Aayog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(2023).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SDG India Index &amp; Dashboard 2022–23.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Government of India.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8" w:history="1">
              <w:r w:rsidRPr="005663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https://www.niti.gov.in/sdg-india-index</w:t>
              </w:r>
            </w:hyperlink>
          </w:p>
        </w:tc>
      </w:tr>
      <w:tr w:rsidR="00B94E79" w:rsidRPr="00566307" w:rsidTr="00D85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CR22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Corporate Report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Orange Sierra Leone. (2023).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Environmental and Social Responsibility Report 2023.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Orange SL.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9" w:history="1">
              <w:r w:rsidRPr="005663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https://www.orange.sl/</w:t>
              </w:r>
            </w:hyperlink>
          </w:p>
        </w:tc>
      </w:tr>
      <w:tr w:rsidR="00B94E79" w:rsidRPr="00566307" w:rsidTr="00D85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IR23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Institutional/Evaluation Report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Periodic </w:t>
            </w: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Labour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Force Survey (PLFS). (2023).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Annual Report 2022–23.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Ministry of 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Statistics &amp; </w:t>
            </w: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Programme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Implementation, India.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0" w:history="1">
              <w:r w:rsidRPr="005663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http://mospi.nic.in</w:t>
              </w:r>
            </w:hyperlink>
          </w:p>
        </w:tc>
      </w:tr>
      <w:tr w:rsidR="00B94E79" w:rsidRPr="00566307" w:rsidTr="00D85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P24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Peer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Reviewed Journal Article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Rao, M. (2021).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Dharma and Sustainability: Integrating traditional Indian philosophy into business ethics.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Indian Journal of Business Ethics, 14(1), 65–80.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Refer to Reference List</w:t>
            </w:r>
          </w:p>
        </w:tc>
      </w:tr>
      <w:tr w:rsidR="00B94E79" w:rsidRPr="00566307" w:rsidTr="00D85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P25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Peer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Reviewed Review Article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Renwick, D. W. S., Redman, T., &amp; Maguire, S. (2016).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Green HRM: A review and research agenda.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International Journal of Management Reviews, 18(1), 15–45.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1" w:history="1">
              <w:r w:rsidRPr="005663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https://doi.org/10.1111/ijmr.12015</w:t>
              </w:r>
            </w:hyperlink>
          </w:p>
        </w:tc>
      </w:tr>
      <w:tr w:rsidR="00B94E79" w:rsidRPr="00566307" w:rsidTr="00D85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IR26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Institutional/Evaluation Report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Sachs, J., Schmidt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</w: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Traub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G., Kroll, C., </w:t>
            </w: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Lafortune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G., &amp; Fuller, G. (2022).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Sustainable Development Report 2022.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Cambridge University Press.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2" w:history="1">
              <w:r w:rsidRPr="005663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https://www.sdgindex.org</w:t>
              </w:r>
            </w:hyperlink>
          </w:p>
        </w:tc>
      </w:tr>
      <w:tr w:rsidR="00B94E79" w:rsidRPr="00566307" w:rsidTr="00D85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B27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Academic Book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Scott, W. R. (2008).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Institutions and Organizations: Ideas and Interests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(3rd ed.). SAGE.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3" w:history="1">
              <w:r w:rsidRPr="005663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https://us.sagepub.com/en-us/nam/institutions-and-organizations/book226411</w:t>
              </w:r>
            </w:hyperlink>
          </w:p>
        </w:tc>
      </w:tr>
      <w:tr w:rsidR="00B94E79" w:rsidRPr="00566307" w:rsidTr="00D85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P28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Peer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Reviewed Journal Article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Sesay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M., &amp; </w:t>
            </w: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Conteh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F. (2021).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Sacred groves and eco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noBreakHyphen/>
              <w:t>behavior in Sierra Leone: Traditional norms and environmental resilience.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West African Journal of Ecology, 9(2), 33–49.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Refer Reference List</w:t>
            </w:r>
          </w:p>
        </w:tc>
      </w:tr>
      <w:tr w:rsidR="00B94E79" w:rsidRPr="00566307" w:rsidTr="00D85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P29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Peer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Reviewed Journal Article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Sharma, S. (2022).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Reinterpreting Ahimsa in organizational behavior: Environmental reflections in Indian corporate practices.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Asian Journal of Ethics and Sustainability, 5(1), 24–35.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Refer to Reference List</w:t>
            </w:r>
          </w:p>
        </w:tc>
      </w:tr>
      <w:tr w:rsidR="00B94E79" w:rsidRPr="00566307" w:rsidTr="00D85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P30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Peer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Reviewed Journal Article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Sharma, S., &amp; Sharma, J. (2014).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Value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noBreakHyphen/>
              <w:t>driven green HRM: A study of Indian organizations.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International 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Journal of Business Ethics in Developing Economies, 3(1), 31–38.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N/A</w:t>
            </w:r>
          </w:p>
        </w:tc>
      </w:tr>
      <w:tr w:rsidR="00B94E79" w:rsidRPr="00566307" w:rsidTr="00D85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CR31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Corporate Report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Sierra Rutile Holdings Ltd. (2022).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Sustainability Report 2022.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Iluka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Resources.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4" w:history="1">
              <w:r w:rsidRPr="005663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https://www.iluka.com/sustainability</w:t>
              </w:r>
            </w:hyperlink>
          </w:p>
        </w:tc>
      </w:tr>
      <w:tr w:rsidR="00B94E79" w:rsidRPr="00566307" w:rsidTr="00D85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B32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Peer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Reviewed Book Chapter (Theoretical)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Smith, L. T. (2021).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Decolonizing Methodologies: Research and Indigenous Peoples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(3rd ed.). Zed Books.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5" w:history="1">
              <w:r w:rsidRPr="005663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https://www.zedbooks.net/shop/book/decolonizing-methodologies/</w:t>
              </w:r>
            </w:hyperlink>
          </w:p>
        </w:tc>
      </w:tr>
      <w:tr w:rsidR="00B94E79" w:rsidRPr="00566307" w:rsidTr="00D85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IR33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Institutional/Evaluation Report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Statistics Sierra Leone. (2023).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National </w:t>
            </w:r>
            <w:proofErr w:type="spellStart"/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Labour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Statistics Report 2022.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Statistics SL.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6" w:history="1">
              <w:r w:rsidRPr="005663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https://www.statistics.sl/</w:t>
              </w:r>
            </w:hyperlink>
          </w:p>
        </w:tc>
      </w:tr>
      <w:tr w:rsidR="00B94E79" w:rsidRPr="00566307" w:rsidTr="00D85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P34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Peer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Reviewed Journal Article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Tripathi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R., &amp; Singh, R. (2023).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Spiritual ecology and HRM in Indian organizations: Dharma as an environmental ethic.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Journal of Sustainable Human Resource Management, 11(1), 15–34.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Refer to Reference List</w:t>
            </w:r>
          </w:p>
        </w:tc>
      </w:tr>
      <w:tr w:rsidR="00B94E79" w:rsidRPr="00566307" w:rsidTr="00D85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IR35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Institutional/Evaluation Report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United Nations Development </w:t>
            </w: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Programme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(UNDP). (2023).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Local Governance and Traditional Institutions in Sierra Leone.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UNDP Country Report.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7" w:history="1">
              <w:r w:rsidRPr="005663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https://www.undp.org/sierra-leone</w:t>
              </w:r>
            </w:hyperlink>
          </w:p>
        </w:tc>
      </w:tr>
      <w:tr w:rsidR="00B94E79" w:rsidRPr="00566307" w:rsidTr="00D85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P36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Peer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Reviewed Journal Article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Yusliza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M. Y., Othman, N., </w:t>
            </w: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Jabbour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C. J. C., &amp; Fernando, Y. (2020).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HRM practices for environmental sustainability: A review and future research agenda.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Journal of Cleaner Production, 247, 119122.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8" w:history="1">
              <w:r w:rsidRPr="005663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https://doi.org/10.1016/j.jclepro.2019.119122</w:t>
              </w:r>
            </w:hyperlink>
          </w:p>
        </w:tc>
      </w:tr>
      <w:tr w:rsidR="00B94E79" w:rsidRPr="00566307" w:rsidTr="00D85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N37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News Commentary / Editorial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Down to Earth. (2023).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India’s CSR compliance and green reporting: A reality check.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9" w:history="1">
              <w:r w:rsidRPr="005663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https://www.downtoearth.org.in/</w:t>
              </w:r>
            </w:hyperlink>
          </w:p>
        </w:tc>
      </w:tr>
      <w:tr w:rsidR="00B94E79" w:rsidRPr="00566307" w:rsidTr="00D85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N38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News Commentary / Editorial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Hindu. (2023).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India’s environmental HR reforms: Gaps and progress.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0" w:history="1">
              <w:r w:rsidRPr="005663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https://www.thehindu.com/</w:t>
              </w:r>
            </w:hyperlink>
          </w:p>
        </w:tc>
      </w:tr>
      <w:tr w:rsidR="00B94E79" w:rsidRPr="00566307" w:rsidTr="00D85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N39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News Commentary / Editorial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Sierra Leone Telegraph. (2023).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Chieftaincy and green economy: A traditional approach.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1" w:history="1">
              <w:r w:rsidRPr="005663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https://www.thesierraleonetelegraph.com/</w:t>
              </w:r>
            </w:hyperlink>
          </w:p>
        </w:tc>
      </w:tr>
      <w:tr w:rsidR="00B94E79" w:rsidRPr="00566307" w:rsidTr="00D85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IR40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Institutional/Evaluation Report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Sustainable Development Solutions Network (SDSN). (2023).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Transformations for the SDGs: Monitoring and pathways.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2" w:history="1">
              <w:r w:rsidRPr="005663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https://www.unsdsn.org</w:t>
              </w:r>
            </w:hyperlink>
          </w:p>
        </w:tc>
      </w:tr>
      <w:tr w:rsidR="00B94E79" w:rsidRPr="00566307" w:rsidTr="00D85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PA41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Policy Archive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Government of India. (2023).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Labor &amp; Environment Policy Archive.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Ministry of </w:t>
            </w: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Labour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3" w:history="1">
              <w:r w:rsidRPr="005663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https://labour.gov.in/</w:t>
              </w:r>
            </w:hyperlink>
          </w:p>
        </w:tc>
      </w:tr>
      <w:tr w:rsidR="00B94E79" w:rsidRPr="00566307" w:rsidTr="00D85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PA42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Policy Archive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Government of Sierra Leone. (2023).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Environment Policy Archive.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EPA Sierra Leone.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4" w:history="1">
              <w:r w:rsidRPr="0056630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https://www.epa.gov.sl/</w:t>
              </w:r>
            </w:hyperlink>
          </w:p>
        </w:tc>
      </w:tr>
      <w:tr w:rsidR="00B94E79" w:rsidRPr="00566307" w:rsidTr="00D85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P43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Peer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Reviewed Journal Article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Jabbour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C. J. C., &amp; Santos, F. C. A. (2008).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 central role of human resource management in the search for sustainable organizations.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International Journal of Human Resource 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Management, 19(12), 2133–2154.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N/A</w:t>
            </w:r>
          </w:p>
        </w:tc>
      </w:tr>
      <w:tr w:rsidR="00B94E79" w:rsidRPr="00566307" w:rsidTr="00D85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P44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Peer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Reviewed Review Article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Renwick, D. W. S., Redman, T., &amp; Maguire, S. (2013).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Green human resource management: A review and research agenda.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International Journal of Management Reviews, 15(1), 1–14.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Refer to Reference List</w:t>
            </w:r>
          </w:p>
        </w:tc>
      </w:tr>
      <w:tr w:rsidR="00B94E79" w:rsidRPr="00566307" w:rsidTr="00D85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P45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Peer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Reviewed Journal Article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Ehnert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I., Harry, W., &amp; Zink, K. J. (Eds.). (2016).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Sustainability and Human Resource Management: Developing Sustainable Business Organizations.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Springer.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Refer to Reference List</w:t>
            </w:r>
          </w:p>
        </w:tc>
      </w:tr>
      <w:tr w:rsidR="00B94E79" w:rsidRPr="00566307" w:rsidTr="00D85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P46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Peer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Reviewed Journal Article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Dumont, J., Shen, J., &amp; Deng, X. (2017).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Green HRM practices and employee pro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noBreakHyphen/>
              <w:t>environmental behavior: The role of psychological green climate and employee green values.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Human 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Resource Management, 56(4), 613–627.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Refer to Reference List</w:t>
            </w:r>
          </w:p>
        </w:tc>
      </w:tr>
      <w:tr w:rsidR="00B94E79" w:rsidRPr="00566307" w:rsidTr="00D85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P47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Peer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Reviewed Journal Article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Tang, G., Chen, Y., Jiang, Y., </w:t>
            </w: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Paillé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P., &amp; </w:t>
            </w: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Jia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J. (2018).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Green human resource management practices: Scale development and validity.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Asia Pacific Journal of Human Resources, 56(1), 31–55.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Refer to Reference List</w:t>
            </w:r>
          </w:p>
        </w:tc>
      </w:tr>
      <w:tr w:rsidR="00B94E79" w:rsidRPr="00566307" w:rsidTr="00D85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P48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Peer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Reviewed Journal Article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Pham, N. T., </w:t>
            </w: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Tučková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Z., &amp; </w:t>
            </w: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Jabbour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C. J. C. (2020).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Greening the hospitality industry: How do green human resource management practices influence organizational citizenship behavior in hotels?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Tourism Management, 72, 386–399.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Refer to Reference List</w:t>
            </w:r>
          </w:p>
        </w:tc>
      </w:tr>
      <w:tr w:rsidR="00B94E79" w:rsidRPr="00566307" w:rsidTr="00D85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P49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Peer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Reviewed Journal Article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Jackson, S. E., Renwick, D. W. S., </w:t>
            </w: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Jabbour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C. J. C., &amp; 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Müller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</w: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Camen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M. (2011).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State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noBreakHyphen/>
              <w:t>of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noBreakHyphen/>
              <w:t>the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noBreakHyphen/>
              <w:t>art and future directions for green human resource management: Introduction to the special issue.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Zeitschrift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für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Personalforschung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, 25(2), 99–116.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Refer to Reference List</w:t>
            </w:r>
          </w:p>
        </w:tc>
      </w:tr>
      <w:tr w:rsidR="00B94E79" w:rsidRPr="00566307" w:rsidTr="00D85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P50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Peer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Reviewed Journal Article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Yong, J. Y., </w:t>
            </w: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Yusliza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M. Y., </w:t>
            </w: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Ramayah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T., &amp; </w:t>
            </w: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Fawehinmi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O. (2020).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Nexus between green intellectual capital and green human resource management.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Journal of Cleaner Production, 258, 120968.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Refer to Reference List</w:t>
            </w:r>
          </w:p>
        </w:tc>
      </w:tr>
      <w:tr w:rsidR="00B94E79" w:rsidRPr="00566307" w:rsidTr="00D85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P51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Peer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Reviewed Journal Article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Mousa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S. K., &amp; Othman, M. (2020).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The impact of green human resource management practices on sustainable performance in healthcare organizations: A conceptual framework.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Journal of 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Cleaner Production, 243, 118595.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Refer to Reference List</w:t>
            </w:r>
          </w:p>
        </w:tc>
      </w:tr>
      <w:tr w:rsidR="00B94E79" w:rsidRPr="00566307" w:rsidTr="00D85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P52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Peer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Reviewed Journal Article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Kim, A., Kim, Y., Han, K., Jackson, S. E., &amp; </w:t>
            </w: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Ployhart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R. E. (2019).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Multilevel influences on voluntary workplace green behavior: Individual differences, leader behavior, and coworker advocacy.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Journal of Management, 45(5), 1519–1544.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Refer to Reference List</w:t>
            </w:r>
          </w:p>
        </w:tc>
      </w:tr>
      <w:tr w:rsidR="00B94E79" w:rsidRPr="00566307" w:rsidTr="00D85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P53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Peer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Reviewed Journal Article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Kramar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R. (2022).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Beyond strategic human resource management: Is sustainable human resource management the next approach?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International Journal of Human Resource Management, 33(1), 1–25.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Refer to Reference List</w:t>
            </w:r>
          </w:p>
        </w:tc>
      </w:tr>
      <w:tr w:rsidR="00B94E79" w:rsidRPr="00566307" w:rsidTr="00D85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P54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Peer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Reviewed Journal Article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Zoogah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D. B. (2009).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Cultural value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orientation, personality, and motivational determinants of strategic leadership in Africa.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International Journal of Cross Cultural Management, 9(3), 349–365.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Reference List</w:t>
            </w:r>
          </w:p>
        </w:tc>
      </w:tr>
      <w:tr w:rsidR="00B94E79" w:rsidRPr="00566307" w:rsidTr="00D85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P55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Peer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Reviewed Journal Article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Ahmad, S. (2015).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Green human resource management: Policies and practices.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Cogent Business &amp; Management, 2(1), 1–13.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Refer to Reference List</w:t>
            </w:r>
          </w:p>
        </w:tc>
      </w:tr>
      <w:tr w:rsidR="00B94E79" w:rsidRPr="00566307" w:rsidTr="00D85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P56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Peer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Reviewed Journal Article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Horwitz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F. M. (2012).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Evolving human resource management in Southern African multinational firms: Towards an Afrocentric approach.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International Journal of Human Resource Management, 23(14), 2938–2957.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Reference List</w:t>
            </w:r>
          </w:p>
        </w:tc>
      </w:tr>
      <w:tr w:rsidR="00B94E79" w:rsidRPr="00566307" w:rsidTr="00D85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P57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Peer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Reviewed Journal Article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Cooke, F. L. (2009).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A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decade of transformation of HRM in China: A review of literature and suggestions for future studies.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Asia Pacific Journal of Human Resources, 47(1), 6–40.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Reference List</w:t>
            </w:r>
          </w:p>
        </w:tc>
      </w:tr>
      <w:tr w:rsidR="00B94E79" w:rsidRPr="00566307" w:rsidTr="00D85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58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P58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Peer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Reviewed Research Article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Budhwar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P. S., &amp; </w:t>
            </w:r>
            <w:proofErr w:type="spellStart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Debrah</w:t>
            </w:r>
            <w:proofErr w:type="spellEnd"/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Y. A. (2001).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Rethinking comparative and cross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noBreakHyphen/>
              <w:t>national human resource management research.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International Journal of Human Resource Management, 12(3), 497–515.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Reference List</w:t>
            </w:r>
          </w:p>
        </w:tc>
      </w:tr>
      <w:tr w:rsidR="00B94E79" w:rsidRPr="00566307" w:rsidTr="00D85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94E79" w:rsidRPr="00566307" w:rsidRDefault="00B94E79" w:rsidP="00D85A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P59</w:t>
            </w:r>
          </w:p>
        </w:tc>
        <w:tc>
          <w:tcPr>
            <w:tcW w:w="0" w:type="auto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>Peer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>Reviewed Journal Article</w:t>
            </w:r>
          </w:p>
        </w:tc>
        <w:tc>
          <w:tcPr>
            <w:tcW w:w="3027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Brewster, C. (1999). </w:t>
            </w:r>
            <w:r w:rsidRPr="005663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Different paradigms in strategic HRM: Questions raised by comparative research.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International Journal of Human Resource Management, </w:t>
            </w: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10(4), 705–725.</w:t>
            </w:r>
          </w:p>
        </w:tc>
        <w:tc>
          <w:tcPr>
            <w:tcW w:w="3145" w:type="dxa"/>
            <w:hideMark/>
          </w:tcPr>
          <w:p w:rsidR="00B94E79" w:rsidRPr="00566307" w:rsidRDefault="00B94E79" w:rsidP="00D85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630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N/A</w:t>
            </w:r>
          </w:p>
        </w:tc>
      </w:tr>
    </w:tbl>
    <w:p w:rsidR="00B94E79" w:rsidRDefault="00B94E79" w:rsidP="00B94E79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B94E79" w:rsidRDefault="00B94E79" w:rsidP="00B94E79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B94E79" w:rsidRPr="00FF7F0D" w:rsidRDefault="00B94E79" w:rsidP="00B94E79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BF3E35" w:rsidRDefault="00BF3E35"/>
    <w:sectPr w:rsidR="00BF3E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E79"/>
    <w:rsid w:val="00B94E79"/>
    <w:rsid w:val="00BF3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BA77B"/>
  <w15:chartTrackingRefBased/>
  <w15:docId w15:val="{B50788B7-E358-4105-9D12-D6B4F2901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4E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4E79"/>
    <w:pPr>
      <w:ind w:left="720"/>
      <w:contextualSpacing/>
    </w:pPr>
  </w:style>
  <w:style w:type="table" w:styleId="PlainTable1">
    <w:name w:val="Plain Table 1"/>
    <w:basedOn w:val="TableNormal"/>
    <w:uiPriority w:val="41"/>
    <w:rsid w:val="00B94E7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07/s10551-018-3977-2" TargetMode="External"/><Relationship Id="rId18" Type="http://schemas.openxmlformats.org/officeDocument/2006/relationships/hyperlink" Target="https://www.niti.gov.in/sdg-india-index" TargetMode="External"/><Relationship Id="rId26" Type="http://schemas.openxmlformats.org/officeDocument/2006/relationships/hyperlink" Target="https://www.statistics.sl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oi.org/10.1111/ijmr.12015" TargetMode="External"/><Relationship Id="rId34" Type="http://schemas.openxmlformats.org/officeDocument/2006/relationships/hyperlink" Target="https://www.epa.gov.sl/" TargetMode="External"/><Relationship Id="rId7" Type="http://schemas.openxmlformats.org/officeDocument/2006/relationships/hyperlink" Target="https://www.parliament.gov.sl/" TargetMode="External"/><Relationship Id="rId12" Type="http://schemas.openxmlformats.org/officeDocument/2006/relationships/hyperlink" Target="https://doi.org/10.1016/j.jclepro.2015.01.052" TargetMode="External"/><Relationship Id="rId17" Type="http://schemas.openxmlformats.org/officeDocument/2006/relationships/hyperlink" Target="https://moef.gov.in/" TargetMode="External"/><Relationship Id="rId25" Type="http://schemas.openxmlformats.org/officeDocument/2006/relationships/hyperlink" Target="https://www.zedbooks.net/shop/book/decolonizing-methodologies/" TargetMode="External"/><Relationship Id="rId33" Type="http://schemas.openxmlformats.org/officeDocument/2006/relationships/hyperlink" Target="https://labour.gov.in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routledge.com/9781849710930" TargetMode="External"/><Relationship Id="rId20" Type="http://schemas.openxmlformats.org/officeDocument/2006/relationships/hyperlink" Target="http://mospi.nic.in/" TargetMode="External"/><Relationship Id="rId29" Type="http://schemas.openxmlformats.org/officeDocument/2006/relationships/hyperlink" Target="https://www.downtoearth.org.in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mca.gov.in/MinistryV2/companiesact.html" TargetMode="External"/><Relationship Id="rId11" Type="http://schemas.openxmlformats.org/officeDocument/2006/relationships/hyperlink" Target="https://www.infosys.com/sustainability/reports.html" TargetMode="External"/><Relationship Id="rId24" Type="http://schemas.openxmlformats.org/officeDocument/2006/relationships/hyperlink" Target="https://www.iluka.com/sustainability" TargetMode="External"/><Relationship Id="rId32" Type="http://schemas.openxmlformats.org/officeDocument/2006/relationships/hyperlink" Target="https://www.unsdsn.org/" TargetMode="External"/><Relationship Id="rId5" Type="http://schemas.openxmlformats.org/officeDocument/2006/relationships/hyperlink" Target="https://doi.org/10.1080/09585190600672471" TargetMode="External"/><Relationship Id="rId15" Type="http://schemas.openxmlformats.org/officeDocument/2006/relationships/hyperlink" Target="https://doi.org/10.1057/s41599-019-0335-5" TargetMode="External"/><Relationship Id="rId23" Type="http://schemas.openxmlformats.org/officeDocument/2006/relationships/hyperlink" Target="https://us.sagepub.com/en-us/nam/institutions-and-organizations/book226411" TargetMode="External"/><Relationship Id="rId28" Type="http://schemas.openxmlformats.org/officeDocument/2006/relationships/hyperlink" Target="https://doi.org/10.1016/j.jclepro.2019.119122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dukeupress.edu/designs-for-the-pluriverse" TargetMode="External"/><Relationship Id="rId19" Type="http://schemas.openxmlformats.org/officeDocument/2006/relationships/hyperlink" Target="https://www.orange.sl/" TargetMode="External"/><Relationship Id="rId31" Type="http://schemas.openxmlformats.org/officeDocument/2006/relationships/hyperlink" Target="https://www.thesierraleonetelegraph.com/" TargetMode="External"/><Relationship Id="rId4" Type="http://schemas.openxmlformats.org/officeDocument/2006/relationships/hyperlink" Target="https://doi.org/10.1016/j.jenvman.2020.110144" TargetMode="External"/><Relationship Id="rId9" Type="http://schemas.openxmlformats.org/officeDocument/2006/relationships/hyperlink" Target="https://epa.gov.sl/" TargetMode="External"/><Relationship Id="rId14" Type="http://schemas.openxmlformats.org/officeDocument/2006/relationships/hyperlink" Target="https://us.sagepub.com/en-us/nam/content-analysis/book258450" TargetMode="External"/><Relationship Id="rId22" Type="http://schemas.openxmlformats.org/officeDocument/2006/relationships/hyperlink" Target="https://www.sdgindex.org/" TargetMode="External"/><Relationship Id="rId27" Type="http://schemas.openxmlformats.org/officeDocument/2006/relationships/hyperlink" Target="https://www.undp.org/sierra-leone" TargetMode="External"/><Relationship Id="rId30" Type="http://schemas.openxmlformats.org/officeDocument/2006/relationships/hyperlink" Target="https://www.thehindu.com/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doi.org/10.1111/j.1365-2648.2007.04569.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2154</Words>
  <Characters>12282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2025-06-13T12:41:00Z</dcterms:created>
  <dcterms:modified xsi:type="dcterms:W3CDTF">2025-06-13T12:41:00Z</dcterms:modified>
</cp:coreProperties>
</file>