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8CCD2" w14:textId="77777777" w:rsidR="006C1D51" w:rsidRPr="009A174C" w:rsidRDefault="006C1D51" w:rsidP="00401EFD">
      <w:pPr>
        <w:spacing w:line="276" w:lineRule="auto"/>
        <w:jc w:val="center"/>
        <w:rPr>
          <w:rFonts w:ascii="Arial" w:hAnsi="Arial" w:cs="Arial"/>
          <w:b/>
          <w:bCs/>
          <w:sz w:val="28"/>
          <w:szCs w:val="28"/>
        </w:rPr>
      </w:pPr>
      <w:r w:rsidRPr="009A174C">
        <w:rPr>
          <w:rFonts w:ascii="Arial" w:hAnsi="Arial" w:cs="Arial"/>
          <w:b/>
          <w:bCs/>
          <w:sz w:val="28"/>
          <w:szCs w:val="28"/>
        </w:rPr>
        <w:t>Psycho-Behavioral Drivers of Partnership Intentions among Coffee Farmers in the Semende Highlands, Indonesia</w:t>
      </w:r>
    </w:p>
    <w:p w14:paraId="62465B52" w14:textId="77777777" w:rsidR="006C1D51" w:rsidRPr="009A174C" w:rsidRDefault="006C1D51" w:rsidP="00401EFD">
      <w:pPr>
        <w:spacing w:line="276" w:lineRule="auto"/>
        <w:rPr>
          <w:rFonts w:ascii="Arial" w:hAnsi="Arial" w:cs="Arial"/>
          <w:b/>
          <w:bCs/>
          <w:sz w:val="28"/>
          <w:szCs w:val="28"/>
        </w:rPr>
      </w:pPr>
    </w:p>
    <w:p w14:paraId="5B29C765" w14:textId="77777777" w:rsidR="00891BAF" w:rsidRPr="009A174C" w:rsidRDefault="00891BAF" w:rsidP="00891BAF">
      <w:pPr>
        <w:spacing w:line="276" w:lineRule="auto"/>
        <w:jc w:val="both"/>
        <w:rPr>
          <w:rFonts w:ascii="Arial" w:hAnsi="Arial" w:cs="Arial"/>
          <w:lang w:val="pt-BR"/>
        </w:rPr>
      </w:pPr>
      <w:r w:rsidRPr="009A174C">
        <w:rPr>
          <w:rFonts w:ascii="Arial" w:hAnsi="Arial" w:cs="Arial"/>
          <w:lang w:val="pt-BR"/>
        </w:rPr>
        <w:t>Pandu Laksono</w:t>
      </w:r>
      <w:r w:rsidRPr="009A174C">
        <w:rPr>
          <w:rFonts w:ascii="Arial" w:hAnsi="Arial" w:cs="Arial"/>
          <w:vertAlign w:val="superscript"/>
          <w:lang w:val="pt-BR"/>
        </w:rPr>
        <w:t>1</w:t>
      </w:r>
      <w:r w:rsidRPr="009A174C">
        <w:rPr>
          <w:rFonts w:ascii="Arial" w:hAnsi="Arial" w:cs="Arial"/>
          <w:lang w:val="pt-BR"/>
        </w:rPr>
        <w:t>, Hani Perwitasari</w:t>
      </w:r>
      <w:r w:rsidRPr="009A174C">
        <w:rPr>
          <w:rFonts w:ascii="Arial" w:hAnsi="Arial" w:cs="Arial"/>
          <w:vertAlign w:val="superscript"/>
          <w:lang w:val="pt-BR"/>
        </w:rPr>
        <w:t>2*</w:t>
      </w:r>
      <w:r w:rsidRPr="009A174C">
        <w:rPr>
          <w:rFonts w:ascii="Arial" w:hAnsi="Arial" w:cs="Arial"/>
          <w:lang w:val="pt-BR"/>
        </w:rPr>
        <w:t>, Leo Rio Ependi Malau</w:t>
      </w:r>
      <w:r w:rsidRPr="009A174C">
        <w:rPr>
          <w:rFonts w:ascii="Arial" w:hAnsi="Arial" w:cs="Arial"/>
          <w:vertAlign w:val="superscript"/>
          <w:lang w:val="pt-BR"/>
        </w:rPr>
        <w:t>1</w:t>
      </w:r>
      <w:r w:rsidRPr="009A174C">
        <w:rPr>
          <w:rFonts w:ascii="Arial" w:hAnsi="Arial" w:cs="Arial"/>
          <w:lang w:val="pt-BR"/>
        </w:rPr>
        <w:t>, Alfayanti Alfayanti</w:t>
      </w:r>
      <w:r w:rsidRPr="009A174C">
        <w:rPr>
          <w:rFonts w:ascii="Arial" w:hAnsi="Arial" w:cs="Arial"/>
          <w:vertAlign w:val="superscript"/>
          <w:lang w:val="pt-BR"/>
        </w:rPr>
        <w:t>1</w:t>
      </w:r>
      <w:r w:rsidRPr="009A174C">
        <w:rPr>
          <w:rFonts w:ascii="Arial" w:hAnsi="Arial" w:cs="Arial"/>
          <w:lang w:val="pt-BR"/>
        </w:rPr>
        <w:t>, Sidiq Hanapi</w:t>
      </w:r>
      <w:r w:rsidRPr="009A174C">
        <w:rPr>
          <w:rFonts w:ascii="Arial" w:hAnsi="Arial" w:cs="Arial"/>
          <w:vertAlign w:val="superscript"/>
          <w:lang w:val="pt-BR"/>
        </w:rPr>
        <w:t>1</w:t>
      </w:r>
      <w:r w:rsidRPr="009A174C">
        <w:rPr>
          <w:rFonts w:ascii="Arial" w:hAnsi="Arial" w:cs="Arial"/>
          <w:lang w:val="pt-BR"/>
        </w:rPr>
        <w:t>, Nur Arifatul Ulya</w:t>
      </w:r>
      <w:r w:rsidRPr="009A174C">
        <w:rPr>
          <w:rFonts w:ascii="Arial" w:hAnsi="Arial" w:cs="Arial"/>
          <w:vertAlign w:val="superscript"/>
          <w:lang w:val="pt-BR"/>
        </w:rPr>
        <w:t>1</w:t>
      </w:r>
    </w:p>
    <w:p w14:paraId="6CD35C82" w14:textId="77777777" w:rsidR="00891BAF" w:rsidRPr="009A174C" w:rsidRDefault="00891BAF" w:rsidP="00891BAF">
      <w:pPr>
        <w:spacing w:line="276" w:lineRule="auto"/>
        <w:jc w:val="both"/>
        <w:rPr>
          <w:rFonts w:ascii="Arial" w:hAnsi="Arial" w:cs="Arial"/>
          <w:lang w:val="pt-BR"/>
        </w:rPr>
      </w:pPr>
    </w:p>
    <w:p w14:paraId="0390D9DF" w14:textId="77777777" w:rsidR="00891BAF" w:rsidRPr="009A174C" w:rsidRDefault="00891BAF" w:rsidP="00891BAF">
      <w:pPr>
        <w:spacing w:line="276" w:lineRule="auto"/>
        <w:ind w:left="142" w:hanging="142"/>
        <w:jc w:val="both"/>
        <w:rPr>
          <w:rFonts w:ascii="Arial" w:hAnsi="Arial" w:cs="Arial"/>
        </w:rPr>
      </w:pPr>
      <w:r w:rsidRPr="009A174C">
        <w:rPr>
          <w:rFonts w:ascii="Arial" w:hAnsi="Arial" w:cs="Arial"/>
          <w:vertAlign w:val="superscript"/>
        </w:rPr>
        <w:t xml:space="preserve">1 </w:t>
      </w:r>
      <w:r w:rsidRPr="009A174C">
        <w:rPr>
          <w:rFonts w:ascii="Arial" w:hAnsi="Arial" w:cs="Arial"/>
        </w:rPr>
        <w:t xml:space="preserve">Research Center for Behavioral and Circular Economics, National Research and Innovation Agency, Gedung Widya Graha Lantai 09, Jl. </w:t>
      </w:r>
      <w:r w:rsidRPr="009A174C">
        <w:rPr>
          <w:rFonts w:ascii="Arial" w:hAnsi="Arial" w:cs="Arial"/>
          <w:lang w:val="pt-BR"/>
        </w:rPr>
        <w:t xml:space="preserve">Jend. Gatot Subroto No.10, Jakarta 12710, Indonesia. Email: </w:t>
      </w:r>
      <w:hyperlink r:id="rId4" w:history="1">
        <w:r w:rsidRPr="009A174C">
          <w:rPr>
            <w:rStyle w:val="Hyperlink"/>
            <w:rFonts w:ascii="Arial" w:hAnsi="Arial" w:cs="Arial"/>
            <w:lang w:val="pt-BR"/>
          </w:rPr>
          <w:t>pand005@brin.go.id</w:t>
        </w:r>
      </w:hyperlink>
      <w:r w:rsidRPr="009A174C">
        <w:rPr>
          <w:rFonts w:ascii="Arial" w:hAnsi="Arial" w:cs="Arial"/>
        </w:rPr>
        <w:t xml:space="preserve">; </w:t>
      </w:r>
      <w:hyperlink r:id="rId5" w:history="1">
        <w:r w:rsidRPr="009A174C">
          <w:rPr>
            <w:rStyle w:val="Hyperlink"/>
            <w:rFonts w:ascii="Arial" w:hAnsi="Arial" w:cs="Arial"/>
          </w:rPr>
          <w:t>https://orcid.org/0000-0001-7812-0019</w:t>
        </w:r>
      </w:hyperlink>
    </w:p>
    <w:p w14:paraId="6702F030" w14:textId="77777777" w:rsidR="00891BAF" w:rsidRPr="009A174C" w:rsidRDefault="00891BAF" w:rsidP="00891BAF">
      <w:pPr>
        <w:spacing w:line="276" w:lineRule="auto"/>
        <w:ind w:left="142" w:hanging="142"/>
        <w:jc w:val="both"/>
        <w:rPr>
          <w:rFonts w:ascii="Arial" w:hAnsi="Arial" w:cs="Arial"/>
          <w:lang w:val="it-IT"/>
        </w:rPr>
      </w:pPr>
      <w:r w:rsidRPr="009A174C">
        <w:rPr>
          <w:rFonts w:ascii="Arial" w:hAnsi="Arial" w:cs="Arial"/>
          <w:vertAlign w:val="superscript"/>
        </w:rPr>
        <w:t>2</w:t>
      </w:r>
      <w:r w:rsidRPr="009A174C">
        <w:rPr>
          <w:rFonts w:ascii="Arial" w:hAnsi="Arial" w:cs="Arial"/>
          <w:b/>
          <w:bCs/>
          <w:vertAlign w:val="superscript"/>
        </w:rPr>
        <w:t xml:space="preserve"> </w:t>
      </w:r>
      <w:r w:rsidRPr="009A174C">
        <w:rPr>
          <w:rFonts w:ascii="Arial" w:hAnsi="Arial" w:cs="Arial"/>
        </w:rPr>
        <w:t xml:space="preserve">Department of Agricultural Socio-Economics, Faculty of Agriculture, Universitas Gadjah Mada. Jl. </w:t>
      </w:r>
      <w:r w:rsidRPr="009A174C">
        <w:rPr>
          <w:rFonts w:ascii="Arial" w:hAnsi="Arial" w:cs="Arial"/>
          <w:lang w:val="it-IT"/>
        </w:rPr>
        <w:t xml:space="preserve">Flora, Bulaksumur, Yogyakarta 55281, Indonesia. Email: </w:t>
      </w:r>
      <w:hyperlink r:id="rId6" w:history="1">
        <w:r w:rsidRPr="009A174C">
          <w:rPr>
            <w:rStyle w:val="Hyperlink"/>
            <w:rFonts w:ascii="Arial" w:hAnsi="Arial" w:cs="Arial"/>
            <w:lang w:val="it-IT"/>
          </w:rPr>
          <w:t>hani.perwita@ugm.ac.id</w:t>
        </w:r>
      </w:hyperlink>
      <w:r w:rsidRPr="009A174C">
        <w:rPr>
          <w:rFonts w:ascii="Arial" w:hAnsi="Arial" w:cs="Arial"/>
          <w:lang w:val="it-IT"/>
        </w:rPr>
        <w:t xml:space="preserve">; </w:t>
      </w:r>
      <w:hyperlink r:id="rId7" w:history="1">
        <w:r w:rsidRPr="009A174C">
          <w:rPr>
            <w:rStyle w:val="Hyperlink"/>
            <w:rFonts w:ascii="Arial" w:hAnsi="Arial" w:cs="Arial"/>
            <w:lang w:val="it-IT"/>
          </w:rPr>
          <w:t>https://orcid.org/0000-0002-7859-4991</w:t>
        </w:r>
      </w:hyperlink>
      <w:r w:rsidRPr="009A174C">
        <w:rPr>
          <w:rFonts w:ascii="Arial" w:hAnsi="Arial" w:cs="Arial"/>
          <w:lang w:val="it-IT"/>
        </w:rPr>
        <w:t xml:space="preserve">  </w:t>
      </w:r>
    </w:p>
    <w:p w14:paraId="76C559C5" w14:textId="77777777" w:rsidR="00891BAF" w:rsidRPr="009A174C" w:rsidRDefault="00891BAF" w:rsidP="00891BAF">
      <w:pPr>
        <w:spacing w:line="276" w:lineRule="auto"/>
        <w:ind w:left="142" w:hanging="142"/>
        <w:jc w:val="both"/>
        <w:rPr>
          <w:rFonts w:ascii="Arial" w:hAnsi="Arial" w:cs="Arial"/>
          <w:lang w:val="en-ID"/>
        </w:rPr>
      </w:pPr>
      <w:r w:rsidRPr="009A174C">
        <w:rPr>
          <w:rFonts w:ascii="Arial" w:hAnsi="Arial" w:cs="Arial"/>
          <w:vertAlign w:val="superscript"/>
        </w:rPr>
        <w:t xml:space="preserve">1 </w:t>
      </w:r>
      <w:r w:rsidRPr="009A174C">
        <w:rPr>
          <w:rFonts w:ascii="Arial" w:hAnsi="Arial" w:cs="Arial"/>
        </w:rPr>
        <w:t xml:space="preserve">Research Center for Behavioral and Circular Economics, National Research and Innovation Agency, Gedung Widya Graha Lantai 09, Jl. </w:t>
      </w:r>
      <w:r w:rsidRPr="009A174C">
        <w:rPr>
          <w:rFonts w:ascii="Arial" w:hAnsi="Arial" w:cs="Arial"/>
          <w:lang w:val="pt-BR"/>
        </w:rPr>
        <w:t xml:space="preserve">Jend. Gatot Subroto No.10, Jakarta 12710, Indonesia. Email: </w:t>
      </w:r>
      <w:hyperlink r:id="rId8" w:history="1">
        <w:r w:rsidRPr="009A174C">
          <w:rPr>
            <w:rStyle w:val="Hyperlink"/>
            <w:rFonts w:ascii="Arial" w:hAnsi="Arial" w:cs="Arial"/>
            <w:lang w:val="pt-BR"/>
          </w:rPr>
          <w:t>leo.rio.ependi.malau@brin.go.id</w:t>
        </w:r>
      </w:hyperlink>
      <w:r w:rsidRPr="009A174C">
        <w:rPr>
          <w:rFonts w:ascii="Arial" w:hAnsi="Arial" w:cs="Arial"/>
          <w:lang w:val="en-ID"/>
        </w:rPr>
        <w:t xml:space="preserve">; </w:t>
      </w:r>
      <w:r w:rsidRPr="009A174C">
        <w:rPr>
          <w:rFonts w:ascii="Arial" w:hAnsi="Arial" w:cs="Arial"/>
          <w:lang w:val="en-ID"/>
        </w:rPr>
        <w:br/>
      </w:r>
      <w:hyperlink r:id="rId9" w:history="1">
        <w:r w:rsidRPr="009A174C">
          <w:rPr>
            <w:rStyle w:val="Hyperlink"/>
            <w:rFonts w:ascii="Arial" w:hAnsi="Arial" w:cs="Arial"/>
            <w:lang w:val="en-ID"/>
          </w:rPr>
          <w:t>https://orcid.org/0009-0001-3386-9680</w:t>
        </w:r>
      </w:hyperlink>
      <w:r w:rsidRPr="009A174C">
        <w:rPr>
          <w:rFonts w:ascii="Arial" w:hAnsi="Arial" w:cs="Arial"/>
          <w:lang w:val="en-ID"/>
        </w:rPr>
        <w:t xml:space="preserve"> </w:t>
      </w:r>
    </w:p>
    <w:p w14:paraId="0C11CFD5" w14:textId="77777777" w:rsidR="00891BAF" w:rsidRPr="009A174C" w:rsidRDefault="00891BAF" w:rsidP="00891BAF">
      <w:pPr>
        <w:spacing w:line="276" w:lineRule="auto"/>
        <w:ind w:left="142" w:hanging="142"/>
        <w:jc w:val="both"/>
        <w:rPr>
          <w:rFonts w:ascii="Arial" w:hAnsi="Arial" w:cs="Arial"/>
          <w:lang w:val="en-ID"/>
        </w:rPr>
      </w:pPr>
      <w:r w:rsidRPr="009A174C">
        <w:rPr>
          <w:rFonts w:ascii="Arial" w:hAnsi="Arial" w:cs="Arial"/>
          <w:vertAlign w:val="superscript"/>
        </w:rPr>
        <w:t xml:space="preserve">1 </w:t>
      </w:r>
      <w:r w:rsidRPr="009A174C">
        <w:rPr>
          <w:rFonts w:ascii="Arial" w:hAnsi="Arial" w:cs="Arial"/>
        </w:rPr>
        <w:t xml:space="preserve">Research Center for Behavioral and Circular Economics, National Research and Innovation Agency, Gedung Widya Graha Lantai 09, Jl. </w:t>
      </w:r>
      <w:r w:rsidRPr="009A174C">
        <w:rPr>
          <w:rFonts w:ascii="Arial" w:hAnsi="Arial" w:cs="Arial"/>
          <w:lang w:val="pt-BR"/>
        </w:rPr>
        <w:t xml:space="preserve">Jend. Gatot Subroto No.10, Jakarta 12710, Indonesia. Email: </w:t>
      </w:r>
      <w:hyperlink r:id="rId10" w:history="1">
        <w:r w:rsidRPr="009A174C">
          <w:rPr>
            <w:rStyle w:val="Hyperlink"/>
            <w:rFonts w:ascii="Arial" w:hAnsi="Arial" w:cs="Arial"/>
            <w:lang w:val="pt-BR"/>
          </w:rPr>
          <w:t>alfa005@brin.go.id</w:t>
        </w:r>
      </w:hyperlink>
      <w:r w:rsidRPr="009A174C">
        <w:rPr>
          <w:rFonts w:ascii="Arial" w:hAnsi="Arial" w:cs="Arial"/>
          <w:lang w:val="en-ID"/>
        </w:rPr>
        <w:t xml:space="preserve">; </w:t>
      </w:r>
      <w:hyperlink r:id="rId11" w:history="1">
        <w:r w:rsidRPr="009A174C">
          <w:rPr>
            <w:rStyle w:val="Hyperlink"/>
            <w:rFonts w:ascii="Arial" w:hAnsi="Arial" w:cs="Arial"/>
            <w:lang w:val="en-ID"/>
          </w:rPr>
          <w:t>https://orcid.org/0009-0000-4127-9392</w:t>
        </w:r>
      </w:hyperlink>
      <w:r w:rsidRPr="009A174C">
        <w:rPr>
          <w:rFonts w:ascii="Arial" w:hAnsi="Arial" w:cs="Arial"/>
          <w:lang w:val="en-ID"/>
        </w:rPr>
        <w:t xml:space="preserve"> </w:t>
      </w:r>
    </w:p>
    <w:p w14:paraId="225EDC32" w14:textId="77777777" w:rsidR="00891BAF" w:rsidRPr="009A174C" w:rsidRDefault="00891BAF" w:rsidP="00891BAF">
      <w:pPr>
        <w:spacing w:line="276" w:lineRule="auto"/>
        <w:ind w:left="142" w:hanging="142"/>
        <w:jc w:val="both"/>
        <w:rPr>
          <w:rFonts w:ascii="Arial" w:hAnsi="Arial" w:cs="Arial"/>
          <w:lang w:val="en-ID"/>
        </w:rPr>
      </w:pPr>
      <w:r w:rsidRPr="009A174C">
        <w:rPr>
          <w:rFonts w:ascii="Arial" w:hAnsi="Arial" w:cs="Arial"/>
          <w:vertAlign w:val="superscript"/>
        </w:rPr>
        <w:t xml:space="preserve">1 </w:t>
      </w:r>
      <w:r w:rsidRPr="009A174C">
        <w:rPr>
          <w:rFonts w:ascii="Arial" w:hAnsi="Arial" w:cs="Arial"/>
        </w:rPr>
        <w:t xml:space="preserve">Research Center for Behavioral and Circular Economics, National Research and Innovation Agency, Gedung Widya Graha Lantai 09, Jl. </w:t>
      </w:r>
      <w:r w:rsidRPr="009A174C">
        <w:rPr>
          <w:rFonts w:ascii="Arial" w:hAnsi="Arial" w:cs="Arial"/>
          <w:lang w:val="pt-BR"/>
        </w:rPr>
        <w:t xml:space="preserve">Jend. Gatot Subroto No.10, Jakarta 12710, Indonesia. Email: </w:t>
      </w:r>
      <w:hyperlink r:id="rId12" w:history="1">
        <w:r w:rsidRPr="009A174C">
          <w:rPr>
            <w:rStyle w:val="Hyperlink"/>
            <w:rFonts w:ascii="Arial" w:hAnsi="Arial" w:cs="Arial"/>
            <w:lang w:val="pt-BR"/>
          </w:rPr>
          <w:t>sidi005@brin.go.id</w:t>
        </w:r>
      </w:hyperlink>
      <w:r w:rsidRPr="009A174C">
        <w:rPr>
          <w:rFonts w:ascii="Arial" w:hAnsi="Arial" w:cs="Arial"/>
          <w:lang w:val="pt-BR"/>
        </w:rPr>
        <w:t xml:space="preserve">; </w:t>
      </w:r>
      <w:hyperlink r:id="rId13" w:history="1">
        <w:r w:rsidRPr="009A174C">
          <w:rPr>
            <w:rStyle w:val="Hyperlink"/>
            <w:rFonts w:ascii="Arial" w:hAnsi="Arial" w:cs="Arial"/>
            <w:lang w:val="en-ID"/>
          </w:rPr>
          <w:t>https://orcid.org/0000-0003-3032-5474</w:t>
        </w:r>
      </w:hyperlink>
      <w:r w:rsidRPr="009A174C">
        <w:rPr>
          <w:rFonts w:ascii="Arial" w:hAnsi="Arial" w:cs="Arial"/>
          <w:lang w:val="en-ID"/>
        </w:rPr>
        <w:t xml:space="preserve"> </w:t>
      </w:r>
    </w:p>
    <w:p w14:paraId="2C323E63" w14:textId="77777777" w:rsidR="00891BAF" w:rsidRPr="009A174C" w:rsidRDefault="00891BAF" w:rsidP="00891BAF">
      <w:pPr>
        <w:spacing w:line="276" w:lineRule="auto"/>
        <w:ind w:left="142" w:hanging="142"/>
        <w:jc w:val="both"/>
        <w:rPr>
          <w:rFonts w:ascii="Arial" w:hAnsi="Arial" w:cs="Arial"/>
          <w:lang w:val="en-ID"/>
        </w:rPr>
      </w:pPr>
      <w:r w:rsidRPr="009A174C">
        <w:rPr>
          <w:rFonts w:ascii="Arial" w:hAnsi="Arial" w:cs="Arial"/>
          <w:vertAlign w:val="superscript"/>
        </w:rPr>
        <w:t xml:space="preserve">1 </w:t>
      </w:r>
      <w:r w:rsidRPr="009A174C">
        <w:rPr>
          <w:rFonts w:ascii="Arial" w:hAnsi="Arial" w:cs="Arial"/>
        </w:rPr>
        <w:t xml:space="preserve">Research Center for Behavioral and Circular Economics, National Research and Innovation Agency, Gedung Widya Graha Lantai 09, Jl. </w:t>
      </w:r>
      <w:r w:rsidRPr="009A174C">
        <w:rPr>
          <w:rFonts w:ascii="Arial" w:hAnsi="Arial" w:cs="Arial"/>
          <w:lang w:val="pt-BR"/>
        </w:rPr>
        <w:t xml:space="preserve">Jend. Gatot Subroto No.10, Jakarta 12710, Indonesia. Email: </w:t>
      </w:r>
      <w:hyperlink r:id="rId14" w:history="1">
        <w:r w:rsidRPr="009A174C">
          <w:rPr>
            <w:rStyle w:val="Hyperlink"/>
            <w:rFonts w:ascii="Arial" w:hAnsi="Arial" w:cs="Arial"/>
            <w:lang w:val="en-ID"/>
          </w:rPr>
          <w:t>nur.arifatul.ulya@brin.go.id</w:t>
        </w:r>
      </w:hyperlink>
      <w:r w:rsidRPr="009A174C">
        <w:rPr>
          <w:rFonts w:ascii="Arial" w:hAnsi="Arial" w:cs="Arial"/>
          <w:lang w:val="en-ID"/>
        </w:rPr>
        <w:t xml:space="preserve">; </w:t>
      </w:r>
      <w:r w:rsidRPr="009A174C">
        <w:rPr>
          <w:rFonts w:ascii="Arial" w:hAnsi="Arial" w:cs="Arial"/>
        </w:rPr>
        <w:br/>
      </w:r>
      <w:hyperlink r:id="rId15" w:history="1">
        <w:r w:rsidRPr="009A174C">
          <w:rPr>
            <w:rStyle w:val="Hyperlink"/>
            <w:rFonts w:ascii="Arial" w:hAnsi="Arial" w:cs="Arial"/>
          </w:rPr>
          <w:t>https://orcid.org/0000-0001-5259-1701</w:t>
        </w:r>
      </w:hyperlink>
      <w:r w:rsidRPr="009A174C">
        <w:rPr>
          <w:rFonts w:ascii="Arial" w:hAnsi="Arial" w:cs="Arial"/>
        </w:rPr>
        <w:t xml:space="preserve"> </w:t>
      </w:r>
    </w:p>
    <w:p w14:paraId="1E9015BD" w14:textId="77777777" w:rsidR="00891BAF" w:rsidRPr="009A174C" w:rsidRDefault="00891BAF" w:rsidP="00891BAF">
      <w:pPr>
        <w:spacing w:line="276" w:lineRule="auto"/>
        <w:jc w:val="both"/>
        <w:rPr>
          <w:rFonts w:ascii="Arial" w:hAnsi="Arial" w:cs="Arial"/>
          <w:lang w:val="pt-BR"/>
        </w:rPr>
      </w:pPr>
    </w:p>
    <w:p w14:paraId="189EA8DD" w14:textId="77777777" w:rsidR="00891BAF" w:rsidRPr="009A174C" w:rsidRDefault="00891BAF" w:rsidP="00891BAF">
      <w:pPr>
        <w:spacing w:line="276" w:lineRule="auto"/>
        <w:rPr>
          <w:rFonts w:ascii="Arial" w:hAnsi="Arial" w:cs="Arial"/>
        </w:rPr>
      </w:pPr>
      <w:r w:rsidRPr="009A174C">
        <w:rPr>
          <w:rFonts w:ascii="Arial" w:hAnsi="Arial" w:cs="Arial"/>
          <w:lang w:val="pt-BR"/>
        </w:rPr>
        <w:t xml:space="preserve">*Corresponding author: </w:t>
      </w:r>
      <w:hyperlink r:id="rId16" w:history="1">
        <w:r w:rsidRPr="009A174C">
          <w:rPr>
            <w:rStyle w:val="Hyperlink"/>
            <w:rFonts w:ascii="Arial" w:hAnsi="Arial" w:cs="Arial"/>
            <w:lang w:val="en-ID"/>
          </w:rPr>
          <w:t>hani.perwita@ugm.ac.id</w:t>
        </w:r>
      </w:hyperlink>
    </w:p>
    <w:p w14:paraId="6B0D4B24" w14:textId="77777777" w:rsidR="006C1D51" w:rsidRPr="009A174C" w:rsidRDefault="006C1D51" w:rsidP="00401EFD">
      <w:pPr>
        <w:spacing w:line="276" w:lineRule="auto"/>
        <w:jc w:val="both"/>
        <w:rPr>
          <w:rFonts w:ascii="Arial" w:hAnsi="Arial" w:cs="Arial"/>
        </w:rPr>
      </w:pPr>
    </w:p>
    <w:p w14:paraId="107991D3" w14:textId="77777777" w:rsidR="00891BAF" w:rsidRPr="009A174C" w:rsidRDefault="00891BAF" w:rsidP="00891BAF">
      <w:pPr>
        <w:spacing w:line="276" w:lineRule="auto"/>
        <w:jc w:val="both"/>
        <w:rPr>
          <w:rFonts w:ascii="Arial" w:hAnsi="Arial" w:cs="Arial"/>
          <w:b/>
          <w:bCs/>
        </w:rPr>
      </w:pPr>
      <w:r w:rsidRPr="009A174C">
        <w:rPr>
          <w:rFonts w:ascii="Arial" w:hAnsi="Arial" w:cs="Arial"/>
          <w:b/>
          <w:bCs/>
        </w:rPr>
        <w:t>Declarations</w:t>
      </w:r>
    </w:p>
    <w:p w14:paraId="22DC1456" w14:textId="77777777" w:rsidR="00891BAF" w:rsidRPr="009A174C" w:rsidRDefault="00891BAF" w:rsidP="00891BAF">
      <w:pPr>
        <w:spacing w:line="276" w:lineRule="auto"/>
        <w:jc w:val="both"/>
        <w:rPr>
          <w:rFonts w:ascii="Arial" w:hAnsi="Arial" w:cs="Arial"/>
          <w:b/>
          <w:bCs/>
        </w:rPr>
      </w:pPr>
    </w:p>
    <w:p w14:paraId="7004E20F" w14:textId="77777777" w:rsidR="00891BAF" w:rsidRPr="009A174C" w:rsidRDefault="00891BAF" w:rsidP="00891BAF">
      <w:pPr>
        <w:spacing w:line="276" w:lineRule="auto"/>
        <w:jc w:val="both"/>
        <w:rPr>
          <w:rFonts w:ascii="Arial" w:hAnsi="Arial" w:cs="Arial"/>
          <w:b/>
          <w:bCs/>
        </w:rPr>
      </w:pPr>
      <w:r w:rsidRPr="009A174C">
        <w:rPr>
          <w:rFonts w:ascii="Arial" w:hAnsi="Arial" w:cs="Arial"/>
          <w:b/>
          <w:bCs/>
        </w:rPr>
        <w:t>Competing interests</w:t>
      </w:r>
    </w:p>
    <w:p w14:paraId="066149D8" w14:textId="77777777" w:rsidR="00891BAF" w:rsidRPr="009A174C" w:rsidRDefault="00891BAF" w:rsidP="00891BAF">
      <w:pPr>
        <w:spacing w:line="276" w:lineRule="auto"/>
        <w:jc w:val="both"/>
        <w:rPr>
          <w:rFonts w:ascii="Arial" w:hAnsi="Arial" w:cs="Arial"/>
        </w:rPr>
      </w:pPr>
      <w:r w:rsidRPr="009A174C">
        <w:rPr>
          <w:rFonts w:ascii="Arial" w:hAnsi="Arial" w:cs="Arial"/>
          <w:lang w:val="en-ID"/>
        </w:rPr>
        <w:t>The authors have no competing interests to declare that are relevant to the content of this article.</w:t>
      </w:r>
    </w:p>
    <w:p w14:paraId="5D5AA8A0" w14:textId="77777777" w:rsidR="00891BAF" w:rsidRPr="009A174C" w:rsidRDefault="00891BAF" w:rsidP="00891BAF">
      <w:pPr>
        <w:spacing w:line="276" w:lineRule="auto"/>
        <w:jc w:val="both"/>
        <w:rPr>
          <w:rFonts w:ascii="Arial" w:hAnsi="Arial" w:cs="Arial"/>
        </w:rPr>
      </w:pPr>
    </w:p>
    <w:p w14:paraId="7A03F510" w14:textId="77777777" w:rsidR="00891BAF" w:rsidRPr="009A174C" w:rsidRDefault="00891BAF" w:rsidP="00891BAF">
      <w:pPr>
        <w:spacing w:line="276" w:lineRule="auto"/>
        <w:jc w:val="both"/>
        <w:rPr>
          <w:rFonts w:ascii="Arial" w:hAnsi="Arial" w:cs="Arial"/>
          <w:b/>
          <w:bCs/>
          <w:lang w:val="en-ID"/>
        </w:rPr>
      </w:pPr>
      <w:r w:rsidRPr="009A174C">
        <w:rPr>
          <w:rFonts w:ascii="Arial" w:hAnsi="Arial" w:cs="Arial"/>
          <w:b/>
          <w:bCs/>
          <w:lang w:val="en-ID"/>
        </w:rPr>
        <w:t>Funding</w:t>
      </w:r>
    </w:p>
    <w:p w14:paraId="04DD5915" w14:textId="77777777" w:rsidR="00891BAF" w:rsidRPr="009A174C" w:rsidRDefault="00891BAF" w:rsidP="00891BAF">
      <w:pPr>
        <w:spacing w:line="276" w:lineRule="auto"/>
        <w:jc w:val="both"/>
        <w:rPr>
          <w:rFonts w:ascii="Arial" w:hAnsi="Arial" w:cs="Arial"/>
        </w:rPr>
      </w:pPr>
      <w:r w:rsidRPr="009A174C">
        <w:rPr>
          <w:rFonts w:ascii="Arial" w:hAnsi="Arial" w:cs="Arial"/>
          <w:lang w:val="en-ID"/>
        </w:rPr>
        <w:t xml:space="preserve">This study received financial support from the National Research and Innovation Agency (BRIN) via the 2023 Call for Research Collaborators (CRC) from the Research Organization for Governance, Economy, and Community Welfare through the decision letter No. </w:t>
      </w:r>
      <w:r w:rsidRPr="009A174C">
        <w:rPr>
          <w:rFonts w:ascii="Arial" w:hAnsi="Arial" w:cs="Arial"/>
        </w:rPr>
        <w:t>B-1322/III.12/PR.03.06/4/2023, dated April 10, 2023.</w:t>
      </w:r>
    </w:p>
    <w:p w14:paraId="3AAF2E41" w14:textId="77777777" w:rsidR="00891BAF" w:rsidRPr="009A174C" w:rsidRDefault="00891BAF" w:rsidP="00891BAF">
      <w:pPr>
        <w:spacing w:line="276" w:lineRule="auto"/>
        <w:jc w:val="both"/>
        <w:rPr>
          <w:rFonts w:ascii="Arial" w:hAnsi="Arial" w:cs="Arial"/>
        </w:rPr>
      </w:pPr>
    </w:p>
    <w:p w14:paraId="6D8E5338" w14:textId="77777777" w:rsidR="00891BAF" w:rsidRPr="009A174C" w:rsidRDefault="00891BAF" w:rsidP="00891BAF">
      <w:pPr>
        <w:spacing w:line="276" w:lineRule="auto"/>
        <w:jc w:val="both"/>
        <w:rPr>
          <w:rFonts w:ascii="Arial" w:hAnsi="Arial" w:cs="Arial"/>
          <w:b/>
          <w:bCs/>
          <w:lang w:val="en-ID"/>
        </w:rPr>
      </w:pPr>
      <w:r w:rsidRPr="009A174C">
        <w:rPr>
          <w:rFonts w:ascii="Arial" w:hAnsi="Arial" w:cs="Arial"/>
          <w:b/>
          <w:bCs/>
          <w:lang w:val="en-ID"/>
        </w:rPr>
        <w:t>Availability of data and materials</w:t>
      </w:r>
    </w:p>
    <w:p w14:paraId="081B82DC" w14:textId="60762F94" w:rsidR="00891BAF" w:rsidRPr="009A174C" w:rsidRDefault="00891BAF" w:rsidP="009A174C">
      <w:pPr>
        <w:spacing w:line="276" w:lineRule="auto"/>
        <w:jc w:val="both"/>
        <w:rPr>
          <w:rFonts w:ascii="Arial" w:hAnsi="Arial" w:cs="Arial"/>
          <w:lang w:val="en-ID"/>
        </w:rPr>
      </w:pPr>
      <w:r w:rsidRPr="009A174C">
        <w:rPr>
          <w:rFonts w:ascii="Arial" w:hAnsi="Arial" w:cs="Arial"/>
          <w:lang w:val="en-ID"/>
        </w:rPr>
        <w:t>The datasets generated during and/or analyzed during the current study are available from the corresponding author (</w:t>
      </w:r>
      <w:r w:rsidR="007F53A4">
        <w:rPr>
          <w:rFonts w:ascii="Arial" w:hAnsi="Arial" w:cs="Arial"/>
          <w:lang w:val="en-ID"/>
        </w:rPr>
        <w:t>HP</w:t>
      </w:r>
      <w:r w:rsidRPr="009A174C">
        <w:rPr>
          <w:rFonts w:ascii="Arial" w:hAnsi="Arial" w:cs="Arial"/>
          <w:lang w:val="en-ID"/>
        </w:rPr>
        <w:t>) upon reasonable request.</w:t>
      </w:r>
    </w:p>
    <w:p w14:paraId="2277DA9C" w14:textId="77777777" w:rsidR="00891BAF" w:rsidRPr="009A174C" w:rsidRDefault="00891BAF" w:rsidP="00891BAF">
      <w:pPr>
        <w:spacing w:line="276" w:lineRule="auto"/>
        <w:jc w:val="both"/>
        <w:rPr>
          <w:rFonts w:ascii="Arial" w:hAnsi="Arial" w:cs="Arial"/>
        </w:rPr>
      </w:pPr>
    </w:p>
    <w:p w14:paraId="6B0A5E59" w14:textId="77777777" w:rsidR="00891BAF" w:rsidRPr="009A174C" w:rsidRDefault="00891BAF" w:rsidP="00891BAF">
      <w:pPr>
        <w:spacing w:line="276" w:lineRule="auto"/>
        <w:rPr>
          <w:rFonts w:ascii="Arial" w:hAnsi="Arial" w:cs="Arial"/>
          <w:b/>
          <w:bCs/>
          <w:lang w:val="en-ID"/>
        </w:rPr>
      </w:pPr>
      <w:r w:rsidRPr="009A174C">
        <w:rPr>
          <w:rFonts w:ascii="Arial" w:hAnsi="Arial" w:cs="Arial"/>
          <w:b/>
          <w:bCs/>
          <w:lang w:val="en-ID"/>
        </w:rPr>
        <w:t>Ethical considerations</w:t>
      </w:r>
    </w:p>
    <w:p w14:paraId="07D267B5" w14:textId="77777777" w:rsidR="00891BAF" w:rsidRPr="009A174C" w:rsidRDefault="00891BAF" w:rsidP="00891BAF">
      <w:pPr>
        <w:spacing w:line="276" w:lineRule="auto"/>
        <w:jc w:val="both"/>
        <w:rPr>
          <w:rFonts w:ascii="Arial" w:hAnsi="Arial" w:cs="Arial"/>
        </w:rPr>
      </w:pPr>
      <w:r w:rsidRPr="009A174C">
        <w:rPr>
          <w:rFonts w:ascii="Arial" w:hAnsi="Arial" w:cs="Arial"/>
        </w:rPr>
        <w:t xml:space="preserve">This study was performed in line with the principles of the Declaration of Helsinki. Approval was granted by the ethics committee of the National Research and Innovation Agency (BRIN) in the field of social studies and humanities. This approval is documented in a decision letter bearing the reference number </w:t>
      </w:r>
      <w:r w:rsidRPr="009A174C">
        <w:rPr>
          <w:rFonts w:ascii="Arial" w:hAnsi="Arial" w:cs="Arial"/>
          <w:lang w:val="en-ID"/>
        </w:rPr>
        <w:t>395/KE.01/SK: 395/KE.01/SK/06/2023</w:t>
      </w:r>
      <w:r w:rsidRPr="009A174C">
        <w:rPr>
          <w:rFonts w:ascii="Arial" w:hAnsi="Arial" w:cs="Arial"/>
        </w:rPr>
        <w:t>, dated June 8, 2023.</w:t>
      </w:r>
    </w:p>
    <w:p w14:paraId="2DE14978" w14:textId="77777777" w:rsidR="00891BAF" w:rsidRPr="009A174C" w:rsidRDefault="00891BAF" w:rsidP="00891BAF">
      <w:pPr>
        <w:spacing w:line="276" w:lineRule="auto"/>
        <w:jc w:val="both"/>
        <w:rPr>
          <w:rFonts w:ascii="Arial" w:hAnsi="Arial" w:cs="Arial"/>
          <w:lang w:val="en-ID"/>
        </w:rPr>
      </w:pPr>
    </w:p>
    <w:p w14:paraId="36CC5BB5" w14:textId="77777777" w:rsidR="00891BAF" w:rsidRPr="009A174C" w:rsidRDefault="00891BAF" w:rsidP="00891BAF">
      <w:pPr>
        <w:spacing w:line="276" w:lineRule="auto"/>
        <w:jc w:val="both"/>
        <w:rPr>
          <w:rFonts w:ascii="Arial" w:hAnsi="Arial" w:cs="Arial"/>
          <w:b/>
          <w:bCs/>
          <w:lang w:val="en-ID"/>
        </w:rPr>
      </w:pPr>
      <w:r w:rsidRPr="009A174C">
        <w:rPr>
          <w:rFonts w:ascii="Arial" w:hAnsi="Arial" w:cs="Arial"/>
          <w:b/>
          <w:bCs/>
          <w:lang w:val="en-ID"/>
        </w:rPr>
        <w:t>Authors' contributions</w:t>
      </w:r>
    </w:p>
    <w:p w14:paraId="58E703CC" w14:textId="77777777" w:rsidR="00891BAF" w:rsidRPr="009A174C" w:rsidRDefault="00891BAF" w:rsidP="00891BAF">
      <w:pPr>
        <w:spacing w:line="276" w:lineRule="auto"/>
        <w:jc w:val="both"/>
        <w:rPr>
          <w:rFonts w:ascii="Arial" w:hAnsi="Arial" w:cs="Arial"/>
        </w:rPr>
      </w:pPr>
      <w:r w:rsidRPr="009A174C">
        <w:rPr>
          <w:rFonts w:ascii="Arial" w:hAnsi="Arial" w:cs="Arial"/>
        </w:rPr>
        <w:t>Conceptualization: [Pandu Laksono], [Alfayanti Alfayanti], [Hani Perwitasari], [Leo Rio Ependi Malau], [Nur Arifatul Ulya], [Sidiq Hanapi]; Methodology: [Pandu Laksono], [Alfayanti Alfayanti], [Hani Perwitasari], [Leo Rio Ependi Malau], [Nur Arifatul Ulya], [Sidiq Hanapi]; Formal analysis and investigation: [Pandu Laksono], [Alfayanti Alfayanti], [Leo Rio Ependi Malau], [Nur Arifatul Ulya], [Sidiq Hanapi], [Hani Perwitasari]; Writing - original draft preparation: [Pandu Laksono], [Alfayanti Alfayanti], [Leo Rio Ependi Malau], [Nur Arifatul Ulya], [Sidiq Hanapi], [Hani Perwitasari]; Writing - review and editing: [Pandu Laksono], [Alfayanti Alfayanti], [Leo Rio Ependi Malau], [Nur Arifatul Ulya], [Sidiq Hanapi], [Hani Perwitasari]; Supervision: [Pandu Laksono], [Hani Perwitasari], [Leo Rio Ependi Malau], [Nur Arifatul Ulya].</w:t>
      </w:r>
    </w:p>
    <w:p w14:paraId="3189892B" w14:textId="77777777" w:rsidR="00891BAF" w:rsidRPr="009A174C" w:rsidRDefault="00891BAF" w:rsidP="00891BAF">
      <w:pPr>
        <w:spacing w:line="276" w:lineRule="auto"/>
        <w:jc w:val="both"/>
        <w:rPr>
          <w:rFonts w:ascii="Arial" w:hAnsi="Arial" w:cs="Arial"/>
        </w:rPr>
      </w:pPr>
    </w:p>
    <w:p w14:paraId="04600B38" w14:textId="77777777" w:rsidR="00891BAF" w:rsidRPr="009A174C" w:rsidRDefault="00891BAF" w:rsidP="00891BAF">
      <w:pPr>
        <w:spacing w:line="276" w:lineRule="auto"/>
        <w:jc w:val="both"/>
        <w:rPr>
          <w:rFonts w:ascii="Arial" w:hAnsi="Arial" w:cs="Arial"/>
          <w:b/>
          <w:bCs/>
          <w:lang w:val="en-ID"/>
        </w:rPr>
      </w:pPr>
      <w:r w:rsidRPr="009A174C">
        <w:rPr>
          <w:rFonts w:ascii="Arial" w:hAnsi="Arial" w:cs="Arial"/>
          <w:b/>
          <w:bCs/>
          <w:lang w:val="en-ID"/>
        </w:rPr>
        <w:t>Acknowledgment</w:t>
      </w:r>
    </w:p>
    <w:p w14:paraId="739B1997" w14:textId="77777777" w:rsidR="00891BAF" w:rsidRPr="009A174C" w:rsidRDefault="00891BAF" w:rsidP="00891BAF">
      <w:pPr>
        <w:spacing w:line="276" w:lineRule="auto"/>
        <w:jc w:val="both"/>
        <w:rPr>
          <w:rFonts w:ascii="Arial" w:hAnsi="Arial" w:cs="Arial"/>
          <w:lang w:val="en-ID"/>
        </w:rPr>
      </w:pPr>
      <w:r w:rsidRPr="009A174C">
        <w:rPr>
          <w:rFonts w:ascii="Arial" w:hAnsi="Arial" w:cs="Arial"/>
          <w:lang w:val="en-ID"/>
        </w:rPr>
        <w:t>We are very grateful for the funding from the National Research and Innovation Agency of the Republic of Indonesia (BRIN) for this research. We would also like to thank our colleagues at the Muara Enim Regency Regional Research and Development Agency for their consistent support throughout the study. Finally, our ultimate gratitude goes to all the survey participants for their valuable time and insightful sharing.</w:t>
      </w:r>
    </w:p>
    <w:p w14:paraId="40071387" w14:textId="77777777" w:rsidR="00103BE3" w:rsidRPr="009A174C" w:rsidRDefault="00103BE3" w:rsidP="00891BAF">
      <w:pPr>
        <w:spacing w:line="276" w:lineRule="auto"/>
        <w:jc w:val="both"/>
        <w:rPr>
          <w:rFonts w:ascii="Arial" w:hAnsi="Arial" w:cs="Arial"/>
          <w:lang w:val="en-ID"/>
        </w:rPr>
      </w:pPr>
    </w:p>
    <w:sectPr w:rsidR="00103BE3" w:rsidRPr="009A17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51"/>
    <w:rsid w:val="0003106C"/>
    <w:rsid w:val="00103BE3"/>
    <w:rsid w:val="002C0405"/>
    <w:rsid w:val="003034A1"/>
    <w:rsid w:val="003C2D27"/>
    <w:rsid w:val="00401EFD"/>
    <w:rsid w:val="0042761E"/>
    <w:rsid w:val="00495A38"/>
    <w:rsid w:val="005477BF"/>
    <w:rsid w:val="00594FA6"/>
    <w:rsid w:val="00614923"/>
    <w:rsid w:val="00685A4C"/>
    <w:rsid w:val="006A0DD9"/>
    <w:rsid w:val="006C1D51"/>
    <w:rsid w:val="006C3919"/>
    <w:rsid w:val="007F53A4"/>
    <w:rsid w:val="00891BAF"/>
    <w:rsid w:val="009A174C"/>
    <w:rsid w:val="00A46C63"/>
    <w:rsid w:val="00A6255C"/>
    <w:rsid w:val="00A96098"/>
    <w:rsid w:val="00B61D5B"/>
    <w:rsid w:val="00B80352"/>
    <w:rsid w:val="00DA0B4D"/>
    <w:rsid w:val="00E9413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A4B61"/>
  <w15:chartTrackingRefBased/>
  <w15:docId w15:val="{7E9F7E5F-A48B-4603-BC93-36B1CA469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D51"/>
    <w:pPr>
      <w:spacing w:after="0" w:line="240" w:lineRule="auto"/>
    </w:pPr>
    <w:rPr>
      <w:rFonts w:ascii="Times New Roman" w:eastAsia="Times New Roman" w:hAnsi="Times New Roman" w:cs="Times New Roman"/>
      <w:kern w:val="0"/>
      <w:sz w:val="24"/>
      <w:szCs w:val="24"/>
      <w:lang w:val="en-US" w:bidi="th-TH"/>
      <w14:ligatures w14:val="none"/>
    </w:rPr>
  </w:style>
  <w:style w:type="paragraph" w:styleId="Heading1">
    <w:name w:val="heading 1"/>
    <w:basedOn w:val="Normal"/>
    <w:next w:val="Normal"/>
    <w:link w:val="Heading1Char"/>
    <w:uiPriority w:val="9"/>
    <w:qFormat/>
    <w:rsid w:val="006C1D5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D" w:bidi="ar-SA"/>
      <w14:ligatures w14:val="standardContextual"/>
    </w:rPr>
  </w:style>
  <w:style w:type="paragraph" w:styleId="Heading2">
    <w:name w:val="heading 2"/>
    <w:basedOn w:val="Normal"/>
    <w:next w:val="Normal"/>
    <w:link w:val="Heading2Char"/>
    <w:uiPriority w:val="9"/>
    <w:semiHidden/>
    <w:unhideWhenUsed/>
    <w:qFormat/>
    <w:rsid w:val="006C1D5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ID" w:bidi="ar-SA"/>
      <w14:ligatures w14:val="standardContextual"/>
    </w:rPr>
  </w:style>
  <w:style w:type="paragraph" w:styleId="Heading3">
    <w:name w:val="heading 3"/>
    <w:basedOn w:val="Normal"/>
    <w:next w:val="Normal"/>
    <w:link w:val="Heading3Char"/>
    <w:uiPriority w:val="9"/>
    <w:semiHidden/>
    <w:unhideWhenUsed/>
    <w:qFormat/>
    <w:rsid w:val="006C1D5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ID" w:bidi="ar-SA"/>
      <w14:ligatures w14:val="standardContextual"/>
    </w:rPr>
  </w:style>
  <w:style w:type="paragraph" w:styleId="Heading4">
    <w:name w:val="heading 4"/>
    <w:basedOn w:val="Normal"/>
    <w:next w:val="Normal"/>
    <w:link w:val="Heading4Char"/>
    <w:uiPriority w:val="9"/>
    <w:semiHidden/>
    <w:unhideWhenUsed/>
    <w:qFormat/>
    <w:rsid w:val="006C1D5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ID" w:bidi="ar-SA"/>
      <w14:ligatures w14:val="standardContextual"/>
    </w:rPr>
  </w:style>
  <w:style w:type="paragraph" w:styleId="Heading5">
    <w:name w:val="heading 5"/>
    <w:basedOn w:val="Normal"/>
    <w:next w:val="Normal"/>
    <w:link w:val="Heading5Char"/>
    <w:uiPriority w:val="9"/>
    <w:semiHidden/>
    <w:unhideWhenUsed/>
    <w:qFormat/>
    <w:rsid w:val="006C1D5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ID" w:bidi="ar-SA"/>
      <w14:ligatures w14:val="standardContextual"/>
    </w:rPr>
  </w:style>
  <w:style w:type="paragraph" w:styleId="Heading6">
    <w:name w:val="heading 6"/>
    <w:basedOn w:val="Normal"/>
    <w:next w:val="Normal"/>
    <w:link w:val="Heading6Char"/>
    <w:uiPriority w:val="9"/>
    <w:semiHidden/>
    <w:unhideWhenUsed/>
    <w:qFormat/>
    <w:rsid w:val="006C1D5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ID" w:bidi="ar-SA"/>
      <w14:ligatures w14:val="standardContextual"/>
    </w:rPr>
  </w:style>
  <w:style w:type="paragraph" w:styleId="Heading7">
    <w:name w:val="heading 7"/>
    <w:basedOn w:val="Normal"/>
    <w:next w:val="Normal"/>
    <w:link w:val="Heading7Char"/>
    <w:uiPriority w:val="9"/>
    <w:semiHidden/>
    <w:unhideWhenUsed/>
    <w:qFormat/>
    <w:rsid w:val="006C1D5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ID" w:bidi="ar-SA"/>
      <w14:ligatures w14:val="standardContextual"/>
    </w:rPr>
  </w:style>
  <w:style w:type="paragraph" w:styleId="Heading8">
    <w:name w:val="heading 8"/>
    <w:basedOn w:val="Normal"/>
    <w:next w:val="Normal"/>
    <w:link w:val="Heading8Char"/>
    <w:uiPriority w:val="9"/>
    <w:semiHidden/>
    <w:unhideWhenUsed/>
    <w:qFormat/>
    <w:rsid w:val="006C1D5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ID" w:bidi="ar-SA"/>
      <w14:ligatures w14:val="standardContextual"/>
    </w:rPr>
  </w:style>
  <w:style w:type="paragraph" w:styleId="Heading9">
    <w:name w:val="heading 9"/>
    <w:basedOn w:val="Normal"/>
    <w:next w:val="Normal"/>
    <w:link w:val="Heading9Char"/>
    <w:uiPriority w:val="9"/>
    <w:semiHidden/>
    <w:unhideWhenUsed/>
    <w:qFormat/>
    <w:rsid w:val="006C1D51"/>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ID"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D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D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D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D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D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D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D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D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D51"/>
    <w:rPr>
      <w:rFonts w:eastAsiaTheme="majorEastAsia" w:cstheme="majorBidi"/>
      <w:color w:val="272727" w:themeColor="text1" w:themeTint="D8"/>
    </w:rPr>
  </w:style>
  <w:style w:type="paragraph" w:styleId="Title">
    <w:name w:val="Title"/>
    <w:basedOn w:val="Normal"/>
    <w:next w:val="Normal"/>
    <w:link w:val="TitleChar"/>
    <w:uiPriority w:val="10"/>
    <w:qFormat/>
    <w:rsid w:val="006C1D51"/>
    <w:pPr>
      <w:spacing w:after="80"/>
      <w:contextualSpacing/>
    </w:pPr>
    <w:rPr>
      <w:rFonts w:asciiTheme="majorHAnsi" w:eastAsiaTheme="majorEastAsia" w:hAnsiTheme="majorHAnsi" w:cstheme="majorBidi"/>
      <w:spacing w:val="-10"/>
      <w:kern w:val="28"/>
      <w:sz w:val="56"/>
      <w:szCs w:val="56"/>
      <w:lang w:val="en-ID" w:bidi="ar-SA"/>
      <w14:ligatures w14:val="standardContextual"/>
    </w:rPr>
  </w:style>
  <w:style w:type="character" w:customStyle="1" w:styleId="TitleChar">
    <w:name w:val="Title Char"/>
    <w:basedOn w:val="DefaultParagraphFont"/>
    <w:link w:val="Title"/>
    <w:uiPriority w:val="10"/>
    <w:rsid w:val="006C1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D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ID" w:bidi="ar-SA"/>
      <w14:ligatures w14:val="standardContextual"/>
    </w:rPr>
  </w:style>
  <w:style w:type="character" w:customStyle="1" w:styleId="SubtitleChar">
    <w:name w:val="Subtitle Char"/>
    <w:basedOn w:val="DefaultParagraphFont"/>
    <w:link w:val="Subtitle"/>
    <w:uiPriority w:val="11"/>
    <w:rsid w:val="006C1D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D51"/>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ID" w:bidi="ar-SA"/>
      <w14:ligatures w14:val="standardContextual"/>
    </w:rPr>
  </w:style>
  <w:style w:type="character" w:customStyle="1" w:styleId="QuoteChar">
    <w:name w:val="Quote Char"/>
    <w:basedOn w:val="DefaultParagraphFont"/>
    <w:link w:val="Quote"/>
    <w:uiPriority w:val="29"/>
    <w:rsid w:val="006C1D51"/>
    <w:rPr>
      <w:i/>
      <w:iCs/>
      <w:color w:val="404040" w:themeColor="text1" w:themeTint="BF"/>
    </w:rPr>
  </w:style>
  <w:style w:type="paragraph" w:styleId="ListParagraph">
    <w:name w:val="List Paragraph"/>
    <w:basedOn w:val="Normal"/>
    <w:uiPriority w:val="34"/>
    <w:qFormat/>
    <w:rsid w:val="006C1D51"/>
    <w:pPr>
      <w:spacing w:after="160" w:line="259" w:lineRule="auto"/>
      <w:ind w:left="720"/>
      <w:contextualSpacing/>
    </w:pPr>
    <w:rPr>
      <w:rFonts w:asciiTheme="minorHAnsi" w:eastAsiaTheme="minorHAnsi" w:hAnsiTheme="minorHAnsi" w:cstheme="minorBidi"/>
      <w:kern w:val="2"/>
      <w:sz w:val="22"/>
      <w:szCs w:val="22"/>
      <w:lang w:val="en-ID" w:bidi="ar-SA"/>
      <w14:ligatures w14:val="standardContextual"/>
    </w:rPr>
  </w:style>
  <w:style w:type="character" w:styleId="IntenseEmphasis">
    <w:name w:val="Intense Emphasis"/>
    <w:basedOn w:val="DefaultParagraphFont"/>
    <w:uiPriority w:val="21"/>
    <w:qFormat/>
    <w:rsid w:val="006C1D51"/>
    <w:rPr>
      <w:i/>
      <w:iCs/>
      <w:color w:val="0F4761" w:themeColor="accent1" w:themeShade="BF"/>
    </w:rPr>
  </w:style>
  <w:style w:type="paragraph" w:styleId="IntenseQuote">
    <w:name w:val="Intense Quote"/>
    <w:basedOn w:val="Normal"/>
    <w:next w:val="Normal"/>
    <w:link w:val="IntenseQuoteChar"/>
    <w:uiPriority w:val="30"/>
    <w:qFormat/>
    <w:rsid w:val="006C1D5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ID" w:bidi="ar-SA"/>
      <w14:ligatures w14:val="standardContextual"/>
    </w:rPr>
  </w:style>
  <w:style w:type="character" w:customStyle="1" w:styleId="IntenseQuoteChar">
    <w:name w:val="Intense Quote Char"/>
    <w:basedOn w:val="DefaultParagraphFont"/>
    <w:link w:val="IntenseQuote"/>
    <w:uiPriority w:val="30"/>
    <w:rsid w:val="006C1D51"/>
    <w:rPr>
      <w:i/>
      <w:iCs/>
      <w:color w:val="0F4761" w:themeColor="accent1" w:themeShade="BF"/>
    </w:rPr>
  </w:style>
  <w:style w:type="character" w:styleId="IntenseReference">
    <w:name w:val="Intense Reference"/>
    <w:basedOn w:val="DefaultParagraphFont"/>
    <w:uiPriority w:val="32"/>
    <w:qFormat/>
    <w:rsid w:val="006C1D51"/>
    <w:rPr>
      <w:b/>
      <w:bCs/>
      <w:smallCaps/>
      <w:color w:val="0F4761" w:themeColor="accent1" w:themeShade="BF"/>
      <w:spacing w:val="5"/>
    </w:rPr>
  </w:style>
  <w:style w:type="character" w:styleId="Hyperlink">
    <w:name w:val="Hyperlink"/>
    <w:basedOn w:val="DefaultParagraphFont"/>
    <w:uiPriority w:val="99"/>
    <w:unhideWhenUsed/>
    <w:rsid w:val="006C1D5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o.rio.ependi.malau@brin.go.id" TargetMode="External"/><Relationship Id="rId13" Type="http://schemas.openxmlformats.org/officeDocument/2006/relationships/hyperlink" Target="https://orcid.org/0000-0003-3032-547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rcid.org/0000-0002-7859-4991" TargetMode="External"/><Relationship Id="rId12" Type="http://schemas.openxmlformats.org/officeDocument/2006/relationships/hyperlink" Target="mailto:sidi005@brin.go.id"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hani.perwita@ugm.ac.id" TargetMode="External"/><Relationship Id="rId1" Type="http://schemas.openxmlformats.org/officeDocument/2006/relationships/styles" Target="styles.xml"/><Relationship Id="rId6" Type="http://schemas.openxmlformats.org/officeDocument/2006/relationships/hyperlink" Target="mailto:hani.perwita@ugm.ac.id" TargetMode="External"/><Relationship Id="rId11" Type="http://schemas.openxmlformats.org/officeDocument/2006/relationships/hyperlink" Target="https://orcid.org/0009-0000-4127-9392" TargetMode="External"/><Relationship Id="rId5" Type="http://schemas.openxmlformats.org/officeDocument/2006/relationships/hyperlink" Target="https://orcid.org/0000-0001-7812-0019" TargetMode="External"/><Relationship Id="rId15" Type="http://schemas.openxmlformats.org/officeDocument/2006/relationships/hyperlink" Target="https://orcid.org/0000-0001-5259-1701" TargetMode="External"/><Relationship Id="rId10" Type="http://schemas.openxmlformats.org/officeDocument/2006/relationships/hyperlink" Target="mailto:alfa005@brin.go.id" TargetMode="External"/><Relationship Id="rId4" Type="http://schemas.openxmlformats.org/officeDocument/2006/relationships/hyperlink" Target="mailto:pand005@brin.go.id" TargetMode="External"/><Relationship Id="rId9" Type="http://schemas.openxmlformats.org/officeDocument/2006/relationships/hyperlink" Target="https://orcid.org/0009-0001-3386-9680" TargetMode="External"/><Relationship Id="rId14" Type="http://schemas.openxmlformats.org/officeDocument/2006/relationships/hyperlink" Target="mailto:nur.arifatul.ulya@brin.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704</Words>
  <Characters>4019</Characters>
  <Application>Microsoft Office Word</Application>
  <DocSecurity>0</DocSecurity>
  <Lines>33</Lines>
  <Paragraphs>9</Paragraphs>
  <ScaleCrop>false</ScaleCrop>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BRIN-8VX43T3</dc:creator>
  <cp:keywords/>
  <dc:description/>
  <cp:lastModifiedBy>BRIN-8VX43T3</cp:lastModifiedBy>
  <cp:revision>19</cp:revision>
  <dcterms:created xsi:type="dcterms:W3CDTF">2025-07-02T03:23:00Z</dcterms:created>
  <dcterms:modified xsi:type="dcterms:W3CDTF">2025-08-16T09:36:00Z</dcterms:modified>
</cp:coreProperties>
</file>