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0C697" w14:textId="77777777" w:rsidR="006E579F" w:rsidRPr="006E579F" w:rsidRDefault="006E579F" w:rsidP="006E579F">
      <w:pPr>
        <w:spacing w:line="360" w:lineRule="auto"/>
        <w:jc w:val="center"/>
        <w:rPr>
          <w:b/>
          <w:bCs/>
          <w:sz w:val="28"/>
          <w:szCs w:val="24"/>
        </w:rPr>
      </w:pPr>
      <w:r w:rsidRPr="006E579F">
        <w:rPr>
          <w:b/>
          <w:bCs/>
          <w:sz w:val="28"/>
          <w:szCs w:val="24"/>
        </w:rPr>
        <w:t>Quality Control/Quality Assurance</w:t>
      </w:r>
    </w:p>
    <w:p w14:paraId="34A12960" w14:textId="032F0C82" w:rsidR="006E579F" w:rsidRPr="006E579F" w:rsidRDefault="006E579F" w:rsidP="006E579F">
      <w:r w:rsidRPr="006E579F">
        <w:t xml:space="preserve">The following </w:t>
      </w:r>
      <w:r w:rsidRPr="006E579F">
        <w:t xml:space="preserve">Quality Assurance &amp; Quality Control (QA/QC) </w:t>
      </w:r>
      <w:r w:rsidRPr="006E579F">
        <w:t>p</w:t>
      </w:r>
      <w:r w:rsidRPr="006E579F">
        <w:t>rotocol</w:t>
      </w:r>
      <w:r w:rsidRPr="006E579F">
        <w:t xml:space="preserve"> were implemented:</w:t>
      </w:r>
    </w:p>
    <w:p w14:paraId="25BD0F35" w14:textId="2CF6EB89" w:rsidR="006E579F" w:rsidRPr="006E579F" w:rsidRDefault="006E579F" w:rsidP="006E579F">
      <w:pPr>
        <w:numPr>
          <w:ilvl w:val="0"/>
          <w:numId w:val="2"/>
        </w:numPr>
      </w:pPr>
      <w:r>
        <w:t xml:space="preserve">Data collectors </w:t>
      </w:r>
      <w:r w:rsidRPr="006E579F">
        <w:t xml:space="preserve">underwent rigorous training on survey methodology and </w:t>
      </w:r>
      <w:r w:rsidRPr="006E579F">
        <w:t>field-testing</w:t>
      </w:r>
      <w:r w:rsidRPr="006E579F">
        <w:t xml:space="preserve"> protocols before data collection started to minimize collector bias.</w:t>
      </w:r>
    </w:p>
    <w:p w14:paraId="60FD3B18" w14:textId="3ECB6AEA" w:rsidR="006E579F" w:rsidRPr="006E579F" w:rsidRDefault="006E579F" w:rsidP="006E579F">
      <w:pPr>
        <w:numPr>
          <w:ilvl w:val="0"/>
          <w:numId w:val="2"/>
        </w:numPr>
      </w:pPr>
      <w:r w:rsidRPr="006E579F">
        <w:t xml:space="preserve">Laboratory </w:t>
      </w:r>
      <w:r>
        <w:t>t</w:t>
      </w:r>
      <w:r w:rsidRPr="006E579F">
        <w:t xml:space="preserve">echnician received specific technical training on </w:t>
      </w:r>
      <w:r w:rsidRPr="006E579F">
        <w:rPr>
          <w:i/>
          <w:iCs/>
        </w:rPr>
        <w:t>E. coli</w:t>
      </w:r>
      <w:r w:rsidRPr="006E579F">
        <w:t xml:space="preserve"> testing procedures to ensure standard laboratory protocols were strictly followed.</w:t>
      </w:r>
    </w:p>
    <w:p w14:paraId="04697A18" w14:textId="01D15FF1" w:rsidR="006E579F" w:rsidRPr="006E579F" w:rsidRDefault="006E579F" w:rsidP="006E579F">
      <w:pPr>
        <w:numPr>
          <w:ilvl w:val="0"/>
          <w:numId w:val="2"/>
        </w:numPr>
      </w:pPr>
      <w:r w:rsidRPr="006E579F">
        <w:t>Field testing tools were verified every morning using known-value solutions to confirm baseline accuracy before any data collection began.</w:t>
      </w:r>
      <w:r>
        <w:t xml:space="preserve"> When the</w:t>
      </w:r>
      <w:r w:rsidRPr="006E579F">
        <w:t xml:space="preserve"> daily verification readings fell outside acceptable limits, the equipment underwent immediate recalibration before field deployment.</w:t>
      </w:r>
    </w:p>
    <w:p w14:paraId="5D7DAA08" w14:textId="523C153A" w:rsidR="006E579F" w:rsidRPr="006E579F" w:rsidRDefault="006E579F" w:rsidP="006E579F">
      <w:pPr>
        <w:numPr>
          <w:ilvl w:val="0"/>
          <w:numId w:val="2"/>
        </w:numPr>
      </w:pPr>
      <w:r w:rsidRPr="006E579F">
        <w:t>Every Monday, all field equipment underwent a full calibration using standard solutions, regardless of daily verification outcomes, to prevent long-term drift.</w:t>
      </w:r>
    </w:p>
    <w:p w14:paraId="1FCA99EC" w14:textId="77777777" w:rsidR="006E579F" w:rsidRDefault="006E579F" w:rsidP="006E579F">
      <w:pPr>
        <w:numPr>
          <w:ilvl w:val="0"/>
          <w:numId w:val="2"/>
        </w:numPr>
      </w:pPr>
      <w:r w:rsidRPr="006E579F">
        <w:t>Every Wednesday, data collectors gathered field blanks using well-branded bottled water at their first surveyed institution to monitor sample collection and transport safety.</w:t>
      </w:r>
    </w:p>
    <w:p w14:paraId="0C0406DC" w14:textId="51A76E4B" w:rsidR="006E579F" w:rsidRPr="006E579F" w:rsidRDefault="006E579F" w:rsidP="006E579F">
      <w:pPr>
        <w:numPr>
          <w:ilvl w:val="0"/>
          <w:numId w:val="2"/>
        </w:numPr>
      </w:pPr>
      <w:r w:rsidRPr="006E579F">
        <w:t>Every Friday, duplicate samples were collected at the first institution to check equipment consistency and ensure repeatable results.</w:t>
      </w:r>
    </w:p>
    <w:p w14:paraId="1187E29E" w14:textId="449D8B38" w:rsidR="006E579F" w:rsidRPr="006E579F" w:rsidRDefault="006E579F" w:rsidP="006E579F">
      <w:pPr>
        <w:numPr>
          <w:ilvl w:val="0"/>
          <w:numId w:val="2"/>
        </w:numPr>
      </w:pPr>
      <w:r>
        <w:t>A</w:t>
      </w:r>
      <w:r w:rsidRPr="006E579F">
        <w:t>t the end of each day, technicians ran laboratory blanks to verify that aseptic conditions were maintained throughout the testing</w:t>
      </w:r>
    </w:p>
    <w:p w14:paraId="2BE6765D" w14:textId="77777777" w:rsidR="00C01052" w:rsidRDefault="00C01052"/>
    <w:sectPr w:rsidR="00C01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2823"/>
    <w:multiLevelType w:val="multilevel"/>
    <w:tmpl w:val="172A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5C551B"/>
    <w:multiLevelType w:val="multilevel"/>
    <w:tmpl w:val="FB06C1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82847801">
    <w:abstractNumId w:val="1"/>
  </w:num>
  <w:num w:numId="2" w16cid:durableId="65079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71006"/>
    <w:rsid w:val="00571006"/>
    <w:rsid w:val="006E579F"/>
    <w:rsid w:val="00922F38"/>
    <w:rsid w:val="00B73453"/>
    <w:rsid w:val="00C01052"/>
    <w:rsid w:val="00D0487A"/>
    <w:rsid w:val="00E3036C"/>
    <w:rsid w:val="00EA739C"/>
    <w:rsid w:val="00F26A1A"/>
    <w:rsid w:val="00F9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2435"/>
  <w15:chartTrackingRefBased/>
  <w15:docId w15:val="{365510BA-B589-4D2D-A3CB-F939ECB9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79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0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0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0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0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0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0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0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0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0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0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006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006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00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00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00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00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1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0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0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006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5710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00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0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006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57100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Mesenbet Fentie</dc:creator>
  <cp:keywords/>
  <dc:description/>
  <cp:lastModifiedBy>Mesenbet Fentie</cp:lastModifiedBy>
  <cp:revision>2</cp:revision>
  <dcterms:created xsi:type="dcterms:W3CDTF">2026-08-04T10:08:00Z</dcterms:created>
  <dcterms:modified xsi:type="dcterms:W3CDTF">2026-08-04T10:17:00Z</dcterms:modified>
</cp:coreProperties>
</file>