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7A1CE" w14:textId="77777777" w:rsidR="009E58C8" w:rsidRPr="00164940" w:rsidRDefault="009E58C8" w:rsidP="00397303">
      <w:pPr>
        <w:spacing w:line="276" w:lineRule="auto"/>
        <w:rPr>
          <w:rFonts w:ascii="Arial" w:hAnsi="Arial" w:cs="Arial"/>
          <w:b/>
          <w:bCs/>
          <w:sz w:val="24"/>
          <w:szCs w:val="24"/>
        </w:rPr>
      </w:pPr>
      <w:r w:rsidRPr="00164940">
        <w:rPr>
          <w:rFonts w:ascii="Arial" w:hAnsi="Arial" w:cs="Arial"/>
          <w:b/>
          <w:bCs/>
          <w:sz w:val="24"/>
          <w:szCs w:val="24"/>
        </w:rPr>
        <w:t xml:space="preserve">Appendix </w:t>
      </w:r>
    </w:p>
    <w:p w14:paraId="09D74A82" w14:textId="72065D7D"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Appendix 1: Descriptive statistics for socio-spatial variables</w:t>
      </w:r>
      <w:r w:rsidR="00981A9E" w:rsidRPr="00164940">
        <w:rPr>
          <w:rFonts w:ascii="Arial" w:hAnsi="Arial" w:cs="Arial"/>
          <w:sz w:val="24"/>
          <w:szCs w:val="24"/>
          <w:lang w:eastAsia="ja-JP"/>
        </w:rPr>
        <w:t xml:space="preserve"> of the full analytical sample</w:t>
      </w:r>
    </w:p>
    <w:tbl>
      <w:tblPr>
        <w:tblStyle w:val="TableGrid"/>
        <w:tblW w:w="0" w:type="auto"/>
        <w:tblLook w:val="04A0" w:firstRow="1" w:lastRow="0" w:firstColumn="1" w:lastColumn="0" w:noHBand="0" w:noVBand="1"/>
      </w:tblPr>
      <w:tblGrid>
        <w:gridCol w:w="2180"/>
        <w:gridCol w:w="2180"/>
        <w:gridCol w:w="2180"/>
        <w:gridCol w:w="2180"/>
      </w:tblGrid>
      <w:tr w:rsidR="009E58C8" w:rsidRPr="00164940" w14:paraId="36699C85" w14:textId="77777777" w:rsidTr="00090F30">
        <w:tc>
          <w:tcPr>
            <w:tcW w:w="4360" w:type="dxa"/>
            <w:gridSpan w:val="2"/>
            <w:tcBorders>
              <w:top w:val="nil"/>
              <w:left w:val="nil"/>
              <w:bottom w:val="single" w:sz="4" w:space="0" w:color="auto"/>
              <w:right w:val="nil"/>
            </w:tcBorders>
            <w:vAlign w:val="center"/>
          </w:tcPr>
          <w:p w14:paraId="23521B92"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Variable</w:t>
            </w:r>
          </w:p>
        </w:tc>
        <w:tc>
          <w:tcPr>
            <w:tcW w:w="2180" w:type="dxa"/>
            <w:tcBorders>
              <w:top w:val="nil"/>
              <w:left w:val="nil"/>
              <w:bottom w:val="single" w:sz="4" w:space="0" w:color="auto"/>
              <w:right w:val="nil"/>
            </w:tcBorders>
            <w:vAlign w:val="center"/>
          </w:tcPr>
          <w:p w14:paraId="1FF86850"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N (total=801)</w:t>
            </w:r>
          </w:p>
        </w:tc>
        <w:tc>
          <w:tcPr>
            <w:tcW w:w="2180" w:type="dxa"/>
            <w:tcBorders>
              <w:top w:val="nil"/>
              <w:left w:val="nil"/>
              <w:bottom w:val="single" w:sz="4" w:space="0" w:color="auto"/>
              <w:right w:val="nil"/>
            </w:tcBorders>
            <w:vAlign w:val="center"/>
          </w:tcPr>
          <w:p w14:paraId="17C6885A"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Percentage</w:t>
            </w:r>
          </w:p>
        </w:tc>
      </w:tr>
      <w:tr w:rsidR="009E58C8" w:rsidRPr="00164940" w14:paraId="49F14E50" w14:textId="77777777" w:rsidTr="00090F30">
        <w:tc>
          <w:tcPr>
            <w:tcW w:w="2180" w:type="dxa"/>
            <w:vMerge w:val="restart"/>
            <w:tcBorders>
              <w:top w:val="single" w:sz="4" w:space="0" w:color="auto"/>
              <w:left w:val="nil"/>
              <w:bottom w:val="single" w:sz="4" w:space="0" w:color="auto"/>
              <w:right w:val="nil"/>
            </w:tcBorders>
            <w:vAlign w:val="center"/>
          </w:tcPr>
          <w:p w14:paraId="0CA65A29"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Gender</w:t>
            </w:r>
          </w:p>
        </w:tc>
        <w:tc>
          <w:tcPr>
            <w:tcW w:w="2180" w:type="dxa"/>
            <w:tcBorders>
              <w:top w:val="single" w:sz="4" w:space="0" w:color="auto"/>
              <w:left w:val="nil"/>
              <w:bottom w:val="single" w:sz="4" w:space="0" w:color="auto"/>
              <w:right w:val="nil"/>
            </w:tcBorders>
            <w:vAlign w:val="center"/>
          </w:tcPr>
          <w:p w14:paraId="64DD8114"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Female</w:t>
            </w:r>
          </w:p>
        </w:tc>
        <w:tc>
          <w:tcPr>
            <w:tcW w:w="2180" w:type="dxa"/>
            <w:tcBorders>
              <w:top w:val="single" w:sz="4" w:space="0" w:color="auto"/>
              <w:left w:val="nil"/>
              <w:bottom w:val="single" w:sz="4" w:space="0" w:color="auto"/>
              <w:right w:val="nil"/>
            </w:tcBorders>
            <w:vAlign w:val="center"/>
          </w:tcPr>
          <w:p w14:paraId="20ADC039"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395</w:t>
            </w:r>
          </w:p>
        </w:tc>
        <w:tc>
          <w:tcPr>
            <w:tcW w:w="2180" w:type="dxa"/>
            <w:tcBorders>
              <w:top w:val="single" w:sz="4" w:space="0" w:color="auto"/>
              <w:left w:val="nil"/>
              <w:bottom w:val="single" w:sz="4" w:space="0" w:color="auto"/>
              <w:right w:val="nil"/>
            </w:tcBorders>
            <w:vAlign w:val="center"/>
          </w:tcPr>
          <w:p w14:paraId="44B40A05"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49.3%</w:t>
            </w:r>
          </w:p>
        </w:tc>
      </w:tr>
      <w:tr w:rsidR="009E58C8" w:rsidRPr="00164940" w14:paraId="1926A33E" w14:textId="77777777" w:rsidTr="00090F30">
        <w:tc>
          <w:tcPr>
            <w:tcW w:w="2180" w:type="dxa"/>
            <w:vMerge/>
            <w:tcBorders>
              <w:top w:val="single" w:sz="4" w:space="0" w:color="auto"/>
              <w:left w:val="nil"/>
              <w:bottom w:val="single" w:sz="4" w:space="0" w:color="auto"/>
              <w:right w:val="nil"/>
            </w:tcBorders>
            <w:vAlign w:val="center"/>
          </w:tcPr>
          <w:p w14:paraId="49562D80" w14:textId="77777777" w:rsidR="009E58C8" w:rsidRPr="00164940" w:rsidRDefault="009E58C8" w:rsidP="00397303">
            <w:pPr>
              <w:spacing w:line="276" w:lineRule="auto"/>
              <w:rPr>
                <w:rFonts w:ascii="Arial" w:hAnsi="Arial" w:cs="Arial"/>
                <w:sz w:val="24"/>
                <w:szCs w:val="24"/>
                <w:highlight w:val="darkCyan"/>
              </w:rPr>
            </w:pPr>
          </w:p>
        </w:tc>
        <w:tc>
          <w:tcPr>
            <w:tcW w:w="2180" w:type="dxa"/>
            <w:tcBorders>
              <w:top w:val="single" w:sz="4" w:space="0" w:color="auto"/>
              <w:left w:val="nil"/>
              <w:bottom w:val="single" w:sz="4" w:space="0" w:color="auto"/>
              <w:right w:val="nil"/>
            </w:tcBorders>
            <w:vAlign w:val="center"/>
          </w:tcPr>
          <w:p w14:paraId="0A1C6A8F"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Male</w:t>
            </w:r>
          </w:p>
        </w:tc>
        <w:tc>
          <w:tcPr>
            <w:tcW w:w="2180" w:type="dxa"/>
            <w:tcBorders>
              <w:top w:val="single" w:sz="4" w:space="0" w:color="auto"/>
              <w:left w:val="nil"/>
              <w:bottom w:val="single" w:sz="4" w:space="0" w:color="auto"/>
              <w:right w:val="nil"/>
            </w:tcBorders>
            <w:vAlign w:val="center"/>
          </w:tcPr>
          <w:p w14:paraId="7F30A85E"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406</w:t>
            </w:r>
          </w:p>
        </w:tc>
        <w:tc>
          <w:tcPr>
            <w:tcW w:w="2180" w:type="dxa"/>
            <w:tcBorders>
              <w:top w:val="single" w:sz="4" w:space="0" w:color="auto"/>
              <w:left w:val="nil"/>
              <w:bottom w:val="single" w:sz="4" w:space="0" w:color="auto"/>
              <w:right w:val="nil"/>
            </w:tcBorders>
            <w:vAlign w:val="center"/>
          </w:tcPr>
          <w:p w14:paraId="08B815BD"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50.7%</w:t>
            </w:r>
          </w:p>
        </w:tc>
      </w:tr>
      <w:tr w:rsidR="009E58C8" w:rsidRPr="00164940" w14:paraId="3F2D372A" w14:textId="77777777" w:rsidTr="00090F30">
        <w:tc>
          <w:tcPr>
            <w:tcW w:w="2180" w:type="dxa"/>
            <w:vMerge w:val="restart"/>
            <w:tcBorders>
              <w:top w:val="single" w:sz="4" w:space="0" w:color="auto"/>
              <w:left w:val="nil"/>
              <w:bottom w:val="single" w:sz="4" w:space="0" w:color="auto"/>
              <w:right w:val="nil"/>
            </w:tcBorders>
            <w:vAlign w:val="center"/>
          </w:tcPr>
          <w:p w14:paraId="7A51421C" w14:textId="77777777" w:rsidR="009E58C8" w:rsidRPr="00164940" w:rsidRDefault="009E58C8" w:rsidP="00397303">
            <w:pPr>
              <w:spacing w:line="276" w:lineRule="auto"/>
              <w:rPr>
                <w:rFonts w:ascii="Arial" w:hAnsi="Arial" w:cs="Arial"/>
                <w:sz w:val="24"/>
                <w:szCs w:val="24"/>
                <w:highlight w:val="darkCyan"/>
              </w:rPr>
            </w:pPr>
            <w:r w:rsidRPr="00164940">
              <w:rPr>
                <w:rFonts w:ascii="Arial" w:hAnsi="Arial" w:cs="Arial"/>
                <w:sz w:val="24"/>
                <w:szCs w:val="24"/>
                <w:lang w:eastAsia="ja-JP"/>
              </w:rPr>
              <w:t>Age</w:t>
            </w:r>
          </w:p>
        </w:tc>
        <w:tc>
          <w:tcPr>
            <w:tcW w:w="2180" w:type="dxa"/>
            <w:tcBorders>
              <w:top w:val="single" w:sz="4" w:space="0" w:color="auto"/>
              <w:left w:val="nil"/>
              <w:bottom w:val="single" w:sz="4" w:space="0" w:color="auto"/>
              <w:right w:val="nil"/>
            </w:tcBorders>
            <w:vAlign w:val="center"/>
          </w:tcPr>
          <w:p w14:paraId="1A621C0B"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18-49</w:t>
            </w:r>
          </w:p>
        </w:tc>
        <w:tc>
          <w:tcPr>
            <w:tcW w:w="2180" w:type="dxa"/>
            <w:tcBorders>
              <w:top w:val="single" w:sz="4" w:space="0" w:color="auto"/>
              <w:left w:val="nil"/>
              <w:bottom w:val="single" w:sz="4" w:space="0" w:color="auto"/>
              <w:right w:val="nil"/>
            </w:tcBorders>
            <w:vAlign w:val="center"/>
          </w:tcPr>
          <w:p w14:paraId="40DA8CD1"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391</w:t>
            </w:r>
          </w:p>
        </w:tc>
        <w:tc>
          <w:tcPr>
            <w:tcW w:w="2180" w:type="dxa"/>
            <w:tcBorders>
              <w:top w:val="single" w:sz="4" w:space="0" w:color="auto"/>
              <w:left w:val="nil"/>
              <w:bottom w:val="single" w:sz="4" w:space="0" w:color="auto"/>
              <w:right w:val="nil"/>
            </w:tcBorders>
            <w:vAlign w:val="center"/>
          </w:tcPr>
          <w:p w14:paraId="1B58F7F5"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48.8%</w:t>
            </w:r>
          </w:p>
        </w:tc>
      </w:tr>
      <w:tr w:rsidR="009E58C8" w:rsidRPr="00164940" w14:paraId="748DA9CB" w14:textId="77777777" w:rsidTr="00090F30">
        <w:tc>
          <w:tcPr>
            <w:tcW w:w="2180" w:type="dxa"/>
            <w:vMerge/>
            <w:tcBorders>
              <w:top w:val="single" w:sz="4" w:space="0" w:color="auto"/>
              <w:left w:val="nil"/>
              <w:bottom w:val="single" w:sz="4" w:space="0" w:color="auto"/>
              <w:right w:val="nil"/>
            </w:tcBorders>
            <w:vAlign w:val="center"/>
          </w:tcPr>
          <w:p w14:paraId="44AA12D6" w14:textId="77777777" w:rsidR="009E58C8" w:rsidRPr="00164940" w:rsidRDefault="009E58C8" w:rsidP="00397303">
            <w:pPr>
              <w:spacing w:line="276" w:lineRule="auto"/>
              <w:rPr>
                <w:rFonts w:ascii="Arial" w:hAnsi="Arial" w:cs="Arial"/>
                <w:sz w:val="24"/>
                <w:szCs w:val="24"/>
                <w:highlight w:val="darkCyan"/>
              </w:rPr>
            </w:pPr>
          </w:p>
        </w:tc>
        <w:tc>
          <w:tcPr>
            <w:tcW w:w="2180" w:type="dxa"/>
            <w:tcBorders>
              <w:top w:val="single" w:sz="4" w:space="0" w:color="auto"/>
              <w:left w:val="nil"/>
              <w:bottom w:val="single" w:sz="4" w:space="0" w:color="auto"/>
              <w:right w:val="nil"/>
            </w:tcBorders>
            <w:vAlign w:val="center"/>
          </w:tcPr>
          <w:p w14:paraId="4BA167A5"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50 or over</w:t>
            </w:r>
          </w:p>
        </w:tc>
        <w:tc>
          <w:tcPr>
            <w:tcW w:w="2180" w:type="dxa"/>
            <w:tcBorders>
              <w:top w:val="single" w:sz="4" w:space="0" w:color="auto"/>
              <w:left w:val="nil"/>
              <w:bottom w:val="single" w:sz="4" w:space="0" w:color="auto"/>
              <w:right w:val="nil"/>
            </w:tcBorders>
            <w:vAlign w:val="center"/>
          </w:tcPr>
          <w:p w14:paraId="0A11FEDC"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410</w:t>
            </w:r>
          </w:p>
        </w:tc>
        <w:tc>
          <w:tcPr>
            <w:tcW w:w="2180" w:type="dxa"/>
            <w:tcBorders>
              <w:top w:val="single" w:sz="4" w:space="0" w:color="auto"/>
              <w:left w:val="nil"/>
              <w:bottom w:val="single" w:sz="4" w:space="0" w:color="auto"/>
              <w:right w:val="nil"/>
            </w:tcBorders>
            <w:vAlign w:val="center"/>
          </w:tcPr>
          <w:p w14:paraId="6F6AF032"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51.2%</w:t>
            </w:r>
          </w:p>
        </w:tc>
      </w:tr>
      <w:tr w:rsidR="009E58C8" w:rsidRPr="00164940" w14:paraId="70EDE191" w14:textId="77777777" w:rsidTr="00090F30">
        <w:tc>
          <w:tcPr>
            <w:tcW w:w="2180" w:type="dxa"/>
            <w:vMerge w:val="restart"/>
            <w:tcBorders>
              <w:top w:val="single" w:sz="4" w:space="0" w:color="auto"/>
              <w:left w:val="nil"/>
              <w:bottom w:val="single" w:sz="4" w:space="0" w:color="auto"/>
              <w:right w:val="nil"/>
            </w:tcBorders>
            <w:vAlign w:val="center"/>
          </w:tcPr>
          <w:p w14:paraId="79B7C5DB"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Ethnicity</w:t>
            </w:r>
          </w:p>
        </w:tc>
        <w:tc>
          <w:tcPr>
            <w:tcW w:w="2180" w:type="dxa"/>
            <w:tcBorders>
              <w:top w:val="single" w:sz="4" w:space="0" w:color="auto"/>
              <w:left w:val="nil"/>
              <w:bottom w:val="single" w:sz="4" w:space="0" w:color="auto"/>
              <w:right w:val="nil"/>
            </w:tcBorders>
            <w:vAlign w:val="center"/>
          </w:tcPr>
          <w:p w14:paraId="1A2E5F2B"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Majority</w:t>
            </w:r>
          </w:p>
        </w:tc>
        <w:tc>
          <w:tcPr>
            <w:tcW w:w="2180" w:type="dxa"/>
            <w:tcBorders>
              <w:top w:val="single" w:sz="4" w:space="0" w:color="auto"/>
              <w:left w:val="nil"/>
              <w:bottom w:val="single" w:sz="4" w:space="0" w:color="auto"/>
              <w:right w:val="nil"/>
            </w:tcBorders>
            <w:vAlign w:val="center"/>
          </w:tcPr>
          <w:p w14:paraId="0005AACC"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558</w:t>
            </w:r>
          </w:p>
        </w:tc>
        <w:tc>
          <w:tcPr>
            <w:tcW w:w="2180" w:type="dxa"/>
            <w:tcBorders>
              <w:top w:val="single" w:sz="4" w:space="0" w:color="auto"/>
              <w:left w:val="nil"/>
              <w:bottom w:val="single" w:sz="4" w:space="0" w:color="auto"/>
              <w:right w:val="nil"/>
            </w:tcBorders>
            <w:vAlign w:val="center"/>
          </w:tcPr>
          <w:p w14:paraId="74761418"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69.7%</w:t>
            </w:r>
          </w:p>
        </w:tc>
      </w:tr>
      <w:tr w:rsidR="009E58C8" w:rsidRPr="00164940" w14:paraId="70C95D0C" w14:textId="77777777" w:rsidTr="00090F30">
        <w:tc>
          <w:tcPr>
            <w:tcW w:w="2180" w:type="dxa"/>
            <w:vMerge/>
            <w:tcBorders>
              <w:top w:val="single" w:sz="4" w:space="0" w:color="auto"/>
              <w:left w:val="nil"/>
              <w:bottom w:val="single" w:sz="4" w:space="0" w:color="auto"/>
              <w:right w:val="nil"/>
            </w:tcBorders>
            <w:vAlign w:val="center"/>
          </w:tcPr>
          <w:p w14:paraId="70F3613F" w14:textId="77777777" w:rsidR="009E58C8" w:rsidRPr="00164940" w:rsidRDefault="009E58C8" w:rsidP="00397303">
            <w:pPr>
              <w:spacing w:line="276" w:lineRule="auto"/>
              <w:rPr>
                <w:rFonts w:ascii="Arial" w:hAnsi="Arial" w:cs="Arial"/>
                <w:sz w:val="24"/>
                <w:szCs w:val="24"/>
                <w:highlight w:val="darkCyan"/>
              </w:rPr>
            </w:pPr>
          </w:p>
        </w:tc>
        <w:tc>
          <w:tcPr>
            <w:tcW w:w="2180" w:type="dxa"/>
            <w:tcBorders>
              <w:top w:val="single" w:sz="4" w:space="0" w:color="auto"/>
              <w:left w:val="nil"/>
              <w:bottom w:val="single" w:sz="4" w:space="0" w:color="auto"/>
              <w:right w:val="nil"/>
            </w:tcBorders>
            <w:vAlign w:val="center"/>
          </w:tcPr>
          <w:p w14:paraId="43E6AB8B"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Minority</w:t>
            </w:r>
          </w:p>
        </w:tc>
        <w:tc>
          <w:tcPr>
            <w:tcW w:w="2180" w:type="dxa"/>
            <w:tcBorders>
              <w:top w:val="single" w:sz="4" w:space="0" w:color="auto"/>
              <w:left w:val="nil"/>
              <w:bottom w:val="single" w:sz="4" w:space="0" w:color="auto"/>
              <w:right w:val="nil"/>
            </w:tcBorders>
            <w:vAlign w:val="center"/>
          </w:tcPr>
          <w:p w14:paraId="034FBE81"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243</w:t>
            </w:r>
          </w:p>
        </w:tc>
        <w:tc>
          <w:tcPr>
            <w:tcW w:w="2180" w:type="dxa"/>
            <w:tcBorders>
              <w:top w:val="single" w:sz="4" w:space="0" w:color="auto"/>
              <w:left w:val="nil"/>
              <w:bottom w:val="single" w:sz="4" w:space="0" w:color="auto"/>
              <w:right w:val="nil"/>
            </w:tcBorders>
            <w:vAlign w:val="center"/>
          </w:tcPr>
          <w:p w14:paraId="254C0786"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30.3%</w:t>
            </w:r>
          </w:p>
        </w:tc>
      </w:tr>
      <w:tr w:rsidR="009E58C8" w:rsidRPr="00164940" w14:paraId="072ED111" w14:textId="77777777" w:rsidTr="00090F30">
        <w:tc>
          <w:tcPr>
            <w:tcW w:w="2180" w:type="dxa"/>
            <w:vMerge w:val="restart"/>
            <w:tcBorders>
              <w:top w:val="single" w:sz="4" w:space="0" w:color="auto"/>
              <w:left w:val="nil"/>
              <w:bottom w:val="single" w:sz="4" w:space="0" w:color="auto"/>
              <w:right w:val="nil"/>
            </w:tcBorders>
            <w:vAlign w:val="center"/>
          </w:tcPr>
          <w:p w14:paraId="78037D22"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Level of education</w:t>
            </w:r>
          </w:p>
        </w:tc>
        <w:tc>
          <w:tcPr>
            <w:tcW w:w="2180" w:type="dxa"/>
            <w:tcBorders>
              <w:top w:val="single" w:sz="4" w:space="0" w:color="auto"/>
              <w:left w:val="nil"/>
              <w:bottom w:val="single" w:sz="4" w:space="0" w:color="auto"/>
              <w:right w:val="nil"/>
            </w:tcBorders>
            <w:vAlign w:val="center"/>
          </w:tcPr>
          <w:p w14:paraId="38E47138"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Higher education</w:t>
            </w:r>
          </w:p>
        </w:tc>
        <w:tc>
          <w:tcPr>
            <w:tcW w:w="2180" w:type="dxa"/>
            <w:tcBorders>
              <w:top w:val="single" w:sz="4" w:space="0" w:color="auto"/>
              <w:left w:val="nil"/>
              <w:bottom w:val="single" w:sz="4" w:space="0" w:color="auto"/>
              <w:right w:val="nil"/>
            </w:tcBorders>
            <w:vAlign w:val="center"/>
          </w:tcPr>
          <w:p w14:paraId="2ED85287"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219</w:t>
            </w:r>
          </w:p>
        </w:tc>
        <w:tc>
          <w:tcPr>
            <w:tcW w:w="2180" w:type="dxa"/>
            <w:tcBorders>
              <w:top w:val="single" w:sz="4" w:space="0" w:color="auto"/>
              <w:left w:val="nil"/>
              <w:bottom w:val="single" w:sz="4" w:space="0" w:color="auto"/>
              <w:right w:val="nil"/>
            </w:tcBorders>
            <w:vAlign w:val="center"/>
          </w:tcPr>
          <w:p w14:paraId="3BE2CF13"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27.3%</w:t>
            </w:r>
          </w:p>
        </w:tc>
      </w:tr>
      <w:tr w:rsidR="009E58C8" w:rsidRPr="00164940" w14:paraId="4B620BBA" w14:textId="77777777" w:rsidTr="00090F30">
        <w:tc>
          <w:tcPr>
            <w:tcW w:w="2180" w:type="dxa"/>
            <w:vMerge/>
            <w:tcBorders>
              <w:top w:val="single" w:sz="4" w:space="0" w:color="auto"/>
              <w:left w:val="nil"/>
              <w:bottom w:val="single" w:sz="4" w:space="0" w:color="auto"/>
              <w:right w:val="nil"/>
            </w:tcBorders>
            <w:vAlign w:val="center"/>
          </w:tcPr>
          <w:p w14:paraId="2A171F64" w14:textId="77777777" w:rsidR="009E58C8" w:rsidRPr="00164940" w:rsidRDefault="009E58C8" w:rsidP="00397303">
            <w:pPr>
              <w:spacing w:line="276" w:lineRule="auto"/>
              <w:rPr>
                <w:rFonts w:ascii="Arial" w:hAnsi="Arial" w:cs="Arial"/>
                <w:sz w:val="24"/>
                <w:szCs w:val="24"/>
                <w:highlight w:val="darkCyan"/>
              </w:rPr>
            </w:pPr>
          </w:p>
        </w:tc>
        <w:tc>
          <w:tcPr>
            <w:tcW w:w="2180" w:type="dxa"/>
            <w:tcBorders>
              <w:top w:val="single" w:sz="4" w:space="0" w:color="auto"/>
              <w:left w:val="nil"/>
              <w:bottom w:val="single" w:sz="4" w:space="0" w:color="auto"/>
              <w:right w:val="nil"/>
            </w:tcBorders>
            <w:vAlign w:val="center"/>
          </w:tcPr>
          <w:p w14:paraId="541C0B3B"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Less than higher education</w:t>
            </w:r>
          </w:p>
        </w:tc>
        <w:tc>
          <w:tcPr>
            <w:tcW w:w="2180" w:type="dxa"/>
            <w:tcBorders>
              <w:top w:val="single" w:sz="4" w:space="0" w:color="auto"/>
              <w:left w:val="nil"/>
              <w:bottom w:val="single" w:sz="4" w:space="0" w:color="auto"/>
              <w:right w:val="nil"/>
            </w:tcBorders>
            <w:vAlign w:val="center"/>
          </w:tcPr>
          <w:p w14:paraId="52E7B059"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582</w:t>
            </w:r>
          </w:p>
        </w:tc>
        <w:tc>
          <w:tcPr>
            <w:tcW w:w="2180" w:type="dxa"/>
            <w:tcBorders>
              <w:top w:val="single" w:sz="4" w:space="0" w:color="auto"/>
              <w:left w:val="nil"/>
              <w:bottom w:val="single" w:sz="4" w:space="0" w:color="auto"/>
              <w:right w:val="nil"/>
            </w:tcBorders>
            <w:vAlign w:val="center"/>
          </w:tcPr>
          <w:p w14:paraId="1D651EFA"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72.7%</w:t>
            </w:r>
          </w:p>
        </w:tc>
      </w:tr>
      <w:tr w:rsidR="009E58C8" w:rsidRPr="00164940" w14:paraId="4A66EA12" w14:textId="77777777" w:rsidTr="00090F30">
        <w:tc>
          <w:tcPr>
            <w:tcW w:w="2180" w:type="dxa"/>
            <w:vMerge w:val="restart"/>
            <w:tcBorders>
              <w:top w:val="single" w:sz="4" w:space="0" w:color="auto"/>
              <w:left w:val="nil"/>
              <w:bottom w:val="single" w:sz="4" w:space="0" w:color="auto"/>
              <w:right w:val="nil"/>
            </w:tcBorders>
            <w:vAlign w:val="center"/>
          </w:tcPr>
          <w:p w14:paraId="0B68AD2C" w14:textId="77777777" w:rsidR="009E58C8" w:rsidRPr="00164940" w:rsidRDefault="009E58C8" w:rsidP="00397303">
            <w:pPr>
              <w:spacing w:line="276" w:lineRule="auto"/>
              <w:rPr>
                <w:rFonts w:ascii="Arial" w:hAnsi="Arial" w:cs="Arial"/>
                <w:sz w:val="24"/>
                <w:szCs w:val="24"/>
                <w:highlight w:val="darkCyan"/>
              </w:rPr>
            </w:pPr>
            <w:r w:rsidRPr="00164940">
              <w:rPr>
                <w:rFonts w:ascii="Arial" w:hAnsi="Arial" w:cs="Arial"/>
                <w:sz w:val="24"/>
                <w:szCs w:val="24"/>
                <w:lang w:eastAsia="ja-JP"/>
              </w:rPr>
              <w:t>Children in the household</w:t>
            </w:r>
          </w:p>
        </w:tc>
        <w:tc>
          <w:tcPr>
            <w:tcW w:w="2180" w:type="dxa"/>
            <w:tcBorders>
              <w:top w:val="single" w:sz="4" w:space="0" w:color="auto"/>
              <w:left w:val="nil"/>
              <w:bottom w:val="single" w:sz="4" w:space="0" w:color="auto"/>
              <w:right w:val="nil"/>
            </w:tcBorders>
            <w:vAlign w:val="center"/>
          </w:tcPr>
          <w:p w14:paraId="49C83937"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No children</w:t>
            </w:r>
          </w:p>
        </w:tc>
        <w:tc>
          <w:tcPr>
            <w:tcW w:w="2180" w:type="dxa"/>
            <w:tcBorders>
              <w:top w:val="single" w:sz="4" w:space="0" w:color="auto"/>
              <w:left w:val="nil"/>
              <w:bottom w:val="single" w:sz="4" w:space="0" w:color="auto"/>
              <w:right w:val="nil"/>
            </w:tcBorders>
            <w:vAlign w:val="center"/>
          </w:tcPr>
          <w:p w14:paraId="2147D0B8"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322</w:t>
            </w:r>
          </w:p>
        </w:tc>
        <w:tc>
          <w:tcPr>
            <w:tcW w:w="2180" w:type="dxa"/>
            <w:tcBorders>
              <w:top w:val="single" w:sz="4" w:space="0" w:color="auto"/>
              <w:left w:val="nil"/>
              <w:bottom w:val="single" w:sz="4" w:space="0" w:color="auto"/>
              <w:right w:val="nil"/>
            </w:tcBorders>
            <w:vAlign w:val="center"/>
          </w:tcPr>
          <w:p w14:paraId="5B1EDF3C"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40.2%</w:t>
            </w:r>
          </w:p>
        </w:tc>
      </w:tr>
      <w:tr w:rsidR="009E58C8" w:rsidRPr="00164940" w14:paraId="0737E8A3" w14:textId="77777777" w:rsidTr="00090F30">
        <w:tc>
          <w:tcPr>
            <w:tcW w:w="2180" w:type="dxa"/>
            <w:vMerge/>
            <w:tcBorders>
              <w:top w:val="single" w:sz="4" w:space="0" w:color="auto"/>
              <w:left w:val="nil"/>
              <w:bottom w:val="single" w:sz="4" w:space="0" w:color="auto"/>
              <w:right w:val="nil"/>
            </w:tcBorders>
            <w:vAlign w:val="center"/>
          </w:tcPr>
          <w:p w14:paraId="692E963E" w14:textId="77777777" w:rsidR="009E58C8" w:rsidRPr="00164940" w:rsidRDefault="009E58C8" w:rsidP="00397303">
            <w:pPr>
              <w:spacing w:line="276" w:lineRule="auto"/>
              <w:rPr>
                <w:rFonts w:ascii="Arial" w:hAnsi="Arial" w:cs="Arial"/>
                <w:sz w:val="24"/>
                <w:szCs w:val="24"/>
                <w:highlight w:val="darkCyan"/>
              </w:rPr>
            </w:pPr>
          </w:p>
        </w:tc>
        <w:tc>
          <w:tcPr>
            <w:tcW w:w="2180" w:type="dxa"/>
            <w:tcBorders>
              <w:top w:val="single" w:sz="4" w:space="0" w:color="auto"/>
              <w:left w:val="nil"/>
              <w:bottom w:val="single" w:sz="4" w:space="0" w:color="auto"/>
              <w:right w:val="nil"/>
            </w:tcBorders>
            <w:vAlign w:val="center"/>
          </w:tcPr>
          <w:p w14:paraId="3B46C355"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One or more child(ren)</w:t>
            </w:r>
          </w:p>
        </w:tc>
        <w:tc>
          <w:tcPr>
            <w:tcW w:w="2180" w:type="dxa"/>
            <w:tcBorders>
              <w:top w:val="single" w:sz="4" w:space="0" w:color="auto"/>
              <w:left w:val="nil"/>
              <w:bottom w:val="single" w:sz="4" w:space="0" w:color="auto"/>
              <w:right w:val="nil"/>
            </w:tcBorders>
            <w:vAlign w:val="center"/>
          </w:tcPr>
          <w:p w14:paraId="24C0628E"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479</w:t>
            </w:r>
          </w:p>
        </w:tc>
        <w:tc>
          <w:tcPr>
            <w:tcW w:w="2180" w:type="dxa"/>
            <w:tcBorders>
              <w:top w:val="single" w:sz="4" w:space="0" w:color="auto"/>
              <w:left w:val="nil"/>
              <w:bottom w:val="single" w:sz="4" w:space="0" w:color="auto"/>
              <w:right w:val="nil"/>
            </w:tcBorders>
            <w:vAlign w:val="center"/>
          </w:tcPr>
          <w:p w14:paraId="0391B0CA"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59.8%</w:t>
            </w:r>
          </w:p>
        </w:tc>
      </w:tr>
      <w:tr w:rsidR="009E58C8" w:rsidRPr="00164940" w14:paraId="63754FF5" w14:textId="77777777" w:rsidTr="00090F30">
        <w:tc>
          <w:tcPr>
            <w:tcW w:w="2180" w:type="dxa"/>
            <w:vMerge w:val="restart"/>
            <w:tcBorders>
              <w:top w:val="single" w:sz="4" w:space="0" w:color="auto"/>
              <w:left w:val="nil"/>
              <w:bottom w:val="single" w:sz="4" w:space="0" w:color="auto"/>
              <w:right w:val="nil"/>
            </w:tcBorders>
            <w:vAlign w:val="center"/>
          </w:tcPr>
          <w:p w14:paraId="06E471FC" w14:textId="77777777" w:rsidR="009E58C8" w:rsidRPr="00164940" w:rsidRDefault="009E58C8" w:rsidP="00397303">
            <w:pPr>
              <w:spacing w:line="276" w:lineRule="auto"/>
              <w:rPr>
                <w:rFonts w:ascii="Arial" w:hAnsi="Arial" w:cs="Arial"/>
                <w:sz w:val="24"/>
                <w:szCs w:val="24"/>
                <w:highlight w:val="darkCyan"/>
              </w:rPr>
            </w:pPr>
            <w:r w:rsidRPr="00164940">
              <w:rPr>
                <w:rFonts w:ascii="Arial" w:hAnsi="Arial" w:cs="Arial"/>
                <w:sz w:val="24"/>
                <w:szCs w:val="24"/>
                <w:lang w:eastAsia="ja-JP"/>
              </w:rPr>
              <w:t>Caregiver (providing free care to a sick or elderly person)</w:t>
            </w:r>
          </w:p>
        </w:tc>
        <w:tc>
          <w:tcPr>
            <w:tcW w:w="2180" w:type="dxa"/>
            <w:tcBorders>
              <w:top w:val="single" w:sz="4" w:space="0" w:color="auto"/>
              <w:left w:val="nil"/>
              <w:bottom w:val="single" w:sz="4" w:space="0" w:color="auto"/>
              <w:right w:val="nil"/>
            </w:tcBorders>
            <w:vAlign w:val="center"/>
          </w:tcPr>
          <w:p w14:paraId="04F58FF1"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Respondent is not a caregiver</w:t>
            </w:r>
          </w:p>
        </w:tc>
        <w:tc>
          <w:tcPr>
            <w:tcW w:w="2180" w:type="dxa"/>
            <w:tcBorders>
              <w:top w:val="single" w:sz="4" w:space="0" w:color="auto"/>
              <w:left w:val="nil"/>
              <w:bottom w:val="single" w:sz="4" w:space="0" w:color="auto"/>
              <w:right w:val="nil"/>
            </w:tcBorders>
            <w:vAlign w:val="center"/>
          </w:tcPr>
          <w:p w14:paraId="5B9FB74A"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634</w:t>
            </w:r>
          </w:p>
        </w:tc>
        <w:tc>
          <w:tcPr>
            <w:tcW w:w="2180" w:type="dxa"/>
            <w:tcBorders>
              <w:top w:val="single" w:sz="4" w:space="0" w:color="auto"/>
              <w:left w:val="nil"/>
              <w:bottom w:val="single" w:sz="4" w:space="0" w:color="auto"/>
              <w:right w:val="nil"/>
            </w:tcBorders>
            <w:vAlign w:val="center"/>
          </w:tcPr>
          <w:p w14:paraId="19476834"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79.2%</w:t>
            </w:r>
          </w:p>
        </w:tc>
      </w:tr>
      <w:tr w:rsidR="009E58C8" w:rsidRPr="00164940" w14:paraId="75A09620" w14:textId="77777777" w:rsidTr="00090F30">
        <w:tc>
          <w:tcPr>
            <w:tcW w:w="2180" w:type="dxa"/>
            <w:vMerge/>
            <w:tcBorders>
              <w:top w:val="single" w:sz="4" w:space="0" w:color="auto"/>
              <w:left w:val="nil"/>
              <w:bottom w:val="single" w:sz="4" w:space="0" w:color="auto"/>
              <w:right w:val="nil"/>
            </w:tcBorders>
            <w:vAlign w:val="center"/>
          </w:tcPr>
          <w:p w14:paraId="26894545" w14:textId="77777777" w:rsidR="009E58C8" w:rsidRPr="00164940" w:rsidRDefault="009E58C8" w:rsidP="00397303">
            <w:pPr>
              <w:spacing w:line="276" w:lineRule="auto"/>
              <w:rPr>
                <w:rFonts w:ascii="Arial" w:hAnsi="Arial" w:cs="Arial"/>
                <w:sz w:val="24"/>
                <w:szCs w:val="24"/>
                <w:highlight w:val="darkCyan"/>
              </w:rPr>
            </w:pPr>
          </w:p>
        </w:tc>
        <w:tc>
          <w:tcPr>
            <w:tcW w:w="2180" w:type="dxa"/>
            <w:tcBorders>
              <w:top w:val="single" w:sz="4" w:space="0" w:color="auto"/>
              <w:left w:val="nil"/>
              <w:bottom w:val="single" w:sz="4" w:space="0" w:color="auto"/>
              <w:right w:val="nil"/>
            </w:tcBorders>
            <w:vAlign w:val="center"/>
          </w:tcPr>
          <w:p w14:paraId="7B3324AE"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Respondent is a caregiver</w:t>
            </w:r>
          </w:p>
        </w:tc>
        <w:tc>
          <w:tcPr>
            <w:tcW w:w="2180" w:type="dxa"/>
            <w:tcBorders>
              <w:top w:val="single" w:sz="4" w:space="0" w:color="auto"/>
              <w:left w:val="nil"/>
              <w:bottom w:val="single" w:sz="4" w:space="0" w:color="auto"/>
              <w:right w:val="nil"/>
            </w:tcBorders>
            <w:vAlign w:val="center"/>
          </w:tcPr>
          <w:p w14:paraId="74132563"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167</w:t>
            </w:r>
          </w:p>
        </w:tc>
        <w:tc>
          <w:tcPr>
            <w:tcW w:w="2180" w:type="dxa"/>
            <w:tcBorders>
              <w:top w:val="single" w:sz="4" w:space="0" w:color="auto"/>
              <w:left w:val="nil"/>
              <w:bottom w:val="single" w:sz="4" w:space="0" w:color="auto"/>
              <w:right w:val="nil"/>
            </w:tcBorders>
            <w:vAlign w:val="center"/>
          </w:tcPr>
          <w:p w14:paraId="1D8E42AD"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20.8%</w:t>
            </w:r>
          </w:p>
        </w:tc>
      </w:tr>
      <w:tr w:rsidR="009E58C8" w:rsidRPr="00164940" w14:paraId="5C03C590" w14:textId="77777777" w:rsidTr="00090F30">
        <w:tc>
          <w:tcPr>
            <w:tcW w:w="2180" w:type="dxa"/>
            <w:vMerge w:val="restart"/>
            <w:tcBorders>
              <w:top w:val="single" w:sz="4" w:space="0" w:color="auto"/>
              <w:left w:val="nil"/>
              <w:bottom w:val="single" w:sz="4" w:space="0" w:color="auto"/>
              <w:right w:val="nil"/>
            </w:tcBorders>
            <w:vAlign w:val="center"/>
          </w:tcPr>
          <w:p w14:paraId="2CAC3B11" w14:textId="77777777" w:rsidR="009E58C8" w:rsidRPr="00164940" w:rsidRDefault="009E58C8" w:rsidP="00397303">
            <w:pPr>
              <w:spacing w:line="276" w:lineRule="auto"/>
              <w:rPr>
                <w:rFonts w:ascii="Arial" w:hAnsi="Arial" w:cs="Arial"/>
                <w:sz w:val="24"/>
                <w:szCs w:val="24"/>
                <w:highlight w:val="darkCyan"/>
              </w:rPr>
            </w:pPr>
            <w:r w:rsidRPr="00164940">
              <w:rPr>
                <w:rFonts w:ascii="Arial" w:hAnsi="Arial" w:cs="Arial"/>
                <w:sz w:val="24"/>
                <w:szCs w:val="24"/>
                <w:lang w:eastAsia="ja-JP"/>
              </w:rPr>
              <w:t>Can personal income cover basic needs</w:t>
            </w:r>
          </w:p>
        </w:tc>
        <w:tc>
          <w:tcPr>
            <w:tcW w:w="2180" w:type="dxa"/>
            <w:tcBorders>
              <w:top w:val="single" w:sz="4" w:space="0" w:color="auto"/>
              <w:left w:val="nil"/>
              <w:bottom w:val="single" w:sz="4" w:space="0" w:color="auto"/>
              <w:right w:val="nil"/>
            </w:tcBorders>
            <w:vAlign w:val="center"/>
          </w:tcPr>
          <w:p w14:paraId="6662D550"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Yes</w:t>
            </w:r>
          </w:p>
        </w:tc>
        <w:tc>
          <w:tcPr>
            <w:tcW w:w="2180" w:type="dxa"/>
            <w:tcBorders>
              <w:top w:val="single" w:sz="4" w:space="0" w:color="auto"/>
              <w:left w:val="nil"/>
              <w:bottom w:val="single" w:sz="4" w:space="0" w:color="auto"/>
              <w:right w:val="nil"/>
            </w:tcBorders>
            <w:vAlign w:val="center"/>
          </w:tcPr>
          <w:p w14:paraId="789E4B9B"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304</w:t>
            </w:r>
          </w:p>
        </w:tc>
        <w:tc>
          <w:tcPr>
            <w:tcW w:w="2180" w:type="dxa"/>
            <w:tcBorders>
              <w:top w:val="single" w:sz="4" w:space="0" w:color="auto"/>
              <w:left w:val="nil"/>
              <w:bottom w:val="single" w:sz="4" w:space="0" w:color="auto"/>
              <w:right w:val="nil"/>
            </w:tcBorders>
            <w:vAlign w:val="center"/>
          </w:tcPr>
          <w:p w14:paraId="6BC76893"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38%</w:t>
            </w:r>
          </w:p>
        </w:tc>
      </w:tr>
      <w:tr w:rsidR="009E58C8" w:rsidRPr="00164940" w14:paraId="70CCCD67" w14:textId="77777777" w:rsidTr="00090F30">
        <w:tc>
          <w:tcPr>
            <w:tcW w:w="2180" w:type="dxa"/>
            <w:vMerge/>
            <w:tcBorders>
              <w:top w:val="single" w:sz="4" w:space="0" w:color="auto"/>
              <w:left w:val="nil"/>
              <w:bottom w:val="single" w:sz="4" w:space="0" w:color="auto"/>
              <w:right w:val="nil"/>
            </w:tcBorders>
            <w:vAlign w:val="center"/>
          </w:tcPr>
          <w:p w14:paraId="17BF1063" w14:textId="77777777" w:rsidR="009E58C8" w:rsidRPr="00164940" w:rsidRDefault="009E58C8" w:rsidP="00397303">
            <w:pPr>
              <w:spacing w:line="276" w:lineRule="auto"/>
              <w:rPr>
                <w:rFonts w:ascii="Arial" w:hAnsi="Arial" w:cs="Arial"/>
                <w:sz w:val="24"/>
                <w:szCs w:val="24"/>
                <w:highlight w:val="darkCyan"/>
              </w:rPr>
            </w:pPr>
          </w:p>
        </w:tc>
        <w:tc>
          <w:tcPr>
            <w:tcW w:w="2180" w:type="dxa"/>
            <w:tcBorders>
              <w:top w:val="single" w:sz="4" w:space="0" w:color="auto"/>
              <w:left w:val="nil"/>
              <w:bottom w:val="single" w:sz="4" w:space="0" w:color="auto"/>
              <w:right w:val="nil"/>
            </w:tcBorders>
            <w:vAlign w:val="center"/>
          </w:tcPr>
          <w:p w14:paraId="17E46F19"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No</w:t>
            </w:r>
          </w:p>
        </w:tc>
        <w:tc>
          <w:tcPr>
            <w:tcW w:w="2180" w:type="dxa"/>
            <w:tcBorders>
              <w:top w:val="single" w:sz="4" w:space="0" w:color="auto"/>
              <w:left w:val="nil"/>
              <w:bottom w:val="single" w:sz="4" w:space="0" w:color="auto"/>
              <w:right w:val="nil"/>
            </w:tcBorders>
            <w:vAlign w:val="center"/>
          </w:tcPr>
          <w:p w14:paraId="3186D059"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464</w:t>
            </w:r>
          </w:p>
        </w:tc>
        <w:tc>
          <w:tcPr>
            <w:tcW w:w="2180" w:type="dxa"/>
            <w:tcBorders>
              <w:top w:val="single" w:sz="4" w:space="0" w:color="auto"/>
              <w:left w:val="nil"/>
              <w:bottom w:val="single" w:sz="4" w:space="0" w:color="auto"/>
              <w:right w:val="nil"/>
            </w:tcBorders>
            <w:vAlign w:val="center"/>
          </w:tcPr>
          <w:p w14:paraId="1BF3BE00"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57.9%</w:t>
            </w:r>
          </w:p>
        </w:tc>
      </w:tr>
      <w:tr w:rsidR="009E58C8" w:rsidRPr="00164940" w14:paraId="568D321A" w14:textId="77777777" w:rsidTr="00090F30">
        <w:tc>
          <w:tcPr>
            <w:tcW w:w="2180" w:type="dxa"/>
            <w:vMerge/>
            <w:tcBorders>
              <w:top w:val="single" w:sz="4" w:space="0" w:color="auto"/>
              <w:left w:val="nil"/>
              <w:bottom w:val="single" w:sz="4" w:space="0" w:color="auto"/>
              <w:right w:val="nil"/>
            </w:tcBorders>
            <w:vAlign w:val="center"/>
          </w:tcPr>
          <w:p w14:paraId="7BF0EC97" w14:textId="77777777" w:rsidR="009E58C8" w:rsidRPr="00164940" w:rsidRDefault="009E58C8" w:rsidP="00397303">
            <w:pPr>
              <w:spacing w:line="276" w:lineRule="auto"/>
              <w:rPr>
                <w:rFonts w:ascii="Arial" w:hAnsi="Arial" w:cs="Arial"/>
                <w:sz w:val="24"/>
                <w:szCs w:val="24"/>
                <w:highlight w:val="darkCyan"/>
              </w:rPr>
            </w:pPr>
          </w:p>
        </w:tc>
        <w:tc>
          <w:tcPr>
            <w:tcW w:w="2180" w:type="dxa"/>
            <w:tcBorders>
              <w:top w:val="single" w:sz="4" w:space="0" w:color="auto"/>
              <w:left w:val="nil"/>
              <w:bottom w:val="single" w:sz="4" w:space="0" w:color="auto"/>
              <w:right w:val="nil"/>
            </w:tcBorders>
            <w:vAlign w:val="center"/>
          </w:tcPr>
          <w:p w14:paraId="64B14694"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Refuses to answer</w:t>
            </w:r>
          </w:p>
        </w:tc>
        <w:tc>
          <w:tcPr>
            <w:tcW w:w="2180" w:type="dxa"/>
            <w:tcBorders>
              <w:top w:val="single" w:sz="4" w:space="0" w:color="auto"/>
              <w:left w:val="nil"/>
              <w:bottom w:val="single" w:sz="4" w:space="0" w:color="auto"/>
              <w:right w:val="nil"/>
            </w:tcBorders>
            <w:vAlign w:val="center"/>
          </w:tcPr>
          <w:p w14:paraId="7FED80FD"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33</w:t>
            </w:r>
          </w:p>
        </w:tc>
        <w:tc>
          <w:tcPr>
            <w:tcW w:w="2180" w:type="dxa"/>
            <w:tcBorders>
              <w:top w:val="single" w:sz="4" w:space="0" w:color="auto"/>
              <w:left w:val="nil"/>
              <w:bottom w:val="single" w:sz="4" w:space="0" w:color="auto"/>
              <w:right w:val="nil"/>
            </w:tcBorders>
            <w:vAlign w:val="center"/>
          </w:tcPr>
          <w:p w14:paraId="557A7952"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4.1%</w:t>
            </w:r>
          </w:p>
        </w:tc>
      </w:tr>
      <w:tr w:rsidR="009E58C8" w:rsidRPr="00164940" w14:paraId="65C6327C" w14:textId="77777777" w:rsidTr="00090F30">
        <w:tc>
          <w:tcPr>
            <w:tcW w:w="2180" w:type="dxa"/>
            <w:vMerge w:val="restart"/>
            <w:tcBorders>
              <w:top w:val="single" w:sz="4" w:space="0" w:color="auto"/>
              <w:left w:val="nil"/>
              <w:bottom w:val="single" w:sz="4" w:space="0" w:color="auto"/>
              <w:right w:val="nil"/>
            </w:tcBorders>
            <w:vAlign w:val="center"/>
          </w:tcPr>
          <w:p w14:paraId="01C7FE32" w14:textId="77777777" w:rsidR="009E58C8" w:rsidRPr="00164940" w:rsidRDefault="009E58C8" w:rsidP="00397303">
            <w:pPr>
              <w:spacing w:line="276" w:lineRule="auto"/>
              <w:rPr>
                <w:rFonts w:ascii="Arial" w:hAnsi="Arial" w:cs="Arial"/>
                <w:sz w:val="24"/>
                <w:szCs w:val="24"/>
                <w:highlight w:val="darkCyan"/>
              </w:rPr>
            </w:pPr>
            <w:r w:rsidRPr="00164940">
              <w:rPr>
                <w:rFonts w:ascii="Arial" w:hAnsi="Arial" w:cs="Arial"/>
                <w:sz w:val="24"/>
                <w:szCs w:val="24"/>
                <w:lang w:eastAsia="ja-JP"/>
              </w:rPr>
              <w:t>Asking for help to cover basic needs</w:t>
            </w:r>
          </w:p>
        </w:tc>
        <w:tc>
          <w:tcPr>
            <w:tcW w:w="2180" w:type="dxa"/>
            <w:tcBorders>
              <w:top w:val="single" w:sz="4" w:space="0" w:color="auto"/>
              <w:left w:val="nil"/>
              <w:bottom w:val="single" w:sz="4" w:space="0" w:color="auto"/>
              <w:right w:val="nil"/>
            </w:tcBorders>
            <w:vAlign w:val="center"/>
          </w:tcPr>
          <w:p w14:paraId="706F631B"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Manages to cope on their own</w:t>
            </w:r>
          </w:p>
        </w:tc>
        <w:tc>
          <w:tcPr>
            <w:tcW w:w="2180" w:type="dxa"/>
            <w:tcBorders>
              <w:top w:val="single" w:sz="4" w:space="0" w:color="auto"/>
              <w:left w:val="nil"/>
              <w:bottom w:val="single" w:sz="4" w:space="0" w:color="auto"/>
              <w:right w:val="nil"/>
            </w:tcBorders>
            <w:vAlign w:val="center"/>
          </w:tcPr>
          <w:p w14:paraId="7C3A03AF"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258</w:t>
            </w:r>
          </w:p>
        </w:tc>
        <w:tc>
          <w:tcPr>
            <w:tcW w:w="2180" w:type="dxa"/>
            <w:tcBorders>
              <w:top w:val="single" w:sz="4" w:space="0" w:color="auto"/>
              <w:left w:val="nil"/>
              <w:bottom w:val="single" w:sz="4" w:space="0" w:color="auto"/>
              <w:right w:val="nil"/>
            </w:tcBorders>
            <w:vAlign w:val="center"/>
          </w:tcPr>
          <w:p w14:paraId="58AC51AD"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32.2%</w:t>
            </w:r>
          </w:p>
        </w:tc>
      </w:tr>
      <w:tr w:rsidR="009E58C8" w:rsidRPr="00164940" w14:paraId="5D514A54" w14:textId="77777777" w:rsidTr="00090F30">
        <w:tc>
          <w:tcPr>
            <w:tcW w:w="2180" w:type="dxa"/>
            <w:vMerge/>
            <w:tcBorders>
              <w:top w:val="single" w:sz="4" w:space="0" w:color="auto"/>
              <w:left w:val="nil"/>
              <w:bottom w:val="single" w:sz="4" w:space="0" w:color="auto"/>
              <w:right w:val="nil"/>
            </w:tcBorders>
            <w:vAlign w:val="center"/>
          </w:tcPr>
          <w:p w14:paraId="7F8BBAAD" w14:textId="77777777" w:rsidR="009E58C8" w:rsidRPr="00164940" w:rsidRDefault="009E58C8" w:rsidP="00397303">
            <w:pPr>
              <w:spacing w:line="276" w:lineRule="auto"/>
              <w:rPr>
                <w:rFonts w:ascii="Arial" w:hAnsi="Arial" w:cs="Arial"/>
                <w:sz w:val="24"/>
                <w:szCs w:val="24"/>
                <w:highlight w:val="darkCyan"/>
              </w:rPr>
            </w:pPr>
          </w:p>
        </w:tc>
        <w:tc>
          <w:tcPr>
            <w:tcW w:w="2180" w:type="dxa"/>
            <w:tcBorders>
              <w:top w:val="single" w:sz="4" w:space="0" w:color="auto"/>
              <w:left w:val="nil"/>
              <w:bottom w:val="single" w:sz="4" w:space="0" w:color="auto"/>
              <w:right w:val="nil"/>
            </w:tcBorders>
            <w:vAlign w:val="center"/>
          </w:tcPr>
          <w:p w14:paraId="2E8573D0"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Turns to others for help</w:t>
            </w:r>
          </w:p>
        </w:tc>
        <w:tc>
          <w:tcPr>
            <w:tcW w:w="2180" w:type="dxa"/>
            <w:tcBorders>
              <w:top w:val="single" w:sz="4" w:space="0" w:color="auto"/>
              <w:left w:val="nil"/>
              <w:bottom w:val="single" w:sz="4" w:space="0" w:color="auto"/>
              <w:right w:val="nil"/>
            </w:tcBorders>
            <w:vAlign w:val="center"/>
          </w:tcPr>
          <w:p w14:paraId="50B8BADE"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543</w:t>
            </w:r>
          </w:p>
        </w:tc>
        <w:tc>
          <w:tcPr>
            <w:tcW w:w="2180" w:type="dxa"/>
            <w:tcBorders>
              <w:top w:val="single" w:sz="4" w:space="0" w:color="auto"/>
              <w:left w:val="nil"/>
              <w:bottom w:val="single" w:sz="4" w:space="0" w:color="auto"/>
              <w:right w:val="nil"/>
            </w:tcBorders>
            <w:vAlign w:val="center"/>
          </w:tcPr>
          <w:p w14:paraId="59E5BB5A"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67.8%</w:t>
            </w:r>
          </w:p>
        </w:tc>
      </w:tr>
      <w:tr w:rsidR="009E58C8" w:rsidRPr="00164940" w14:paraId="1658AADA" w14:textId="77777777" w:rsidTr="00090F30">
        <w:tc>
          <w:tcPr>
            <w:tcW w:w="2180" w:type="dxa"/>
            <w:vMerge w:val="restart"/>
            <w:tcBorders>
              <w:top w:val="single" w:sz="4" w:space="0" w:color="auto"/>
              <w:left w:val="nil"/>
              <w:bottom w:val="single" w:sz="4" w:space="0" w:color="auto"/>
              <w:right w:val="nil"/>
            </w:tcBorders>
            <w:vAlign w:val="center"/>
          </w:tcPr>
          <w:p w14:paraId="129D622B" w14:textId="77777777" w:rsidR="009E58C8" w:rsidRPr="00164940" w:rsidRDefault="009E58C8" w:rsidP="00397303">
            <w:pPr>
              <w:spacing w:line="276" w:lineRule="auto"/>
              <w:rPr>
                <w:rFonts w:ascii="Arial" w:hAnsi="Arial" w:cs="Arial"/>
                <w:sz w:val="24"/>
                <w:szCs w:val="24"/>
                <w:highlight w:val="darkCyan"/>
              </w:rPr>
            </w:pPr>
            <w:r w:rsidRPr="00164940">
              <w:rPr>
                <w:rFonts w:ascii="Arial" w:hAnsi="Arial" w:cs="Arial"/>
                <w:sz w:val="24"/>
                <w:szCs w:val="24"/>
                <w:lang w:eastAsia="ja-JP"/>
              </w:rPr>
              <w:t>Area of residence (urban/rural)</w:t>
            </w:r>
          </w:p>
        </w:tc>
        <w:tc>
          <w:tcPr>
            <w:tcW w:w="2180" w:type="dxa"/>
            <w:tcBorders>
              <w:top w:val="single" w:sz="4" w:space="0" w:color="auto"/>
              <w:left w:val="nil"/>
              <w:bottom w:val="single" w:sz="4" w:space="0" w:color="auto"/>
              <w:right w:val="nil"/>
            </w:tcBorders>
            <w:vAlign w:val="center"/>
          </w:tcPr>
          <w:p w14:paraId="3ACBC371"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Urban</w:t>
            </w:r>
          </w:p>
        </w:tc>
        <w:tc>
          <w:tcPr>
            <w:tcW w:w="2180" w:type="dxa"/>
            <w:tcBorders>
              <w:top w:val="single" w:sz="4" w:space="0" w:color="auto"/>
              <w:left w:val="nil"/>
              <w:bottom w:val="single" w:sz="4" w:space="0" w:color="auto"/>
              <w:right w:val="nil"/>
            </w:tcBorders>
            <w:vAlign w:val="center"/>
          </w:tcPr>
          <w:p w14:paraId="3615AC41"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320</w:t>
            </w:r>
          </w:p>
        </w:tc>
        <w:tc>
          <w:tcPr>
            <w:tcW w:w="2180" w:type="dxa"/>
            <w:tcBorders>
              <w:top w:val="single" w:sz="4" w:space="0" w:color="auto"/>
              <w:left w:val="nil"/>
              <w:bottom w:val="single" w:sz="4" w:space="0" w:color="auto"/>
              <w:right w:val="nil"/>
            </w:tcBorders>
            <w:vAlign w:val="center"/>
          </w:tcPr>
          <w:p w14:paraId="787E0A28"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40%</w:t>
            </w:r>
          </w:p>
        </w:tc>
      </w:tr>
      <w:tr w:rsidR="009E58C8" w:rsidRPr="00164940" w14:paraId="5A69CA28" w14:textId="77777777" w:rsidTr="00090F30">
        <w:tc>
          <w:tcPr>
            <w:tcW w:w="2180" w:type="dxa"/>
            <w:vMerge/>
            <w:tcBorders>
              <w:top w:val="single" w:sz="4" w:space="0" w:color="auto"/>
              <w:left w:val="nil"/>
              <w:bottom w:val="single" w:sz="4" w:space="0" w:color="auto"/>
              <w:right w:val="nil"/>
            </w:tcBorders>
            <w:vAlign w:val="center"/>
          </w:tcPr>
          <w:p w14:paraId="629F2CA8" w14:textId="77777777" w:rsidR="009E58C8" w:rsidRPr="00164940" w:rsidRDefault="009E58C8" w:rsidP="00397303">
            <w:pPr>
              <w:spacing w:line="276" w:lineRule="auto"/>
              <w:rPr>
                <w:rFonts w:ascii="Arial" w:hAnsi="Arial" w:cs="Arial"/>
                <w:sz w:val="24"/>
                <w:szCs w:val="24"/>
                <w:highlight w:val="darkCyan"/>
              </w:rPr>
            </w:pPr>
          </w:p>
        </w:tc>
        <w:tc>
          <w:tcPr>
            <w:tcW w:w="2180" w:type="dxa"/>
            <w:tcBorders>
              <w:top w:val="single" w:sz="4" w:space="0" w:color="auto"/>
              <w:left w:val="nil"/>
              <w:bottom w:val="single" w:sz="4" w:space="0" w:color="auto"/>
              <w:right w:val="nil"/>
            </w:tcBorders>
            <w:vAlign w:val="center"/>
          </w:tcPr>
          <w:p w14:paraId="0F812378"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Rural</w:t>
            </w:r>
          </w:p>
        </w:tc>
        <w:tc>
          <w:tcPr>
            <w:tcW w:w="2180" w:type="dxa"/>
            <w:tcBorders>
              <w:top w:val="single" w:sz="4" w:space="0" w:color="auto"/>
              <w:left w:val="nil"/>
              <w:bottom w:val="single" w:sz="4" w:space="0" w:color="auto"/>
              <w:right w:val="nil"/>
            </w:tcBorders>
            <w:vAlign w:val="center"/>
          </w:tcPr>
          <w:p w14:paraId="683A5E6D"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481</w:t>
            </w:r>
          </w:p>
        </w:tc>
        <w:tc>
          <w:tcPr>
            <w:tcW w:w="2180" w:type="dxa"/>
            <w:tcBorders>
              <w:top w:val="single" w:sz="4" w:space="0" w:color="auto"/>
              <w:left w:val="nil"/>
              <w:bottom w:val="single" w:sz="4" w:space="0" w:color="auto"/>
              <w:right w:val="nil"/>
            </w:tcBorders>
            <w:vAlign w:val="center"/>
          </w:tcPr>
          <w:p w14:paraId="22455F67"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60%</w:t>
            </w:r>
          </w:p>
        </w:tc>
      </w:tr>
      <w:tr w:rsidR="009E58C8" w:rsidRPr="00164940" w14:paraId="6EFB34B9" w14:textId="77777777" w:rsidTr="00090F30">
        <w:tc>
          <w:tcPr>
            <w:tcW w:w="2180" w:type="dxa"/>
            <w:vMerge w:val="restart"/>
            <w:tcBorders>
              <w:top w:val="single" w:sz="4" w:space="0" w:color="auto"/>
              <w:left w:val="nil"/>
              <w:bottom w:val="single" w:sz="4" w:space="0" w:color="auto"/>
              <w:right w:val="nil"/>
            </w:tcBorders>
            <w:vAlign w:val="center"/>
          </w:tcPr>
          <w:p w14:paraId="277D5545" w14:textId="77777777" w:rsidR="009E58C8" w:rsidRPr="00164940" w:rsidRDefault="009E58C8" w:rsidP="00397303">
            <w:pPr>
              <w:spacing w:line="276" w:lineRule="auto"/>
              <w:rPr>
                <w:rFonts w:ascii="Arial" w:hAnsi="Arial" w:cs="Arial"/>
                <w:sz w:val="24"/>
                <w:szCs w:val="24"/>
                <w:highlight w:val="darkCyan"/>
              </w:rPr>
            </w:pPr>
            <w:r w:rsidRPr="00164940">
              <w:rPr>
                <w:rFonts w:ascii="Arial" w:hAnsi="Arial" w:cs="Arial"/>
                <w:sz w:val="24"/>
                <w:szCs w:val="24"/>
                <w:lang w:eastAsia="ja-JP"/>
              </w:rPr>
              <w:t>Building age</w:t>
            </w:r>
          </w:p>
        </w:tc>
        <w:tc>
          <w:tcPr>
            <w:tcW w:w="2180" w:type="dxa"/>
            <w:tcBorders>
              <w:top w:val="single" w:sz="4" w:space="0" w:color="auto"/>
              <w:left w:val="nil"/>
              <w:bottom w:val="single" w:sz="4" w:space="0" w:color="auto"/>
              <w:right w:val="nil"/>
            </w:tcBorders>
            <w:vAlign w:val="center"/>
          </w:tcPr>
          <w:p w14:paraId="0E3D11C2"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Before 1990</w:t>
            </w:r>
          </w:p>
        </w:tc>
        <w:tc>
          <w:tcPr>
            <w:tcW w:w="2180" w:type="dxa"/>
            <w:tcBorders>
              <w:top w:val="single" w:sz="4" w:space="0" w:color="auto"/>
              <w:left w:val="nil"/>
              <w:bottom w:val="single" w:sz="4" w:space="0" w:color="auto"/>
              <w:right w:val="nil"/>
            </w:tcBorders>
            <w:vAlign w:val="center"/>
          </w:tcPr>
          <w:p w14:paraId="57DF0336"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496</w:t>
            </w:r>
          </w:p>
        </w:tc>
        <w:tc>
          <w:tcPr>
            <w:tcW w:w="2180" w:type="dxa"/>
            <w:tcBorders>
              <w:top w:val="single" w:sz="4" w:space="0" w:color="auto"/>
              <w:left w:val="nil"/>
              <w:bottom w:val="single" w:sz="4" w:space="0" w:color="auto"/>
              <w:right w:val="nil"/>
            </w:tcBorders>
            <w:vAlign w:val="center"/>
          </w:tcPr>
          <w:p w14:paraId="218B1040"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61.9%</w:t>
            </w:r>
          </w:p>
        </w:tc>
      </w:tr>
      <w:tr w:rsidR="009E58C8" w:rsidRPr="00164940" w14:paraId="0DC94BF1" w14:textId="77777777" w:rsidTr="00090F30">
        <w:tc>
          <w:tcPr>
            <w:tcW w:w="2180" w:type="dxa"/>
            <w:vMerge/>
            <w:tcBorders>
              <w:top w:val="single" w:sz="4" w:space="0" w:color="auto"/>
              <w:left w:val="nil"/>
              <w:bottom w:val="single" w:sz="4" w:space="0" w:color="auto"/>
              <w:right w:val="nil"/>
            </w:tcBorders>
            <w:vAlign w:val="center"/>
          </w:tcPr>
          <w:p w14:paraId="3622965E" w14:textId="77777777" w:rsidR="009E58C8" w:rsidRPr="00164940" w:rsidRDefault="009E58C8" w:rsidP="00397303">
            <w:pPr>
              <w:spacing w:line="276" w:lineRule="auto"/>
              <w:rPr>
                <w:rFonts w:ascii="Arial" w:hAnsi="Arial" w:cs="Arial"/>
                <w:sz w:val="24"/>
                <w:szCs w:val="24"/>
                <w:highlight w:val="darkCyan"/>
              </w:rPr>
            </w:pPr>
          </w:p>
        </w:tc>
        <w:tc>
          <w:tcPr>
            <w:tcW w:w="2180" w:type="dxa"/>
            <w:tcBorders>
              <w:top w:val="single" w:sz="4" w:space="0" w:color="auto"/>
              <w:left w:val="nil"/>
              <w:bottom w:val="single" w:sz="4" w:space="0" w:color="auto"/>
              <w:right w:val="nil"/>
            </w:tcBorders>
            <w:vAlign w:val="center"/>
          </w:tcPr>
          <w:p w14:paraId="67EF630C"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Since 1990</w:t>
            </w:r>
          </w:p>
        </w:tc>
        <w:tc>
          <w:tcPr>
            <w:tcW w:w="2180" w:type="dxa"/>
            <w:tcBorders>
              <w:top w:val="single" w:sz="4" w:space="0" w:color="auto"/>
              <w:left w:val="nil"/>
              <w:bottom w:val="single" w:sz="4" w:space="0" w:color="auto"/>
              <w:right w:val="nil"/>
            </w:tcBorders>
            <w:vAlign w:val="center"/>
          </w:tcPr>
          <w:p w14:paraId="65B7A776"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rPr>
              <w:t>275</w:t>
            </w:r>
          </w:p>
        </w:tc>
        <w:tc>
          <w:tcPr>
            <w:tcW w:w="2180" w:type="dxa"/>
            <w:tcBorders>
              <w:top w:val="single" w:sz="4" w:space="0" w:color="auto"/>
              <w:left w:val="nil"/>
              <w:bottom w:val="single" w:sz="4" w:space="0" w:color="auto"/>
              <w:right w:val="nil"/>
            </w:tcBorders>
            <w:vAlign w:val="center"/>
          </w:tcPr>
          <w:p w14:paraId="51A04D7B"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34.3%</w:t>
            </w:r>
          </w:p>
        </w:tc>
      </w:tr>
      <w:tr w:rsidR="009E58C8" w:rsidRPr="00164940" w14:paraId="4B665A0E" w14:textId="77777777" w:rsidTr="00090F30">
        <w:tc>
          <w:tcPr>
            <w:tcW w:w="2180" w:type="dxa"/>
            <w:vMerge/>
            <w:tcBorders>
              <w:top w:val="single" w:sz="4" w:space="0" w:color="auto"/>
              <w:left w:val="nil"/>
              <w:bottom w:val="single" w:sz="4" w:space="0" w:color="auto"/>
              <w:right w:val="nil"/>
            </w:tcBorders>
            <w:vAlign w:val="center"/>
          </w:tcPr>
          <w:p w14:paraId="7E73115F" w14:textId="77777777" w:rsidR="009E58C8" w:rsidRPr="00164940" w:rsidRDefault="009E58C8" w:rsidP="00397303">
            <w:pPr>
              <w:spacing w:line="276" w:lineRule="auto"/>
              <w:rPr>
                <w:rFonts w:ascii="Arial" w:hAnsi="Arial" w:cs="Arial"/>
                <w:sz w:val="24"/>
                <w:szCs w:val="24"/>
                <w:highlight w:val="darkCyan"/>
              </w:rPr>
            </w:pPr>
          </w:p>
        </w:tc>
        <w:tc>
          <w:tcPr>
            <w:tcW w:w="2180" w:type="dxa"/>
            <w:tcBorders>
              <w:top w:val="single" w:sz="4" w:space="0" w:color="auto"/>
              <w:left w:val="nil"/>
              <w:bottom w:val="single" w:sz="4" w:space="0" w:color="auto"/>
              <w:right w:val="nil"/>
            </w:tcBorders>
            <w:vAlign w:val="center"/>
          </w:tcPr>
          <w:p w14:paraId="1F6E6BE4"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rPr>
              <w:t>Does not know</w:t>
            </w:r>
          </w:p>
        </w:tc>
        <w:tc>
          <w:tcPr>
            <w:tcW w:w="2180" w:type="dxa"/>
            <w:tcBorders>
              <w:top w:val="single" w:sz="4" w:space="0" w:color="auto"/>
              <w:left w:val="nil"/>
              <w:bottom w:val="single" w:sz="4" w:space="0" w:color="auto"/>
              <w:right w:val="nil"/>
            </w:tcBorders>
            <w:vAlign w:val="center"/>
          </w:tcPr>
          <w:p w14:paraId="6A2DBF66"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30</w:t>
            </w:r>
          </w:p>
        </w:tc>
        <w:tc>
          <w:tcPr>
            <w:tcW w:w="2180" w:type="dxa"/>
            <w:tcBorders>
              <w:top w:val="single" w:sz="4" w:space="0" w:color="auto"/>
              <w:left w:val="nil"/>
              <w:bottom w:val="single" w:sz="4" w:space="0" w:color="auto"/>
              <w:right w:val="nil"/>
            </w:tcBorders>
            <w:vAlign w:val="center"/>
          </w:tcPr>
          <w:p w14:paraId="7814A762"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3.7%</w:t>
            </w:r>
          </w:p>
        </w:tc>
      </w:tr>
      <w:tr w:rsidR="009E58C8" w:rsidRPr="00164940" w14:paraId="0E738806" w14:textId="77777777" w:rsidTr="00090F30">
        <w:tc>
          <w:tcPr>
            <w:tcW w:w="2180" w:type="dxa"/>
            <w:vMerge w:val="restart"/>
            <w:tcBorders>
              <w:top w:val="single" w:sz="4" w:space="0" w:color="auto"/>
              <w:left w:val="nil"/>
              <w:bottom w:val="single" w:sz="4" w:space="0" w:color="auto"/>
              <w:right w:val="nil"/>
            </w:tcBorders>
            <w:vAlign w:val="center"/>
          </w:tcPr>
          <w:p w14:paraId="3099A3E1"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Area of residence (south/north)</w:t>
            </w:r>
          </w:p>
        </w:tc>
        <w:tc>
          <w:tcPr>
            <w:tcW w:w="2180" w:type="dxa"/>
            <w:tcBorders>
              <w:top w:val="single" w:sz="4" w:space="0" w:color="auto"/>
              <w:left w:val="nil"/>
              <w:bottom w:val="single" w:sz="4" w:space="0" w:color="auto"/>
              <w:right w:val="nil"/>
            </w:tcBorders>
            <w:vAlign w:val="center"/>
          </w:tcPr>
          <w:p w14:paraId="1130AB95" w14:textId="77777777" w:rsidR="009E58C8" w:rsidRPr="00164940" w:rsidRDefault="009E58C8" w:rsidP="00397303">
            <w:pPr>
              <w:spacing w:line="276" w:lineRule="auto"/>
              <w:rPr>
                <w:rFonts w:ascii="Arial" w:hAnsi="Arial" w:cs="Arial"/>
                <w:sz w:val="24"/>
                <w:szCs w:val="24"/>
                <w:highlight w:val="yellow"/>
              </w:rPr>
            </w:pPr>
            <w:r w:rsidRPr="00164940">
              <w:rPr>
                <w:rFonts w:ascii="Arial" w:hAnsi="Arial" w:cs="Arial"/>
                <w:sz w:val="24"/>
                <w:szCs w:val="24"/>
                <w:lang w:eastAsia="ja-JP"/>
              </w:rPr>
              <w:t>South (</w:t>
            </w:r>
            <w:proofErr w:type="spellStart"/>
            <w:r w:rsidRPr="00164940">
              <w:rPr>
                <w:rFonts w:ascii="Arial" w:hAnsi="Arial" w:cs="Arial"/>
                <w:sz w:val="24"/>
                <w:szCs w:val="24"/>
                <w:lang w:eastAsia="ja-JP"/>
              </w:rPr>
              <w:t>Pelagonija</w:t>
            </w:r>
            <w:proofErr w:type="spellEnd"/>
            <w:r w:rsidRPr="00164940">
              <w:rPr>
                <w:rFonts w:ascii="Arial" w:hAnsi="Arial" w:cs="Arial"/>
                <w:sz w:val="24"/>
                <w:szCs w:val="24"/>
                <w:lang w:eastAsia="ja-JP"/>
              </w:rPr>
              <w:t>, Vardar, Southeast, Southwest regions)</w:t>
            </w:r>
          </w:p>
        </w:tc>
        <w:tc>
          <w:tcPr>
            <w:tcW w:w="2180" w:type="dxa"/>
            <w:tcBorders>
              <w:top w:val="single" w:sz="4" w:space="0" w:color="auto"/>
              <w:left w:val="nil"/>
              <w:bottom w:val="single" w:sz="4" w:space="0" w:color="auto"/>
              <w:right w:val="nil"/>
            </w:tcBorders>
            <w:vAlign w:val="center"/>
          </w:tcPr>
          <w:p w14:paraId="1333397D"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400</w:t>
            </w:r>
          </w:p>
        </w:tc>
        <w:tc>
          <w:tcPr>
            <w:tcW w:w="2180" w:type="dxa"/>
            <w:tcBorders>
              <w:top w:val="single" w:sz="4" w:space="0" w:color="auto"/>
              <w:left w:val="nil"/>
              <w:bottom w:val="single" w:sz="4" w:space="0" w:color="auto"/>
              <w:right w:val="nil"/>
            </w:tcBorders>
            <w:vAlign w:val="center"/>
          </w:tcPr>
          <w:p w14:paraId="2F313964"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49.9%</w:t>
            </w:r>
          </w:p>
        </w:tc>
      </w:tr>
      <w:tr w:rsidR="009E58C8" w:rsidRPr="00164940" w14:paraId="3BB3A1E4" w14:textId="77777777" w:rsidTr="00090F30">
        <w:tc>
          <w:tcPr>
            <w:tcW w:w="2180" w:type="dxa"/>
            <w:vMerge/>
            <w:tcBorders>
              <w:top w:val="single" w:sz="4" w:space="0" w:color="auto"/>
              <w:left w:val="nil"/>
              <w:bottom w:val="single" w:sz="4" w:space="0" w:color="auto"/>
              <w:right w:val="nil"/>
            </w:tcBorders>
            <w:vAlign w:val="center"/>
          </w:tcPr>
          <w:p w14:paraId="013607BB" w14:textId="77777777" w:rsidR="009E58C8" w:rsidRPr="00164940" w:rsidRDefault="009E58C8" w:rsidP="00397303">
            <w:pPr>
              <w:spacing w:line="276" w:lineRule="auto"/>
              <w:rPr>
                <w:rFonts w:ascii="Arial" w:hAnsi="Arial" w:cs="Arial"/>
                <w:sz w:val="24"/>
                <w:szCs w:val="24"/>
              </w:rPr>
            </w:pPr>
          </w:p>
        </w:tc>
        <w:tc>
          <w:tcPr>
            <w:tcW w:w="2180" w:type="dxa"/>
            <w:tcBorders>
              <w:top w:val="single" w:sz="4" w:space="0" w:color="auto"/>
              <w:left w:val="nil"/>
              <w:bottom w:val="single" w:sz="4" w:space="0" w:color="auto"/>
              <w:right w:val="nil"/>
            </w:tcBorders>
            <w:vAlign w:val="center"/>
          </w:tcPr>
          <w:p w14:paraId="10D3313B" w14:textId="77777777" w:rsidR="009E58C8" w:rsidRPr="00164940" w:rsidRDefault="009E58C8" w:rsidP="00397303">
            <w:pPr>
              <w:spacing w:line="276" w:lineRule="auto"/>
              <w:rPr>
                <w:rFonts w:ascii="Arial" w:hAnsi="Arial" w:cs="Arial"/>
                <w:sz w:val="24"/>
                <w:szCs w:val="24"/>
                <w:highlight w:val="yellow"/>
              </w:rPr>
            </w:pPr>
            <w:r w:rsidRPr="00164940">
              <w:rPr>
                <w:rFonts w:ascii="Arial" w:hAnsi="Arial" w:cs="Arial"/>
                <w:sz w:val="24"/>
                <w:szCs w:val="24"/>
                <w:lang w:eastAsia="ja-JP"/>
              </w:rPr>
              <w:t xml:space="preserve">North (Skopje, </w:t>
            </w:r>
            <w:proofErr w:type="spellStart"/>
            <w:r w:rsidRPr="00164940">
              <w:rPr>
                <w:rFonts w:ascii="Arial" w:hAnsi="Arial" w:cs="Arial"/>
                <w:sz w:val="24"/>
                <w:szCs w:val="24"/>
                <w:lang w:eastAsia="ja-JP"/>
              </w:rPr>
              <w:t>Polog</w:t>
            </w:r>
            <w:proofErr w:type="spellEnd"/>
            <w:r w:rsidRPr="00164940">
              <w:rPr>
                <w:rFonts w:ascii="Arial" w:hAnsi="Arial" w:cs="Arial"/>
                <w:sz w:val="24"/>
                <w:szCs w:val="24"/>
                <w:lang w:eastAsia="ja-JP"/>
              </w:rPr>
              <w:t>, Northeast, East regions)</w:t>
            </w:r>
          </w:p>
        </w:tc>
        <w:tc>
          <w:tcPr>
            <w:tcW w:w="2180" w:type="dxa"/>
            <w:tcBorders>
              <w:top w:val="single" w:sz="4" w:space="0" w:color="auto"/>
              <w:left w:val="nil"/>
              <w:bottom w:val="single" w:sz="4" w:space="0" w:color="auto"/>
              <w:right w:val="nil"/>
            </w:tcBorders>
            <w:vAlign w:val="center"/>
          </w:tcPr>
          <w:p w14:paraId="111462EE"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401</w:t>
            </w:r>
          </w:p>
        </w:tc>
        <w:tc>
          <w:tcPr>
            <w:tcW w:w="2180" w:type="dxa"/>
            <w:tcBorders>
              <w:top w:val="single" w:sz="4" w:space="0" w:color="auto"/>
              <w:left w:val="nil"/>
              <w:bottom w:val="single" w:sz="4" w:space="0" w:color="auto"/>
              <w:right w:val="nil"/>
            </w:tcBorders>
            <w:vAlign w:val="center"/>
          </w:tcPr>
          <w:p w14:paraId="5623EFCE"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50.1%</w:t>
            </w:r>
          </w:p>
        </w:tc>
      </w:tr>
      <w:tr w:rsidR="009E58C8" w:rsidRPr="00164940" w14:paraId="1F23CC22" w14:textId="77777777" w:rsidTr="00090F30">
        <w:tc>
          <w:tcPr>
            <w:tcW w:w="2180" w:type="dxa"/>
            <w:vMerge w:val="restart"/>
            <w:tcBorders>
              <w:top w:val="single" w:sz="4" w:space="0" w:color="auto"/>
              <w:left w:val="nil"/>
              <w:bottom w:val="single" w:sz="4" w:space="0" w:color="auto"/>
              <w:right w:val="nil"/>
            </w:tcBorders>
            <w:vAlign w:val="center"/>
          </w:tcPr>
          <w:p w14:paraId="75568722"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Area of residence (west/east)</w:t>
            </w:r>
          </w:p>
        </w:tc>
        <w:tc>
          <w:tcPr>
            <w:tcW w:w="2180" w:type="dxa"/>
            <w:tcBorders>
              <w:top w:val="single" w:sz="4" w:space="0" w:color="auto"/>
              <w:left w:val="nil"/>
              <w:bottom w:val="single" w:sz="4" w:space="0" w:color="auto"/>
              <w:right w:val="nil"/>
            </w:tcBorders>
            <w:vAlign w:val="center"/>
          </w:tcPr>
          <w:p w14:paraId="138B255B" w14:textId="77777777" w:rsidR="009E58C8" w:rsidRPr="00164940" w:rsidRDefault="009E58C8" w:rsidP="00397303">
            <w:pPr>
              <w:spacing w:line="276" w:lineRule="auto"/>
              <w:rPr>
                <w:rFonts w:ascii="Arial" w:hAnsi="Arial" w:cs="Arial"/>
                <w:sz w:val="24"/>
                <w:szCs w:val="24"/>
                <w:highlight w:val="yellow"/>
              </w:rPr>
            </w:pPr>
            <w:r w:rsidRPr="00164940">
              <w:rPr>
                <w:rFonts w:ascii="Arial" w:hAnsi="Arial" w:cs="Arial"/>
                <w:sz w:val="24"/>
                <w:szCs w:val="24"/>
                <w:lang w:eastAsia="ja-JP"/>
              </w:rPr>
              <w:t xml:space="preserve">West (Skopje, </w:t>
            </w:r>
            <w:proofErr w:type="spellStart"/>
            <w:r w:rsidRPr="00164940">
              <w:rPr>
                <w:rFonts w:ascii="Arial" w:hAnsi="Arial" w:cs="Arial"/>
                <w:sz w:val="24"/>
                <w:szCs w:val="24"/>
                <w:lang w:eastAsia="ja-JP"/>
              </w:rPr>
              <w:t>Polog</w:t>
            </w:r>
            <w:proofErr w:type="spellEnd"/>
            <w:r w:rsidRPr="00164940">
              <w:rPr>
                <w:rFonts w:ascii="Arial" w:hAnsi="Arial" w:cs="Arial"/>
                <w:sz w:val="24"/>
                <w:szCs w:val="24"/>
                <w:lang w:eastAsia="ja-JP"/>
              </w:rPr>
              <w:t xml:space="preserve">, </w:t>
            </w:r>
            <w:proofErr w:type="spellStart"/>
            <w:r w:rsidRPr="00164940">
              <w:rPr>
                <w:rFonts w:ascii="Arial" w:hAnsi="Arial" w:cs="Arial"/>
                <w:sz w:val="24"/>
                <w:szCs w:val="24"/>
                <w:lang w:eastAsia="ja-JP"/>
              </w:rPr>
              <w:t>Pelagonija</w:t>
            </w:r>
            <w:proofErr w:type="spellEnd"/>
            <w:r w:rsidRPr="00164940">
              <w:rPr>
                <w:rFonts w:ascii="Arial" w:hAnsi="Arial" w:cs="Arial"/>
                <w:sz w:val="24"/>
                <w:szCs w:val="24"/>
                <w:lang w:eastAsia="ja-JP"/>
              </w:rPr>
              <w:t>, Southwest regions)</w:t>
            </w:r>
          </w:p>
        </w:tc>
        <w:tc>
          <w:tcPr>
            <w:tcW w:w="2180" w:type="dxa"/>
            <w:tcBorders>
              <w:top w:val="single" w:sz="4" w:space="0" w:color="auto"/>
              <w:left w:val="nil"/>
              <w:bottom w:val="single" w:sz="4" w:space="0" w:color="auto"/>
              <w:right w:val="nil"/>
            </w:tcBorders>
            <w:vAlign w:val="center"/>
          </w:tcPr>
          <w:p w14:paraId="5C24CD3A"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401</w:t>
            </w:r>
          </w:p>
        </w:tc>
        <w:tc>
          <w:tcPr>
            <w:tcW w:w="2180" w:type="dxa"/>
            <w:tcBorders>
              <w:top w:val="single" w:sz="4" w:space="0" w:color="auto"/>
              <w:left w:val="nil"/>
              <w:bottom w:val="single" w:sz="4" w:space="0" w:color="auto"/>
              <w:right w:val="nil"/>
            </w:tcBorders>
            <w:vAlign w:val="center"/>
          </w:tcPr>
          <w:p w14:paraId="0AE21A9E"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50.1%</w:t>
            </w:r>
          </w:p>
        </w:tc>
      </w:tr>
      <w:tr w:rsidR="009E58C8" w:rsidRPr="00164940" w14:paraId="40AF28CD" w14:textId="77777777" w:rsidTr="00090F30">
        <w:tc>
          <w:tcPr>
            <w:tcW w:w="2180" w:type="dxa"/>
            <w:vMerge/>
            <w:tcBorders>
              <w:top w:val="single" w:sz="4" w:space="0" w:color="auto"/>
              <w:left w:val="nil"/>
              <w:bottom w:val="single" w:sz="4" w:space="0" w:color="auto"/>
              <w:right w:val="nil"/>
            </w:tcBorders>
            <w:vAlign w:val="center"/>
          </w:tcPr>
          <w:p w14:paraId="3B5AF8B0" w14:textId="77777777" w:rsidR="009E58C8" w:rsidRPr="00164940" w:rsidRDefault="009E58C8" w:rsidP="00397303">
            <w:pPr>
              <w:spacing w:line="276" w:lineRule="auto"/>
              <w:rPr>
                <w:rFonts w:ascii="Arial" w:hAnsi="Arial" w:cs="Arial"/>
                <w:sz w:val="24"/>
                <w:szCs w:val="24"/>
                <w:highlight w:val="darkCyan"/>
              </w:rPr>
            </w:pPr>
          </w:p>
        </w:tc>
        <w:tc>
          <w:tcPr>
            <w:tcW w:w="2180" w:type="dxa"/>
            <w:tcBorders>
              <w:top w:val="single" w:sz="4" w:space="0" w:color="auto"/>
              <w:left w:val="nil"/>
              <w:bottom w:val="single" w:sz="4" w:space="0" w:color="auto"/>
              <w:right w:val="nil"/>
            </w:tcBorders>
            <w:vAlign w:val="center"/>
          </w:tcPr>
          <w:p w14:paraId="2C034497" w14:textId="77777777" w:rsidR="009E58C8" w:rsidRPr="00164940" w:rsidRDefault="009E58C8" w:rsidP="00397303">
            <w:pPr>
              <w:spacing w:line="276" w:lineRule="auto"/>
              <w:rPr>
                <w:rFonts w:ascii="Arial" w:hAnsi="Arial" w:cs="Arial"/>
                <w:sz w:val="24"/>
                <w:szCs w:val="24"/>
                <w:highlight w:val="yellow"/>
              </w:rPr>
            </w:pPr>
            <w:r w:rsidRPr="00164940">
              <w:rPr>
                <w:rFonts w:ascii="Arial" w:hAnsi="Arial" w:cs="Arial"/>
                <w:sz w:val="24"/>
                <w:szCs w:val="24"/>
                <w:lang w:eastAsia="ja-JP"/>
              </w:rPr>
              <w:t>East (East, Southeast, Northeast, Vardar regions)</w:t>
            </w:r>
          </w:p>
        </w:tc>
        <w:tc>
          <w:tcPr>
            <w:tcW w:w="2180" w:type="dxa"/>
            <w:tcBorders>
              <w:top w:val="single" w:sz="4" w:space="0" w:color="auto"/>
              <w:left w:val="nil"/>
              <w:bottom w:val="single" w:sz="4" w:space="0" w:color="auto"/>
              <w:right w:val="nil"/>
            </w:tcBorders>
            <w:vAlign w:val="center"/>
          </w:tcPr>
          <w:p w14:paraId="146B27BB"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400</w:t>
            </w:r>
          </w:p>
        </w:tc>
        <w:tc>
          <w:tcPr>
            <w:tcW w:w="2180" w:type="dxa"/>
            <w:tcBorders>
              <w:top w:val="single" w:sz="4" w:space="0" w:color="auto"/>
              <w:left w:val="nil"/>
              <w:bottom w:val="single" w:sz="4" w:space="0" w:color="auto"/>
              <w:right w:val="nil"/>
            </w:tcBorders>
            <w:vAlign w:val="center"/>
          </w:tcPr>
          <w:p w14:paraId="6DDFE05C"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49.9%</w:t>
            </w:r>
          </w:p>
        </w:tc>
      </w:tr>
      <w:tr w:rsidR="009E58C8" w:rsidRPr="00164940" w14:paraId="30721E29" w14:textId="77777777" w:rsidTr="00090F30">
        <w:tc>
          <w:tcPr>
            <w:tcW w:w="2180" w:type="dxa"/>
            <w:vMerge w:val="restart"/>
            <w:tcBorders>
              <w:top w:val="single" w:sz="4" w:space="0" w:color="auto"/>
              <w:left w:val="nil"/>
              <w:bottom w:val="single" w:sz="4" w:space="0" w:color="auto"/>
              <w:right w:val="nil"/>
            </w:tcBorders>
            <w:vAlign w:val="center"/>
          </w:tcPr>
          <w:p w14:paraId="1ABD1239" w14:textId="77777777" w:rsidR="009E58C8" w:rsidRPr="00164940" w:rsidRDefault="009E58C8" w:rsidP="00397303">
            <w:pPr>
              <w:spacing w:line="276" w:lineRule="auto"/>
              <w:rPr>
                <w:rFonts w:ascii="Arial" w:hAnsi="Arial" w:cs="Arial"/>
                <w:sz w:val="24"/>
                <w:szCs w:val="24"/>
                <w:highlight w:val="darkCyan"/>
              </w:rPr>
            </w:pPr>
            <w:r w:rsidRPr="00164940">
              <w:rPr>
                <w:rFonts w:ascii="Arial" w:hAnsi="Arial" w:cs="Arial"/>
                <w:sz w:val="24"/>
                <w:szCs w:val="24"/>
                <w:lang w:eastAsia="ja-JP"/>
              </w:rPr>
              <w:t>Most used transport mode</w:t>
            </w:r>
          </w:p>
        </w:tc>
        <w:tc>
          <w:tcPr>
            <w:tcW w:w="2180" w:type="dxa"/>
            <w:tcBorders>
              <w:top w:val="single" w:sz="4" w:space="0" w:color="auto"/>
              <w:left w:val="nil"/>
              <w:bottom w:val="single" w:sz="4" w:space="0" w:color="auto"/>
              <w:right w:val="nil"/>
            </w:tcBorders>
            <w:vAlign w:val="center"/>
          </w:tcPr>
          <w:p w14:paraId="6270CEB3"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 xml:space="preserve">Private transport (car, bicycle, taxi, on foot, motorcycle, van, or other) </w:t>
            </w:r>
          </w:p>
        </w:tc>
        <w:tc>
          <w:tcPr>
            <w:tcW w:w="2180" w:type="dxa"/>
            <w:tcBorders>
              <w:top w:val="single" w:sz="4" w:space="0" w:color="auto"/>
              <w:left w:val="nil"/>
              <w:bottom w:val="single" w:sz="4" w:space="0" w:color="auto"/>
              <w:right w:val="nil"/>
            </w:tcBorders>
            <w:vAlign w:val="center"/>
          </w:tcPr>
          <w:p w14:paraId="1CB6997F"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634</w:t>
            </w:r>
          </w:p>
        </w:tc>
        <w:tc>
          <w:tcPr>
            <w:tcW w:w="2180" w:type="dxa"/>
            <w:tcBorders>
              <w:top w:val="single" w:sz="4" w:space="0" w:color="auto"/>
              <w:left w:val="nil"/>
              <w:bottom w:val="single" w:sz="4" w:space="0" w:color="auto"/>
              <w:right w:val="nil"/>
            </w:tcBorders>
            <w:vAlign w:val="center"/>
          </w:tcPr>
          <w:p w14:paraId="242B6944"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79.2%</w:t>
            </w:r>
          </w:p>
        </w:tc>
      </w:tr>
      <w:tr w:rsidR="009E58C8" w:rsidRPr="00164940" w14:paraId="10C96A66" w14:textId="77777777" w:rsidTr="00090F30">
        <w:tc>
          <w:tcPr>
            <w:tcW w:w="2180" w:type="dxa"/>
            <w:vMerge/>
            <w:tcBorders>
              <w:top w:val="single" w:sz="4" w:space="0" w:color="auto"/>
              <w:left w:val="nil"/>
              <w:bottom w:val="single" w:sz="4" w:space="0" w:color="auto"/>
              <w:right w:val="nil"/>
            </w:tcBorders>
            <w:vAlign w:val="center"/>
          </w:tcPr>
          <w:p w14:paraId="24FBD72C" w14:textId="77777777" w:rsidR="009E58C8" w:rsidRPr="00164940" w:rsidRDefault="009E58C8" w:rsidP="00397303">
            <w:pPr>
              <w:spacing w:line="276" w:lineRule="auto"/>
              <w:rPr>
                <w:rFonts w:ascii="Arial" w:hAnsi="Arial" w:cs="Arial"/>
                <w:sz w:val="24"/>
                <w:szCs w:val="24"/>
                <w:highlight w:val="darkCyan"/>
              </w:rPr>
            </w:pPr>
          </w:p>
        </w:tc>
        <w:tc>
          <w:tcPr>
            <w:tcW w:w="2180" w:type="dxa"/>
            <w:tcBorders>
              <w:top w:val="single" w:sz="4" w:space="0" w:color="auto"/>
              <w:left w:val="nil"/>
              <w:bottom w:val="single" w:sz="4" w:space="0" w:color="auto"/>
              <w:right w:val="nil"/>
            </w:tcBorders>
            <w:vAlign w:val="center"/>
          </w:tcPr>
          <w:p w14:paraId="6C7A8960"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Public transport</w:t>
            </w:r>
          </w:p>
        </w:tc>
        <w:tc>
          <w:tcPr>
            <w:tcW w:w="2180" w:type="dxa"/>
            <w:tcBorders>
              <w:top w:val="single" w:sz="4" w:space="0" w:color="auto"/>
              <w:left w:val="nil"/>
              <w:bottom w:val="single" w:sz="4" w:space="0" w:color="auto"/>
              <w:right w:val="nil"/>
            </w:tcBorders>
            <w:vAlign w:val="center"/>
          </w:tcPr>
          <w:p w14:paraId="33F51246"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167</w:t>
            </w:r>
          </w:p>
        </w:tc>
        <w:tc>
          <w:tcPr>
            <w:tcW w:w="2180" w:type="dxa"/>
            <w:tcBorders>
              <w:top w:val="single" w:sz="4" w:space="0" w:color="auto"/>
              <w:left w:val="nil"/>
              <w:bottom w:val="single" w:sz="4" w:space="0" w:color="auto"/>
              <w:right w:val="nil"/>
            </w:tcBorders>
            <w:vAlign w:val="center"/>
          </w:tcPr>
          <w:p w14:paraId="5BCADE92"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20.8%</w:t>
            </w:r>
          </w:p>
        </w:tc>
      </w:tr>
      <w:tr w:rsidR="009E58C8" w:rsidRPr="00164940" w14:paraId="2F99126D" w14:textId="77777777" w:rsidTr="00090F30">
        <w:tc>
          <w:tcPr>
            <w:tcW w:w="2180" w:type="dxa"/>
            <w:vMerge w:val="restart"/>
            <w:tcBorders>
              <w:top w:val="single" w:sz="4" w:space="0" w:color="auto"/>
              <w:left w:val="nil"/>
              <w:bottom w:val="single" w:sz="4" w:space="0" w:color="auto"/>
              <w:right w:val="nil"/>
            </w:tcBorders>
            <w:vAlign w:val="center"/>
          </w:tcPr>
          <w:p w14:paraId="1A0378FD" w14:textId="77777777" w:rsidR="009E58C8" w:rsidRPr="00164940" w:rsidRDefault="009E58C8" w:rsidP="00397303">
            <w:pPr>
              <w:spacing w:line="276" w:lineRule="auto"/>
              <w:rPr>
                <w:rFonts w:ascii="Arial" w:hAnsi="Arial" w:cs="Arial"/>
                <w:sz w:val="24"/>
                <w:szCs w:val="24"/>
                <w:highlight w:val="darkCyan"/>
              </w:rPr>
            </w:pPr>
            <w:r w:rsidRPr="00164940">
              <w:rPr>
                <w:rFonts w:ascii="Arial" w:hAnsi="Arial" w:cs="Arial"/>
                <w:sz w:val="24"/>
                <w:szCs w:val="24"/>
                <w:lang w:eastAsia="ja-JP"/>
              </w:rPr>
              <w:t>Heats the home with a secondary heating type</w:t>
            </w:r>
          </w:p>
        </w:tc>
        <w:tc>
          <w:tcPr>
            <w:tcW w:w="2180" w:type="dxa"/>
            <w:tcBorders>
              <w:top w:val="single" w:sz="4" w:space="0" w:color="auto"/>
              <w:left w:val="nil"/>
              <w:bottom w:val="single" w:sz="4" w:space="0" w:color="auto"/>
              <w:right w:val="nil"/>
            </w:tcBorders>
            <w:vAlign w:val="center"/>
          </w:tcPr>
          <w:p w14:paraId="124542A7"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No</w:t>
            </w:r>
          </w:p>
        </w:tc>
        <w:tc>
          <w:tcPr>
            <w:tcW w:w="2180" w:type="dxa"/>
            <w:tcBorders>
              <w:top w:val="single" w:sz="4" w:space="0" w:color="auto"/>
              <w:left w:val="nil"/>
              <w:bottom w:val="single" w:sz="4" w:space="0" w:color="auto"/>
              <w:right w:val="nil"/>
            </w:tcBorders>
            <w:vAlign w:val="center"/>
          </w:tcPr>
          <w:p w14:paraId="061AB1C0"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616</w:t>
            </w:r>
          </w:p>
        </w:tc>
        <w:tc>
          <w:tcPr>
            <w:tcW w:w="2180" w:type="dxa"/>
            <w:tcBorders>
              <w:top w:val="single" w:sz="4" w:space="0" w:color="auto"/>
              <w:left w:val="nil"/>
              <w:bottom w:val="single" w:sz="4" w:space="0" w:color="auto"/>
              <w:right w:val="nil"/>
            </w:tcBorders>
            <w:vAlign w:val="center"/>
          </w:tcPr>
          <w:p w14:paraId="4921C540"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76.9%</w:t>
            </w:r>
          </w:p>
        </w:tc>
      </w:tr>
      <w:tr w:rsidR="009E58C8" w:rsidRPr="00164940" w14:paraId="3542C1E7" w14:textId="77777777" w:rsidTr="00090F30">
        <w:tc>
          <w:tcPr>
            <w:tcW w:w="2180" w:type="dxa"/>
            <w:vMerge/>
            <w:tcBorders>
              <w:top w:val="single" w:sz="4" w:space="0" w:color="auto"/>
              <w:left w:val="nil"/>
              <w:bottom w:val="single" w:sz="4" w:space="0" w:color="auto"/>
              <w:right w:val="nil"/>
            </w:tcBorders>
            <w:vAlign w:val="center"/>
          </w:tcPr>
          <w:p w14:paraId="1E64A1D6" w14:textId="77777777" w:rsidR="009E58C8" w:rsidRPr="00164940" w:rsidRDefault="009E58C8" w:rsidP="00397303">
            <w:pPr>
              <w:spacing w:line="276" w:lineRule="auto"/>
              <w:rPr>
                <w:rFonts w:ascii="Arial" w:hAnsi="Arial" w:cs="Arial"/>
                <w:sz w:val="24"/>
                <w:szCs w:val="24"/>
                <w:highlight w:val="darkCyan"/>
              </w:rPr>
            </w:pPr>
          </w:p>
        </w:tc>
        <w:tc>
          <w:tcPr>
            <w:tcW w:w="2180" w:type="dxa"/>
            <w:tcBorders>
              <w:top w:val="single" w:sz="4" w:space="0" w:color="auto"/>
              <w:left w:val="nil"/>
              <w:bottom w:val="single" w:sz="4" w:space="0" w:color="auto"/>
              <w:right w:val="nil"/>
            </w:tcBorders>
            <w:vAlign w:val="center"/>
          </w:tcPr>
          <w:p w14:paraId="15A1581A"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Yes</w:t>
            </w:r>
          </w:p>
        </w:tc>
        <w:tc>
          <w:tcPr>
            <w:tcW w:w="2180" w:type="dxa"/>
            <w:tcBorders>
              <w:top w:val="single" w:sz="4" w:space="0" w:color="auto"/>
              <w:left w:val="nil"/>
              <w:bottom w:val="single" w:sz="4" w:space="0" w:color="auto"/>
              <w:right w:val="nil"/>
            </w:tcBorders>
            <w:vAlign w:val="center"/>
          </w:tcPr>
          <w:p w14:paraId="69BD8A40"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185</w:t>
            </w:r>
          </w:p>
        </w:tc>
        <w:tc>
          <w:tcPr>
            <w:tcW w:w="2180" w:type="dxa"/>
            <w:tcBorders>
              <w:top w:val="single" w:sz="4" w:space="0" w:color="auto"/>
              <w:left w:val="nil"/>
              <w:bottom w:val="single" w:sz="4" w:space="0" w:color="auto"/>
              <w:right w:val="nil"/>
            </w:tcBorders>
            <w:vAlign w:val="center"/>
          </w:tcPr>
          <w:p w14:paraId="276DAAEB"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23.1%</w:t>
            </w:r>
          </w:p>
        </w:tc>
      </w:tr>
      <w:tr w:rsidR="009E58C8" w:rsidRPr="00164940" w14:paraId="2FC2C69C" w14:textId="77777777" w:rsidTr="00090F30">
        <w:tc>
          <w:tcPr>
            <w:tcW w:w="2180" w:type="dxa"/>
            <w:vMerge w:val="restart"/>
            <w:tcBorders>
              <w:top w:val="single" w:sz="4" w:space="0" w:color="auto"/>
              <w:left w:val="nil"/>
              <w:bottom w:val="single" w:sz="4" w:space="0" w:color="auto"/>
              <w:right w:val="nil"/>
            </w:tcBorders>
            <w:vAlign w:val="center"/>
          </w:tcPr>
          <w:p w14:paraId="5D158E29" w14:textId="77777777" w:rsidR="009E58C8" w:rsidRPr="00164940" w:rsidRDefault="009E58C8" w:rsidP="00397303">
            <w:pPr>
              <w:spacing w:line="276" w:lineRule="auto"/>
              <w:rPr>
                <w:rFonts w:ascii="Arial" w:hAnsi="Arial" w:cs="Arial"/>
                <w:sz w:val="24"/>
                <w:szCs w:val="24"/>
                <w:highlight w:val="darkCyan"/>
              </w:rPr>
            </w:pPr>
            <w:r w:rsidRPr="00164940">
              <w:rPr>
                <w:rFonts w:ascii="Arial" w:hAnsi="Arial" w:cs="Arial"/>
                <w:sz w:val="24"/>
                <w:szCs w:val="24"/>
                <w:lang w:eastAsia="ja-JP"/>
              </w:rPr>
              <w:t>Dwelling size (number of rooms)</w:t>
            </w:r>
          </w:p>
        </w:tc>
        <w:tc>
          <w:tcPr>
            <w:tcW w:w="2180" w:type="dxa"/>
            <w:tcBorders>
              <w:top w:val="single" w:sz="4" w:space="0" w:color="auto"/>
              <w:left w:val="nil"/>
              <w:bottom w:val="single" w:sz="4" w:space="0" w:color="auto"/>
              <w:right w:val="nil"/>
            </w:tcBorders>
            <w:vAlign w:val="center"/>
          </w:tcPr>
          <w:p w14:paraId="1EFBB388"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Large (three or more rooms)</w:t>
            </w:r>
          </w:p>
        </w:tc>
        <w:tc>
          <w:tcPr>
            <w:tcW w:w="2180" w:type="dxa"/>
            <w:tcBorders>
              <w:top w:val="single" w:sz="4" w:space="0" w:color="auto"/>
              <w:left w:val="nil"/>
              <w:bottom w:val="single" w:sz="4" w:space="0" w:color="auto"/>
              <w:right w:val="nil"/>
            </w:tcBorders>
            <w:vAlign w:val="center"/>
          </w:tcPr>
          <w:p w14:paraId="39232CD1"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636</w:t>
            </w:r>
          </w:p>
        </w:tc>
        <w:tc>
          <w:tcPr>
            <w:tcW w:w="2180" w:type="dxa"/>
            <w:tcBorders>
              <w:top w:val="single" w:sz="4" w:space="0" w:color="auto"/>
              <w:left w:val="nil"/>
              <w:bottom w:val="single" w:sz="4" w:space="0" w:color="auto"/>
              <w:right w:val="nil"/>
            </w:tcBorders>
            <w:vAlign w:val="center"/>
          </w:tcPr>
          <w:p w14:paraId="157B218C"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79.4%</w:t>
            </w:r>
          </w:p>
        </w:tc>
      </w:tr>
      <w:tr w:rsidR="009E58C8" w:rsidRPr="00164940" w14:paraId="4642DD91" w14:textId="77777777" w:rsidTr="00090F30">
        <w:tc>
          <w:tcPr>
            <w:tcW w:w="2180" w:type="dxa"/>
            <w:vMerge/>
            <w:tcBorders>
              <w:top w:val="single" w:sz="4" w:space="0" w:color="auto"/>
              <w:left w:val="nil"/>
              <w:bottom w:val="single" w:sz="4" w:space="0" w:color="auto"/>
              <w:right w:val="nil"/>
            </w:tcBorders>
            <w:vAlign w:val="center"/>
          </w:tcPr>
          <w:p w14:paraId="5E4A24D6" w14:textId="77777777" w:rsidR="009E58C8" w:rsidRPr="00164940" w:rsidRDefault="009E58C8" w:rsidP="00397303">
            <w:pPr>
              <w:spacing w:line="276" w:lineRule="auto"/>
              <w:rPr>
                <w:rFonts w:ascii="Arial" w:hAnsi="Arial" w:cs="Arial"/>
                <w:sz w:val="24"/>
                <w:szCs w:val="24"/>
                <w:highlight w:val="darkCyan"/>
              </w:rPr>
            </w:pPr>
          </w:p>
        </w:tc>
        <w:tc>
          <w:tcPr>
            <w:tcW w:w="2180" w:type="dxa"/>
            <w:tcBorders>
              <w:top w:val="single" w:sz="4" w:space="0" w:color="auto"/>
              <w:left w:val="nil"/>
              <w:bottom w:val="single" w:sz="4" w:space="0" w:color="auto"/>
              <w:right w:val="nil"/>
            </w:tcBorders>
            <w:vAlign w:val="center"/>
          </w:tcPr>
          <w:p w14:paraId="5D742199"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Small (one or two rooms)</w:t>
            </w:r>
          </w:p>
        </w:tc>
        <w:tc>
          <w:tcPr>
            <w:tcW w:w="2180" w:type="dxa"/>
            <w:tcBorders>
              <w:top w:val="single" w:sz="4" w:space="0" w:color="auto"/>
              <w:left w:val="nil"/>
              <w:bottom w:val="single" w:sz="4" w:space="0" w:color="auto"/>
              <w:right w:val="nil"/>
            </w:tcBorders>
            <w:vAlign w:val="center"/>
          </w:tcPr>
          <w:p w14:paraId="4B39CE16"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165</w:t>
            </w:r>
          </w:p>
        </w:tc>
        <w:tc>
          <w:tcPr>
            <w:tcW w:w="2180" w:type="dxa"/>
            <w:tcBorders>
              <w:top w:val="single" w:sz="4" w:space="0" w:color="auto"/>
              <w:left w:val="nil"/>
              <w:bottom w:val="single" w:sz="4" w:space="0" w:color="auto"/>
              <w:right w:val="nil"/>
            </w:tcBorders>
            <w:vAlign w:val="center"/>
          </w:tcPr>
          <w:p w14:paraId="03A4043A"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20.6%</w:t>
            </w:r>
          </w:p>
        </w:tc>
      </w:tr>
      <w:tr w:rsidR="009E58C8" w:rsidRPr="00164940" w14:paraId="2E30D85A" w14:textId="77777777" w:rsidTr="00090F30">
        <w:tc>
          <w:tcPr>
            <w:tcW w:w="2180" w:type="dxa"/>
            <w:vMerge w:val="restart"/>
            <w:tcBorders>
              <w:top w:val="single" w:sz="4" w:space="0" w:color="auto"/>
              <w:left w:val="nil"/>
              <w:bottom w:val="single" w:sz="4" w:space="0" w:color="auto"/>
              <w:right w:val="nil"/>
            </w:tcBorders>
            <w:vAlign w:val="center"/>
          </w:tcPr>
          <w:p w14:paraId="0E3ADBDF" w14:textId="77777777" w:rsidR="009E58C8" w:rsidRPr="00164940" w:rsidRDefault="009E58C8" w:rsidP="00397303">
            <w:pPr>
              <w:spacing w:line="276" w:lineRule="auto"/>
              <w:rPr>
                <w:rFonts w:ascii="Arial" w:hAnsi="Arial" w:cs="Arial"/>
                <w:sz w:val="24"/>
                <w:szCs w:val="24"/>
                <w:highlight w:val="darkCyan"/>
              </w:rPr>
            </w:pPr>
            <w:r w:rsidRPr="00164940">
              <w:rPr>
                <w:rFonts w:ascii="Arial" w:hAnsi="Arial" w:cs="Arial"/>
                <w:sz w:val="24"/>
                <w:szCs w:val="24"/>
                <w:lang w:eastAsia="ja-JP"/>
              </w:rPr>
              <w:t>Type of heating</w:t>
            </w:r>
          </w:p>
        </w:tc>
        <w:tc>
          <w:tcPr>
            <w:tcW w:w="2180" w:type="dxa"/>
            <w:tcBorders>
              <w:top w:val="single" w:sz="4" w:space="0" w:color="auto"/>
              <w:left w:val="nil"/>
              <w:bottom w:val="single" w:sz="4" w:space="0" w:color="auto"/>
              <w:right w:val="nil"/>
            </w:tcBorders>
            <w:vAlign w:val="center"/>
          </w:tcPr>
          <w:p w14:paraId="0311A579" w14:textId="77777777" w:rsidR="009E58C8" w:rsidRPr="00164940" w:rsidRDefault="009E58C8" w:rsidP="00397303">
            <w:pPr>
              <w:spacing w:line="276" w:lineRule="auto"/>
              <w:rPr>
                <w:rFonts w:ascii="Arial" w:hAnsi="Arial" w:cs="Arial"/>
                <w:sz w:val="24"/>
                <w:szCs w:val="24"/>
                <w:highlight w:val="yellow"/>
              </w:rPr>
            </w:pPr>
            <w:r w:rsidRPr="00164940">
              <w:rPr>
                <w:rFonts w:ascii="Arial" w:hAnsi="Arial" w:cs="Arial"/>
                <w:sz w:val="24"/>
                <w:szCs w:val="24"/>
                <w:lang w:eastAsia="ja-JP"/>
              </w:rPr>
              <w:t>Central heating (district heating, individual central heating on gas, electricity, pellets, or fuelwood, heat pump)</w:t>
            </w:r>
          </w:p>
        </w:tc>
        <w:tc>
          <w:tcPr>
            <w:tcW w:w="2180" w:type="dxa"/>
            <w:tcBorders>
              <w:top w:val="single" w:sz="4" w:space="0" w:color="auto"/>
              <w:left w:val="nil"/>
              <w:bottom w:val="single" w:sz="4" w:space="0" w:color="auto"/>
              <w:right w:val="nil"/>
            </w:tcBorders>
            <w:vAlign w:val="center"/>
          </w:tcPr>
          <w:p w14:paraId="5705D3EB"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225</w:t>
            </w:r>
          </w:p>
        </w:tc>
        <w:tc>
          <w:tcPr>
            <w:tcW w:w="2180" w:type="dxa"/>
            <w:tcBorders>
              <w:top w:val="single" w:sz="4" w:space="0" w:color="auto"/>
              <w:left w:val="nil"/>
              <w:bottom w:val="single" w:sz="4" w:space="0" w:color="auto"/>
              <w:right w:val="nil"/>
            </w:tcBorders>
            <w:vAlign w:val="center"/>
          </w:tcPr>
          <w:p w14:paraId="159FCAB9"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28.1%</w:t>
            </w:r>
          </w:p>
        </w:tc>
      </w:tr>
      <w:tr w:rsidR="009E58C8" w:rsidRPr="00164940" w14:paraId="5DCD87F2" w14:textId="77777777" w:rsidTr="00090F30">
        <w:tc>
          <w:tcPr>
            <w:tcW w:w="2180" w:type="dxa"/>
            <w:vMerge/>
            <w:tcBorders>
              <w:top w:val="single" w:sz="4" w:space="0" w:color="auto"/>
              <w:left w:val="nil"/>
              <w:bottom w:val="single" w:sz="4" w:space="0" w:color="auto"/>
              <w:right w:val="nil"/>
            </w:tcBorders>
            <w:vAlign w:val="center"/>
          </w:tcPr>
          <w:p w14:paraId="22E8B091" w14:textId="77777777" w:rsidR="009E58C8" w:rsidRPr="00164940" w:rsidRDefault="009E58C8" w:rsidP="00397303">
            <w:pPr>
              <w:spacing w:line="276" w:lineRule="auto"/>
              <w:rPr>
                <w:rFonts w:ascii="Arial" w:hAnsi="Arial" w:cs="Arial"/>
                <w:sz w:val="24"/>
                <w:szCs w:val="24"/>
                <w:highlight w:val="darkCyan"/>
              </w:rPr>
            </w:pPr>
          </w:p>
        </w:tc>
        <w:tc>
          <w:tcPr>
            <w:tcW w:w="2180" w:type="dxa"/>
            <w:tcBorders>
              <w:top w:val="single" w:sz="4" w:space="0" w:color="auto"/>
              <w:left w:val="nil"/>
              <w:bottom w:val="single" w:sz="4" w:space="0" w:color="auto"/>
              <w:right w:val="nil"/>
            </w:tcBorders>
            <w:vAlign w:val="center"/>
          </w:tcPr>
          <w:p w14:paraId="53CA632C" w14:textId="77777777" w:rsidR="009E58C8" w:rsidRPr="00164940" w:rsidRDefault="009E58C8" w:rsidP="00397303">
            <w:pPr>
              <w:spacing w:line="276" w:lineRule="auto"/>
              <w:rPr>
                <w:rFonts w:ascii="Arial" w:hAnsi="Arial" w:cs="Arial"/>
                <w:sz w:val="24"/>
                <w:szCs w:val="24"/>
                <w:highlight w:val="yellow"/>
              </w:rPr>
            </w:pPr>
            <w:r w:rsidRPr="00164940">
              <w:rPr>
                <w:rFonts w:ascii="Arial" w:hAnsi="Arial" w:cs="Arial"/>
                <w:sz w:val="24"/>
                <w:szCs w:val="24"/>
                <w:lang w:eastAsia="ja-JP"/>
              </w:rPr>
              <w:t>Non-central heating (individual stove using fuelwood or oil, air conditioner, electric panel)</w:t>
            </w:r>
          </w:p>
        </w:tc>
        <w:tc>
          <w:tcPr>
            <w:tcW w:w="2180" w:type="dxa"/>
            <w:tcBorders>
              <w:top w:val="single" w:sz="4" w:space="0" w:color="auto"/>
              <w:left w:val="nil"/>
              <w:bottom w:val="single" w:sz="4" w:space="0" w:color="auto"/>
              <w:right w:val="nil"/>
            </w:tcBorders>
            <w:vAlign w:val="center"/>
          </w:tcPr>
          <w:p w14:paraId="164B672E"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576</w:t>
            </w:r>
          </w:p>
        </w:tc>
        <w:tc>
          <w:tcPr>
            <w:tcW w:w="2180" w:type="dxa"/>
            <w:tcBorders>
              <w:top w:val="single" w:sz="4" w:space="0" w:color="auto"/>
              <w:left w:val="nil"/>
              <w:bottom w:val="single" w:sz="4" w:space="0" w:color="auto"/>
              <w:right w:val="nil"/>
            </w:tcBorders>
            <w:vAlign w:val="center"/>
          </w:tcPr>
          <w:p w14:paraId="65C1FB2B"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71.9%</w:t>
            </w:r>
          </w:p>
        </w:tc>
      </w:tr>
      <w:tr w:rsidR="009E58C8" w:rsidRPr="00164940" w14:paraId="34A0077B" w14:textId="77777777" w:rsidTr="00090F30">
        <w:tc>
          <w:tcPr>
            <w:tcW w:w="2180" w:type="dxa"/>
            <w:vMerge w:val="restart"/>
            <w:tcBorders>
              <w:top w:val="single" w:sz="4" w:space="0" w:color="auto"/>
              <w:left w:val="nil"/>
              <w:bottom w:val="single" w:sz="4" w:space="0" w:color="auto"/>
              <w:right w:val="nil"/>
            </w:tcBorders>
            <w:vAlign w:val="center"/>
          </w:tcPr>
          <w:p w14:paraId="30E53B43" w14:textId="77777777" w:rsidR="009E58C8" w:rsidRPr="00164940" w:rsidRDefault="009E58C8" w:rsidP="00397303">
            <w:pPr>
              <w:spacing w:line="276" w:lineRule="auto"/>
              <w:rPr>
                <w:rFonts w:ascii="Arial" w:hAnsi="Arial" w:cs="Arial"/>
                <w:sz w:val="24"/>
                <w:szCs w:val="24"/>
                <w:highlight w:val="darkCyan"/>
              </w:rPr>
            </w:pPr>
            <w:r w:rsidRPr="00164940">
              <w:rPr>
                <w:rFonts w:ascii="Arial" w:hAnsi="Arial" w:cs="Arial"/>
                <w:sz w:val="24"/>
                <w:szCs w:val="24"/>
                <w:lang w:eastAsia="ja-JP"/>
              </w:rPr>
              <w:t>Energy efficiency measures adoption</w:t>
            </w:r>
          </w:p>
        </w:tc>
        <w:tc>
          <w:tcPr>
            <w:tcW w:w="2180" w:type="dxa"/>
            <w:tcBorders>
              <w:top w:val="single" w:sz="4" w:space="0" w:color="auto"/>
              <w:left w:val="nil"/>
              <w:bottom w:val="single" w:sz="4" w:space="0" w:color="auto"/>
              <w:right w:val="nil"/>
            </w:tcBorders>
            <w:vAlign w:val="center"/>
          </w:tcPr>
          <w:p w14:paraId="651F45D7"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Yes</w:t>
            </w:r>
          </w:p>
        </w:tc>
        <w:tc>
          <w:tcPr>
            <w:tcW w:w="2180" w:type="dxa"/>
            <w:tcBorders>
              <w:top w:val="single" w:sz="4" w:space="0" w:color="auto"/>
              <w:left w:val="nil"/>
              <w:bottom w:val="single" w:sz="4" w:space="0" w:color="auto"/>
              <w:right w:val="nil"/>
            </w:tcBorders>
            <w:vAlign w:val="center"/>
          </w:tcPr>
          <w:p w14:paraId="7BC73466"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375</w:t>
            </w:r>
          </w:p>
        </w:tc>
        <w:tc>
          <w:tcPr>
            <w:tcW w:w="2180" w:type="dxa"/>
            <w:tcBorders>
              <w:top w:val="single" w:sz="4" w:space="0" w:color="auto"/>
              <w:left w:val="nil"/>
              <w:bottom w:val="single" w:sz="4" w:space="0" w:color="auto"/>
              <w:right w:val="nil"/>
            </w:tcBorders>
            <w:vAlign w:val="center"/>
          </w:tcPr>
          <w:p w14:paraId="24323174"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46.8%</w:t>
            </w:r>
          </w:p>
        </w:tc>
      </w:tr>
      <w:tr w:rsidR="009E58C8" w:rsidRPr="00164940" w14:paraId="37FFC923" w14:textId="77777777" w:rsidTr="00090F30">
        <w:tc>
          <w:tcPr>
            <w:tcW w:w="2180" w:type="dxa"/>
            <w:vMerge/>
            <w:tcBorders>
              <w:top w:val="single" w:sz="4" w:space="0" w:color="auto"/>
              <w:left w:val="nil"/>
              <w:bottom w:val="single" w:sz="4" w:space="0" w:color="auto"/>
              <w:right w:val="nil"/>
            </w:tcBorders>
            <w:vAlign w:val="center"/>
          </w:tcPr>
          <w:p w14:paraId="7A4BD970" w14:textId="77777777" w:rsidR="009E58C8" w:rsidRPr="00164940" w:rsidRDefault="009E58C8" w:rsidP="00397303">
            <w:pPr>
              <w:spacing w:line="276" w:lineRule="auto"/>
              <w:rPr>
                <w:rFonts w:ascii="Arial" w:hAnsi="Arial" w:cs="Arial"/>
                <w:sz w:val="24"/>
                <w:szCs w:val="24"/>
              </w:rPr>
            </w:pPr>
          </w:p>
        </w:tc>
        <w:tc>
          <w:tcPr>
            <w:tcW w:w="2180" w:type="dxa"/>
            <w:tcBorders>
              <w:top w:val="single" w:sz="4" w:space="0" w:color="auto"/>
              <w:left w:val="nil"/>
              <w:bottom w:val="single" w:sz="4" w:space="0" w:color="auto"/>
              <w:right w:val="nil"/>
            </w:tcBorders>
            <w:vAlign w:val="center"/>
          </w:tcPr>
          <w:p w14:paraId="4AE1A322"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No</w:t>
            </w:r>
          </w:p>
        </w:tc>
        <w:tc>
          <w:tcPr>
            <w:tcW w:w="2180" w:type="dxa"/>
            <w:tcBorders>
              <w:top w:val="single" w:sz="4" w:space="0" w:color="auto"/>
              <w:left w:val="nil"/>
              <w:bottom w:val="single" w:sz="4" w:space="0" w:color="auto"/>
              <w:right w:val="nil"/>
            </w:tcBorders>
            <w:vAlign w:val="center"/>
          </w:tcPr>
          <w:p w14:paraId="4D3C3C86"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390</w:t>
            </w:r>
          </w:p>
        </w:tc>
        <w:tc>
          <w:tcPr>
            <w:tcW w:w="2180" w:type="dxa"/>
            <w:tcBorders>
              <w:top w:val="single" w:sz="4" w:space="0" w:color="auto"/>
              <w:left w:val="nil"/>
              <w:bottom w:val="single" w:sz="4" w:space="0" w:color="auto"/>
              <w:right w:val="nil"/>
            </w:tcBorders>
            <w:vAlign w:val="center"/>
          </w:tcPr>
          <w:p w14:paraId="1AEAAD1C"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48.7%</w:t>
            </w:r>
          </w:p>
        </w:tc>
      </w:tr>
      <w:tr w:rsidR="009E58C8" w:rsidRPr="00164940" w14:paraId="46285D7A" w14:textId="77777777" w:rsidTr="00090F30">
        <w:tc>
          <w:tcPr>
            <w:tcW w:w="2180" w:type="dxa"/>
            <w:vMerge/>
            <w:tcBorders>
              <w:top w:val="single" w:sz="4" w:space="0" w:color="auto"/>
              <w:left w:val="nil"/>
              <w:bottom w:val="nil"/>
              <w:right w:val="nil"/>
            </w:tcBorders>
            <w:vAlign w:val="center"/>
          </w:tcPr>
          <w:p w14:paraId="6AD425DE" w14:textId="77777777" w:rsidR="009E58C8" w:rsidRPr="00164940" w:rsidRDefault="009E58C8" w:rsidP="00397303">
            <w:pPr>
              <w:spacing w:line="276" w:lineRule="auto"/>
              <w:rPr>
                <w:rFonts w:ascii="Arial" w:hAnsi="Arial" w:cs="Arial"/>
                <w:sz w:val="24"/>
                <w:szCs w:val="24"/>
              </w:rPr>
            </w:pPr>
          </w:p>
        </w:tc>
        <w:tc>
          <w:tcPr>
            <w:tcW w:w="2180" w:type="dxa"/>
            <w:tcBorders>
              <w:top w:val="single" w:sz="4" w:space="0" w:color="auto"/>
              <w:left w:val="nil"/>
              <w:bottom w:val="nil"/>
              <w:right w:val="nil"/>
            </w:tcBorders>
            <w:vAlign w:val="center"/>
          </w:tcPr>
          <w:p w14:paraId="67BDB3E7"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rPr>
              <w:t>Does not know</w:t>
            </w:r>
          </w:p>
        </w:tc>
        <w:tc>
          <w:tcPr>
            <w:tcW w:w="2180" w:type="dxa"/>
            <w:tcBorders>
              <w:top w:val="single" w:sz="4" w:space="0" w:color="auto"/>
              <w:left w:val="nil"/>
              <w:bottom w:val="nil"/>
              <w:right w:val="nil"/>
            </w:tcBorders>
            <w:vAlign w:val="center"/>
          </w:tcPr>
          <w:p w14:paraId="73AB814D"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36</w:t>
            </w:r>
          </w:p>
        </w:tc>
        <w:tc>
          <w:tcPr>
            <w:tcW w:w="2180" w:type="dxa"/>
            <w:tcBorders>
              <w:top w:val="single" w:sz="4" w:space="0" w:color="auto"/>
              <w:left w:val="nil"/>
              <w:bottom w:val="nil"/>
              <w:right w:val="nil"/>
            </w:tcBorders>
            <w:vAlign w:val="center"/>
          </w:tcPr>
          <w:p w14:paraId="158C65C1" w14:textId="77777777" w:rsidR="009E58C8" w:rsidRPr="00164940" w:rsidRDefault="009E58C8" w:rsidP="00397303">
            <w:pPr>
              <w:spacing w:line="276" w:lineRule="auto"/>
              <w:rPr>
                <w:rFonts w:ascii="Arial" w:hAnsi="Arial" w:cs="Arial"/>
                <w:sz w:val="24"/>
                <w:szCs w:val="24"/>
              </w:rPr>
            </w:pPr>
            <w:r w:rsidRPr="00164940">
              <w:rPr>
                <w:rFonts w:ascii="Arial" w:hAnsi="Arial" w:cs="Arial"/>
                <w:sz w:val="24"/>
                <w:szCs w:val="24"/>
                <w:lang w:eastAsia="ja-JP"/>
              </w:rPr>
              <w:t>4.5%</w:t>
            </w:r>
          </w:p>
        </w:tc>
      </w:tr>
    </w:tbl>
    <w:p w14:paraId="452FA3A8" w14:textId="5D3D9387" w:rsidR="0058284B" w:rsidRPr="00164940" w:rsidRDefault="00844886" w:rsidP="00397303">
      <w:pPr>
        <w:spacing w:line="276" w:lineRule="auto"/>
        <w:rPr>
          <w:rFonts w:ascii="Arial" w:eastAsia="Times New Roman" w:hAnsi="Arial" w:cs="Arial"/>
          <w:kern w:val="0"/>
          <w:sz w:val="24"/>
          <w:szCs w:val="24"/>
          <w14:ligatures w14:val="none"/>
        </w:rPr>
      </w:pPr>
      <w:r w:rsidRPr="00164940">
        <w:rPr>
          <w:rFonts w:ascii="Arial" w:hAnsi="Arial" w:cs="Arial"/>
          <w:sz w:val="24"/>
          <w:szCs w:val="24"/>
        </w:rPr>
        <w:lastRenderedPageBreak/>
        <w:t xml:space="preserve">Appendix 2: </w:t>
      </w:r>
      <w:r w:rsidR="0058284B" w:rsidRPr="00164940">
        <w:rPr>
          <w:rStyle w:val="rynqvb"/>
          <w:rFonts w:ascii="Arial" w:hAnsi="Arial" w:cs="Arial"/>
          <w:sz w:val="24"/>
          <w:szCs w:val="24"/>
          <w:lang w:val="en"/>
        </w:rPr>
        <w:t>Additional information about the fieldwork concerning the survey</w:t>
      </w:r>
      <w:r w:rsidR="0058284B" w:rsidRPr="00164940">
        <w:rPr>
          <w:rFonts w:ascii="Arial" w:eastAsia="Times New Roman" w:hAnsi="Arial" w:cs="Arial"/>
          <w:kern w:val="0"/>
          <w:sz w:val="24"/>
          <w:szCs w:val="24"/>
          <w14:ligatures w14:val="none"/>
        </w:rPr>
        <w:t xml:space="preserve"> </w:t>
      </w:r>
    </w:p>
    <w:p w14:paraId="77CB784B" w14:textId="77777777" w:rsidR="0058284B" w:rsidRPr="00164940" w:rsidRDefault="0058284B" w:rsidP="00397303">
      <w:pPr>
        <w:spacing w:line="276" w:lineRule="auto"/>
        <w:jc w:val="both"/>
        <w:rPr>
          <w:rStyle w:val="rynqvb"/>
          <w:rFonts w:ascii="Arial" w:hAnsi="Arial" w:cs="Arial"/>
          <w:sz w:val="24"/>
          <w:szCs w:val="24"/>
          <w:lang w:val="en"/>
        </w:rPr>
      </w:pPr>
      <w:r w:rsidRPr="00164940">
        <w:rPr>
          <w:rStyle w:val="rynqvb"/>
          <w:rFonts w:ascii="Arial" w:hAnsi="Arial" w:cs="Arial"/>
          <w:sz w:val="24"/>
          <w:szCs w:val="24"/>
          <w:lang w:val="en"/>
        </w:rPr>
        <w:t xml:space="preserve">Creating a fixed-line telephone sample </w:t>
      </w:r>
    </w:p>
    <w:p w14:paraId="53D2D24D" w14:textId="2E22B89B" w:rsidR="0058284B" w:rsidRPr="00164940" w:rsidRDefault="0058284B" w:rsidP="00397303">
      <w:pPr>
        <w:spacing w:line="276" w:lineRule="auto"/>
        <w:jc w:val="both"/>
        <w:rPr>
          <w:rFonts w:ascii="Arial" w:eastAsia="Times New Roman" w:hAnsi="Arial" w:cs="Arial"/>
          <w:kern w:val="0"/>
          <w:sz w:val="24"/>
          <w:szCs w:val="24"/>
          <w14:ligatures w14:val="none"/>
        </w:rPr>
      </w:pPr>
      <w:r w:rsidRPr="00164940">
        <w:rPr>
          <w:rStyle w:val="rynqvb"/>
          <w:rFonts w:ascii="Arial" w:hAnsi="Arial" w:cs="Arial"/>
          <w:sz w:val="24"/>
          <w:szCs w:val="24"/>
          <w:lang w:val="en"/>
        </w:rPr>
        <w:t>A specific sample is selected from each group, generated randomly within a geographic area (e.g., the +389 47 area code for Bitola).</w:t>
      </w:r>
      <w:r w:rsidRPr="00164940">
        <w:rPr>
          <w:rStyle w:val="hwtze"/>
          <w:rFonts w:ascii="Arial" w:hAnsi="Arial" w:cs="Arial"/>
          <w:sz w:val="24"/>
          <w:szCs w:val="24"/>
          <w:lang w:val="en"/>
        </w:rPr>
        <w:t xml:space="preserve"> </w:t>
      </w:r>
      <w:r w:rsidRPr="00164940">
        <w:rPr>
          <w:rStyle w:val="rynqvb"/>
          <w:rFonts w:ascii="Arial" w:hAnsi="Arial" w:cs="Arial"/>
          <w:sz w:val="24"/>
          <w:szCs w:val="24"/>
          <w:lang w:val="en"/>
        </w:rPr>
        <w:t>These codes are further restricted to 100-number blocks known to contain households.</w:t>
      </w:r>
      <w:r w:rsidRPr="00164940">
        <w:rPr>
          <w:rStyle w:val="hwtze"/>
          <w:rFonts w:ascii="Arial" w:hAnsi="Arial" w:cs="Arial"/>
          <w:sz w:val="24"/>
          <w:szCs w:val="24"/>
          <w:lang w:val="en"/>
        </w:rPr>
        <w:t xml:space="preserve"> </w:t>
      </w:r>
      <w:r w:rsidRPr="00164940">
        <w:rPr>
          <w:rStyle w:val="rynqvb"/>
          <w:rFonts w:ascii="Arial" w:hAnsi="Arial" w:cs="Arial"/>
          <w:sz w:val="24"/>
          <w:szCs w:val="24"/>
          <w:lang w:val="en"/>
        </w:rPr>
        <w:t>The Random Digit Dialing (RDD) sampling frame for landlines encompasses all residential fixed-line telephone codes in the country.</w:t>
      </w:r>
      <w:r w:rsidRPr="00164940">
        <w:rPr>
          <w:rStyle w:val="hwtze"/>
          <w:rFonts w:ascii="Arial" w:hAnsi="Arial" w:cs="Arial"/>
          <w:sz w:val="24"/>
          <w:szCs w:val="24"/>
          <w:lang w:val="en"/>
        </w:rPr>
        <w:t xml:space="preserve"> </w:t>
      </w:r>
      <w:r w:rsidRPr="00164940">
        <w:rPr>
          <w:rStyle w:val="rynqvb"/>
          <w:rFonts w:ascii="Arial" w:hAnsi="Arial" w:cs="Arial"/>
          <w:sz w:val="24"/>
          <w:szCs w:val="24"/>
          <w:lang w:val="en"/>
        </w:rPr>
        <w:t>An RDD sample is a statistically constructed research sample in which all households with a telephone have an equal chance of being interviewed.</w:t>
      </w:r>
      <w:r w:rsidRPr="00164940">
        <w:rPr>
          <w:rStyle w:val="hwtze"/>
          <w:rFonts w:ascii="Arial" w:hAnsi="Arial" w:cs="Arial"/>
          <w:sz w:val="24"/>
          <w:szCs w:val="24"/>
          <w:lang w:val="en"/>
        </w:rPr>
        <w:t xml:space="preserve"> </w:t>
      </w:r>
      <w:r w:rsidRPr="00164940">
        <w:rPr>
          <w:rStyle w:val="rynqvb"/>
          <w:rFonts w:ascii="Arial" w:hAnsi="Arial" w:cs="Arial"/>
          <w:sz w:val="24"/>
          <w:szCs w:val="24"/>
          <w:lang w:val="en"/>
        </w:rPr>
        <w:t>RDD samples include all households, regardless of whether they are listed in the telephone directory.</w:t>
      </w:r>
    </w:p>
    <w:p w14:paraId="65978038" w14:textId="77777777" w:rsidR="0058284B" w:rsidRPr="00164940" w:rsidRDefault="0058284B" w:rsidP="00397303">
      <w:pPr>
        <w:spacing w:line="276" w:lineRule="auto"/>
        <w:jc w:val="both"/>
        <w:rPr>
          <w:rStyle w:val="rynqvb"/>
          <w:rFonts w:ascii="Arial" w:hAnsi="Arial" w:cs="Arial"/>
          <w:sz w:val="24"/>
          <w:szCs w:val="24"/>
          <w:lang w:val="en"/>
        </w:rPr>
      </w:pPr>
      <w:r w:rsidRPr="00164940">
        <w:rPr>
          <w:rStyle w:val="rynqvb"/>
          <w:rFonts w:ascii="Arial" w:hAnsi="Arial" w:cs="Arial"/>
          <w:sz w:val="24"/>
          <w:szCs w:val="24"/>
          <w:lang w:val="en"/>
        </w:rPr>
        <w:t xml:space="preserve">Creating a mobile phone sample </w:t>
      </w:r>
    </w:p>
    <w:p w14:paraId="001ED14B" w14:textId="77777777" w:rsidR="0058284B" w:rsidRPr="00164940" w:rsidRDefault="0058284B" w:rsidP="00397303">
      <w:pPr>
        <w:spacing w:line="276" w:lineRule="auto"/>
        <w:jc w:val="both"/>
        <w:rPr>
          <w:rFonts w:ascii="Arial" w:eastAsia="Times New Roman" w:hAnsi="Arial" w:cs="Arial"/>
          <w:kern w:val="0"/>
          <w:sz w:val="24"/>
          <w:szCs w:val="24"/>
          <w14:ligatures w14:val="none"/>
        </w:rPr>
      </w:pPr>
      <w:r w:rsidRPr="00164940">
        <w:rPr>
          <w:rStyle w:val="rynqvb"/>
          <w:rFonts w:ascii="Arial" w:hAnsi="Arial" w:cs="Arial"/>
          <w:sz w:val="24"/>
          <w:szCs w:val="24"/>
          <w:lang w:val="en"/>
        </w:rPr>
        <w:t>Additionally, a mobile RDD sample is created to reach mobile phones belonging to households without a landline connection.</w:t>
      </w:r>
      <w:r w:rsidRPr="00164940">
        <w:rPr>
          <w:rStyle w:val="hwtze"/>
          <w:rFonts w:ascii="Arial" w:hAnsi="Arial" w:cs="Arial"/>
          <w:sz w:val="24"/>
          <w:szCs w:val="24"/>
          <w:lang w:val="en"/>
        </w:rPr>
        <w:t xml:space="preserve"> </w:t>
      </w:r>
      <w:r w:rsidRPr="00164940">
        <w:rPr>
          <w:rStyle w:val="rynqvb"/>
          <w:rFonts w:ascii="Arial" w:hAnsi="Arial" w:cs="Arial"/>
          <w:sz w:val="24"/>
          <w:szCs w:val="24"/>
          <w:lang w:val="en"/>
        </w:rPr>
        <w:t>It is estimated that approximately one-third of households in the country do not have landlines and are therefore unreachable via fixed-line connections.</w:t>
      </w:r>
      <w:r w:rsidRPr="00164940">
        <w:rPr>
          <w:rStyle w:val="hwtze"/>
          <w:rFonts w:ascii="Arial" w:hAnsi="Arial" w:cs="Arial"/>
          <w:sz w:val="24"/>
          <w:szCs w:val="24"/>
          <w:lang w:val="en"/>
        </w:rPr>
        <w:t xml:space="preserve"> </w:t>
      </w:r>
      <w:r w:rsidRPr="00164940">
        <w:rPr>
          <w:rStyle w:val="rynqvb"/>
          <w:rFonts w:ascii="Arial" w:hAnsi="Arial" w:cs="Arial"/>
          <w:sz w:val="24"/>
          <w:szCs w:val="24"/>
          <w:lang w:val="en"/>
        </w:rPr>
        <w:t>A mobile RDD sample consists of numbers randomly generated from the thousands of number blocks allocated for mobile services.</w:t>
      </w:r>
      <w:r w:rsidRPr="00164940">
        <w:rPr>
          <w:rStyle w:val="hwtze"/>
          <w:rFonts w:ascii="Arial" w:hAnsi="Arial" w:cs="Arial"/>
          <w:sz w:val="24"/>
          <w:szCs w:val="24"/>
          <w:lang w:val="en"/>
        </w:rPr>
        <w:t xml:space="preserve"> </w:t>
      </w:r>
      <w:r w:rsidRPr="00164940">
        <w:rPr>
          <w:rStyle w:val="rynqvb"/>
          <w:rFonts w:ascii="Arial" w:hAnsi="Arial" w:cs="Arial"/>
          <w:sz w:val="24"/>
          <w:szCs w:val="24"/>
          <w:lang w:val="en"/>
        </w:rPr>
        <w:t>The mobile RDD database encompasses all mobile number series from the thousands of blocks in the country.</w:t>
      </w:r>
    </w:p>
    <w:p w14:paraId="131A9AAB" w14:textId="77777777" w:rsidR="0058284B" w:rsidRPr="00164940" w:rsidRDefault="0058284B" w:rsidP="00397303">
      <w:pPr>
        <w:spacing w:line="276" w:lineRule="auto"/>
        <w:jc w:val="both"/>
        <w:rPr>
          <w:rStyle w:val="rynqvb"/>
          <w:rFonts w:ascii="Arial" w:hAnsi="Arial" w:cs="Arial"/>
          <w:sz w:val="24"/>
          <w:szCs w:val="24"/>
          <w:lang w:val="en"/>
        </w:rPr>
      </w:pPr>
      <w:r w:rsidRPr="00164940">
        <w:rPr>
          <w:rStyle w:val="rynqvb"/>
          <w:rFonts w:ascii="Arial" w:hAnsi="Arial" w:cs="Arial"/>
          <w:sz w:val="24"/>
          <w:szCs w:val="24"/>
          <w:lang w:val="en"/>
        </w:rPr>
        <w:t xml:space="preserve">Respondent Selection </w:t>
      </w:r>
    </w:p>
    <w:p w14:paraId="7EAC5939" w14:textId="77777777" w:rsidR="0058284B" w:rsidRPr="00164940" w:rsidRDefault="0058284B" w:rsidP="00397303">
      <w:pPr>
        <w:spacing w:line="276" w:lineRule="auto"/>
        <w:jc w:val="both"/>
        <w:rPr>
          <w:rFonts w:ascii="Arial" w:eastAsia="Times New Roman" w:hAnsi="Arial" w:cs="Arial"/>
          <w:kern w:val="0"/>
          <w:sz w:val="24"/>
          <w:szCs w:val="24"/>
          <w14:ligatures w14:val="none"/>
        </w:rPr>
      </w:pPr>
      <w:r w:rsidRPr="00164940">
        <w:rPr>
          <w:rStyle w:val="rynqvb"/>
          <w:rFonts w:ascii="Arial" w:hAnsi="Arial" w:cs="Arial"/>
          <w:sz w:val="24"/>
          <w:szCs w:val="24"/>
          <w:lang w:val="en"/>
        </w:rPr>
        <w:t>For the landline sample, interviews are conducted with an employed adult (aged 18+) who had the most recent birthday and is at home at the time of the call; if this person is unavailable, the interview is conducted with any other adult present at the time of contact. For the mobile sample, interviews are conducted with the person who answers the phone;</w:t>
      </w:r>
      <w:r w:rsidRPr="00164940">
        <w:rPr>
          <w:rStyle w:val="hwtze"/>
          <w:rFonts w:ascii="Arial" w:hAnsi="Arial" w:cs="Arial"/>
          <w:sz w:val="24"/>
          <w:szCs w:val="24"/>
          <w:lang w:val="en"/>
        </w:rPr>
        <w:t xml:space="preserve"> </w:t>
      </w:r>
      <w:r w:rsidRPr="00164940">
        <w:rPr>
          <w:rStyle w:val="rynqvb"/>
          <w:rFonts w:ascii="Arial" w:hAnsi="Arial" w:cs="Arial"/>
          <w:sz w:val="24"/>
          <w:szCs w:val="24"/>
          <w:lang w:val="en"/>
        </w:rPr>
        <w:t>interviewers verify that the individual is 18 years of age or older and able to participate in the survey by answering the questionnaire.</w:t>
      </w:r>
    </w:p>
    <w:p w14:paraId="27C12934" w14:textId="77777777" w:rsidR="0058284B" w:rsidRPr="00164940" w:rsidRDefault="0058284B" w:rsidP="00397303">
      <w:pPr>
        <w:spacing w:line="276" w:lineRule="auto"/>
        <w:jc w:val="both"/>
        <w:rPr>
          <w:rStyle w:val="rynqvb"/>
          <w:rFonts w:ascii="Arial" w:hAnsi="Arial" w:cs="Arial"/>
          <w:sz w:val="24"/>
          <w:szCs w:val="24"/>
          <w:lang w:val="en"/>
        </w:rPr>
      </w:pPr>
      <w:r w:rsidRPr="00164940">
        <w:rPr>
          <w:rStyle w:val="rynqvb"/>
          <w:rFonts w:ascii="Arial" w:hAnsi="Arial" w:cs="Arial"/>
          <w:sz w:val="24"/>
          <w:szCs w:val="24"/>
          <w:lang w:val="en"/>
        </w:rPr>
        <w:t xml:space="preserve">Objective </w:t>
      </w:r>
    </w:p>
    <w:p w14:paraId="38566697" w14:textId="77777777" w:rsidR="0058284B" w:rsidRPr="00164940" w:rsidRDefault="0058284B" w:rsidP="00397303">
      <w:pPr>
        <w:spacing w:line="276" w:lineRule="auto"/>
        <w:jc w:val="both"/>
        <w:rPr>
          <w:rStyle w:val="rynqvb"/>
          <w:rFonts w:ascii="Arial" w:hAnsi="Arial" w:cs="Arial"/>
          <w:sz w:val="24"/>
          <w:szCs w:val="24"/>
          <w:lang w:val="en"/>
        </w:rPr>
      </w:pPr>
      <w:proofErr w:type="spellStart"/>
      <w:r w:rsidRPr="00164940">
        <w:rPr>
          <w:rStyle w:val="rynqvb"/>
          <w:rFonts w:ascii="Arial" w:hAnsi="Arial" w:cs="Arial"/>
          <w:sz w:val="24"/>
          <w:szCs w:val="24"/>
          <w:lang w:val="en"/>
        </w:rPr>
        <w:t>Indago</w:t>
      </w:r>
      <w:proofErr w:type="spellEnd"/>
      <w:r w:rsidRPr="00164940">
        <w:rPr>
          <w:rStyle w:val="rynqvb"/>
          <w:rFonts w:ascii="Arial" w:hAnsi="Arial" w:cs="Arial"/>
          <w:sz w:val="24"/>
          <w:szCs w:val="24"/>
          <w:lang w:val="en"/>
        </w:rPr>
        <w:t xml:space="preserve"> was primarily responsible for the following activities: reviewing the survey questionnaire;</w:t>
      </w:r>
      <w:r w:rsidRPr="00164940">
        <w:rPr>
          <w:rStyle w:val="hwtze"/>
          <w:rFonts w:ascii="Arial" w:hAnsi="Arial" w:cs="Arial"/>
          <w:sz w:val="24"/>
          <w:szCs w:val="24"/>
          <w:lang w:val="en"/>
        </w:rPr>
        <w:t xml:space="preserve"> </w:t>
      </w:r>
      <w:r w:rsidRPr="00164940">
        <w:rPr>
          <w:rStyle w:val="rynqvb"/>
          <w:rFonts w:ascii="Arial" w:hAnsi="Arial" w:cs="Arial"/>
          <w:sz w:val="24"/>
          <w:szCs w:val="24"/>
          <w:lang w:val="en"/>
        </w:rPr>
        <w:t>recruiting, training, and supervising qualified interviewers;</w:t>
      </w:r>
      <w:r w:rsidRPr="00164940">
        <w:rPr>
          <w:rStyle w:val="hwtze"/>
          <w:rFonts w:ascii="Arial" w:hAnsi="Arial" w:cs="Arial"/>
          <w:sz w:val="24"/>
          <w:szCs w:val="24"/>
          <w:lang w:val="en"/>
        </w:rPr>
        <w:t xml:space="preserve"> </w:t>
      </w:r>
      <w:r w:rsidRPr="00164940">
        <w:rPr>
          <w:rStyle w:val="rynqvb"/>
          <w:rFonts w:ascii="Arial" w:hAnsi="Arial" w:cs="Arial"/>
          <w:sz w:val="24"/>
          <w:szCs w:val="24"/>
          <w:lang w:val="en"/>
        </w:rPr>
        <w:t>establishing the sampling frame and methodology;</w:t>
      </w:r>
      <w:r w:rsidRPr="00164940">
        <w:rPr>
          <w:rStyle w:val="hwtze"/>
          <w:rFonts w:ascii="Arial" w:hAnsi="Arial" w:cs="Arial"/>
          <w:sz w:val="24"/>
          <w:szCs w:val="24"/>
          <w:lang w:val="en"/>
        </w:rPr>
        <w:t xml:space="preserve"> </w:t>
      </w:r>
      <w:r w:rsidRPr="00164940">
        <w:rPr>
          <w:rStyle w:val="rynqvb"/>
          <w:rFonts w:ascii="Arial" w:hAnsi="Arial" w:cs="Arial"/>
          <w:sz w:val="24"/>
          <w:szCs w:val="24"/>
          <w:lang w:val="en"/>
        </w:rPr>
        <w:t>conducting the survey based on agreed-upon protocols and procedures;</w:t>
      </w:r>
      <w:r w:rsidRPr="00164940">
        <w:rPr>
          <w:rStyle w:val="hwtze"/>
          <w:rFonts w:ascii="Arial" w:hAnsi="Arial" w:cs="Arial"/>
          <w:sz w:val="24"/>
          <w:szCs w:val="24"/>
          <w:lang w:val="en"/>
        </w:rPr>
        <w:t xml:space="preserve"> </w:t>
      </w:r>
      <w:r w:rsidRPr="00164940">
        <w:rPr>
          <w:rStyle w:val="rynqvb"/>
          <w:rFonts w:ascii="Arial" w:hAnsi="Arial" w:cs="Arial"/>
          <w:sz w:val="24"/>
          <w:szCs w:val="24"/>
          <w:lang w:val="en"/>
        </w:rPr>
        <w:t xml:space="preserve">and providing quality assurance oversight for the data collection, entry, and management processes. To successfully conduct the telephone survey, </w:t>
      </w:r>
      <w:proofErr w:type="spellStart"/>
      <w:r w:rsidRPr="00164940">
        <w:rPr>
          <w:rStyle w:val="rynqvb"/>
          <w:rFonts w:ascii="Arial" w:hAnsi="Arial" w:cs="Arial"/>
          <w:sz w:val="24"/>
          <w:szCs w:val="24"/>
          <w:lang w:val="en"/>
        </w:rPr>
        <w:t>Indago</w:t>
      </w:r>
      <w:proofErr w:type="spellEnd"/>
      <w:r w:rsidRPr="00164940">
        <w:rPr>
          <w:rStyle w:val="rynqvb"/>
          <w:rFonts w:ascii="Arial" w:hAnsi="Arial" w:cs="Arial"/>
          <w:sz w:val="24"/>
          <w:szCs w:val="24"/>
          <w:lang w:val="en"/>
        </w:rPr>
        <w:t xml:space="preserve"> implemented the following activities/phases: </w:t>
      </w:r>
    </w:p>
    <w:p w14:paraId="65AA7942" w14:textId="77777777" w:rsidR="0058284B" w:rsidRPr="00164940" w:rsidRDefault="0058284B" w:rsidP="00397303">
      <w:pPr>
        <w:spacing w:line="276" w:lineRule="auto"/>
        <w:ind w:left="720"/>
        <w:jc w:val="both"/>
        <w:rPr>
          <w:rStyle w:val="rynqvb"/>
          <w:rFonts w:ascii="Arial" w:hAnsi="Arial" w:cs="Arial"/>
          <w:sz w:val="24"/>
          <w:szCs w:val="24"/>
          <w:lang w:val="en"/>
        </w:rPr>
      </w:pPr>
      <w:r w:rsidRPr="00164940">
        <w:rPr>
          <w:rStyle w:val="rynqvb"/>
          <w:rFonts w:ascii="Arial" w:hAnsi="Arial" w:cs="Arial"/>
          <w:sz w:val="24"/>
          <w:szCs w:val="24"/>
          <w:lang w:val="en"/>
        </w:rPr>
        <w:t xml:space="preserve">1. Sample design </w:t>
      </w:r>
    </w:p>
    <w:p w14:paraId="57FAC0FA" w14:textId="236EF6A3" w:rsidR="0058284B" w:rsidRPr="00164940" w:rsidRDefault="0058284B" w:rsidP="00397303">
      <w:pPr>
        <w:spacing w:line="276" w:lineRule="auto"/>
        <w:ind w:left="720"/>
        <w:jc w:val="both"/>
        <w:rPr>
          <w:rStyle w:val="rynqvb"/>
          <w:rFonts w:ascii="Arial" w:hAnsi="Arial" w:cs="Arial"/>
          <w:sz w:val="24"/>
          <w:szCs w:val="24"/>
          <w:lang w:val="en"/>
        </w:rPr>
      </w:pPr>
      <w:r w:rsidRPr="00164940">
        <w:rPr>
          <w:rStyle w:val="rynqvb"/>
          <w:rFonts w:ascii="Arial" w:hAnsi="Arial" w:cs="Arial"/>
          <w:sz w:val="24"/>
          <w:szCs w:val="24"/>
          <w:lang w:val="en"/>
        </w:rPr>
        <w:t xml:space="preserve">2. </w:t>
      </w:r>
      <w:r w:rsidRPr="007B4C00">
        <w:rPr>
          <w:rStyle w:val="rynqvb"/>
          <w:rFonts w:ascii="Arial" w:hAnsi="Arial" w:cs="Arial"/>
          <w:sz w:val="24"/>
          <w:szCs w:val="24"/>
          <w:lang w:val="en"/>
        </w:rPr>
        <w:t>Program</w:t>
      </w:r>
      <w:r w:rsidR="00A248B1" w:rsidRPr="007B4C00">
        <w:rPr>
          <w:rStyle w:val="rynqvb"/>
          <w:rFonts w:ascii="Arial" w:hAnsi="Arial" w:cs="Arial"/>
          <w:sz w:val="24"/>
          <w:szCs w:val="24"/>
          <w:lang w:val="en"/>
        </w:rPr>
        <w:t>m</w:t>
      </w:r>
      <w:r w:rsidRPr="007B4C00">
        <w:rPr>
          <w:rStyle w:val="rynqvb"/>
          <w:rFonts w:ascii="Arial" w:hAnsi="Arial" w:cs="Arial"/>
          <w:sz w:val="24"/>
          <w:szCs w:val="24"/>
          <w:lang w:val="en"/>
        </w:rPr>
        <w:t>ing</w:t>
      </w:r>
      <w:r w:rsidRPr="00164940">
        <w:rPr>
          <w:rStyle w:val="rynqvb"/>
          <w:rFonts w:ascii="Arial" w:hAnsi="Arial" w:cs="Arial"/>
          <w:sz w:val="24"/>
          <w:szCs w:val="24"/>
          <w:lang w:val="en"/>
        </w:rPr>
        <w:t xml:space="preserve"> the questionnaire into the CATI software </w:t>
      </w:r>
    </w:p>
    <w:p w14:paraId="49CA1528" w14:textId="77777777" w:rsidR="0058284B" w:rsidRPr="00164940" w:rsidRDefault="0058284B" w:rsidP="00397303">
      <w:pPr>
        <w:spacing w:line="276" w:lineRule="auto"/>
        <w:ind w:left="720"/>
        <w:jc w:val="both"/>
        <w:rPr>
          <w:rStyle w:val="rynqvb"/>
          <w:rFonts w:ascii="Arial" w:hAnsi="Arial" w:cs="Arial"/>
          <w:sz w:val="24"/>
          <w:szCs w:val="24"/>
          <w:lang w:val="en"/>
        </w:rPr>
      </w:pPr>
      <w:r w:rsidRPr="00164940">
        <w:rPr>
          <w:rStyle w:val="rynqvb"/>
          <w:rFonts w:ascii="Arial" w:hAnsi="Arial" w:cs="Arial"/>
          <w:sz w:val="24"/>
          <w:szCs w:val="24"/>
          <w:lang w:val="en"/>
        </w:rPr>
        <w:t xml:space="preserve">3. Interviewer training </w:t>
      </w:r>
    </w:p>
    <w:p w14:paraId="689A6D4E" w14:textId="77777777" w:rsidR="0058284B" w:rsidRPr="00164940" w:rsidRDefault="0058284B" w:rsidP="00397303">
      <w:pPr>
        <w:spacing w:line="276" w:lineRule="auto"/>
        <w:ind w:left="720"/>
        <w:jc w:val="both"/>
        <w:rPr>
          <w:rStyle w:val="rynqvb"/>
          <w:rFonts w:ascii="Arial" w:hAnsi="Arial" w:cs="Arial"/>
          <w:sz w:val="24"/>
          <w:szCs w:val="24"/>
          <w:lang w:val="en"/>
        </w:rPr>
      </w:pPr>
      <w:r w:rsidRPr="00164940">
        <w:rPr>
          <w:rStyle w:val="rynqvb"/>
          <w:rFonts w:ascii="Arial" w:hAnsi="Arial" w:cs="Arial"/>
          <w:sz w:val="24"/>
          <w:szCs w:val="24"/>
          <w:lang w:val="en"/>
        </w:rPr>
        <w:t xml:space="preserve">4. Ensuring a good response rate </w:t>
      </w:r>
    </w:p>
    <w:p w14:paraId="07603802" w14:textId="77777777" w:rsidR="0058284B" w:rsidRPr="00164940" w:rsidRDefault="0058284B" w:rsidP="00397303">
      <w:pPr>
        <w:spacing w:line="276" w:lineRule="auto"/>
        <w:ind w:left="720"/>
        <w:jc w:val="both"/>
        <w:rPr>
          <w:rStyle w:val="rynqvb"/>
          <w:rFonts w:ascii="Arial" w:hAnsi="Arial" w:cs="Arial"/>
          <w:sz w:val="24"/>
          <w:szCs w:val="24"/>
          <w:lang w:val="en"/>
        </w:rPr>
      </w:pPr>
      <w:r w:rsidRPr="00164940">
        <w:rPr>
          <w:rStyle w:val="rynqvb"/>
          <w:rFonts w:ascii="Arial" w:hAnsi="Arial" w:cs="Arial"/>
          <w:sz w:val="24"/>
          <w:szCs w:val="24"/>
          <w:lang w:val="en"/>
        </w:rPr>
        <w:lastRenderedPageBreak/>
        <w:t xml:space="preserve">5. Data collection and supervision </w:t>
      </w:r>
    </w:p>
    <w:p w14:paraId="11516312" w14:textId="77777777" w:rsidR="0058284B" w:rsidRPr="00164940" w:rsidRDefault="0058284B" w:rsidP="00397303">
      <w:pPr>
        <w:spacing w:line="276" w:lineRule="auto"/>
        <w:ind w:left="720"/>
        <w:jc w:val="both"/>
        <w:rPr>
          <w:rFonts w:ascii="Arial" w:eastAsia="Times New Roman" w:hAnsi="Arial" w:cs="Arial"/>
          <w:kern w:val="0"/>
          <w:sz w:val="24"/>
          <w:szCs w:val="24"/>
          <w14:ligatures w14:val="none"/>
        </w:rPr>
      </w:pPr>
      <w:r w:rsidRPr="00164940">
        <w:rPr>
          <w:rStyle w:val="rynqvb"/>
          <w:rFonts w:ascii="Arial" w:hAnsi="Arial" w:cs="Arial"/>
          <w:sz w:val="24"/>
          <w:szCs w:val="24"/>
          <w:lang w:val="en"/>
        </w:rPr>
        <w:t>6. Logical validation, database creation (SPSS), and preparation of the technical report.</w:t>
      </w:r>
    </w:p>
    <w:p w14:paraId="3FD9F966" w14:textId="0873A991" w:rsidR="0058284B" w:rsidRPr="00164940" w:rsidRDefault="0058284B" w:rsidP="00397303">
      <w:pPr>
        <w:spacing w:line="276" w:lineRule="auto"/>
        <w:jc w:val="both"/>
        <w:rPr>
          <w:rStyle w:val="rynqvb"/>
          <w:rFonts w:ascii="Arial" w:hAnsi="Arial" w:cs="Arial"/>
          <w:sz w:val="24"/>
          <w:szCs w:val="24"/>
          <w:lang w:val="en"/>
        </w:rPr>
      </w:pPr>
      <w:r w:rsidRPr="00164940">
        <w:rPr>
          <w:rStyle w:val="rynqvb"/>
          <w:rFonts w:ascii="Arial" w:hAnsi="Arial" w:cs="Arial"/>
          <w:sz w:val="24"/>
          <w:szCs w:val="24"/>
          <w:lang w:val="en"/>
        </w:rPr>
        <w:t>Progra</w:t>
      </w:r>
      <w:r w:rsidR="007B4C00">
        <w:rPr>
          <w:rStyle w:val="rynqvb"/>
          <w:rFonts w:ascii="Arial" w:hAnsi="Arial" w:cs="Arial"/>
          <w:sz w:val="24"/>
          <w:szCs w:val="24"/>
          <w:lang w:val="en"/>
        </w:rPr>
        <w:t>m</w:t>
      </w:r>
      <w:r w:rsidRPr="00164940">
        <w:rPr>
          <w:rStyle w:val="rynqvb"/>
          <w:rFonts w:ascii="Arial" w:hAnsi="Arial" w:cs="Arial"/>
          <w:sz w:val="24"/>
          <w:szCs w:val="24"/>
          <w:lang w:val="en"/>
        </w:rPr>
        <w:t xml:space="preserve">ming the questionnaire in the CATI software </w:t>
      </w:r>
    </w:p>
    <w:p w14:paraId="2841865D" w14:textId="714C9EA4" w:rsidR="0058284B" w:rsidRPr="00164940" w:rsidRDefault="0058284B" w:rsidP="00397303">
      <w:pPr>
        <w:spacing w:line="276" w:lineRule="auto"/>
        <w:jc w:val="both"/>
        <w:rPr>
          <w:rFonts w:ascii="Arial" w:eastAsia="Times New Roman" w:hAnsi="Arial" w:cs="Arial"/>
          <w:kern w:val="0"/>
          <w:sz w:val="24"/>
          <w:szCs w:val="24"/>
          <w14:ligatures w14:val="none"/>
        </w:rPr>
      </w:pPr>
      <w:proofErr w:type="spellStart"/>
      <w:r w:rsidRPr="00164940">
        <w:rPr>
          <w:rStyle w:val="rynqvb"/>
          <w:rFonts w:ascii="Arial" w:hAnsi="Arial" w:cs="Arial"/>
          <w:sz w:val="24"/>
          <w:szCs w:val="24"/>
          <w:lang w:val="en"/>
        </w:rPr>
        <w:t>Indago</w:t>
      </w:r>
      <w:proofErr w:type="spellEnd"/>
      <w:r w:rsidRPr="00164940">
        <w:rPr>
          <w:rStyle w:val="rynqvb"/>
          <w:rFonts w:ascii="Arial" w:hAnsi="Arial" w:cs="Arial"/>
          <w:sz w:val="24"/>
          <w:szCs w:val="24"/>
          <w:lang w:val="en"/>
        </w:rPr>
        <w:t xml:space="preserve"> has extensive experience in conducting telephone interviews using the CATI (Computer-Assisted Telephone Interviewing) technique.</w:t>
      </w:r>
      <w:r w:rsidRPr="00164940">
        <w:rPr>
          <w:rStyle w:val="hwtze"/>
          <w:rFonts w:ascii="Arial" w:hAnsi="Arial" w:cs="Arial"/>
          <w:sz w:val="24"/>
          <w:szCs w:val="24"/>
          <w:lang w:val="en"/>
        </w:rPr>
        <w:t xml:space="preserve"> </w:t>
      </w:r>
      <w:r w:rsidRPr="00164940">
        <w:rPr>
          <w:rStyle w:val="rynqvb"/>
          <w:rFonts w:ascii="Arial" w:hAnsi="Arial" w:cs="Arial"/>
          <w:sz w:val="24"/>
          <w:szCs w:val="24"/>
          <w:lang w:val="en"/>
        </w:rPr>
        <w:t>Once finalized, the questionnaire was program</w:t>
      </w:r>
      <w:r w:rsidR="00A248B1">
        <w:rPr>
          <w:rStyle w:val="rynqvb"/>
          <w:rFonts w:ascii="Arial" w:hAnsi="Arial" w:cs="Arial"/>
          <w:sz w:val="24"/>
          <w:szCs w:val="24"/>
          <w:lang w:val="en"/>
        </w:rPr>
        <w:t>m</w:t>
      </w:r>
      <w:r w:rsidRPr="00164940">
        <w:rPr>
          <w:rStyle w:val="rynqvb"/>
          <w:rFonts w:ascii="Arial" w:hAnsi="Arial" w:cs="Arial"/>
          <w:sz w:val="24"/>
          <w:szCs w:val="24"/>
          <w:lang w:val="en"/>
        </w:rPr>
        <w:t>ed into the CATI software (</w:t>
      </w:r>
      <w:proofErr w:type="spellStart"/>
      <w:r w:rsidRPr="00164940">
        <w:rPr>
          <w:rStyle w:val="rynqvb"/>
          <w:rFonts w:ascii="Arial" w:hAnsi="Arial" w:cs="Arial"/>
          <w:sz w:val="24"/>
          <w:szCs w:val="24"/>
          <w:lang w:val="en"/>
        </w:rPr>
        <w:t>RMPlus</w:t>
      </w:r>
      <w:proofErr w:type="spellEnd"/>
      <w:r w:rsidRPr="00164940">
        <w:rPr>
          <w:rStyle w:val="rynqvb"/>
          <w:rFonts w:ascii="Arial" w:hAnsi="Arial" w:cs="Arial"/>
          <w:sz w:val="24"/>
          <w:szCs w:val="24"/>
          <w:lang w:val="en"/>
        </w:rPr>
        <w:t xml:space="preserve">) at </w:t>
      </w:r>
      <w:proofErr w:type="spellStart"/>
      <w:r w:rsidRPr="00164940">
        <w:rPr>
          <w:rStyle w:val="rynqvb"/>
          <w:rFonts w:ascii="Arial" w:hAnsi="Arial" w:cs="Arial"/>
          <w:sz w:val="24"/>
          <w:szCs w:val="24"/>
          <w:lang w:val="en"/>
        </w:rPr>
        <w:t>Indago’s</w:t>
      </w:r>
      <w:proofErr w:type="spellEnd"/>
      <w:r w:rsidRPr="00164940">
        <w:rPr>
          <w:rStyle w:val="rynqvb"/>
          <w:rFonts w:ascii="Arial" w:hAnsi="Arial" w:cs="Arial"/>
          <w:sz w:val="24"/>
          <w:szCs w:val="24"/>
          <w:lang w:val="en"/>
        </w:rPr>
        <w:t xml:space="preserve"> state-of-the-art CATI center, which features over 20 stations equipped with modern IT hardware.</w:t>
      </w:r>
    </w:p>
    <w:p w14:paraId="3A1C772E" w14:textId="77777777" w:rsidR="0058284B" w:rsidRPr="00164940" w:rsidRDefault="0058284B" w:rsidP="00397303">
      <w:pPr>
        <w:spacing w:before="120" w:after="0" w:line="276" w:lineRule="auto"/>
        <w:jc w:val="both"/>
        <w:rPr>
          <w:rStyle w:val="rynqvb"/>
          <w:rFonts w:ascii="Arial" w:hAnsi="Arial" w:cs="Arial"/>
          <w:sz w:val="24"/>
          <w:szCs w:val="24"/>
          <w:lang w:val="en"/>
        </w:rPr>
      </w:pPr>
      <w:r w:rsidRPr="00164940">
        <w:rPr>
          <w:rStyle w:val="rynqvb"/>
          <w:rFonts w:ascii="Arial" w:hAnsi="Arial" w:cs="Arial"/>
          <w:sz w:val="24"/>
          <w:szCs w:val="24"/>
          <w:lang w:val="en"/>
        </w:rPr>
        <w:t xml:space="preserve">Interviewer Training </w:t>
      </w:r>
    </w:p>
    <w:p w14:paraId="711501CA" w14:textId="77777777" w:rsidR="0058284B" w:rsidRPr="00164940" w:rsidRDefault="0058284B" w:rsidP="00397303">
      <w:pPr>
        <w:spacing w:before="120" w:after="0" w:line="276" w:lineRule="auto"/>
        <w:jc w:val="both"/>
        <w:rPr>
          <w:rFonts w:ascii="Arial" w:eastAsia="Times New Roman" w:hAnsi="Arial" w:cs="Arial"/>
          <w:kern w:val="0"/>
          <w:sz w:val="24"/>
          <w:szCs w:val="24"/>
          <w14:ligatures w14:val="none"/>
        </w:rPr>
      </w:pPr>
      <w:r w:rsidRPr="00164940">
        <w:rPr>
          <w:rStyle w:val="rynqvb"/>
          <w:rFonts w:ascii="Arial" w:hAnsi="Arial" w:cs="Arial"/>
          <w:sz w:val="24"/>
          <w:szCs w:val="24"/>
          <w:lang w:val="en"/>
        </w:rPr>
        <w:t xml:space="preserve">For the purposes of this study, </w:t>
      </w:r>
      <w:proofErr w:type="spellStart"/>
      <w:r w:rsidRPr="00164940">
        <w:rPr>
          <w:rStyle w:val="rynqvb"/>
          <w:rFonts w:ascii="Arial" w:hAnsi="Arial" w:cs="Arial"/>
          <w:sz w:val="24"/>
          <w:szCs w:val="24"/>
          <w:lang w:val="en"/>
        </w:rPr>
        <w:t>Indago</w:t>
      </w:r>
      <w:proofErr w:type="spellEnd"/>
      <w:r w:rsidRPr="00164940">
        <w:rPr>
          <w:rStyle w:val="rynqvb"/>
          <w:rFonts w:ascii="Arial" w:hAnsi="Arial" w:cs="Arial"/>
          <w:sz w:val="24"/>
          <w:szCs w:val="24"/>
          <w:lang w:val="en"/>
        </w:rPr>
        <w:t xml:space="preserve"> assembled a team of experienced interviewers to conduct data collection. To ensure the data was collected as efficiently and effectively as possible, </w:t>
      </w:r>
      <w:proofErr w:type="spellStart"/>
      <w:r w:rsidRPr="00164940">
        <w:rPr>
          <w:rStyle w:val="rynqvb"/>
          <w:rFonts w:ascii="Arial" w:hAnsi="Arial" w:cs="Arial"/>
          <w:sz w:val="24"/>
          <w:szCs w:val="24"/>
          <w:lang w:val="en"/>
        </w:rPr>
        <w:t>Indago</w:t>
      </w:r>
      <w:proofErr w:type="spellEnd"/>
      <w:r w:rsidRPr="00164940">
        <w:rPr>
          <w:rStyle w:val="rynqvb"/>
          <w:rFonts w:ascii="Arial" w:hAnsi="Arial" w:cs="Arial"/>
          <w:sz w:val="24"/>
          <w:szCs w:val="24"/>
          <w:lang w:val="en"/>
        </w:rPr>
        <w:t xml:space="preserve"> organized and delivered training for the interviewers.</w:t>
      </w:r>
      <w:r w:rsidRPr="00164940">
        <w:rPr>
          <w:rStyle w:val="hwtze"/>
          <w:rFonts w:ascii="Arial" w:hAnsi="Arial" w:cs="Arial"/>
          <w:sz w:val="24"/>
          <w:szCs w:val="24"/>
          <w:lang w:val="en"/>
        </w:rPr>
        <w:t xml:space="preserve"> </w:t>
      </w:r>
      <w:r w:rsidRPr="00164940">
        <w:rPr>
          <w:rStyle w:val="rynqvb"/>
          <w:rFonts w:ascii="Arial" w:hAnsi="Arial" w:cs="Arial"/>
          <w:sz w:val="24"/>
          <w:szCs w:val="24"/>
          <w:lang w:val="en"/>
        </w:rPr>
        <w:t>The training aimed to familiarize them with the project objectives, the questionnaire, and the respondent selection procedure.</w:t>
      </w:r>
      <w:r w:rsidRPr="00164940">
        <w:rPr>
          <w:rStyle w:val="hwtze"/>
          <w:rFonts w:ascii="Arial" w:hAnsi="Arial" w:cs="Arial"/>
          <w:sz w:val="24"/>
          <w:szCs w:val="24"/>
          <w:lang w:val="en"/>
        </w:rPr>
        <w:t xml:space="preserve"> </w:t>
      </w:r>
      <w:r w:rsidRPr="00164940">
        <w:rPr>
          <w:rStyle w:val="rynqvb"/>
          <w:rFonts w:ascii="Arial" w:hAnsi="Arial" w:cs="Arial"/>
          <w:sz w:val="24"/>
          <w:szCs w:val="24"/>
          <w:lang w:val="en"/>
        </w:rPr>
        <w:t>It also served to explain all aspects and nuances of each question, as well as any points where a respondent might potentially misunderstand—thereby allowing such issues to be avoided during the actual interview.</w:t>
      </w:r>
    </w:p>
    <w:p w14:paraId="6C18508C" w14:textId="77777777" w:rsidR="0058284B" w:rsidRPr="00164940" w:rsidRDefault="0058284B" w:rsidP="00397303">
      <w:pPr>
        <w:spacing w:after="0" w:line="276" w:lineRule="auto"/>
        <w:rPr>
          <w:rFonts w:ascii="Arial" w:eastAsia="Times New Roman" w:hAnsi="Arial" w:cs="Arial"/>
          <w:kern w:val="0"/>
          <w:sz w:val="24"/>
          <w:szCs w:val="24"/>
          <w14:ligatures w14:val="none"/>
        </w:rPr>
      </w:pPr>
    </w:p>
    <w:p w14:paraId="7BD707FC" w14:textId="77777777" w:rsidR="0058284B" w:rsidRPr="00164940" w:rsidRDefault="0058284B" w:rsidP="00397303">
      <w:pPr>
        <w:spacing w:after="0" w:line="276" w:lineRule="auto"/>
        <w:rPr>
          <w:rStyle w:val="rynqvb"/>
          <w:rFonts w:ascii="Arial" w:hAnsi="Arial" w:cs="Arial"/>
          <w:sz w:val="24"/>
          <w:szCs w:val="24"/>
          <w:lang w:val="en"/>
        </w:rPr>
      </w:pPr>
      <w:r w:rsidRPr="00164940">
        <w:rPr>
          <w:rStyle w:val="rynqvb"/>
          <w:rFonts w:ascii="Arial" w:hAnsi="Arial" w:cs="Arial"/>
          <w:sz w:val="24"/>
          <w:szCs w:val="24"/>
          <w:lang w:val="en"/>
        </w:rPr>
        <w:t xml:space="preserve">Logical validation and database (SPSS database) </w:t>
      </w:r>
    </w:p>
    <w:p w14:paraId="035A5BF1" w14:textId="77777777" w:rsidR="0058284B" w:rsidRPr="00164940" w:rsidRDefault="0058284B" w:rsidP="00397303">
      <w:pPr>
        <w:spacing w:after="0" w:line="276" w:lineRule="auto"/>
        <w:rPr>
          <w:rStyle w:val="rynqvb"/>
          <w:rFonts w:ascii="Arial" w:hAnsi="Arial" w:cs="Arial"/>
          <w:sz w:val="24"/>
          <w:szCs w:val="24"/>
          <w:lang w:val="en"/>
        </w:rPr>
      </w:pPr>
    </w:p>
    <w:p w14:paraId="3C85D6BC" w14:textId="535B5F67" w:rsidR="0058284B" w:rsidRPr="00164940" w:rsidRDefault="0058284B" w:rsidP="00397303">
      <w:pPr>
        <w:spacing w:after="0" w:line="276" w:lineRule="auto"/>
        <w:jc w:val="both"/>
        <w:rPr>
          <w:rFonts w:ascii="Arial" w:eastAsia="Times New Roman" w:hAnsi="Arial" w:cs="Arial"/>
          <w:kern w:val="0"/>
          <w:sz w:val="24"/>
          <w:szCs w:val="24"/>
          <w14:ligatures w14:val="none"/>
        </w:rPr>
      </w:pPr>
      <w:r w:rsidRPr="00164940">
        <w:rPr>
          <w:rStyle w:val="rynqvb"/>
          <w:rFonts w:ascii="Arial" w:hAnsi="Arial" w:cs="Arial"/>
          <w:sz w:val="24"/>
          <w:szCs w:val="24"/>
          <w:lang w:val="en"/>
        </w:rPr>
        <w:t>All collected data were entered into an SPSS database, and a logical validation of the data was performed.</w:t>
      </w:r>
      <w:r w:rsidRPr="00164940">
        <w:rPr>
          <w:rStyle w:val="hwtze"/>
          <w:rFonts w:ascii="Arial" w:hAnsi="Arial" w:cs="Arial"/>
          <w:sz w:val="24"/>
          <w:szCs w:val="24"/>
          <w:lang w:val="en"/>
        </w:rPr>
        <w:t xml:space="preserve"> </w:t>
      </w:r>
      <w:r w:rsidRPr="00164940">
        <w:rPr>
          <w:rStyle w:val="rynqvb"/>
          <w:rFonts w:ascii="Arial" w:hAnsi="Arial" w:cs="Arial"/>
          <w:sz w:val="24"/>
          <w:szCs w:val="24"/>
          <w:lang w:val="en"/>
        </w:rPr>
        <w:t>This validation was based on an analysis of the logical consistency between the respondents' answers.</w:t>
      </w:r>
      <w:r w:rsidRPr="00164940">
        <w:rPr>
          <w:rStyle w:val="hwtze"/>
          <w:rFonts w:ascii="Arial" w:hAnsi="Arial" w:cs="Arial"/>
          <w:sz w:val="24"/>
          <w:szCs w:val="24"/>
          <w:lang w:val="en"/>
        </w:rPr>
        <w:t xml:space="preserve"> </w:t>
      </w:r>
      <w:r w:rsidRPr="00164940">
        <w:rPr>
          <w:rStyle w:val="rynqvb"/>
          <w:rFonts w:ascii="Arial" w:hAnsi="Arial" w:cs="Arial"/>
          <w:sz w:val="24"/>
          <w:szCs w:val="24"/>
          <w:lang w:val="en"/>
        </w:rPr>
        <w:t xml:space="preserve">Logical validation is a standard procedure for every study conducted by </w:t>
      </w:r>
      <w:proofErr w:type="spellStart"/>
      <w:r w:rsidRPr="00164940">
        <w:rPr>
          <w:rStyle w:val="rynqvb"/>
          <w:rFonts w:ascii="Arial" w:hAnsi="Arial" w:cs="Arial"/>
          <w:sz w:val="24"/>
          <w:szCs w:val="24"/>
          <w:lang w:val="en"/>
        </w:rPr>
        <w:t>Indago</w:t>
      </w:r>
      <w:proofErr w:type="spellEnd"/>
      <w:r w:rsidRPr="00164940">
        <w:rPr>
          <w:rStyle w:val="rynqvb"/>
          <w:rFonts w:ascii="Arial" w:hAnsi="Arial" w:cs="Arial"/>
          <w:sz w:val="24"/>
          <w:szCs w:val="24"/>
          <w:lang w:val="en"/>
        </w:rPr>
        <w:t>.</w:t>
      </w:r>
      <w:r w:rsidRPr="00164940">
        <w:rPr>
          <w:rStyle w:val="hwtze"/>
          <w:rFonts w:ascii="Arial" w:hAnsi="Arial" w:cs="Arial"/>
          <w:sz w:val="24"/>
          <w:szCs w:val="24"/>
          <w:lang w:val="en"/>
        </w:rPr>
        <w:t xml:space="preserve"> </w:t>
      </w:r>
      <w:r w:rsidRPr="00164940">
        <w:rPr>
          <w:rStyle w:val="rynqvb"/>
          <w:rFonts w:ascii="Arial" w:hAnsi="Arial" w:cs="Arial"/>
          <w:sz w:val="24"/>
          <w:szCs w:val="24"/>
          <w:lang w:val="en"/>
        </w:rPr>
        <w:t>This type of check was applied to the entire sample.</w:t>
      </w:r>
      <w:r w:rsidRPr="00164940">
        <w:rPr>
          <w:rStyle w:val="hwtze"/>
          <w:rFonts w:ascii="Arial" w:hAnsi="Arial" w:cs="Arial"/>
          <w:sz w:val="24"/>
          <w:szCs w:val="24"/>
          <w:lang w:val="en"/>
        </w:rPr>
        <w:t xml:space="preserve"> </w:t>
      </w:r>
      <w:r w:rsidRPr="00164940">
        <w:rPr>
          <w:rStyle w:val="rynqvb"/>
          <w:rFonts w:ascii="Arial" w:hAnsi="Arial" w:cs="Arial"/>
          <w:sz w:val="24"/>
          <w:szCs w:val="24"/>
          <w:lang w:val="en"/>
        </w:rPr>
        <w:t>The purpose of the analysis was to verify the accuracy of the respondent</w:t>
      </w:r>
      <w:r w:rsidR="007B4C00">
        <w:rPr>
          <w:rStyle w:val="rynqvb"/>
          <w:rFonts w:ascii="Arial" w:hAnsi="Arial" w:cs="Arial"/>
          <w:sz w:val="24"/>
          <w:szCs w:val="24"/>
          <w:lang w:val="en"/>
        </w:rPr>
        <w:t>s'</w:t>
      </w:r>
      <w:r w:rsidRPr="00164940">
        <w:rPr>
          <w:rStyle w:val="rynqvb"/>
          <w:rFonts w:ascii="Arial" w:hAnsi="Arial" w:cs="Arial"/>
          <w:sz w:val="24"/>
          <w:szCs w:val="24"/>
          <w:lang w:val="en"/>
        </w:rPr>
        <w:t xml:space="preserve"> choices regarding specific sections of the questionnaire, the completeness of the questionnaire, and so forth.</w:t>
      </w:r>
    </w:p>
    <w:p w14:paraId="758BCE40" w14:textId="77777777" w:rsidR="0058284B" w:rsidRPr="00164940" w:rsidRDefault="0058284B" w:rsidP="00397303">
      <w:pPr>
        <w:spacing w:after="0" w:line="276" w:lineRule="auto"/>
        <w:rPr>
          <w:rFonts w:ascii="Arial" w:eastAsia="Times New Roman" w:hAnsi="Arial" w:cs="Arial"/>
          <w:kern w:val="0"/>
          <w:sz w:val="24"/>
          <w:szCs w:val="24"/>
          <w14:ligatures w14:val="none"/>
        </w:rPr>
      </w:pPr>
    </w:p>
    <w:p w14:paraId="289F9A3A" w14:textId="49AE30B6"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Appendix 3: Excluded explanatory variables due to response categories representing less than 5% of the sample</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180"/>
        <w:gridCol w:w="2180"/>
        <w:gridCol w:w="2180"/>
        <w:gridCol w:w="2180"/>
      </w:tblGrid>
      <w:tr w:rsidR="00164940" w:rsidRPr="00164940" w14:paraId="28CB6566" w14:textId="77777777" w:rsidTr="00164940">
        <w:tc>
          <w:tcPr>
            <w:tcW w:w="4360" w:type="dxa"/>
            <w:gridSpan w:val="2"/>
            <w:vAlign w:val="center"/>
          </w:tcPr>
          <w:p w14:paraId="448C47CD"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Variable</w:t>
            </w:r>
          </w:p>
        </w:tc>
        <w:tc>
          <w:tcPr>
            <w:tcW w:w="2180" w:type="dxa"/>
            <w:vAlign w:val="center"/>
          </w:tcPr>
          <w:p w14:paraId="54AB4C60"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N (total=801)</w:t>
            </w:r>
          </w:p>
        </w:tc>
        <w:tc>
          <w:tcPr>
            <w:tcW w:w="2180" w:type="dxa"/>
            <w:vAlign w:val="center"/>
          </w:tcPr>
          <w:p w14:paraId="4A9DF4F6"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Percentage</w:t>
            </w:r>
          </w:p>
        </w:tc>
      </w:tr>
      <w:tr w:rsidR="00164940" w:rsidRPr="00164940" w14:paraId="61F3DC58" w14:textId="77777777" w:rsidTr="00164940">
        <w:tc>
          <w:tcPr>
            <w:tcW w:w="2180" w:type="dxa"/>
            <w:vMerge w:val="restart"/>
            <w:vAlign w:val="center"/>
          </w:tcPr>
          <w:p w14:paraId="1DFDC057"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Having disability</w:t>
            </w:r>
          </w:p>
        </w:tc>
        <w:tc>
          <w:tcPr>
            <w:tcW w:w="2180" w:type="dxa"/>
            <w:vAlign w:val="center"/>
          </w:tcPr>
          <w:p w14:paraId="2AC88B9E"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Yes</w:t>
            </w:r>
          </w:p>
        </w:tc>
        <w:tc>
          <w:tcPr>
            <w:tcW w:w="2180" w:type="dxa"/>
            <w:vAlign w:val="center"/>
          </w:tcPr>
          <w:p w14:paraId="6AA10736"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26</w:t>
            </w:r>
          </w:p>
        </w:tc>
        <w:tc>
          <w:tcPr>
            <w:tcW w:w="2180" w:type="dxa"/>
            <w:vAlign w:val="center"/>
          </w:tcPr>
          <w:p w14:paraId="3E9E8227"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3.2%</w:t>
            </w:r>
          </w:p>
        </w:tc>
      </w:tr>
      <w:tr w:rsidR="00164940" w:rsidRPr="00164940" w14:paraId="7D612B47" w14:textId="77777777" w:rsidTr="00164940">
        <w:tc>
          <w:tcPr>
            <w:tcW w:w="2180" w:type="dxa"/>
            <w:vMerge/>
            <w:vAlign w:val="center"/>
          </w:tcPr>
          <w:p w14:paraId="6359156D" w14:textId="77777777" w:rsidR="00164940" w:rsidRPr="00164940" w:rsidRDefault="00164940" w:rsidP="00397303">
            <w:pPr>
              <w:spacing w:line="276" w:lineRule="auto"/>
              <w:rPr>
                <w:rFonts w:ascii="Arial" w:hAnsi="Arial" w:cs="Arial"/>
                <w:sz w:val="24"/>
                <w:szCs w:val="24"/>
              </w:rPr>
            </w:pPr>
          </w:p>
        </w:tc>
        <w:tc>
          <w:tcPr>
            <w:tcW w:w="2180" w:type="dxa"/>
            <w:vAlign w:val="center"/>
          </w:tcPr>
          <w:p w14:paraId="6B97E14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No</w:t>
            </w:r>
          </w:p>
        </w:tc>
        <w:tc>
          <w:tcPr>
            <w:tcW w:w="2180" w:type="dxa"/>
            <w:vAlign w:val="center"/>
          </w:tcPr>
          <w:p w14:paraId="3CAAED43"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761</w:t>
            </w:r>
          </w:p>
        </w:tc>
        <w:tc>
          <w:tcPr>
            <w:tcW w:w="2180" w:type="dxa"/>
            <w:vAlign w:val="center"/>
          </w:tcPr>
          <w:p w14:paraId="045CF64A"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95%</w:t>
            </w:r>
          </w:p>
        </w:tc>
      </w:tr>
      <w:tr w:rsidR="00164940" w:rsidRPr="00164940" w14:paraId="1F5A63BC" w14:textId="77777777" w:rsidTr="00164940">
        <w:tc>
          <w:tcPr>
            <w:tcW w:w="2180" w:type="dxa"/>
            <w:vMerge/>
            <w:vAlign w:val="center"/>
          </w:tcPr>
          <w:p w14:paraId="13C63E0E" w14:textId="77777777" w:rsidR="00164940" w:rsidRPr="00164940" w:rsidRDefault="00164940" w:rsidP="00397303">
            <w:pPr>
              <w:spacing w:line="276" w:lineRule="auto"/>
              <w:rPr>
                <w:rFonts w:ascii="Arial" w:hAnsi="Arial" w:cs="Arial"/>
                <w:sz w:val="24"/>
                <w:szCs w:val="24"/>
              </w:rPr>
            </w:pPr>
          </w:p>
        </w:tc>
        <w:tc>
          <w:tcPr>
            <w:tcW w:w="2180" w:type="dxa"/>
            <w:vAlign w:val="center"/>
          </w:tcPr>
          <w:p w14:paraId="37474AE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Refuses to answer</w:t>
            </w:r>
          </w:p>
        </w:tc>
        <w:tc>
          <w:tcPr>
            <w:tcW w:w="2180" w:type="dxa"/>
            <w:vAlign w:val="center"/>
          </w:tcPr>
          <w:p w14:paraId="4511FD2D"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14</w:t>
            </w:r>
          </w:p>
        </w:tc>
        <w:tc>
          <w:tcPr>
            <w:tcW w:w="2180" w:type="dxa"/>
            <w:vAlign w:val="center"/>
          </w:tcPr>
          <w:p w14:paraId="5E2A7F16"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1.7%</w:t>
            </w:r>
          </w:p>
        </w:tc>
      </w:tr>
      <w:tr w:rsidR="00164940" w:rsidRPr="00164940" w14:paraId="4E9BA19C" w14:textId="77777777" w:rsidTr="00164940">
        <w:tc>
          <w:tcPr>
            <w:tcW w:w="2180" w:type="dxa"/>
            <w:vMerge w:val="restart"/>
            <w:vAlign w:val="center"/>
          </w:tcPr>
          <w:p w14:paraId="69B0D69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Mental illness</w:t>
            </w:r>
          </w:p>
        </w:tc>
        <w:tc>
          <w:tcPr>
            <w:tcW w:w="2180" w:type="dxa"/>
            <w:vAlign w:val="center"/>
          </w:tcPr>
          <w:p w14:paraId="40267BDC"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Yes</w:t>
            </w:r>
          </w:p>
        </w:tc>
        <w:tc>
          <w:tcPr>
            <w:tcW w:w="2180" w:type="dxa"/>
            <w:vAlign w:val="center"/>
          </w:tcPr>
          <w:p w14:paraId="1F6A888E"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25</w:t>
            </w:r>
          </w:p>
        </w:tc>
        <w:tc>
          <w:tcPr>
            <w:tcW w:w="2180" w:type="dxa"/>
            <w:vAlign w:val="center"/>
          </w:tcPr>
          <w:p w14:paraId="55057D10"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3.1%</w:t>
            </w:r>
          </w:p>
        </w:tc>
      </w:tr>
      <w:tr w:rsidR="00164940" w:rsidRPr="00164940" w14:paraId="66472A67" w14:textId="77777777" w:rsidTr="00164940">
        <w:tc>
          <w:tcPr>
            <w:tcW w:w="2180" w:type="dxa"/>
            <w:vMerge/>
            <w:vAlign w:val="center"/>
          </w:tcPr>
          <w:p w14:paraId="4393AC7F" w14:textId="77777777" w:rsidR="00164940" w:rsidRPr="00164940" w:rsidRDefault="00164940" w:rsidP="00397303">
            <w:pPr>
              <w:spacing w:line="276" w:lineRule="auto"/>
              <w:rPr>
                <w:rFonts w:ascii="Arial" w:hAnsi="Arial" w:cs="Arial"/>
                <w:sz w:val="24"/>
                <w:szCs w:val="24"/>
              </w:rPr>
            </w:pPr>
          </w:p>
        </w:tc>
        <w:tc>
          <w:tcPr>
            <w:tcW w:w="2180" w:type="dxa"/>
            <w:vAlign w:val="center"/>
          </w:tcPr>
          <w:p w14:paraId="134D6147"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No</w:t>
            </w:r>
          </w:p>
        </w:tc>
        <w:tc>
          <w:tcPr>
            <w:tcW w:w="2180" w:type="dxa"/>
            <w:vAlign w:val="center"/>
          </w:tcPr>
          <w:p w14:paraId="1A998BCE"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755</w:t>
            </w:r>
          </w:p>
        </w:tc>
        <w:tc>
          <w:tcPr>
            <w:tcW w:w="2180" w:type="dxa"/>
            <w:vAlign w:val="center"/>
          </w:tcPr>
          <w:p w14:paraId="0F951B5B"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94.3%</w:t>
            </w:r>
          </w:p>
        </w:tc>
      </w:tr>
      <w:tr w:rsidR="00164940" w:rsidRPr="00164940" w14:paraId="7ADF4DC1" w14:textId="77777777" w:rsidTr="00164940">
        <w:tc>
          <w:tcPr>
            <w:tcW w:w="2180" w:type="dxa"/>
            <w:vMerge/>
            <w:vAlign w:val="center"/>
          </w:tcPr>
          <w:p w14:paraId="5332A209" w14:textId="77777777" w:rsidR="00164940" w:rsidRPr="00164940" w:rsidRDefault="00164940" w:rsidP="00397303">
            <w:pPr>
              <w:spacing w:line="276" w:lineRule="auto"/>
              <w:rPr>
                <w:rFonts w:ascii="Arial" w:hAnsi="Arial" w:cs="Arial"/>
                <w:sz w:val="24"/>
                <w:szCs w:val="24"/>
              </w:rPr>
            </w:pPr>
          </w:p>
        </w:tc>
        <w:tc>
          <w:tcPr>
            <w:tcW w:w="2180" w:type="dxa"/>
            <w:vAlign w:val="center"/>
          </w:tcPr>
          <w:p w14:paraId="587F0D5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Refuses to answer</w:t>
            </w:r>
          </w:p>
        </w:tc>
        <w:tc>
          <w:tcPr>
            <w:tcW w:w="2180" w:type="dxa"/>
            <w:vAlign w:val="center"/>
          </w:tcPr>
          <w:p w14:paraId="1D2F5C75"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21</w:t>
            </w:r>
          </w:p>
        </w:tc>
        <w:tc>
          <w:tcPr>
            <w:tcW w:w="2180" w:type="dxa"/>
            <w:vAlign w:val="center"/>
          </w:tcPr>
          <w:p w14:paraId="3CFAC188"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2.6%</w:t>
            </w:r>
          </w:p>
        </w:tc>
      </w:tr>
      <w:tr w:rsidR="00164940" w:rsidRPr="00164940" w14:paraId="0B72B494" w14:textId="77777777" w:rsidTr="00164940">
        <w:tc>
          <w:tcPr>
            <w:tcW w:w="2180" w:type="dxa"/>
            <w:vMerge w:val="restart"/>
            <w:vAlign w:val="center"/>
          </w:tcPr>
          <w:p w14:paraId="63B6CCAA"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 xml:space="preserve">Social welfare recipient </w:t>
            </w:r>
          </w:p>
        </w:tc>
        <w:tc>
          <w:tcPr>
            <w:tcW w:w="2180" w:type="dxa"/>
            <w:vAlign w:val="center"/>
          </w:tcPr>
          <w:p w14:paraId="76D670CB" w14:textId="77777777" w:rsidR="00164940" w:rsidRPr="00164940" w:rsidRDefault="00164940" w:rsidP="00397303">
            <w:pPr>
              <w:spacing w:line="276" w:lineRule="auto"/>
              <w:rPr>
                <w:rFonts w:ascii="Arial" w:hAnsi="Arial" w:cs="Arial"/>
                <w:sz w:val="24"/>
                <w:szCs w:val="24"/>
                <w:highlight w:val="yellow"/>
              </w:rPr>
            </w:pPr>
            <w:r w:rsidRPr="00164940">
              <w:rPr>
                <w:rFonts w:ascii="Arial" w:hAnsi="Arial" w:cs="Arial"/>
                <w:sz w:val="24"/>
                <w:szCs w:val="24"/>
              </w:rPr>
              <w:t>Yes</w:t>
            </w:r>
          </w:p>
        </w:tc>
        <w:tc>
          <w:tcPr>
            <w:tcW w:w="2180" w:type="dxa"/>
            <w:vAlign w:val="center"/>
          </w:tcPr>
          <w:p w14:paraId="1BB21030"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33</w:t>
            </w:r>
          </w:p>
        </w:tc>
        <w:tc>
          <w:tcPr>
            <w:tcW w:w="2180" w:type="dxa"/>
            <w:vAlign w:val="center"/>
          </w:tcPr>
          <w:p w14:paraId="1923BF68"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4.1%</w:t>
            </w:r>
          </w:p>
        </w:tc>
      </w:tr>
      <w:tr w:rsidR="00164940" w:rsidRPr="00164940" w14:paraId="6838E8B8" w14:textId="77777777" w:rsidTr="00164940">
        <w:tc>
          <w:tcPr>
            <w:tcW w:w="2180" w:type="dxa"/>
            <w:vMerge/>
            <w:vAlign w:val="center"/>
          </w:tcPr>
          <w:p w14:paraId="4A86434B" w14:textId="77777777" w:rsidR="00164940" w:rsidRPr="00164940" w:rsidRDefault="00164940" w:rsidP="00397303">
            <w:pPr>
              <w:spacing w:line="276" w:lineRule="auto"/>
              <w:rPr>
                <w:rFonts w:ascii="Arial" w:hAnsi="Arial" w:cs="Arial"/>
                <w:sz w:val="24"/>
                <w:szCs w:val="24"/>
              </w:rPr>
            </w:pPr>
          </w:p>
        </w:tc>
        <w:tc>
          <w:tcPr>
            <w:tcW w:w="2180" w:type="dxa"/>
            <w:vAlign w:val="center"/>
          </w:tcPr>
          <w:p w14:paraId="1BD0708F" w14:textId="77777777" w:rsidR="00164940" w:rsidRPr="00164940" w:rsidRDefault="00164940" w:rsidP="00397303">
            <w:pPr>
              <w:spacing w:line="276" w:lineRule="auto"/>
              <w:rPr>
                <w:rFonts w:ascii="Arial" w:hAnsi="Arial" w:cs="Arial"/>
                <w:sz w:val="24"/>
                <w:szCs w:val="24"/>
                <w:highlight w:val="yellow"/>
              </w:rPr>
            </w:pPr>
            <w:r w:rsidRPr="00164940">
              <w:rPr>
                <w:rFonts w:ascii="Arial" w:hAnsi="Arial" w:cs="Arial"/>
                <w:sz w:val="24"/>
                <w:szCs w:val="24"/>
              </w:rPr>
              <w:t>No</w:t>
            </w:r>
          </w:p>
        </w:tc>
        <w:tc>
          <w:tcPr>
            <w:tcW w:w="2180" w:type="dxa"/>
            <w:vAlign w:val="center"/>
          </w:tcPr>
          <w:p w14:paraId="267AEF66"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757</w:t>
            </w:r>
          </w:p>
        </w:tc>
        <w:tc>
          <w:tcPr>
            <w:tcW w:w="2180" w:type="dxa"/>
            <w:vAlign w:val="center"/>
          </w:tcPr>
          <w:p w14:paraId="553EE08A"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94.5%</w:t>
            </w:r>
          </w:p>
        </w:tc>
      </w:tr>
      <w:tr w:rsidR="00164940" w:rsidRPr="00164940" w14:paraId="5CA7EF54" w14:textId="77777777" w:rsidTr="00164940">
        <w:tc>
          <w:tcPr>
            <w:tcW w:w="2180" w:type="dxa"/>
            <w:vMerge/>
            <w:vAlign w:val="center"/>
          </w:tcPr>
          <w:p w14:paraId="6A44CBD5" w14:textId="77777777" w:rsidR="00164940" w:rsidRPr="00164940" w:rsidRDefault="00164940" w:rsidP="00397303">
            <w:pPr>
              <w:spacing w:line="276" w:lineRule="auto"/>
              <w:rPr>
                <w:rFonts w:ascii="Arial" w:hAnsi="Arial" w:cs="Arial"/>
                <w:sz w:val="24"/>
                <w:szCs w:val="24"/>
              </w:rPr>
            </w:pPr>
          </w:p>
        </w:tc>
        <w:tc>
          <w:tcPr>
            <w:tcW w:w="2180" w:type="dxa"/>
            <w:vAlign w:val="center"/>
          </w:tcPr>
          <w:p w14:paraId="6C4CA748" w14:textId="77777777" w:rsidR="00164940" w:rsidRPr="00164940" w:rsidRDefault="00164940" w:rsidP="00397303">
            <w:pPr>
              <w:spacing w:line="276" w:lineRule="auto"/>
              <w:rPr>
                <w:rFonts w:ascii="Arial" w:hAnsi="Arial" w:cs="Arial"/>
                <w:sz w:val="24"/>
                <w:szCs w:val="24"/>
                <w:highlight w:val="yellow"/>
              </w:rPr>
            </w:pPr>
            <w:r w:rsidRPr="00164940">
              <w:rPr>
                <w:rFonts w:ascii="Arial" w:hAnsi="Arial" w:cs="Arial"/>
                <w:sz w:val="24"/>
                <w:szCs w:val="24"/>
              </w:rPr>
              <w:t>Refuses to answer</w:t>
            </w:r>
          </w:p>
        </w:tc>
        <w:tc>
          <w:tcPr>
            <w:tcW w:w="2180" w:type="dxa"/>
            <w:vAlign w:val="center"/>
          </w:tcPr>
          <w:p w14:paraId="53BA6D7D"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11</w:t>
            </w:r>
          </w:p>
        </w:tc>
        <w:tc>
          <w:tcPr>
            <w:tcW w:w="2180" w:type="dxa"/>
            <w:vAlign w:val="center"/>
          </w:tcPr>
          <w:p w14:paraId="320749D3"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1.4%</w:t>
            </w:r>
          </w:p>
        </w:tc>
      </w:tr>
      <w:tr w:rsidR="00164940" w:rsidRPr="00164940" w14:paraId="592EC556" w14:textId="77777777" w:rsidTr="00164940">
        <w:tc>
          <w:tcPr>
            <w:tcW w:w="2180" w:type="dxa"/>
            <w:vMerge w:val="restart"/>
            <w:vAlign w:val="center"/>
          </w:tcPr>
          <w:p w14:paraId="319554E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Dwelling ownership</w:t>
            </w:r>
          </w:p>
        </w:tc>
        <w:tc>
          <w:tcPr>
            <w:tcW w:w="2180" w:type="dxa"/>
            <w:vAlign w:val="center"/>
          </w:tcPr>
          <w:p w14:paraId="48E66D78"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Ownership</w:t>
            </w:r>
          </w:p>
        </w:tc>
        <w:tc>
          <w:tcPr>
            <w:tcW w:w="2180" w:type="dxa"/>
            <w:vAlign w:val="center"/>
          </w:tcPr>
          <w:p w14:paraId="4B0268BD"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792</w:t>
            </w:r>
          </w:p>
        </w:tc>
        <w:tc>
          <w:tcPr>
            <w:tcW w:w="2180" w:type="dxa"/>
            <w:vAlign w:val="center"/>
          </w:tcPr>
          <w:p w14:paraId="3678F3D3"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98.9%</w:t>
            </w:r>
          </w:p>
        </w:tc>
      </w:tr>
      <w:tr w:rsidR="00164940" w:rsidRPr="00164940" w14:paraId="6556913F" w14:textId="77777777" w:rsidTr="00164940">
        <w:tc>
          <w:tcPr>
            <w:tcW w:w="2180" w:type="dxa"/>
            <w:vMerge/>
            <w:vAlign w:val="center"/>
          </w:tcPr>
          <w:p w14:paraId="72554C5B" w14:textId="77777777" w:rsidR="00164940" w:rsidRPr="00164940" w:rsidRDefault="00164940" w:rsidP="00397303">
            <w:pPr>
              <w:spacing w:line="276" w:lineRule="auto"/>
              <w:rPr>
                <w:rFonts w:ascii="Arial" w:hAnsi="Arial" w:cs="Arial"/>
                <w:sz w:val="24"/>
                <w:szCs w:val="24"/>
              </w:rPr>
            </w:pPr>
          </w:p>
        </w:tc>
        <w:tc>
          <w:tcPr>
            <w:tcW w:w="2180" w:type="dxa"/>
            <w:vAlign w:val="center"/>
          </w:tcPr>
          <w:p w14:paraId="4D5F3046"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 xml:space="preserve">Rented </w:t>
            </w:r>
          </w:p>
        </w:tc>
        <w:tc>
          <w:tcPr>
            <w:tcW w:w="2180" w:type="dxa"/>
            <w:vAlign w:val="center"/>
          </w:tcPr>
          <w:p w14:paraId="57CBD8F3"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9</w:t>
            </w:r>
          </w:p>
        </w:tc>
        <w:tc>
          <w:tcPr>
            <w:tcW w:w="2180" w:type="dxa"/>
            <w:vAlign w:val="center"/>
          </w:tcPr>
          <w:p w14:paraId="424ED538"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1.1%</w:t>
            </w:r>
          </w:p>
        </w:tc>
      </w:tr>
      <w:tr w:rsidR="00164940" w:rsidRPr="00164940" w14:paraId="52193AFE" w14:textId="77777777" w:rsidTr="00164940">
        <w:tc>
          <w:tcPr>
            <w:tcW w:w="2180" w:type="dxa"/>
            <w:vMerge w:val="restart"/>
            <w:vAlign w:val="center"/>
          </w:tcPr>
          <w:p w14:paraId="450EF7CD"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Whether they received support from the state to cover energy, transport, or housing costs</w:t>
            </w:r>
          </w:p>
        </w:tc>
        <w:tc>
          <w:tcPr>
            <w:tcW w:w="2180" w:type="dxa"/>
            <w:vAlign w:val="center"/>
          </w:tcPr>
          <w:p w14:paraId="6A454C1C" w14:textId="77777777" w:rsidR="00164940" w:rsidRPr="00164940" w:rsidRDefault="00164940" w:rsidP="00397303">
            <w:pPr>
              <w:spacing w:line="276" w:lineRule="auto"/>
              <w:rPr>
                <w:rFonts w:ascii="Arial" w:hAnsi="Arial" w:cs="Arial"/>
                <w:sz w:val="24"/>
                <w:szCs w:val="24"/>
                <w:highlight w:val="yellow"/>
              </w:rPr>
            </w:pPr>
            <w:r w:rsidRPr="00164940">
              <w:rPr>
                <w:rFonts w:ascii="Arial" w:hAnsi="Arial" w:cs="Arial"/>
                <w:sz w:val="24"/>
                <w:szCs w:val="24"/>
              </w:rPr>
              <w:t>Yes</w:t>
            </w:r>
          </w:p>
        </w:tc>
        <w:tc>
          <w:tcPr>
            <w:tcW w:w="2180" w:type="dxa"/>
            <w:vAlign w:val="center"/>
          </w:tcPr>
          <w:p w14:paraId="7F85C9CD"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26</w:t>
            </w:r>
          </w:p>
        </w:tc>
        <w:tc>
          <w:tcPr>
            <w:tcW w:w="2180" w:type="dxa"/>
            <w:vAlign w:val="center"/>
          </w:tcPr>
          <w:p w14:paraId="4A9BB26F"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3.2%</w:t>
            </w:r>
          </w:p>
        </w:tc>
      </w:tr>
      <w:tr w:rsidR="00164940" w:rsidRPr="00164940" w14:paraId="1043C9E2" w14:textId="77777777" w:rsidTr="00164940">
        <w:tc>
          <w:tcPr>
            <w:tcW w:w="2180" w:type="dxa"/>
            <w:vMerge/>
            <w:vAlign w:val="center"/>
          </w:tcPr>
          <w:p w14:paraId="2CF906FB" w14:textId="77777777" w:rsidR="00164940" w:rsidRPr="00164940" w:rsidRDefault="00164940" w:rsidP="00397303">
            <w:pPr>
              <w:spacing w:line="276" w:lineRule="auto"/>
              <w:rPr>
                <w:rFonts w:ascii="Arial" w:hAnsi="Arial" w:cs="Arial"/>
                <w:sz w:val="24"/>
                <w:szCs w:val="24"/>
              </w:rPr>
            </w:pPr>
          </w:p>
        </w:tc>
        <w:tc>
          <w:tcPr>
            <w:tcW w:w="2180" w:type="dxa"/>
            <w:vAlign w:val="center"/>
          </w:tcPr>
          <w:p w14:paraId="688D8374" w14:textId="77777777" w:rsidR="00164940" w:rsidRPr="00164940" w:rsidRDefault="00164940" w:rsidP="00397303">
            <w:pPr>
              <w:spacing w:line="276" w:lineRule="auto"/>
              <w:rPr>
                <w:rFonts w:ascii="Arial" w:hAnsi="Arial" w:cs="Arial"/>
                <w:sz w:val="24"/>
                <w:szCs w:val="24"/>
                <w:highlight w:val="yellow"/>
              </w:rPr>
            </w:pPr>
            <w:r w:rsidRPr="00164940">
              <w:rPr>
                <w:rFonts w:ascii="Arial" w:hAnsi="Arial" w:cs="Arial"/>
                <w:sz w:val="24"/>
                <w:szCs w:val="24"/>
              </w:rPr>
              <w:t>No</w:t>
            </w:r>
          </w:p>
        </w:tc>
        <w:tc>
          <w:tcPr>
            <w:tcW w:w="2180" w:type="dxa"/>
            <w:vAlign w:val="center"/>
          </w:tcPr>
          <w:p w14:paraId="17F8E2CB"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763</w:t>
            </w:r>
          </w:p>
        </w:tc>
        <w:tc>
          <w:tcPr>
            <w:tcW w:w="2180" w:type="dxa"/>
            <w:vAlign w:val="center"/>
          </w:tcPr>
          <w:p w14:paraId="42213D91"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95.3%</w:t>
            </w:r>
          </w:p>
        </w:tc>
      </w:tr>
      <w:tr w:rsidR="00164940" w:rsidRPr="00164940" w14:paraId="28E077C6" w14:textId="77777777" w:rsidTr="00164940">
        <w:tc>
          <w:tcPr>
            <w:tcW w:w="2180" w:type="dxa"/>
            <w:vMerge/>
            <w:vAlign w:val="center"/>
          </w:tcPr>
          <w:p w14:paraId="13A48D4A" w14:textId="77777777" w:rsidR="00164940" w:rsidRPr="00164940" w:rsidRDefault="00164940" w:rsidP="00397303">
            <w:pPr>
              <w:spacing w:line="276" w:lineRule="auto"/>
              <w:rPr>
                <w:rFonts w:ascii="Arial" w:hAnsi="Arial" w:cs="Arial"/>
                <w:sz w:val="24"/>
                <w:szCs w:val="24"/>
              </w:rPr>
            </w:pPr>
          </w:p>
        </w:tc>
        <w:tc>
          <w:tcPr>
            <w:tcW w:w="2180" w:type="dxa"/>
            <w:vAlign w:val="center"/>
          </w:tcPr>
          <w:p w14:paraId="2ACD0D7A" w14:textId="77777777" w:rsidR="00164940" w:rsidRPr="00164940" w:rsidRDefault="00164940" w:rsidP="00397303">
            <w:pPr>
              <w:spacing w:line="276" w:lineRule="auto"/>
              <w:rPr>
                <w:rFonts w:ascii="Arial" w:hAnsi="Arial" w:cs="Arial"/>
                <w:sz w:val="24"/>
                <w:szCs w:val="24"/>
                <w:highlight w:val="yellow"/>
              </w:rPr>
            </w:pPr>
            <w:r w:rsidRPr="00164940">
              <w:rPr>
                <w:rFonts w:ascii="Arial" w:hAnsi="Arial" w:cs="Arial"/>
                <w:sz w:val="24"/>
                <w:szCs w:val="24"/>
              </w:rPr>
              <w:t>Refuses to answer</w:t>
            </w:r>
          </w:p>
        </w:tc>
        <w:tc>
          <w:tcPr>
            <w:tcW w:w="2180" w:type="dxa"/>
            <w:vAlign w:val="center"/>
          </w:tcPr>
          <w:p w14:paraId="178AC0A3"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12</w:t>
            </w:r>
          </w:p>
        </w:tc>
        <w:tc>
          <w:tcPr>
            <w:tcW w:w="2180" w:type="dxa"/>
            <w:vAlign w:val="center"/>
          </w:tcPr>
          <w:p w14:paraId="410CF359" w14:textId="548C092B" w:rsidR="00164940" w:rsidRPr="00164940" w:rsidRDefault="00555E51" w:rsidP="00397303">
            <w:pPr>
              <w:spacing w:line="276" w:lineRule="auto"/>
              <w:rPr>
                <w:rFonts w:ascii="Arial" w:hAnsi="Arial" w:cs="Arial"/>
                <w:sz w:val="24"/>
                <w:szCs w:val="24"/>
                <w:lang w:eastAsia="ja-JP"/>
              </w:rPr>
            </w:pPr>
            <w:r>
              <w:rPr>
                <w:rFonts w:ascii="Arial" w:hAnsi="Arial" w:cs="Arial"/>
                <w:sz w:val="24"/>
                <w:szCs w:val="24"/>
                <w:lang w:eastAsia="ja-JP"/>
              </w:rPr>
              <w:t>1</w:t>
            </w:r>
            <w:r w:rsidR="00164940" w:rsidRPr="00164940">
              <w:rPr>
                <w:rFonts w:ascii="Arial" w:hAnsi="Arial" w:cs="Arial"/>
                <w:sz w:val="24"/>
                <w:szCs w:val="24"/>
                <w:lang w:eastAsia="ja-JP"/>
              </w:rPr>
              <w:t>.5%</w:t>
            </w:r>
          </w:p>
        </w:tc>
      </w:tr>
    </w:tbl>
    <w:p w14:paraId="465FA39F" w14:textId="77777777" w:rsidR="00164940" w:rsidRPr="00164940" w:rsidRDefault="00164940" w:rsidP="00397303">
      <w:pPr>
        <w:autoSpaceDE w:val="0"/>
        <w:autoSpaceDN w:val="0"/>
        <w:adjustRightInd w:val="0"/>
        <w:spacing w:after="0" w:line="276" w:lineRule="auto"/>
        <w:rPr>
          <w:rFonts w:ascii="Arial" w:hAnsi="Arial" w:cs="Arial"/>
          <w:kern w:val="0"/>
          <w:sz w:val="24"/>
          <w:szCs w:val="24"/>
        </w:rPr>
      </w:pPr>
    </w:p>
    <w:p w14:paraId="5D146CC7" w14:textId="217CD2E2"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 xml:space="preserve">Appendix 4: Excluded explanatory variables and observed indicators due to substantive missing data to prevent </w:t>
      </w:r>
      <w:r w:rsidR="00B3758B">
        <w:rPr>
          <w:rFonts w:ascii="Arial" w:hAnsi="Arial" w:cs="Arial"/>
          <w:sz w:val="24"/>
          <w:szCs w:val="24"/>
          <w:lang w:eastAsia="ja-JP"/>
        </w:rPr>
        <w:t>significant</w:t>
      </w:r>
      <w:r w:rsidRPr="00164940">
        <w:rPr>
          <w:rFonts w:ascii="Arial" w:hAnsi="Arial" w:cs="Arial"/>
          <w:sz w:val="24"/>
          <w:szCs w:val="24"/>
          <w:lang w:eastAsia="ja-JP"/>
        </w:rPr>
        <w:t xml:space="preserve"> reduction in the number of observations </w:t>
      </w:r>
    </w:p>
    <w:p w14:paraId="0CF8E55A" w14:textId="77777777" w:rsidR="00164940" w:rsidRPr="00164940" w:rsidRDefault="00164940" w:rsidP="00397303">
      <w:pPr>
        <w:autoSpaceDE w:val="0"/>
        <w:autoSpaceDN w:val="0"/>
        <w:adjustRightInd w:val="0"/>
        <w:spacing w:after="0" w:line="276" w:lineRule="auto"/>
        <w:rPr>
          <w:rFonts w:ascii="Arial" w:hAnsi="Arial" w:cs="Arial"/>
          <w:kern w:val="0"/>
          <w:sz w:val="24"/>
          <w:szCs w:val="24"/>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180"/>
        <w:gridCol w:w="2180"/>
        <w:gridCol w:w="2180"/>
        <w:gridCol w:w="2180"/>
      </w:tblGrid>
      <w:tr w:rsidR="00164940" w:rsidRPr="00164940" w14:paraId="7D46714F" w14:textId="77777777" w:rsidTr="00164940">
        <w:tc>
          <w:tcPr>
            <w:tcW w:w="4360" w:type="dxa"/>
            <w:gridSpan w:val="2"/>
            <w:vAlign w:val="center"/>
          </w:tcPr>
          <w:p w14:paraId="438372D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Variable</w:t>
            </w:r>
          </w:p>
        </w:tc>
        <w:tc>
          <w:tcPr>
            <w:tcW w:w="2180" w:type="dxa"/>
            <w:vAlign w:val="center"/>
          </w:tcPr>
          <w:p w14:paraId="24DA082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N (total=801)</w:t>
            </w:r>
          </w:p>
        </w:tc>
        <w:tc>
          <w:tcPr>
            <w:tcW w:w="2180" w:type="dxa"/>
            <w:vAlign w:val="center"/>
          </w:tcPr>
          <w:p w14:paraId="5B76F29E"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Percentage</w:t>
            </w:r>
          </w:p>
        </w:tc>
      </w:tr>
      <w:tr w:rsidR="00164940" w:rsidRPr="00164940" w14:paraId="52E42996" w14:textId="77777777" w:rsidTr="00164940">
        <w:tc>
          <w:tcPr>
            <w:tcW w:w="2180" w:type="dxa"/>
            <w:vMerge w:val="restart"/>
            <w:vAlign w:val="center"/>
          </w:tcPr>
          <w:p w14:paraId="1275E2B5" w14:textId="77777777" w:rsidR="00164940" w:rsidRPr="00164940" w:rsidRDefault="00164940" w:rsidP="00397303">
            <w:pPr>
              <w:spacing w:line="276" w:lineRule="auto"/>
              <w:rPr>
                <w:rFonts w:ascii="Arial" w:hAnsi="Arial" w:cs="Arial"/>
                <w:sz w:val="24"/>
                <w:szCs w:val="24"/>
                <w:highlight w:val="darkCyan"/>
              </w:rPr>
            </w:pPr>
            <w:r w:rsidRPr="00164940">
              <w:rPr>
                <w:rFonts w:ascii="Arial" w:hAnsi="Arial" w:cs="Arial"/>
                <w:sz w:val="24"/>
                <w:szCs w:val="24"/>
                <w:lang w:eastAsia="ja-JP"/>
              </w:rPr>
              <w:t>Difficulties in covering the costs of local transport</w:t>
            </w:r>
          </w:p>
        </w:tc>
        <w:tc>
          <w:tcPr>
            <w:tcW w:w="2180" w:type="dxa"/>
            <w:vAlign w:val="center"/>
          </w:tcPr>
          <w:p w14:paraId="4F86E8BC"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Yes</w:t>
            </w:r>
          </w:p>
        </w:tc>
        <w:tc>
          <w:tcPr>
            <w:tcW w:w="2180" w:type="dxa"/>
            <w:vAlign w:val="center"/>
          </w:tcPr>
          <w:p w14:paraId="059B49DE"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130</w:t>
            </w:r>
          </w:p>
        </w:tc>
        <w:tc>
          <w:tcPr>
            <w:tcW w:w="2180" w:type="dxa"/>
            <w:vAlign w:val="center"/>
          </w:tcPr>
          <w:p w14:paraId="316D8DC2"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16.2%</w:t>
            </w:r>
          </w:p>
        </w:tc>
      </w:tr>
      <w:tr w:rsidR="00164940" w:rsidRPr="00164940" w14:paraId="32CCE2A9" w14:textId="77777777" w:rsidTr="00164940">
        <w:tc>
          <w:tcPr>
            <w:tcW w:w="2180" w:type="dxa"/>
            <w:vMerge/>
            <w:vAlign w:val="center"/>
          </w:tcPr>
          <w:p w14:paraId="161C3EBB" w14:textId="77777777" w:rsidR="00164940" w:rsidRPr="00164940" w:rsidRDefault="00164940" w:rsidP="00397303">
            <w:pPr>
              <w:spacing w:line="276" w:lineRule="auto"/>
              <w:rPr>
                <w:rFonts w:ascii="Arial" w:hAnsi="Arial" w:cs="Arial"/>
                <w:sz w:val="24"/>
                <w:szCs w:val="24"/>
              </w:rPr>
            </w:pPr>
          </w:p>
        </w:tc>
        <w:tc>
          <w:tcPr>
            <w:tcW w:w="2180" w:type="dxa"/>
            <w:vAlign w:val="center"/>
          </w:tcPr>
          <w:p w14:paraId="549F3A3D"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No</w:t>
            </w:r>
          </w:p>
        </w:tc>
        <w:tc>
          <w:tcPr>
            <w:tcW w:w="2180" w:type="dxa"/>
            <w:vAlign w:val="center"/>
          </w:tcPr>
          <w:p w14:paraId="7B8A19BD"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321</w:t>
            </w:r>
          </w:p>
        </w:tc>
        <w:tc>
          <w:tcPr>
            <w:tcW w:w="2180" w:type="dxa"/>
            <w:vAlign w:val="center"/>
          </w:tcPr>
          <w:p w14:paraId="7C0A50D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40.1%</w:t>
            </w:r>
          </w:p>
        </w:tc>
      </w:tr>
      <w:tr w:rsidR="00164940" w:rsidRPr="00164940" w14:paraId="1856F890" w14:textId="77777777" w:rsidTr="00164940">
        <w:tc>
          <w:tcPr>
            <w:tcW w:w="2180" w:type="dxa"/>
            <w:vMerge/>
            <w:vAlign w:val="center"/>
          </w:tcPr>
          <w:p w14:paraId="79204608" w14:textId="77777777" w:rsidR="00164940" w:rsidRPr="00164940" w:rsidRDefault="00164940" w:rsidP="00397303">
            <w:pPr>
              <w:spacing w:line="276" w:lineRule="auto"/>
              <w:rPr>
                <w:rFonts w:ascii="Arial" w:hAnsi="Arial" w:cs="Arial"/>
                <w:sz w:val="24"/>
                <w:szCs w:val="24"/>
              </w:rPr>
            </w:pPr>
          </w:p>
        </w:tc>
        <w:tc>
          <w:tcPr>
            <w:tcW w:w="2180" w:type="dxa"/>
            <w:vAlign w:val="center"/>
          </w:tcPr>
          <w:p w14:paraId="662B9C8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 xml:space="preserve">Does not use public transport </w:t>
            </w:r>
          </w:p>
        </w:tc>
        <w:tc>
          <w:tcPr>
            <w:tcW w:w="2180" w:type="dxa"/>
            <w:vAlign w:val="center"/>
          </w:tcPr>
          <w:p w14:paraId="322128E2"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350</w:t>
            </w:r>
          </w:p>
        </w:tc>
        <w:tc>
          <w:tcPr>
            <w:tcW w:w="2180" w:type="dxa"/>
            <w:vAlign w:val="center"/>
          </w:tcPr>
          <w:p w14:paraId="3D2A3C4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43.7%</w:t>
            </w:r>
          </w:p>
        </w:tc>
      </w:tr>
      <w:tr w:rsidR="00164940" w:rsidRPr="00164940" w14:paraId="2E234F37" w14:textId="77777777" w:rsidTr="00164940">
        <w:tc>
          <w:tcPr>
            <w:tcW w:w="2180" w:type="dxa"/>
            <w:vMerge w:val="restart"/>
            <w:vAlign w:val="center"/>
          </w:tcPr>
          <w:p w14:paraId="5B8A697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Difficulties in covering the costs of rent</w:t>
            </w:r>
          </w:p>
        </w:tc>
        <w:tc>
          <w:tcPr>
            <w:tcW w:w="2180" w:type="dxa"/>
            <w:vAlign w:val="center"/>
          </w:tcPr>
          <w:p w14:paraId="67FC695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Yes</w:t>
            </w:r>
          </w:p>
        </w:tc>
        <w:tc>
          <w:tcPr>
            <w:tcW w:w="2180" w:type="dxa"/>
            <w:vAlign w:val="center"/>
          </w:tcPr>
          <w:p w14:paraId="5963405F"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28</w:t>
            </w:r>
          </w:p>
        </w:tc>
        <w:tc>
          <w:tcPr>
            <w:tcW w:w="2180" w:type="dxa"/>
            <w:vAlign w:val="center"/>
          </w:tcPr>
          <w:p w14:paraId="4FA954B4"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3.5%</w:t>
            </w:r>
          </w:p>
        </w:tc>
      </w:tr>
      <w:tr w:rsidR="00164940" w:rsidRPr="00164940" w14:paraId="0A7F13A4" w14:textId="77777777" w:rsidTr="00164940">
        <w:tc>
          <w:tcPr>
            <w:tcW w:w="2180" w:type="dxa"/>
            <w:vMerge/>
            <w:vAlign w:val="center"/>
          </w:tcPr>
          <w:p w14:paraId="1BA2B1F2" w14:textId="77777777" w:rsidR="00164940" w:rsidRPr="00164940" w:rsidRDefault="00164940" w:rsidP="00397303">
            <w:pPr>
              <w:spacing w:line="276" w:lineRule="auto"/>
              <w:rPr>
                <w:rFonts w:ascii="Arial" w:hAnsi="Arial" w:cs="Arial"/>
                <w:sz w:val="24"/>
                <w:szCs w:val="24"/>
              </w:rPr>
            </w:pPr>
          </w:p>
        </w:tc>
        <w:tc>
          <w:tcPr>
            <w:tcW w:w="2180" w:type="dxa"/>
            <w:vAlign w:val="center"/>
          </w:tcPr>
          <w:p w14:paraId="4B9156E6"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No</w:t>
            </w:r>
          </w:p>
        </w:tc>
        <w:tc>
          <w:tcPr>
            <w:tcW w:w="2180" w:type="dxa"/>
            <w:vAlign w:val="center"/>
          </w:tcPr>
          <w:p w14:paraId="21BF820F"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96</w:t>
            </w:r>
          </w:p>
        </w:tc>
        <w:tc>
          <w:tcPr>
            <w:tcW w:w="2180" w:type="dxa"/>
            <w:vAlign w:val="center"/>
          </w:tcPr>
          <w:p w14:paraId="4AED3E62"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12%</w:t>
            </w:r>
          </w:p>
        </w:tc>
      </w:tr>
      <w:tr w:rsidR="00164940" w:rsidRPr="00164940" w14:paraId="6A80DF60" w14:textId="77777777" w:rsidTr="00164940">
        <w:tc>
          <w:tcPr>
            <w:tcW w:w="2180" w:type="dxa"/>
            <w:vMerge/>
            <w:vAlign w:val="center"/>
          </w:tcPr>
          <w:p w14:paraId="48212C7B" w14:textId="77777777" w:rsidR="00164940" w:rsidRPr="00164940" w:rsidRDefault="00164940" w:rsidP="00397303">
            <w:pPr>
              <w:spacing w:line="276" w:lineRule="auto"/>
              <w:rPr>
                <w:rFonts w:ascii="Arial" w:hAnsi="Arial" w:cs="Arial"/>
                <w:sz w:val="24"/>
                <w:szCs w:val="24"/>
              </w:rPr>
            </w:pPr>
          </w:p>
        </w:tc>
        <w:tc>
          <w:tcPr>
            <w:tcW w:w="2180" w:type="dxa"/>
            <w:vAlign w:val="center"/>
          </w:tcPr>
          <w:p w14:paraId="3BB44379" w14:textId="382EB753"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 xml:space="preserve">Does not live in rented accommodation </w:t>
            </w:r>
          </w:p>
        </w:tc>
        <w:tc>
          <w:tcPr>
            <w:tcW w:w="2180" w:type="dxa"/>
            <w:vAlign w:val="center"/>
          </w:tcPr>
          <w:p w14:paraId="0D8D5C2A"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677</w:t>
            </w:r>
          </w:p>
        </w:tc>
        <w:tc>
          <w:tcPr>
            <w:tcW w:w="2180" w:type="dxa"/>
            <w:vAlign w:val="center"/>
          </w:tcPr>
          <w:p w14:paraId="03157D9F"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84.5%</w:t>
            </w:r>
          </w:p>
        </w:tc>
      </w:tr>
      <w:tr w:rsidR="00164940" w:rsidRPr="00164940" w14:paraId="2E86F3AB" w14:textId="77777777" w:rsidTr="00164940">
        <w:tc>
          <w:tcPr>
            <w:tcW w:w="2180" w:type="dxa"/>
            <w:vMerge w:val="restart"/>
            <w:vAlign w:val="center"/>
          </w:tcPr>
          <w:p w14:paraId="6D0662EE"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 xml:space="preserve">Difficulties in covering education costs </w:t>
            </w:r>
          </w:p>
        </w:tc>
        <w:tc>
          <w:tcPr>
            <w:tcW w:w="2180" w:type="dxa"/>
            <w:vAlign w:val="center"/>
          </w:tcPr>
          <w:p w14:paraId="290E3B60"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Yes</w:t>
            </w:r>
          </w:p>
        </w:tc>
        <w:tc>
          <w:tcPr>
            <w:tcW w:w="2180" w:type="dxa"/>
            <w:vAlign w:val="center"/>
          </w:tcPr>
          <w:p w14:paraId="22088F8B"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98</w:t>
            </w:r>
          </w:p>
        </w:tc>
        <w:tc>
          <w:tcPr>
            <w:tcW w:w="2180" w:type="dxa"/>
            <w:vAlign w:val="center"/>
          </w:tcPr>
          <w:p w14:paraId="3D778DC8"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12.2%</w:t>
            </w:r>
          </w:p>
        </w:tc>
      </w:tr>
      <w:tr w:rsidR="00164940" w:rsidRPr="00164940" w14:paraId="3D1DC155" w14:textId="77777777" w:rsidTr="00164940">
        <w:tc>
          <w:tcPr>
            <w:tcW w:w="2180" w:type="dxa"/>
            <w:vMerge/>
            <w:vAlign w:val="center"/>
          </w:tcPr>
          <w:p w14:paraId="0A3EC1F0" w14:textId="77777777" w:rsidR="00164940" w:rsidRPr="00164940" w:rsidRDefault="00164940" w:rsidP="00397303">
            <w:pPr>
              <w:spacing w:line="276" w:lineRule="auto"/>
              <w:rPr>
                <w:rFonts w:ascii="Arial" w:hAnsi="Arial" w:cs="Arial"/>
                <w:sz w:val="24"/>
                <w:szCs w:val="24"/>
              </w:rPr>
            </w:pPr>
          </w:p>
        </w:tc>
        <w:tc>
          <w:tcPr>
            <w:tcW w:w="2180" w:type="dxa"/>
            <w:vAlign w:val="center"/>
          </w:tcPr>
          <w:p w14:paraId="24A2CD5C"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No</w:t>
            </w:r>
          </w:p>
        </w:tc>
        <w:tc>
          <w:tcPr>
            <w:tcW w:w="2180" w:type="dxa"/>
            <w:vAlign w:val="center"/>
          </w:tcPr>
          <w:p w14:paraId="14AD0C9B"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222</w:t>
            </w:r>
          </w:p>
        </w:tc>
        <w:tc>
          <w:tcPr>
            <w:tcW w:w="2180" w:type="dxa"/>
            <w:vAlign w:val="center"/>
          </w:tcPr>
          <w:p w14:paraId="4DC9430A"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27.7%</w:t>
            </w:r>
          </w:p>
        </w:tc>
      </w:tr>
      <w:tr w:rsidR="00164940" w:rsidRPr="00164940" w14:paraId="0C8FFEFA" w14:textId="77777777" w:rsidTr="00164940">
        <w:tc>
          <w:tcPr>
            <w:tcW w:w="2180" w:type="dxa"/>
            <w:vMerge/>
            <w:vAlign w:val="center"/>
          </w:tcPr>
          <w:p w14:paraId="398EA688" w14:textId="77777777" w:rsidR="00164940" w:rsidRPr="00164940" w:rsidRDefault="00164940" w:rsidP="00397303">
            <w:pPr>
              <w:spacing w:line="276" w:lineRule="auto"/>
              <w:rPr>
                <w:rFonts w:ascii="Arial" w:hAnsi="Arial" w:cs="Arial"/>
                <w:sz w:val="24"/>
                <w:szCs w:val="24"/>
              </w:rPr>
            </w:pPr>
          </w:p>
        </w:tc>
        <w:tc>
          <w:tcPr>
            <w:tcW w:w="2180" w:type="dxa"/>
            <w:vAlign w:val="center"/>
          </w:tcPr>
          <w:p w14:paraId="30978247"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 xml:space="preserve">Currently no school costs </w:t>
            </w:r>
          </w:p>
        </w:tc>
        <w:tc>
          <w:tcPr>
            <w:tcW w:w="2180" w:type="dxa"/>
            <w:vAlign w:val="center"/>
          </w:tcPr>
          <w:p w14:paraId="3F6DB396"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481</w:t>
            </w:r>
          </w:p>
        </w:tc>
        <w:tc>
          <w:tcPr>
            <w:tcW w:w="2180" w:type="dxa"/>
            <w:vAlign w:val="center"/>
          </w:tcPr>
          <w:p w14:paraId="6E8F5A81"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60%</w:t>
            </w:r>
          </w:p>
        </w:tc>
      </w:tr>
      <w:tr w:rsidR="00164940" w:rsidRPr="00164940" w14:paraId="5DED9937" w14:textId="77777777" w:rsidTr="00164940">
        <w:tc>
          <w:tcPr>
            <w:tcW w:w="2180" w:type="dxa"/>
            <w:vMerge w:val="restart"/>
            <w:vAlign w:val="center"/>
          </w:tcPr>
          <w:p w14:paraId="0B3576E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 xml:space="preserve">Difficulties in covering credit </w:t>
            </w:r>
          </w:p>
        </w:tc>
        <w:tc>
          <w:tcPr>
            <w:tcW w:w="2180" w:type="dxa"/>
            <w:vAlign w:val="center"/>
          </w:tcPr>
          <w:p w14:paraId="1D1ED9E7"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Yes</w:t>
            </w:r>
          </w:p>
        </w:tc>
        <w:tc>
          <w:tcPr>
            <w:tcW w:w="2180" w:type="dxa"/>
            <w:vAlign w:val="center"/>
          </w:tcPr>
          <w:p w14:paraId="439A3AED"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129</w:t>
            </w:r>
          </w:p>
        </w:tc>
        <w:tc>
          <w:tcPr>
            <w:tcW w:w="2180" w:type="dxa"/>
            <w:vAlign w:val="center"/>
          </w:tcPr>
          <w:p w14:paraId="0ED35EEE"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16.1%</w:t>
            </w:r>
          </w:p>
        </w:tc>
      </w:tr>
      <w:tr w:rsidR="00164940" w:rsidRPr="00164940" w14:paraId="1BFBFD84" w14:textId="77777777" w:rsidTr="00164940">
        <w:tc>
          <w:tcPr>
            <w:tcW w:w="2180" w:type="dxa"/>
            <w:vMerge/>
            <w:vAlign w:val="center"/>
          </w:tcPr>
          <w:p w14:paraId="7F1BBB21" w14:textId="77777777" w:rsidR="00164940" w:rsidRPr="00164940" w:rsidRDefault="00164940" w:rsidP="00397303">
            <w:pPr>
              <w:spacing w:line="276" w:lineRule="auto"/>
              <w:rPr>
                <w:rFonts w:ascii="Arial" w:hAnsi="Arial" w:cs="Arial"/>
                <w:sz w:val="24"/>
                <w:szCs w:val="24"/>
              </w:rPr>
            </w:pPr>
          </w:p>
        </w:tc>
        <w:tc>
          <w:tcPr>
            <w:tcW w:w="2180" w:type="dxa"/>
            <w:vAlign w:val="center"/>
          </w:tcPr>
          <w:p w14:paraId="65E6CD42"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No</w:t>
            </w:r>
          </w:p>
        </w:tc>
        <w:tc>
          <w:tcPr>
            <w:tcW w:w="2180" w:type="dxa"/>
            <w:vAlign w:val="center"/>
          </w:tcPr>
          <w:p w14:paraId="625D48F2"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187</w:t>
            </w:r>
          </w:p>
        </w:tc>
        <w:tc>
          <w:tcPr>
            <w:tcW w:w="2180" w:type="dxa"/>
            <w:vAlign w:val="center"/>
          </w:tcPr>
          <w:p w14:paraId="2FC4624D"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23.3%</w:t>
            </w:r>
          </w:p>
        </w:tc>
      </w:tr>
      <w:tr w:rsidR="00164940" w:rsidRPr="00164940" w14:paraId="05D1A2F2" w14:textId="77777777" w:rsidTr="00164940">
        <w:tc>
          <w:tcPr>
            <w:tcW w:w="2180" w:type="dxa"/>
            <w:vMerge/>
            <w:vAlign w:val="center"/>
          </w:tcPr>
          <w:p w14:paraId="2D3966C1" w14:textId="77777777" w:rsidR="00164940" w:rsidRPr="00164940" w:rsidRDefault="00164940" w:rsidP="00397303">
            <w:pPr>
              <w:spacing w:line="276" w:lineRule="auto"/>
              <w:rPr>
                <w:rFonts w:ascii="Arial" w:hAnsi="Arial" w:cs="Arial"/>
                <w:sz w:val="24"/>
                <w:szCs w:val="24"/>
              </w:rPr>
            </w:pPr>
          </w:p>
        </w:tc>
        <w:tc>
          <w:tcPr>
            <w:tcW w:w="2180" w:type="dxa"/>
            <w:vAlign w:val="center"/>
          </w:tcPr>
          <w:p w14:paraId="0E27BDA1"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No credit</w:t>
            </w:r>
          </w:p>
        </w:tc>
        <w:tc>
          <w:tcPr>
            <w:tcW w:w="2180" w:type="dxa"/>
            <w:vAlign w:val="center"/>
          </w:tcPr>
          <w:p w14:paraId="25A26FDA"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485</w:t>
            </w:r>
          </w:p>
        </w:tc>
        <w:tc>
          <w:tcPr>
            <w:tcW w:w="2180" w:type="dxa"/>
            <w:vAlign w:val="center"/>
          </w:tcPr>
          <w:p w14:paraId="63A9D808"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60.5%</w:t>
            </w:r>
          </w:p>
        </w:tc>
      </w:tr>
      <w:tr w:rsidR="00164940" w:rsidRPr="00164940" w14:paraId="4FA050FF" w14:textId="77777777" w:rsidTr="00164940">
        <w:tc>
          <w:tcPr>
            <w:tcW w:w="2180" w:type="dxa"/>
            <w:vMerge w:val="restart"/>
            <w:vAlign w:val="center"/>
          </w:tcPr>
          <w:p w14:paraId="5664D0F0"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 xml:space="preserve">Whether the workplace is </w:t>
            </w:r>
            <w:r w:rsidRPr="00164940">
              <w:rPr>
                <w:rFonts w:ascii="Arial" w:hAnsi="Arial" w:cs="Arial"/>
                <w:sz w:val="24"/>
                <w:szCs w:val="24"/>
              </w:rPr>
              <w:lastRenderedPageBreak/>
              <w:t>warm enough during the heating season</w:t>
            </w:r>
          </w:p>
        </w:tc>
        <w:tc>
          <w:tcPr>
            <w:tcW w:w="2180" w:type="dxa"/>
            <w:vAlign w:val="center"/>
          </w:tcPr>
          <w:p w14:paraId="74B07BC6"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lastRenderedPageBreak/>
              <w:t>Yes</w:t>
            </w:r>
          </w:p>
        </w:tc>
        <w:tc>
          <w:tcPr>
            <w:tcW w:w="2180" w:type="dxa"/>
            <w:vAlign w:val="center"/>
          </w:tcPr>
          <w:p w14:paraId="31894D0C"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338</w:t>
            </w:r>
          </w:p>
        </w:tc>
        <w:tc>
          <w:tcPr>
            <w:tcW w:w="2180" w:type="dxa"/>
            <w:vAlign w:val="center"/>
          </w:tcPr>
          <w:p w14:paraId="7B5D9169"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42.2%</w:t>
            </w:r>
          </w:p>
        </w:tc>
      </w:tr>
      <w:tr w:rsidR="00164940" w:rsidRPr="00164940" w14:paraId="3927968B" w14:textId="77777777" w:rsidTr="00164940">
        <w:tc>
          <w:tcPr>
            <w:tcW w:w="2180" w:type="dxa"/>
            <w:vMerge/>
            <w:vAlign w:val="center"/>
          </w:tcPr>
          <w:p w14:paraId="5450172F" w14:textId="77777777" w:rsidR="00164940" w:rsidRPr="00164940" w:rsidRDefault="00164940" w:rsidP="00397303">
            <w:pPr>
              <w:spacing w:line="276" w:lineRule="auto"/>
              <w:rPr>
                <w:rFonts w:ascii="Arial" w:hAnsi="Arial" w:cs="Arial"/>
                <w:sz w:val="24"/>
                <w:szCs w:val="24"/>
              </w:rPr>
            </w:pPr>
          </w:p>
        </w:tc>
        <w:tc>
          <w:tcPr>
            <w:tcW w:w="2180" w:type="dxa"/>
            <w:vAlign w:val="center"/>
          </w:tcPr>
          <w:p w14:paraId="1F964A08"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 xml:space="preserve">No </w:t>
            </w:r>
          </w:p>
        </w:tc>
        <w:tc>
          <w:tcPr>
            <w:tcW w:w="2180" w:type="dxa"/>
            <w:vAlign w:val="center"/>
          </w:tcPr>
          <w:p w14:paraId="63A2D438"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96</w:t>
            </w:r>
          </w:p>
        </w:tc>
        <w:tc>
          <w:tcPr>
            <w:tcW w:w="2180" w:type="dxa"/>
            <w:vAlign w:val="center"/>
          </w:tcPr>
          <w:p w14:paraId="78B454D6"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12%</w:t>
            </w:r>
          </w:p>
        </w:tc>
      </w:tr>
      <w:tr w:rsidR="00164940" w:rsidRPr="00164940" w14:paraId="7F714C88" w14:textId="77777777" w:rsidTr="00164940">
        <w:tc>
          <w:tcPr>
            <w:tcW w:w="2180" w:type="dxa"/>
            <w:vMerge/>
            <w:vAlign w:val="center"/>
          </w:tcPr>
          <w:p w14:paraId="3EC735A0" w14:textId="77777777" w:rsidR="00164940" w:rsidRPr="00164940" w:rsidRDefault="00164940" w:rsidP="00397303">
            <w:pPr>
              <w:spacing w:line="276" w:lineRule="auto"/>
              <w:rPr>
                <w:rFonts w:ascii="Arial" w:hAnsi="Arial" w:cs="Arial"/>
                <w:sz w:val="24"/>
                <w:szCs w:val="24"/>
              </w:rPr>
            </w:pPr>
          </w:p>
        </w:tc>
        <w:tc>
          <w:tcPr>
            <w:tcW w:w="2180" w:type="dxa"/>
            <w:vAlign w:val="center"/>
          </w:tcPr>
          <w:p w14:paraId="7B6120E0"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Not working, retired, or working from home</w:t>
            </w:r>
          </w:p>
        </w:tc>
        <w:tc>
          <w:tcPr>
            <w:tcW w:w="2180" w:type="dxa"/>
            <w:vAlign w:val="center"/>
          </w:tcPr>
          <w:p w14:paraId="583724D7"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367</w:t>
            </w:r>
          </w:p>
        </w:tc>
        <w:tc>
          <w:tcPr>
            <w:tcW w:w="2180" w:type="dxa"/>
            <w:vAlign w:val="center"/>
          </w:tcPr>
          <w:p w14:paraId="568D227F"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45.8%</w:t>
            </w:r>
          </w:p>
        </w:tc>
      </w:tr>
      <w:tr w:rsidR="00164940" w:rsidRPr="00164940" w14:paraId="42BC25FA" w14:textId="77777777" w:rsidTr="00164940">
        <w:tc>
          <w:tcPr>
            <w:tcW w:w="2180" w:type="dxa"/>
            <w:vMerge w:val="restart"/>
            <w:vAlign w:val="center"/>
          </w:tcPr>
          <w:p w14:paraId="3891FAE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Whether the workplace is air-conditioned in summer</w:t>
            </w:r>
          </w:p>
        </w:tc>
        <w:tc>
          <w:tcPr>
            <w:tcW w:w="2180" w:type="dxa"/>
            <w:vAlign w:val="center"/>
          </w:tcPr>
          <w:p w14:paraId="5353A01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Yes</w:t>
            </w:r>
          </w:p>
        </w:tc>
        <w:tc>
          <w:tcPr>
            <w:tcW w:w="2180" w:type="dxa"/>
            <w:vAlign w:val="center"/>
          </w:tcPr>
          <w:p w14:paraId="4A30D42A"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307</w:t>
            </w:r>
          </w:p>
        </w:tc>
        <w:tc>
          <w:tcPr>
            <w:tcW w:w="2180" w:type="dxa"/>
            <w:vAlign w:val="center"/>
          </w:tcPr>
          <w:p w14:paraId="4E48323D"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38.3%</w:t>
            </w:r>
          </w:p>
        </w:tc>
      </w:tr>
      <w:tr w:rsidR="00164940" w:rsidRPr="00164940" w14:paraId="6023EE87" w14:textId="77777777" w:rsidTr="00164940">
        <w:tc>
          <w:tcPr>
            <w:tcW w:w="2180" w:type="dxa"/>
            <w:vMerge/>
            <w:vAlign w:val="center"/>
          </w:tcPr>
          <w:p w14:paraId="4709BD2A" w14:textId="77777777" w:rsidR="00164940" w:rsidRPr="00164940" w:rsidRDefault="00164940" w:rsidP="00397303">
            <w:pPr>
              <w:spacing w:line="276" w:lineRule="auto"/>
              <w:rPr>
                <w:rFonts w:ascii="Arial" w:hAnsi="Arial" w:cs="Arial"/>
                <w:sz w:val="24"/>
                <w:szCs w:val="24"/>
              </w:rPr>
            </w:pPr>
          </w:p>
        </w:tc>
        <w:tc>
          <w:tcPr>
            <w:tcW w:w="2180" w:type="dxa"/>
            <w:vAlign w:val="center"/>
          </w:tcPr>
          <w:p w14:paraId="5BAAC9D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 xml:space="preserve">No </w:t>
            </w:r>
          </w:p>
        </w:tc>
        <w:tc>
          <w:tcPr>
            <w:tcW w:w="2180" w:type="dxa"/>
            <w:vAlign w:val="center"/>
          </w:tcPr>
          <w:p w14:paraId="420D8E20"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122</w:t>
            </w:r>
          </w:p>
        </w:tc>
        <w:tc>
          <w:tcPr>
            <w:tcW w:w="2180" w:type="dxa"/>
            <w:vAlign w:val="center"/>
          </w:tcPr>
          <w:p w14:paraId="1D123FBD"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15.2%</w:t>
            </w:r>
          </w:p>
        </w:tc>
      </w:tr>
      <w:tr w:rsidR="00164940" w:rsidRPr="00164940" w14:paraId="735D4FBE" w14:textId="77777777" w:rsidTr="00164940">
        <w:tc>
          <w:tcPr>
            <w:tcW w:w="2180" w:type="dxa"/>
            <w:vMerge/>
            <w:vAlign w:val="center"/>
          </w:tcPr>
          <w:p w14:paraId="5D82AC13" w14:textId="77777777" w:rsidR="00164940" w:rsidRPr="00164940" w:rsidRDefault="00164940" w:rsidP="00397303">
            <w:pPr>
              <w:spacing w:line="276" w:lineRule="auto"/>
              <w:rPr>
                <w:rFonts w:ascii="Arial" w:hAnsi="Arial" w:cs="Arial"/>
                <w:sz w:val="24"/>
                <w:szCs w:val="24"/>
              </w:rPr>
            </w:pPr>
          </w:p>
        </w:tc>
        <w:tc>
          <w:tcPr>
            <w:tcW w:w="2180" w:type="dxa"/>
            <w:vAlign w:val="center"/>
          </w:tcPr>
          <w:p w14:paraId="7910387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Not working, retired, or working from home</w:t>
            </w:r>
          </w:p>
        </w:tc>
        <w:tc>
          <w:tcPr>
            <w:tcW w:w="2180" w:type="dxa"/>
            <w:vAlign w:val="center"/>
          </w:tcPr>
          <w:p w14:paraId="7E53AFE1"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372</w:t>
            </w:r>
          </w:p>
        </w:tc>
        <w:tc>
          <w:tcPr>
            <w:tcW w:w="2180" w:type="dxa"/>
            <w:vAlign w:val="center"/>
          </w:tcPr>
          <w:p w14:paraId="6B8F4BD6"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46.4%</w:t>
            </w:r>
          </w:p>
        </w:tc>
      </w:tr>
      <w:tr w:rsidR="00164940" w:rsidRPr="00164940" w14:paraId="2C36961D" w14:textId="77777777" w:rsidTr="00164940">
        <w:tc>
          <w:tcPr>
            <w:tcW w:w="2180" w:type="dxa"/>
            <w:vMerge w:val="restart"/>
            <w:vAlign w:val="center"/>
          </w:tcPr>
          <w:p w14:paraId="5DC927B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Whether they have debts</w:t>
            </w:r>
          </w:p>
        </w:tc>
        <w:tc>
          <w:tcPr>
            <w:tcW w:w="2180" w:type="dxa"/>
            <w:vAlign w:val="center"/>
          </w:tcPr>
          <w:p w14:paraId="0906069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Yes</w:t>
            </w:r>
          </w:p>
        </w:tc>
        <w:tc>
          <w:tcPr>
            <w:tcW w:w="2180" w:type="dxa"/>
            <w:vAlign w:val="center"/>
          </w:tcPr>
          <w:p w14:paraId="473726D8"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126</w:t>
            </w:r>
          </w:p>
        </w:tc>
        <w:tc>
          <w:tcPr>
            <w:tcW w:w="2180" w:type="dxa"/>
            <w:vAlign w:val="center"/>
          </w:tcPr>
          <w:p w14:paraId="29DA0676"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15.7%</w:t>
            </w:r>
          </w:p>
        </w:tc>
      </w:tr>
      <w:tr w:rsidR="00164940" w:rsidRPr="00164940" w14:paraId="18725646" w14:textId="77777777" w:rsidTr="00164940">
        <w:tc>
          <w:tcPr>
            <w:tcW w:w="2180" w:type="dxa"/>
            <w:vMerge/>
            <w:vAlign w:val="center"/>
          </w:tcPr>
          <w:p w14:paraId="4529A7AF" w14:textId="77777777" w:rsidR="00164940" w:rsidRPr="00164940" w:rsidRDefault="00164940" w:rsidP="00397303">
            <w:pPr>
              <w:spacing w:line="276" w:lineRule="auto"/>
              <w:rPr>
                <w:rFonts w:ascii="Arial" w:hAnsi="Arial" w:cs="Arial"/>
                <w:sz w:val="24"/>
                <w:szCs w:val="24"/>
              </w:rPr>
            </w:pPr>
          </w:p>
        </w:tc>
        <w:tc>
          <w:tcPr>
            <w:tcW w:w="2180" w:type="dxa"/>
            <w:vAlign w:val="center"/>
          </w:tcPr>
          <w:p w14:paraId="6A12B38C"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No</w:t>
            </w:r>
          </w:p>
        </w:tc>
        <w:tc>
          <w:tcPr>
            <w:tcW w:w="2180" w:type="dxa"/>
            <w:vAlign w:val="center"/>
          </w:tcPr>
          <w:p w14:paraId="6A7EECEE"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586</w:t>
            </w:r>
          </w:p>
        </w:tc>
        <w:tc>
          <w:tcPr>
            <w:tcW w:w="2180" w:type="dxa"/>
            <w:vAlign w:val="center"/>
          </w:tcPr>
          <w:p w14:paraId="225455F5"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73.2%</w:t>
            </w:r>
          </w:p>
        </w:tc>
      </w:tr>
      <w:tr w:rsidR="00164940" w:rsidRPr="00164940" w14:paraId="1F00364C" w14:textId="77777777" w:rsidTr="00164940">
        <w:tc>
          <w:tcPr>
            <w:tcW w:w="2180" w:type="dxa"/>
            <w:vMerge/>
            <w:vAlign w:val="center"/>
          </w:tcPr>
          <w:p w14:paraId="75646CBB" w14:textId="77777777" w:rsidR="00164940" w:rsidRPr="00164940" w:rsidRDefault="00164940" w:rsidP="00397303">
            <w:pPr>
              <w:spacing w:line="276" w:lineRule="auto"/>
              <w:rPr>
                <w:rFonts w:ascii="Arial" w:hAnsi="Arial" w:cs="Arial"/>
                <w:sz w:val="24"/>
                <w:szCs w:val="24"/>
              </w:rPr>
            </w:pPr>
          </w:p>
        </w:tc>
        <w:tc>
          <w:tcPr>
            <w:tcW w:w="2180" w:type="dxa"/>
            <w:vAlign w:val="center"/>
          </w:tcPr>
          <w:p w14:paraId="28AC2FB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 xml:space="preserve">Does not want to answer </w:t>
            </w:r>
          </w:p>
        </w:tc>
        <w:tc>
          <w:tcPr>
            <w:tcW w:w="2180" w:type="dxa"/>
            <w:vAlign w:val="center"/>
          </w:tcPr>
          <w:p w14:paraId="70AEEA46"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89</w:t>
            </w:r>
          </w:p>
        </w:tc>
        <w:tc>
          <w:tcPr>
            <w:tcW w:w="2180" w:type="dxa"/>
            <w:vAlign w:val="center"/>
          </w:tcPr>
          <w:p w14:paraId="015E7020" w14:textId="77777777" w:rsidR="00164940" w:rsidRPr="00164940" w:rsidRDefault="00164940" w:rsidP="00397303">
            <w:pPr>
              <w:spacing w:line="276" w:lineRule="auto"/>
              <w:rPr>
                <w:rFonts w:ascii="Arial" w:hAnsi="Arial" w:cs="Arial"/>
                <w:sz w:val="24"/>
                <w:szCs w:val="24"/>
                <w:lang w:eastAsia="ja-JP"/>
              </w:rPr>
            </w:pPr>
            <w:r w:rsidRPr="00164940">
              <w:rPr>
                <w:rFonts w:ascii="Arial" w:hAnsi="Arial" w:cs="Arial"/>
                <w:sz w:val="24"/>
                <w:szCs w:val="24"/>
                <w:lang w:eastAsia="ja-JP"/>
              </w:rPr>
              <w:t>11.1%</w:t>
            </w:r>
          </w:p>
        </w:tc>
      </w:tr>
    </w:tbl>
    <w:p w14:paraId="662FBDB3" w14:textId="77777777" w:rsidR="00164940" w:rsidRPr="00164940" w:rsidRDefault="00164940" w:rsidP="00397303">
      <w:pPr>
        <w:autoSpaceDE w:val="0"/>
        <w:autoSpaceDN w:val="0"/>
        <w:adjustRightInd w:val="0"/>
        <w:spacing w:after="0" w:line="276" w:lineRule="auto"/>
        <w:rPr>
          <w:rFonts w:ascii="Arial" w:hAnsi="Arial" w:cs="Arial"/>
          <w:kern w:val="0"/>
          <w:sz w:val="24"/>
          <w:szCs w:val="24"/>
        </w:rPr>
      </w:pPr>
    </w:p>
    <w:p w14:paraId="3D0532B9" w14:textId="62CFD565"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 xml:space="preserve">Appendix 5: Excluded explanatory variables to avoid multicollinearity based on cross-tabulations between the explanatory variables (significant and strong relationships are in bold; and excluded variables are underlined) </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537"/>
        <w:gridCol w:w="1551"/>
        <w:gridCol w:w="1084"/>
        <w:gridCol w:w="514"/>
        <w:gridCol w:w="1318"/>
        <w:gridCol w:w="627"/>
        <w:gridCol w:w="2729"/>
      </w:tblGrid>
      <w:tr w:rsidR="00164940" w:rsidRPr="00164940" w14:paraId="335CE363" w14:textId="77777777" w:rsidTr="00164940">
        <w:tc>
          <w:tcPr>
            <w:tcW w:w="1335" w:type="dxa"/>
          </w:tcPr>
          <w:p w14:paraId="0B77AD77"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Variable * variable</w:t>
            </w:r>
          </w:p>
        </w:tc>
        <w:tc>
          <w:tcPr>
            <w:tcW w:w="1335" w:type="dxa"/>
          </w:tcPr>
          <w:p w14:paraId="094661E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Statistic/ measure</w:t>
            </w:r>
          </w:p>
        </w:tc>
        <w:tc>
          <w:tcPr>
            <w:tcW w:w="1015" w:type="dxa"/>
          </w:tcPr>
          <w:p w14:paraId="6C27CE0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Value</w:t>
            </w:r>
          </w:p>
        </w:tc>
        <w:tc>
          <w:tcPr>
            <w:tcW w:w="540" w:type="dxa"/>
          </w:tcPr>
          <w:p w14:paraId="4E1822A9" w14:textId="77777777" w:rsidR="00164940" w:rsidRPr="00164940" w:rsidRDefault="00164940" w:rsidP="00397303">
            <w:pPr>
              <w:spacing w:line="276" w:lineRule="auto"/>
              <w:rPr>
                <w:rFonts w:ascii="Arial" w:hAnsi="Arial" w:cs="Arial"/>
                <w:sz w:val="24"/>
                <w:szCs w:val="24"/>
              </w:rPr>
            </w:pPr>
            <w:proofErr w:type="spellStart"/>
            <w:r w:rsidRPr="00164940">
              <w:rPr>
                <w:rFonts w:ascii="Arial" w:hAnsi="Arial" w:cs="Arial"/>
                <w:sz w:val="24"/>
                <w:szCs w:val="24"/>
              </w:rPr>
              <w:t>df</w:t>
            </w:r>
            <w:proofErr w:type="spellEnd"/>
          </w:p>
        </w:tc>
        <w:tc>
          <w:tcPr>
            <w:tcW w:w="1440" w:type="dxa"/>
          </w:tcPr>
          <w:p w14:paraId="0EF67CB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p (two-sided)</w:t>
            </w:r>
          </w:p>
        </w:tc>
        <w:tc>
          <w:tcPr>
            <w:tcW w:w="630" w:type="dxa"/>
          </w:tcPr>
          <w:p w14:paraId="211C6C9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N</w:t>
            </w:r>
          </w:p>
        </w:tc>
        <w:tc>
          <w:tcPr>
            <w:tcW w:w="3055" w:type="dxa"/>
          </w:tcPr>
          <w:p w14:paraId="5A7E1E4A"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Notes</w:t>
            </w:r>
          </w:p>
        </w:tc>
      </w:tr>
      <w:tr w:rsidR="00164940" w:rsidRPr="00164940" w14:paraId="333E9A9B" w14:textId="77777777" w:rsidTr="00164940">
        <w:tc>
          <w:tcPr>
            <w:tcW w:w="1335" w:type="dxa"/>
            <w:vMerge w:val="restart"/>
          </w:tcPr>
          <w:p w14:paraId="0D8C1307"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 xml:space="preserve">Age* </w:t>
            </w:r>
            <w:r w:rsidRPr="00164940">
              <w:rPr>
                <w:rFonts w:ascii="Arial" w:hAnsi="Arial" w:cs="Arial"/>
                <w:sz w:val="24"/>
                <w:szCs w:val="24"/>
                <w:u w:val="single"/>
              </w:rPr>
              <w:t>suffering from chronic illness</w:t>
            </w:r>
          </w:p>
        </w:tc>
        <w:tc>
          <w:tcPr>
            <w:tcW w:w="1335" w:type="dxa"/>
          </w:tcPr>
          <w:p w14:paraId="51C2A0A6"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Pearson Chi-Square</w:t>
            </w:r>
          </w:p>
        </w:tc>
        <w:tc>
          <w:tcPr>
            <w:tcW w:w="1015" w:type="dxa"/>
          </w:tcPr>
          <w:p w14:paraId="3299E77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86.219</w:t>
            </w:r>
          </w:p>
        </w:tc>
        <w:tc>
          <w:tcPr>
            <w:tcW w:w="540" w:type="dxa"/>
          </w:tcPr>
          <w:p w14:paraId="55523818"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w:t>
            </w:r>
          </w:p>
        </w:tc>
        <w:tc>
          <w:tcPr>
            <w:tcW w:w="1440" w:type="dxa"/>
          </w:tcPr>
          <w:p w14:paraId="4E3EC576"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592A2A6A"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785</w:t>
            </w:r>
          </w:p>
        </w:tc>
        <w:tc>
          <w:tcPr>
            <w:tcW w:w="3055" w:type="dxa"/>
          </w:tcPr>
          <w:p w14:paraId="41AA0996"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0 cells (.0%) have expected count less than 5. The minimum expected count is 67.37</w:t>
            </w:r>
          </w:p>
        </w:tc>
      </w:tr>
      <w:tr w:rsidR="00164940" w:rsidRPr="00164940" w14:paraId="31812D72" w14:textId="77777777" w:rsidTr="00164940">
        <w:tc>
          <w:tcPr>
            <w:tcW w:w="1335" w:type="dxa"/>
            <w:vMerge/>
          </w:tcPr>
          <w:p w14:paraId="03BE015B" w14:textId="77777777" w:rsidR="00164940" w:rsidRPr="00164940" w:rsidRDefault="00164940" w:rsidP="00397303">
            <w:pPr>
              <w:spacing w:line="276" w:lineRule="auto"/>
              <w:rPr>
                <w:rFonts w:ascii="Arial" w:hAnsi="Arial" w:cs="Arial"/>
                <w:sz w:val="24"/>
                <w:szCs w:val="24"/>
              </w:rPr>
            </w:pPr>
          </w:p>
        </w:tc>
        <w:tc>
          <w:tcPr>
            <w:tcW w:w="1335" w:type="dxa"/>
          </w:tcPr>
          <w:p w14:paraId="2B46B9C1"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Likelihood Ratio</w:t>
            </w:r>
          </w:p>
        </w:tc>
        <w:tc>
          <w:tcPr>
            <w:tcW w:w="1015" w:type="dxa"/>
          </w:tcPr>
          <w:p w14:paraId="5350F5B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95.105</w:t>
            </w:r>
          </w:p>
        </w:tc>
        <w:tc>
          <w:tcPr>
            <w:tcW w:w="540" w:type="dxa"/>
          </w:tcPr>
          <w:p w14:paraId="63EEFD5D"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w:t>
            </w:r>
          </w:p>
        </w:tc>
        <w:tc>
          <w:tcPr>
            <w:tcW w:w="1440" w:type="dxa"/>
          </w:tcPr>
          <w:p w14:paraId="627AC61B"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1B0ED42D"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785</w:t>
            </w:r>
          </w:p>
        </w:tc>
        <w:tc>
          <w:tcPr>
            <w:tcW w:w="3055" w:type="dxa"/>
          </w:tcPr>
          <w:p w14:paraId="22EE781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r>
      <w:tr w:rsidR="00164940" w:rsidRPr="00164940" w14:paraId="5DDC84DB" w14:textId="77777777" w:rsidTr="00164940">
        <w:tc>
          <w:tcPr>
            <w:tcW w:w="1335" w:type="dxa"/>
            <w:vMerge/>
          </w:tcPr>
          <w:p w14:paraId="43B93F43" w14:textId="77777777" w:rsidR="00164940" w:rsidRPr="00164940" w:rsidRDefault="00164940" w:rsidP="00397303">
            <w:pPr>
              <w:spacing w:line="276" w:lineRule="auto"/>
              <w:rPr>
                <w:rFonts w:ascii="Arial" w:hAnsi="Arial" w:cs="Arial"/>
                <w:sz w:val="24"/>
                <w:szCs w:val="24"/>
              </w:rPr>
            </w:pPr>
          </w:p>
        </w:tc>
        <w:tc>
          <w:tcPr>
            <w:tcW w:w="1335" w:type="dxa"/>
          </w:tcPr>
          <w:p w14:paraId="34BCC6CE"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Phi (Nominal × Nominal)</w:t>
            </w:r>
          </w:p>
        </w:tc>
        <w:tc>
          <w:tcPr>
            <w:tcW w:w="1015" w:type="dxa"/>
          </w:tcPr>
          <w:p w14:paraId="4923A207"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-.331</w:t>
            </w:r>
          </w:p>
        </w:tc>
        <w:tc>
          <w:tcPr>
            <w:tcW w:w="540" w:type="dxa"/>
          </w:tcPr>
          <w:p w14:paraId="770BD48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1BE57E7D"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4E32387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785</w:t>
            </w:r>
          </w:p>
        </w:tc>
        <w:tc>
          <w:tcPr>
            <w:tcW w:w="3055" w:type="dxa"/>
            <w:vMerge w:val="restart"/>
          </w:tcPr>
          <w:p w14:paraId="77ADB3ED" w14:textId="77777777" w:rsidR="00164940" w:rsidRPr="00164940" w:rsidRDefault="00164940" w:rsidP="00397303">
            <w:pPr>
              <w:spacing w:line="276" w:lineRule="auto"/>
              <w:rPr>
                <w:rFonts w:ascii="Arial" w:hAnsi="Arial" w:cs="Arial"/>
                <w:sz w:val="24"/>
                <w:szCs w:val="24"/>
                <w:highlight w:val="yellow"/>
              </w:rPr>
            </w:pPr>
            <w:r w:rsidRPr="00164940">
              <w:rPr>
                <w:rFonts w:ascii="Arial" w:hAnsi="Arial" w:cs="Arial"/>
                <w:sz w:val="24"/>
                <w:szCs w:val="24"/>
              </w:rPr>
              <w:t>approximate significance reported</w:t>
            </w:r>
          </w:p>
        </w:tc>
      </w:tr>
      <w:tr w:rsidR="00164940" w:rsidRPr="00164940" w14:paraId="67E6D228" w14:textId="77777777" w:rsidTr="00164940">
        <w:tc>
          <w:tcPr>
            <w:tcW w:w="1335" w:type="dxa"/>
            <w:vMerge/>
          </w:tcPr>
          <w:p w14:paraId="6FE1A5D7" w14:textId="77777777" w:rsidR="00164940" w:rsidRPr="00164940" w:rsidRDefault="00164940" w:rsidP="00397303">
            <w:pPr>
              <w:spacing w:line="276" w:lineRule="auto"/>
              <w:rPr>
                <w:rFonts w:ascii="Arial" w:hAnsi="Arial" w:cs="Arial"/>
                <w:sz w:val="24"/>
                <w:szCs w:val="24"/>
              </w:rPr>
            </w:pPr>
          </w:p>
        </w:tc>
        <w:tc>
          <w:tcPr>
            <w:tcW w:w="1335" w:type="dxa"/>
          </w:tcPr>
          <w:p w14:paraId="3EA4129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Cramer's V</w:t>
            </w:r>
          </w:p>
        </w:tc>
        <w:tc>
          <w:tcPr>
            <w:tcW w:w="1015" w:type="dxa"/>
          </w:tcPr>
          <w:p w14:paraId="376A948F"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.331</w:t>
            </w:r>
          </w:p>
        </w:tc>
        <w:tc>
          <w:tcPr>
            <w:tcW w:w="540" w:type="dxa"/>
          </w:tcPr>
          <w:p w14:paraId="0ED1FA0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2871D4B5"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31F9E86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785</w:t>
            </w:r>
          </w:p>
        </w:tc>
        <w:tc>
          <w:tcPr>
            <w:tcW w:w="3055" w:type="dxa"/>
            <w:vMerge/>
          </w:tcPr>
          <w:p w14:paraId="5B55067D" w14:textId="77777777" w:rsidR="00164940" w:rsidRPr="00164940" w:rsidRDefault="00164940" w:rsidP="00397303">
            <w:pPr>
              <w:spacing w:line="276" w:lineRule="auto"/>
              <w:rPr>
                <w:rFonts w:ascii="Arial" w:hAnsi="Arial" w:cs="Arial"/>
                <w:sz w:val="24"/>
                <w:szCs w:val="24"/>
              </w:rPr>
            </w:pPr>
          </w:p>
        </w:tc>
      </w:tr>
      <w:tr w:rsidR="00164940" w:rsidRPr="00164940" w14:paraId="6F8DDC97" w14:textId="77777777" w:rsidTr="00164940">
        <w:tc>
          <w:tcPr>
            <w:tcW w:w="1335" w:type="dxa"/>
            <w:vMerge/>
          </w:tcPr>
          <w:p w14:paraId="1D194630" w14:textId="77777777" w:rsidR="00164940" w:rsidRPr="00164940" w:rsidRDefault="00164940" w:rsidP="00397303">
            <w:pPr>
              <w:spacing w:line="276" w:lineRule="auto"/>
              <w:rPr>
                <w:rFonts w:ascii="Arial" w:hAnsi="Arial" w:cs="Arial"/>
                <w:sz w:val="24"/>
                <w:szCs w:val="24"/>
              </w:rPr>
            </w:pPr>
          </w:p>
        </w:tc>
        <w:tc>
          <w:tcPr>
            <w:tcW w:w="1335" w:type="dxa"/>
          </w:tcPr>
          <w:p w14:paraId="6DA66A5D"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Contingency Coefficient</w:t>
            </w:r>
          </w:p>
        </w:tc>
        <w:tc>
          <w:tcPr>
            <w:tcW w:w="1015" w:type="dxa"/>
          </w:tcPr>
          <w:p w14:paraId="244B6434"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.315</w:t>
            </w:r>
          </w:p>
        </w:tc>
        <w:tc>
          <w:tcPr>
            <w:tcW w:w="540" w:type="dxa"/>
          </w:tcPr>
          <w:p w14:paraId="7B4FE07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42629982"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5BA7E246"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785</w:t>
            </w:r>
          </w:p>
        </w:tc>
        <w:tc>
          <w:tcPr>
            <w:tcW w:w="3055" w:type="dxa"/>
            <w:vMerge/>
          </w:tcPr>
          <w:p w14:paraId="52A06D4C" w14:textId="77777777" w:rsidR="00164940" w:rsidRPr="00164940" w:rsidRDefault="00164940" w:rsidP="00397303">
            <w:pPr>
              <w:spacing w:line="276" w:lineRule="auto"/>
              <w:rPr>
                <w:rFonts w:ascii="Arial" w:hAnsi="Arial" w:cs="Arial"/>
                <w:sz w:val="24"/>
                <w:szCs w:val="24"/>
              </w:rPr>
            </w:pPr>
          </w:p>
        </w:tc>
      </w:tr>
      <w:tr w:rsidR="00164940" w:rsidRPr="00164940" w14:paraId="0BEF260B" w14:textId="77777777" w:rsidTr="00164940">
        <w:tc>
          <w:tcPr>
            <w:tcW w:w="1335" w:type="dxa"/>
            <w:vMerge w:val="restart"/>
          </w:tcPr>
          <w:p w14:paraId="305480D9" w14:textId="77777777" w:rsidR="00164940" w:rsidRPr="00164940" w:rsidRDefault="00164940" w:rsidP="00397303">
            <w:pPr>
              <w:spacing w:line="276" w:lineRule="auto"/>
              <w:rPr>
                <w:rFonts w:ascii="Arial" w:hAnsi="Arial" w:cs="Arial"/>
                <w:sz w:val="24"/>
                <w:szCs w:val="24"/>
              </w:rPr>
            </w:pPr>
            <w:bookmarkStart w:id="0" w:name="_Hlk240214578"/>
            <w:r w:rsidRPr="00164940">
              <w:rPr>
                <w:rFonts w:ascii="Arial" w:hAnsi="Arial" w:cs="Arial"/>
                <w:sz w:val="24"/>
                <w:szCs w:val="24"/>
              </w:rPr>
              <w:t xml:space="preserve">Level of education* </w:t>
            </w:r>
            <w:r w:rsidRPr="00164940">
              <w:rPr>
                <w:rFonts w:ascii="Arial" w:hAnsi="Arial" w:cs="Arial"/>
                <w:sz w:val="24"/>
                <w:szCs w:val="24"/>
                <w:u w:val="single"/>
              </w:rPr>
              <w:t>workforce participation (active or not active)</w:t>
            </w:r>
          </w:p>
        </w:tc>
        <w:tc>
          <w:tcPr>
            <w:tcW w:w="1335" w:type="dxa"/>
          </w:tcPr>
          <w:p w14:paraId="34DFBF3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Pearson Chi-Square</w:t>
            </w:r>
          </w:p>
        </w:tc>
        <w:tc>
          <w:tcPr>
            <w:tcW w:w="1015" w:type="dxa"/>
          </w:tcPr>
          <w:p w14:paraId="06B6F47A"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74.628</w:t>
            </w:r>
          </w:p>
        </w:tc>
        <w:tc>
          <w:tcPr>
            <w:tcW w:w="540" w:type="dxa"/>
          </w:tcPr>
          <w:p w14:paraId="33CDA3D8"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w:t>
            </w:r>
          </w:p>
        </w:tc>
        <w:tc>
          <w:tcPr>
            <w:tcW w:w="1440" w:type="dxa"/>
          </w:tcPr>
          <w:p w14:paraId="73135FCB"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494EF62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tcPr>
          <w:p w14:paraId="7545A59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0 cells (.0%) have expected count less than 5. The minimum expected count is 99.25</w:t>
            </w:r>
          </w:p>
        </w:tc>
      </w:tr>
      <w:tr w:rsidR="00164940" w:rsidRPr="00164940" w14:paraId="6E25023A" w14:textId="77777777" w:rsidTr="00164940">
        <w:tc>
          <w:tcPr>
            <w:tcW w:w="1335" w:type="dxa"/>
            <w:vMerge/>
          </w:tcPr>
          <w:p w14:paraId="70933BDA" w14:textId="77777777" w:rsidR="00164940" w:rsidRPr="00164940" w:rsidRDefault="00164940" w:rsidP="00397303">
            <w:pPr>
              <w:spacing w:line="276" w:lineRule="auto"/>
              <w:rPr>
                <w:rFonts w:ascii="Arial" w:hAnsi="Arial" w:cs="Arial"/>
                <w:sz w:val="24"/>
                <w:szCs w:val="24"/>
              </w:rPr>
            </w:pPr>
          </w:p>
        </w:tc>
        <w:tc>
          <w:tcPr>
            <w:tcW w:w="1335" w:type="dxa"/>
          </w:tcPr>
          <w:p w14:paraId="5B6BFB7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Likelihood Ratio</w:t>
            </w:r>
          </w:p>
        </w:tc>
        <w:tc>
          <w:tcPr>
            <w:tcW w:w="1015" w:type="dxa"/>
          </w:tcPr>
          <w:p w14:paraId="589A624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79.121</w:t>
            </w:r>
          </w:p>
        </w:tc>
        <w:tc>
          <w:tcPr>
            <w:tcW w:w="540" w:type="dxa"/>
          </w:tcPr>
          <w:p w14:paraId="35B97FDC"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w:t>
            </w:r>
          </w:p>
        </w:tc>
        <w:tc>
          <w:tcPr>
            <w:tcW w:w="1440" w:type="dxa"/>
          </w:tcPr>
          <w:p w14:paraId="286ADFA2"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271212FC"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tcPr>
          <w:p w14:paraId="7B6F0BC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r>
      <w:tr w:rsidR="00164940" w:rsidRPr="00164940" w14:paraId="4BC831CE" w14:textId="77777777" w:rsidTr="00164940">
        <w:tc>
          <w:tcPr>
            <w:tcW w:w="1335" w:type="dxa"/>
            <w:vMerge/>
          </w:tcPr>
          <w:p w14:paraId="1CD358FE" w14:textId="77777777" w:rsidR="00164940" w:rsidRPr="00164940" w:rsidRDefault="00164940" w:rsidP="00397303">
            <w:pPr>
              <w:spacing w:line="276" w:lineRule="auto"/>
              <w:rPr>
                <w:rFonts w:ascii="Arial" w:hAnsi="Arial" w:cs="Arial"/>
                <w:sz w:val="24"/>
                <w:szCs w:val="24"/>
              </w:rPr>
            </w:pPr>
          </w:p>
        </w:tc>
        <w:tc>
          <w:tcPr>
            <w:tcW w:w="1335" w:type="dxa"/>
          </w:tcPr>
          <w:p w14:paraId="7309CDB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Phi (Nominal × Nominal)</w:t>
            </w:r>
          </w:p>
        </w:tc>
        <w:tc>
          <w:tcPr>
            <w:tcW w:w="1015" w:type="dxa"/>
          </w:tcPr>
          <w:p w14:paraId="5A266762"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-.305</w:t>
            </w:r>
          </w:p>
        </w:tc>
        <w:tc>
          <w:tcPr>
            <w:tcW w:w="540" w:type="dxa"/>
          </w:tcPr>
          <w:p w14:paraId="0E58FC8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06DCD6C2"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612792C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vMerge w:val="restart"/>
          </w:tcPr>
          <w:p w14:paraId="46371FB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approximate significance reported</w:t>
            </w:r>
          </w:p>
        </w:tc>
      </w:tr>
      <w:tr w:rsidR="00164940" w:rsidRPr="00164940" w14:paraId="40429739" w14:textId="77777777" w:rsidTr="00164940">
        <w:tc>
          <w:tcPr>
            <w:tcW w:w="1335" w:type="dxa"/>
            <w:vMerge/>
          </w:tcPr>
          <w:p w14:paraId="5A2B7783" w14:textId="77777777" w:rsidR="00164940" w:rsidRPr="00164940" w:rsidRDefault="00164940" w:rsidP="00397303">
            <w:pPr>
              <w:spacing w:line="276" w:lineRule="auto"/>
              <w:rPr>
                <w:rFonts w:ascii="Arial" w:hAnsi="Arial" w:cs="Arial"/>
                <w:sz w:val="24"/>
                <w:szCs w:val="24"/>
              </w:rPr>
            </w:pPr>
          </w:p>
        </w:tc>
        <w:tc>
          <w:tcPr>
            <w:tcW w:w="1335" w:type="dxa"/>
          </w:tcPr>
          <w:p w14:paraId="5094C7F6"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Cramer's V</w:t>
            </w:r>
          </w:p>
        </w:tc>
        <w:tc>
          <w:tcPr>
            <w:tcW w:w="1015" w:type="dxa"/>
          </w:tcPr>
          <w:p w14:paraId="76C80D5E"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.305</w:t>
            </w:r>
          </w:p>
        </w:tc>
        <w:tc>
          <w:tcPr>
            <w:tcW w:w="540" w:type="dxa"/>
          </w:tcPr>
          <w:p w14:paraId="73B5C9A7"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20060B46"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22EB3CCC"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vMerge/>
          </w:tcPr>
          <w:p w14:paraId="358812B6" w14:textId="77777777" w:rsidR="00164940" w:rsidRPr="00164940" w:rsidRDefault="00164940" w:rsidP="00397303">
            <w:pPr>
              <w:spacing w:line="276" w:lineRule="auto"/>
              <w:rPr>
                <w:rFonts w:ascii="Arial" w:hAnsi="Arial" w:cs="Arial"/>
                <w:sz w:val="24"/>
                <w:szCs w:val="24"/>
              </w:rPr>
            </w:pPr>
          </w:p>
        </w:tc>
      </w:tr>
      <w:tr w:rsidR="00164940" w:rsidRPr="00164940" w14:paraId="0DD2F634" w14:textId="77777777" w:rsidTr="00164940">
        <w:tc>
          <w:tcPr>
            <w:tcW w:w="1335" w:type="dxa"/>
            <w:vMerge/>
          </w:tcPr>
          <w:p w14:paraId="55B04E02" w14:textId="77777777" w:rsidR="00164940" w:rsidRPr="00164940" w:rsidRDefault="00164940" w:rsidP="00397303">
            <w:pPr>
              <w:spacing w:line="276" w:lineRule="auto"/>
              <w:rPr>
                <w:rFonts w:ascii="Arial" w:hAnsi="Arial" w:cs="Arial"/>
                <w:sz w:val="24"/>
                <w:szCs w:val="24"/>
              </w:rPr>
            </w:pPr>
          </w:p>
        </w:tc>
        <w:tc>
          <w:tcPr>
            <w:tcW w:w="1335" w:type="dxa"/>
          </w:tcPr>
          <w:p w14:paraId="67AD7692"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Contingency Coefficient</w:t>
            </w:r>
          </w:p>
        </w:tc>
        <w:tc>
          <w:tcPr>
            <w:tcW w:w="1015" w:type="dxa"/>
          </w:tcPr>
          <w:p w14:paraId="04AAA2B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.292</w:t>
            </w:r>
          </w:p>
        </w:tc>
        <w:tc>
          <w:tcPr>
            <w:tcW w:w="540" w:type="dxa"/>
          </w:tcPr>
          <w:p w14:paraId="21305078"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558BE236"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72720A8E"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vMerge/>
          </w:tcPr>
          <w:p w14:paraId="1C0BDABB" w14:textId="77777777" w:rsidR="00164940" w:rsidRPr="00164940" w:rsidRDefault="00164940" w:rsidP="00397303">
            <w:pPr>
              <w:spacing w:line="276" w:lineRule="auto"/>
              <w:rPr>
                <w:rFonts w:ascii="Arial" w:hAnsi="Arial" w:cs="Arial"/>
                <w:sz w:val="24"/>
                <w:szCs w:val="24"/>
              </w:rPr>
            </w:pPr>
          </w:p>
        </w:tc>
      </w:tr>
      <w:bookmarkEnd w:id="0"/>
      <w:tr w:rsidR="00164940" w:rsidRPr="00164940" w14:paraId="0FC05926" w14:textId="77777777" w:rsidTr="00164940">
        <w:tc>
          <w:tcPr>
            <w:tcW w:w="1335" w:type="dxa"/>
            <w:vMerge w:val="restart"/>
          </w:tcPr>
          <w:p w14:paraId="713BDA31"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 xml:space="preserve">Age* </w:t>
            </w:r>
            <w:r w:rsidRPr="00164940">
              <w:rPr>
                <w:rFonts w:ascii="Arial" w:hAnsi="Arial" w:cs="Arial"/>
                <w:sz w:val="24"/>
                <w:szCs w:val="24"/>
                <w:u w:val="single"/>
              </w:rPr>
              <w:t>workforce participation (active or not active)</w:t>
            </w:r>
          </w:p>
        </w:tc>
        <w:tc>
          <w:tcPr>
            <w:tcW w:w="1335" w:type="dxa"/>
          </w:tcPr>
          <w:p w14:paraId="202E779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Pearson Chi-Square</w:t>
            </w:r>
          </w:p>
        </w:tc>
        <w:tc>
          <w:tcPr>
            <w:tcW w:w="1015" w:type="dxa"/>
          </w:tcPr>
          <w:p w14:paraId="31ADF9ED"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108.023</w:t>
            </w:r>
          </w:p>
        </w:tc>
        <w:tc>
          <w:tcPr>
            <w:tcW w:w="540" w:type="dxa"/>
          </w:tcPr>
          <w:p w14:paraId="7A59C36C"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w:t>
            </w:r>
          </w:p>
        </w:tc>
        <w:tc>
          <w:tcPr>
            <w:tcW w:w="1440" w:type="dxa"/>
          </w:tcPr>
          <w:p w14:paraId="60AB0DA1"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1D36BC0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tcPr>
          <w:p w14:paraId="57D7E02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0 cells (.0%) have expected count less than 5. The minimum expected count is 177.19</w:t>
            </w:r>
          </w:p>
        </w:tc>
      </w:tr>
      <w:tr w:rsidR="00164940" w:rsidRPr="00164940" w14:paraId="1AB197BE" w14:textId="77777777" w:rsidTr="00164940">
        <w:tc>
          <w:tcPr>
            <w:tcW w:w="1335" w:type="dxa"/>
            <w:vMerge/>
          </w:tcPr>
          <w:p w14:paraId="6128B3C3" w14:textId="77777777" w:rsidR="00164940" w:rsidRPr="00164940" w:rsidRDefault="00164940" w:rsidP="00397303">
            <w:pPr>
              <w:spacing w:line="276" w:lineRule="auto"/>
              <w:rPr>
                <w:rFonts w:ascii="Arial" w:hAnsi="Arial" w:cs="Arial"/>
                <w:sz w:val="24"/>
                <w:szCs w:val="24"/>
              </w:rPr>
            </w:pPr>
          </w:p>
        </w:tc>
        <w:tc>
          <w:tcPr>
            <w:tcW w:w="1335" w:type="dxa"/>
          </w:tcPr>
          <w:p w14:paraId="7185191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Likelihood Ratio</w:t>
            </w:r>
          </w:p>
        </w:tc>
        <w:tc>
          <w:tcPr>
            <w:tcW w:w="1015" w:type="dxa"/>
          </w:tcPr>
          <w:p w14:paraId="1A1FFAEC"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110.842</w:t>
            </w:r>
          </w:p>
        </w:tc>
        <w:tc>
          <w:tcPr>
            <w:tcW w:w="540" w:type="dxa"/>
          </w:tcPr>
          <w:p w14:paraId="57E9DD8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w:t>
            </w:r>
          </w:p>
        </w:tc>
        <w:tc>
          <w:tcPr>
            <w:tcW w:w="1440" w:type="dxa"/>
          </w:tcPr>
          <w:p w14:paraId="41E3EA1E"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5F99609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tcPr>
          <w:p w14:paraId="1A1B0C3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r>
      <w:tr w:rsidR="00164940" w:rsidRPr="00164940" w14:paraId="108807D7" w14:textId="77777777" w:rsidTr="00164940">
        <w:tc>
          <w:tcPr>
            <w:tcW w:w="1335" w:type="dxa"/>
            <w:vMerge/>
          </w:tcPr>
          <w:p w14:paraId="2A17191C" w14:textId="77777777" w:rsidR="00164940" w:rsidRPr="00164940" w:rsidRDefault="00164940" w:rsidP="00397303">
            <w:pPr>
              <w:spacing w:line="276" w:lineRule="auto"/>
              <w:rPr>
                <w:rFonts w:ascii="Arial" w:hAnsi="Arial" w:cs="Arial"/>
                <w:sz w:val="24"/>
                <w:szCs w:val="24"/>
              </w:rPr>
            </w:pPr>
          </w:p>
        </w:tc>
        <w:tc>
          <w:tcPr>
            <w:tcW w:w="1335" w:type="dxa"/>
          </w:tcPr>
          <w:p w14:paraId="532B0CC8"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Phi (Nominal × Nominal)</w:t>
            </w:r>
          </w:p>
        </w:tc>
        <w:tc>
          <w:tcPr>
            <w:tcW w:w="1015" w:type="dxa"/>
          </w:tcPr>
          <w:p w14:paraId="359624AE"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.367</w:t>
            </w:r>
          </w:p>
        </w:tc>
        <w:tc>
          <w:tcPr>
            <w:tcW w:w="540" w:type="dxa"/>
          </w:tcPr>
          <w:p w14:paraId="5C0A00C0"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06CBA1EA"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4D0F518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vMerge w:val="restart"/>
          </w:tcPr>
          <w:p w14:paraId="5FB7280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approximate significance reported</w:t>
            </w:r>
          </w:p>
        </w:tc>
      </w:tr>
      <w:tr w:rsidR="00164940" w:rsidRPr="00164940" w14:paraId="40E69237" w14:textId="77777777" w:rsidTr="00164940">
        <w:tc>
          <w:tcPr>
            <w:tcW w:w="1335" w:type="dxa"/>
            <w:vMerge/>
          </w:tcPr>
          <w:p w14:paraId="4DA16E6A" w14:textId="77777777" w:rsidR="00164940" w:rsidRPr="00164940" w:rsidRDefault="00164940" w:rsidP="00397303">
            <w:pPr>
              <w:spacing w:line="276" w:lineRule="auto"/>
              <w:rPr>
                <w:rFonts w:ascii="Arial" w:hAnsi="Arial" w:cs="Arial"/>
                <w:sz w:val="24"/>
                <w:szCs w:val="24"/>
              </w:rPr>
            </w:pPr>
          </w:p>
        </w:tc>
        <w:tc>
          <w:tcPr>
            <w:tcW w:w="1335" w:type="dxa"/>
          </w:tcPr>
          <w:p w14:paraId="4515B1E6"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Cramer's V</w:t>
            </w:r>
          </w:p>
        </w:tc>
        <w:tc>
          <w:tcPr>
            <w:tcW w:w="1015" w:type="dxa"/>
          </w:tcPr>
          <w:p w14:paraId="6C5692C7"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.367</w:t>
            </w:r>
          </w:p>
        </w:tc>
        <w:tc>
          <w:tcPr>
            <w:tcW w:w="540" w:type="dxa"/>
          </w:tcPr>
          <w:p w14:paraId="5049CE68"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3A805E33"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69AA8C0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vMerge/>
          </w:tcPr>
          <w:p w14:paraId="4ECA45DA" w14:textId="77777777" w:rsidR="00164940" w:rsidRPr="00164940" w:rsidRDefault="00164940" w:rsidP="00397303">
            <w:pPr>
              <w:spacing w:line="276" w:lineRule="auto"/>
              <w:rPr>
                <w:rFonts w:ascii="Arial" w:hAnsi="Arial" w:cs="Arial"/>
                <w:sz w:val="24"/>
                <w:szCs w:val="24"/>
              </w:rPr>
            </w:pPr>
          </w:p>
        </w:tc>
      </w:tr>
      <w:tr w:rsidR="00164940" w:rsidRPr="00164940" w14:paraId="3345F079" w14:textId="77777777" w:rsidTr="00164940">
        <w:tc>
          <w:tcPr>
            <w:tcW w:w="1335" w:type="dxa"/>
            <w:vMerge/>
          </w:tcPr>
          <w:p w14:paraId="68840F89" w14:textId="77777777" w:rsidR="00164940" w:rsidRPr="00164940" w:rsidRDefault="00164940" w:rsidP="00397303">
            <w:pPr>
              <w:spacing w:line="276" w:lineRule="auto"/>
              <w:rPr>
                <w:rFonts w:ascii="Arial" w:hAnsi="Arial" w:cs="Arial"/>
                <w:sz w:val="24"/>
                <w:szCs w:val="24"/>
              </w:rPr>
            </w:pPr>
          </w:p>
        </w:tc>
        <w:tc>
          <w:tcPr>
            <w:tcW w:w="1335" w:type="dxa"/>
          </w:tcPr>
          <w:p w14:paraId="2D54E68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Contingency Coefficient</w:t>
            </w:r>
          </w:p>
        </w:tc>
        <w:tc>
          <w:tcPr>
            <w:tcW w:w="1015" w:type="dxa"/>
          </w:tcPr>
          <w:p w14:paraId="2D1C3770"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.345</w:t>
            </w:r>
          </w:p>
        </w:tc>
        <w:tc>
          <w:tcPr>
            <w:tcW w:w="540" w:type="dxa"/>
          </w:tcPr>
          <w:p w14:paraId="2E87833A"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1FC2231C"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75C9B73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vMerge/>
          </w:tcPr>
          <w:p w14:paraId="5687D011" w14:textId="77777777" w:rsidR="00164940" w:rsidRPr="00164940" w:rsidRDefault="00164940" w:rsidP="00397303">
            <w:pPr>
              <w:spacing w:line="276" w:lineRule="auto"/>
              <w:rPr>
                <w:rFonts w:ascii="Arial" w:hAnsi="Arial" w:cs="Arial"/>
                <w:sz w:val="24"/>
                <w:szCs w:val="24"/>
              </w:rPr>
            </w:pPr>
          </w:p>
        </w:tc>
      </w:tr>
      <w:tr w:rsidR="00164940" w:rsidRPr="00164940" w14:paraId="3DB585D8" w14:textId="77777777" w:rsidTr="00164940">
        <w:tc>
          <w:tcPr>
            <w:tcW w:w="1335" w:type="dxa"/>
            <w:vMerge w:val="restart"/>
          </w:tcPr>
          <w:p w14:paraId="1D2712B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 xml:space="preserve">Can personal income cover basic needs * </w:t>
            </w:r>
            <w:r w:rsidRPr="00164940">
              <w:rPr>
                <w:rFonts w:ascii="Arial" w:hAnsi="Arial" w:cs="Arial"/>
                <w:sz w:val="24"/>
                <w:szCs w:val="24"/>
                <w:u w:val="single"/>
              </w:rPr>
              <w:t>whether they have a stable personal income</w:t>
            </w:r>
          </w:p>
        </w:tc>
        <w:tc>
          <w:tcPr>
            <w:tcW w:w="1335" w:type="dxa"/>
          </w:tcPr>
          <w:p w14:paraId="7F050E1A"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Pearson Chi-Square</w:t>
            </w:r>
          </w:p>
        </w:tc>
        <w:tc>
          <w:tcPr>
            <w:tcW w:w="1015" w:type="dxa"/>
          </w:tcPr>
          <w:p w14:paraId="7FFAFAAC"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133.115</w:t>
            </w:r>
          </w:p>
        </w:tc>
        <w:tc>
          <w:tcPr>
            <w:tcW w:w="540" w:type="dxa"/>
          </w:tcPr>
          <w:p w14:paraId="5A6F82CE"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w:t>
            </w:r>
          </w:p>
        </w:tc>
        <w:tc>
          <w:tcPr>
            <w:tcW w:w="1440" w:type="dxa"/>
          </w:tcPr>
          <w:p w14:paraId="02FA0F74"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4E2F76DC"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758</w:t>
            </w:r>
          </w:p>
        </w:tc>
        <w:tc>
          <w:tcPr>
            <w:tcW w:w="3055" w:type="dxa"/>
          </w:tcPr>
          <w:p w14:paraId="0DEFA5BA"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0 cells (.0%) have expected count less than 5. The minimum expected count is 90.24</w:t>
            </w:r>
          </w:p>
        </w:tc>
      </w:tr>
      <w:tr w:rsidR="00164940" w:rsidRPr="00164940" w14:paraId="51E4BE06" w14:textId="77777777" w:rsidTr="00164940">
        <w:tc>
          <w:tcPr>
            <w:tcW w:w="1335" w:type="dxa"/>
            <w:vMerge/>
          </w:tcPr>
          <w:p w14:paraId="77DC8EED" w14:textId="77777777" w:rsidR="00164940" w:rsidRPr="00164940" w:rsidRDefault="00164940" w:rsidP="00397303">
            <w:pPr>
              <w:spacing w:line="276" w:lineRule="auto"/>
              <w:rPr>
                <w:rFonts w:ascii="Arial" w:hAnsi="Arial" w:cs="Arial"/>
                <w:sz w:val="24"/>
                <w:szCs w:val="24"/>
              </w:rPr>
            </w:pPr>
          </w:p>
        </w:tc>
        <w:tc>
          <w:tcPr>
            <w:tcW w:w="1335" w:type="dxa"/>
          </w:tcPr>
          <w:p w14:paraId="636403A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Likelihood Ratio</w:t>
            </w:r>
          </w:p>
        </w:tc>
        <w:tc>
          <w:tcPr>
            <w:tcW w:w="1015" w:type="dxa"/>
          </w:tcPr>
          <w:p w14:paraId="0EEDB4C7"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154.034</w:t>
            </w:r>
          </w:p>
        </w:tc>
        <w:tc>
          <w:tcPr>
            <w:tcW w:w="540" w:type="dxa"/>
          </w:tcPr>
          <w:p w14:paraId="503D0138"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w:t>
            </w:r>
          </w:p>
        </w:tc>
        <w:tc>
          <w:tcPr>
            <w:tcW w:w="1440" w:type="dxa"/>
          </w:tcPr>
          <w:p w14:paraId="4F64B3C2"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6551015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758</w:t>
            </w:r>
          </w:p>
        </w:tc>
        <w:tc>
          <w:tcPr>
            <w:tcW w:w="3055" w:type="dxa"/>
          </w:tcPr>
          <w:p w14:paraId="6FACC3E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r>
      <w:tr w:rsidR="00164940" w:rsidRPr="00164940" w14:paraId="4D5425C7" w14:textId="77777777" w:rsidTr="00164940">
        <w:tc>
          <w:tcPr>
            <w:tcW w:w="1335" w:type="dxa"/>
            <w:vMerge/>
          </w:tcPr>
          <w:p w14:paraId="4F5ADA19" w14:textId="77777777" w:rsidR="00164940" w:rsidRPr="00164940" w:rsidRDefault="00164940" w:rsidP="00397303">
            <w:pPr>
              <w:spacing w:line="276" w:lineRule="auto"/>
              <w:rPr>
                <w:rFonts w:ascii="Arial" w:hAnsi="Arial" w:cs="Arial"/>
                <w:sz w:val="24"/>
                <w:szCs w:val="24"/>
              </w:rPr>
            </w:pPr>
          </w:p>
        </w:tc>
        <w:tc>
          <w:tcPr>
            <w:tcW w:w="1335" w:type="dxa"/>
          </w:tcPr>
          <w:p w14:paraId="6B6DDCD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Phi (Nominal × Nominal)</w:t>
            </w:r>
          </w:p>
        </w:tc>
        <w:tc>
          <w:tcPr>
            <w:tcW w:w="1015" w:type="dxa"/>
          </w:tcPr>
          <w:p w14:paraId="70BD927F"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.419</w:t>
            </w:r>
          </w:p>
        </w:tc>
        <w:tc>
          <w:tcPr>
            <w:tcW w:w="540" w:type="dxa"/>
          </w:tcPr>
          <w:p w14:paraId="33A9F81D"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1AA0529E"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138E485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758</w:t>
            </w:r>
          </w:p>
        </w:tc>
        <w:tc>
          <w:tcPr>
            <w:tcW w:w="3055" w:type="dxa"/>
            <w:vMerge w:val="restart"/>
          </w:tcPr>
          <w:p w14:paraId="5479523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approximate significance reported</w:t>
            </w:r>
          </w:p>
        </w:tc>
      </w:tr>
      <w:tr w:rsidR="00164940" w:rsidRPr="00164940" w14:paraId="17792421" w14:textId="77777777" w:rsidTr="00164940">
        <w:tc>
          <w:tcPr>
            <w:tcW w:w="1335" w:type="dxa"/>
            <w:vMerge/>
          </w:tcPr>
          <w:p w14:paraId="303A31AA" w14:textId="77777777" w:rsidR="00164940" w:rsidRPr="00164940" w:rsidRDefault="00164940" w:rsidP="00397303">
            <w:pPr>
              <w:spacing w:line="276" w:lineRule="auto"/>
              <w:rPr>
                <w:rFonts w:ascii="Arial" w:hAnsi="Arial" w:cs="Arial"/>
                <w:sz w:val="24"/>
                <w:szCs w:val="24"/>
              </w:rPr>
            </w:pPr>
          </w:p>
        </w:tc>
        <w:tc>
          <w:tcPr>
            <w:tcW w:w="1335" w:type="dxa"/>
          </w:tcPr>
          <w:p w14:paraId="43900F97"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Cramer's V</w:t>
            </w:r>
          </w:p>
        </w:tc>
        <w:tc>
          <w:tcPr>
            <w:tcW w:w="1015" w:type="dxa"/>
          </w:tcPr>
          <w:p w14:paraId="08B2DC9D"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.419</w:t>
            </w:r>
          </w:p>
        </w:tc>
        <w:tc>
          <w:tcPr>
            <w:tcW w:w="540" w:type="dxa"/>
          </w:tcPr>
          <w:p w14:paraId="50C634D2"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5EE5488F"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1D1D81D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758</w:t>
            </w:r>
          </w:p>
        </w:tc>
        <w:tc>
          <w:tcPr>
            <w:tcW w:w="3055" w:type="dxa"/>
            <w:vMerge/>
          </w:tcPr>
          <w:p w14:paraId="100B2AE4" w14:textId="77777777" w:rsidR="00164940" w:rsidRPr="00164940" w:rsidRDefault="00164940" w:rsidP="00397303">
            <w:pPr>
              <w:spacing w:line="276" w:lineRule="auto"/>
              <w:rPr>
                <w:rFonts w:ascii="Arial" w:hAnsi="Arial" w:cs="Arial"/>
                <w:sz w:val="24"/>
                <w:szCs w:val="24"/>
              </w:rPr>
            </w:pPr>
          </w:p>
        </w:tc>
      </w:tr>
      <w:tr w:rsidR="00164940" w:rsidRPr="00164940" w14:paraId="6C19AD2A" w14:textId="77777777" w:rsidTr="00164940">
        <w:tc>
          <w:tcPr>
            <w:tcW w:w="1335" w:type="dxa"/>
            <w:vMerge/>
          </w:tcPr>
          <w:p w14:paraId="1D6BBB6A" w14:textId="77777777" w:rsidR="00164940" w:rsidRPr="00164940" w:rsidRDefault="00164940" w:rsidP="00397303">
            <w:pPr>
              <w:spacing w:line="276" w:lineRule="auto"/>
              <w:rPr>
                <w:rFonts w:ascii="Arial" w:hAnsi="Arial" w:cs="Arial"/>
                <w:sz w:val="24"/>
                <w:szCs w:val="24"/>
              </w:rPr>
            </w:pPr>
          </w:p>
        </w:tc>
        <w:tc>
          <w:tcPr>
            <w:tcW w:w="1335" w:type="dxa"/>
          </w:tcPr>
          <w:p w14:paraId="4901988A"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Contingency Coefficient</w:t>
            </w:r>
          </w:p>
        </w:tc>
        <w:tc>
          <w:tcPr>
            <w:tcW w:w="1015" w:type="dxa"/>
          </w:tcPr>
          <w:p w14:paraId="5D45C777"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.386</w:t>
            </w:r>
          </w:p>
        </w:tc>
        <w:tc>
          <w:tcPr>
            <w:tcW w:w="540" w:type="dxa"/>
          </w:tcPr>
          <w:p w14:paraId="5901F832"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3B9B7972"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568ED7BD"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758</w:t>
            </w:r>
          </w:p>
        </w:tc>
        <w:tc>
          <w:tcPr>
            <w:tcW w:w="3055" w:type="dxa"/>
            <w:vMerge/>
          </w:tcPr>
          <w:p w14:paraId="40F758E2" w14:textId="77777777" w:rsidR="00164940" w:rsidRPr="00164940" w:rsidRDefault="00164940" w:rsidP="00397303">
            <w:pPr>
              <w:spacing w:line="276" w:lineRule="auto"/>
              <w:rPr>
                <w:rFonts w:ascii="Arial" w:hAnsi="Arial" w:cs="Arial"/>
                <w:sz w:val="24"/>
                <w:szCs w:val="24"/>
              </w:rPr>
            </w:pPr>
          </w:p>
        </w:tc>
      </w:tr>
      <w:tr w:rsidR="00164940" w:rsidRPr="00164940" w14:paraId="66164CA0" w14:textId="77777777" w:rsidTr="00164940">
        <w:tc>
          <w:tcPr>
            <w:tcW w:w="1335" w:type="dxa"/>
            <w:vMerge w:val="restart"/>
          </w:tcPr>
          <w:p w14:paraId="30152702"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u w:val="single"/>
              </w:rPr>
              <w:t>Whether they support other people</w:t>
            </w:r>
            <w:r w:rsidRPr="00164940">
              <w:rPr>
                <w:rFonts w:ascii="Arial" w:hAnsi="Arial" w:cs="Arial"/>
                <w:sz w:val="24"/>
                <w:szCs w:val="24"/>
              </w:rPr>
              <w:t xml:space="preserve"> * children in the household</w:t>
            </w:r>
          </w:p>
        </w:tc>
        <w:tc>
          <w:tcPr>
            <w:tcW w:w="1335" w:type="dxa"/>
          </w:tcPr>
          <w:p w14:paraId="36865038"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Pearson Chi-Square</w:t>
            </w:r>
          </w:p>
        </w:tc>
        <w:tc>
          <w:tcPr>
            <w:tcW w:w="1015" w:type="dxa"/>
          </w:tcPr>
          <w:p w14:paraId="59C03BAD"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131.654</w:t>
            </w:r>
          </w:p>
        </w:tc>
        <w:tc>
          <w:tcPr>
            <w:tcW w:w="540" w:type="dxa"/>
          </w:tcPr>
          <w:p w14:paraId="3EBE32B1"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w:t>
            </w:r>
          </w:p>
        </w:tc>
        <w:tc>
          <w:tcPr>
            <w:tcW w:w="1440" w:type="dxa"/>
          </w:tcPr>
          <w:p w14:paraId="21AB77C9"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4A1F186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tcPr>
          <w:p w14:paraId="25F93FEE"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0 cells (.0%) have expected count less than 5. The minimum expected count is 114.17</w:t>
            </w:r>
          </w:p>
        </w:tc>
      </w:tr>
      <w:tr w:rsidR="00164940" w:rsidRPr="00164940" w14:paraId="5B069B05" w14:textId="77777777" w:rsidTr="00164940">
        <w:tc>
          <w:tcPr>
            <w:tcW w:w="1335" w:type="dxa"/>
            <w:vMerge/>
          </w:tcPr>
          <w:p w14:paraId="008674B0" w14:textId="77777777" w:rsidR="00164940" w:rsidRPr="00164940" w:rsidRDefault="00164940" w:rsidP="00397303">
            <w:pPr>
              <w:spacing w:line="276" w:lineRule="auto"/>
              <w:rPr>
                <w:rFonts w:ascii="Arial" w:hAnsi="Arial" w:cs="Arial"/>
                <w:sz w:val="24"/>
                <w:szCs w:val="24"/>
              </w:rPr>
            </w:pPr>
          </w:p>
        </w:tc>
        <w:tc>
          <w:tcPr>
            <w:tcW w:w="1335" w:type="dxa"/>
          </w:tcPr>
          <w:p w14:paraId="41374041"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Likelihood Ratio</w:t>
            </w:r>
          </w:p>
        </w:tc>
        <w:tc>
          <w:tcPr>
            <w:tcW w:w="1015" w:type="dxa"/>
          </w:tcPr>
          <w:p w14:paraId="7FA8DFE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144.236</w:t>
            </w:r>
          </w:p>
        </w:tc>
        <w:tc>
          <w:tcPr>
            <w:tcW w:w="540" w:type="dxa"/>
          </w:tcPr>
          <w:p w14:paraId="0CA32BA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w:t>
            </w:r>
          </w:p>
        </w:tc>
        <w:tc>
          <w:tcPr>
            <w:tcW w:w="1440" w:type="dxa"/>
          </w:tcPr>
          <w:p w14:paraId="6ACEE4CF"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1E2CC10D"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tcPr>
          <w:p w14:paraId="35F6E046"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r>
      <w:tr w:rsidR="00164940" w:rsidRPr="00164940" w14:paraId="0FB5AC69" w14:textId="77777777" w:rsidTr="00164940">
        <w:tc>
          <w:tcPr>
            <w:tcW w:w="1335" w:type="dxa"/>
            <w:vMerge/>
          </w:tcPr>
          <w:p w14:paraId="2775F47F" w14:textId="77777777" w:rsidR="00164940" w:rsidRPr="00164940" w:rsidRDefault="00164940" w:rsidP="00397303">
            <w:pPr>
              <w:spacing w:line="276" w:lineRule="auto"/>
              <w:rPr>
                <w:rFonts w:ascii="Arial" w:hAnsi="Arial" w:cs="Arial"/>
                <w:sz w:val="24"/>
                <w:szCs w:val="24"/>
              </w:rPr>
            </w:pPr>
          </w:p>
        </w:tc>
        <w:tc>
          <w:tcPr>
            <w:tcW w:w="1335" w:type="dxa"/>
          </w:tcPr>
          <w:p w14:paraId="7331724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Phi (Nominal × Nominal)</w:t>
            </w:r>
          </w:p>
        </w:tc>
        <w:tc>
          <w:tcPr>
            <w:tcW w:w="1015" w:type="dxa"/>
          </w:tcPr>
          <w:p w14:paraId="4AF99B81"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-.405</w:t>
            </w:r>
          </w:p>
        </w:tc>
        <w:tc>
          <w:tcPr>
            <w:tcW w:w="540" w:type="dxa"/>
          </w:tcPr>
          <w:p w14:paraId="64CF86FE"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087AA408"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63F36DA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vMerge w:val="restart"/>
          </w:tcPr>
          <w:p w14:paraId="0CC2294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approximate significance reported</w:t>
            </w:r>
          </w:p>
        </w:tc>
      </w:tr>
      <w:tr w:rsidR="00164940" w:rsidRPr="00164940" w14:paraId="28C267FD" w14:textId="77777777" w:rsidTr="00164940">
        <w:tc>
          <w:tcPr>
            <w:tcW w:w="1335" w:type="dxa"/>
            <w:vMerge/>
          </w:tcPr>
          <w:p w14:paraId="47A3ED0B" w14:textId="77777777" w:rsidR="00164940" w:rsidRPr="00164940" w:rsidRDefault="00164940" w:rsidP="00397303">
            <w:pPr>
              <w:spacing w:line="276" w:lineRule="auto"/>
              <w:rPr>
                <w:rFonts w:ascii="Arial" w:hAnsi="Arial" w:cs="Arial"/>
                <w:sz w:val="24"/>
                <w:szCs w:val="24"/>
              </w:rPr>
            </w:pPr>
          </w:p>
        </w:tc>
        <w:tc>
          <w:tcPr>
            <w:tcW w:w="1335" w:type="dxa"/>
          </w:tcPr>
          <w:p w14:paraId="76C9A1F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Cramer's V</w:t>
            </w:r>
          </w:p>
        </w:tc>
        <w:tc>
          <w:tcPr>
            <w:tcW w:w="1015" w:type="dxa"/>
          </w:tcPr>
          <w:p w14:paraId="3057CBA3"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.405</w:t>
            </w:r>
          </w:p>
        </w:tc>
        <w:tc>
          <w:tcPr>
            <w:tcW w:w="540" w:type="dxa"/>
          </w:tcPr>
          <w:p w14:paraId="332C018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3A44A085"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75CED26C"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vMerge/>
          </w:tcPr>
          <w:p w14:paraId="1A6B7DB6" w14:textId="77777777" w:rsidR="00164940" w:rsidRPr="00164940" w:rsidRDefault="00164940" w:rsidP="00397303">
            <w:pPr>
              <w:spacing w:line="276" w:lineRule="auto"/>
              <w:rPr>
                <w:rFonts w:ascii="Arial" w:hAnsi="Arial" w:cs="Arial"/>
                <w:sz w:val="24"/>
                <w:szCs w:val="24"/>
              </w:rPr>
            </w:pPr>
          </w:p>
        </w:tc>
      </w:tr>
      <w:tr w:rsidR="00164940" w:rsidRPr="00164940" w14:paraId="1C73A777" w14:textId="77777777" w:rsidTr="00164940">
        <w:tc>
          <w:tcPr>
            <w:tcW w:w="1335" w:type="dxa"/>
            <w:vMerge/>
          </w:tcPr>
          <w:p w14:paraId="451C2994" w14:textId="77777777" w:rsidR="00164940" w:rsidRPr="00164940" w:rsidRDefault="00164940" w:rsidP="00397303">
            <w:pPr>
              <w:spacing w:line="276" w:lineRule="auto"/>
              <w:rPr>
                <w:rFonts w:ascii="Arial" w:hAnsi="Arial" w:cs="Arial"/>
                <w:sz w:val="24"/>
                <w:szCs w:val="24"/>
              </w:rPr>
            </w:pPr>
          </w:p>
        </w:tc>
        <w:tc>
          <w:tcPr>
            <w:tcW w:w="1335" w:type="dxa"/>
          </w:tcPr>
          <w:p w14:paraId="6473F658"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Contingency Coefficient</w:t>
            </w:r>
          </w:p>
        </w:tc>
        <w:tc>
          <w:tcPr>
            <w:tcW w:w="1015" w:type="dxa"/>
          </w:tcPr>
          <w:p w14:paraId="4FBE772B"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.376</w:t>
            </w:r>
          </w:p>
        </w:tc>
        <w:tc>
          <w:tcPr>
            <w:tcW w:w="540" w:type="dxa"/>
          </w:tcPr>
          <w:p w14:paraId="58EE875C"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51CBACFD"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.000</w:t>
            </w:r>
          </w:p>
        </w:tc>
        <w:tc>
          <w:tcPr>
            <w:tcW w:w="630" w:type="dxa"/>
          </w:tcPr>
          <w:p w14:paraId="0DB83437"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vMerge/>
          </w:tcPr>
          <w:p w14:paraId="6EB7CE56" w14:textId="77777777" w:rsidR="00164940" w:rsidRPr="00164940" w:rsidRDefault="00164940" w:rsidP="00397303">
            <w:pPr>
              <w:spacing w:line="276" w:lineRule="auto"/>
              <w:rPr>
                <w:rFonts w:ascii="Arial" w:hAnsi="Arial" w:cs="Arial"/>
                <w:sz w:val="24"/>
                <w:szCs w:val="24"/>
              </w:rPr>
            </w:pPr>
          </w:p>
        </w:tc>
      </w:tr>
      <w:tr w:rsidR="00164940" w:rsidRPr="00164940" w14:paraId="31E4D291" w14:textId="77777777" w:rsidTr="00164940">
        <w:tc>
          <w:tcPr>
            <w:tcW w:w="1335" w:type="dxa"/>
            <w:vMerge w:val="restart"/>
          </w:tcPr>
          <w:p w14:paraId="1BEC3B3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u w:val="single"/>
              </w:rPr>
              <w:t>Whether the entire home is heated</w:t>
            </w:r>
            <w:r w:rsidRPr="00164940">
              <w:rPr>
                <w:rFonts w:ascii="Arial" w:hAnsi="Arial" w:cs="Arial"/>
                <w:sz w:val="24"/>
                <w:szCs w:val="24"/>
              </w:rPr>
              <w:t xml:space="preserve"> * type of heating</w:t>
            </w:r>
          </w:p>
        </w:tc>
        <w:tc>
          <w:tcPr>
            <w:tcW w:w="1335" w:type="dxa"/>
          </w:tcPr>
          <w:p w14:paraId="50A7EB7E"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Pearson Chi-Square</w:t>
            </w:r>
          </w:p>
        </w:tc>
        <w:tc>
          <w:tcPr>
            <w:tcW w:w="1015" w:type="dxa"/>
          </w:tcPr>
          <w:p w14:paraId="5502240D"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246.693</w:t>
            </w:r>
          </w:p>
        </w:tc>
        <w:tc>
          <w:tcPr>
            <w:tcW w:w="540" w:type="dxa"/>
          </w:tcPr>
          <w:p w14:paraId="4E2DFA6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w:t>
            </w:r>
          </w:p>
        </w:tc>
        <w:tc>
          <w:tcPr>
            <w:tcW w:w="1440" w:type="dxa"/>
          </w:tcPr>
          <w:p w14:paraId="54EC795E" w14:textId="77777777" w:rsidR="00164940" w:rsidRPr="00164940" w:rsidRDefault="00164940" w:rsidP="00397303">
            <w:pPr>
              <w:spacing w:line="276" w:lineRule="auto"/>
              <w:rPr>
                <w:rFonts w:ascii="Arial" w:hAnsi="Arial" w:cs="Arial"/>
                <w:sz w:val="24"/>
                <w:szCs w:val="24"/>
              </w:rPr>
            </w:pPr>
            <w:r w:rsidRPr="00164940">
              <w:rPr>
                <w:rFonts w:ascii="Arial" w:hAnsi="Arial" w:cs="Arial"/>
                <w:b/>
                <w:bCs/>
                <w:sz w:val="24"/>
                <w:szCs w:val="24"/>
              </w:rPr>
              <w:t>.000</w:t>
            </w:r>
          </w:p>
        </w:tc>
        <w:tc>
          <w:tcPr>
            <w:tcW w:w="630" w:type="dxa"/>
          </w:tcPr>
          <w:p w14:paraId="0EF8E238"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tcPr>
          <w:p w14:paraId="7D0B345D"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0 cells (.0%) have expected count less than 5. The minimum expected count is 85.11</w:t>
            </w:r>
          </w:p>
        </w:tc>
      </w:tr>
      <w:tr w:rsidR="00164940" w:rsidRPr="00164940" w14:paraId="68E18060" w14:textId="77777777" w:rsidTr="00164940">
        <w:tc>
          <w:tcPr>
            <w:tcW w:w="1335" w:type="dxa"/>
            <w:vMerge/>
          </w:tcPr>
          <w:p w14:paraId="326EC50A" w14:textId="77777777" w:rsidR="00164940" w:rsidRPr="00164940" w:rsidRDefault="00164940" w:rsidP="00397303">
            <w:pPr>
              <w:spacing w:line="276" w:lineRule="auto"/>
              <w:rPr>
                <w:rFonts w:ascii="Arial" w:hAnsi="Arial" w:cs="Arial"/>
                <w:sz w:val="24"/>
                <w:szCs w:val="24"/>
              </w:rPr>
            </w:pPr>
          </w:p>
        </w:tc>
        <w:tc>
          <w:tcPr>
            <w:tcW w:w="1335" w:type="dxa"/>
          </w:tcPr>
          <w:p w14:paraId="5E89EB98"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Likelihood Ratio</w:t>
            </w:r>
          </w:p>
        </w:tc>
        <w:tc>
          <w:tcPr>
            <w:tcW w:w="1015" w:type="dxa"/>
          </w:tcPr>
          <w:p w14:paraId="6C2013B0"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250.762</w:t>
            </w:r>
          </w:p>
        </w:tc>
        <w:tc>
          <w:tcPr>
            <w:tcW w:w="540" w:type="dxa"/>
          </w:tcPr>
          <w:p w14:paraId="25A02F3D"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w:t>
            </w:r>
          </w:p>
        </w:tc>
        <w:tc>
          <w:tcPr>
            <w:tcW w:w="1440" w:type="dxa"/>
          </w:tcPr>
          <w:p w14:paraId="0D410B02" w14:textId="77777777" w:rsidR="00164940" w:rsidRPr="00164940" w:rsidRDefault="00164940" w:rsidP="00397303">
            <w:pPr>
              <w:spacing w:line="276" w:lineRule="auto"/>
              <w:rPr>
                <w:rFonts w:ascii="Arial" w:hAnsi="Arial" w:cs="Arial"/>
                <w:sz w:val="24"/>
                <w:szCs w:val="24"/>
              </w:rPr>
            </w:pPr>
            <w:r w:rsidRPr="00164940">
              <w:rPr>
                <w:rFonts w:ascii="Arial" w:hAnsi="Arial" w:cs="Arial"/>
                <w:b/>
                <w:bCs/>
                <w:sz w:val="24"/>
                <w:szCs w:val="24"/>
              </w:rPr>
              <w:t>.000</w:t>
            </w:r>
          </w:p>
        </w:tc>
        <w:tc>
          <w:tcPr>
            <w:tcW w:w="630" w:type="dxa"/>
          </w:tcPr>
          <w:p w14:paraId="1350090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tcPr>
          <w:p w14:paraId="0076CEA0"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r>
      <w:tr w:rsidR="00164940" w:rsidRPr="00164940" w14:paraId="0941967A" w14:textId="77777777" w:rsidTr="00164940">
        <w:trPr>
          <w:trHeight w:val="980"/>
        </w:trPr>
        <w:tc>
          <w:tcPr>
            <w:tcW w:w="1335" w:type="dxa"/>
            <w:vMerge/>
          </w:tcPr>
          <w:p w14:paraId="2E06E22E" w14:textId="77777777" w:rsidR="00164940" w:rsidRPr="00164940" w:rsidRDefault="00164940" w:rsidP="00397303">
            <w:pPr>
              <w:spacing w:line="276" w:lineRule="auto"/>
              <w:rPr>
                <w:rFonts w:ascii="Arial" w:hAnsi="Arial" w:cs="Arial"/>
                <w:sz w:val="24"/>
                <w:szCs w:val="24"/>
              </w:rPr>
            </w:pPr>
          </w:p>
        </w:tc>
        <w:tc>
          <w:tcPr>
            <w:tcW w:w="1335" w:type="dxa"/>
          </w:tcPr>
          <w:p w14:paraId="591FD4F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Phi (Nominal × Nominal)</w:t>
            </w:r>
          </w:p>
        </w:tc>
        <w:tc>
          <w:tcPr>
            <w:tcW w:w="1015" w:type="dxa"/>
          </w:tcPr>
          <w:p w14:paraId="3539711A"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.555</w:t>
            </w:r>
          </w:p>
        </w:tc>
        <w:tc>
          <w:tcPr>
            <w:tcW w:w="540" w:type="dxa"/>
          </w:tcPr>
          <w:p w14:paraId="77B4D1D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6EE2949E" w14:textId="77777777" w:rsidR="00164940" w:rsidRPr="00164940" w:rsidRDefault="00164940" w:rsidP="00397303">
            <w:pPr>
              <w:spacing w:line="276" w:lineRule="auto"/>
              <w:rPr>
                <w:rFonts w:ascii="Arial" w:hAnsi="Arial" w:cs="Arial"/>
                <w:sz w:val="24"/>
                <w:szCs w:val="24"/>
              </w:rPr>
            </w:pPr>
            <w:r w:rsidRPr="00164940">
              <w:rPr>
                <w:rFonts w:ascii="Arial" w:hAnsi="Arial" w:cs="Arial"/>
                <w:b/>
                <w:bCs/>
                <w:sz w:val="24"/>
                <w:szCs w:val="24"/>
              </w:rPr>
              <w:t>.000</w:t>
            </w:r>
          </w:p>
        </w:tc>
        <w:tc>
          <w:tcPr>
            <w:tcW w:w="630" w:type="dxa"/>
          </w:tcPr>
          <w:p w14:paraId="056C731A"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vMerge w:val="restart"/>
          </w:tcPr>
          <w:p w14:paraId="2C88701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approximate significance reported</w:t>
            </w:r>
          </w:p>
        </w:tc>
      </w:tr>
      <w:tr w:rsidR="00164940" w:rsidRPr="00164940" w14:paraId="31883B7E" w14:textId="77777777" w:rsidTr="00164940">
        <w:tc>
          <w:tcPr>
            <w:tcW w:w="1335" w:type="dxa"/>
            <w:vMerge/>
          </w:tcPr>
          <w:p w14:paraId="3436718E" w14:textId="77777777" w:rsidR="00164940" w:rsidRPr="00164940" w:rsidRDefault="00164940" w:rsidP="00397303">
            <w:pPr>
              <w:spacing w:line="276" w:lineRule="auto"/>
              <w:rPr>
                <w:rFonts w:ascii="Arial" w:hAnsi="Arial" w:cs="Arial"/>
                <w:sz w:val="24"/>
                <w:szCs w:val="24"/>
              </w:rPr>
            </w:pPr>
          </w:p>
        </w:tc>
        <w:tc>
          <w:tcPr>
            <w:tcW w:w="1335" w:type="dxa"/>
          </w:tcPr>
          <w:p w14:paraId="27AF2702"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Cramer's V</w:t>
            </w:r>
          </w:p>
        </w:tc>
        <w:tc>
          <w:tcPr>
            <w:tcW w:w="1015" w:type="dxa"/>
          </w:tcPr>
          <w:p w14:paraId="05784A14"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.555</w:t>
            </w:r>
          </w:p>
        </w:tc>
        <w:tc>
          <w:tcPr>
            <w:tcW w:w="540" w:type="dxa"/>
          </w:tcPr>
          <w:p w14:paraId="72BE8647"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123247A9" w14:textId="77777777" w:rsidR="00164940" w:rsidRPr="00164940" w:rsidRDefault="00164940" w:rsidP="00397303">
            <w:pPr>
              <w:spacing w:line="276" w:lineRule="auto"/>
              <w:rPr>
                <w:rFonts w:ascii="Arial" w:hAnsi="Arial" w:cs="Arial"/>
                <w:sz w:val="24"/>
                <w:szCs w:val="24"/>
              </w:rPr>
            </w:pPr>
            <w:r w:rsidRPr="00164940">
              <w:rPr>
                <w:rFonts w:ascii="Arial" w:hAnsi="Arial" w:cs="Arial"/>
                <w:b/>
                <w:bCs/>
                <w:sz w:val="24"/>
                <w:szCs w:val="24"/>
              </w:rPr>
              <w:t>.000</w:t>
            </w:r>
          </w:p>
        </w:tc>
        <w:tc>
          <w:tcPr>
            <w:tcW w:w="630" w:type="dxa"/>
          </w:tcPr>
          <w:p w14:paraId="2DF3C73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vMerge/>
          </w:tcPr>
          <w:p w14:paraId="7C2EFC0B" w14:textId="77777777" w:rsidR="00164940" w:rsidRPr="00164940" w:rsidRDefault="00164940" w:rsidP="00397303">
            <w:pPr>
              <w:spacing w:line="276" w:lineRule="auto"/>
              <w:rPr>
                <w:rFonts w:ascii="Arial" w:hAnsi="Arial" w:cs="Arial"/>
                <w:sz w:val="24"/>
                <w:szCs w:val="24"/>
              </w:rPr>
            </w:pPr>
          </w:p>
        </w:tc>
      </w:tr>
      <w:tr w:rsidR="00164940" w:rsidRPr="00164940" w14:paraId="6CA6C55B" w14:textId="77777777" w:rsidTr="00164940">
        <w:tc>
          <w:tcPr>
            <w:tcW w:w="1335" w:type="dxa"/>
            <w:vMerge/>
          </w:tcPr>
          <w:p w14:paraId="525F103D" w14:textId="77777777" w:rsidR="00164940" w:rsidRPr="00164940" w:rsidRDefault="00164940" w:rsidP="00397303">
            <w:pPr>
              <w:spacing w:line="276" w:lineRule="auto"/>
              <w:rPr>
                <w:rFonts w:ascii="Arial" w:hAnsi="Arial" w:cs="Arial"/>
                <w:sz w:val="24"/>
                <w:szCs w:val="24"/>
              </w:rPr>
            </w:pPr>
          </w:p>
        </w:tc>
        <w:tc>
          <w:tcPr>
            <w:tcW w:w="1335" w:type="dxa"/>
          </w:tcPr>
          <w:p w14:paraId="23FEC83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Contingency Coefficient</w:t>
            </w:r>
          </w:p>
        </w:tc>
        <w:tc>
          <w:tcPr>
            <w:tcW w:w="1015" w:type="dxa"/>
          </w:tcPr>
          <w:p w14:paraId="005451A2"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.485</w:t>
            </w:r>
          </w:p>
        </w:tc>
        <w:tc>
          <w:tcPr>
            <w:tcW w:w="540" w:type="dxa"/>
          </w:tcPr>
          <w:p w14:paraId="3DCC714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672321FD" w14:textId="77777777" w:rsidR="00164940" w:rsidRPr="00164940" w:rsidRDefault="00164940" w:rsidP="00397303">
            <w:pPr>
              <w:spacing w:line="276" w:lineRule="auto"/>
              <w:rPr>
                <w:rFonts w:ascii="Arial" w:hAnsi="Arial" w:cs="Arial"/>
                <w:sz w:val="24"/>
                <w:szCs w:val="24"/>
              </w:rPr>
            </w:pPr>
            <w:r w:rsidRPr="00164940">
              <w:rPr>
                <w:rFonts w:ascii="Arial" w:hAnsi="Arial" w:cs="Arial"/>
                <w:b/>
                <w:bCs/>
                <w:sz w:val="24"/>
                <w:szCs w:val="24"/>
              </w:rPr>
              <w:t>.000</w:t>
            </w:r>
          </w:p>
        </w:tc>
        <w:tc>
          <w:tcPr>
            <w:tcW w:w="630" w:type="dxa"/>
          </w:tcPr>
          <w:p w14:paraId="49DBC3AC"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vMerge/>
          </w:tcPr>
          <w:p w14:paraId="0EEE7262" w14:textId="77777777" w:rsidR="00164940" w:rsidRPr="00164940" w:rsidRDefault="00164940" w:rsidP="00397303">
            <w:pPr>
              <w:spacing w:line="276" w:lineRule="auto"/>
              <w:rPr>
                <w:rFonts w:ascii="Arial" w:hAnsi="Arial" w:cs="Arial"/>
                <w:sz w:val="24"/>
                <w:szCs w:val="24"/>
              </w:rPr>
            </w:pPr>
          </w:p>
        </w:tc>
      </w:tr>
      <w:tr w:rsidR="00164940" w:rsidRPr="00164940" w14:paraId="65A2E8FB" w14:textId="77777777" w:rsidTr="00164940">
        <w:tc>
          <w:tcPr>
            <w:tcW w:w="1335" w:type="dxa"/>
            <w:vMerge w:val="restart"/>
          </w:tcPr>
          <w:p w14:paraId="54EE3742"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 xml:space="preserve">Dwelling size (number of rooms) * </w:t>
            </w:r>
            <w:r w:rsidRPr="00164940">
              <w:rPr>
                <w:rFonts w:ascii="Arial" w:hAnsi="Arial" w:cs="Arial"/>
                <w:sz w:val="24"/>
                <w:szCs w:val="24"/>
                <w:u w:val="single"/>
              </w:rPr>
              <w:t>type of building (house or flat)</w:t>
            </w:r>
          </w:p>
        </w:tc>
        <w:tc>
          <w:tcPr>
            <w:tcW w:w="1335" w:type="dxa"/>
          </w:tcPr>
          <w:p w14:paraId="51CABAEA"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Pearson Chi-Square</w:t>
            </w:r>
          </w:p>
        </w:tc>
        <w:tc>
          <w:tcPr>
            <w:tcW w:w="1015" w:type="dxa"/>
          </w:tcPr>
          <w:p w14:paraId="697177F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80.361</w:t>
            </w:r>
          </w:p>
        </w:tc>
        <w:tc>
          <w:tcPr>
            <w:tcW w:w="540" w:type="dxa"/>
          </w:tcPr>
          <w:p w14:paraId="41148AE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w:t>
            </w:r>
          </w:p>
        </w:tc>
        <w:tc>
          <w:tcPr>
            <w:tcW w:w="1440" w:type="dxa"/>
          </w:tcPr>
          <w:p w14:paraId="4C21E55C" w14:textId="77777777" w:rsidR="00164940" w:rsidRPr="00164940" w:rsidRDefault="00164940" w:rsidP="00397303">
            <w:pPr>
              <w:spacing w:line="276" w:lineRule="auto"/>
              <w:rPr>
                <w:rFonts w:ascii="Arial" w:hAnsi="Arial" w:cs="Arial"/>
                <w:sz w:val="24"/>
                <w:szCs w:val="24"/>
              </w:rPr>
            </w:pPr>
            <w:r w:rsidRPr="00164940">
              <w:rPr>
                <w:rFonts w:ascii="Arial" w:hAnsi="Arial" w:cs="Arial"/>
                <w:b/>
                <w:bCs/>
                <w:sz w:val="24"/>
                <w:szCs w:val="24"/>
              </w:rPr>
              <w:t>.000</w:t>
            </w:r>
          </w:p>
        </w:tc>
        <w:tc>
          <w:tcPr>
            <w:tcW w:w="630" w:type="dxa"/>
          </w:tcPr>
          <w:p w14:paraId="4B68D6A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tcPr>
          <w:p w14:paraId="0FFFDBE0"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0 cells (.0%) have expected count less than 5. The minimum expected count is 25.13</w:t>
            </w:r>
          </w:p>
        </w:tc>
      </w:tr>
      <w:tr w:rsidR="00164940" w:rsidRPr="00164940" w14:paraId="229D63B8" w14:textId="77777777" w:rsidTr="00164940">
        <w:tc>
          <w:tcPr>
            <w:tcW w:w="1335" w:type="dxa"/>
            <w:vMerge/>
          </w:tcPr>
          <w:p w14:paraId="35D0BF66" w14:textId="77777777" w:rsidR="00164940" w:rsidRPr="00164940" w:rsidRDefault="00164940" w:rsidP="00397303">
            <w:pPr>
              <w:spacing w:line="276" w:lineRule="auto"/>
              <w:rPr>
                <w:rFonts w:ascii="Arial" w:hAnsi="Arial" w:cs="Arial"/>
                <w:sz w:val="24"/>
                <w:szCs w:val="24"/>
              </w:rPr>
            </w:pPr>
          </w:p>
        </w:tc>
        <w:tc>
          <w:tcPr>
            <w:tcW w:w="1335" w:type="dxa"/>
          </w:tcPr>
          <w:p w14:paraId="244B7A3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Likelihood Ratio</w:t>
            </w:r>
          </w:p>
        </w:tc>
        <w:tc>
          <w:tcPr>
            <w:tcW w:w="1015" w:type="dxa"/>
          </w:tcPr>
          <w:p w14:paraId="7E9C080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67.666</w:t>
            </w:r>
          </w:p>
        </w:tc>
        <w:tc>
          <w:tcPr>
            <w:tcW w:w="540" w:type="dxa"/>
          </w:tcPr>
          <w:p w14:paraId="42ED37B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w:t>
            </w:r>
          </w:p>
        </w:tc>
        <w:tc>
          <w:tcPr>
            <w:tcW w:w="1440" w:type="dxa"/>
          </w:tcPr>
          <w:p w14:paraId="217FE185" w14:textId="77777777" w:rsidR="00164940" w:rsidRPr="00164940" w:rsidRDefault="00164940" w:rsidP="00397303">
            <w:pPr>
              <w:spacing w:line="276" w:lineRule="auto"/>
              <w:rPr>
                <w:rFonts w:ascii="Arial" w:hAnsi="Arial" w:cs="Arial"/>
                <w:sz w:val="24"/>
                <w:szCs w:val="24"/>
              </w:rPr>
            </w:pPr>
            <w:r w:rsidRPr="00164940">
              <w:rPr>
                <w:rFonts w:ascii="Arial" w:hAnsi="Arial" w:cs="Arial"/>
                <w:b/>
                <w:bCs/>
                <w:sz w:val="24"/>
                <w:szCs w:val="24"/>
              </w:rPr>
              <w:t>.000</w:t>
            </w:r>
          </w:p>
        </w:tc>
        <w:tc>
          <w:tcPr>
            <w:tcW w:w="630" w:type="dxa"/>
          </w:tcPr>
          <w:p w14:paraId="41FB63F6"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tcPr>
          <w:p w14:paraId="6436BA7E"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r>
      <w:tr w:rsidR="00164940" w:rsidRPr="00164940" w14:paraId="7E16DA85" w14:textId="77777777" w:rsidTr="00164940">
        <w:tc>
          <w:tcPr>
            <w:tcW w:w="1335" w:type="dxa"/>
            <w:vMerge/>
          </w:tcPr>
          <w:p w14:paraId="0B074B8F" w14:textId="77777777" w:rsidR="00164940" w:rsidRPr="00164940" w:rsidRDefault="00164940" w:rsidP="00397303">
            <w:pPr>
              <w:spacing w:line="276" w:lineRule="auto"/>
              <w:rPr>
                <w:rFonts w:ascii="Arial" w:hAnsi="Arial" w:cs="Arial"/>
                <w:sz w:val="24"/>
                <w:szCs w:val="24"/>
              </w:rPr>
            </w:pPr>
          </w:p>
        </w:tc>
        <w:tc>
          <w:tcPr>
            <w:tcW w:w="1335" w:type="dxa"/>
          </w:tcPr>
          <w:p w14:paraId="31EA6BE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Phi (Nominal × Nominal)</w:t>
            </w:r>
          </w:p>
        </w:tc>
        <w:tc>
          <w:tcPr>
            <w:tcW w:w="1015" w:type="dxa"/>
          </w:tcPr>
          <w:p w14:paraId="0939D37C"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-.317</w:t>
            </w:r>
          </w:p>
        </w:tc>
        <w:tc>
          <w:tcPr>
            <w:tcW w:w="540" w:type="dxa"/>
          </w:tcPr>
          <w:p w14:paraId="0A7304B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798934C0" w14:textId="77777777" w:rsidR="00164940" w:rsidRPr="00164940" w:rsidRDefault="00164940" w:rsidP="00397303">
            <w:pPr>
              <w:spacing w:line="276" w:lineRule="auto"/>
              <w:rPr>
                <w:rFonts w:ascii="Arial" w:hAnsi="Arial" w:cs="Arial"/>
                <w:sz w:val="24"/>
                <w:szCs w:val="24"/>
              </w:rPr>
            </w:pPr>
            <w:r w:rsidRPr="00164940">
              <w:rPr>
                <w:rFonts w:ascii="Arial" w:hAnsi="Arial" w:cs="Arial"/>
                <w:b/>
                <w:bCs/>
                <w:sz w:val="24"/>
                <w:szCs w:val="24"/>
              </w:rPr>
              <w:t>.000</w:t>
            </w:r>
          </w:p>
        </w:tc>
        <w:tc>
          <w:tcPr>
            <w:tcW w:w="630" w:type="dxa"/>
          </w:tcPr>
          <w:p w14:paraId="1FB99A2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vMerge w:val="restart"/>
          </w:tcPr>
          <w:p w14:paraId="2E5B429A"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approximate significance reported</w:t>
            </w:r>
          </w:p>
        </w:tc>
      </w:tr>
      <w:tr w:rsidR="00164940" w:rsidRPr="00164940" w14:paraId="1CC1DFA5" w14:textId="77777777" w:rsidTr="00164940">
        <w:tc>
          <w:tcPr>
            <w:tcW w:w="1335" w:type="dxa"/>
            <w:vMerge/>
          </w:tcPr>
          <w:p w14:paraId="4DCA1295" w14:textId="77777777" w:rsidR="00164940" w:rsidRPr="00164940" w:rsidRDefault="00164940" w:rsidP="00397303">
            <w:pPr>
              <w:spacing w:line="276" w:lineRule="auto"/>
              <w:rPr>
                <w:rFonts w:ascii="Arial" w:hAnsi="Arial" w:cs="Arial"/>
                <w:sz w:val="24"/>
                <w:szCs w:val="24"/>
              </w:rPr>
            </w:pPr>
          </w:p>
        </w:tc>
        <w:tc>
          <w:tcPr>
            <w:tcW w:w="1335" w:type="dxa"/>
          </w:tcPr>
          <w:p w14:paraId="5C37B81E"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Cramer's V</w:t>
            </w:r>
          </w:p>
        </w:tc>
        <w:tc>
          <w:tcPr>
            <w:tcW w:w="1015" w:type="dxa"/>
          </w:tcPr>
          <w:p w14:paraId="609F3681"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.317</w:t>
            </w:r>
          </w:p>
        </w:tc>
        <w:tc>
          <w:tcPr>
            <w:tcW w:w="540" w:type="dxa"/>
          </w:tcPr>
          <w:p w14:paraId="56FAEA5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72FE33D9" w14:textId="77777777" w:rsidR="00164940" w:rsidRPr="00164940" w:rsidRDefault="00164940" w:rsidP="00397303">
            <w:pPr>
              <w:spacing w:line="276" w:lineRule="auto"/>
              <w:rPr>
                <w:rFonts w:ascii="Arial" w:hAnsi="Arial" w:cs="Arial"/>
                <w:sz w:val="24"/>
                <w:szCs w:val="24"/>
              </w:rPr>
            </w:pPr>
            <w:r w:rsidRPr="00164940">
              <w:rPr>
                <w:rFonts w:ascii="Arial" w:hAnsi="Arial" w:cs="Arial"/>
                <w:b/>
                <w:bCs/>
                <w:sz w:val="24"/>
                <w:szCs w:val="24"/>
              </w:rPr>
              <w:t>.000</w:t>
            </w:r>
          </w:p>
        </w:tc>
        <w:tc>
          <w:tcPr>
            <w:tcW w:w="630" w:type="dxa"/>
          </w:tcPr>
          <w:p w14:paraId="1D17F6E8"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vMerge/>
          </w:tcPr>
          <w:p w14:paraId="3B67EB7D" w14:textId="77777777" w:rsidR="00164940" w:rsidRPr="00164940" w:rsidRDefault="00164940" w:rsidP="00397303">
            <w:pPr>
              <w:spacing w:line="276" w:lineRule="auto"/>
              <w:rPr>
                <w:rFonts w:ascii="Arial" w:hAnsi="Arial" w:cs="Arial"/>
                <w:sz w:val="24"/>
                <w:szCs w:val="24"/>
              </w:rPr>
            </w:pPr>
          </w:p>
        </w:tc>
      </w:tr>
      <w:tr w:rsidR="00164940" w:rsidRPr="00164940" w14:paraId="28908646" w14:textId="77777777" w:rsidTr="00164940">
        <w:tc>
          <w:tcPr>
            <w:tcW w:w="1335" w:type="dxa"/>
            <w:vMerge/>
          </w:tcPr>
          <w:p w14:paraId="54AD907C" w14:textId="77777777" w:rsidR="00164940" w:rsidRPr="00164940" w:rsidRDefault="00164940" w:rsidP="00397303">
            <w:pPr>
              <w:spacing w:line="276" w:lineRule="auto"/>
              <w:rPr>
                <w:rFonts w:ascii="Arial" w:hAnsi="Arial" w:cs="Arial"/>
                <w:sz w:val="24"/>
                <w:szCs w:val="24"/>
              </w:rPr>
            </w:pPr>
          </w:p>
        </w:tc>
        <w:tc>
          <w:tcPr>
            <w:tcW w:w="1335" w:type="dxa"/>
          </w:tcPr>
          <w:p w14:paraId="218CD332"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Contingency Coefficient</w:t>
            </w:r>
          </w:p>
        </w:tc>
        <w:tc>
          <w:tcPr>
            <w:tcW w:w="1015" w:type="dxa"/>
          </w:tcPr>
          <w:p w14:paraId="328ED917"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.302</w:t>
            </w:r>
          </w:p>
        </w:tc>
        <w:tc>
          <w:tcPr>
            <w:tcW w:w="540" w:type="dxa"/>
          </w:tcPr>
          <w:p w14:paraId="2D2B1C7A"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69F034FB" w14:textId="77777777" w:rsidR="00164940" w:rsidRPr="00164940" w:rsidRDefault="00164940" w:rsidP="00397303">
            <w:pPr>
              <w:spacing w:line="276" w:lineRule="auto"/>
              <w:rPr>
                <w:rFonts w:ascii="Arial" w:hAnsi="Arial" w:cs="Arial"/>
                <w:sz w:val="24"/>
                <w:szCs w:val="24"/>
              </w:rPr>
            </w:pPr>
            <w:r w:rsidRPr="00164940">
              <w:rPr>
                <w:rFonts w:ascii="Arial" w:hAnsi="Arial" w:cs="Arial"/>
                <w:b/>
                <w:bCs/>
                <w:sz w:val="24"/>
                <w:szCs w:val="24"/>
              </w:rPr>
              <w:t>.000</w:t>
            </w:r>
          </w:p>
        </w:tc>
        <w:tc>
          <w:tcPr>
            <w:tcW w:w="630" w:type="dxa"/>
          </w:tcPr>
          <w:p w14:paraId="3F2D780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vMerge/>
          </w:tcPr>
          <w:p w14:paraId="4E6234CD" w14:textId="77777777" w:rsidR="00164940" w:rsidRPr="00164940" w:rsidRDefault="00164940" w:rsidP="00397303">
            <w:pPr>
              <w:spacing w:line="276" w:lineRule="auto"/>
              <w:rPr>
                <w:rFonts w:ascii="Arial" w:hAnsi="Arial" w:cs="Arial"/>
                <w:sz w:val="24"/>
                <w:szCs w:val="24"/>
              </w:rPr>
            </w:pPr>
          </w:p>
        </w:tc>
      </w:tr>
      <w:tr w:rsidR="00164940" w:rsidRPr="00164940" w14:paraId="75C1073E" w14:textId="77777777" w:rsidTr="00164940">
        <w:tc>
          <w:tcPr>
            <w:tcW w:w="1335" w:type="dxa"/>
            <w:vMerge w:val="restart"/>
          </w:tcPr>
          <w:p w14:paraId="4B7BF130"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 xml:space="preserve">Building age* </w:t>
            </w:r>
            <w:r w:rsidRPr="00164940">
              <w:rPr>
                <w:rFonts w:ascii="Arial" w:hAnsi="Arial" w:cs="Arial"/>
                <w:sz w:val="24"/>
                <w:szCs w:val="24"/>
                <w:u w:val="single"/>
              </w:rPr>
              <w:t>quality of insulation</w:t>
            </w:r>
          </w:p>
        </w:tc>
        <w:tc>
          <w:tcPr>
            <w:tcW w:w="1335" w:type="dxa"/>
          </w:tcPr>
          <w:p w14:paraId="6CE09C6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Pearson Chi-Square</w:t>
            </w:r>
          </w:p>
        </w:tc>
        <w:tc>
          <w:tcPr>
            <w:tcW w:w="1015" w:type="dxa"/>
          </w:tcPr>
          <w:p w14:paraId="7FDCC65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72.144</w:t>
            </w:r>
          </w:p>
        </w:tc>
        <w:tc>
          <w:tcPr>
            <w:tcW w:w="540" w:type="dxa"/>
          </w:tcPr>
          <w:p w14:paraId="53B247AE"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w:t>
            </w:r>
          </w:p>
        </w:tc>
        <w:tc>
          <w:tcPr>
            <w:tcW w:w="1440" w:type="dxa"/>
          </w:tcPr>
          <w:p w14:paraId="7974C815" w14:textId="77777777" w:rsidR="00164940" w:rsidRPr="00164940" w:rsidRDefault="00164940" w:rsidP="00397303">
            <w:pPr>
              <w:spacing w:line="276" w:lineRule="auto"/>
              <w:rPr>
                <w:rFonts w:ascii="Arial" w:hAnsi="Arial" w:cs="Arial"/>
                <w:sz w:val="24"/>
                <w:szCs w:val="24"/>
              </w:rPr>
            </w:pPr>
            <w:r w:rsidRPr="00164940">
              <w:rPr>
                <w:rFonts w:ascii="Arial" w:hAnsi="Arial" w:cs="Arial"/>
                <w:b/>
                <w:bCs/>
                <w:sz w:val="24"/>
                <w:szCs w:val="24"/>
              </w:rPr>
              <w:t>.000</w:t>
            </w:r>
          </w:p>
        </w:tc>
        <w:tc>
          <w:tcPr>
            <w:tcW w:w="630" w:type="dxa"/>
          </w:tcPr>
          <w:p w14:paraId="102CC0B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756</w:t>
            </w:r>
          </w:p>
        </w:tc>
        <w:tc>
          <w:tcPr>
            <w:tcW w:w="3055" w:type="dxa"/>
          </w:tcPr>
          <w:p w14:paraId="1FEA2CA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0 cells (.0%) have expected count less than 5. The minimum expected count is 69.95</w:t>
            </w:r>
          </w:p>
        </w:tc>
      </w:tr>
      <w:tr w:rsidR="00164940" w:rsidRPr="00164940" w14:paraId="2ED7CE48" w14:textId="77777777" w:rsidTr="00164940">
        <w:tc>
          <w:tcPr>
            <w:tcW w:w="1335" w:type="dxa"/>
            <w:vMerge/>
          </w:tcPr>
          <w:p w14:paraId="093FD548" w14:textId="77777777" w:rsidR="00164940" w:rsidRPr="00164940" w:rsidRDefault="00164940" w:rsidP="00397303">
            <w:pPr>
              <w:spacing w:line="276" w:lineRule="auto"/>
              <w:rPr>
                <w:rFonts w:ascii="Arial" w:hAnsi="Arial" w:cs="Arial"/>
                <w:sz w:val="24"/>
                <w:szCs w:val="24"/>
              </w:rPr>
            </w:pPr>
          </w:p>
        </w:tc>
        <w:tc>
          <w:tcPr>
            <w:tcW w:w="1335" w:type="dxa"/>
          </w:tcPr>
          <w:p w14:paraId="70E5D317"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Likelihood Ratio</w:t>
            </w:r>
          </w:p>
        </w:tc>
        <w:tc>
          <w:tcPr>
            <w:tcW w:w="1015" w:type="dxa"/>
          </w:tcPr>
          <w:p w14:paraId="3BE01271"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82.573</w:t>
            </w:r>
          </w:p>
        </w:tc>
        <w:tc>
          <w:tcPr>
            <w:tcW w:w="540" w:type="dxa"/>
          </w:tcPr>
          <w:p w14:paraId="1E3040E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w:t>
            </w:r>
          </w:p>
        </w:tc>
        <w:tc>
          <w:tcPr>
            <w:tcW w:w="1440" w:type="dxa"/>
          </w:tcPr>
          <w:p w14:paraId="3C36E58A" w14:textId="77777777" w:rsidR="00164940" w:rsidRPr="00164940" w:rsidRDefault="00164940" w:rsidP="00397303">
            <w:pPr>
              <w:spacing w:line="276" w:lineRule="auto"/>
              <w:rPr>
                <w:rFonts w:ascii="Arial" w:hAnsi="Arial" w:cs="Arial"/>
                <w:sz w:val="24"/>
                <w:szCs w:val="24"/>
              </w:rPr>
            </w:pPr>
            <w:r w:rsidRPr="00164940">
              <w:rPr>
                <w:rFonts w:ascii="Arial" w:hAnsi="Arial" w:cs="Arial"/>
                <w:b/>
                <w:bCs/>
                <w:sz w:val="24"/>
                <w:szCs w:val="24"/>
              </w:rPr>
              <w:t>.000</w:t>
            </w:r>
          </w:p>
        </w:tc>
        <w:tc>
          <w:tcPr>
            <w:tcW w:w="630" w:type="dxa"/>
          </w:tcPr>
          <w:p w14:paraId="2110B022"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756</w:t>
            </w:r>
          </w:p>
        </w:tc>
        <w:tc>
          <w:tcPr>
            <w:tcW w:w="3055" w:type="dxa"/>
          </w:tcPr>
          <w:p w14:paraId="1841C96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r>
      <w:tr w:rsidR="00164940" w:rsidRPr="00164940" w14:paraId="0D435D1D" w14:textId="77777777" w:rsidTr="00164940">
        <w:tc>
          <w:tcPr>
            <w:tcW w:w="1335" w:type="dxa"/>
            <w:vMerge/>
          </w:tcPr>
          <w:p w14:paraId="2811688A" w14:textId="77777777" w:rsidR="00164940" w:rsidRPr="00164940" w:rsidRDefault="00164940" w:rsidP="00397303">
            <w:pPr>
              <w:spacing w:line="276" w:lineRule="auto"/>
              <w:rPr>
                <w:rFonts w:ascii="Arial" w:hAnsi="Arial" w:cs="Arial"/>
                <w:sz w:val="24"/>
                <w:szCs w:val="24"/>
              </w:rPr>
            </w:pPr>
          </w:p>
        </w:tc>
        <w:tc>
          <w:tcPr>
            <w:tcW w:w="1335" w:type="dxa"/>
          </w:tcPr>
          <w:p w14:paraId="3EE43B71"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Phi (Nominal × Nominal)</w:t>
            </w:r>
          </w:p>
        </w:tc>
        <w:tc>
          <w:tcPr>
            <w:tcW w:w="1015" w:type="dxa"/>
          </w:tcPr>
          <w:p w14:paraId="54C93890"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-.309</w:t>
            </w:r>
          </w:p>
        </w:tc>
        <w:tc>
          <w:tcPr>
            <w:tcW w:w="540" w:type="dxa"/>
          </w:tcPr>
          <w:p w14:paraId="468BD656"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7DAA7BE7" w14:textId="77777777" w:rsidR="00164940" w:rsidRPr="00164940" w:rsidRDefault="00164940" w:rsidP="00397303">
            <w:pPr>
              <w:spacing w:line="276" w:lineRule="auto"/>
              <w:rPr>
                <w:rFonts w:ascii="Arial" w:hAnsi="Arial" w:cs="Arial"/>
                <w:sz w:val="24"/>
                <w:szCs w:val="24"/>
              </w:rPr>
            </w:pPr>
            <w:r w:rsidRPr="00164940">
              <w:rPr>
                <w:rFonts w:ascii="Arial" w:hAnsi="Arial" w:cs="Arial"/>
                <w:b/>
                <w:bCs/>
                <w:sz w:val="24"/>
                <w:szCs w:val="24"/>
              </w:rPr>
              <w:t>.000</w:t>
            </w:r>
          </w:p>
        </w:tc>
        <w:tc>
          <w:tcPr>
            <w:tcW w:w="630" w:type="dxa"/>
          </w:tcPr>
          <w:p w14:paraId="106044E2"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756</w:t>
            </w:r>
          </w:p>
        </w:tc>
        <w:tc>
          <w:tcPr>
            <w:tcW w:w="3055" w:type="dxa"/>
            <w:vMerge w:val="restart"/>
          </w:tcPr>
          <w:p w14:paraId="583F3E3C"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approximate significance reported</w:t>
            </w:r>
          </w:p>
        </w:tc>
      </w:tr>
      <w:tr w:rsidR="00164940" w:rsidRPr="00164940" w14:paraId="53F00D92" w14:textId="77777777" w:rsidTr="00164940">
        <w:tc>
          <w:tcPr>
            <w:tcW w:w="1335" w:type="dxa"/>
            <w:vMerge/>
          </w:tcPr>
          <w:p w14:paraId="6C57E8CA" w14:textId="77777777" w:rsidR="00164940" w:rsidRPr="00164940" w:rsidRDefault="00164940" w:rsidP="00397303">
            <w:pPr>
              <w:spacing w:line="276" w:lineRule="auto"/>
              <w:rPr>
                <w:rFonts w:ascii="Arial" w:hAnsi="Arial" w:cs="Arial"/>
                <w:sz w:val="24"/>
                <w:szCs w:val="24"/>
              </w:rPr>
            </w:pPr>
          </w:p>
        </w:tc>
        <w:tc>
          <w:tcPr>
            <w:tcW w:w="1335" w:type="dxa"/>
          </w:tcPr>
          <w:p w14:paraId="038A83A0"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Cramer's V</w:t>
            </w:r>
          </w:p>
        </w:tc>
        <w:tc>
          <w:tcPr>
            <w:tcW w:w="1015" w:type="dxa"/>
          </w:tcPr>
          <w:p w14:paraId="73E83683"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.309</w:t>
            </w:r>
          </w:p>
        </w:tc>
        <w:tc>
          <w:tcPr>
            <w:tcW w:w="540" w:type="dxa"/>
          </w:tcPr>
          <w:p w14:paraId="2E8031E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0708587F" w14:textId="77777777" w:rsidR="00164940" w:rsidRPr="00164940" w:rsidRDefault="00164940" w:rsidP="00397303">
            <w:pPr>
              <w:spacing w:line="276" w:lineRule="auto"/>
              <w:rPr>
                <w:rFonts w:ascii="Arial" w:hAnsi="Arial" w:cs="Arial"/>
                <w:sz w:val="24"/>
                <w:szCs w:val="24"/>
              </w:rPr>
            </w:pPr>
            <w:r w:rsidRPr="00164940">
              <w:rPr>
                <w:rFonts w:ascii="Arial" w:hAnsi="Arial" w:cs="Arial"/>
                <w:b/>
                <w:bCs/>
                <w:sz w:val="24"/>
                <w:szCs w:val="24"/>
              </w:rPr>
              <w:t>.000</w:t>
            </w:r>
          </w:p>
        </w:tc>
        <w:tc>
          <w:tcPr>
            <w:tcW w:w="630" w:type="dxa"/>
          </w:tcPr>
          <w:p w14:paraId="6637BC3A"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756</w:t>
            </w:r>
          </w:p>
        </w:tc>
        <w:tc>
          <w:tcPr>
            <w:tcW w:w="3055" w:type="dxa"/>
            <w:vMerge/>
          </w:tcPr>
          <w:p w14:paraId="033CF0D7" w14:textId="77777777" w:rsidR="00164940" w:rsidRPr="00164940" w:rsidRDefault="00164940" w:rsidP="00397303">
            <w:pPr>
              <w:spacing w:line="276" w:lineRule="auto"/>
              <w:rPr>
                <w:rFonts w:ascii="Arial" w:hAnsi="Arial" w:cs="Arial"/>
                <w:sz w:val="24"/>
                <w:szCs w:val="24"/>
              </w:rPr>
            </w:pPr>
          </w:p>
        </w:tc>
      </w:tr>
      <w:tr w:rsidR="00164940" w:rsidRPr="00164940" w14:paraId="3F25685B" w14:textId="77777777" w:rsidTr="00164940">
        <w:tc>
          <w:tcPr>
            <w:tcW w:w="1335" w:type="dxa"/>
            <w:vMerge/>
          </w:tcPr>
          <w:p w14:paraId="3B456CFD" w14:textId="77777777" w:rsidR="00164940" w:rsidRPr="00164940" w:rsidRDefault="00164940" w:rsidP="00397303">
            <w:pPr>
              <w:spacing w:line="276" w:lineRule="auto"/>
              <w:rPr>
                <w:rFonts w:ascii="Arial" w:hAnsi="Arial" w:cs="Arial"/>
                <w:sz w:val="24"/>
                <w:szCs w:val="24"/>
              </w:rPr>
            </w:pPr>
          </w:p>
        </w:tc>
        <w:tc>
          <w:tcPr>
            <w:tcW w:w="1335" w:type="dxa"/>
          </w:tcPr>
          <w:p w14:paraId="7172F34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Contingency Coefficient</w:t>
            </w:r>
          </w:p>
        </w:tc>
        <w:tc>
          <w:tcPr>
            <w:tcW w:w="1015" w:type="dxa"/>
          </w:tcPr>
          <w:p w14:paraId="61ED0FE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.295</w:t>
            </w:r>
          </w:p>
        </w:tc>
        <w:tc>
          <w:tcPr>
            <w:tcW w:w="540" w:type="dxa"/>
          </w:tcPr>
          <w:p w14:paraId="5E8770C6"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0CFE38B2" w14:textId="77777777" w:rsidR="00164940" w:rsidRPr="00164940" w:rsidRDefault="00164940" w:rsidP="00397303">
            <w:pPr>
              <w:spacing w:line="276" w:lineRule="auto"/>
              <w:rPr>
                <w:rFonts w:ascii="Arial" w:hAnsi="Arial" w:cs="Arial"/>
                <w:sz w:val="24"/>
                <w:szCs w:val="24"/>
              </w:rPr>
            </w:pPr>
            <w:r w:rsidRPr="00164940">
              <w:rPr>
                <w:rFonts w:ascii="Arial" w:hAnsi="Arial" w:cs="Arial"/>
                <w:b/>
                <w:bCs/>
                <w:sz w:val="24"/>
                <w:szCs w:val="24"/>
              </w:rPr>
              <w:t>.000</w:t>
            </w:r>
          </w:p>
        </w:tc>
        <w:tc>
          <w:tcPr>
            <w:tcW w:w="630" w:type="dxa"/>
          </w:tcPr>
          <w:p w14:paraId="0FD1B33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756</w:t>
            </w:r>
          </w:p>
        </w:tc>
        <w:tc>
          <w:tcPr>
            <w:tcW w:w="3055" w:type="dxa"/>
            <w:vMerge/>
          </w:tcPr>
          <w:p w14:paraId="7AD45748" w14:textId="77777777" w:rsidR="00164940" w:rsidRPr="00164940" w:rsidRDefault="00164940" w:rsidP="00397303">
            <w:pPr>
              <w:spacing w:line="276" w:lineRule="auto"/>
              <w:rPr>
                <w:rFonts w:ascii="Arial" w:hAnsi="Arial" w:cs="Arial"/>
                <w:sz w:val="24"/>
                <w:szCs w:val="24"/>
              </w:rPr>
            </w:pPr>
          </w:p>
        </w:tc>
      </w:tr>
      <w:tr w:rsidR="00164940" w:rsidRPr="00164940" w14:paraId="2CA4B81F" w14:textId="77777777" w:rsidTr="00164940">
        <w:tc>
          <w:tcPr>
            <w:tcW w:w="1335" w:type="dxa"/>
            <w:vMerge w:val="restart"/>
          </w:tcPr>
          <w:p w14:paraId="19214700"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 xml:space="preserve">Area of residence (urban/rural) * </w:t>
            </w:r>
            <w:r w:rsidRPr="00164940">
              <w:rPr>
                <w:rFonts w:ascii="Arial" w:hAnsi="Arial" w:cs="Arial"/>
                <w:sz w:val="24"/>
                <w:szCs w:val="24"/>
                <w:u w:val="single"/>
              </w:rPr>
              <w:t>type of building (house or flat)</w:t>
            </w:r>
          </w:p>
        </w:tc>
        <w:tc>
          <w:tcPr>
            <w:tcW w:w="1335" w:type="dxa"/>
          </w:tcPr>
          <w:p w14:paraId="2CAD799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Pearson Chi-Square</w:t>
            </w:r>
          </w:p>
        </w:tc>
        <w:tc>
          <w:tcPr>
            <w:tcW w:w="1015" w:type="dxa"/>
          </w:tcPr>
          <w:p w14:paraId="161F0867"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141.550</w:t>
            </w:r>
          </w:p>
        </w:tc>
        <w:tc>
          <w:tcPr>
            <w:tcW w:w="540" w:type="dxa"/>
          </w:tcPr>
          <w:p w14:paraId="3F9209C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w:t>
            </w:r>
          </w:p>
        </w:tc>
        <w:tc>
          <w:tcPr>
            <w:tcW w:w="1440" w:type="dxa"/>
          </w:tcPr>
          <w:p w14:paraId="608DA6CD" w14:textId="77777777" w:rsidR="00164940" w:rsidRPr="00164940" w:rsidRDefault="00164940" w:rsidP="00397303">
            <w:pPr>
              <w:spacing w:line="276" w:lineRule="auto"/>
              <w:rPr>
                <w:rFonts w:ascii="Arial" w:hAnsi="Arial" w:cs="Arial"/>
                <w:sz w:val="24"/>
                <w:szCs w:val="24"/>
              </w:rPr>
            </w:pPr>
            <w:r w:rsidRPr="00164940">
              <w:rPr>
                <w:rFonts w:ascii="Arial" w:hAnsi="Arial" w:cs="Arial"/>
                <w:b/>
                <w:bCs/>
                <w:sz w:val="24"/>
                <w:szCs w:val="24"/>
              </w:rPr>
              <w:t>.000</w:t>
            </w:r>
          </w:p>
        </w:tc>
        <w:tc>
          <w:tcPr>
            <w:tcW w:w="630" w:type="dxa"/>
          </w:tcPr>
          <w:p w14:paraId="3544F751"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tcPr>
          <w:p w14:paraId="31D0A708"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0 cells (.0%) have expected count less than 5. The minimum expected count is 48.74</w:t>
            </w:r>
          </w:p>
        </w:tc>
      </w:tr>
      <w:tr w:rsidR="00164940" w:rsidRPr="00164940" w14:paraId="7F86AFC5" w14:textId="77777777" w:rsidTr="00164940">
        <w:tc>
          <w:tcPr>
            <w:tcW w:w="1335" w:type="dxa"/>
            <w:vMerge/>
          </w:tcPr>
          <w:p w14:paraId="46384B69" w14:textId="77777777" w:rsidR="00164940" w:rsidRPr="00164940" w:rsidRDefault="00164940" w:rsidP="00397303">
            <w:pPr>
              <w:spacing w:line="276" w:lineRule="auto"/>
              <w:rPr>
                <w:rFonts w:ascii="Arial" w:hAnsi="Arial" w:cs="Arial"/>
                <w:sz w:val="24"/>
                <w:szCs w:val="24"/>
              </w:rPr>
            </w:pPr>
          </w:p>
        </w:tc>
        <w:tc>
          <w:tcPr>
            <w:tcW w:w="1335" w:type="dxa"/>
          </w:tcPr>
          <w:p w14:paraId="78B1E64A"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Likelihood Ratio</w:t>
            </w:r>
          </w:p>
        </w:tc>
        <w:tc>
          <w:tcPr>
            <w:tcW w:w="1015" w:type="dxa"/>
          </w:tcPr>
          <w:p w14:paraId="5BDC9B58"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147.753</w:t>
            </w:r>
          </w:p>
        </w:tc>
        <w:tc>
          <w:tcPr>
            <w:tcW w:w="540" w:type="dxa"/>
          </w:tcPr>
          <w:p w14:paraId="39405F8D"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w:t>
            </w:r>
          </w:p>
        </w:tc>
        <w:tc>
          <w:tcPr>
            <w:tcW w:w="1440" w:type="dxa"/>
          </w:tcPr>
          <w:p w14:paraId="759E833B" w14:textId="77777777" w:rsidR="00164940" w:rsidRPr="00164940" w:rsidRDefault="00164940" w:rsidP="00397303">
            <w:pPr>
              <w:spacing w:line="276" w:lineRule="auto"/>
              <w:rPr>
                <w:rFonts w:ascii="Arial" w:hAnsi="Arial" w:cs="Arial"/>
                <w:sz w:val="24"/>
                <w:szCs w:val="24"/>
              </w:rPr>
            </w:pPr>
            <w:r w:rsidRPr="00164940">
              <w:rPr>
                <w:rFonts w:ascii="Arial" w:hAnsi="Arial" w:cs="Arial"/>
                <w:b/>
                <w:bCs/>
                <w:sz w:val="24"/>
                <w:szCs w:val="24"/>
              </w:rPr>
              <w:t>.000</w:t>
            </w:r>
          </w:p>
        </w:tc>
        <w:tc>
          <w:tcPr>
            <w:tcW w:w="630" w:type="dxa"/>
          </w:tcPr>
          <w:p w14:paraId="5D1D548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tcPr>
          <w:p w14:paraId="4941E1F7"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r>
      <w:tr w:rsidR="00164940" w:rsidRPr="00164940" w14:paraId="57AD0D75" w14:textId="77777777" w:rsidTr="00164940">
        <w:tc>
          <w:tcPr>
            <w:tcW w:w="1335" w:type="dxa"/>
            <w:vMerge/>
          </w:tcPr>
          <w:p w14:paraId="6D12201C" w14:textId="77777777" w:rsidR="00164940" w:rsidRPr="00164940" w:rsidRDefault="00164940" w:rsidP="00397303">
            <w:pPr>
              <w:spacing w:line="276" w:lineRule="auto"/>
              <w:rPr>
                <w:rFonts w:ascii="Arial" w:hAnsi="Arial" w:cs="Arial"/>
                <w:sz w:val="24"/>
                <w:szCs w:val="24"/>
              </w:rPr>
            </w:pPr>
          </w:p>
        </w:tc>
        <w:tc>
          <w:tcPr>
            <w:tcW w:w="1335" w:type="dxa"/>
          </w:tcPr>
          <w:p w14:paraId="6B66C2A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Phi (Nominal × Nominal)</w:t>
            </w:r>
          </w:p>
        </w:tc>
        <w:tc>
          <w:tcPr>
            <w:tcW w:w="1015" w:type="dxa"/>
          </w:tcPr>
          <w:p w14:paraId="6045D9C7"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-.420</w:t>
            </w:r>
          </w:p>
        </w:tc>
        <w:tc>
          <w:tcPr>
            <w:tcW w:w="540" w:type="dxa"/>
          </w:tcPr>
          <w:p w14:paraId="72C09D27"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6259D6A7" w14:textId="77777777" w:rsidR="00164940" w:rsidRPr="00164940" w:rsidRDefault="00164940" w:rsidP="00397303">
            <w:pPr>
              <w:spacing w:line="276" w:lineRule="auto"/>
              <w:rPr>
                <w:rFonts w:ascii="Arial" w:hAnsi="Arial" w:cs="Arial"/>
                <w:sz w:val="24"/>
                <w:szCs w:val="24"/>
              </w:rPr>
            </w:pPr>
            <w:r w:rsidRPr="00164940">
              <w:rPr>
                <w:rFonts w:ascii="Arial" w:hAnsi="Arial" w:cs="Arial"/>
                <w:b/>
                <w:bCs/>
                <w:sz w:val="24"/>
                <w:szCs w:val="24"/>
              </w:rPr>
              <w:t>.000</w:t>
            </w:r>
          </w:p>
        </w:tc>
        <w:tc>
          <w:tcPr>
            <w:tcW w:w="630" w:type="dxa"/>
          </w:tcPr>
          <w:p w14:paraId="2B8CBDAE"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vMerge w:val="restart"/>
          </w:tcPr>
          <w:p w14:paraId="51557D1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approximate significance reported</w:t>
            </w:r>
          </w:p>
        </w:tc>
      </w:tr>
      <w:tr w:rsidR="00164940" w:rsidRPr="00164940" w14:paraId="726656B6" w14:textId="77777777" w:rsidTr="00164940">
        <w:tc>
          <w:tcPr>
            <w:tcW w:w="1335" w:type="dxa"/>
            <w:vMerge/>
          </w:tcPr>
          <w:p w14:paraId="24EA387E" w14:textId="77777777" w:rsidR="00164940" w:rsidRPr="00164940" w:rsidRDefault="00164940" w:rsidP="00397303">
            <w:pPr>
              <w:spacing w:line="276" w:lineRule="auto"/>
              <w:rPr>
                <w:rFonts w:ascii="Arial" w:hAnsi="Arial" w:cs="Arial"/>
                <w:sz w:val="24"/>
                <w:szCs w:val="24"/>
              </w:rPr>
            </w:pPr>
          </w:p>
        </w:tc>
        <w:tc>
          <w:tcPr>
            <w:tcW w:w="1335" w:type="dxa"/>
          </w:tcPr>
          <w:p w14:paraId="4885FE5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Cramer's V</w:t>
            </w:r>
          </w:p>
        </w:tc>
        <w:tc>
          <w:tcPr>
            <w:tcW w:w="1015" w:type="dxa"/>
          </w:tcPr>
          <w:p w14:paraId="577AE46F"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.420</w:t>
            </w:r>
          </w:p>
        </w:tc>
        <w:tc>
          <w:tcPr>
            <w:tcW w:w="540" w:type="dxa"/>
          </w:tcPr>
          <w:p w14:paraId="209A633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5DDC4C14" w14:textId="77777777" w:rsidR="00164940" w:rsidRPr="00164940" w:rsidRDefault="00164940" w:rsidP="00397303">
            <w:pPr>
              <w:spacing w:line="276" w:lineRule="auto"/>
              <w:rPr>
                <w:rFonts w:ascii="Arial" w:hAnsi="Arial" w:cs="Arial"/>
                <w:sz w:val="24"/>
                <w:szCs w:val="24"/>
              </w:rPr>
            </w:pPr>
            <w:r w:rsidRPr="00164940">
              <w:rPr>
                <w:rFonts w:ascii="Arial" w:hAnsi="Arial" w:cs="Arial"/>
                <w:b/>
                <w:bCs/>
                <w:sz w:val="24"/>
                <w:szCs w:val="24"/>
              </w:rPr>
              <w:t>.000</w:t>
            </w:r>
          </w:p>
        </w:tc>
        <w:tc>
          <w:tcPr>
            <w:tcW w:w="630" w:type="dxa"/>
          </w:tcPr>
          <w:p w14:paraId="675F901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vMerge/>
          </w:tcPr>
          <w:p w14:paraId="58272FEC" w14:textId="77777777" w:rsidR="00164940" w:rsidRPr="00164940" w:rsidRDefault="00164940" w:rsidP="00397303">
            <w:pPr>
              <w:spacing w:line="276" w:lineRule="auto"/>
              <w:rPr>
                <w:rFonts w:ascii="Arial" w:hAnsi="Arial" w:cs="Arial"/>
                <w:sz w:val="24"/>
                <w:szCs w:val="24"/>
              </w:rPr>
            </w:pPr>
          </w:p>
        </w:tc>
      </w:tr>
      <w:tr w:rsidR="00164940" w:rsidRPr="00164940" w14:paraId="64BE1D10" w14:textId="77777777" w:rsidTr="00164940">
        <w:tc>
          <w:tcPr>
            <w:tcW w:w="1335" w:type="dxa"/>
            <w:vMerge/>
          </w:tcPr>
          <w:p w14:paraId="5B19661F" w14:textId="77777777" w:rsidR="00164940" w:rsidRPr="00164940" w:rsidRDefault="00164940" w:rsidP="00397303">
            <w:pPr>
              <w:spacing w:line="276" w:lineRule="auto"/>
              <w:rPr>
                <w:rFonts w:ascii="Arial" w:hAnsi="Arial" w:cs="Arial"/>
                <w:sz w:val="24"/>
                <w:szCs w:val="24"/>
              </w:rPr>
            </w:pPr>
          </w:p>
        </w:tc>
        <w:tc>
          <w:tcPr>
            <w:tcW w:w="1335" w:type="dxa"/>
          </w:tcPr>
          <w:p w14:paraId="786FA39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Contingency Coefficient</w:t>
            </w:r>
          </w:p>
        </w:tc>
        <w:tc>
          <w:tcPr>
            <w:tcW w:w="1015" w:type="dxa"/>
          </w:tcPr>
          <w:p w14:paraId="6DE34951" w14:textId="77777777" w:rsidR="00164940" w:rsidRPr="00164940" w:rsidRDefault="00164940" w:rsidP="00397303">
            <w:pPr>
              <w:spacing w:line="276" w:lineRule="auto"/>
              <w:rPr>
                <w:rFonts w:ascii="Arial" w:hAnsi="Arial" w:cs="Arial"/>
                <w:b/>
                <w:bCs/>
                <w:sz w:val="24"/>
                <w:szCs w:val="24"/>
              </w:rPr>
            </w:pPr>
            <w:r w:rsidRPr="00164940">
              <w:rPr>
                <w:rFonts w:ascii="Arial" w:hAnsi="Arial" w:cs="Arial"/>
                <w:b/>
                <w:bCs/>
                <w:sz w:val="24"/>
                <w:szCs w:val="24"/>
              </w:rPr>
              <w:t>.388</w:t>
            </w:r>
          </w:p>
        </w:tc>
        <w:tc>
          <w:tcPr>
            <w:tcW w:w="540" w:type="dxa"/>
          </w:tcPr>
          <w:p w14:paraId="43809FA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w:t>
            </w:r>
          </w:p>
        </w:tc>
        <w:tc>
          <w:tcPr>
            <w:tcW w:w="1440" w:type="dxa"/>
          </w:tcPr>
          <w:p w14:paraId="387909C1" w14:textId="77777777" w:rsidR="00164940" w:rsidRPr="00164940" w:rsidRDefault="00164940" w:rsidP="00397303">
            <w:pPr>
              <w:spacing w:line="276" w:lineRule="auto"/>
              <w:rPr>
                <w:rFonts w:ascii="Arial" w:hAnsi="Arial" w:cs="Arial"/>
                <w:sz w:val="24"/>
                <w:szCs w:val="24"/>
              </w:rPr>
            </w:pPr>
            <w:r w:rsidRPr="00164940">
              <w:rPr>
                <w:rFonts w:ascii="Arial" w:hAnsi="Arial" w:cs="Arial"/>
                <w:b/>
                <w:bCs/>
                <w:sz w:val="24"/>
                <w:szCs w:val="24"/>
              </w:rPr>
              <w:t>.000</w:t>
            </w:r>
          </w:p>
        </w:tc>
        <w:tc>
          <w:tcPr>
            <w:tcW w:w="630" w:type="dxa"/>
          </w:tcPr>
          <w:p w14:paraId="16780D47"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801</w:t>
            </w:r>
          </w:p>
        </w:tc>
        <w:tc>
          <w:tcPr>
            <w:tcW w:w="3055" w:type="dxa"/>
            <w:vMerge/>
          </w:tcPr>
          <w:p w14:paraId="16A2204E" w14:textId="77777777" w:rsidR="00164940" w:rsidRPr="00164940" w:rsidRDefault="00164940" w:rsidP="00397303">
            <w:pPr>
              <w:spacing w:line="276" w:lineRule="auto"/>
              <w:rPr>
                <w:rFonts w:ascii="Arial" w:hAnsi="Arial" w:cs="Arial"/>
                <w:sz w:val="24"/>
                <w:szCs w:val="24"/>
              </w:rPr>
            </w:pPr>
          </w:p>
        </w:tc>
      </w:tr>
    </w:tbl>
    <w:p w14:paraId="6C6DC8A6" w14:textId="77777777" w:rsidR="00164940" w:rsidRPr="00164940" w:rsidRDefault="00164940" w:rsidP="00397303">
      <w:pPr>
        <w:spacing w:line="276" w:lineRule="auto"/>
        <w:rPr>
          <w:rFonts w:ascii="Arial" w:hAnsi="Arial" w:cs="Arial"/>
          <w:sz w:val="24"/>
          <w:szCs w:val="24"/>
        </w:rPr>
      </w:pPr>
    </w:p>
    <w:p w14:paraId="5C553507" w14:textId="456BC445"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Appendix 6: Descriptive statistics for socio-spatial variables reflecting the reduced analytic</w:t>
      </w:r>
      <w:r w:rsidR="00D04039">
        <w:rPr>
          <w:rFonts w:ascii="Arial" w:hAnsi="Arial" w:cs="Arial"/>
          <w:sz w:val="24"/>
          <w:szCs w:val="24"/>
        </w:rPr>
        <w:t>al</w:t>
      </w:r>
      <w:r w:rsidRPr="00164940">
        <w:rPr>
          <w:rFonts w:ascii="Arial" w:hAnsi="Arial" w:cs="Arial"/>
          <w:sz w:val="24"/>
          <w:szCs w:val="24"/>
        </w:rPr>
        <w:t xml:space="preserve"> sample from 801 to 714 respondents due to missing data</w:t>
      </w:r>
    </w:p>
    <w:tbl>
      <w:tblPr>
        <w:tblW w:w="0" w:type="auto"/>
        <w:tblCellSpacing w:w="0" w:type="dxa"/>
        <w:tblBorders>
          <w:insideH w:val="single" w:sz="4" w:space="0" w:color="auto"/>
        </w:tblBorders>
        <w:tblLook w:val="04A0" w:firstRow="1" w:lastRow="0" w:firstColumn="1" w:lastColumn="0" w:noHBand="0" w:noVBand="1"/>
      </w:tblPr>
      <w:tblGrid>
        <w:gridCol w:w="2180"/>
        <w:gridCol w:w="2180"/>
        <w:gridCol w:w="2180"/>
        <w:gridCol w:w="2180"/>
      </w:tblGrid>
      <w:tr w:rsidR="00164940" w:rsidRPr="00164940" w14:paraId="1D07D228" w14:textId="77777777" w:rsidTr="00164940">
        <w:trPr>
          <w:tblCellSpacing w:w="0" w:type="dxa"/>
        </w:trPr>
        <w:tc>
          <w:tcPr>
            <w:tcW w:w="4360" w:type="dxa"/>
            <w:gridSpan w:val="2"/>
            <w:shd w:val="clear" w:color="auto" w:fill="auto"/>
            <w:vAlign w:val="center"/>
          </w:tcPr>
          <w:p w14:paraId="4BE02DE6"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Variable</w:t>
            </w:r>
          </w:p>
        </w:tc>
        <w:tc>
          <w:tcPr>
            <w:tcW w:w="2180" w:type="dxa"/>
            <w:shd w:val="clear" w:color="auto" w:fill="auto"/>
            <w:vAlign w:val="center"/>
          </w:tcPr>
          <w:p w14:paraId="724DC10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N (total=</w:t>
            </w:r>
            <w:r w:rsidRPr="00164940">
              <w:rPr>
                <w:rFonts w:ascii="Arial" w:hAnsi="Arial" w:cs="Arial"/>
                <w:sz w:val="24"/>
                <w:szCs w:val="24"/>
                <w:lang w:eastAsia="ja-JP"/>
              </w:rPr>
              <w:t>714 observations</w:t>
            </w:r>
            <w:r w:rsidRPr="00164940">
              <w:rPr>
                <w:rFonts w:ascii="Arial" w:hAnsi="Arial" w:cs="Arial"/>
                <w:sz w:val="24"/>
                <w:szCs w:val="24"/>
              </w:rPr>
              <w:t>)</w:t>
            </w:r>
          </w:p>
        </w:tc>
        <w:tc>
          <w:tcPr>
            <w:tcW w:w="2180" w:type="dxa"/>
            <w:shd w:val="clear" w:color="auto" w:fill="auto"/>
            <w:vAlign w:val="center"/>
          </w:tcPr>
          <w:p w14:paraId="2BF2CF4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Percentage</w:t>
            </w:r>
          </w:p>
        </w:tc>
      </w:tr>
      <w:tr w:rsidR="00164940" w:rsidRPr="00164940" w14:paraId="1DE25178" w14:textId="77777777" w:rsidTr="00164940">
        <w:trPr>
          <w:tblCellSpacing w:w="0" w:type="dxa"/>
        </w:trPr>
        <w:tc>
          <w:tcPr>
            <w:tcW w:w="2180" w:type="dxa"/>
            <w:vMerge w:val="restart"/>
            <w:shd w:val="clear" w:color="auto" w:fill="auto"/>
            <w:vAlign w:val="center"/>
          </w:tcPr>
          <w:p w14:paraId="501614C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Gender</w:t>
            </w:r>
          </w:p>
        </w:tc>
        <w:tc>
          <w:tcPr>
            <w:tcW w:w="2180" w:type="dxa"/>
            <w:shd w:val="clear" w:color="auto" w:fill="auto"/>
            <w:vAlign w:val="center"/>
          </w:tcPr>
          <w:p w14:paraId="7A291F97"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Female</w:t>
            </w:r>
          </w:p>
        </w:tc>
        <w:tc>
          <w:tcPr>
            <w:tcW w:w="2180" w:type="dxa"/>
            <w:shd w:val="clear" w:color="auto" w:fill="auto"/>
            <w:vAlign w:val="center"/>
          </w:tcPr>
          <w:p w14:paraId="16ADCE42"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347</w:t>
            </w:r>
          </w:p>
        </w:tc>
        <w:tc>
          <w:tcPr>
            <w:tcW w:w="2180" w:type="dxa"/>
            <w:shd w:val="clear" w:color="auto" w:fill="auto"/>
            <w:vAlign w:val="center"/>
          </w:tcPr>
          <w:p w14:paraId="24CE6AC2"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48.6%</w:t>
            </w:r>
          </w:p>
        </w:tc>
      </w:tr>
      <w:tr w:rsidR="00164940" w:rsidRPr="00164940" w14:paraId="7B42F303" w14:textId="77777777" w:rsidTr="00164940">
        <w:trPr>
          <w:tblCellSpacing w:w="0" w:type="dxa"/>
        </w:trPr>
        <w:tc>
          <w:tcPr>
            <w:tcW w:w="2180" w:type="dxa"/>
            <w:vMerge/>
            <w:shd w:val="clear" w:color="auto" w:fill="auto"/>
            <w:vAlign w:val="center"/>
          </w:tcPr>
          <w:p w14:paraId="0E5C3CE4" w14:textId="77777777" w:rsidR="00164940" w:rsidRPr="00164940" w:rsidRDefault="00164940" w:rsidP="00397303">
            <w:pPr>
              <w:spacing w:line="276" w:lineRule="auto"/>
              <w:rPr>
                <w:rFonts w:ascii="Arial" w:hAnsi="Arial" w:cs="Arial"/>
                <w:sz w:val="24"/>
                <w:szCs w:val="24"/>
              </w:rPr>
            </w:pPr>
          </w:p>
        </w:tc>
        <w:tc>
          <w:tcPr>
            <w:tcW w:w="2180" w:type="dxa"/>
            <w:shd w:val="clear" w:color="auto" w:fill="auto"/>
            <w:vAlign w:val="center"/>
          </w:tcPr>
          <w:p w14:paraId="0398B792"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Male</w:t>
            </w:r>
          </w:p>
        </w:tc>
        <w:tc>
          <w:tcPr>
            <w:tcW w:w="2180" w:type="dxa"/>
            <w:shd w:val="clear" w:color="auto" w:fill="auto"/>
            <w:vAlign w:val="center"/>
          </w:tcPr>
          <w:p w14:paraId="14C70D1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367</w:t>
            </w:r>
          </w:p>
        </w:tc>
        <w:tc>
          <w:tcPr>
            <w:tcW w:w="2180" w:type="dxa"/>
            <w:shd w:val="clear" w:color="auto" w:fill="auto"/>
            <w:vAlign w:val="center"/>
          </w:tcPr>
          <w:p w14:paraId="334F10C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51.4%</w:t>
            </w:r>
          </w:p>
        </w:tc>
      </w:tr>
      <w:tr w:rsidR="00164940" w:rsidRPr="00164940" w14:paraId="001E5171" w14:textId="77777777" w:rsidTr="00164940">
        <w:trPr>
          <w:tblCellSpacing w:w="0" w:type="dxa"/>
        </w:trPr>
        <w:tc>
          <w:tcPr>
            <w:tcW w:w="2180" w:type="dxa"/>
            <w:vMerge w:val="restart"/>
            <w:shd w:val="clear" w:color="auto" w:fill="auto"/>
            <w:vAlign w:val="center"/>
          </w:tcPr>
          <w:p w14:paraId="5271A2B0"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Age</w:t>
            </w:r>
          </w:p>
        </w:tc>
        <w:tc>
          <w:tcPr>
            <w:tcW w:w="2180" w:type="dxa"/>
            <w:shd w:val="clear" w:color="auto" w:fill="auto"/>
            <w:vAlign w:val="center"/>
          </w:tcPr>
          <w:p w14:paraId="6C7B29A7"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18-49</w:t>
            </w:r>
          </w:p>
        </w:tc>
        <w:tc>
          <w:tcPr>
            <w:tcW w:w="2180" w:type="dxa"/>
            <w:shd w:val="clear" w:color="auto" w:fill="auto"/>
            <w:vAlign w:val="center"/>
          </w:tcPr>
          <w:p w14:paraId="4BF9E53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3</w:t>
            </w:r>
            <w:r w:rsidRPr="00164940">
              <w:rPr>
                <w:rFonts w:ascii="Arial" w:hAnsi="Arial" w:cs="Arial"/>
                <w:sz w:val="24"/>
                <w:szCs w:val="24"/>
                <w:lang w:eastAsia="ja-JP"/>
              </w:rPr>
              <w:t>33</w:t>
            </w:r>
          </w:p>
        </w:tc>
        <w:tc>
          <w:tcPr>
            <w:tcW w:w="2180" w:type="dxa"/>
            <w:shd w:val="clear" w:color="auto" w:fill="auto"/>
            <w:vAlign w:val="center"/>
          </w:tcPr>
          <w:p w14:paraId="4CDAC758"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46.6</w:t>
            </w:r>
            <w:r w:rsidRPr="00164940">
              <w:rPr>
                <w:rFonts w:ascii="Arial" w:hAnsi="Arial" w:cs="Arial"/>
                <w:sz w:val="24"/>
                <w:szCs w:val="24"/>
              </w:rPr>
              <w:t>%</w:t>
            </w:r>
          </w:p>
        </w:tc>
      </w:tr>
      <w:tr w:rsidR="00164940" w:rsidRPr="00164940" w14:paraId="6E4024DB" w14:textId="77777777" w:rsidTr="00164940">
        <w:trPr>
          <w:tblCellSpacing w:w="0" w:type="dxa"/>
        </w:trPr>
        <w:tc>
          <w:tcPr>
            <w:tcW w:w="2180" w:type="dxa"/>
            <w:vMerge/>
            <w:shd w:val="clear" w:color="auto" w:fill="auto"/>
            <w:vAlign w:val="center"/>
          </w:tcPr>
          <w:p w14:paraId="262700B1" w14:textId="77777777" w:rsidR="00164940" w:rsidRPr="00164940" w:rsidRDefault="00164940" w:rsidP="00397303">
            <w:pPr>
              <w:spacing w:line="276" w:lineRule="auto"/>
              <w:rPr>
                <w:rFonts w:ascii="Arial" w:hAnsi="Arial" w:cs="Arial"/>
                <w:sz w:val="24"/>
                <w:szCs w:val="24"/>
              </w:rPr>
            </w:pPr>
          </w:p>
        </w:tc>
        <w:tc>
          <w:tcPr>
            <w:tcW w:w="2180" w:type="dxa"/>
            <w:shd w:val="clear" w:color="auto" w:fill="auto"/>
            <w:vAlign w:val="center"/>
          </w:tcPr>
          <w:p w14:paraId="4152595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50 or over</w:t>
            </w:r>
          </w:p>
        </w:tc>
        <w:tc>
          <w:tcPr>
            <w:tcW w:w="2180" w:type="dxa"/>
            <w:shd w:val="clear" w:color="auto" w:fill="auto"/>
            <w:vAlign w:val="center"/>
          </w:tcPr>
          <w:p w14:paraId="0F3990E8"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381</w:t>
            </w:r>
          </w:p>
        </w:tc>
        <w:tc>
          <w:tcPr>
            <w:tcW w:w="2180" w:type="dxa"/>
            <w:shd w:val="clear" w:color="auto" w:fill="auto"/>
            <w:vAlign w:val="center"/>
          </w:tcPr>
          <w:p w14:paraId="2E78E04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53.4</w:t>
            </w:r>
            <w:r w:rsidRPr="00164940">
              <w:rPr>
                <w:rFonts w:ascii="Arial" w:hAnsi="Arial" w:cs="Arial"/>
                <w:sz w:val="24"/>
                <w:szCs w:val="24"/>
              </w:rPr>
              <w:t>%</w:t>
            </w:r>
          </w:p>
        </w:tc>
      </w:tr>
      <w:tr w:rsidR="00164940" w:rsidRPr="00164940" w14:paraId="6F379CB2" w14:textId="77777777" w:rsidTr="00164940">
        <w:trPr>
          <w:tblCellSpacing w:w="0" w:type="dxa"/>
        </w:trPr>
        <w:tc>
          <w:tcPr>
            <w:tcW w:w="2180" w:type="dxa"/>
            <w:vMerge w:val="restart"/>
            <w:shd w:val="clear" w:color="auto" w:fill="auto"/>
            <w:vAlign w:val="center"/>
          </w:tcPr>
          <w:p w14:paraId="2DD2E071"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Ethnicity</w:t>
            </w:r>
          </w:p>
        </w:tc>
        <w:tc>
          <w:tcPr>
            <w:tcW w:w="2180" w:type="dxa"/>
            <w:shd w:val="clear" w:color="auto" w:fill="auto"/>
            <w:vAlign w:val="center"/>
          </w:tcPr>
          <w:p w14:paraId="0DF924B2"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Majority</w:t>
            </w:r>
          </w:p>
        </w:tc>
        <w:tc>
          <w:tcPr>
            <w:tcW w:w="2180" w:type="dxa"/>
            <w:shd w:val="clear" w:color="auto" w:fill="auto"/>
            <w:vAlign w:val="center"/>
          </w:tcPr>
          <w:p w14:paraId="2A018BBE"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5</w:t>
            </w:r>
            <w:r w:rsidRPr="00164940">
              <w:rPr>
                <w:rFonts w:ascii="Arial" w:hAnsi="Arial" w:cs="Arial"/>
                <w:sz w:val="24"/>
                <w:szCs w:val="24"/>
                <w:lang w:eastAsia="ja-JP"/>
              </w:rPr>
              <w:t>18</w:t>
            </w:r>
          </w:p>
        </w:tc>
        <w:tc>
          <w:tcPr>
            <w:tcW w:w="2180" w:type="dxa"/>
            <w:shd w:val="clear" w:color="auto" w:fill="auto"/>
            <w:vAlign w:val="center"/>
          </w:tcPr>
          <w:p w14:paraId="185AD20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73</w:t>
            </w:r>
            <w:r w:rsidRPr="00164940">
              <w:rPr>
                <w:rFonts w:ascii="Arial" w:hAnsi="Arial" w:cs="Arial"/>
                <w:sz w:val="24"/>
                <w:szCs w:val="24"/>
              </w:rPr>
              <w:t>%</w:t>
            </w:r>
          </w:p>
        </w:tc>
      </w:tr>
      <w:tr w:rsidR="00164940" w:rsidRPr="00164940" w14:paraId="747BE769" w14:textId="77777777" w:rsidTr="00164940">
        <w:trPr>
          <w:tblCellSpacing w:w="0" w:type="dxa"/>
        </w:trPr>
        <w:tc>
          <w:tcPr>
            <w:tcW w:w="2180" w:type="dxa"/>
            <w:vMerge/>
            <w:shd w:val="clear" w:color="auto" w:fill="auto"/>
            <w:vAlign w:val="center"/>
          </w:tcPr>
          <w:p w14:paraId="4383502D" w14:textId="77777777" w:rsidR="00164940" w:rsidRPr="00164940" w:rsidRDefault="00164940" w:rsidP="00397303">
            <w:pPr>
              <w:spacing w:line="276" w:lineRule="auto"/>
              <w:rPr>
                <w:rFonts w:ascii="Arial" w:hAnsi="Arial" w:cs="Arial"/>
                <w:sz w:val="24"/>
                <w:szCs w:val="24"/>
              </w:rPr>
            </w:pPr>
          </w:p>
        </w:tc>
        <w:tc>
          <w:tcPr>
            <w:tcW w:w="2180" w:type="dxa"/>
            <w:shd w:val="clear" w:color="auto" w:fill="auto"/>
            <w:vAlign w:val="center"/>
          </w:tcPr>
          <w:p w14:paraId="1FA79D66"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Minority</w:t>
            </w:r>
          </w:p>
        </w:tc>
        <w:tc>
          <w:tcPr>
            <w:tcW w:w="2180" w:type="dxa"/>
            <w:shd w:val="clear" w:color="auto" w:fill="auto"/>
            <w:vAlign w:val="center"/>
          </w:tcPr>
          <w:p w14:paraId="7C4E1DB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196</w:t>
            </w:r>
          </w:p>
        </w:tc>
        <w:tc>
          <w:tcPr>
            <w:tcW w:w="2180" w:type="dxa"/>
            <w:shd w:val="clear" w:color="auto" w:fill="auto"/>
            <w:vAlign w:val="center"/>
          </w:tcPr>
          <w:p w14:paraId="5BD77A4E"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27</w:t>
            </w:r>
            <w:r w:rsidRPr="00164940">
              <w:rPr>
                <w:rFonts w:ascii="Arial" w:hAnsi="Arial" w:cs="Arial"/>
                <w:sz w:val="24"/>
                <w:szCs w:val="24"/>
              </w:rPr>
              <w:t>%</w:t>
            </w:r>
          </w:p>
        </w:tc>
      </w:tr>
      <w:tr w:rsidR="00164940" w:rsidRPr="00164940" w14:paraId="29391619" w14:textId="77777777" w:rsidTr="00164940">
        <w:trPr>
          <w:tblCellSpacing w:w="0" w:type="dxa"/>
        </w:trPr>
        <w:tc>
          <w:tcPr>
            <w:tcW w:w="2180" w:type="dxa"/>
            <w:vMerge w:val="restart"/>
            <w:shd w:val="clear" w:color="auto" w:fill="auto"/>
            <w:vAlign w:val="center"/>
          </w:tcPr>
          <w:p w14:paraId="5069A89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Level of education</w:t>
            </w:r>
          </w:p>
        </w:tc>
        <w:tc>
          <w:tcPr>
            <w:tcW w:w="2180" w:type="dxa"/>
            <w:shd w:val="clear" w:color="auto" w:fill="auto"/>
            <w:vAlign w:val="center"/>
          </w:tcPr>
          <w:p w14:paraId="0076B0C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Higher education</w:t>
            </w:r>
          </w:p>
        </w:tc>
        <w:tc>
          <w:tcPr>
            <w:tcW w:w="2180" w:type="dxa"/>
            <w:shd w:val="clear" w:color="auto" w:fill="auto"/>
            <w:vAlign w:val="center"/>
          </w:tcPr>
          <w:p w14:paraId="6469AEE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200</w:t>
            </w:r>
          </w:p>
        </w:tc>
        <w:tc>
          <w:tcPr>
            <w:tcW w:w="2180" w:type="dxa"/>
            <w:shd w:val="clear" w:color="auto" w:fill="auto"/>
            <w:vAlign w:val="center"/>
          </w:tcPr>
          <w:p w14:paraId="45675BC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2</w:t>
            </w:r>
            <w:r w:rsidRPr="00164940">
              <w:rPr>
                <w:rFonts w:ascii="Arial" w:hAnsi="Arial" w:cs="Arial"/>
                <w:sz w:val="24"/>
                <w:szCs w:val="24"/>
                <w:lang w:eastAsia="ja-JP"/>
              </w:rPr>
              <w:t>8</w:t>
            </w:r>
            <w:r w:rsidRPr="00164940">
              <w:rPr>
                <w:rFonts w:ascii="Arial" w:hAnsi="Arial" w:cs="Arial"/>
                <w:sz w:val="24"/>
                <w:szCs w:val="24"/>
              </w:rPr>
              <w:t>%</w:t>
            </w:r>
          </w:p>
        </w:tc>
      </w:tr>
      <w:tr w:rsidR="00164940" w:rsidRPr="00164940" w14:paraId="585B73F9" w14:textId="77777777" w:rsidTr="00164940">
        <w:trPr>
          <w:tblCellSpacing w:w="0" w:type="dxa"/>
        </w:trPr>
        <w:tc>
          <w:tcPr>
            <w:tcW w:w="2180" w:type="dxa"/>
            <w:vMerge/>
            <w:shd w:val="clear" w:color="auto" w:fill="auto"/>
            <w:vAlign w:val="center"/>
          </w:tcPr>
          <w:p w14:paraId="0E117C06" w14:textId="77777777" w:rsidR="00164940" w:rsidRPr="00164940" w:rsidRDefault="00164940" w:rsidP="00397303">
            <w:pPr>
              <w:spacing w:line="276" w:lineRule="auto"/>
              <w:rPr>
                <w:rFonts w:ascii="Arial" w:hAnsi="Arial" w:cs="Arial"/>
                <w:sz w:val="24"/>
                <w:szCs w:val="24"/>
              </w:rPr>
            </w:pPr>
          </w:p>
        </w:tc>
        <w:tc>
          <w:tcPr>
            <w:tcW w:w="2180" w:type="dxa"/>
            <w:shd w:val="clear" w:color="auto" w:fill="auto"/>
            <w:vAlign w:val="center"/>
          </w:tcPr>
          <w:p w14:paraId="4FCFBBD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Less than higher education</w:t>
            </w:r>
          </w:p>
        </w:tc>
        <w:tc>
          <w:tcPr>
            <w:tcW w:w="2180" w:type="dxa"/>
            <w:shd w:val="clear" w:color="auto" w:fill="auto"/>
            <w:vAlign w:val="center"/>
          </w:tcPr>
          <w:p w14:paraId="6F65C96C"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5</w:t>
            </w:r>
            <w:r w:rsidRPr="00164940">
              <w:rPr>
                <w:rFonts w:ascii="Arial" w:hAnsi="Arial" w:cs="Arial"/>
                <w:sz w:val="24"/>
                <w:szCs w:val="24"/>
                <w:lang w:eastAsia="ja-JP"/>
              </w:rPr>
              <w:t>14</w:t>
            </w:r>
          </w:p>
        </w:tc>
        <w:tc>
          <w:tcPr>
            <w:tcW w:w="2180" w:type="dxa"/>
            <w:shd w:val="clear" w:color="auto" w:fill="auto"/>
            <w:vAlign w:val="center"/>
          </w:tcPr>
          <w:p w14:paraId="2EED156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72</w:t>
            </w:r>
            <w:r w:rsidRPr="00164940">
              <w:rPr>
                <w:rFonts w:ascii="Arial" w:hAnsi="Arial" w:cs="Arial"/>
                <w:sz w:val="24"/>
                <w:szCs w:val="24"/>
              </w:rPr>
              <w:t>%</w:t>
            </w:r>
          </w:p>
        </w:tc>
      </w:tr>
      <w:tr w:rsidR="00164940" w:rsidRPr="00164940" w14:paraId="369FAA38" w14:textId="77777777" w:rsidTr="00164940">
        <w:trPr>
          <w:tblCellSpacing w:w="0" w:type="dxa"/>
        </w:trPr>
        <w:tc>
          <w:tcPr>
            <w:tcW w:w="2180" w:type="dxa"/>
            <w:vMerge w:val="restart"/>
            <w:shd w:val="clear" w:color="auto" w:fill="auto"/>
            <w:vAlign w:val="center"/>
          </w:tcPr>
          <w:p w14:paraId="477D09F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lastRenderedPageBreak/>
              <w:t>Children in the household</w:t>
            </w:r>
          </w:p>
        </w:tc>
        <w:tc>
          <w:tcPr>
            <w:tcW w:w="2180" w:type="dxa"/>
            <w:shd w:val="clear" w:color="auto" w:fill="auto"/>
            <w:vAlign w:val="center"/>
          </w:tcPr>
          <w:p w14:paraId="22F377BC"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No children</w:t>
            </w:r>
          </w:p>
        </w:tc>
        <w:tc>
          <w:tcPr>
            <w:tcW w:w="2180" w:type="dxa"/>
            <w:shd w:val="clear" w:color="auto" w:fill="auto"/>
            <w:vAlign w:val="center"/>
          </w:tcPr>
          <w:p w14:paraId="71453392"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289</w:t>
            </w:r>
          </w:p>
        </w:tc>
        <w:tc>
          <w:tcPr>
            <w:tcW w:w="2180" w:type="dxa"/>
            <w:shd w:val="clear" w:color="auto" w:fill="auto"/>
            <w:vAlign w:val="center"/>
          </w:tcPr>
          <w:p w14:paraId="06D864CC"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40</w:t>
            </w:r>
            <w:r w:rsidRPr="00164940">
              <w:rPr>
                <w:rFonts w:ascii="Arial" w:hAnsi="Arial" w:cs="Arial"/>
                <w:sz w:val="24"/>
                <w:szCs w:val="24"/>
              </w:rPr>
              <w:t>%</w:t>
            </w:r>
          </w:p>
        </w:tc>
      </w:tr>
      <w:tr w:rsidR="00164940" w:rsidRPr="00164940" w14:paraId="6689521A" w14:textId="77777777" w:rsidTr="00164940">
        <w:trPr>
          <w:tblCellSpacing w:w="0" w:type="dxa"/>
        </w:trPr>
        <w:tc>
          <w:tcPr>
            <w:tcW w:w="2180" w:type="dxa"/>
            <w:vMerge/>
            <w:shd w:val="clear" w:color="auto" w:fill="auto"/>
            <w:vAlign w:val="center"/>
          </w:tcPr>
          <w:p w14:paraId="26520475" w14:textId="77777777" w:rsidR="00164940" w:rsidRPr="00164940" w:rsidRDefault="00164940" w:rsidP="00397303">
            <w:pPr>
              <w:spacing w:line="276" w:lineRule="auto"/>
              <w:rPr>
                <w:rFonts w:ascii="Arial" w:hAnsi="Arial" w:cs="Arial"/>
                <w:sz w:val="24"/>
                <w:szCs w:val="24"/>
              </w:rPr>
            </w:pPr>
          </w:p>
        </w:tc>
        <w:tc>
          <w:tcPr>
            <w:tcW w:w="2180" w:type="dxa"/>
            <w:shd w:val="clear" w:color="auto" w:fill="auto"/>
            <w:vAlign w:val="center"/>
          </w:tcPr>
          <w:p w14:paraId="3381B560"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One or more child(ren)</w:t>
            </w:r>
          </w:p>
        </w:tc>
        <w:tc>
          <w:tcPr>
            <w:tcW w:w="2180" w:type="dxa"/>
            <w:shd w:val="clear" w:color="auto" w:fill="auto"/>
            <w:vAlign w:val="center"/>
          </w:tcPr>
          <w:p w14:paraId="1217F88C"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4</w:t>
            </w:r>
            <w:r w:rsidRPr="00164940">
              <w:rPr>
                <w:rFonts w:ascii="Arial" w:hAnsi="Arial" w:cs="Arial"/>
                <w:sz w:val="24"/>
                <w:szCs w:val="24"/>
                <w:lang w:eastAsia="ja-JP"/>
              </w:rPr>
              <w:t>25</w:t>
            </w:r>
          </w:p>
        </w:tc>
        <w:tc>
          <w:tcPr>
            <w:tcW w:w="2180" w:type="dxa"/>
            <w:shd w:val="clear" w:color="auto" w:fill="auto"/>
            <w:vAlign w:val="center"/>
          </w:tcPr>
          <w:p w14:paraId="3CA6D01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60</w:t>
            </w:r>
            <w:r w:rsidRPr="00164940">
              <w:rPr>
                <w:rFonts w:ascii="Arial" w:hAnsi="Arial" w:cs="Arial"/>
                <w:sz w:val="24"/>
                <w:szCs w:val="24"/>
              </w:rPr>
              <w:t>%</w:t>
            </w:r>
          </w:p>
        </w:tc>
      </w:tr>
      <w:tr w:rsidR="00164940" w:rsidRPr="00164940" w14:paraId="2C7CBA98" w14:textId="77777777" w:rsidTr="00164940">
        <w:trPr>
          <w:tblCellSpacing w:w="0" w:type="dxa"/>
        </w:trPr>
        <w:tc>
          <w:tcPr>
            <w:tcW w:w="2180" w:type="dxa"/>
            <w:vMerge w:val="restart"/>
            <w:shd w:val="clear" w:color="auto" w:fill="auto"/>
            <w:vAlign w:val="center"/>
          </w:tcPr>
          <w:p w14:paraId="3D1F8A2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Caregiver (providing free care to a sick or elderly person)</w:t>
            </w:r>
          </w:p>
        </w:tc>
        <w:tc>
          <w:tcPr>
            <w:tcW w:w="2180" w:type="dxa"/>
            <w:shd w:val="clear" w:color="auto" w:fill="auto"/>
            <w:vAlign w:val="center"/>
          </w:tcPr>
          <w:p w14:paraId="7E0505A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Respondent is not a caregiver</w:t>
            </w:r>
          </w:p>
        </w:tc>
        <w:tc>
          <w:tcPr>
            <w:tcW w:w="2180" w:type="dxa"/>
            <w:shd w:val="clear" w:color="auto" w:fill="auto"/>
            <w:vAlign w:val="center"/>
          </w:tcPr>
          <w:p w14:paraId="21B632E1"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563</w:t>
            </w:r>
          </w:p>
        </w:tc>
        <w:tc>
          <w:tcPr>
            <w:tcW w:w="2180" w:type="dxa"/>
            <w:shd w:val="clear" w:color="auto" w:fill="auto"/>
            <w:vAlign w:val="center"/>
          </w:tcPr>
          <w:p w14:paraId="65CAB488"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7</w:t>
            </w:r>
            <w:r w:rsidRPr="00164940">
              <w:rPr>
                <w:rFonts w:ascii="Arial" w:hAnsi="Arial" w:cs="Arial"/>
                <w:sz w:val="24"/>
                <w:szCs w:val="24"/>
                <w:lang w:eastAsia="ja-JP"/>
              </w:rPr>
              <w:t>9</w:t>
            </w:r>
            <w:r w:rsidRPr="00164940">
              <w:rPr>
                <w:rFonts w:ascii="Arial" w:hAnsi="Arial" w:cs="Arial"/>
                <w:sz w:val="24"/>
                <w:szCs w:val="24"/>
              </w:rPr>
              <w:t>%</w:t>
            </w:r>
          </w:p>
        </w:tc>
      </w:tr>
      <w:tr w:rsidR="00164940" w:rsidRPr="00164940" w14:paraId="074D0B2F" w14:textId="77777777" w:rsidTr="00164940">
        <w:trPr>
          <w:tblCellSpacing w:w="0" w:type="dxa"/>
        </w:trPr>
        <w:tc>
          <w:tcPr>
            <w:tcW w:w="2180" w:type="dxa"/>
            <w:vMerge/>
            <w:shd w:val="clear" w:color="auto" w:fill="auto"/>
            <w:vAlign w:val="center"/>
          </w:tcPr>
          <w:p w14:paraId="480F365B" w14:textId="77777777" w:rsidR="00164940" w:rsidRPr="00164940" w:rsidRDefault="00164940" w:rsidP="00397303">
            <w:pPr>
              <w:spacing w:line="276" w:lineRule="auto"/>
              <w:rPr>
                <w:rFonts w:ascii="Arial" w:hAnsi="Arial" w:cs="Arial"/>
                <w:sz w:val="24"/>
                <w:szCs w:val="24"/>
              </w:rPr>
            </w:pPr>
          </w:p>
        </w:tc>
        <w:tc>
          <w:tcPr>
            <w:tcW w:w="2180" w:type="dxa"/>
            <w:shd w:val="clear" w:color="auto" w:fill="auto"/>
            <w:vAlign w:val="center"/>
          </w:tcPr>
          <w:p w14:paraId="0AA5126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Respondent is a caregiver</w:t>
            </w:r>
          </w:p>
        </w:tc>
        <w:tc>
          <w:tcPr>
            <w:tcW w:w="2180" w:type="dxa"/>
            <w:shd w:val="clear" w:color="auto" w:fill="auto"/>
            <w:vAlign w:val="center"/>
          </w:tcPr>
          <w:p w14:paraId="79C0E9D6"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151</w:t>
            </w:r>
          </w:p>
        </w:tc>
        <w:tc>
          <w:tcPr>
            <w:tcW w:w="2180" w:type="dxa"/>
            <w:shd w:val="clear" w:color="auto" w:fill="auto"/>
            <w:vAlign w:val="center"/>
          </w:tcPr>
          <w:p w14:paraId="78D7BBD0"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21</w:t>
            </w:r>
            <w:r w:rsidRPr="00164940">
              <w:rPr>
                <w:rFonts w:ascii="Arial" w:hAnsi="Arial" w:cs="Arial"/>
                <w:sz w:val="24"/>
                <w:szCs w:val="24"/>
              </w:rPr>
              <w:t>%</w:t>
            </w:r>
          </w:p>
        </w:tc>
      </w:tr>
      <w:tr w:rsidR="00164940" w:rsidRPr="00164940" w14:paraId="68282749" w14:textId="77777777" w:rsidTr="00164940">
        <w:trPr>
          <w:tblCellSpacing w:w="0" w:type="dxa"/>
        </w:trPr>
        <w:tc>
          <w:tcPr>
            <w:tcW w:w="2180" w:type="dxa"/>
            <w:vMerge w:val="restart"/>
            <w:shd w:val="clear" w:color="auto" w:fill="auto"/>
            <w:vAlign w:val="center"/>
          </w:tcPr>
          <w:p w14:paraId="31B2BDDA"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Can personal income cover basic needs</w:t>
            </w:r>
          </w:p>
        </w:tc>
        <w:tc>
          <w:tcPr>
            <w:tcW w:w="2180" w:type="dxa"/>
            <w:shd w:val="clear" w:color="auto" w:fill="auto"/>
            <w:vAlign w:val="center"/>
          </w:tcPr>
          <w:p w14:paraId="312A1B61"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Yes</w:t>
            </w:r>
          </w:p>
        </w:tc>
        <w:tc>
          <w:tcPr>
            <w:tcW w:w="2180" w:type="dxa"/>
            <w:shd w:val="clear" w:color="auto" w:fill="auto"/>
            <w:vAlign w:val="center"/>
          </w:tcPr>
          <w:p w14:paraId="3769212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297</w:t>
            </w:r>
          </w:p>
        </w:tc>
        <w:tc>
          <w:tcPr>
            <w:tcW w:w="2180" w:type="dxa"/>
            <w:shd w:val="clear" w:color="auto" w:fill="auto"/>
            <w:vAlign w:val="center"/>
          </w:tcPr>
          <w:p w14:paraId="5729582A"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42</w:t>
            </w:r>
            <w:r w:rsidRPr="00164940">
              <w:rPr>
                <w:rFonts w:ascii="Arial" w:hAnsi="Arial" w:cs="Arial"/>
                <w:sz w:val="24"/>
                <w:szCs w:val="24"/>
              </w:rPr>
              <w:t>%</w:t>
            </w:r>
          </w:p>
        </w:tc>
      </w:tr>
      <w:tr w:rsidR="00164940" w:rsidRPr="00164940" w14:paraId="562EE36D" w14:textId="77777777" w:rsidTr="00164940">
        <w:trPr>
          <w:tblCellSpacing w:w="0" w:type="dxa"/>
        </w:trPr>
        <w:tc>
          <w:tcPr>
            <w:tcW w:w="2180" w:type="dxa"/>
            <w:vMerge/>
            <w:shd w:val="clear" w:color="auto" w:fill="auto"/>
            <w:vAlign w:val="center"/>
          </w:tcPr>
          <w:p w14:paraId="6778082A" w14:textId="77777777" w:rsidR="00164940" w:rsidRPr="00164940" w:rsidRDefault="00164940" w:rsidP="00397303">
            <w:pPr>
              <w:spacing w:line="276" w:lineRule="auto"/>
              <w:rPr>
                <w:rFonts w:ascii="Arial" w:hAnsi="Arial" w:cs="Arial"/>
                <w:sz w:val="24"/>
                <w:szCs w:val="24"/>
              </w:rPr>
            </w:pPr>
          </w:p>
        </w:tc>
        <w:tc>
          <w:tcPr>
            <w:tcW w:w="2180" w:type="dxa"/>
            <w:shd w:val="clear" w:color="auto" w:fill="auto"/>
            <w:vAlign w:val="center"/>
          </w:tcPr>
          <w:p w14:paraId="02DE1BA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No</w:t>
            </w:r>
          </w:p>
        </w:tc>
        <w:tc>
          <w:tcPr>
            <w:tcW w:w="2180" w:type="dxa"/>
            <w:shd w:val="clear" w:color="auto" w:fill="auto"/>
            <w:vAlign w:val="center"/>
          </w:tcPr>
          <w:p w14:paraId="1DD6F0A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417</w:t>
            </w:r>
          </w:p>
        </w:tc>
        <w:tc>
          <w:tcPr>
            <w:tcW w:w="2180" w:type="dxa"/>
            <w:shd w:val="clear" w:color="auto" w:fill="auto"/>
            <w:vAlign w:val="center"/>
          </w:tcPr>
          <w:p w14:paraId="59DB894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5</w:t>
            </w:r>
            <w:r w:rsidRPr="00164940">
              <w:rPr>
                <w:rFonts w:ascii="Arial" w:hAnsi="Arial" w:cs="Arial"/>
                <w:sz w:val="24"/>
                <w:szCs w:val="24"/>
                <w:lang w:eastAsia="ja-JP"/>
              </w:rPr>
              <w:t>8</w:t>
            </w:r>
            <w:r w:rsidRPr="00164940">
              <w:rPr>
                <w:rFonts w:ascii="Arial" w:hAnsi="Arial" w:cs="Arial"/>
                <w:sz w:val="24"/>
                <w:szCs w:val="24"/>
              </w:rPr>
              <w:t>%</w:t>
            </w:r>
          </w:p>
        </w:tc>
      </w:tr>
      <w:tr w:rsidR="00164940" w:rsidRPr="00164940" w14:paraId="747D39F1" w14:textId="77777777" w:rsidTr="00164940">
        <w:trPr>
          <w:tblCellSpacing w:w="0" w:type="dxa"/>
        </w:trPr>
        <w:tc>
          <w:tcPr>
            <w:tcW w:w="2180" w:type="dxa"/>
            <w:vMerge w:val="restart"/>
            <w:shd w:val="clear" w:color="auto" w:fill="auto"/>
            <w:vAlign w:val="center"/>
          </w:tcPr>
          <w:p w14:paraId="5FD7BCFD"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Asking for help to cover basic needs</w:t>
            </w:r>
          </w:p>
        </w:tc>
        <w:tc>
          <w:tcPr>
            <w:tcW w:w="2180" w:type="dxa"/>
            <w:shd w:val="clear" w:color="auto" w:fill="auto"/>
            <w:vAlign w:val="center"/>
          </w:tcPr>
          <w:p w14:paraId="727A216E"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Manages to cope on their own</w:t>
            </w:r>
          </w:p>
        </w:tc>
        <w:tc>
          <w:tcPr>
            <w:tcW w:w="2180" w:type="dxa"/>
            <w:shd w:val="clear" w:color="auto" w:fill="auto"/>
            <w:vAlign w:val="center"/>
          </w:tcPr>
          <w:p w14:paraId="52616BE6"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234</w:t>
            </w:r>
          </w:p>
        </w:tc>
        <w:tc>
          <w:tcPr>
            <w:tcW w:w="2180" w:type="dxa"/>
            <w:shd w:val="clear" w:color="auto" w:fill="auto"/>
            <w:vAlign w:val="center"/>
          </w:tcPr>
          <w:p w14:paraId="7E7548F7"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33</w:t>
            </w:r>
            <w:r w:rsidRPr="00164940">
              <w:rPr>
                <w:rFonts w:ascii="Arial" w:hAnsi="Arial" w:cs="Arial"/>
                <w:sz w:val="24"/>
                <w:szCs w:val="24"/>
              </w:rPr>
              <w:t>%</w:t>
            </w:r>
          </w:p>
        </w:tc>
      </w:tr>
      <w:tr w:rsidR="00164940" w:rsidRPr="00164940" w14:paraId="23A67C03" w14:textId="77777777" w:rsidTr="00164940">
        <w:trPr>
          <w:tblCellSpacing w:w="0" w:type="dxa"/>
        </w:trPr>
        <w:tc>
          <w:tcPr>
            <w:tcW w:w="2180" w:type="dxa"/>
            <w:vMerge/>
            <w:shd w:val="clear" w:color="auto" w:fill="auto"/>
            <w:vAlign w:val="center"/>
          </w:tcPr>
          <w:p w14:paraId="0324C977" w14:textId="77777777" w:rsidR="00164940" w:rsidRPr="00164940" w:rsidRDefault="00164940" w:rsidP="00397303">
            <w:pPr>
              <w:spacing w:line="276" w:lineRule="auto"/>
              <w:rPr>
                <w:rFonts w:ascii="Arial" w:hAnsi="Arial" w:cs="Arial"/>
                <w:sz w:val="24"/>
                <w:szCs w:val="24"/>
              </w:rPr>
            </w:pPr>
          </w:p>
        </w:tc>
        <w:tc>
          <w:tcPr>
            <w:tcW w:w="2180" w:type="dxa"/>
            <w:shd w:val="clear" w:color="auto" w:fill="auto"/>
            <w:vAlign w:val="center"/>
          </w:tcPr>
          <w:p w14:paraId="355197E6"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Turns to others for help</w:t>
            </w:r>
          </w:p>
        </w:tc>
        <w:tc>
          <w:tcPr>
            <w:tcW w:w="2180" w:type="dxa"/>
            <w:shd w:val="clear" w:color="auto" w:fill="auto"/>
            <w:vAlign w:val="center"/>
          </w:tcPr>
          <w:p w14:paraId="163D18D8"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480</w:t>
            </w:r>
          </w:p>
        </w:tc>
        <w:tc>
          <w:tcPr>
            <w:tcW w:w="2180" w:type="dxa"/>
            <w:shd w:val="clear" w:color="auto" w:fill="auto"/>
            <w:vAlign w:val="center"/>
          </w:tcPr>
          <w:p w14:paraId="40EEC91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6</w:t>
            </w:r>
            <w:r w:rsidRPr="00164940">
              <w:rPr>
                <w:rFonts w:ascii="Arial" w:hAnsi="Arial" w:cs="Arial"/>
                <w:sz w:val="24"/>
                <w:szCs w:val="24"/>
                <w:lang w:eastAsia="ja-JP"/>
              </w:rPr>
              <w:t>7</w:t>
            </w:r>
            <w:r w:rsidRPr="00164940">
              <w:rPr>
                <w:rFonts w:ascii="Arial" w:hAnsi="Arial" w:cs="Arial"/>
                <w:sz w:val="24"/>
                <w:szCs w:val="24"/>
              </w:rPr>
              <w:t>%</w:t>
            </w:r>
          </w:p>
        </w:tc>
      </w:tr>
      <w:tr w:rsidR="00164940" w:rsidRPr="00164940" w14:paraId="000F1F2F" w14:textId="77777777" w:rsidTr="00164940">
        <w:trPr>
          <w:tblCellSpacing w:w="0" w:type="dxa"/>
        </w:trPr>
        <w:tc>
          <w:tcPr>
            <w:tcW w:w="2180" w:type="dxa"/>
            <w:vMerge w:val="restart"/>
            <w:shd w:val="clear" w:color="auto" w:fill="auto"/>
            <w:vAlign w:val="center"/>
          </w:tcPr>
          <w:p w14:paraId="44F03916"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Area of residence (urban/rural)</w:t>
            </w:r>
          </w:p>
        </w:tc>
        <w:tc>
          <w:tcPr>
            <w:tcW w:w="2180" w:type="dxa"/>
            <w:shd w:val="clear" w:color="auto" w:fill="auto"/>
            <w:vAlign w:val="center"/>
          </w:tcPr>
          <w:p w14:paraId="4ECACB18"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Urban</w:t>
            </w:r>
          </w:p>
        </w:tc>
        <w:tc>
          <w:tcPr>
            <w:tcW w:w="2180" w:type="dxa"/>
            <w:shd w:val="clear" w:color="auto" w:fill="auto"/>
            <w:vAlign w:val="center"/>
          </w:tcPr>
          <w:p w14:paraId="54DE4A3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287</w:t>
            </w:r>
          </w:p>
        </w:tc>
        <w:tc>
          <w:tcPr>
            <w:tcW w:w="2180" w:type="dxa"/>
            <w:shd w:val="clear" w:color="auto" w:fill="auto"/>
            <w:vAlign w:val="center"/>
          </w:tcPr>
          <w:p w14:paraId="6ED1C212"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40%</w:t>
            </w:r>
          </w:p>
        </w:tc>
      </w:tr>
      <w:tr w:rsidR="00164940" w:rsidRPr="00164940" w14:paraId="7A6B91AD" w14:textId="77777777" w:rsidTr="00164940">
        <w:trPr>
          <w:tblCellSpacing w:w="0" w:type="dxa"/>
        </w:trPr>
        <w:tc>
          <w:tcPr>
            <w:tcW w:w="2180" w:type="dxa"/>
            <w:vMerge/>
            <w:shd w:val="clear" w:color="auto" w:fill="auto"/>
            <w:vAlign w:val="center"/>
          </w:tcPr>
          <w:p w14:paraId="5F2BFE40" w14:textId="77777777" w:rsidR="00164940" w:rsidRPr="00164940" w:rsidRDefault="00164940" w:rsidP="00397303">
            <w:pPr>
              <w:spacing w:line="276" w:lineRule="auto"/>
              <w:rPr>
                <w:rFonts w:ascii="Arial" w:hAnsi="Arial" w:cs="Arial"/>
                <w:sz w:val="24"/>
                <w:szCs w:val="24"/>
              </w:rPr>
            </w:pPr>
          </w:p>
        </w:tc>
        <w:tc>
          <w:tcPr>
            <w:tcW w:w="2180" w:type="dxa"/>
            <w:shd w:val="clear" w:color="auto" w:fill="auto"/>
            <w:vAlign w:val="center"/>
          </w:tcPr>
          <w:p w14:paraId="35C5D596"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Rural</w:t>
            </w:r>
          </w:p>
        </w:tc>
        <w:tc>
          <w:tcPr>
            <w:tcW w:w="2180" w:type="dxa"/>
            <w:shd w:val="clear" w:color="auto" w:fill="auto"/>
            <w:vAlign w:val="center"/>
          </w:tcPr>
          <w:p w14:paraId="019FB808"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427</w:t>
            </w:r>
          </w:p>
        </w:tc>
        <w:tc>
          <w:tcPr>
            <w:tcW w:w="2180" w:type="dxa"/>
            <w:shd w:val="clear" w:color="auto" w:fill="auto"/>
            <w:vAlign w:val="center"/>
          </w:tcPr>
          <w:p w14:paraId="6763CAE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60%</w:t>
            </w:r>
          </w:p>
        </w:tc>
      </w:tr>
      <w:tr w:rsidR="00164940" w:rsidRPr="00164940" w14:paraId="1420A146" w14:textId="77777777" w:rsidTr="00164940">
        <w:trPr>
          <w:tblCellSpacing w:w="0" w:type="dxa"/>
        </w:trPr>
        <w:tc>
          <w:tcPr>
            <w:tcW w:w="2180" w:type="dxa"/>
            <w:vMerge w:val="restart"/>
            <w:shd w:val="clear" w:color="auto" w:fill="auto"/>
            <w:vAlign w:val="center"/>
          </w:tcPr>
          <w:p w14:paraId="0BC08107"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Building age</w:t>
            </w:r>
          </w:p>
        </w:tc>
        <w:tc>
          <w:tcPr>
            <w:tcW w:w="2180" w:type="dxa"/>
            <w:shd w:val="clear" w:color="auto" w:fill="auto"/>
            <w:vAlign w:val="center"/>
          </w:tcPr>
          <w:p w14:paraId="7322A1A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Before 1990</w:t>
            </w:r>
          </w:p>
        </w:tc>
        <w:tc>
          <w:tcPr>
            <w:tcW w:w="2180" w:type="dxa"/>
            <w:shd w:val="clear" w:color="auto" w:fill="auto"/>
            <w:vAlign w:val="center"/>
          </w:tcPr>
          <w:p w14:paraId="12A0D27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466</w:t>
            </w:r>
          </w:p>
        </w:tc>
        <w:tc>
          <w:tcPr>
            <w:tcW w:w="2180" w:type="dxa"/>
            <w:shd w:val="clear" w:color="auto" w:fill="auto"/>
            <w:vAlign w:val="center"/>
          </w:tcPr>
          <w:p w14:paraId="3EB72C0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6</w:t>
            </w:r>
            <w:r w:rsidRPr="00164940">
              <w:rPr>
                <w:rFonts w:ascii="Arial" w:hAnsi="Arial" w:cs="Arial"/>
                <w:sz w:val="24"/>
                <w:szCs w:val="24"/>
                <w:lang w:eastAsia="ja-JP"/>
              </w:rPr>
              <w:t>5</w:t>
            </w:r>
            <w:r w:rsidRPr="00164940">
              <w:rPr>
                <w:rFonts w:ascii="Arial" w:hAnsi="Arial" w:cs="Arial"/>
                <w:sz w:val="24"/>
                <w:szCs w:val="24"/>
              </w:rPr>
              <w:t>%</w:t>
            </w:r>
          </w:p>
        </w:tc>
      </w:tr>
      <w:tr w:rsidR="00164940" w:rsidRPr="00164940" w14:paraId="23886409" w14:textId="77777777" w:rsidTr="00164940">
        <w:trPr>
          <w:tblCellSpacing w:w="0" w:type="dxa"/>
        </w:trPr>
        <w:tc>
          <w:tcPr>
            <w:tcW w:w="2180" w:type="dxa"/>
            <w:vMerge/>
            <w:shd w:val="clear" w:color="auto" w:fill="auto"/>
            <w:vAlign w:val="center"/>
          </w:tcPr>
          <w:p w14:paraId="42D7ABA8" w14:textId="77777777" w:rsidR="00164940" w:rsidRPr="00164940" w:rsidRDefault="00164940" w:rsidP="00397303">
            <w:pPr>
              <w:spacing w:line="276" w:lineRule="auto"/>
              <w:rPr>
                <w:rFonts w:ascii="Arial" w:hAnsi="Arial" w:cs="Arial"/>
                <w:sz w:val="24"/>
                <w:szCs w:val="24"/>
              </w:rPr>
            </w:pPr>
          </w:p>
        </w:tc>
        <w:tc>
          <w:tcPr>
            <w:tcW w:w="2180" w:type="dxa"/>
            <w:shd w:val="clear" w:color="auto" w:fill="auto"/>
            <w:vAlign w:val="center"/>
          </w:tcPr>
          <w:p w14:paraId="66E132D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Since 1990</w:t>
            </w:r>
          </w:p>
        </w:tc>
        <w:tc>
          <w:tcPr>
            <w:tcW w:w="2180" w:type="dxa"/>
            <w:shd w:val="clear" w:color="auto" w:fill="auto"/>
            <w:vAlign w:val="center"/>
          </w:tcPr>
          <w:p w14:paraId="6867F74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2</w:t>
            </w:r>
            <w:r w:rsidRPr="00164940">
              <w:rPr>
                <w:rFonts w:ascii="Arial" w:hAnsi="Arial" w:cs="Arial"/>
                <w:sz w:val="24"/>
                <w:szCs w:val="24"/>
                <w:lang w:eastAsia="ja-JP"/>
              </w:rPr>
              <w:t>48</w:t>
            </w:r>
          </w:p>
        </w:tc>
        <w:tc>
          <w:tcPr>
            <w:tcW w:w="2180" w:type="dxa"/>
            <w:shd w:val="clear" w:color="auto" w:fill="auto"/>
            <w:vAlign w:val="center"/>
          </w:tcPr>
          <w:p w14:paraId="77877B0C"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3</w:t>
            </w:r>
            <w:r w:rsidRPr="00164940">
              <w:rPr>
                <w:rFonts w:ascii="Arial" w:hAnsi="Arial" w:cs="Arial"/>
                <w:sz w:val="24"/>
                <w:szCs w:val="24"/>
                <w:lang w:eastAsia="ja-JP"/>
              </w:rPr>
              <w:t>5</w:t>
            </w:r>
            <w:r w:rsidRPr="00164940">
              <w:rPr>
                <w:rFonts w:ascii="Arial" w:hAnsi="Arial" w:cs="Arial"/>
                <w:sz w:val="24"/>
                <w:szCs w:val="24"/>
              </w:rPr>
              <w:t>%</w:t>
            </w:r>
          </w:p>
        </w:tc>
      </w:tr>
      <w:tr w:rsidR="00164940" w:rsidRPr="00164940" w14:paraId="4286E010" w14:textId="77777777" w:rsidTr="00164940">
        <w:trPr>
          <w:tblCellSpacing w:w="0" w:type="dxa"/>
        </w:trPr>
        <w:tc>
          <w:tcPr>
            <w:tcW w:w="2180" w:type="dxa"/>
            <w:vMerge w:val="restart"/>
            <w:shd w:val="clear" w:color="auto" w:fill="auto"/>
            <w:vAlign w:val="center"/>
          </w:tcPr>
          <w:p w14:paraId="42727DA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Area of residence (south/north)</w:t>
            </w:r>
          </w:p>
        </w:tc>
        <w:tc>
          <w:tcPr>
            <w:tcW w:w="2180" w:type="dxa"/>
            <w:shd w:val="clear" w:color="auto" w:fill="auto"/>
            <w:vAlign w:val="center"/>
          </w:tcPr>
          <w:p w14:paraId="3D4BDF2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South (</w:t>
            </w:r>
            <w:proofErr w:type="spellStart"/>
            <w:r w:rsidRPr="00164940">
              <w:rPr>
                <w:rFonts w:ascii="Arial" w:hAnsi="Arial" w:cs="Arial"/>
                <w:sz w:val="24"/>
                <w:szCs w:val="24"/>
              </w:rPr>
              <w:t>Pelagonija</w:t>
            </w:r>
            <w:proofErr w:type="spellEnd"/>
            <w:r w:rsidRPr="00164940">
              <w:rPr>
                <w:rFonts w:ascii="Arial" w:hAnsi="Arial" w:cs="Arial"/>
                <w:sz w:val="24"/>
                <w:szCs w:val="24"/>
              </w:rPr>
              <w:t>, Vardar, Southeast, Southwest regions)</w:t>
            </w:r>
          </w:p>
        </w:tc>
        <w:tc>
          <w:tcPr>
            <w:tcW w:w="2180" w:type="dxa"/>
            <w:shd w:val="clear" w:color="auto" w:fill="auto"/>
            <w:vAlign w:val="center"/>
          </w:tcPr>
          <w:p w14:paraId="22BC2FA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358</w:t>
            </w:r>
          </w:p>
        </w:tc>
        <w:tc>
          <w:tcPr>
            <w:tcW w:w="2180" w:type="dxa"/>
            <w:shd w:val="clear" w:color="auto" w:fill="auto"/>
            <w:vAlign w:val="center"/>
          </w:tcPr>
          <w:p w14:paraId="287C459A"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50.14</w:t>
            </w:r>
            <w:r w:rsidRPr="00164940">
              <w:rPr>
                <w:rFonts w:ascii="Arial" w:hAnsi="Arial" w:cs="Arial"/>
                <w:sz w:val="24"/>
                <w:szCs w:val="24"/>
              </w:rPr>
              <w:t>%</w:t>
            </w:r>
          </w:p>
        </w:tc>
      </w:tr>
      <w:tr w:rsidR="00164940" w:rsidRPr="00164940" w14:paraId="59484972" w14:textId="77777777" w:rsidTr="00164940">
        <w:trPr>
          <w:tblCellSpacing w:w="0" w:type="dxa"/>
        </w:trPr>
        <w:tc>
          <w:tcPr>
            <w:tcW w:w="2180" w:type="dxa"/>
            <w:vMerge/>
            <w:shd w:val="clear" w:color="auto" w:fill="auto"/>
            <w:vAlign w:val="center"/>
          </w:tcPr>
          <w:p w14:paraId="4B4EABB7" w14:textId="77777777" w:rsidR="00164940" w:rsidRPr="00164940" w:rsidRDefault="00164940" w:rsidP="00397303">
            <w:pPr>
              <w:spacing w:line="276" w:lineRule="auto"/>
              <w:rPr>
                <w:rFonts w:ascii="Arial" w:hAnsi="Arial" w:cs="Arial"/>
                <w:sz w:val="24"/>
                <w:szCs w:val="24"/>
              </w:rPr>
            </w:pPr>
          </w:p>
        </w:tc>
        <w:tc>
          <w:tcPr>
            <w:tcW w:w="2180" w:type="dxa"/>
            <w:shd w:val="clear" w:color="auto" w:fill="auto"/>
            <w:vAlign w:val="center"/>
          </w:tcPr>
          <w:p w14:paraId="241E6685"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 xml:space="preserve">North (Skopje, </w:t>
            </w:r>
            <w:proofErr w:type="spellStart"/>
            <w:r w:rsidRPr="00164940">
              <w:rPr>
                <w:rFonts w:ascii="Arial" w:hAnsi="Arial" w:cs="Arial"/>
                <w:sz w:val="24"/>
                <w:szCs w:val="24"/>
              </w:rPr>
              <w:t>Polog</w:t>
            </w:r>
            <w:proofErr w:type="spellEnd"/>
            <w:r w:rsidRPr="00164940">
              <w:rPr>
                <w:rFonts w:ascii="Arial" w:hAnsi="Arial" w:cs="Arial"/>
                <w:sz w:val="24"/>
                <w:szCs w:val="24"/>
              </w:rPr>
              <w:t>, Northeast, East regions)</w:t>
            </w:r>
          </w:p>
        </w:tc>
        <w:tc>
          <w:tcPr>
            <w:tcW w:w="2180" w:type="dxa"/>
            <w:shd w:val="clear" w:color="auto" w:fill="auto"/>
            <w:vAlign w:val="center"/>
          </w:tcPr>
          <w:p w14:paraId="3D4FCA6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356</w:t>
            </w:r>
          </w:p>
        </w:tc>
        <w:tc>
          <w:tcPr>
            <w:tcW w:w="2180" w:type="dxa"/>
            <w:shd w:val="clear" w:color="auto" w:fill="auto"/>
            <w:vAlign w:val="center"/>
          </w:tcPr>
          <w:p w14:paraId="39144282"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49.86</w:t>
            </w:r>
            <w:r w:rsidRPr="00164940">
              <w:rPr>
                <w:rFonts w:ascii="Arial" w:hAnsi="Arial" w:cs="Arial"/>
                <w:sz w:val="24"/>
                <w:szCs w:val="24"/>
              </w:rPr>
              <w:t>%</w:t>
            </w:r>
          </w:p>
        </w:tc>
      </w:tr>
      <w:tr w:rsidR="00164940" w:rsidRPr="00164940" w14:paraId="77F609C2" w14:textId="77777777" w:rsidTr="00164940">
        <w:trPr>
          <w:tblCellSpacing w:w="0" w:type="dxa"/>
        </w:trPr>
        <w:tc>
          <w:tcPr>
            <w:tcW w:w="2180" w:type="dxa"/>
            <w:vMerge w:val="restart"/>
            <w:shd w:val="clear" w:color="auto" w:fill="auto"/>
            <w:vAlign w:val="center"/>
          </w:tcPr>
          <w:p w14:paraId="45367A8C"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Area of residence (west/east)</w:t>
            </w:r>
          </w:p>
        </w:tc>
        <w:tc>
          <w:tcPr>
            <w:tcW w:w="2180" w:type="dxa"/>
            <w:shd w:val="clear" w:color="auto" w:fill="auto"/>
            <w:vAlign w:val="center"/>
          </w:tcPr>
          <w:p w14:paraId="5608286C"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 xml:space="preserve">West (Skopje, </w:t>
            </w:r>
            <w:proofErr w:type="spellStart"/>
            <w:r w:rsidRPr="00164940">
              <w:rPr>
                <w:rFonts w:ascii="Arial" w:hAnsi="Arial" w:cs="Arial"/>
                <w:sz w:val="24"/>
                <w:szCs w:val="24"/>
              </w:rPr>
              <w:t>Polog</w:t>
            </w:r>
            <w:proofErr w:type="spellEnd"/>
            <w:r w:rsidRPr="00164940">
              <w:rPr>
                <w:rFonts w:ascii="Arial" w:hAnsi="Arial" w:cs="Arial"/>
                <w:sz w:val="24"/>
                <w:szCs w:val="24"/>
              </w:rPr>
              <w:t xml:space="preserve">, </w:t>
            </w:r>
            <w:proofErr w:type="spellStart"/>
            <w:r w:rsidRPr="00164940">
              <w:rPr>
                <w:rFonts w:ascii="Arial" w:hAnsi="Arial" w:cs="Arial"/>
                <w:sz w:val="24"/>
                <w:szCs w:val="24"/>
              </w:rPr>
              <w:t>Pelagonija</w:t>
            </w:r>
            <w:proofErr w:type="spellEnd"/>
            <w:r w:rsidRPr="00164940">
              <w:rPr>
                <w:rFonts w:ascii="Arial" w:hAnsi="Arial" w:cs="Arial"/>
                <w:sz w:val="24"/>
                <w:szCs w:val="24"/>
              </w:rPr>
              <w:t>, Southwest regions)</w:t>
            </w:r>
          </w:p>
        </w:tc>
        <w:tc>
          <w:tcPr>
            <w:tcW w:w="2180" w:type="dxa"/>
            <w:shd w:val="clear" w:color="auto" w:fill="auto"/>
            <w:vAlign w:val="center"/>
          </w:tcPr>
          <w:p w14:paraId="12038FBA"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354</w:t>
            </w:r>
          </w:p>
        </w:tc>
        <w:tc>
          <w:tcPr>
            <w:tcW w:w="2180" w:type="dxa"/>
            <w:shd w:val="clear" w:color="auto" w:fill="auto"/>
            <w:vAlign w:val="center"/>
          </w:tcPr>
          <w:p w14:paraId="2DAD99E7"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49.58</w:t>
            </w:r>
            <w:r w:rsidRPr="00164940">
              <w:rPr>
                <w:rFonts w:ascii="Arial" w:hAnsi="Arial" w:cs="Arial"/>
                <w:sz w:val="24"/>
                <w:szCs w:val="24"/>
              </w:rPr>
              <w:t>%</w:t>
            </w:r>
          </w:p>
        </w:tc>
      </w:tr>
      <w:tr w:rsidR="00164940" w:rsidRPr="00164940" w14:paraId="41FE68D4" w14:textId="77777777" w:rsidTr="00164940">
        <w:trPr>
          <w:tblCellSpacing w:w="0" w:type="dxa"/>
        </w:trPr>
        <w:tc>
          <w:tcPr>
            <w:tcW w:w="2180" w:type="dxa"/>
            <w:vMerge/>
            <w:shd w:val="clear" w:color="auto" w:fill="auto"/>
            <w:vAlign w:val="center"/>
          </w:tcPr>
          <w:p w14:paraId="34E14553" w14:textId="77777777" w:rsidR="00164940" w:rsidRPr="00164940" w:rsidRDefault="00164940" w:rsidP="00397303">
            <w:pPr>
              <w:spacing w:line="276" w:lineRule="auto"/>
              <w:rPr>
                <w:rFonts w:ascii="Arial" w:hAnsi="Arial" w:cs="Arial"/>
                <w:sz w:val="24"/>
                <w:szCs w:val="24"/>
              </w:rPr>
            </w:pPr>
          </w:p>
        </w:tc>
        <w:tc>
          <w:tcPr>
            <w:tcW w:w="2180" w:type="dxa"/>
            <w:shd w:val="clear" w:color="auto" w:fill="auto"/>
            <w:vAlign w:val="center"/>
          </w:tcPr>
          <w:p w14:paraId="412D3FB8"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 xml:space="preserve">East (East, Southeast, </w:t>
            </w:r>
            <w:r w:rsidRPr="00164940">
              <w:rPr>
                <w:rFonts w:ascii="Arial" w:hAnsi="Arial" w:cs="Arial"/>
                <w:sz w:val="24"/>
                <w:szCs w:val="24"/>
              </w:rPr>
              <w:lastRenderedPageBreak/>
              <w:t>Northeast, Vardar regions)</w:t>
            </w:r>
          </w:p>
        </w:tc>
        <w:tc>
          <w:tcPr>
            <w:tcW w:w="2180" w:type="dxa"/>
            <w:shd w:val="clear" w:color="auto" w:fill="auto"/>
            <w:vAlign w:val="center"/>
          </w:tcPr>
          <w:p w14:paraId="7FF2430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lastRenderedPageBreak/>
              <w:t>360</w:t>
            </w:r>
          </w:p>
        </w:tc>
        <w:tc>
          <w:tcPr>
            <w:tcW w:w="2180" w:type="dxa"/>
            <w:shd w:val="clear" w:color="auto" w:fill="auto"/>
            <w:vAlign w:val="center"/>
          </w:tcPr>
          <w:p w14:paraId="0C01F41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50.42</w:t>
            </w:r>
            <w:r w:rsidRPr="00164940">
              <w:rPr>
                <w:rFonts w:ascii="Arial" w:hAnsi="Arial" w:cs="Arial"/>
                <w:sz w:val="24"/>
                <w:szCs w:val="24"/>
              </w:rPr>
              <w:t>%</w:t>
            </w:r>
          </w:p>
        </w:tc>
      </w:tr>
      <w:tr w:rsidR="00164940" w:rsidRPr="00164940" w14:paraId="38F4D2AA" w14:textId="77777777" w:rsidTr="00164940">
        <w:trPr>
          <w:tblCellSpacing w:w="0" w:type="dxa"/>
        </w:trPr>
        <w:tc>
          <w:tcPr>
            <w:tcW w:w="2180" w:type="dxa"/>
            <w:vMerge w:val="restart"/>
            <w:shd w:val="clear" w:color="auto" w:fill="auto"/>
            <w:vAlign w:val="center"/>
          </w:tcPr>
          <w:p w14:paraId="58086F9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Most used transport mode</w:t>
            </w:r>
          </w:p>
        </w:tc>
        <w:tc>
          <w:tcPr>
            <w:tcW w:w="2180" w:type="dxa"/>
            <w:shd w:val="clear" w:color="auto" w:fill="auto"/>
            <w:vAlign w:val="center"/>
          </w:tcPr>
          <w:p w14:paraId="56AF021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 xml:space="preserve">Private transport (car, bicycle, taxi, on foot, motorcycle, van, or other) </w:t>
            </w:r>
          </w:p>
        </w:tc>
        <w:tc>
          <w:tcPr>
            <w:tcW w:w="2180" w:type="dxa"/>
            <w:shd w:val="clear" w:color="auto" w:fill="auto"/>
            <w:vAlign w:val="center"/>
          </w:tcPr>
          <w:p w14:paraId="12F0630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559</w:t>
            </w:r>
          </w:p>
        </w:tc>
        <w:tc>
          <w:tcPr>
            <w:tcW w:w="2180" w:type="dxa"/>
            <w:shd w:val="clear" w:color="auto" w:fill="auto"/>
            <w:vAlign w:val="center"/>
          </w:tcPr>
          <w:p w14:paraId="2B13FD9A"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7</w:t>
            </w:r>
            <w:r w:rsidRPr="00164940">
              <w:rPr>
                <w:rFonts w:ascii="Arial" w:hAnsi="Arial" w:cs="Arial"/>
                <w:sz w:val="24"/>
                <w:szCs w:val="24"/>
                <w:lang w:eastAsia="ja-JP"/>
              </w:rPr>
              <w:t>8</w:t>
            </w:r>
            <w:r w:rsidRPr="00164940">
              <w:rPr>
                <w:rFonts w:ascii="Arial" w:hAnsi="Arial" w:cs="Arial"/>
                <w:sz w:val="24"/>
                <w:szCs w:val="24"/>
              </w:rPr>
              <w:t>%</w:t>
            </w:r>
          </w:p>
        </w:tc>
      </w:tr>
      <w:tr w:rsidR="00164940" w:rsidRPr="00164940" w14:paraId="5D68093B" w14:textId="77777777" w:rsidTr="00164940">
        <w:trPr>
          <w:tblCellSpacing w:w="0" w:type="dxa"/>
        </w:trPr>
        <w:tc>
          <w:tcPr>
            <w:tcW w:w="2180" w:type="dxa"/>
            <w:vMerge/>
            <w:shd w:val="clear" w:color="auto" w:fill="auto"/>
            <w:vAlign w:val="center"/>
          </w:tcPr>
          <w:p w14:paraId="234295CE" w14:textId="77777777" w:rsidR="00164940" w:rsidRPr="00164940" w:rsidRDefault="00164940" w:rsidP="00397303">
            <w:pPr>
              <w:spacing w:line="276" w:lineRule="auto"/>
              <w:rPr>
                <w:rFonts w:ascii="Arial" w:hAnsi="Arial" w:cs="Arial"/>
                <w:sz w:val="24"/>
                <w:szCs w:val="24"/>
              </w:rPr>
            </w:pPr>
          </w:p>
        </w:tc>
        <w:tc>
          <w:tcPr>
            <w:tcW w:w="2180" w:type="dxa"/>
            <w:shd w:val="clear" w:color="auto" w:fill="auto"/>
            <w:vAlign w:val="center"/>
          </w:tcPr>
          <w:p w14:paraId="4C79D5B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Public transport</w:t>
            </w:r>
          </w:p>
        </w:tc>
        <w:tc>
          <w:tcPr>
            <w:tcW w:w="2180" w:type="dxa"/>
            <w:shd w:val="clear" w:color="auto" w:fill="auto"/>
            <w:vAlign w:val="center"/>
          </w:tcPr>
          <w:p w14:paraId="79083A5F"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w:t>
            </w:r>
            <w:r w:rsidRPr="00164940">
              <w:rPr>
                <w:rFonts w:ascii="Arial" w:hAnsi="Arial" w:cs="Arial"/>
                <w:sz w:val="24"/>
                <w:szCs w:val="24"/>
                <w:lang w:eastAsia="ja-JP"/>
              </w:rPr>
              <w:t>55</w:t>
            </w:r>
          </w:p>
        </w:tc>
        <w:tc>
          <w:tcPr>
            <w:tcW w:w="2180" w:type="dxa"/>
            <w:shd w:val="clear" w:color="auto" w:fill="auto"/>
            <w:vAlign w:val="center"/>
          </w:tcPr>
          <w:p w14:paraId="4BB44280"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2</w:t>
            </w:r>
            <w:r w:rsidRPr="00164940">
              <w:rPr>
                <w:rFonts w:ascii="Arial" w:hAnsi="Arial" w:cs="Arial"/>
                <w:sz w:val="24"/>
                <w:szCs w:val="24"/>
                <w:lang w:eastAsia="ja-JP"/>
              </w:rPr>
              <w:t>2</w:t>
            </w:r>
            <w:r w:rsidRPr="00164940">
              <w:rPr>
                <w:rFonts w:ascii="Arial" w:hAnsi="Arial" w:cs="Arial"/>
                <w:sz w:val="24"/>
                <w:szCs w:val="24"/>
              </w:rPr>
              <w:t>%</w:t>
            </w:r>
          </w:p>
        </w:tc>
      </w:tr>
      <w:tr w:rsidR="00164940" w:rsidRPr="00164940" w14:paraId="598678D4" w14:textId="77777777" w:rsidTr="00164940">
        <w:trPr>
          <w:tblCellSpacing w:w="0" w:type="dxa"/>
        </w:trPr>
        <w:tc>
          <w:tcPr>
            <w:tcW w:w="2180" w:type="dxa"/>
            <w:vMerge w:val="restart"/>
            <w:shd w:val="clear" w:color="auto" w:fill="auto"/>
            <w:vAlign w:val="center"/>
          </w:tcPr>
          <w:p w14:paraId="7B370960"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Heats the home with a secondary heating type</w:t>
            </w:r>
          </w:p>
        </w:tc>
        <w:tc>
          <w:tcPr>
            <w:tcW w:w="2180" w:type="dxa"/>
            <w:shd w:val="clear" w:color="auto" w:fill="auto"/>
            <w:vAlign w:val="center"/>
          </w:tcPr>
          <w:p w14:paraId="096FAC21"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No</w:t>
            </w:r>
          </w:p>
        </w:tc>
        <w:tc>
          <w:tcPr>
            <w:tcW w:w="2180" w:type="dxa"/>
            <w:shd w:val="clear" w:color="auto" w:fill="auto"/>
            <w:vAlign w:val="center"/>
          </w:tcPr>
          <w:p w14:paraId="1C2B1208"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545</w:t>
            </w:r>
          </w:p>
        </w:tc>
        <w:tc>
          <w:tcPr>
            <w:tcW w:w="2180" w:type="dxa"/>
            <w:shd w:val="clear" w:color="auto" w:fill="auto"/>
            <w:vAlign w:val="center"/>
          </w:tcPr>
          <w:p w14:paraId="3B5F7E8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76%</w:t>
            </w:r>
          </w:p>
        </w:tc>
      </w:tr>
      <w:tr w:rsidR="00164940" w:rsidRPr="00164940" w14:paraId="5CB07F02" w14:textId="77777777" w:rsidTr="00164940">
        <w:trPr>
          <w:tblCellSpacing w:w="0" w:type="dxa"/>
        </w:trPr>
        <w:tc>
          <w:tcPr>
            <w:tcW w:w="2180" w:type="dxa"/>
            <w:vMerge/>
            <w:shd w:val="clear" w:color="auto" w:fill="auto"/>
            <w:vAlign w:val="center"/>
          </w:tcPr>
          <w:p w14:paraId="16D65128" w14:textId="77777777" w:rsidR="00164940" w:rsidRPr="00164940" w:rsidRDefault="00164940" w:rsidP="00397303">
            <w:pPr>
              <w:spacing w:line="276" w:lineRule="auto"/>
              <w:rPr>
                <w:rFonts w:ascii="Arial" w:hAnsi="Arial" w:cs="Arial"/>
                <w:sz w:val="24"/>
                <w:szCs w:val="24"/>
              </w:rPr>
            </w:pPr>
          </w:p>
        </w:tc>
        <w:tc>
          <w:tcPr>
            <w:tcW w:w="2180" w:type="dxa"/>
            <w:shd w:val="clear" w:color="auto" w:fill="auto"/>
            <w:vAlign w:val="center"/>
          </w:tcPr>
          <w:p w14:paraId="36F433D7"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Yes</w:t>
            </w:r>
          </w:p>
        </w:tc>
        <w:tc>
          <w:tcPr>
            <w:tcW w:w="2180" w:type="dxa"/>
            <w:shd w:val="clear" w:color="auto" w:fill="auto"/>
            <w:vAlign w:val="center"/>
          </w:tcPr>
          <w:p w14:paraId="51757D72"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w:t>
            </w:r>
            <w:r w:rsidRPr="00164940">
              <w:rPr>
                <w:rFonts w:ascii="Arial" w:hAnsi="Arial" w:cs="Arial"/>
                <w:sz w:val="24"/>
                <w:szCs w:val="24"/>
                <w:lang w:eastAsia="ja-JP"/>
              </w:rPr>
              <w:t>69</w:t>
            </w:r>
          </w:p>
        </w:tc>
        <w:tc>
          <w:tcPr>
            <w:tcW w:w="2180" w:type="dxa"/>
            <w:shd w:val="clear" w:color="auto" w:fill="auto"/>
            <w:vAlign w:val="center"/>
          </w:tcPr>
          <w:p w14:paraId="235A5D0D"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2</w:t>
            </w:r>
            <w:r w:rsidRPr="00164940">
              <w:rPr>
                <w:rFonts w:ascii="Arial" w:hAnsi="Arial" w:cs="Arial"/>
                <w:sz w:val="24"/>
                <w:szCs w:val="24"/>
                <w:lang w:eastAsia="ja-JP"/>
              </w:rPr>
              <w:t>4</w:t>
            </w:r>
            <w:r w:rsidRPr="00164940">
              <w:rPr>
                <w:rFonts w:ascii="Arial" w:hAnsi="Arial" w:cs="Arial"/>
                <w:sz w:val="24"/>
                <w:szCs w:val="24"/>
              </w:rPr>
              <w:t>%</w:t>
            </w:r>
          </w:p>
        </w:tc>
      </w:tr>
      <w:tr w:rsidR="00164940" w:rsidRPr="00164940" w14:paraId="724F807A" w14:textId="77777777" w:rsidTr="00164940">
        <w:trPr>
          <w:tblCellSpacing w:w="0" w:type="dxa"/>
        </w:trPr>
        <w:tc>
          <w:tcPr>
            <w:tcW w:w="2180" w:type="dxa"/>
            <w:vMerge w:val="restart"/>
            <w:shd w:val="clear" w:color="auto" w:fill="auto"/>
            <w:vAlign w:val="center"/>
          </w:tcPr>
          <w:p w14:paraId="7A054DE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Dwelling size (number of rooms)</w:t>
            </w:r>
          </w:p>
        </w:tc>
        <w:tc>
          <w:tcPr>
            <w:tcW w:w="2180" w:type="dxa"/>
            <w:shd w:val="clear" w:color="auto" w:fill="auto"/>
            <w:vAlign w:val="center"/>
          </w:tcPr>
          <w:p w14:paraId="388AC9D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Large (three or more rooms)</w:t>
            </w:r>
          </w:p>
        </w:tc>
        <w:tc>
          <w:tcPr>
            <w:tcW w:w="2180" w:type="dxa"/>
            <w:shd w:val="clear" w:color="auto" w:fill="auto"/>
            <w:vAlign w:val="center"/>
          </w:tcPr>
          <w:p w14:paraId="3F6E5A61"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565</w:t>
            </w:r>
          </w:p>
        </w:tc>
        <w:tc>
          <w:tcPr>
            <w:tcW w:w="2180" w:type="dxa"/>
            <w:shd w:val="clear" w:color="auto" w:fill="auto"/>
            <w:vAlign w:val="center"/>
          </w:tcPr>
          <w:p w14:paraId="078E1F32"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7</w:t>
            </w:r>
            <w:r w:rsidRPr="00164940">
              <w:rPr>
                <w:rFonts w:ascii="Arial" w:hAnsi="Arial" w:cs="Arial"/>
                <w:sz w:val="24"/>
                <w:szCs w:val="24"/>
                <w:lang w:eastAsia="ja-JP"/>
              </w:rPr>
              <w:t>9</w:t>
            </w:r>
            <w:r w:rsidRPr="00164940">
              <w:rPr>
                <w:rFonts w:ascii="Arial" w:hAnsi="Arial" w:cs="Arial"/>
                <w:sz w:val="24"/>
                <w:szCs w:val="24"/>
              </w:rPr>
              <w:t>%</w:t>
            </w:r>
          </w:p>
        </w:tc>
      </w:tr>
      <w:tr w:rsidR="00164940" w:rsidRPr="00164940" w14:paraId="136F15F2" w14:textId="77777777" w:rsidTr="00164940">
        <w:trPr>
          <w:tblCellSpacing w:w="0" w:type="dxa"/>
        </w:trPr>
        <w:tc>
          <w:tcPr>
            <w:tcW w:w="2180" w:type="dxa"/>
            <w:vMerge/>
            <w:shd w:val="clear" w:color="auto" w:fill="auto"/>
            <w:vAlign w:val="center"/>
          </w:tcPr>
          <w:p w14:paraId="6F00B4D0" w14:textId="77777777" w:rsidR="00164940" w:rsidRPr="00164940" w:rsidRDefault="00164940" w:rsidP="00397303">
            <w:pPr>
              <w:spacing w:line="276" w:lineRule="auto"/>
              <w:rPr>
                <w:rFonts w:ascii="Arial" w:hAnsi="Arial" w:cs="Arial"/>
                <w:sz w:val="24"/>
                <w:szCs w:val="24"/>
              </w:rPr>
            </w:pPr>
          </w:p>
        </w:tc>
        <w:tc>
          <w:tcPr>
            <w:tcW w:w="2180" w:type="dxa"/>
            <w:shd w:val="clear" w:color="auto" w:fill="auto"/>
            <w:vAlign w:val="center"/>
          </w:tcPr>
          <w:p w14:paraId="0925905E"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Small (one or two rooms)</w:t>
            </w:r>
          </w:p>
        </w:tc>
        <w:tc>
          <w:tcPr>
            <w:tcW w:w="2180" w:type="dxa"/>
            <w:shd w:val="clear" w:color="auto" w:fill="auto"/>
            <w:vAlign w:val="center"/>
          </w:tcPr>
          <w:p w14:paraId="012022E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1</w:t>
            </w:r>
            <w:r w:rsidRPr="00164940">
              <w:rPr>
                <w:rFonts w:ascii="Arial" w:hAnsi="Arial" w:cs="Arial"/>
                <w:sz w:val="24"/>
                <w:szCs w:val="24"/>
                <w:lang w:eastAsia="ja-JP"/>
              </w:rPr>
              <w:t>49</w:t>
            </w:r>
          </w:p>
        </w:tc>
        <w:tc>
          <w:tcPr>
            <w:tcW w:w="2180" w:type="dxa"/>
            <w:shd w:val="clear" w:color="auto" w:fill="auto"/>
            <w:vAlign w:val="center"/>
          </w:tcPr>
          <w:p w14:paraId="48E850C3"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2</w:t>
            </w:r>
            <w:r w:rsidRPr="00164940">
              <w:rPr>
                <w:rFonts w:ascii="Arial" w:hAnsi="Arial" w:cs="Arial"/>
                <w:sz w:val="24"/>
                <w:szCs w:val="24"/>
                <w:lang w:eastAsia="ja-JP"/>
              </w:rPr>
              <w:t>1</w:t>
            </w:r>
            <w:r w:rsidRPr="00164940">
              <w:rPr>
                <w:rFonts w:ascii="Arial" w:hAnsi="Arial" w:cs="Arial"/>
                <w:sz w:val="24"/>
                <w:szCs w:val="24"/>
              </w:rPr>
              <w:t>%</w:t>
            </w:r>
          </w:p>
        </w:tc>
      </w:tr>
      <w:tr w:rsidR="00164940" w:rsidRPr="00164940" w14:paraId="1B33219B" w14:textId="77777777" w:rsidTr="00164940">
        <w:trPr>
          <w:tblCellSpacing w:w="0" w:type="dxa"/>
        </w:trPr>
        <w:tc>
          <w:tcPr>
            <w:tcW w:w="2180" w:type="dxa"/>
            <w:vMerge w:val="restart"/>
            <w:shd w:val="clear" w:color="auto" w:fill="auto"/>
            <w:vAlign w:val="center"/>
          </w:tcPr>
          <w:p w14:paraId="27A9A056"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Type of heating</w:t>
            </w:r>
          </w:p>
        </w:tc>
        <w:tc>
          <w:tcPr>
            <w:tcW w:w="2180" w:type="dxa"/>
            <w:shd w:val="clear" w:color="auto" w:fill="auto"/>
            <w:vAlign w:val="center"/>
          </w:tcPr>
          <w:p w14:paraId="3178B84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Central heating (district heating, individual central heating on gas, electricity, pellets, or fuelwood, heat pump)</w:t>
            </w:r>
          </w:p>
        </w:tc>
        <w:tc>
          <w:tcPr>
            <w:tcW w:w="2180" w:type="dxa"/>
            <w:shd w:val="clear" w:color="auto" w:fill="auto"/>
            <w:vAlign w:val="center"/>
          </w:tcPr>
          <w:p w14:paraId="7F42DFCC"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193</w:t>
            </w:r>
          </w:p>
        </w:tc>
        <w:tc>
          <w:tcPr>
            <w:tcW w:w="2180" w:type="dxa"/>
            <w:shd w:val="clear" w:color="auto" w:fill="auto"/>
            <w:vAlign w:val="center"/>
          </w:tcPr>
          <w:p w14:paraId="43908B0C"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2</w:t>
            </w:r>
            <w:r w:rsidRPr="00164940">
              <w:rPr>
                <w:rFonts w:ascii="Arial" w:hAnsi="Arial" w:cs="Arial"/>
                <w:sz w:val="24"/>
                <w:szCs w:val="24"/>
                <w:lang w:eastAsia="ja-JP"/>
              </w:rPr>
              <w:t>7</w:t>
            </w:r>
            <w:r w:rsidRPr="00164940">
              <w:rPr>
                <w:rFonts w:ascii="Arial" w:hAnsi="Arial" w:cs="Arial"/>
                <w:sz w:val="24"/>
                <w:szCs w:val="24"/>
              </w:rPr>
              <w:t>%</w:t>
            </w:r>
          </w:p>
        </w:tc>
      </w:tr>
      <w:tr w:rsidR="00164940" w:rsidRPr="00164940" w14:paraId="43844DB6" w14:textId="77777777" w:rsidTr="00164940">
        <w:trPr>
          <w:tblCellSpacing w:w="0" w:type="dxa"/>
        </w:trPr>
        <w:tc>
          <w:tcPr>
            <w:tcW w:w="2180" w:type="dxa"/>
            <w:vMerge/>
            <w:shd w:val="clear" w:color="auto" w:fill="auto"/>
            <w:vAlign w:val="center"/>
          </w:tcPr>
          <w:p w14:paraId="139CED69" w14:textId="77777777" w:rsidR="00164940" w:rsidRPr="00164940" w:rsidRDefault="00164940" w:rsidP="00397303">
            <w:pPr>
              <w:spacing w:line="276" w:lineRule="auto"/>
              <w:rPr>
                <w:rFonts w:ascii="Arial" w:hAnsi="Arial" w:cs="Arial"/>
                <w:sz w:val="24"/>
                <w:szCs w:val="24"/>
              </w:rPr>
            </w:pPr>
          </w:p>
        </w:tc>
        <w:tc>
          <w:tcPr>
            <w:tcW w:w="2180" w:type="dxa"/>
            <w:shd w:val="clear" w:color="auto" w:fill="auto"/>
            <w:vAlign w:val="center"/>
          </w:tcPr>
          <w:p w14:paraId="064C8E2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Non-central heating (individual stove using fuelwood or oil, air conditioner, electric panel)</w:t>
            </w:r>
          </w:p>
        </w:tc>
        <w:tc>
          <w:tcPr>
            <w:tcW w:w="2180" w:type="dxa"/>
            <w:shd w:val="clear" w:color="auto" w:fill="auto"/>
            <w:vAlign w:val="center"/>
          </w:tcPr>
          <w:p w14:paraId="41F6C3DD"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521</w:t>
            </w:r>
          </w:p>
        </w:tc>
        <w:tc>
          <w:tcPr>
            <w:tcW w:w="2180" w:type="dxa"/>
            <w:shd w:val="clear" w:color="auto" w:fill="auto"/>
            <w:vAlign w:val="center"/>
          </w:tcPr>
          <w:p w14:paraId="32C4D0A0"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7</w:t>
            </w:r>
            <w:r w:rsidRPr="00164940">
              <w:rPr>
                <w:rFonts w:ascii="Arial" w:hAnsi="Arial" w:cs="Arial"/>
                <w:sz w:val="24"/>
                <w:szCs w:val="24"/>
                <w:lang w:eastAsia="ja-JP"/>
              </w:rPr>
              <w:t>3</w:t>
            </w:r>
            <w:r w:rsidRPr="00164940">
              <w:rPr>
                <w:rFonts w:ascii="Arial" w:hAnsi="Arial" w:cs="Arial"/>
                <w:sz w:val="24"/>
                <w:szCs w:val="24"/>
              </w:rPr>
              <w:t>%</w:t>
            </w:r>
          </w:p>
        </w:tc>
      </w:tr>
      <w:tr w:rsidR="00164940" w:rsidRPr="00164940" w14:paraId="42944576" w14:textId="77777777" w:rsidTr="00164940">
        <w:trPr>
          <w:tblCellSpacing w:w="0" w:type="dxa"/>
        </w:trPr>
        <w:tc>
          <w:tcPr>
            <w:tcW w:w="2180" w:type="dxa"/>
            <w:vMerge w:val="restart"/>
            <w:shd w:val="clear" w:color="auto" w:fill="auto"/>
            <w:vAlign w:val="center"/>
          </w:tcPr>
          <w:p w14:paraId="45A612D0"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Energy efficiency measures adoption</w:t>
            </w:r>
          </w:p>
        </w:tc>
        <w:tc>
          <w:tcPr>
            <w:tcW w:w="2180" w:type="dxa"/>
            <w:shd w:val="clear" w:color="auto" w:fill="auto"/>
            <w:vAlign w:val="center"/>
          </w:tcPr>
          <w:p w14:paraId="0F2C8B4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Yes</w:t>
            </w:r>
          </w:p>
        </w:tc>
        <w:tc>
          <w:tcPr>
            <w:tcW w:w="2180" w:type="dxa"/>
            <w:shd w:val="clear" w:color="auto" w:fill="auto"/>
            <w:vAlign w:val="center"/>
          </w:tcPr>
          <w:p w14:paraId="3AE81B34"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3</w:t>
            </w:r>
            <w:r w:rsidRPr="00164940">
              <w:rPr>
                <w:rFonts w:ascii="Arial" w:hAnsi="Arial" w:cs="Arial"/>
                <w:sz w:val="24"/>
                <w:szCs w:val="24"/>
                <w:lang w:eastAsia="ja-JP"/>
              </w:rPr>
              <w:t>48</w:t>
            </w:r>
          </w:p>
        </w:tc>
        <w:tc>
          <w:tcPr>
            <w:tcW w:w="2180" w:type="dxa"/>
            <w:shd w:val="clear" w:color="auto" w:fill="auto"/>
            <w:vAlign w:val="center"/>
          </w:tcPr>
          <w:p w14:paraId="75686FC1"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4</w:t>
            </w:r>
            <w:r w:rsidRPr="00164940">
              <w:rPr>
                <w:rFonts w:ascii="Arial" w:hAnsi="Arial" w:cs="Arial"/>
                <w:sz w:val="24"/>
                <w:szCs w:val="24"/>
                <w:lang w:eastAsia="ja-JP"/>
              </w:rPr>
              <w:t>8.7</w:t>
            </w:r>
            <w:r w:rsidRPr="00164940">
              <w:rPr>
                <w:rFonts w:ascii="Arial" w:hAnsi="Arial" w:cs="Arial"/>
                <w:sz w:val="24"/>
                <w:szCs w:val="24"/>
              </w:rPr>
              <w:t>%</w:t>
            </w:r>
          </w:p>
        </w:tc>
      </w:tr>
      <w:tr w:rsidR="00164940" w:rsidRPr="00164940" w14:paraId="308A54D7" w14:textId="77777777" w:rsidTr="00164940">
        <w:trPr>
          <w:tblCellSpacing w:w="0" w:type="dxa"/>
        </w:trPr>
        <w:tc>
          <w:tcPr>
            <w:tcW w:w="2180" w:type="dxa"/>
            <w:vMerge/>
            <w:shd w:val="clear" w:color="auto" w:fill="auto"/>
            <w:vAlign w:val="center"/>
          </w:tcPr>
          <w:p w14:paraId="4D398D91" w14:textId="77777777" w:rsidR="00164940" w:rsidRPr="00164940" w:rsidRDefault="00164940" w:rsidP="00397303">
            <w:pPr>
              <w:spacing w:line="276" w:lineRule="auto"/>
              <w:rPr>
                <w:rFonts w:ascii="Arial" w:hAnsi="Arial" w:cs="Arial"/>
                <w:sz w:val="24"/>
                <w:szCs w:val="24"/>
              </w:rPr>
            </w:pPr>
          </w:p>
        </w:tc>
        <w:tc>
          <w:tcPr>
            <w:tcW w:w="2180" w:type="dxa"/>
            <w:shd w:val="clear" w:color="auto" w:fill="auto"/>
            <w:vAlign w:val="center"/>
          </w:tcPr>
          <w:p w14:paraId="33F8DB61"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No</w:t>
            </w:r>
          </w:p>
        </w:tc>
        <w:tc>
          <w:tcPr>
            <w:tcW w:w="2180" w:type="dxa"/>
            <w:shd w:val="clear" w:color="auto" w:fill="auto"/>
            <w:vAlign w:val="center"/>
          </w:tcPr>
          <w:p w14:paraId="6D04DAB2"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3</w:t>
            </w:r>
            <w:r w:rsidRPr="00164940">
              <w:rPr>
                <w:rFonts w:ascii="Arial" w:hAnsi="Arial" w:cs="Arial"/>
                <w:sz w:val="24"/>
                <w:szCs w:val="24"/>
                <w:lang w:eastAsia="ja-JP"/>
              </w:rPr>
              <w:t>66</w:t>
            </w:r>
          </w:p>
        </w:tc>
        <w:tc>
          <w:tcPr>
            <w:tcW w:w="2180" w:type="dxa"/>
            <w:shd w:val="clear" w:color="auto" w:fill="auto"/>
            <w:vAlign w:val="center"/>
          </w:tcPr>
          <w:p w14:paraId="6E46E349"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lang w:eastAsia="ja-JP"/>
              </w:rPr>
              <w:t>51.3</w:t>
            </w:r>
            <w:r w:rsidRPr="00164940">
              <w:rPr>
                <w:rFonts w:ascii="Arial" w:hAnsi="Arial" w:cs="Arial"/>
                <w:sz w:val="24"/>
                <w:szCs w:val="24"/>
              </w:rPr>
              <w:t>%</w:t>
            </w:r>
          </w:p>
        </w:tc>
      </w:tr>
    </w:tbl>
    <w:p w14:paraId="45E5968B" w14:textId="77777777" w:rsidR="00164940" w:rsidRPr="00164940" w:rsidRDefault="00164940" w:rsidP="00397303">
      <w:pPr>
        <w:spacing w:line="276" w:lineRule="auto"/>
        <w:rPr>
          <w:rFonts w:ascii="Arial" w:hAnsi="Arial" w:cs="Arial"/>
          <w:sz w:val="24"/>
          <w:szCs w:val="24"/>
        </w:rPr>
      </w:pPr>
      <w:r w:rsidRPr="00164940">
        <w:rPr>
          <w:rFonts w:ascii="Arial" w:hAnsi="Arial" w:cs="Arial"/>
          <w:sz w:val="24"/>
          <w:szCs w:val="24"/>
        </w:rPr>
        <w:t> </w:t>
      </w:r>
    </w:p>
    <w:sectPr w:rsidR="00164940" w:rsidRPr="001649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YxNLSwNDSyMDA3MrVU0lEKTi0uzszPAykwNKgFABYV+2ktAAAA"/>
  </w:docVars>
  <w:rsids>
    <w:rsidRoot w:val="009B63E0"/>
    <w:rsid w:val="0010032A"/>
    <w:rsid w:val="00164940"/>
    <w:rsid w:val="00182E4A"/>
    <w:rsid w:val="001A1B68"/>
    <w:rsid w:val="001D50E0"/>
    <w:rsid w:val="002C4D8D"/>
    <w:rsid w:val="00312F56"/>
    <w:rsid w:val="00397303"/>
    <w:rsid w:val="00402599"/>
    <w:rsid w:val="004414BD"/>
    <w:rsid w:val="00555E51"/>
    <w:rsid w:val="0058284B"/>
    <w:rsid w:val="00633A51"/>
    <w:rsid w:val="006B409A"/>
    <w:rsid w:val="0071032B"/>
    <w:rsid w:val="007B4C00"/>
    <w:rsid w:val="007B54FB"/>
    <w:rsid w:val="00834FDF"/>
    <w:rsid w:val="00844886"/>
    <w:rsid w:val="00894840"/>
    <w:rsid w:val="00951DBC"/>
    <w:rsid w:val="00964362"/>
    <w:rsid w:val="00981A9E"/>
    <w:rsid w:val="009B63E0"/>
    <w:rsid w:val="009E58C8"/>
    <w:rsid w:val="00A248B1"/>
    <w:rsid w:val="00A53B04"/>
    <w:rsid w:val="00A852E4"/>
    <w:rsid w:val="00B35D9A"/>
    <w:rsid w:val="00B3758B"/>
    <w:rsid w:val="00BC074C"/>
    <w:rsid w:val="00BD7C0A"/>
    <w:rsid w:val="00C11EDA"/>
    <w:rsid w:val="00C60242"/>
    <w:rsid w:val="00CD3729"/>
    <w:rsid w:val="00CF7035"/>
    <w:rsid w:val="00D04039"/>
    <w:rsid w:val="00D46946"/>
    <w:rsid w:val="00D7200C"/>
    <w:rsid w:val="00E042BE"/>
    <w:rsid w:val="00E40D18"/>
    <w:rsid w:val="00EB2C10"/>
    <w:rsid w:val="00F141A4"/>
    <w:rsid w:val="00F8479C"/>
    <w:rsid w:val="00FC6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1FAD8"/>
  <w15:chartTrackingRefBased/>
  <w15:docId w15:val="{0A4C8B9E-6778-46E2-AAE1-272F22475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kern w:val="2"/>
        <w:sz w:val="22"/>
        <w:szCs w:val="22"/>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8C8"/>
  </w:style>
  <w:style w:type="paragraph" w:styleId="Heading1">
    <w:name w:val="heading 1"/>
    <w:basedOn w:val="Normal"/>
    <w:next w:val="Normal"/>
    <w:link w:val="Heading1Char"/>
    <w:uiPriority w:val="9"/>
    <w:qFormat/>
    <w:rsid w:val="009B63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63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63E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B63E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B63E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B63E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B63E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B63E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B63E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3E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63E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63E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63E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B63E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B63E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B63E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B63E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B63E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B63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3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3E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3E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B63E0"/>
    <w:pPr>
      <w:spacing w:before="160"/>
      <w:jc w:val="center"/>
    </w:pPr>
    <w:rPr>
      <w:i/>
      <w:iCs/>
      <w:color w:val="404040" w:themeColor="text1" w:themeTint="BF"/>
    </w:rPr>
  </w:style>
  <w:style w:type="character" w:customStyle="1" w:styleId="QuoteChar">
    <w:name w:val="Quote Char"/>
    <w:basedOn w:val="DefaultParagraphFont"/>
    <w:link w:val="Quote"/>
    <w:uiPriority w:val="29"/>
    <w:rsid w:val="009B63E0"/>
    <w:rPr>
      <w:i/>
      <w:iCs/>
      <w:color w:val="404040" w:themeColor="text1" w:themeTint="BF"/>
    </w:rPr>
  </w:style>
  <w:style w:type="paragraph" w:styleId="ListParagraph">
    <w:name w:val="List Paragraph"/>
    <w:basedOn w:val="Normal"/>
    <w:uiPriority w:val="34"/>
    <w:qFormat/>
    <w:rsid w:val="009B63E0"/>
    <w:pPr>
      <w:ind w:left="720"/>
      <w:contextualSpacing/>
    </w:pPr>
  </w:style>
  <w:style w:type="character" w:styleId="IntenseEmphasis">
    <w:name w:val="Intense Emphasis"/>
    <w:basedOn w:val="DefaultParagraphFont"/>
    <w:uiPriority w:val="21"/>
    <w:qFormat/>
    <w:rsid w:val="009B63E0"/>
    <w:rPr>
      <w:i/>
      <w:iCs/>
      <w:color w:val="2F5496" w:themeColor="accent1" w:themeShade="BF"/>
    </w:rPr>
  </w:style>
  <w:style w:type="paragraph" w:styleId="IntenseQuote">
    <w:name w:val="Intense Quote"/>
    <w:basedOn w:val="Normal"/>
    <w:next w:val="Normal"/>
    <w:link w:val="IntenseQuoteChar"/>
    <w:uiPriority w:val="30"/>
    <w:qFormat/>
    <w:rsid w:val="009B63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63E0"/>
    <w:rPr>
      <w:i/>
      <w:iCs/>
      <w:color w:val="2F5496" w:themeColor="accent1" w:themeShade="BF"/>
    </w:rPr>
  </w:style>
  <w:style w:type="character" w:styleId="IntenseReference">
    <w:name w:val="Intense Reference"/>
    <w:basedOn w:val="DefaultParagraphFont"/>
    <w:uiPriority w:val="32"/>
    <w:qFormat/>
    <w:rsid w:val="009B63E0"/>
    <w:rPr>
      <w:b/>
      <w:bCs/>
      <w:smallCaps/>
      <w:color w:val="2F5496" w:themeColor="accent1" w:themeShade="BF"/>
      <w:spacing w:val="5"/>
    </w:rPr>
  </w:style>
  <w:style w:type="table" w:styleId="TableGrid">
    <w:name w:val="Table Grid"/>
    <w:basedOn w:val="TableNormal"/>
    <w:qFormat/>
    <w:rsid w:val="009E58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58284B"/>
  </w:style>
  <w:style w:type="character" w:customStyle="1" w:styleId="rynqvb">
    <w:name w:val="rynqvb"/>
    <w:basedOn w:val="DefaultParagraphFont"/>
    <w:rsid w:val="0058284B"/>
  </w:style>
  <w:style w:type="paragraph" w:styleId="NormalWeb">
    <w:name w:val="Normal (Web)"/>
    <w:basedOn w:val="Normal"/>
    <w:uiPriority w:val="99"/>
    <w:semiHidden/>
    <w:unhideWhenUsed/>
    <w:rsid w:val="0016494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11</Pages>
  <Words>1950</Words>
  <Characters>11120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Stojilovska</dc:creator>
  <cp:keywords/>
  <dc:description/>
  <cp:lastModifiedBy>Ana Stojilovska</cp:lastModifiedBy>
  <cp:revision>29</cp:revision>
  <dcterms:created xsi:type="dcterms:W3CDTF">2026-05-16T13:31:00Z</dcterms:created>
  <dcterms:modified xsi:type="dcterms:W3CDTF">2026-10-03T16:41:00Z</dcterms:modified>
</cp:coreProperties>
</file>