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4E71E" w14:textId="77777777" w:rsidR="002C4603" w:rsidRDefault="00000000" w:rsidP="000A7ACF">
      <w:pPr>
        <w:ind w:right="-1"/>
        <w:jc w:val="center"/>
        <w:rPr>
          <w:b/>
          <w:bCs/>
          <w:sz w:val="44"/>
          <w:szCs w:val="44"/>
        </w:rPr>
      </w:pPr>
      <w:r>
        <w:rPr>
          <w:b/>
          <w:bCs/>
          <w:sz w:val="44"/>
          <w:szCs w:val="44"/>
        </w:rPr>
        <w:t>SUPPORTING INFORMATION</w:t>
      </w:r>
    </w:p>
    <w:p w14:paraId="24234204" w14:textId="77777777" w:rsidR="002C4603" w:rsidRDefault="002C4603">
      <w:pPr>
        <w:jc w:val="center"/>
        <w:rPr>
          <w:b/>
          <w:bCs/>
          <w:sz w:val="44"/>
          <w:szCs w:val="44"/>
        </w:rPr>
      </w:pPr>
    </w:p>
    <w:p w14:paraId="77A85E4E" w14:textId="77777777" w:rsidR="002C4603" w:rsidRDefault="00000000">
      <w:pPr>
        <w:jc w:val="center"/>
        <w:rPr>
          <w:b/>
          <w:sz w:val="36"/>
          <w:szCs w:val="36"/>
        </w:rPr>
      </w:pPr>
      <w:r>
        <w:rPr>
          <w:b/>
          <w:sz w:val="36"/>
          <w:szCs w:val="36"/>
        </w:rPr>
        <w:t>for</w:t>
      </w:r>
    </w:p>
    <w:p w14:paraId="1136C1C9" w14:textId="77777777" w:rsidR="002C4603" w:rsidRDefault="002C4603">
      <w:pPr>
        <w:jc w:val="center"/>
        <w:rPr>
          <w:b/>
          <w:sz w:val="36"/>
          <w:szCs w:val="36"/>
        </w:rPr>
      </w:pPr>
    </w:p>
    <w:p w14:paraId="7CB501C6" w14:textId="4C11FB84" w:rsidR="002C4603" w:rsidRDefault="00BF5865">
      <w:pPr>
        <w:jc w:val="center"/>
        <w:rPr>
          <w:b/>
          <w:sz w:val="36"/>
          <w:szCs w:val="36"/>
        </w:rPr>
      </w:pPr>
      <w:r w:rsidRPr="00BF5865">
        <w:rPr>
          <w:b/>
          <w:sz w:val="36"/>
          <w:szCs w:val="36"/>
          <w:lang w:val="en-US"/>
        </w:rPr>
        <w:t>I</w:t>
      </w:r>
      <w:bookmarkStart w:id="0" w:name="_Hlk209689133"/>
      <w:r w:rsidRPr="00BF5865">
        <w:rPr>
          <w:b/>
          <w:sz w:val="36"/>
          <w:szCs w:val="36"/>
          <w:lang w:val="en-US"/>
        </w:rPr>
        <w:t>nteraction of a porphyrinic cage with ethionamide: a spectroscopic and computational study</w:t>
      </w:r>
      <w:bookmarkEnd w:id="0"/>
    </w:p>
    <w:p w14:paraId="47120D41" w14:textId="77777777" w:rsidR="002C4603" w:rsidRDefault="002C4603">
      <w:pPr>
        <w:jc w:val="center"/>
        <w:rPr>
          <w:b/>
          <w:sz w:val="36"/>
          <w:szCs w:val="36"/>
        </w:rPr>
      </w:pPr>
    </w:p>
    <w:p w14:paraId="1A934810" w14:textId="77777777" w:rsidR="002C4603" w:rsidRDefault="002C4603">
      <w:pPr>
        <w:jc w:val="center"/>
        <w:rPr>
          <w:b/>
          <w:sz w:val="36"/>
          <w:szCs w:val="36"/>
        </w:rPr>
      </w:pPr>
    </w:p>
    <w:p w14:paraId="1F40524D" w14:textId="4E384D61" w:rsidR="002C4603" w:rsidRDefault="00000000">
      <w:pPr>
        <w:ind w:firstLine="0"/>
        <w:rPr>
          <w:b/>
          <w:bCs/>
          <w:szCs w:val="24"/>
          <w:vertAlign w:val="superscript"/>
          <w:lang w:val="it-IT"/>
        </w:rPr>
      </w:pPr>
      <w:r>
        <w:rPr>
          <w:b/>
          <w:bCs/>
          <w:szCs w:val="24"/>
          <w:lang w:val="it-IT"/>
        </w:rPr>
        <w:t xml:space="preserve">Federica </w:t>
      </w:r>
      <w:proofErr w:type="spellStart"/>
      <w:proofErr w:type="gramStart"/>
      <w:r>
        <w:rPr>
          <w:b/>
          <w:bCs/>
          <w:szCs w:val="24"/>
          <w:lang w:val="it-IT"/>
        </w:rPr>
        <w:t>Ruani,</w:t>
      </w:r>
      <w:r>
        <w:rPr>
          <w:b/>
          <w:bCs/>
          <w:szCs w:val="24"/>
          <w:vertAlign w:val="superscript"/>
          <w:lang w:val="it-IT"/>
        </w:rPr>
        <w:t>a</w:t>
      </w:r>
      <w:proofErr w:type="spellEnd"/>
      <w:proofErr w:type="gramEnd"/>
      <w:r>
        <w:rPr>
          <w:b/>
          <w:bCs/>
          <w:szCs w:val="24"/>
          <w:lang w:val="it-IT"/>
        </w:rPr>
        <w:t xml:space="preserve"> Sonia </w:t>
      </w:r>
      <w:proofErr w:type="spellStart"/>
      <w:r>
        <w:rPr>
          <w:b/>
          <w:bCs/>
          <w:szCs w:val="24"/>
          <w:lang w:val="it-IT"/>
        </w:rPr>
        <w:t>Adrouche,</w:t>
      </w:r>
      <w:r>
        <w:rPr>
          <w:b/>
          <w:bCs/>
          <w:szCs w:val="24"/>
          <w:vertAlign w:val="superscript"/>
          <w:lang w:val="it-IT"/>
        </w:rPr>
        <w:t>b</w:t>
      </w:r>
      <w:proofErr w:type="spellEnd"/>
      <w:r>
        <w:rPr>
          <w:b/>
          <w:bCs/>
          <w:szCs w:val="24"/>
          <w:lang w:val="it-IT"/>
        </w:rPr>
        <w:t xml:space="preserve"> Gianluca Dell’</w:t>
      </w:r>
      <w:proofErr w:type="spellStart"/>
      <w:r>
        <w:rPr>
          <w:b/>
          <w:bCs/>
          <w:szCs w:val="24"/>
          <w:lang w:val="it-IT"/>
        </w:rPr>
        <w:t>Orletta,</w:t>
      </w:r>
      <w:r>
        <w:rPr>
          <w:b/>
          <w:bCs/>
          <w:szCs w:val="24"/>
          <w:vertAlign w:val="superscript"/>
          <w:lang w:val="it-IT"/>
        </w:rPr>
        <w:t>c</w:t>
      </w:r>
      <w:proofErr w:type="spellEnd"/>
      <w:r>
        <w:rPr>
          <w:b/>
          <w:bCs/>
          <w:szCs w:val="24"/>
          <w:lang w:val="it-IT"/>
        </w:rPr>
        <w:t xml:space="preserve"> Daniel </w:t>
      </w:r>
      <w:proofErr w:type="spellStart"/>
      <w:r>
        <w:rPr>
          <w:b/>
          <w:bCs/>
          <w:szCs w:val="24"/>
          <w:lang w:val="it-IT"/>
        </w:rPr>
        <w:t>Sánchez-Resa,</w:t>
      </w:r>
      <w:r>
        <w:rPr>
          <w:b/>
          <w:bCs/>
          <w:szCs w:val="24"/>
          <w:vertAlign w:val="superscript"/>
          <w:lang w:val="it-IT"/>
        </w:rPr>
        <w:t>a</w:t>
      </w:r>
      <w:proofErr w:type="spellEnd"/>
      <w:r>
        <w:rPr>
          <w:b/>
          <w:bCs/>
          <w:szCs w:val="24"/>
          <w:lang w:val="it-IT"/>
        </w:rPr>
        <w:t xml:space="preserve"> Andrea </w:t>
      </w:r>
      <w:proofErr w:type="spellStart"/>
      <w:r>
        <w:rPr>
          <w:b/>
          <w:bCs/>
          <w:szCs w:val="24"/>
          <w:lang w:val="it-IT"/>
        </w:rPr>
        <w:t>Barbieri,</w:t>
      </w:r>
      <w:r>
        <w:rPr>
          <w:b/>
          <w:bCs/>
          <w:szCs w:val="24"/>
          <w:vertAlign w:val="superscript"/>
          <w:lang w:val="it-IT"/>
        </w:rPr>
        <w:t>a</w:t>
      </w:r>
      <w:proofErr w:type="spellEnd"/>
      <w:r>
        <w:rPr>
          <w:b/>
          <w:bCs/>
          <w:szCs w:val="24"/>
          <w:lang w:val="it-IT"/>
        </w:rPr>
        <w:t xml:space="preserve"> </w:t>
      </w:r>
      <w:proofErr w:type="spellStart"/>
      <w:r>
        <w:rPr>
          <w:b/>
          <w:bCs/>
          <w:szCs w:val="24"/>
          <w:lang w:val="it-IT"/>
        </w:rPr>
        <w:t>Stéphanie</w:t>
      </w:r>
      <w:proofErr w:type="spellEnd"/>
      <w:r>
        <w:rPr>
          <w:b/>
          <w:bCs/>
          <w:szCs w:val="24"/>
          <w:lang w:val="it-IT"/>
        </w:rPr>
        <w:t xml:space="preserve"> </w:t>
      </w:r>
      <w:proofErr w:type="spellStart"/>
      <w:r>
        <w:rPr>
          <w:b/>
          <w:bCs/>
          <w:szCs w:val="24"/>
          <w:lang w:val="it-IT"/>
        </w:rPr>
        <w:t>Durot,</w:t>
      </w:r>
      <w:r>
        <w:rPr>
          <w:b/>
          <w:bCs/>
          <w:szCs w:val="24"/>
          <w:vertAlign w:val="superscript"/>
          <w:lang w:val="it-IT"/>
        </w:rPr>
        <w:t>b</w:t>
      </w:r>
      <w:proofErr w:type="spellEnd"/>
      <w:r>
        <w:rPr>
          <w:b/>
          <w:bCs/>
          <w:szCs w:val="24"/>
          <w:lang w:val="it-IT"/>
        </w:rPr>
        <w:t xml:space="preserve"> Isabella Daidone,</w:t>
      </w:r>
      <w:r w:rsidR="008D0473">
        <w:rPr>
          <w:b/>
          <w:bCs/>
          <w:szCs w:val="24"/>
          <w:lang w:val="it-IT"/>
        </w:rPr>
        <w:t>*</w:t>
      </w:r>
      <w:r>
        <w:rPr>
          <w:b/>
          <w:bCs/>
          <w:szCs w:val="24"/>
          <w:vertAlign w:val="superscript"/>
          <w:lang w:val="it-IT"/>
        </w:rPr>
        <w:t>c</w:t>
      </w:r>
      <w:r>
        <w:rPr>
          <w:b/>
          <w:bCs/>
          <w:szCs w:val="24"/>
          <w:lang w:val="it-IT"/>
        </w:rPr>
        <w:t xml:space="preserve"> Valérie Heitz,</w:t>
      </w:r>
      <w:r w:rsidR="008D0473">
        <w:rPr>
          <w:b/>
          <w:bCs/>
          <w:szCs w:val="24"/>
          <w:lang w:val="it-IT"/>
        </w:rPr>
        <w:t>*</w:t>
      </w:r>
      <w:r>
        <w:rPr>
          <w:b/>
          <w:bCs/>
          <w:szCs w:val="24"/>
          <w:vertAlign w:val="superscript"/>
          <w:lang w:val="it-IT"/>
        </w:rPr>
        <w:t>b</w:t>
      </w:r>
      <w:r>
        <w:rPr>
          <w:b/>
          <w:bCs/>
          <w:szCs w:val="24"/>
          <w:lang w:val="it-IT"/>
        </w:rPr>
        <w:t xml:space="preserve"> Nicola Armaroli</w:t>
      </w:r>
      <w:r>
        <w:rPr>
          <w:b/>
          <w:bCs/>
          <w:szCs w:val="24"/>
          <w:vertAlign w:val="superscript"/>
          <w:lang w:val="it-IT"/>
        </w:rPr>
        <w:t>a</w:t>
      </w:r>
      <w:r>
        <w:rPr>
          <w:b/>
          <w:bCs/>
          <w:szCs w:val="24"/>
          <w:lang w:val="it-IT"/>
        </w:rPr>
        <w:t xml:space="preserve"> and Barbara Ventura</w:t>
      </w:r>
      <w:r w:rsidR="008D0473">
        <w:rPr>
          <w:b/>
          <w:bCs/>
          <w:szCs w:val="24"/>
          <w:lang w:val="it-IT"/>
        </w:rPr>
        <w:t>*</w:t>
      </w:r>
      <w:r>
        <w:rPr>
          <w:b/>
          <w:bCs/>
          <w:szCs w:val="24"/>
          <w:vertAlign w:val="superscript"/>
          <w:lang w:val="it-IT"/>
        </w:rPr>
        <w:t>a</w:t>
      </w:r>
    </w:p>
    <w:p w14:paraId="01A20834" w14:textId="77777777" w:rsidR="002C4603" w:rsidRDefault="002C4603">
      <w:pPr>
        <w:rPr>
          <w:b/>
          <w:bCs/>
          <w:szCs w:val="24"/>
          <w:lang w:val="it-IT"/>
        </w:rPr>
      </w:pPr>
    </w:p>
    <w:p w14:paraId="40215728" w14:textId="77777777" w:rsidR="002C4603" w:rsidRDefault="00000000">
      <w:pPr>
        <w:ind w:firstLine="0"/>
        <w:rPr>
          <w:i/>
          <w:iCs/>
          <w:szCs w:val="24"/>
          <w:lang w:val="it-IT"/>
        </w:rPr>
      </w:pPr>
      <w:r>
        <w:rPr>
          <w:i/>
          <w:iCs/>
          <w:szCs w:val="24"/>
          <w:vertAlign w:val="superscript"/>
          <w:lang w:val="it-IT"/>
        </w:rPr>
        <w:t>a</w:t>
      </w:r>
      <w:r>
        <w:rPr>
          <w:szCs w:val="24"/>
          <w:vertAlign w:val="superscript"/>
          <w:lang w:val="it-IT"/>
        </w:rPr>
        <w:t xml:space="preserve"> </w:t>
      </w:r>
      <w:r>
        <w:rPr>
          <w:i/>
          <w:iCs/>
          <w:szCs w:val="24"/>
          <w:lang w:val="it-IT"/>
        </w:rPr>
        <w:t xml:space="preserve">Istituto per la Sintesi Organica e la </w:t>
      </w:r>
      <w:proofErr w:type="spellStart"/>
      <w:r>
        <w:rPr>
          <w:i/>
          <w:iCs/>
          <w:szCs w:val="24"/>
          <w:lang w:val="it-IT"/>
        </w:rPr>
        <w:t>Fotoreattività</w:t>
      </w:r>
      <w:proofErr w:type="spellEnd"/>
      <w:r>
        <w:rPr>
          <w:i/>
          <w:iCs/>
          <w:szCs w:val="24"/>
          <w:lang w:val="it-IT"/>
        </w:rPr>
        <w:t xml:space="preserve"> (ISOF) – Consiglio Nazionale delle Ricerche (CNR), Via P. Gobetti 101, 40129 Bologna, Italy.</w:t>
      </w:r>
    </w:p>
    <w:p w14:paraId="5A197013" w14:textId="77777777" w:rsidR="002C4603" w:rsidRDefault="00000000">
      <w:pPr>
        <w:ind w:firstLine="0"/>
        <w:rPr>
          <w:i/>
          <w:iCs/>
          <w:szCs w:val="24"/>
          <w:lang w:val="fr-FR"/>
        </w:rPr>
      </w:pPr>
      <w:proofErr w:type="gramStart"/>
      <w:r>
        <w:rPr>
          <w:i/>
          <w:iCs/>
          <w:szCs w:val="24"/>
          <w:vertAlign w:val="superscript"/>
          <w:lang w:val="fr-FR"/>
        </w:rPr>
        <w:t>b</w:t>
      </w:r>
      <w:proofErr w:type="gramEnd"/>
      <w:r>
        <w:rPr>
          <w:i/>
          <w:iCs/>
          <w:szCs w:val="24"/>
          <w:lang w:val="fr-FR"/>
        </w:rPr>
        <w:t xml:space="preserve"> Laboratoire de Synthèse des Assemblages Moléculaires Multifonctionnels, Institut de Chimie de Strasbourg, CNRS/UMR 7177, Université de Strasbourg, 4 rue Blaise Pascal, 67000 Strasbourg, France. </w:t>
      </w:r>
    </w:p>
    <w:p w14:paraId="1CED6657" w14:textId="05CF4595" w:rsidR="002C4603" w:rsidRDefault="00000000">
      <w:pPr>
        <w:ind w:firstLine="0"/>
        <w:rPr>
          <w:i/>
          <w:iCs/>
          <w:szCs w:val="24"/>
          <w:lang w:val="it-IT"/>
        </w:rPr>
      </w:pPr>
      <w:r>
        <w:rPr>
          <w:i/>
          <w:iCs/>
          <w:szCs w:val="24"/>
          <w:vertAlign w:val="superscript"/>
          <w:lang w:val="it-IT"/>
        </w:rPr>
        <w:t>c</w:t>
      </w:r>
      <w:r>
        <w:rPr>
          <w:i/>
          <w:iCs/>
          <w:szCs w:val="24"/>
          <w:lang w:val="it-IT"/>
        </w:rPr>
        <w:t xml:space="preserve"> Dipartimento di Scienze Fisiche e Chimiche, Università degli Studi dell’Aquila, via Vetoio (Coppito 1), 671</w:t>
      </w:r>
      <w:r w:rsidR="00EB469B">
        <w:rPr>
          <w:i/>
          <w:iCs/>
          <w:szCs w:val="24"/>
          <w:lang w:val="it-IT"/>
        </w:rPr>
        <w:t>0</w:t>
      </w:r>
      <w:r>
        <w:rPr>
          <w:i/>
          <w:iCs/>
          <w:szCs w:val="24"/>
          <w:lang w:val="it-IT"/>
        </w:rPr>
        <w:t>0 L’Aquila, Italy.</w:t>
      </w:r>
    </w:p>
    <w:p w14:paraId="5A7BDE7D" w14:textId="77777777" w:rsidR="002C4603" w:rsidRDefault="002C4603">
      <w:pPr>
        <w:ind w:firstLine="0"/>
        <w:rPr>
          <w:b/>
          <w:bCs/>
          <w:lang w:val="it-IT"/>
        </w:rPr>
      </w:pPr>
    </w:p>
    <w:p w14:paraId="5D1334CE" w14:textId="77777777" w:rsidR="002C4603" w:rsidRDefault="002C4603">
      <w:pPr>
        <w:rPr>
          <w:b/>
          <w:bCs/>
          <w:lang w:val="it-IT"/>
        </w:rPr>
      </w:pPr>
    </w:p>
    <w:p w14:paraId="44DDA30B" w14:textId="77777777" w:rsidR="002C4603" w:rsidRDefault="002C4603">
      <w:pPr>
        <w:rPr>
          <w:b/>
          <w:bCs/>
          <w:lang w:val="it-IT"/>
        </w:rPr>
      </w:pPr>
    </w:p>
    <w:p w14:paraId="24D3C647" w14:textId="77777777" w:rsidR="0001449D" w:rsidRDefault="0001449D">
      <w:pPr>
        <w:rPr>
          <w:b/>
          <w:bCs/>
          <w:lang w:val="it-IT"/>
        </w:rPr>
      </w:pPr>
    </w:p>
    <w:p w14:paraId="0945ED59" w14:textId="77777777" w:rsidR="007053F7" w:rsidRDefault="007053F7">
      <w:pPr>
        <w:rPr>
          <w:b/>
          <w:bCs/>
          <w:lang w:val="it-IT"/>
        </w:rPr>
      </w:pPr>
    </w:p>
    <w:p w14:paraId="0D4FBFEF" w14:textId="3F3A5312" w:rsidR="00875E32" w:rsidRDefault="00875E32">
      <w:pPr>
        <w:spacing w:before="0" w:after="0"/>
        <w:ind w:firstLine="0"/>
        <w:contextualSpacing w:val="0"/>
        <w:jc w:val="left"/>
        <w:rPr>
          <w:b/>
          <w:bCs/>
          <w:lang w:val="it-IT"/>
        </w:rPr>
      </w:pPr>
      <w:r>
        <w:rPr>
          <w:b/>
          <w:bCs/>
          <w:lang w:val="it-IT"/>
        </w:rPr>
        <w:br w:type="page"/>
      </w:r>
    </w:p>
    <w:p w14:paraId="3B91B64D" w14:textId="77777777" w:rsidR="007053F7" w:rsidRDefault="007053F7">
      <w:pPr>
        <w:rPr>
          <w:b/>
          <w:bCs/>
          <w:lang w:val="it-IT"/>
        </w:rPr>
      </w:pPr>
    </w:p>
    <w:p w14:paraId="5B82A4D4" w14:textId="77777777" w:rsidR="007053F7" w:rsidRDefault="007053F7">
      <w:pPr>
        <w:rPr>
          <w:b/>
          <w:bCs/>
          <w:lang w:val="it-IT"/>
        </w:rPr>
      </w:pPr>
    </w:p>
    <w:p w14:paraId="708195E7" w14:textId="09991CBE" w:rsidR="004E0C7C" w:rsidRPr="007053F7" w:rsidRDefault="004E0C7C" w:rsidP="007053F7">
      <w:pPr>
        <w:spacing w:before="0" w:line="259" w:lineRule="auto"/>
        <w:ind w:firstLine="0"/>
        <w:contextualSpacing w:val="0"/>
        <w:jc w:val="center"/>
        <w:rPr>
          <w:b/>
          <w:bCs/>
          <w:sz w:val="40"/>
          <w:szCs w:val="40"/>
          <w:lang w:val="it-IT"/>
        </w:rPr>
      </w:pPr>
      <w:proofErr w:type="spellStart"/>
      <w:r w:rsidRPr="007053F7">
        <w:rPr>
          <w:b/>
          <w:bCs/>
          <w:sz w:val="40"/>
          <w:szCs w:val="40"/>
          <w:lang w:val="it-IT"/>
        </w:rPr>
        <w:t>Table</w:t>
      </w:r>
      <w:proofErr w:type="spellEnd"/>
      <w:r w:rsidRPr="007053F7">
        <w:rPr>
          <w:b/>
          <w:bCs/>
          <w:sz w:val="40"/>
          <w:szCs w:val="40"/>
          <w:lang w:val="it-IT"/>
        </w:rPr>
        <w:t xml:space="preserve"> of </w:t>
      </w:r>
      <w:proofErr w:type="spellStart"/>
      <w:r w:rsidRPr="007053F7">
        <w:rPr>
          <w:b/>
          <w:bCs/>
          <w:sz w:val="40"/>
          <w:szCs w:val="40"/>
          <w:lang w:val="it-IT"/>
        </w:rPr>
        <w:t>contents</w:t>
      </w:r>
      <w:proofErr w:type="spellEnd"/>
    </w:p>
    <w:p w14:paraId="24D0240F" w14:textId="77777777" w:rsidR="0068389D" w:rsidRDefault="0068389D">
      <w:pPr>
        <w:spacing w:before="0" w:line="259" w:lineRule="auto"/>
        <w:ind w:firstLine="0"/>
        <w:contextualSpacing w:val="0"/>
        <w:jc w:val="left"/>
        <w:rPr>
          <w:b/>
          <w:bCs/>
          <w:sz w:val="23"/>
          <w:szCs w:val="23"/>
        </w:rPr>
      </w:pPr>
    </w:p>
    <w:p w14:paraId="6742517E" w14:textId="09718516" w:rsidR="004E0C7C" w:rsidRPr="0068389D" w:rsidRDefault="0068389D" w:rsidP="000A7ACF">
      <w:pPr>
        <w:pStyle w:val="Paragraphedeliste"/>
        <w:numPr>
          <w:ilvl w:val="0"/>
          <w:numId w:val="1"/>
        </w:numPr>
        <w:spacing w:before="120" w:after="120" w:line="360" w:lineRule="auto"/>
        <w:ind w:left="567" w:hanging="567"/>
        <w:contextualSpacing w:val="0"/>
        <w:jc w:val="left"/>
        <w:rPr>
          <w:b/>
          <w:bCs/>
          <w:sz w:val="23"/>
          <w:szCs w:val="23"/>
        </w:rPr>
      </w:pPr>
      <w:r w:rsidRPr="0068389D">
        <w:rPr>
          <w:b/>
          <w:bCs/>
          <w:sz w:val="23"/>
          <w:szCs w:val="23"/>
        </w:rPr>
        <w:t>Synthesis and characterization</w:t>
      </w:r>
      <w:r w:rsidR="0001449D">
        <w:rPr>
          <w:b/>
          <w:bCs/>
          <w:sz w:val="23"/>
          <w:szCs w:val="23"/>
        </w:rPr>
        <w:t xml:space="preserve"> of</w:t>
      </w:r>
      <w:r w:rsidR="0001449D" w:rsidRPr="0001047D">
        <w:rPr>
          <w:b/>
          <w:bCs/>
          <w:szCs w:val="24"/>
          <w:lang w:val="en-US"/>
        </w:rPr>
        <w:t xml:space="preserve"> [Na</w:t>
      </w:r>
      <w:r w:rsidR="0001449D" w:rsidRPr="0001047D">
        <w:rPr>
          <w:b/>
          <w:bCs/>
          <w:szCs w:val="24"/>
          <w:vertAlign w:val="subscript"/>
          <w:lang w:val="en-US"/>
        </w:rPr>
        <w:t>4</w:t>
      </w:r>
      <w:r w:rsidR="0001449D" w:rsidRPr="0001047D">
        <w:rPr>
          <w:b/>
          <w:bCs/>
          <w:szCs w:val="24"/>
          <w:lang w:val="en-US"/>
        </w:rPr>
        <w:t>(1</w:t>
      </w:r>
      <w:proofErr w:type="gramStart"/>
      <w:r w:rsidR="0001449D" w:rsidRPr="0001047D">
        <w:rPr>
          <w:b/>
          <w:bCs/>
          <w:szCs w:val="24"/>
          <w:lang w:val="en-US"/>
        </w:rPr>
        <w:t>)](</w:t>
      </w:r>
      <w:proofErr w:type="spellStart"/>
      <w:proofErr w:type="gramEnd"/>
      <w:r w:rsidR="0001449D" w:rsidRPr="0001047D">
        <w:rPr>
          <w:b/>
          <w:bCs/>
          <w:szCs w:val="24"/>
          <w:lang w:val="en-US"/>
        </w:rPr>
        <w:t>BArF</w:t>
      </w:r>
      <w:proofErr w:type="spellEnd"/>
      <w:r w:rsidR="0001449D" w:rsidRPr="0001047D">
        <w:rPr>
          <w:b/>
          <w:bCs/>
          <w:szCs w:val="24"/>
          <w:lang w:val="en-US"/>
        </w:rPr>
        <w:t>)</w:t>
      </w:r>
      <w:r w:rsidR="0001449D" w:rsidRPr="0001047D">
        <w:rPr>
          <w:b/>
          <w:bCs/>
          <w:szCs w:val="24"/>
          <w:vertAlign w:val="subscript"/>
          <w:lang w:val="en-US"/>
        </w:rPr>
        <w:t>4</w:t>
      </w:r>
      <w:r w:rsidR="0031432B">
        <w:rPr>
          <w:b/>
          <w:bCs/>
          <w:szCs w:val="24"/>
          <w:vertAlign w:val="subscript"/>
          <w:lang w:val="en-US"/>
        </w:rPr>
        <w:tab/>
      </w:r>
      <w:r w:rsidR="0031432B">
        <w:rPr>
          <w:b/>
          <w:bCs/>
          <w:szCs w:val="24"/>
          <w:vertAlign w:val="subscript"/>
          <w:lang w:val="en-US"/>
        </w:rPr>
        <w:tab/>
      </w:r>
      <w:r w:rsidR="0031432B">
        <w:rPr>
          <w:b/>
          <w:bCs/>
          <w:szCs w:val="24"/>
          <w:vertAlign w:val="subscript"/>
          <w:lang w:val="en-US"/>
        </w:rPr>
        <w:tab/>
      </w:r>
      <w:r w:rsidR="0031432B">
        <w:rPr>
          <w:b/>
          <w:bCs/>
          <w:szCs w:val="24"/>
          <w:vertAlign w:val="subscript"/>
          <w:lang w:val="en-US"/>
        </w:rPr>
        <w:tab/>
      </w:r>
      <w:r w:rsidR="00875E32">
        <w:rPr>
          <w:b/>
          <w:bCs/>
          <w:szCs w:val="24"/>
          <w:lang w:val="en-US"/>
        </w:rPr>
        <w:t>3</w:t>
      </w:r>
    </w:p>
    <w:p w14:paraId="38FE0930" w14:textId="42202897" w:rsidR="0096044F" w:rsidRDefault="004E0C7C" w:rsidP="000A7ACF">
      <w:pPr>
        <w:pStyle w:val="Paragraphedeliste"/>
        <w:numPr>
          <w:ilvl w:val="0"/>
          <w:numId w:val="1"/>
        </w:numPr>
        <w:spacing w:before="120" w:after="120" w:line="360" w:lineRule="auto"/>
        <w:ind w:left="567" w:hanging="567"/>
        <w:contextualSpacing w:val="0"/>
        <w:jc w:val="left"/>
        <w:rPr>
          <w:b/>
          <w:bCs/>
          <w:sz w:val="23"/>
          <w:szCs w:val="23"/>
        </w:rPr>
      </w:pPr>
      <w:r w:rsidRPr="0068389D">
        <w:rPr>
          <w:b/>
          <w:bCs/>
          <w:sz w:val="23"/>
          <w:szCs w:val="23"/>
        </w:rPr>
        <w:t xml:space="preserve">Photophysical </w:t>
      </w:r>
      <w:r w:rsidR="0075067E" w:rsidRPr="0068389D">
        <w:rPr>
          <w:b/>
          <w:bCs/>
          <w:sz w:val="23"/>
          <w:szCs w:val="23"/>
        </w:rPr>
        <w:t xml:space="preserve">and electrochemical </w:t>
      </w:r>
      <w:r w:rsidRPr="0068389D">
        <w:rPr>
          <w:b/>
          <w:bCs/>
          <w:sz w:val="23"/>
          <w:szCs w:val="23"/>
        </w:rPr>
        <w:t>studies</w:t>
      </w:r>
      <w:r w:rsidR="0031432B">
        <w:rPr>
          <w:b/>
          <w:bCs/>
          <w:sz w:val="23"/>
          <w:szCs w:val="23"/>
        </w:rPr>
        <w:tab/>
      </w:r>
      <w:r w:rsidR="0031432B">
        <w:rPr>
          <w:b/>
          <w:bCs/>
          <w:sz w:val="23"/>
          <w:szCs w:val="23"/>
        </w:rPr>
        <w:tab/>
      </w:r>
      <w:r w:rsidR="0031432B">
        <w:rPr>
          <w:b/>
          <w:bCs/>
          <w:sz w:val="23"/>
          <w:szCs w:val="23"/>
        </w:rPr>
        <w:tab/>
      </w:r>
      <w:r w:rsidR="0031432B">
        <w:rPr>
          <w:b/>
          <w:bCs/>
          <w:sz w:val="23"/>
          <w:szCs w:val="23"/>
        </w:rPr>
        <w:tab/>
      </w:r>
      <w:r w:rsidR="0031432B">
        <w:rPr>
          <w:b/>
          <w:bCs/>
          <w:sz w:val="23"/>
          <w:szCs w:val="23"/>
        </w:rPr>
        <w:tab/>
      </w:r>
      <w:r w:rsidR="0046291E">
        <w:rPr>
          <w:b/>
          <w:bCs/>
          <w:sz w:val="23"/>
          <w:szCs w:val="23"/>
        </w:rPr>
        <w:t>7</w:t>
      </w:r>
    </w:p>
    <w:p w14:paraId="671F5AEF" w14:textId="48208E78" w:rsidR="005B3B9E" w:rsidRPr="0096044F" w:rsidRDefault="005B3B9E" w:rsidP="000A7ACF">
      <w:pPr>
        <w:pStyle w:val="Paragraphedeliste"/>
        <w:numPr>
          <w:ilvl w:val="0"/>
          <w:numId w:val="1"/>
        </w:numPr>
        <w:spacing w:before="120" w:after="120" w:line="360" w:lineRule="auto"/>
        <w:ind w:left="567" w:hanging="567"/>
        <w:contextualSpacing w:val="0"/>
        <w:jc w:val="left"/>
        <w:rPr>
          <w:b/>
          <w:bCs/>
          <w:sz w:val="23"/>
          <w:szCs w:val="23"/>
        </w:rPr>
      </w:pPr>
      <w:r w:rsidRPr="0096044F">
        <w:rPr>
          <w:b/>
          <w:bCs/>
          <w:sz w:val="23"/>
          <w:szCs w:val="23"/>
        </w:rPr>
        <w:t xml:space="preserve">NMR studies </w:t>
      </w:r>
      <w:r w:rsidRPr="0096044F">
        <w:rPr>
          <w:b/>
          <w:bCs/>
          <w:szCs w:val="24"/>
          <w:lang w:val="en-US"/>
        </w:rPr>
        <w:t>of ETH interaction with [Ag</w:t>
      </w:r>
      <w:r w:rsidRPr="0096044F">
        <w:rPr>
          <w:b/>
          <w:bCs/>
          <w:szCs w:val="24"/>
          <w:vertAlign w:val="subscript"/>
          <w:lang w:val="en-US"/>
        </w:rPr>
        <w:t>4</w:t>
      </w:r>
      <w:r w:rsidRPr="0096044F">
        <w:rPr>
          <w:b/>
          <w:bCs/>
          <w:szCs w:val="24"/>
          <w:lang w:val="en-US"/>
        </w:rPr>
        <w:t>(1</w:t>
      </w:r>
      <w:proofErr w:type="gramStart"/>
      <w:r w:rsidRPr="0096044F">
        <w:rPr>
          <w:b/>
          <w:bCs/>
          <w:szCs w:val="24"/>
          <w:lang w:val="en-US"/>
        </w:rPr>
        <w:t>)](</w:t>
      </w:r>
      <w:proofErr w:type="spellStart"/>
      <w:proofErr w:type="gramEnd"/>
      <w:r w:rsidRPr="0096044F">
        <w:rPr>
          <w:b/>
          <w:bCs/>
          <w:szCs w:val="24"/>
          <w:lang w:val="en-US"/>
        </w:rPr>
        <w:t>BArF</w:t>
      </w:r>
      <w:proofErr w:type="spellEnd"/>
      <w:r w:rsidRPr="0096044F">
        <w:rPr>
          <w:b/>
          <w:bCs/>
          <w:szCs w:val="24"/>
          <w:lang w:val="en-US"/>
        </w:rPr>
        <w:t>)</w:t>
      </w:r>
      <w:r w:rsidRPr="0096044F">
        <w:rPr>
          <w:b/>
          <w:bCs/>
          <w:szCs w:val="24"/>
          <w:vertAlign w:val="subscript"/>
          <w:lang w:val="en-US"/>
        </w:rPr>
        <w:t>4</w:t>
      </w:r>
      <w:r w:rsidRPr="0096044F">
        <w:rPr>
          <w:b/>
          <w:bCs/>
          <w:szCs w:val="24"/>
          <w:lang w:val="en-US"/>
        </w:rPr>
        <w:t xml:space="preserve"> or</w:t>
      </w:r>
      <w:r w:rsidRPr="0096044F">
        <w:rPr>
          <w:b/>
          <w:bCs/>
          <w:szCs w:val="24"/>
          <w:vertAlign w:val="subscript"/>
          <w:lang w:val="en-US"/>
        </w:rPr>
        <w:t xml:space="preserve"> </w:t>
      </w:r>
      <w:r w:rsidRPr="0096044F">
        <w:rPr>
          <w:b/>
          <w:bCs/>
          <w:szCs w:val="24"/>
          <w:lang w:val="en-US"/>
        </w:rPr>
        <w:t>[Na</w:t>
      </w:r>
      <w:r w:rsidRPr="0096044F">
        <w:rPr>
          <w:b/>
          <w:bCs/>
          <w:szCs w:val="24"/>
          <w:vertAlign w:val="subscript"/>
          <w:lang w:val="en-US"/>
        </w:rPr>
        <w:t>4</w:t>
      </w:r>
      <w:r w:rsidRPr="0096044F">
        <w:rPr>
          <w:b/>
          <w:bCs/>
          <w:szCs w:val="24"/>
          <w:lang w:val="en-US"/>
        </w:rPr>
        <w:t>(1)](</w:t>
      </w:r>
      <w:proofErr w:type="spellStart"/>
      <w:r w:rsidRPr="0096044F">
        <w:rPr>
          <w:b/>
          <w:bCs/>
          <w:szCs w:val="24"/>
          <w:lang w:val="en-US"/>
        </w:rPr>
        <w:t>BArF</w:t>
      </w:r>
      <w:proofErr w:type="spellEnd"/>
      <w:r w:rsidRPr="0096044F">
        <w:rPr>
          <w:b/>
          <w:bCs/>
          <w:szCs w:val="24"/>
          <w:lang w:val="en-US"/>
        </w:rPr>
        <w:t>)</w:t>
      </w:r>
      <w:r w:rsidRPr="0096044F">
        <w:rPr>
          <w:b/>
          <w:bCs/>
          <w:szCs w:val="24"/>
          <w:vertAlign w:val="subscript"/>
          <w:lang w:val="en-US"/>
        </w:rPr>
        <w:t>4</w:t>
      </w:r>
      <w:r w:rsidR="0031432B">
        <w:rPr>
          <w:b/>
          <w:bCs/>
          <w:szCs w:val="24"/>
          <w:vertAlign w:val="subscript"/>
          <w:lang w:val="en-US"/>
        </w:rPr>
        <w:tab/>
      </w:r>
      <w:r w:rsidR="0031432B" w:rsidRPr="0031432B">
        <w:rPr>
          <w:b/>
          <w:bCs/>
          <w:szCs w:val="24"/>
          <w:lang w:val="en-US"/>
        </w:rPr>
        <w:t>1</w:t>
      </w:r>
      <w:r w:rsidR="00875E32">
        <w:rPr>
          <w:b/>
          <w:bCs/>
          <w:szCs w:val="24"/>
          <w:lang w:val="en-US"/>
        </w:rPr>
        <w:t>1</w:t>
      </w:r>
    </w:p>
    <w:p w14:paraId="0C330E35" w14:textId="266D0901" w:rsidR="0068389D" w:rsidRPr="0068389D" w:rsidRDefault="0068389D" w:rsidP="0070589E">
      <w:pPr>
        <w:pStyle w:val="Paragraphedeliste"/>
        <w:numPr>
          <w:ilvl w:val="0"/>
          <w:numId w:val="1"/>
        </w:numPr>
        <w:spacing w:before="120" w:after="120" w:line="360" w:lineRule="auto"/>
        <w:ind w:left="567" w:hanging="567"/>
        <w:contextualSpacing w:val="0"/>
        <w:jc w:val="left"/>
        <w:rPr>
          <w:b/>
          <w:bCs/>
          <w:sz w:val="23"/>
          <w:szCs w:val="23"/>
        </w:rPr>
      </w:pPr>
      <w:r>
        <w:rPr>
          <w:b/>
          <w:bCs/>
          <w:sz w:val="23"/>
          <w:szCs w:val="23"/>
        </w:rPr>
        <w:t>Computational analysis</w:t>
      </w:r>
      <w:r w:rsidR="0031432B">
        <w:rPr>
          <w:b/>
          <w:bCs/>
          <w:sz w:val="23"/>
          <w:szCs w:val="23"/>
        </w:rPr>
        <w:tab/>
      </w:r>
      <w:r w:rsidR="0031432B">
        <w:rPr>
          <w:b/>
          <w:bCs/>
          <w:sz w:val="23"/>
          <w:szCs w:val="23"/>
        </w:rPr>
        <w:tab/>
      </w:r>
      <w:r w:rsidR="0031432B">
        <w:rPr>
          <w:b/>
          <w:bCs/>
          <w:sz w:val="23"/>
          <w:szCs w:val="23"/>
        </w:rPr>
        <w:tab/>
      </w:r>
      <w:r w:rsidR="0031432B">
        <w:rPr>
          <w:b/>
          <w:bCs/>
          <w:sz w:val="23"/>
          <w:szCs w:val="23"/>
        </w:rPr>
        <w:tab/>
      </w:r>
      <w:r w:rsidR="0031432B">
        <w:rPr>
          <w:b/>
          <w:bCs/>
          <w:sz w:val="23"/>
          <w:szCs w:val="23"/>
        </w:rPr>
        <w:tab/>
      </w:r>
      <w:r w:rsidR="0031432B">
        <w:rPr>
          <w:b/>
          <w:bCs/>
          <w:sz w:val="23"/>
          <w:szCs w:val="23"/>
        </w:rPr>
        <w:tab/>
      </w:r>
      <w:r w:rsidR="000A7ACF">
        <w:rPr>
          <w:b/>
          <w:bCs/>
          <w:sz w:val="23"/>
          <w:szCs w:val="23"/>
        </w:rPr>
        <w:tab/>
      </w:r>
      <w:r w:rsidR="0031432B">
        <w:rPr>
          <w:b/>
          <w:bCs/>
          <w:sz w:val="23"/>
          <w:szCs w:val="23"/>
        </w:rPr>
        <w:t>2</w:t>
      </w:r>
      <w:r w:rsidR="00875E32">
        <w:rPr>
          <w:b/>
          <w:bCs/>
          <w:sz w:val="23"/>
          <w:szCs w:val="23"/>
        </w:rPr>
        <w:t>1</w:t>
      </w:r>
    </w:p>
    <w:p w14:paraId="3E363BE3" w14:textId="4C0CE9B7" w:rsidR="0068389D" w:rsidRPr="0068389D" w:rsidRDefault="004E0C7C" w:rsidP="0068389D">
      <w:pPr>
        <w:pStyle w:val="Paragraphedeliste"/>
        <w:numPr>
          <w:ilvl w:val="0"/>
          <w:numId w:val="2"/>
        </w:numPr>
        <w:spacing w:before="0" w:after="0"/>
        <w:contextualSpacing w:val="0"/>
        <w:jc w:val="left"/>
        <w:rPr>
          <w:b/>
          <w:bCs/>
          <w:sz w:val="23"/>
          <w:szCs w:val="23"/>
        </w:rPr>
      </w:pPr>
      <w:r w:rsidRPr="0068389D">
        <w:rPr>
          <w:b/>
          <w:bCs/>
          <w:sz w:val="23"/>
          <w:szCs w:val="23"/>
        </w:rPr>
        <w:br w:type="page"/>
      </w:r>
      <w:r w:rsidR="0068389D" w:rsidRPr="0068389D">
        <w:rPr>
          <w:b/>
          <w:bCs/>
          <w:lang w:val="en-US"/>
        </w:rPr>
        <w:lastRenderedPageBreak/>
        <w:t>Synthesis</w:t>
      </w:r>
      <w:r w:rsidR="0068389D">
        <w:rPr>
          <w:b/>
          <w:bCs/>
          <w:lang w:val="en-US"/>
        </w:rPr>
        <w:t xml:space="preserve"> and </w:t>
      </w:r>
      <w:r w:rsidR="00835DFB">
        <w:rPr>
          <w:b/>
          <w:bCs/>
          <w:lang w:val="en-US"/>
        </w:rPr>
        <w:t>characterization</w:t>
      </w:r>
    </w:p>
    <w:p w14:paraId="565EE4B5" w14:textId="77777777" w:rsidR="0068389D" w:rsidRDefault="0068389D" w:rsidP="0068389D">
      <w:pPr>
        <w:ind w:firstLine="0"/>
        <w:rPr>
          <w:b/>
          <w:bCs/>
          <w:lang w:val="en-US"/>
        </w:rPr>
      </w:pPr>
      <w:r>
        <w:t>All chemicals were of the best commercially available grade and used without further purification.</w:t>
      </w:r>
      <w:r>
        <w:rPr>
          <w:szCs w:val="24"/>
          <w:lang w:val="en-US"/>
        </w:rPr>
        <w:t xml:space="preserve"> </w:t>
      </w:r>
      <w:proofErr w:type="spellStart"/>
      <w:r>
        <w:rPr>
          <w:szCs w:val="24"/>
          <w:lang w:val="en-US"/>
        </w:rPr>
        <w:t>NaBArF</w:t>
      </w:r>
      <w:proofErr w:type="spellEnd"/>
      <w:r>
        <w:rPr>
          <w:szCs w:val="24"/>
          <w:lang w:val="en-US"/>
        </w:rPr>
        <w:t xml:space="preserve"> was purchased from </w:t>
      </w:r>
      <w:proofErr w:type="spellStart"/>
      <w:r>
        <w:rPr>
          <w:szCs w:val="24"/>
          <w:lang w:val="en-US"/>
        </w:rPr>
        <w:t>abcr</w:t>
      </w:r>
      <w:proofErr w:type="spellEnd"/>
      <w:r>
        <w:rPr>
          <w:szCs w:val="24"/>
          <w:lang w:val="en-US"/>
        </w:rPr>
        <w:t xml:space="preserve"> and </w:t>
      </w:r>
      <w:r>
        <w:rPr>
          <w:bCs/>
          <w:lang w:val="en-US"/>
        </w:rPr>
        <w:t>tetrabutylammonium hexafluorophosphate (TBAPF</w:t>
      </w:r>
      <w:r>
        <w:rPr>
          <w:bCs/>
          <w:vertAlign w:val="subscript"/>
          <w:lang w:val="en-US"/>
        </w:rPr>
        <w:t xml:space="preserve">6, </w:t>
      </w:r>
      <w:r>
        <w:rPr>
          <w:bCs/>
          <w:lang w:val="en-US"/>
        </w:rPr>
        <w:t>+99%) from Sigma Aldrich</w:t>
      </w:r>
      <w:r>
        <w:rPr>
          <w:szCs w:val="24"/>
          <w:lang w:val="en-US"/>
        </w:rPr>
        <w:t xml:space="preserve">. </w:t>
      </w:r>
      <w:r>
        <w:t>CH</w:t>
      </w:r>
      <w:r w:rsidRPr="00663872">
        <w:rPr>
          <w:vertAlign w:val="subscript"/>
        </w:rPr>
        <w:t>2</w:t>
      </w:r>
      <w:r>
        <w:t>Cl</w:t>
      </w:r>
      <w:r w:rsidRPr="00663872">
        <w:rPr>
          <w:vertAlign w:val="subscript"/>
        </w:rPr>
        <w:t>2</w:t>
      </w:r>
      <w:r>
        <w:rPr>
          <w:sz w:val="14"/>
          <w:szCs w:val="14"/>
        </w:rPr>
        <w:t xml:space="preserve"> </w:t>
      </w:r>
      <w:r>
        <w:t>was distilled over CaH</w:t>
      </w:r>
      <w:r w:rsidRPr="00663872">
        <w:rPr>
          <w:vertAlign w:val="subscript"/>
        </w:rPr>
        <w:t>2</w:t>
      </w:r>
      <w:r>
        <w:rPr>
          <w:sz w:val="14"/>
          <w:szCs w:val="14"/>
        </w:rPr>
        <w:t xml:space="preserve"> </w:t>
      </w:r>
      <w:r>
        <w:t>before use.</w:t>
      </w:r>
    </w:p>
    <w:p w14:paraId="1178CF52" w14:textId="77777777" w:rsidR="0068389D" w:rsidRDefault="0068389D" w:rsidP="0068389D">
      <w:pPr>
        <w:spacing w:after="200"/>
        <w:ind w:firstLine="0"/>
        <w:rPr>
          <w:szCs w:val="24"/>
          <w:lang w:val="en-US"/>
        </w:rPr>
      </w:pPr>
      <w:r>
        <w:rPr>
          <w:szCs w:val="24"/>
          <w:lang w:val="en-US"/>
        </w:rPr>
        <w:t xml:space="preserve">NMR spectra for </w:t>
      </w:r>
      <w:r>
        <w:rPr>
          <w:szCs w:val="24"/>
          <w:vertAlign w:val="superscript"/>
          <w:lang w:val="en-US"/>
        </w:rPr>
        <w:t>1</w:t>
      </w:r>
      <w:r>
        <w:rPr>
          <w:szCs w:val="24"/>
          <w:lang w:val="en-US"/>
        </w:rPr>
        <w:t xml:space="preserve">H were recorded on Bruker Avance 400, 500 and 600 MHz spectrometers. NOESY and </w:t>
      </w:r>
      <w:r>
        <w:rPr>
          <w:szCs w:val="24"/>
          <w:vertAlign w:val="superscript"/>
          <w:lang w:val="en-US"/>
        </w:rPr>
        <w:t>13</w:t>
      </w:r>
      <w:r>
        <w:rPr>
          <w:szCs w:val="24"/>
          <w:lang w:val="en-US"/>
        </w:rPr>
        <w:t xml:space="preserve">C spectra were acquired on a Bruker Avance 500 spectrometer. The </w:t>
      </w:r>
      <w:r>
        <w:rPr>
          <w:szCs w:val="24"/>
          <w:vertAlign w:val="superscript"/>
          <w:lang w:val="en-US"/>
        </w:rPr>
        <w:t>1</w:t>
      </w:r>
      <w:r>
        <w:rPr>
          <w:szCs w:val="24"/>
          <w:lang w:val="en-US"/>
        </w:rPr>
        <w:t xml:space="preserve">H and </w:t>
      </w:r>
      <w:r>
        <w:rPr>
          <w:szCs w:val="24"/>
          <w:vertAlign w:val="superscript"/>
          <w:lang w:val="en-US"/>
        </w:rPr>
        <w:t>13</w:t>
      </w:r>
      <w:r>
        <w:rPr>
          <w:szCs w:val="24"/>
          <w:lang w:val="en-US"/>
        </w:rPr>
        <w:t>C spectra were referenced to residual solvent peaks (CD</w:t>
      </w:r>
      <w:r>
        <w:rPr>
          <w:szCs w:val="24"/>
          <w:vertAlign w:val="subscript"/>
          <w:lang w:val="en-US"/>
        </w:rPr>
        <w:t>2</w:t>
      </w:r>
      <w:r>
        <w:rPr>
          <w:szCs w:val="24"/>
          <w:lang w:val="en-US"/>
        </w:rPr>
        <w:t>Cl</w:t>
      </w:r>
      <w:r>
        <w:rPr>
          <w:szCs w:val="24"/>
          <w:vertAlign w:val="subscript"/>
          <w:lang w:val="en-US"/>
        </w:rPr>
        <w:t>2</w:t>
      </w:r>
      <w:r>
        <w:rPr>
          <w:szCs w:val="24"/>
          <w:lang w:val="en-US"/>
        </w:rPr>
        <w:t>, 5.32 ppm and 53.84 ppm).</w:t>
      </w:r>
      <w:r>
        <w:rPr>
          <w:lang w:val="en-US"/>
        </w:rPr>
        <w:t xml:space="preserve"> </w:t>
      </w:r>
      <w:r>
        <w:rPr>
          <w:szCs w:val="24"/>
          <w:lang w:val="en-US"/>
        </w:rPr>
        <w:t>Coupling constants (</w:t>
      </w:r>
      <w:r>
        <w:rPr>
          <w:i/>
          <w:iCs/>
          <w:szCs w:val="24"/>
          <w:lang w:val="en-US"/>
        </w:rPr>
        <w:t>J</w:t>
      </w:r>
      <w:r>
        <w:rPr>
          <w:szCs w:val="24"/>
          <w:lang w:val="en-US"/>
        </w:rPr>
        <w:t xml:space="preserve">) are reported in hertz (Hz). Standard abbreviations indicating the multiplicity were used as follows: q = quartet, t = triplet, d = doublet, s = singlet, </w:t>
      </w:r>
      <w:proofErr w:type="spellStart"/>
      <w:r>
        <w:rPr>
          <w:szCs w:val="24"/>
          <w:lang w:val="en-US"/>
        </w:rPr>
        <w:t>br</w:t>
      </w:r>
      <w:proofErr w:type="spellEnd"/>
      <w:r>
        <w:rPr>
          <w:szCs w:val="24"/>
          <w:lang w:val="en-US"/>
        </w:rPr>
        <w:t xml:space="preserve"> = broad.</w:t>
      </w:r>
    </w:p>
    <w:p w14:paraId="62B62EEA" w14:textId="77777777" w:rsidR="0068389D" w:rsidRDefault="0068389D" w:rsidP="0068389D">
      <w:pPr>
        <w:spacing w:after="200"/>
        <w:rPr>
          <w:szCs w:val="24"/>
          <w:lang w:val="en-US"/>
        </w:rPr>
      </w:pPr>
      <w:r>
        <w:rPr>
          <w:szCs w:val="24"/>
          <w:lang w:val="en-US"/>
        </w:rPr>
        <w:t xml:space="preserve">Measurement of self-diffusion coefficients were performed on a BRUKER 600 MHz spectrometer - Avance III, equipped with a BBI probe developing a pulsed field gradient of 50 G/cm. Diffusion NMR data were acquired using a stimulated echo pulse sequence with bipolar z gradients. Limited Eddy current delay was fixed to 5 </w:t>
      </w:r>
      <w:proofErr w:type="spellStart"/>
      <w:r>
        <w:rPr>
          <w:szCs w:val="24"/>
          <w:lang w:val="en-US"/>
        </w:rPr>
        <w:t>ms.</w:t>
      </w:r>
      <w:proofErr w:type="spellEnd"/>
      <w:r>
        <w:rPr>
          <w:szCs w:val="24"/>
          <w:lang w:val="en-US"/>
        </w:rPr>
        <w:t xml:space="preserve"> A recycling delay of 5 s was respected between scans. Experiments were recorded at 298K. The gradient strength varied linearly in 32 or 34 experiments. The diffusion time was set to 150 </w:t>
      </w:r>
      <w:proofErr w:type="spellStart"/>
      <w:r>
        <w:rPr>
          <w:szCs w:val="24"/>
          <w:lang w:val="en-US"/>
        </w:rPr>
        <w:t>ms</w:t>
      </w:r>
      <w:proofErr w:type="spellEnd"/>
      <w:r>
        <w:rPr>
          <w:szCs w:val="24"/>
          <w:lang w:val="en-US"/>
        </w:rPr>
        <w:t xml:space="preserve"> and the duration of the smoothed square gradients to 1500 or 1400 </w:t>
      </w:r>
      <w:r>
        <w:rPr>
          <w:rFonts w:ascii="Symbol" w:eastAsia="Symbol" w:hAnsi="Symbol" w:cs="Symbol"/>
          <w:szCs w:val="24"/>
        </w:rPr>
        <w:t></w:t>
      </w:r>
      <w:r>
        <w:rPr>
          <w:szCs w:val="24"/>
          <w:lang w:val="en-US"/>
        </w:rPr>
        <w:t>s. DOSY spectra were generated with Bruker’s Dynamic center software using 3 components for exponential fitting.</w:t>
      </w:r>
    </w:p>
    <w:p w14:paraId="0232B4B5" w14:textId="77777777" w:rsidR="0068389D" w:rsidRDefault="0068389D" w:rsidP="0068389D">
      <w:pPr>
        <w:spacing w:after="200"/>
        <w:rPr>
          <w:szCs w:val="24"/>
          <w:lang w:val="en-US"/>
        </w:rPr>
      </w:pPr>
      <w:r>
        <w:rPr>
          <w:szCs w:val="24"/>
          <w:lang w:val="en-US"/>
        </w:rPr>
        <w:t xml:space="preserve">High-resolution electrospray ionization mass spectrometry (HR ESI-MS) was carried out on a Bruker </w:t>
      </w:r>
      <w:proofErr w:type="spellStart"/>
      <w:r>
        <w:rPr>
          <w:szCs w:val="24"/>
          <w:lang w:val="en-US"/>
        </w:rPr>
        <w:t>MicroTOF</w:t>
      </w:r>
      <w:proofErr w:type="spellEnd"/>
      <w:r>
        <w:rPr>
          <w:szCs w:val="24"/>
          <w:lang w:val="en-US"/>
        </w:rPr>
        <w:t xml:space="preserve"> spectrometer at the mass spectrometry service at the University of Strasbourg.</w:t>
      </w:r>
    </w:p>
    <w:p w14:paraId="4C39F868" w14:textId="77777777" w:rsidR="0068389D" w:rsidRDefault="0068389D" w:rsidP="0068389D">
      <w:pPr>
        <w:spacing w:after="200"/>
        <w:rPr>
          <w:szCs w:val="24"/>
          <w:lang w:val="en-US"/>
        </w:rPr>
      </w:pPr>
    </w:p>
    <w:p w14:paraId="67C00A1C" w14:textId="77777777" w:rsidR="0068389D" w:rsidRPr="0001047D" w:rsidRDefault="0068389D" w:rsidP="0001047D">
      <w:pPr>
        <w:ind w:firstLine="0"/>
        <w:rPr>
          <w:szCs w:val="24"/>
          <w:lang w:val="en-US"/>
        </w:rPr>
      </w:pPr>
      <w:r w:rsidRPr="0001047D">
        <w:rPr>
          <w:b/>
          <w:bCs/>
          <w:szCs w:val="24"/>
          <w:lang w:val="en-US"/>
        </w:rPr>
        <w:t>Synthesis of [Na</w:t>
      </w:r>
      <w:r w:rsidRPr="0001047D">
        <w:rPr>
          <w:b/>
          <w:bCs/>
          <w:szCs w:val="24"/>
          <w:vertAlign w:val="subscript"/>
          <w:lang w:val="en-US"/>
        </w:rPr>
        <w:t>4</w:t>
      </w:r>
      <w:r w:rsidRPr="0001047D">
        <w:rPr>
          <w:b/>
          <w:bCs/>
          <w:szCs w:val="24"/>
          <w:lang w:val="en-US"/>
        </w:rPr>
        <w:t>(1</w:t>
      </w:r>
      <w:proofErr w:type="gramStart"/>
      <w:r w:rsidRPr="0001047D">
        <w:rPr>
          <w:b/>
          <w:bCs/>
          <w:szCs w:val="24"/>
          <w:lang w:val="en-US"/>
        </w:rPr>
        <w:t>)](</w:t>
      </w:r>
      <w:proofErr w:type="spellStart"/>
      <w:proofErr w:type="gramEnd"/>
      <w:r w:rsidRPr="0001047D">
        <w:rPr>
          <w:b/>
          <w:bCs/>
          <w:szCs w:val="24"/>
          <w:lang w:val="en-US"/>
        </w:rPr>
        <w:t>BArF</w:t>
      </w:r>
      <w:proofErr w:type="spellEnd"/>
      <w:r w:rsidRPr="0001047D">
        <w:rPr>
          <w:b/>
          <w:bCs/>
          <w:szCs w:val="24"/>
          <w:lang w:val="en-US"/>
        </w:rPr>
        <w:t>)</w:t>
      </w:r>
      <w:r w:rsidRPr="0001047D">
        <w:rPr>
          <w:b/>
          <w:bCs/>
          <w:szCs w:val="24"/>
          <w:vertAlign w:val="subscript"/>
          <w:lang w:val="en-US"/>
        </w:rPr>
        <w:t>4</w:t>
      </w:r>
      <w:r w:rsidRPr="0001047D">
        <w:rPr>
          <w:szCs w:val="24"/>
          <w:lang w:val="en-US"/>
        </w:rPr>
        <w:t xml:space="preserve">. </w:t>
      </w:r>
    </w:p>
    <w:p w14:paraId="2610BB4A" w14:textId="3A7CFB43" w:rsidR="0068389D" w:rsidRPr="0068389D" w:rsidRDefault="0068389D" w:rsidP="0068389D">
      <w:pPr>
        <w:pStyle w:val="Paragraphedeliste"/>
        <w:ind w:left="0" w:firstLine="0"/>
        <w:rPr>
          <w:szCs w:val="24"/>
          <w:lang w:val="en-US"/>
        </w:rPr>
      </w:pPr>
      <w:r w:rsidRPr="0068389D">
        <w:rPr>
          <w:szCs w:val="24"/>
          <w:lang w:val="en-US"/>
        </w:rPr>
        <w:t xml:space="preserve">To a suspension of cage </w:t>
      </w:r>
      <w:r w:rsidRPr="0068389D">
        <w:rPr>
          <w:b/>
          <w:bCs/>
          <w:szCs w:val="24"/>
          <w:lang w:val="en-US"/>
        </w:rPr>
        <w:t>1</w:t>
      </w:r>
      <w:r w:rsidRPr="0068389D">
        <w:rPr>
          <w:szCs w:val="24"/>
          <w:lang w:val="en-US"/>
        </w:rPr>
        <w:t xml:space="preserve"> (2.0 mg, 0.9 </w:t>
      </w:r>
      <w:proofErr w:type="spellStart"/>
      <w:r w:rsidRPr="0068389D">
        <w:rPr>
          <w:rFonts w:cs="Times New Roman"/>
          <w:szCs w:val="24"/>
          <w:lang w:val="en-US"/>
        </w:rPr>
        <w:t>μ</w:t>
      </w:r>
      <w:r w:rsidRPr="0068389D">
        <w:rPr>
          <w:szCs w:val="24"/>
          <w:lang w:val="en-US"/>
        </w:rPr>
        <w:t>mol</w:t>
      </w:r>
      <w:proofErr w:type="spellEnd"/>
      <w:r w:rsidRPr="0068389D">
        <w:rPr>
          <w:szCs w:val="24"/>
          <w:lang w:val="en-US"/>
        </w:rPr>
        <w:t>, 1 equiv.) in CH</w:t>
      </w:r>
      <w:r w:rsidRPr="0068389D">
        <w:rPr>
          <w:szCs w:val="24"/>
          <w:vertAlign w:val="subscript"/>
          <w:lang w:val="en-US"/>
        </w:rPr>
        <w:t>2</w:t>
      </w:r>
      <w:r w:rsidRPr="0068389D">
        <w:rPr>
          <w:szCs w:val="24"/>
          <w:lang w:val="en-US"/>
        </w:rPr>
        <w:t>Cl</w:t>
      </w:r>
      <w:r w:rsidRPr="0068389D">
        <w:rPr>
          <w:szCs w:val="24"/>
          <w:vertAlign w:val="subscript"/>
          <w:lang w:val="en-US"/>
        </w:rPr>
        <w:t>2</w:t>
      </w:r>
      <w:r w:rsidRPr="0068389D">
        <w:rPr>
          <w:szCs w:val="24"/>
          <w:lang w:val="en-US"/>
        </w:rPr>
        <w:t xml:space="preserve">, was added </w:t>
      </w:r>
      <w:proofErr w:type="spellStart"/>
      <w:r w:rsidRPr="0068389D">
        <w:rPr>
          <w:szCs w:val="24"/>
          <w:lang w:val="en-US"/>
        </w:rPr>
        <w:t>NaBArF</w:t>
      </w:r>
      <w:proofErr w:type="spellEnd"/>
      <w:r w:rsidRPr="0068389D">
        <w:rPr>
          <w:szCs w:val="24"/>
          <w:lang w:val="en-US"/>
        </w:rPr>
        <w:t xml:space="preserve"> (3.19 mg, 3.6 </w:t>
      </w:r>
      <w:proofErr w:type="spellStart"/>
      <w:r w:rsidRPr="0068389D">
        <w:rPr>
          <w:rFonts w:cs="Times New Roman"/>
          <w:szCs w:val="24"/>
          <w:lang w:val="en-US"/>
        </w:rPr>
        <w:t>μ</w:t>
      </w:r>
      <w:r w:rsidRPr="0068389D">
        <w:rPr>
          <w:szCs w:val="24"/>
          <w:lang w:val="en-US"/>
        </w:rPr>
        <w:t>mol</w:t>
      </w:r>
      <w:proofErr w:type="spellEnd"/>
      <w:r w:rsidRPr="0068389D">
        <w:rPr>
          <w:szCs w:val="24"/>
          <w:lang w:val="en-US"/>
        </w:rPr>
        <w:t>, 4 equiv.). The solution obtained after 2 min of sonication was evaporated under reduced pression to give a purple solid. The residue was dissolved in CD</w:t>
      </w:r>
      <w:r w:rsidRPr="0068389D">
        <w:rPr>
          <w:szCs w:val="24"/>
          <w:vertAlign w:val="subscript"/>
          <w:lang w:val="en-US"/>
        </w:rPr>
        <w:t>2</w:t>
      </w:r>
      <w:r w:rsidRPr="0068389D">
        <w:rPr>
          <w:szCs w:val="24"/>
          <w:lang w:val="en-US"/>
        </w:rPr>
        <w:t>Cl</w:t>
      </w:r>
      <w:r w:rsidRPr="0068389D">
        <w:rPr>
          <w:szCs w:val="24"/>
          <w:vertAlign w:val="subscript"/>
          <w:lang w:val="en-US"/>
        </w:rPr>
        <w:t>2</w:t>
      </w:r>
      <w:r w:rsidRPr="0068389D">
        <w:rPr>
          <w:szCs w:val="24"/>
          <w:lang w:val="en-US"/>
        </w:rPr>
        <w:t xml:space="preserve"> for characterization. </w:t>
      </w:r>
    </w:p>
    <w:p w14:paraId="008E1A88" w14:textId="77777777" w:rsidR="00843756" w:rsidRDefault="0068389D" w:rsidP="0068389D">
      <w:pPr>
        <w:ind w:firstLine="0"/>
        <w:rPr>
          <w:rFonts w:cs="Times New Roman"/>
          <w:b/>
          <w:bCs/>
          <w:color w:val="000000"/>
          <w:szCs w:val="24"/>
          <w:lang w:val="en-US"/>
        </w:rPr>
      </w:pPr>
      <w:r w:rsidRPr="00843756">
        <w:rPr>
          <w:rFonts w:cs="Times New Roman"/>
          <w:b/>
          <w:bCs/>
          <w:vertAlign w:val="superscript"/>
          <w:lang w:val="en-US"/>
        </w:rPr>
        <w:t>1</w:t>
      </w:r>
      <w:r w:rsidRPr="00843756">
        <w:rPr>
          <w:rFonts w:cs="Times New Roman"/>
          <w:b/>
          <w:bCs/>
          <w:lang w:val="en-US"/>
        </w:rPr>
        <w:t>H NMR (400 MHz, CD</w:t>
      </w:r>
      <w:r w:rsidRPr="00843756">
        <w:rPr>
          <w:rFonts w:cs="Times New Roman"/>
          <w:b/>
          <w:bCs/>
          <w:vertAlign w:val="subscript"/>
          <w:lang w:val="en-US"/>
        </w:rPr>
        <w:t>2</w:t>
      </w:r>
      <w:r w:rsidRPr="00843756">
        <w:rPr>
          <w:rFonts w:cs="Times New Roman"/>
          <w:b/>
          <w:bCs/>
          <w:lang w:val="en-US"/>
        </w:rPr>
        <w:t>Cl</w:t>
      </w:r>
      <w:r w:rsidRPr="00843756">
        <w:rPr>
          <w:rFonts w:cs="Times New Roman"/>
          <w:b/>
          <w:bCs/>
          <w:vertAlign w:val="subscript"/>
          <w:lang w:val="en-US"/>
        </w:rPr>
        <w:t>2</w:t>
      </w:r>
      <w:r w:rsidRPr="00843756">
        <w:rPr>
          <w:rFonts w:cs="Times New Roman"/>
          <w:b/>
          <w:bCs/>
          <w:lang w:val="en-US"/>
        </w:rPr>
        <w:t>, 298 K)</w:t>
      </w:r>
      <w:r w:rsidRPr="00843756">
        <w:rPr>
          <w:rFonts w:cs="Times New Roman"/>
          <w:lang w:val="en-US"/>
        </w:rPr>
        <w:t xml:space="preserve"> δ (ppm): 8.48 (s, 16H, H</w:t>
      </w:r>
      <w:r w:rsidRPr="00843756">
        <w:rPr>
          <w:rFonts w:cs="Times New Roman"/>
          <w:vertAlign w:val="subscript"/>
          <w:lang w:val="en-US"/>
        </w:rPr>
        <w:t>pyr</w:t>
      </w:r>
      <w:r w:rsidRPr="00843756">
        <w:rPr>
          <w:rFonts w:cs="Times New Roman"/>
          <w:lang w:val="en-US"/>
        </w:rPr>
        <w:t xml:space="preserve">), 8.06 (d, </w:t>
      </w:r>
      <w:r w:rsidRPr="00843756">
        <w:rPr>
          <w:rFonts w:cs="Times New Roman"/>
          <w:vertAlign w:val="superscript"/>
          <w:lang w:val="en-US"/>
        </w:rPr>
        <w:t>3</w:t>
      </w:r>
      <w:r w:rsidRPr="00843756">
        <w:rPr>
          <w:rFonts w:cs="Times New Roman"/>
          <w:i/>
          <w:iCs/>
          <w:lang w:val="en-US"/>
        </w:rPr>
        <w:t>J</w:t>
      </w:r>
      <w:r w:rsidRPr="00843756">
        <w:rPr>
          <w:rFonts w:cs="Times New Roman"/>
          <w:lang w:val="en-US"/>
        </w:rPr>
        <w:t xml:space="preserve"> = 7.7 Hz,  8H, </w:t>
      </w:r>
      <w:proofErr w:type="spellStart"/>
      <w:r w:rsidRPr="00843756">
        <w:rPr>
          <w:rFonts w:cs="Times New Roman"/>
          <w:lang w:val="en-US"/>
        </w:rPr>
        <w:t>H</w:t>
      </w:r>
      <w:r w:rsidRPr="00843756">
        <w:rPr>
          <w:rFonts w:cs="Times New Roman"/>
          <w:vertAlign w:val="subscript"/>
          <w:lang w:val="en-US"/>
        </w:rPr>
        <w:t>o</w:t>
      </w:r>
      <w:r w:rsidRPr="00843756">
        <w:rPr>
          <w:rFonts w:cs="Times New Roman"/>
          <w:i/>
          <w:iCs/>
          <w:vertAlign w:val="subscript"/>
          <w:lang w:val="en-US"/>
        </w:rPr>
        <w:t>out</w:t>
      </w:r>
      <w:proofErr w:type="spellEnd"/>
      <w:r w:rsidRPr="00843756">
        <w:rPr>
          <w:rFonts w:cs="Times New Roman"/>
          <w:lang w:val="en-US"/>
        </w:rPr>
        <w:t>), 7.75 (</w:t>
      </w:r>
      <w:proofErr w:type="spellStart"/>
      <w:r w:rsidRPr="00843756">
        <w:rPr>
          <w:rFonts w:cs="Times New Roman"/>
          <w:lang w:val="en-US"/>
        </w:rPr>
        <w:t>br</w:t>
      </w:r>
      <w:proofErr w:type="spellEnd"/>
      <w:r w:rsidRPr="00843756">
        <w:rPr>
          <w:rFonts w:cs="Times New Roman"/>
          <w:lang w:val="en-US"/>
        </w:rPr>
        <w:t xml:space="preserve"> s, 32H, H</w:t>
      </w:r>
      <w:r w:rsidRPr="00843756">
        <w:rPr>
          <w:rFonts w:cs="Times New Roman"/>
          <w:vertAlign w:val="subscript"/>
          <w:lang w:val="en-US"/>
        </w:rPr>
        <w:t>o-</w:t>
      </w:r>
      <w:proofErr w:type="spellStart"/>
      <w:r w:rsidRPr="00843756">
        <w:rPr>
          <w:rFonts w:cs="Times New Roman"/>
          <w:vertAlign w:val="subscript"/>
          <w:lang w:val="en-US"/>
        </w:rPr>
        <w:t>BArF</w:t>
      </w:r>
      <w:proofErr w:type="spellEnd"/>
      <w:r w:rsidRPr="00843756">
        <w:rPr>
          <w:rFonts w:cs="Times New Roman"/>
          <w:lang w:val="en-US"/>
        </w:rPr>
        <w:t>), 7.73 (</w:t>
      </w:r>
      <w:proofErr w:type="spellStart"/>
      <w:r w:rsidRPr="00843756">
        <w:rPr>
          <w:rFonts w:cs="Times New Roman"/>
          <w:lang w:val="en-US"/>
        </w:rPr>
        <w:t>br</w:t>
      </w:r>
      <w:proofErr w:type="spellEnd"/>
      <w:r w:rsidRPr="00843756">
        <w:rPr>
          <w:rFonts w:cs="Times New Roman"/>
          <w:lang w:val="en-US"/>
        </w:rPr>
        <w:t xml:space="preserve"> s, 8H, </w:t>
      </w:r>
      <w:proofErr w:type="spellStart"/>
      <w:r w:rsidRPr="00843756">
        <w:rPr>
          <w:rFonts w:cs="Times New Roman"/>
          <w:lang w:val="en-US"/>
        </w:rPr>
        <w:t>H</w:t>
      </w:r>
      <w:r w:rsidRPr="00843756">
        <w:rPr>
          <w:rFonts w:cs="Times New Roman"/>
          <w:vertAlign w:val="subscript"/>
          <w:lang w:val="en-US"/>
        </w:rPr>
        <w:t>t</w:t>
      </w:r>
      <w:proofErr w:type="spellEnd"/>
      <w:r w:rsidRPr="00843756">
        <w:rPr>
          <w:rFonts w:cs="Times New Roman"/>
          <w:lang w:val="en-US"/>
        </w:rPr>
        <w:t xml:space="preserve">), 7,70 – 7.61 (m, 16H, </w:t>
      </w:r>
      <w:proofErr w:type="spellStart"/>
      <w:r w:rsidRPr="00843756">
        <w:rPr>
          <w:rFonts w:cs="Times New Roman"/>
          <w:lang w:val="en-US"/>
        </w:rPr>
        <w:t>H</w:t>
      </w:r>
      <w:r w:rsidRPr="00843756">
        <w:rPr>
          <w:rFonts w:cs="Times New Roman"/>
          <w:vertAlign w:val="subscript"/>
          <w:lang w:val="en-US"/>
        </w:rPr>
        <w:t>m</w:t>
      </w:r>
      <w:r w:rsidRPr="00843756">
        <w:rPr>
          <w:rFonts w:cs="Times New Roman"/>
          <w:i/>
          <w:iCs/>
          <w:vertAlign w:val="subscript"/>
          <w:lang w:val="en-US"/>
        </w:rPr>
        <w:t>out,</w:t>
      </w:r>
      <w:r w:rsidRPr="00843756">
        <w:rPr>
          <w:rFonts w:cs="Times New Roman"/>
          <w:vertAlign w:val="subscript"/>
          <w:lang w:val="en-US"/>
        </w:rPr>
        <w:t>o</w:t>
      </w:r>
      <w:r w:rsidRPr="00843756">
        <w:rPr>
          <w:rFonts w:cs="Times New Roman"/>
          <w:i/>
          <w:iCs/>
          <w:vertAlign w:val="subscript"/>
          <w:lang w:val="en-US"/>
        </w:rPr>
        <w:t>in</w:t>
      </w:r>
      <w:proofErr w:type="spellEnd"/>
      <w:r w:rsidRPr="00843756">
        <w:rPr>
          <w:rFonts w:cs="Times New Roman"/>
          <w:lang w:val="en-US"/>
        </w:rPr>
        <w:t>), 7.57 (</w:t>
      </w:r>
      <w:proofErr w:type="spellStart"/>
      <w:r w:rsidRPr="00843756">
        <w:rPr>
          <w:rFonts w:cs="Times New Roman"/>
          <w:lang w:val="en-US"/>
        </w:rPr>
        <w:t>br</w:t>
      </w:r>
      <w:proofErr w:type="spellEnd"/>
      <w:r w:rsidRPr="00843756">
        <w:rPr>
          <w:rFonts w:cs="Times New Roman"/>
          <w:lang w:val="en-US"/>
        </w:rPr>
        <w:t xml:space="preserve"> s, 16H, H</w:t>
      </w:r>
      <w:r w:rsidRPr="00843756">
        <w:rPr>
          <w:rFonts w:cs="Times New Roman"/>
          <w:vertAlign w:val="subscript"/>
          <w:lang w:val="en-US"/>
        </w:rPr>
        <w:t>p-</w:t>
      </w:r>
      <w:proofErr w:type="spellStart"/>
      <w:r w:rsidRPr="00843756">
        <w:rPr>
          <w:rFonts w:cs="Times New Roman"/>
          <w:vertAlign w:val="subscript"/>
          <w:lang w:val="en-US"/>
        </w:rPr>
        <w:t>BArF</w:t>
      </w:r>
      <w:proofErr w:type="spellEnd"/>
      <w:r w:rsidRPr="00843756">
        <w:rPr>
          <w:rFonts w:cs="Times New Roman"/>
          <w:vertAlign w:val="subscript"/>
          <w:lang w:val="en-US"/>
        </w:rPr>
        <w:t>-</w:t>
      </w:r>
      <w:r w:rsidRPr="00843756">
        <w:rPr>
          <w:rFonts w:cs="Times New Roman"/>
          <w:lang w:val="en-US"/>
        </w:rPr>
        <w:t xml:space="preserve">), 7.22 (d, </w:t>
      </w:r>
      <w:r w:rsidRPr="00843756">
        <w:rPr>
          <w:rFonts w:cs="Times New Roman"/>
          <w:vertAlign w:val="superscript"/>
          <w:lang w:val="en-US"/>
        </w:rPr>
        <w:t>3</w:t>
      </w:r>
      <w:r w:rsidRPr="00843756">
        <w:rPr>
          <w:rFonts w:cs="Times New Roman"/>
          <w:i/>
          <w:iCs/>
          <w:lang w:val="en-US"/>
        </w:rPr>
        <w:t>J</w:t>
      </w:r>
      <w:r w:rsidRPr="00843756">
        <w:rPr>
          <w:rFonts w:cs="Times New Roman"/>
          <w:lang w:val="en-US"/>
        </w:rPr>
        <w:t xml:space="preserve"> = 7.7 Hz, 8H, </w:t>
      </w:r>
      <w:proofErr w:type="spellStart"/>
      <w:r w:rsidRPr="00843756">
        <w:rPr>
          <w:rFonts w:cs="Times New Roman"/>
          <w:lang w:val="en-US"/>
        </w:rPr>
        <w:t>H</w:t>
      </w:r>
      <w:r w:rsidRPr="00843756">
        <w:rPr>
          <w:rFonts w:cs="Times New Roman"/>
          <w:vertAlign w:val="subscript"/>
          <w:lang w:val="en-US"/>
        </w:rPr>
        <w:t>m</w:t>
      </w:r>
      <w:r w:rsidRPr="00843756">
        <w:rPr>
          <w:rFonts w:cs="Times New Roman"/>
          <w:i/>
          <w:iCs/>
          <w:vertAlign w:val="subscript"/>
          <w:lang w:val="en-US"/>
        </w:rPr>
        <w:t>in</w:t>
      </w:r>
      <w:proofErr w:type="spellEnd"/>
      <w:r w:rsidRPr="00843756">
        <w:rPr>
          <w:rFonts w:cs="Times New Roman"/>
          <w:lang w:val="en-US"/>
        </w:rPr>
        <w:t>), 5.80 (s, 16H, H</w:t>
      </w:r>
      <w:r w:rsidRPr="00843756">
        <w:rPr>
          <w:rFonts w:cs="Times New Roman"/>
          <w:vertAlign w:val="subscript"/>
          <w:lang w:val="en-US"/>
        </w:rPr>
        <w:t>H1</w:t>
      </w:r>
      <w:r w:rsidRPr="00843756">
        <w:rPr>
          <w:rFonts w:cs="Times New Roman"/>
          <w:lang w:val="en-US"/>
        </w:rPr>
        <w:t>), 4.74 (s, 16H, H</w:t>
      </w:r>
      <w:r w:rsidRPr="00843756">
        <w:rPr>
          <w:rFonts w:cs="Times New Roman"/>
          <w:vertAlign w:val="subscript"/>
          <w:lang w:val="en-US"/>
        </w:rPr>
        <w:t>H2</w:t>
      </w:r>
      <w:r w:rsidRPr="00843756">
        <w:rPr>
          <w:rFonts w:cs="Times New Roman"/>
          <w:lang w:val="en-US"/>
        </w:rPr>
        <w:t>), 3.82 (s, 16H, H</w:t>
      </w:r>
      <w:r w:rsidRPr="00843756">
        <w:rPr>
          <w:rFonts w:cs="Times New Roman"/>
          <w:vertAlign w:val="subscript"/>
          <w:lang w:val="en-US"/>
        </w:rPr>
        <w:t>H3</w:t>
      </w:r>
      <w:r w:rsidRPr="00843756">
        <w:rPr>
          <w:rFonts w:cs="Times New Roman"/>
          <w:lang w:val="en-US"/>
        </w:rPr>
        <w:t>), – 3.50 (s, 4H, H</w:t>
      </w:r>
      <w:r w:rsidRPr="00843756">
        <w:rPr>
          <w:rFonts w:cs="Times New Roman"/>
          <w:vertAlign w:val="subscript"/>
          <w:lang w:val="en-US"/>
        </w:rPr>
        <w:t>NH</w:t>
      </w:r>
      <w:r w:rsidRPr="00843756">
        <w:rPr>
          <w:rFonts w:cs="Times New Roman"/>
          <w:lang w:val="en-US"/>
        </w:rPr>
        <w:t xml:space="preserve">). </w:t>
      </w:r>
      <w:r w:rsidRPr="00843756">
        <w:rPr>
          <w:rFonts w:cs="Times New Roman"/>
          <w:b/>
          <w:bCs/>
          <w:vertAlign w:val="superscript"/>
          <w:lang w:val="en-US"/>
        </w:rPr>
        <w:t>13</w:t>
      </w:r>
      <w:r w:rsidRPr="00843756">
        <w:rPr>
          <w:rFonts w:cs="Times New Roman"/>
          <w:b/>
          <w:bCs/>
          <w:lang w:val="en-US"/>
        </w:rPr>
        <w:t>C{</w:t>
      </w:r>
      <w:r w:rsidRPr="00843756">
        <w:rPr>
          <w:rFonts w:cs="Times New Roman"/>
          <w:b/>
          <w:bCs/>
          <w:vertAlign w:val="superscript"/>
          <w:lang w:val="en-US"/>
        </w:rPr>
        <w:t>1</w:t>
      </w:r>
      <w:r w:rsidRPr="00843756">
        <w:rPr>
          <w:rFonts w:cs="Times New Roman"/>
          <w:b/>
          <w:bCs/>
          <w:lang w:val="en-US"/>
        </w:rPr>
        <w:t>H} NMR (126 MHz, CD</w:t>
      </w:r>
      <w:r w:rsidRPr="00843756">
        <w:rPr>
          <w:rFonts w:cs="Times New Roman"/>
          <w:b/>
          <w:bCs/>
          <w:vertAlign w:val="subscript"/>
          <w:lang w:val="en-US"/>
        </w:rPr>
        <w:t>2</w:t>
      </w:r>
      <w:r w:rsidRPr="00843756">
        <w:rPr>
          <w:rFonts w:cs="Times New Roman"/>
          <w:b/>
          <w:bCs/>
          <w:lang w:val="en-US"/>
        </w:rPr>
        <w:t>Cl</w:t>
      </w:r>
      <w:r w:rsidRPr="00843756">
        <w:rPr>
          <w:rFonts w:cs="Times New Roman"/>
          <w:b/>
          <w:bCs/>
          <w:vertAlign w:val="subscript"/>
          <w:lang w:val="en-US"/>
        </w:rPr>
        <w:t>2</w:t>
      </w:r>
      <w:r w:rsidRPr="00843756">
        <w:rPr>
          <w:rFonts w:cs="Times New Roman"/>
          <w:b/>
          <w:bCs/>
          <w:lang w:val="en-US"/>
        </w:rPr>
        <w:t>, 298K) δ (ppm):</w:t>
      </w:r>
      <w:r w:rsidRPr="00843756">
        <w:rPr>
          <w:rFonts w:cs="Times New Roman"/>
          <w:lang w:val="en-US"/>
        </w:rPr>
        <w:t xml:space="preserve"> 162.2, 145.2, 142.6, 135.5, 135.2, 135.0, 134.7, 129.3, 126.5, 125.5, 125.0, 121.8, 119.4, 117.9, 69.7, 64.7, 54.6.</w:t>
      </w:r>
      <w:r w:rsidRPr="00843756">
        <w:rPr>
          <w:rFonts w:cs="Times New Roman"/>
          <w:b/>
          <w:bCs/>
          <w:color w:val="000000"/>
          <w:szCs w:val="24"/>
          <w:lang w:val="en-US"/>
        </w:rPr>
        <w:t xml:space="preserve"> </w:t>
      </w:r>
    </w:p>
    <w:p w14:paraId="6AEDC738" w14:textId="13429063" w:rsidR="0068389D" w:rsidRPr="00843756" w:rsidRDefault="0068389D" w:rsidP="0068389D">
      <w:pPr>
        <w:ind w:firstLine="0"/>
        <w:rPr>
          <w:rFonts w:cs="Times New Roman"/>
          <w:lang w:val="en-US"/>
        </w:rPr>
      </w:pPr>
      <w:r w:rsidRPr="00843756">
        <w:rPr>
          <w:rFonts w:cs="Times New Roman"/>
          <w:b/>
          <w:bCs/>
          <w:color w:val="000000"/>
          <w:szCs w:val="24"/>
          <w:lang w:val="en-US"/>
        </w:rPr>
        <w:t>HR ESI-MS</w:t>
      </w:r>
      <w:r w:rsidRPr="00843756">
        <w:rPr>
          <w:rFonts w:cs="Times New Roman"/>
          <w:color w:val="000000"/>
          <w:szCs w:val="24"/>
          <w:lang w:val="en-US"/>
        </w:rPr>
        <w:t>: m/z = 578.2177</w:t>
      </w:r>
      <w:r w:rsidRPr="00843756">
        <w:rPr>
          <w:rFonts w:cs="Times New Roman"/>
          <w:b/>
          <w:bCs/>
          <w:color w:val="000000"/>
          <w:szCs w:val="24"/>
          <w:lang w:val="en-US"/>
        </w:rPr>
        <w:t xml:space="preserve"> [M-4BArF]</w:t>
      </w:r>
      <w:r w:rsidRPr="00843756">
        <w:rPr>
          <w:rFonts w:cs="Times New Roman"/>
          <w:b/>
          <w:bCs/>
          <w:color w:val="000000"/>
          <w:szCs w:val="24"/>
          <w:vertAlign w:val="superscript"/>
          <w:lang w:val="en-US"/>
        </w:rPr>
        <w:t>4+</w:t>
      </w:r>
      <w:r w:rsidRPr="00843756">
        <w:rPr>
          <w:rFonts w:cs="Times New Roman"/>
          <w:color w:val="000000"/>
          <w:szCs w:val="24"/>
          <w:lang w:val="en-US"/>
        </w:rPr>
        <w:t xml:space="preserve">; </w:t>
      </w:r>
      <w:proofErr w:type="spellStart"/>
      <w:r w:rsidRPr="00843756">
        <w:rPr>
          <w:rFonts w:cs="Times New Roman"/>
          <w:color w:val="000000"/>
          <w:szCs w:val="24"/>
          <w:lang w:val="en-US"/>
        </w:rPr>
        <w:t>calcd</w:t>
      </w:r>
      <w:proofErr w:type="spellEnd"/>
      <w:r w:rsidRPr="00843756">
        <w:rPr>
          <w:rFonts w:cs="Times New Roman"/>
          <w:color w:val="000000"/>
          <w:szCs w:val="24"/>
          <w:lang w:val="en-US"/>
        </w:rPr>
        <w:t xml:space="preserve"> for C</w:t>
      </w:r>
      <w:r w:rsidRPr="00843756">
        <w:rPr>
          <w:rFonts w:cs="Times New Roman"/>
          <w:color w:val="000000"/>
          <w:szCs w:val="24"/>
          <w:vertAlign w:val="subscript"/>
          <w:lang w:val="en-US"/>
        </w:rPr>
        <w:t>128</w:t>
      </w:r>
      <w:r w:rsidRPr="00843756">
        <w:rPr>
          <w:rFonts w:cs="Times New Roman"/>
          <w:color w:val="000000"/>
          <w:szCs w:val="24"/>
          <w:lang w:val="en-US"/>
        </w:rPr>
        <w:t>H</w:t>
      </w:r>
      <w:r w:rsidRPr="00843756">
        <w:rPr>
          <w:rFonts w:cs="Times New Roman"/>
          <w:color w:val="000000"/>
          <w:szCs w:val="24"/>
          <w:vertAlign w:val="subscript"/>
          <w:lang w:val="en-US"/>
        </w:rPr>
        <w:t>108</w:t>
      </w:r>
      <w:r w:rsidRPr="00843756">
        <w:rPr>
          <w:rFonts w:cs="Times New Roman"/>
          <w:color w:val="000000"/>
          <w:szCs w:val="24"/>
          <w:lang w:val="en-US"/>
        </w:rPr>
        <w:t>N</w:t>
      </w:r>
      <w:r w:rsidRPr="00843756">
        <w:rPr>
          <w:rFonts w:cs="Times New Roman"/>
          <w:color w:val="000000"/>
          <w:szCs w:val="24"/>
          <w:vertAlign w:val="subscript"/>
          <w:lang w:val="en-US"/>
        </w:rPr>
        <w:t>32</w:t>
      </w:r>
      <w:r w:rsidRPr="00843756">
        <w:rPr>
          <w:rFonts w:cs="Times New Roman"/>
          <w:color w:val="000000"/>
          <w:szCs w:val="24"/>
          <w:lang w:val="en-US"/>
        </w:rPr>
        <w:t>Na</w:t>
      </w:r>
      <w:r w:rsidRPr="00843756">
        <w:rPr>
          <w:rFonts w:cs="Times New Roman"/>
          <w:color w:val="000000"/>
          <w:szCs w:val="24"/>
          <w:vertAlign w:val="subscript"/>
          <w:lang w:val="en-US"/>
        </w:rPr>
        <w:t>4</w:t>
      </w:r>
      <w:r w:rsidRPr="00843756">
        <w:rPr>
          <w:rFonts w:cs="Times New Roman"/>
          <w:color w:val="000000"/>
          <w:szCs w:val="24"/>
          <w:lang w:val="en-US"/>
        </w:rPr>
        <w:t>O</w:t>
      </w:r>
      <w:r w:rsidRPr="00843756">
        <w:rPr>
          <w:rFonts w:cs="Times New Roman"/>
          <w:color w:val="000000"/>
          <w:szCs w:val="24"/>
          <w:vertAlign w:val="subscript"/>
          <w:lang w:val="en-US"/>
        </w:rPr>
        <w:t>8</w:t>
      </w:r>
      <w:r w:rsidRPr="00843756">
        <w:rPr>
          <w:rFonts w:cs="Times New Roman"/>
          <w:color w:val="000000"/>
          <w:szCs w:val="24"/>
          <w:lang w:val="en-US"/>
        </w:rPr>
        <w:t xml:space="preserve"> 578.2149; m/z = 794.2364</w:t>
      </w:r>
      <w:r w:rsidRPr="00843756">
        <w:rPr>
          <w:rFonts w:cs="Times New Roman"/>
          <w:b/>
          <w:bCs/>
          <w:color w:val="000000"/>
          <w:szCs w:val="24"/>
          <w:lang w:val="en-US"/>
        </w:rPr>
        <w:t xml:space="preserve"> [M-3BArF+H]</w:t>
      </w:r>
      <w:r w:rsidRPr="00843756">
        <w:rPr>
          <w:rFonts w:cs="Times New Roman"/>
          <w:b/>
          <w:bCs/>
          <w:color w:val="000000"/>
          <w:szCs w:val="24"/>
          <w:vertAlign w:val="superscript"/>
          <w:lang w:val="en-US"/>
        </w:rPr>
        <w:t>4+</w:t>
      </w:r>
      <w:r w:rsidRPr="00843756">
        <w:rPr>
          <w:rFonts w:cs="Times New Roman"/>
          <w:color w:val="000000"/>
          <w:szCs w:val="24"/>
          <w:lang w:val="en-US"/>
        </w:rPr>
        <w:t xml:space="preserve"> </w:t>
      </w:r>
      <w:proofErr w:type="spellStart"/>
      <w:r w:rsidRPr="00843756">
        <w:rPr>
          <w:rFonts w:cs="Times New Roman"/>
          <w:color w:val="000000"/>
          <w:szCs w:val="24"/>
          <w:lang w:val="en-US"/>
        </w:rPr>
        <w:t>calcd</w:t>
      </w:r>
      <w:proofErr w:type="spellEnd"/>
      <w:r w:rsidRPr="00843756">
        <w:rPr>
          <w:rFonts w:cs="Times New Roman"/>
          <w:color w:val="000000"/>
          <w:szCs w:val="24"/>
          <w:lang w:val="en-US"/>
        </w:rPr>
        <w:t xml:space="preserve"> for C</w:t>
      </w:r>
      <w:r w:rsidRPr="00843756">
        <w:rPr>
          <w:rFonts w:cs="Times New Roman"/>
          <w:color w:val="000000"/>
          <w:szCs w:val="24"/>
          <w:vertAlign w:val="subscript"/>
          <w:lang w:val="en-US"/>
        </w:rPr>
        <w:t>160</w:t>
      </w:r>
      <w:r w:rsidRPr="00843756">
        <w:rPr>
          <w:rFonts w:cs="Times New Roman"/>
          <w:color w:val="000000"/>
          <w:szCs w:val="24"/>
          <w:lang w:val="en-US"/>
        </w:rPr>
        <w:t>H</w:t>
      </w:r>
      <w:r w:rsidRPr="00843756">
        <w:rPr>
          <w:rFonts w:cs="Times New Roman"/>
          <w:color w:val="000000"/>
          <w:szCs w:val="24"/>
          <w:vertAlign w:val="subscript"/>
          <w:lang w:val="en-US"/>
        </w:rPr>
        <w:t>121</w:t>
      </w:r>
      <w:r w:rsidRPr="00843756">
        <w:rPr>
          <w:rFonts w:cs="Times New Roman"/>
          <w:color w:val="000000"/>
          <w:szCs w:val="24"/>
          <w:lang w:val="en-US"/>
        </w:rPr>
        <w:t>BF</w:t>
      </w:r>
      <w:r w:rsidRPr="00843756">
        <w:rPr>
          <w:rFonts w:cs="Times New Roman"/>
          <w:color w:val="000000"/>
          <w:szCs w:val="24"/>
          <w:vertAlign w:val="subscript"/>
          <w:lang w:val="en-US"/>
        </w:rPr>
        <w:t>24</w:t>
      </w:r>
      <w:r w:rsidRPr="00843756">
        <w:rPr>
          <w:rFonts w:cs="Times New Roman"/>
          <w:color w:val="000000"/>
          <w:szCs w:val="24"/>
          <w:lang w:val="en-US"/>
        </w:rPr>
        <w:t>N</w:t>
      </w:r>
      <w:r w:rsidRPr="00843756">
        <w:rPr>
          <w:rFonts w:cs="Times New Roman"/>
          <w:color w:val="000000"/>
          <w:szCs w:val="24"/>
          <w:vertAlign w:val="subscript"/>
          <w:lang w:val="en-US"/>
        </w:rPr>
        <w:t>32</w:t>
      </w:r>
      <w:r w:rsidRPr="00843756">
        <w:rPr>
          <w:rFonts w:cs="Times New Roman"/>
          <w:color w:val="000000"/>
          <w:szCs w:val="24"/>
          <w:lang w:val="en-US"/>
        </w:rPr>
        <w:t>Na</w:t>
      </w:r>
      <w:r w:rsidRPr="00843756">
        <w:rPr>
          <w:rFonts w:cs="Times New Roman"/>
          <w:color w:val="000000"/>
          <w:szCs w:val="24"/>
          <w:vertAlign w:val="subscript"/>
          <w:lang w:val="en-US"/>
        </w:rPr>
        <w:t>4</w:t>
      </w:r>
      <w:r w:rsidRPr="00843756">
        <w:rPr>
          <w:rFonts w:cs="Times New Roman"/>
          <w:color w:val="000000"/>
          <w:szCs w:val="24"/>
          <w:lang w:val="en-US"/>
        </w:rPr>
        <w:t>O</w:t>
      </w:r>
      <w:r w:rsidRPr="00843756">
        <w:rPr>
          <w:rFonts w:cs="Times New Roman"/>
          <w:color w:val="000000"/>
          <w:szCs w:val="24"/>
          <w:vertAlign w:val="subscript"/>
          <w:lang w:val="en-US"/>
        </w:rPr>
        <w:t>8</w:t>
      </w:r>
      <w:r w:rsidRPr="00843756">
        <w:rPr>
          <w:rFonts w:cs="Times New Roman"/>
          <w:color w:val="000000"/>
          <w:szCs w:val="24"/>
          <w:lang w:val="en-US"/>
        </w:rPr>
        <w:t xml:space="preserve"> 794.2331; m/z = 1058.6457</w:t>
      </w:r>
      <w:r w:rsidRPr="00843756">
        <w:rPr>
          <w:rFonts w:cs="Times New Roman"/>
          <w:b/>
          <w:bCs/>
          <w:color w:val="000000"/>
          <w:szCs w:val="24"/>
          <w:lang w:val="en-US"/>
        </w:rPr>
        <w:t xml:space="preserve"> [M-3BArF]</w:t>
      </w:r>
      <w:r w:rsidRPr="00843756">
        <w:rPr>
          <w:rFonts w:cs="Times New Roman"/>
          <w:b/>
          <w:bCs/>
          <w:color w:val="000000"/>
          <w:szCs w:val="24"/>
          <w:vertAlign w:val="superscript"/>
          <w:lang w:val="en-US"/>
        </w:rPr>
        <w:t>3+</w:t>
      </w:r>
      <w:r w:rsidRPr="00843756">
        <w:rPr>
          <w:rFonts w:cs="Times New Roman"/>
          <w:color w:val="000000"/>
          <w:szCs w:val="24"/>
          <w:lang w:val="en-US"/>
        </w:rPr>
        <w:t xml:space="preserve">, </w:t>
      </w:r>
      <w:proofErr w:type="spellStart"/>
      <w:r w:rsidRPr="00843756">
        <w:rPr>
          <w:rFonts w:cs="Times New Roman"/>
          <w:color w:val="000000"/>
          <w:szCs w:val="24"/>
          <w:lang w:val="en-US"/>
        </w:rPr>
        <w:t>calcd</w:t>
      </w:r>
      <w:proofErr w:type="spellEnd"/>
      <w:r w:rsidRPr="00843756">
        <w:rPr>
          <w:rFonts w:cs="Times New Roman"/>
          <w:color w:val="000000"/>
          <w:szCs w:val="24"/>
          <w:lang w:val="en-US"/>
        </w:rPr>
        <w:t xml:space="preserve"> for C</w:t>
      </w:r>
      <w:r w:rsidRPr="00843756">
        <w:rPr>
          <w:rFonts w:cs="Times New Roman"/>
          <w:color w:val="000000"/>
          <w:szCs w:val="24"/>
          <w:vertAlign w:val="subscript"/>
          <w:lang w:val="en-US"/>
        </w:rPr>
        <w:t>160</w:t>
      </w:r>
      <w:r w:rsidRPr="00843756">
        <w:rPr>
          <w:rFonts w:cs="Times New Roman"/>
          <w:color w:val="000000"/>
          <w:szCs w:val="24"/>
          <w:lang w:val="en-US"/>
        </w:rPr>
        <w:t>H</w:t>
      </w:r>
      <w:r w:rsidRPr="00843756">
        <w:rPr>
          <w:rFonts w:cs="Times New Roman"/>
          <w:color w:val="000000"/>
          <w:szCs w:val="24"/>
          <w:vertAlign w:val="subscript"/>
          <w:lang w:val="en-US"/>
        </w:rPr>
        <w:t>120</w:t>
      </w:r>
      <w:r w:rsidRPr="00843756">
        <w:rPr>
          <w:rFonts w:cs="Times New Roman"/>
          <w:color w:val="000000"/>
          <w:szCs w:val="24"/>
          <w:lang w:val="en-US"/>
        </w:rPr>
        <w:t>BF</w:t>
      </w:r>
      <w:r w:rsidRPr="00843756">
        <w:rPr>
          <w:rFonts w:cs="Times New Roman"/>
          <w:color w:val="000000"/>
          <w:szCs w:val="24"/>
          <w:vertAlign w:val="subscript"/>
          <w:lang w:val="en-US"/>
        </w:rPr>
        <w:t>24</w:t>
      </w:r>
      <w:r w:rsidRPr="00843756">
        <w:rPr>
          <w:rFonts w:cs="Times New Roman"/>
          <w:color w:val="000000"/>
          <w:szCs w:val="24"/>
          <w:lang w:val="en-US"/>
        </w:rPr>
        <w:t>N</w:t>
      </w:r>
      <w:r w:rsidRPr="00843756">
        <w:rPr>
          <w:rFonts w:cs="Times New Roman"/>
          <w:color w:val="000000"/>
          <w:szCs w:val="24"/>
          <w:vertAlign w:val="subscript"/>
          <w:lang w:val="en-US"/>
        </w:rPr>
        <w:t>32</w:t>
      </w:r>
      <w:r w:rsidRPr="00843756">
        <w:rPr>
          <w:rFonts w:cs="Times New Roman"/>
          <w:color w:val="000000"/>
          <w:szCs w:val="24"/>
          <w:lang w:val="en-US"/>
        </w:rPr>
        <w:t>Na</w:t>
      </w:r>
      <w:r w:rsidRPr="00843756">
        <w:rPr>
          <w:rFonts w:cs="Times New Roman"/>
          <w:color w:val="000000"/>
          <w:szCs w:val="24"/>
          <w:vertAlign w:val="subscript"/>
          <w:lang w:val="en-US"/>
        </w:rPr>
        <w:t>4</w:t>
      </w:r>
      <w:r w:rsidRPr="00843756">
        <w:rPr>
          <w:rFonts w:cs="Times New Roman"/>
          <w:color w:val="000000"/>
          <w:szCs w:val="24"/>
          <w:lang w:val="en-US"/>
        </w:rPr>
        <w:t>O</w:t>
      </w:r>
      <w:r w:rsidRPr="00843756">
        <w:rPr>
          <w:rFonts w:cs="Times New Roman"/>
          <w:color w:val="000000"/>
          <w:szCs w:val="24"/>
          <w:vertAlign w:val="subscript"/>
          <w:lang w:val="en-US"/>
        </w:rPr>
        <w:t>8</w:t>
      </w:r>
      <w:r w:rsidRPr="00843756">
        <w:rPr>
          <w:rFonts w:cs="Times New Roman"/>
          <w:color w:val="000000"/>
          <w:szCs w:val="24"/>
          <w:lang w:val="en-US"/>
        </w:rPr>
        <w:t xml:space="preserve"> 1058.6417. </w:t>
      </w:r>
    </w:p>
    <w:p w14:paraId="3F00982B" w14:textId="77777777" w:rsidR="0068389D" w:rsidRPr="00843756" w:rsidRDefault="0068389D" w:rsidP="0068389D">
      <w:pPr>
        <w:spacing w:after="200"/>
        <w:rPr>
          <w:rFonts w:cs="Times New Roman"/>
          <w:szCs w:val="24"/>
          <w:lang w:val="en-US"/>
        </w:rPr>
      </w:pPr>
    </w:p>
    <w:p w14:paraId="38C1CFB9" w14:textId="77777777" w:rsidR="0001047D" w:rsidRPr="00843756" w:rsidRDefault="0001047D" w:rsidP="0001047D">
      <w:pPr>
        <w:rPr>
          <w:rFonts w:cs="Times New Roman"/>
        </w:rPr>
      </w:pPr>
    </w:p>
    <w:p w14:paraId="7E4AC9DE" w14:textId="0C308AB8" w:rsidR="0001047D" w:rsidRDefault="00DB19B4" w:rsidP="00DB19B4">
      <w:pPr>
        <w:keepNext/>
        <w:ind w:firstLine="0"/>
        <w:jc w:val="center"/>
      </w:pPr>
      <w:r w:rsidRPr="00DB19B4">
        <w:rPr>
          <w:noProof/>
        </w:rPr>
        <w:lastRenderedPageBreak/>
        <w:drawing>
          <wp:inline distT="0" distB="0" distL="0" distR="0" wp14:anchorId="3D465EE1" wp14:editId="1ADE7727">
            <wp:extent cx="5400040" cy="3032760"/>
            <wp:effectExtent l="0" t="0" r="0" b="2540"/>
            <wp:docPr id="15747811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781136" name=""/>
                    <pic:cNvPicPr/>
                  </pic:nvPicPr>
                  <pic:blipFill>
                    <a:blip r:embed="rId8"/>
                    <a:stretch>
                      <a:fillRect/>
                    </a:stretch>
                  </pic:blipFill>
                  <pic:spPr>
                    <a:xfrm>
                      <a:off x="0" y="0"/>
                      <a:ext cx="5400040" cy="3032760"/>
                    </a:xfrm>
                    <a:prstGeom prst="rect">
                      <a:avLst/>
                    </a:prstGeom>
                  </pic:spPr>
                </pic:pic>
              </a:graphicData>
            </a:graphic>
          </wp:inline>
        </w:drawing>
      </w:r>
    </w:p>
    <w:p w14:paraId="162F3C71" w14:textId="36CC0DCE" w:rsidR="0001047D" w:rsidRDefault="0001047D" w:rsidP="0001047D">
      <w:pPr>
        <w:pStyle w:val="Lgende"/>
        <w:rPr>
          <w:szCs w:val="20"/>
        </w:rPr>
      </w:pPr>
      <w:r w:rsidRPr="005A11BC">
        <w:rPr>
          <w:b/>
          <w:bCs/>
        </w:rPr>
        <w:t xml:space="preserve">Fig </w:t>
      </w:r>
      <w:r w:rsidR="00D07C26" w:rsidRPr="005A11BC">
        <w:rPr>
          <w:b/>
          <w:bCs/>
        </w:rPr>
        <w:t>S</w:t>
      </w:r>
      <w:r w:rsidRPr="005A11BC">
        <w:rPr>
          <w:b/>
          <w:bCs/>
        </w:rPr>
        <w:t>1.</w:t>
      </w:r>
      <w:r w:rsidRPr="005A11BC">
        <w:t xml:space="preserve"> </w:t>
      </w:r>
      <w:r w:rsidRPr="005A11BC">
        <w:rPr>
          <w:szCs w:val="20"/>
          <w:vertAlign w:val="superscript"/>
          <w:lang w:val="en-US"/>
        </w:rPr>
        <w:t>1</w:t>
      </w:r>
      <w:r w:rsidRPr="005A11BC">
        <w:rPr>
          <w:szCs w:val="20"/>
          <w:lang w:val="en-US"/>
        </w:rPr>
        <w:t>H NMR (400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 spectrum of [Na</w:t>
      </w:r>
      <w:r w:rsidRPr="005A11BC">
        <w:rPr>
          <w:szCs w:val="20"/>
          <w:vertAlign w:val="subscript"/>
          <w:lang w:val="en-US"/>
        </w:rPr>
        <w:t>4</w:t>
      </w:r>
      <w:r w:rsidRPr="005A11BC">
        <w:rPr>
          <w:szCs w:val="20"/>
          <w:lang w:val="en-US"/>
        </w:rPr>
        <w:t>(</w:t>
      </w:r>
      <w:r w:rsidRPr="005A11BC">
        <w:rPr>
          <w:b/>
          <w:szCs w:val="20"/>
          <w:lang w:val="en-US"/>
        </w:rPr>
        <w:t>1</w:t>
      </w:r>
      <w:proofErr w:type="gramStart"/>
      <w:r w:rsidRPr="005A11BC">
        <w:rPr>
          <w:szCs w:val="20"/>
          <w:lang w:val="en-US"/>
        </w:rPr>
        <w:t>)](</w:t>
      </w:r>
      <w:proofErr w:type="spellStart"/>
      <w:proofErr w:type="gramEnd"/>
      <w:r w:rsidRPr="005A11BC">
        <w:rPr>
          <w:szCs w:val="20"/>
          <w:lang w:val="en-US"/>
        </w:rPr>
        <w:t>BArF</w:t>
      </w:r>
      <w:proofErr w:type="spellEnd"/>
      <w:r w:rsidRPr="005A11BC">
        <w:rPr>
          <w:szCs w:val="20"/>
          <w:lang w:val="en-US"/>
        </w:rPr>
        <w:t>)</w:t>
      </w:r>
      <w:r w:rsidRPr="005A11BC">
        <w:rPr>
          <w:szCs w:val="20"/>
          <w:vertAlign w:val="subscript"/>
          <w:lang w:val="en-US"/>
        </w:rPr>
        <w:t>4</w:t>
      </w:r>
      <w:r w:rsidRPr="005A11BC">
        <w:rPr>
          <w:szCs w:val="20"/>
          <w:lang w:val="en-US"/>
        </w:rPr>
        <w:t>.</w:t>
      </w:r>
      <w:r w:rsidRPr="005A11BC">
        <w:rPr>
          <w:szCs w:val="20"/>
          <w:vertAlign w:val="superscript"/>
        </w:rPr>
        <w:t xml:space="preserve"> *</w:t>
      </w:r>
      <w:r w:rsidRPr="005A11BC">
        <w:rPr>
          <w:szCs w:val="20"/>
        </w:rPr>
        <w:t>: residual solvents and grease.</w:t>
      </w:r>
    </w:p>
    <w:p w14:paraId="5640248B" w14:textId="77777777" w:rsidR="00EE32FF" w:rsidRPr="00EE32FF" w:rsidRDefault="00EE32FF" w:rsidP="00EE32FF"/>
    <w:p w14:paraId="4A271A46" w14:textId="77777777" w:rsidR="006E2B9C" w:rsidRPr="006E2B9C" w:rsidRDefault="006E2B9C" w:rsidP="006E2B9C"/>
    <w:p w14:paraId="01831277" w14:textId="77777777" w:rsidR="0001047D" w:rsidRPr="005A11BC" w:rsidRDefault="0001047D" w:rsidP="0001047D">
      <w:pPr>
        <w:pStyle w:val="Lgende"/>
        <w:keepNext/>
        <w:ind w:left="-567"/>
      </w:pPr>
      <w:r w:rsidRPr="005A11BC">
        <w:rPr>
          <w:noProof/>
        </w:rPr>
        <w:drawing>
          <wp:inline distT="0" distB="0" distL="0" distR="0" wp14:anchorId="5F2CA0BA" wp14:editId="4E1EF3F9">
            <wp:extent cx="5761990" cy="4039870"/>
            <wp:effectExtent l="0" t="0" r="0" b="0"/>
            <wp:docPr id="21" name="Image 5" descr="Une image contenant capture d’écran, obscurité, noi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5" descr="Une image contenant capture d’écran, obscurité, noir&#10;&#10;Le contenu généré par l’IA peut être incorrect."/>
                    <pic:cNvPicPr>
                      <a:picLocks noChangeAspect="1" noChangeArrowheads="1"/>
                    </pic:cNvPicPr>
                  </pic:nvPicPr>
                  <pic:blipFill>
                    <a:blip r:embed="rId9"/>
                    <a:stretch>
                      <a:fillRect/>
                    </a:stretch>
                  </pic:blipFill>
                  <pic:spPr bwMode="auto">
                    <a:xfrm>
                      <a:off x="0" y="0"/>
                      <a:ext cx="5761990" cy="4039870"/>
                    </a:xfrm>
                    <a:prstGeom prst="rect">
                      <a:avLst/>
                    </a:prstGeom>
                  </pic:spPr>
                </pic:pic>
              </a:graphicData>
            </a:graphic>
          </wp:inline>
        </w:drawing>
      </w:r>
    </w:p>
    <w:p w14:paraId="1C680FA3" w14:textId="27240961" w:rsidR="0001047D" w:rsidRPr="005A11BC" w:rsidRDefault="0001047D" w:rsidP="0001047D">
      <w:pPr>
        <w:pStyle w:val="Lgende"/>
      </w:pPr>
      <w:r w:rsidRPr="005A11BC">
        <w:rPr>
          <w:b/>
          <w:bCs/>
        </w:rPr>
        <w:t>Fig. S2:</w:t>
      </w:r>
      <w:r w:rsidRPr="005A11BC">
        <w:t xml:space="preserve"> </w:t>
      </w:r>
      <w:r w:rsidRPr="005A11BC">
        <w:rPr>
          <w:szCs w:val="20"/>
          <w:vertAlign w:val="superscript"/>
          <w:lang w:val="en-US"/>
        </w:rPr>
        <w:t>13</w:t>
      </w:r>
      <w:r w:rsidRPr="005A11BC">
        <w:rPr>
          <w:szCs w:val="20"/>
          <w:lang w:val="en-US"/>
        </w:rPr>
        <w:t>C</w:t>
      </w:r>
      <w:r w:rsidRPr="005A11BC">
        <w:rPr>
          <w:szCs w:val="20"/>
        </w:rPr>
        <w:t xml:space="preserve">{1H} </w:t>
      </w:r>
      <w:r w:rsidRPr="005A11BC">
        <w:rPr>
          <w:szCs w:val="20"/>
          <w:lang w:val="en-US"/>
        </w:rPr>
        <w:t>NMR (126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 spectrum of [Na</w:t>
      </w:r>
      <w:r w:rsidRPr="005A11BC">
        <w:rPr>
          <w:szCs w:val="20"/>
          <w:vertAlign w:val="subscript"/>
          <w:lang w:val="en-US"/>
        </w:rPr>
        <w:t>4</w:t>
      </w:r>
      <w:r w:rsidRPr="005A11BC">
        <w:rPr>
          <w:szCs w:val="20"/>
          <w:lang w:val="en-US"/>
        </w:rPr>
        <w:t>(</w:t>
      </w:r>
      <w:r w:rsidRPr="005A11BC">
        <w:rPr>
          <w:b/>
          <w:szCs w:val="20"/>
          <w:lang w:val="en-US"/>
        </w:rPr>
        <w:t>1</w:t>
      </w:r>
      <w:proofErr w:type="gramStart"/>
      <w:r w:rsidRPr="005A11BC">
        <w:rPr>
          <w:szCs w:val="20"/>
          <w:lang w:val="en-US"/>
        </w:rPr>
        <w:t>)](</w:t>
      </w:r>
      <w:proofErr w:type="spellStart"/>
      <w:proofErr w:type="gramEnd"/>
      <w:r w:rsidRPr="005A11BC">
        <w:rPr>
          <w:szCs w:val="20"/>
          <w:lang w:val="en-US"/>
        </w:rPr>
        <w:t>BArF</w:t>
      </w:r>
      <w:proofErr w:type="spellEnd"/>
      <w:r w:rsidRPr="005A11BC">
        <w:rPr>
          <w:szCs w:val="20"/>
          <w:lang w:val="en-US"/>
        </w:rPr>
        <w:t>)</w:t>
      </w:r>
      <w:r w:rsidRPr="005A11BC">
        <w:rPr>
          <w:szCs w:val="20"/>
          <w:vertAlign w:val="subscript"/>
          <w:lang w:val="en-US"/>
        </w:rPr>
        <w:t>4.</w:t>
      </w:r>
    </w:p>
    <w:p w14:paraId="17FBF94F" w14:textId="77777777" w:rsidR="0001047D" w:rsidRPr="005A11BC" w:rsidRDefault="0001047D" w:rsidP="0001047D">
      <w:pPr>
        <w:keepNext/>
        <w:ind w:left="-567" w:firstLine="0"/>
      </w:pPr>
      <w:r w:rsidRPr="005A11BC">
        <w:rPr>
          <w:noProof/>
        </w:rPr>
        <w:lastRenderedPageBreak/>
        <w:drawing>
          <wp:inline distT="0" distB="0" distL="0" distR="0" wp14:anchorId="3A7B6F24" wp14:editId="2C6388ED">
            <wp:extent cx="5915025" cy="5613400"/>
            <wp:effectExtent l="0" t="0" r="0" b="0"/>
            <wp:docPr id="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6"/>
                    <pic:cNvPicPr>
                      <a:picLocks noChangeAspect="1" noChangeArrowheads="1"/>
                    </pic:cNvPicPr>
                  </pic:nvPicPr>
                  <pic:blipFill>
                    <a:blip r:embed="rId10"/>
                    <a:stretch>
                      <a:fillRect/>
                    </a:stretch>
                  </pic:blipFill>
                  <pic:spPr bwMode="auto">
                    <a:xfrm>
                      <a:off x="0" y="0"/>
                      <a:ext cx="5915025" cy="5613400"/>
                    </a:xfrm>
                    <a:prstGeom prst="rect">
                      <a:avLst/>
                    </a:prstGeom>
                  </pic:spPr>
                </pic:pic>
              </a:graphicData>
            </a:graphic>
          </wp:inline>
        </w:drawing>
      </w:r>
    </w:p>
    <w:p w14:paraId="3898016C" w14:textId="441C6515" w:rsidR="0001047D" w:rsidRPr="005A11BC" w:rsidRDefault="0001047D" w:rsidP="0001047D">
      <w:pPr>
        <w:pStyle w:val="Lgende"/>
        <w:rPr>
          <w:b/>
          <w:bCs/>
          <w:szCs w:val="20"/>
          <w:lang w:val="en-US"/>
        </w:rPr>
      </w:pPr>
      <w:r w:rsidRPr="005A11BC">
        <w:rPr>
          <w:b/>
          <w:bCs/>
        </w:rPr>
        <w:t>Fig. S3:</w:t>
      </w:r>
      <w:r w:rsidRPr="005A11BC">
        <w:t xml:space="preserve"> </w:t>
      </w:r>
      <w:r w:rsidRPr="005A11BC">
        <w:rPr>
          <w:lang w:val="en-US"/>
        </w:rPr>
        <w:t xml:space="preserve">HR ESI-MS spectrum of </w:t>
      </w:r>
      <w:r w:rsidRPr="005A11BC">
        <w:rPr>
          <w:szCs w:val="20"/>
          <w:lang w:val="en-US"/>
        </w:rPr>
        <w:t>[Na</w:t>
      </w:r>
      <w:r w:rsidRPr="005A11BC">
        <w:rPr>
          <w:szCs w:val="20"/>
          <w:vertAlign w:val="subscript"/>
          <w:lang w:val="en-US"/>
        </w:rPr>
        <w:t>4</w:t>
      </w:r>
      <w:r w:rsidRPr="005A11BC">
        <w:rPr>
          <w:szCs w:val="20"/>
          <w:lang w:val="en-US"/>
        </w:rPr>
        <w:t>(</w:t>
      </w:r>
      <w:r w:rsidRPr="005A11BC">
        <w:rPr>
          <w:b/>
          <w:szCs w:val="20"/>
          <w:lang w:val="en-US"/>
        </w:rPr>
        <w:t>1</w:t>
      </w:r>
      <w:proofErr w:type="gramStart"/>
      <w:r w:rsidRPr="005A11BC">
        <w:rPr>
          <w:szCs w:val="20"/>
          <w:lang w:val="en-US"/>
        </w:rPr>
        <w:t>)](</w:t>
      </w:r>
      <w:proofErr w:type="spellStart"/>
      <w:proofErr w:type="gramEnd"/>
      <w:r w:rsidRPr="005A11BC">
        <w:rPr>
          <w:szCs w:val="20"/>
          <w:lang w:val="en-US"/>
        </w:rPr>
        <w:t>BArF</w:t>
      </w:r>
      <w:proofErr w:type="spellEnd"/>
      <w:r w:rsidRPr="005A11BC">
        <w:rPr>
          <w:szCs w:val="20"/>
          <w:lang w:val="en-US"/>
        </w:rPr>
        <w:t>)</w:t>
      </w:r>
      <w:r w:rsidRPr="005A11BC">
        <w:rPr>
          <w:szCs w:val="20"/>
          <w:vertAlign w:val="subscript"/>
          <w:lang w:val="en-US"/>
        </w:rPr>
        <w:t>4</w:t>
      </w:r>
      <w:r w:rsidRPr="005A11BC">
        <w:rPr>
          <w:lang w:val="en-US"/>
        </w:rPr>
        <w:t xml:space="preserve"> and isotopic profiles of the detected cage ions.</w:t>
      </w:r>
    </w:p>
    <w:p w14:paraId="7F37EEDF" w14:textId="67045FD9" w:rsidR="0001047D" w:rsidRPr="005A11BC" w:rsidRDefault="00DB19B4" w:rsidP="00DB19B4">
      <w:pPr>
        <w:pStyle w:val="Lgende"/>
        <w:keepNext/>
        <w:spacing w:before="160" w:after="160"/>
        <w:contextualSpacing w:val="0"/>
      </w:pPr>
      <w:r w:rsidRPr="00DB19B4">
        <w:rPr>
          <w:noProof/>
        </w:rPr>
        <w:lastRenderedPageBreak/>
        <w:drawing>
          <wp:inline distT="0" distB="0" distL="0" distR="0" wp14:anchorId="2DDE009E" wp14:editId="35413384">
            <wp:extent cx="5400040" cy="3640455"/>
            <wp:effectExtent l="0" t="0" r="0" b="4445"/>
            <wp:docPr id="8723690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69064" name=""/>
                    <pic:cNvPicPr/>
                  </pic:nvPicPr>
                  <pic:blipFill>
                    <a:blip r:embed="rId11"/>
                    <a:stretch>
                      <a:fillRect/>
                    </a:stretch>
                  </pic:blipFill>
                  <pic:spPr>
                    <a:xfrm>
                      <a:off x="0" y="0"/>
                      <a:ext cx="5400040" cy="3640455"/>
                    </a:xfrm>
                    <a:prstGeom prst="rect">
                      <a:avLst/>
                    </a:prstGeom>
                  </pic:spPr>
                </pic:pic>
              </a:graphicData>
            </a:graphic>
          </wp:inline>
        </w:drawing>
      </w:r>
    </w:p>
    <w:p w14:paraId="1FD3D8D3" w14:textId="4D3A5CD8" w:rsidR="0001047D" w:rsidRPr="005A11BC" w:rsidRDefault="0001047D" w:rsidP="0001047D">
      <w:pPr>
        <w:pStyle w:val="Lgende"/>
        <w:rPr>
          <w:szCs w:val="20"/>
        </w:rPr>
      </w:pPr>
      <w:r w:rsidRPr="005A11BC">
        <w:rPr>
          <w:b/>
          <w:bCs/>
        </w:rPr>
        <w:t xml:space="preserve">Fig. </w:t>
      </w:r>
      <w:r w:rsidR="00D07C26" w:rsidRPr="005A11BC">
        <w:rPr>
          <w:b/>
          <w:bCs/>
        </w:rPr>
        <w:t>S</w:t>
      </w:r>
      <w:r w:rsidRPr="005A11BC">
        <w:rPr>
          <w:b/>
          <w:bCs/>
        </w:rPr>
        <w:t>4:</w:t>
      </w:r>
      <w:r w:rsidRPr="005A11BC">
        <w:t xml:space="preserve"> </w:t>
      </w:r>
      <w:r w:rsidRPr="005A11BC">
        <w:rPr>
          <w:szCs w:val="20"/>
          <w:vertAlign w:val="superscript"/>
          <w:lang w:val="en-US"/>
        </w:rPr>
        <w:t>1</w:t>
      </w:r>
      <w:r w:rsidRPr="005A11BC">
        <w:rPr>
          <w:szCs w:val="20"/>
          <w:lang w:val="en-US"/>
        </w:rPr>
        <w:t>H NMR (400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 spectra of </w:t>
      </w:r>
      <w:r w:rsidRPr="005A11BC">
        <w:rPr>
          <w:b/>
          <w:bCs/>
          <w:szCs w:val="20"/>
          <w:lang w:val="en-US"/>
        </w:rPr>
        <w:t>1</w:t>
      </w:r>
      <w:r w:rsidRPr="005A11BC">
        <w:rPr>
          <w:szCs w:val="20"/>
          <w:lang w:val="en-US"/>
        </w:rPr>
        <w:t xml:space="preserve"> (a), [Na</w:t>
      </w:r>
      <w:r w:rsidRPr="005A11BC">
        <w:rPr>
          <w:szCs w:val="20"/>
          <w:vertAlign w:val="subscript"/>
          <w:lang w:val="en-US"/>
        </w:rPr>
        <w:t>4</w:t>
      </w:r>
      <w:r w:rsidRPr="005A11BC">
        <w:rPr>
          <w:szCs w:val="20"/>
          <w:lang w:val="en-US"/>
        </w:rPr>
        <w:t>(</w:t>
      </w:r>
      <w:r w:rsidRPr="005A11BC">
        <w:rPr>
          <w:b/>
          <w:szCs w:val="20"/>
          <w:lang w:val="en-US"/>
        </w:rPr>
        <w:t>1</w:t>
      </w:r>
      <w:proofErr w:type="gramStart"/>
      <w:r w:rsidRPr="005A11BC">
        <w:rPr>
          <w:szCs w:val="20"/>
          <w:lang w:val="en-US"/>
        </w:rPr>
        <w:t>)](</w:t>
      </w:r>
      <w:proofErr w:type="spellStart"/>
      <w:proofErr w:type="gramEnd"/>
      <w:r w:rsidRPr="005A11BC">
        <w:rPr>
          <w:szCs w:val="20"/>
          <w:lang w:val="en-US"/>
        </w:rPr>
        <w:t>BArF</w:t>
      </w:r>
      <w:proofErr w:type="spellEnd"/>
      <w:r w:rsidRPr="005A11BC">
        <w:rPr>
          <w:szCs w:val="20"/>
          <w:lang w:val="en-US"/>
        </w:rPr>
        <w:t>)</w:t>
      </w:r>
      <w:r w:rsidRPr="005A11BC">
        <w:rPr>
          <w:szCs w:val="20"/>
          <w:vertAlign w:val="subscript"/>
          <w:lang w:val="en-US"/>
        </w:rPr>
        <w:t>4</w:t>
      </w:r>
      <w:r w:rsidRPr="005A11BC">
        <w:rPr>
          <w:szCs w:val="20"/>
          <w:lang w:val="en-US"/>
        </w:rPr>
        <w:t xml:space="preserve"> (b).</w:t>
      </w:r>
      <w:r w:rsidRPr="005A11BC">
        <w:rPr>
          <w:szCs w:val="20"/>
          <w:vertAlign w:val="superscript"/>
        </w:rPr>
        <w:t xml:space="preserve"> *</w:t>
      </w:r>
      <w:r w:rsidRPr="005A11BC">
        <w:rPr>
          <w:szCs w:val="20"/>
        </w:rPr>
        <w:t>: residual solvents.</w:t>
      </w:r>
    </w:p>
    <w:p w14:paraId="024C00A8" w14:textId="77777777" w:rsidR="0001047D" w:rsidRPr="005A11BC" w:rsidRDefault="0001047D" w:rsidP="0068389D">
      <w:pPr>
        <w:spacing w:after="200"/>
        <w:rPr>
          <w:szCs w:val="24"/>
          <w:lang w:val="en-US"/>
        </w:rPr>
      </w:pPr>
    </w:p>
    <w:p w14:paraId="656222A3" w14:textId="77777777" w:rsidR="0068389D" w:rsidRPr="005A11BC" w:rsidRDefault="0068389D" w:rsidP="0068389D">
      <w:pPr>
        <w:spacing w:after="200"/>
        <w:rPr>
          <w:szCs w:val="24"/>
          <w:lang w:val="en-US"/>
        </w:rPr>
      </w:pPr>
    </w:p>
    <w:p w14:paraId="1C5D313A" w14:textId="5FF70043" w:rsidR="0068389D" w:rsidRPr="005A11BC" w:rsidRDefault="0068389D">
      <w:pPr>
        <w:spacing w:before="0" w:after="0"/>
        <w:ind w:firstLine="0"/>
        <w:contextualSpacing w:val="0"/>
        <w:jc w:val="left"/>
        <w:rPr>
          <w:b/>
          <w:bCs/>
          <w:sz w:val="23"/>
          <w:szCs w:val="23"/>
        </w:rPr>
      </w:pPr>
      <w:r w:rsidRPr="005A11BC">
        <w:rPr>
          <w:b/>
          <w:bCs/>
          <w:sz w:val="23"/>
          <w:szCs w:val="23"/>
        </w:rPr>
        <w:br w:type="page"/>
      </w:r>
    </w:p>
    <w:p w14:paraId="137D19DE" w14:textId="07DCC21C" w:rsidR="0068389D" w:rsidRPr="0096044F" w:rsidRDefault="0068389D" w:rsidP="0096044F">
      <w:pPr>
        <w:pStyle w:val="Paragraphedeliste"/>
        <w:numPr>
          <w:ilvl w:val="0"/>
          <w:numId w:val="2"/>
        </w:numPr>
        <w:spacing w:before="0" w:after="0"/>
        <w:contextualSpacing w:val="0"/>
        <w:jc w:val="left"/>
        <w:rPr>
          <w:b/>
          <w:bCs/>
          <w:sz w:val="23"/>
          <w:szCs w:val="23"/>
        </w:rPr>
      </w:pPr>
      <w:r w:rsidRPr="0096044F">
        <w:rPr>
          <w:b/>
          <w:bCs/>
          <w:sz w:val="23"/>
          <w:szCs w:val="23"/>
        </w:rPr>
        <w:lastRenderedPageBreak/>
        <w:t>Photophysical and electrochemical studies</w:t>
      </w:r>
    </w:p>
    <w:p w14:paraId="21D206F3" w14:textId="77777777" w:rsidR="0068389D" w:rsidRPr="005A11BC" w:rsidRDefault="0068389D">
      <w:pPr>
        <w:spacing w:before="0" w:after="0"/>
        <w:ind w:firstLine="0"/>
        <w:contextualSpacing w:val="0"/>
        <w:jc w:val="left"/>
        <w:rPr>
          <w:b/>
          <w:bCs/>
          <w:sz w:val="23"/>
          <w:szCs w:val="23"/>
        </w:rPr>
      </w:pPr>
    </w:p>
    <w:p w14:paraId="67F47269" w14:textId="7B65DE2A" w:rsidR="002C4603" w:rsidRPr="005A11BC" w:rsidRDefault="00000000" w:rsidP="003F170D">
      <w:pPr>
        <w:keepNext/>
        <w:spacing w:after="120"/>
        <w:ind w:firstLine="0"/>
        <w:contextualSpacing w:val="0"/>
      </w:pPr>
      <w:r w:rsidRPr="005A11BC">
        <w:rPr>
          <w:noProof/>
        </w:rPr>
        <w:drawing>
          <wp:inline distT="0" distB="0" distL="0" distR="0" wp14:anchorId="2BEF0FE4" wp14:editId="0D417606">
            <wp:extent cx="4914900" cy="3421380"/>
            <wp:effectExtent l="0" t="0" r="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8"/>
                    <pic:cNvPicPr>
                      <a:picLocks noChangeAspect="1" noChangeArrowheads="1"/>
                    </pic:cNvPicPr>
                  </pic:nvPicPr>
                  <pic:blipFill>
                    <a:blip r:embed="rId12"/>
                    <a:stretch>
                      <a:fillRect/>
                    </a:stretch>
                  </pic:blipFill>
                  <pic:spPr bwMode="auto">
                    <a:xfrm>
                      <a:off x="0" y="0"/>
                      <a:ext cx="4914900" cy="3421380"/>
                    </a:xfrm>
                    <a:prstGeom prst="rect">
                      <a:avLst/>
                    </a:prstGeom>
                  </pic:spPr>
                </pic:pic>
              </a:graphicData>
            </a:graphic>
          </wp:inline>
        </w:drawing>
      </w:r>
    </w:p>
    <w:p w14:paraId="521F4436" w14:textId="3D6BCE41" w:rsidR="002C4603" w:rsidRDefault="00000000" w:rsidP="003D06E4">
      <w:pPr>
        <w:pStyle w:val="Lgende"/>
        <w:rPr>
          <w:szCs w:val="20"/>
        </w:rPr>
      </w:pPr>
      <w:r w:rsidRPr="005A11BC">
        <w:rPr>
          <w:b/>
          <w:bCs/>
        </w:rPr>
        <w:t>Fig. S</w:t>
      </w:r>
      <w:r w:rsidR="00843756" w:rsidRPr="005A11BC">
        <w:rPr>
          <w:b/>
          <w:bCs/>
        </w:rPr>
        <w:t>5</w:t>
      </w:r>
      <w:r w:rsidRPr="005A11BC">
        <w:rPr>
          <w:b/>
          <w:bCs/>
        </w:rPr>
        <w:t>:</w:t>
      </w:r>
      <w:r w:rsidRPr="005A11BC">
        <w:t xml:space="preserve"> </w:t>
      </w:r>
      <w:r w:rsidRPr="005A11BC">
        <w:rPr>
          <w:iCs w:val="0"/>
          <w:color w:val="auto"/>
          <w:szCs w:val="20"/>
        </w:rPr>
        <w:t xml:space="preserve">Absorption spectrum of ETH in </w:t>
      </w:r>
      <w:r w:rsidRPr="005A11BC">
        <w:rPr>
          <w:szCs w:val="20"/>
        </w:rPr>
        <w:t>CH</w:t>
      </w:r>
      <w:r w:rsidRPr="005A11BC">
        <w:rPr>
          <w:szCs w:val="20"/>
          <w:vertAlign w:val="subscript"/>
        </w:rPr>
        <w:t>2</w:t>
      </w:r>
      <w:r w:rsidRPr="005A11BC">
        <w:rPr>
          <w:szCs w:val="20"/>
        </w:rPr>
        <w:t>Cl</w:t>
      </w:r>
      <w:proofErr w:type="gramStart"/>
      <w:r w:rsidRPr="005A11BC">
        <w:rPr>
          <w:szCs w:val="20"/>
          <w:vertAlign w:val="subscript"/>
        </w:rPr>
        <w:t>2</w:t>
      </w:r>
      <w:r w:rsidRPr="005A11BC">
        <w:rPr>
          <w:szCs w:val="20"/>
        </w:rPr>
        <w:t>:MeOH</w:t>
      </w:r>
      <w:proofErr w:type="gramEnd"/>
      <w:r w:rsidRPr="005A11BC">
        <w:rPr>
          <w:szCs w:val="20"/>
        </w:rPr>
        <w:t xml:space="preserve"> (9:1).</w:t>
      </w:r>
    </w:p>
    <w:p w14:paraId="3387C692" w14:textId="77777777" w:rsidR="006025C0" w:rsidRPr="006025C0" w:rsidRDefault="006025C0" w:rsidP="006025C0"/>
    <w:p w14:paraId="1488B246" w14:textId="77777777" w:rsidR="002C4603" w:rsidRPr="005A11BC" w:rsidRDefault="00000000" w:rsidP="003F170D">
      <w:pPr>
        <w:keepNext/>
        <w:spacing w:after="120"/>
        <w:ind w:firstLine="0"/>
        <w:contextualSpacing w:val="0"/>
        <w:jc w:val="center"/>
      </w:pPr>
      <w:r w:rsidRPr="005A11BC">
        <w:rPr>
          <w:noProof/>
        </w:rPr>
        <w:drawing>
          <wp:inline distT="0" distB="0" distL="0" distR="0" wp14:anchorId="23596FA4" wp14:editId="391CA78B">
            <wp:extent cx="4835525" cy="335788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13"/>
                    <a:stretch>
                      <a:fillRect/>
                    </a:stretch>
                  </pic:blipFill>
                  <pic:spPr bwMode="auto">
                    <a:xfrm>
                      <a:off x="0" y="0"/>
                      <a:ext cx="4835525" cy="3357880"/>
                    </a:xfrm>
                    <a:prstGeom prst="rect">
                      <a:avLst/>
                    </a:prstGeom>
                  </pic:spPr>
                </pic:pic>
              </a:graphicData>
            </a:graphic>
          </wp:inline>
        </w:drawing>
      </w:r>
    </w:p>
    <w:p w14:paraId="5B2BD50F" w14:textId="051ADDB4" w:rsidR="002C4603" w:rsidRPr="005A11BC" w:rsidRDefault="00000000">
      <w:pPr>
        <w:pStyle w:val="Lgende"/>
        <w:rPr>
          <w:szCs w:val="20"/>
        </w:rPr>
      </w:pPr>
      <w:r w:rsidRPr="005A11BC">
        <w:rPr>
          <w:b/>
          <w:bCs/>
        </w:rPr>
        <w:t>Fig. S</w:t>
      </w:r>
      <w:r w:rsidR="00843756" w:rsidRPr="005A11BC">
        <w:rPr>
          <w:b/>
          <w:bCs/>
        </w:rPr>
        <w:t>6</w:t>
      </w:r>
      <w:r w:rsidRPr="005A11BC">
        <w:rPr>
          <w:b/>
          <w:bCs/>
        </w:rPr>
        <w:t>:</w:t>
      </w:r>
      <w:r w:rsidRPr="005A11BC">
        <w:t xml:space="preserve"> Comparison between the molar absorption coefficient of the species that </w:t>
      </w:r>
      <w:r w:rsidR="00425337" w:rsidRPr="005A11BC">
        <w:t xml:space="preserve">is </w:t>
      </w:r>
      <w:r w:rsidRPr="005A11BC">
        <w:t>formed at the end of the titration of [Ag</w:t>
      </w:r>
      <w:r w:rsidRPr="005A11BC">
        <w:rPr>
          <w:vertAlign w:val="subscript"/>
        </w:rPr>
        <w:t>4</w:t>
      </w:r>
      <w:r w:rsidRPr="005A11BC">
        <w:t>(</w:t>
      </w:r>
      <w:r w:rsidRPr="005A11BC">
        <w:rPr>
          <w:b/>
        </w:rPr>
        <w:t>1</w:t>
      </w:r>
      <w:proofErr w:type="gramStart"/>
      <w:r w:rsidRPr="005A11BC">
        <w:t>)](</w:t>
      </w:r>
      <w:proofErr w:type="spellStart"/>
      <w:proofErr w:type="gramEnd"/>
      <w:r w:rsidRPr="005A11BC">
        <w:t>OTf</w:t>
      </w:r>
      <w:proofErr w:type="spellEnd"/>
      <w:r w:rsidRPr="005A11BC">
        <w:t>)</w:t>
      </w:r>
      <w:r w:rsidRPr="005A11BC">
        <w:rPr>
          <w:vertAlign w:val="subscript"/>
        </w:rPr>
        <w:t>4</w:t>
      </w:r>
      <w:r w:rsidRPr="005A11BC">
        <w:rPr>
          <w:b/>
          <w:bCs/>
        </w:rPr>
        <w:t xml:space="preserve"> </w:t>
      </w:r>
      <w:r w:rsidRPr="005A11BC">
        <w:t xml:space="preserve">with ETH (orange), as described in the main text, and that of the closed cage </w:t>
      </w:r>
      <w:r w:rsidRPr="005A11BC">
        <w:rPr>
          <w:b/>
          <w:bCs/>
        </w:rPr>
        <w:t>1</w:t>
      </w:r>
      <w:r w:rsidRPr="005A11BC">
        <w:t xml:space="preserve"> (blue) in CH</w:t>
      </w:r>
      <w:r w:rsidRPr="005A11BC">
        <w:rPr>
          <w:vertAlign w:val="subscript"/>
        </w:rPr>
        <w:t>2</w:t>
      </w:r>
      <w:r w:rsidRPr="005A11BC">
        <w:t>Cl</w:t>
      </w:r>
      <w:r w:rsidRPr="005A11BC">
        <w:rPr>
          <w:vertAlign w:val="subscript"/>
        </w:rPr>
        <w:t>2</w:t>
      </w:r>
      <w:r w:rsidRPr="005A11BC">
        <w:rPr>
          <w:szCs w:val="20"/>
        </w:rPr>
        <w:t>:MeOH (9:1).</w:t>
      </w:r>
      <w:r w:rsidRPr="005A11BC">
        <w:rPr>
          <w:iCs w:val="0"/>
          <w:szCs w:val="20"/>
        </w:rPr>
        <w:t xml:space="preserve"> Inset: amplification of the Q-bands region (480-670 nm).</w:t>
      </w:r>
    </w:p>
    <w:p w14:paraId="3B99920B" w14:textId="77777777" w:rsidR="002C4603" w:rsidRPr="005A11BC" w:rsidRDefault="00000000" w:rsidP="003F170D">
      <w:pPr>
        <w:keepNext/>
        <w:spacing w:after="120"/>
        <w:ind w:firstLine="0"/>
        <w:contextualSpacing w:val="0"/>
        <w:jc w:val="center"/>
      </w:pPr>
      <w:r w:rsidRPr="005A11BC">
        <w:rPr>
          <w:noProof/>
        </w:rPr>
        <w:lastRenderedPageBreak/>
        <w:drawing>
          <wp:inline distT="0" distB="0" distL="0" distR="0" wp14:anchorId="1B54457B" wp14:editId="0AFA4C30">
            <wp:extent cx="4908550" cy="341630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14"/>
                    <a:stretch>
                      <a:fillRect/>
                    </a:stretch>
                  </pic:blipFill>
                  <pic:spPr bwMode="auto">
                    <a:xfrm>
                      <a:off x="0" y="0"/>
                      <a:ext cx="4908550" cy="3416300"/>
                    </a:xfrm>
                    <a:prstGeom prst="rect">
                      <a:avLst/>
                    </a:prstGeom>
                  </pic:spPr>
                </pic:pic>
              </a:graphicData>
            </a:graphic>
          </wp:inline>
        </w:drawing>
      </w:r>
    </w:p>
    <w:p w14:paraId="53124751" w14:textId="77777777" w:rsidR="003F170D" w:rsidRDefault="00000000" w:rsidP="003D06E4">
      <w:pPr>
        <w:pStyle w:val="Lgende"/>
        <w:rPr>
          <w:iCs w:val="0"/>
          <w:szCs w:val="20"/>
        </w:rPr>
      </w:pPr>
      <w:r w:rsidRPr="005A11BC">
        <w:rPr>
          <w:b/>
          <w:bCs/>
        </w:rPr>
        <w:t>Fig. S</w:t>
      </w:r>
      <w:r w:rsidR="0047689C" w:rsidRPr="005A11BC">
        <w:rPr>
          <w:b/>
          <w:bCs/>
        </w:rPr>
        <w:t>7</w:t>
      </w:r>
      <w:r w:rsidRPr="005A11BC">
        <w:rPr>
          <w:b/>
          <w:bCs/>
        </w:rPr>
        <w:t>:</w:t>
      </w:r>
      <w:r w:rsidRPr="005A11BC">
        <w:t xml:space="preserve"> Simulated absorption spectrum of [Ag</w:t>
      </w:r>
      <w:r w:rsidRPr="005A11BC">
        <w:rPr>
          <w:vertAlign w:val="subscript"/>
        </w:rPr>
        <w:t>4</w:t>
      </w:r>
      <w:r w:rsidRPr="005A11BC">
        <w:t>(</w:t>
      </w:r>
      <w:r w:rsidRPr="005A11BC">
        <w:rPr>
          <w:b/>
        </w:rPr>
        <w:t>1</w:t>
      </w:r>
      <w:proofErr w:type="gramStart"/>
      <w:r w:rsidRPr="005A11BC">
        <w:t>)](</w:t>
      </w:r>
      <w:proofErr w:type="spellStart"/>
      <w:proofErr w:type="gramEnd"/>
      <w:r w:rsidRPr="005A11BC">
        <w:t>OTf</w:t>
      </w:r>
      <w:proofErr w:type="spellEnd"/>
      <w:r w:rsidRPr="005A11BC">
        <w:t>)</w:t>
      </w:r>
      <w:r w:rsidRPr="005A11BC">
        <w:rPr>
          <w:vertAlign w:val="subscript"/>
        </w:rPr>
        <w:t>4</w:t>
      </w:r>
      <w:r w:rsidRPr="005A11BC">
        <w:rPr>
          <w:vertAlign w:val="superscript"/>
        </w:rPr>
        <w:t xml:space="preserve"> </w:t>
      </w:r>
      <w:r w:rsidRPr="005A11BC">
        <w:t>interacting with two ETH</w:t>
      </w:r>
      <w:r w:rsidRPr="005A11BC">
        <w:rPr>
          <w:vertAlign w:val="superscript"/>
        </w:rPr>
        <w:t xml:space="preserve"> </w:t>
      </w:r>
      <w:r w:rsidRPr="005A11BC">
        <w:t>molecules (orange) compared with the absorption spectrum of [Ag</w:t>
      </w:r>
      <w:r w:rsidRPr="005A11BC">
        <w:rPr>
          <w:vertAlign w:val="subscript"/>
        </w:rPr>
        <w:t>4</w:t>
      </w:r>
      <w:r w:rsidRPr="005A11BC">
        <w:t>(</w:t>
      </w:r>
      <w:r w:rsidRPr="005A11BC">
        <w:rPr>
          <w:b/>
        </w:rPr>
        <w:t>1</w:t>
      </w:r>
      <w:r w:rsidRPr="005A11BC">
        <w:t>)](</w:t>
      </w:r>
      <w:proofErr w:type="spellStart"/>
      <w:r w:rsidRPr="005A11BC">
        <w:t>OTf</w:t>
      </w:r>
      <w:proofErr w:type="spellEnd"/>
      <w:r w:rsidRPr="005A11BC">
        <w:t>)</w:t>
      </w:r>
      <w:r w:rsidRPr="005A11BC">
        <w:rPr>
          <w:vertAlign w:val="subscript"/>
        </w:rPr>
        <w:t>4</w:t>
      </w:r>
      <w:r w:rsidRPr="005A11BC">
        <w:t xml:space="preserve"> (cyan, fixed in the analysis) in CH</w:t>
      </w:r>
      <w:r w:rsidRPr="005A11BC">
        <w:rPr>
          <w:vertAlign w:val="subscript"/>
        </w:rPr>
        <w:t>2</w:t>
      </w:r>
      <w:r w:rsidRPr="005A11BC">
        <w:t>Cl</w:t>
      </w:r>
      <w:r w:rsidRPr="005A11BC">
        <w:rPr>
          <w:vertAlign w:val="subscript"/>
        </w:rPr>
        <w:t>2</w:t>
      </w:r>
      <w:r w:rsidRPr="005A11BC">
        <w:rPr>
          <w:szCs w:val="20"/>
        </w:rPr>
        <w:t xml:space="preserve">:MeOH (9:1). The fitting was performed with the software </w:t>
      </w:r>
      <w:proofErr w:type="spellStart"/>
      <w:r w:rsidRPr="005A11BC">
        <w:rPr>
          <w:szCs w:val="20"/>
        </w:rPr>
        <w:t>Reactlab</w:t>
      </w:r>
      <w:proofErr w:type="spellEnd"/>
      <w:r w:rsidRPr="005A11BC">
        <w:rPr>
          <w:szCs w:val="20"/>
        </w:rPr>
        <w:t xml:space="preserve"> Equilibria by using a 1:2 (</w:t>
      </w:r>
      <w:r w:rsidRPr="005A11BC">
        <w:t>[Ag</w:t>
      </w:r>
      <w:r w:rsidRPr="005A11BC">
        <w:rPr>
          <w:vertAlign w:val="subscript"/>
        </w:rPr>
        <w:t>4</w:t>
      </w:r>
      <w:r w:rsidRPr="005A11BC">
        <w:t>(</w:t>
      </w:r>
      <w:r w:rsidRPr="005A11BC">
        <w:rPr>
          <w:b/>
        </w:rPr>
        <w:t>1</w:t>
      </w:r>
      <w:proofErr w:type="gramStart"/>
      <w:r w:rsidRPr="005A11BC">
        <w:t>)](</w:t>
      </w:r>
      <w:proofErr w:type="spellStart"/>
      <w:proofErr w:type="gramEnd"/>
      <w:r w:rsidRPr="005A11BC">
        <w:t>OTf</w:t>
      </w:r>
      <w:proofErr w:type="spellEnd"/>
      <w:r w:rsidRPr="005A11BC">
        <w:t>)</w:t>
      </w:r>
      <w:r w:rsidRPr="005A11BC">
        <w:rPr>
          <w:vertAlign w:val="subscript"/>
        </w:rPr>
        <w:t>4</w:t>
      </w:r>
      <w:r w:rsidRPr="005A11BC">
        <w:rPr>
          <w:b/>
          <w:bCs/>
        </w:rPr>
        <w:t>:</w:t>
      </w:r>
      <w:r w:rsidRPr="005A11BC">
        <w:t>ETH</w:t>
      </w:r>
      <w:r w:rsidRPr="005A11BC">
        <w:rPr>
          <w:szCs w:val="20"/>
        </w:rPr>
        <w:t>) binding model.</w:t>
      </w:r>
      <w:r w:rsidRPr="005A11BC">
        <w:rPr>
          <w:iCs w:val="0"/>
          <w:szCs w:val="20"/>
        </w:rPr>
        <w:t xml:space="preserve"> Inset: amplification of the Q-bands region (480-670 nm).</w:t>
      </w:r>
    </w:p>
    <w:p w14:paraId="2D055251" w14:textId="424B052C" w:rsidR="002C4603" w:rsidRPr="003D06E4" w:rsidRDefault="00000000" w:rsidP="003D06E4">
      <w:pPr>
        <w:pStyle w:val="Lgende"/>
        <w:rPr>
          <w:iCs w:val="0"/>
          <w:szCs w:val="20"/>
        </w:rPr>
      </w:pPr>
      <w:r w:rsidRPr="005A11BC">
        <w:rPr>
          <w:iCs w:val="0"/>
          <w:szCs w:val="20"/>
        </w:rPr>
        <w:t xml:space="preserve"> </w:t>
      </w:r>
    </w:p>
    <w:p w14:paraId="4033BF53" w14:textId="77777777" w:rsidR="002C4603" w:rsidRPr="005A11BC" w:rsidRDefault="00000000" w:rsidP="003F170D">
      <w:pPr>
        <w:spacing w:after="120"/>
        <w:ind w:hanging="709"/>
        <w:contextualSpacing w:val="0"/>
      </w:pPr>
      <w:r w:rsidRPr="005A11BC">
        <w:rPr>
          <w:noProof/>
        </w:rPr>
        <w:drawing>
          <wp:inline distT="0" distB="0" distL="0" distR="0" wp14:anchorId="3F49925F" wp14:editId="0481248D">
            <wp:extent cx="5989320" cy="2860675"/>
            <wp:effectExtent l="0" t="0" r="0" b="0"/>
            <wp:docPr id="4"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1"/>
                    <pic:cNvPicPr>
                      <a:picLocks noChangeAspect="1" noChangeArrowheads="1"/>
                    </pic:cNvPicPr>
                  </pic:nvPicPr>
                  <pic:blipFill>
                    <a:blip r:embed="rId15"/>
                    <a:srcRect b="31490"/>
                    <a:stretch>
                      <a:fillRect/>
                    </a:stretch>
                  </pic:blipFill>
                  <pic:spPr bwMode="auto">
                    <a:xfrm>
                      <a:off x="0" y="0"/>
                      <a:ext cx="5989320" cy="2860675"/>
                    </a:xfrm>
                    <a:prstGeom prst="rect">
                      <a:avLst/>
                    </a:prstGeom>
                  </pic:spPr>
                </pic:pic>
              </a:graphicData>
            </a:graphic>
          </wp:inline>
        </w:drawing>
      </w:r>
    </w:p>
    <w:p w14:paraId="1C3F9B16" w14:textId="5FAE6F3A" w:rsidR="002C4603" w:rsidRPr="005A11BC" w:rsidRDefault="00000000">
      <w:pPr>
        <w:pStyle w:val="Lgende"/>
        <w:rPr>
          <w:iCs w:val="0"/>
          <w:szCs w:val="20"/>
        </w:rPr>
      </w:pPr>
      <w:r w:rsidRPr="005A11BC">
        <w:rPr>
          <w:b/>
          <w:bCs/>
        </w:rPr>
        <w:t>Fig. S</w:t>
      </w:r>
      <w:r w:rsidR="0047689C" w:rsidRPr="005A11BC">
        <w:rPr>
          <w:b/>
          <w:bCs/>
          <w:iCs w:val="0"/>
        </w:rPr>
        <w:t>8</w:t>
      </w:r>
      <w:r w:rsidRPr="005A11BC">
        <w:rPr>
          <w:b/>
          <w:bCs/>
        </w:rPr>
        <w:t>:</w:t>
      </w:r>
      <w:r w:rsidRPr="005A11BC">
        <w:t xml:space="preserve"> </w:t>
      </w:r>
      <w:r w:rsidRPr="005A11BC">
        <w:rPr>
          <w:szCs w:val="20"/>
        </w:rPr>
        <w:t>Absorption (a) and uncorrected emission spectra (</w:t>
      </w:r>
      <w:proofErr w:type="spellStart"/>
      <w:r w:rsidRPr="005A11BC">
        <w:rPr>
          <w:szCs w:val="20"/>
        </w:rPr>
        <w:t>λ</w:t>
      </w:r>
      <w:r w:rsidRPr="005A11BC">
        <w:rPr>
          <w:szCs w:val="20"/>
          <w:vertAlign w:val="subscript"/>
        </w:rPr>
        <w:t>exc</w:t>
      </w:r>
      <w:proofErr w:type="spellEnd"/>
      <w:r w:rsidRPr="005A11BC">
        <w:rPr>
          <w:szCs w:val="20"/>
        </w:rPr>
        <w:t xml:space="preserve"> = 390 nm) (b) of solutions in CH</w:t>
      </w:r>
      <w:r w:rsidRPr="005A11BC">
        <w:rPr>
          <w:szCs w:val="20"/>
          <w:vertAlign w:val="subscript"/>
        </w:rPr>
        <w:t>2</w:t>
      </w:r>
      <w:r w:rsidRPr="005A11BC">
        <w:rPr>
          <w:szCs w:val="20"/>
        </w:rPr>
        <w:t>Cl</w:t>
      </w:r>
      <w:proofErr w:type="gramStart"/>
      <w:r w:rsidRPr="005A11BC">
        <w:rPr>
          <w:szCs w:val="20"/>
          <w:vertAlign w:val="subscript"/>
        </w:rPr>
        <w:t>2</w:t>
      </w:r>
      <w:r w:rsidRPr="005A11BC">
        <w:rPr>
          <w:szCs w:val="20"/>
        </w:rPr>
        <w:t>:MeOH</w:t>
      </w:r>
      <w:proofErr w:type="gramEnd"/>
      <w:r w:rsidRPr="005A11BC">
        <w:rPr>
          <w:szCs w:val="20"/>
        </w:rPr>
        <w:t xml:space="preserve"> (9:1) containing </w:t>
      </w:r>
      <w:r w:rsidRPr="005A11BC">
        <w:rPr>
          <w:b/>
          <w:bCs/>
          <w:szCs w:val="20"/>
        </w:rPr>
        <w:t>1</w:t>
      </w:r>
      <w:r w:rsidRPr="005A11BC">
        <w:rPr>
          <w:szCs w:val="20"/>
        </w:rPr>
        <w:t xml:space="preserve"> (8.4</w:t>
      </w:r>
      <w:r w:rsidR="00D7695E" w:rsidRPr="005A11BC">
        <w:rPr>
          <w:szCs w:val="20"/>
        </w:rPr>
        <w:t xml:space="preserve"> </w:t>
      </w:r>
      <w:r w:rsidRPr="005A11BC">
        <w:rPr>
          <w:rFonts w:ascii="Symbol" w:eastAsia="Symbol" w:hAnsi="Symbol" w:cs="Symbol"/>
        </w:rPr>
        <w:t></w:t>
      </w:r>
      <w:r w:rsidR="00D7695E" w:rsidRPr="005A11BC">
        <w:rPr>
          <w:rFonts w:ascii="Symbol" w:eastAsia="Symbol" w:hAnsi="Symbol" w:cs="Symbol"/>
        </w:rPr>
        <w:t xml:space="preserve"> </w:t>
      </w:r>
      <w:r w:rsidRPr="005A11BC">
        <w:rPr>
          <w:szCs w:val="20"/>
        </w:rPr>
        <w:t>10</w:t>
      </w:r>
      <w:r w:rsidRPr="005A11BC">
        <w:rPr>
          <w:szCs w:val="20"/>
          <w:vertAlign w:val="superscript"/>
        </w:rPr>
        <w:t>-7</w:t>
      </w:r>
      <w:r w:rsidRPr="005A11BC">
        <w:rPr>
          <w:szCs w:val="20"/>
        </w:rPr>
        <w:t xml:space="preserve"> M) and increasing amounts of ETH [0-30 equivalents].</w:t>
      </w:r>
    </w:p>
    <w:p w14:paraId="4F2D5CDB" w14:textId="7F2C3062" w:rsidR="002C4603" w:rsidRPr="005A11BC" w:rsidRDefault="00CF3311" w:rsidP="00CF3311">
      <w:pPr>
        <w:spacing w:after="120"/>
        <w:ind w:firstLine="0"/>
        <w:contextualSpacing w:val="0"/>
      </w:pPr>
      <w:r w:rsidRPr="005A11BC">
        <w:rPr>
          <w:noProof/>
        </w:rPr>
        <w:lastRenderedPageBreak/>
        <w:drawing>
          <wp:anchor distT="0" distB="0" distL="114300" distR="114300" simplePos="0" relativeHeight="251658240" behindDoc="0" locked="0" layoutInCell="1" allowOverlap="1" wp14:anchorId="6963E71F" wp14:editId="558E656E">
            <wp:simplePos x="0" y="0"/>
            <wp:positionH relativeFrom="column">
              <wp:posOffset>737870</wp:posOffset>
            </wp:positionH>
            <wp:positionV relativeFrom="paragraph">
              <wp:posOffset>106680</wp:posOffset>
            </wp:positionV>
            <wp:extent cx="3970020" cy="2971165"/>
            <wp:effectExtent l="0" t="0" r="5080" b="635"/>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778"/>
                    <a:stretch>
                      <a:fillRect/>
                    </a:stretch>
                  </pic:blipFill>
                  <pic:spPr bwMode="auto">
                    <a:xfrm>
                      <a:off x="0" y="0"/>
                      <a:ext cx="3970020" cy="2971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w:t>
      </w:r>
    </w:p>
    <w:p w14:paraId="7A0D9896" w14:textId="63D34290" w:rsidR="0034109F" w:rsidRDefault="0034109F" w:rsidP="006C0066">
      <w:pPr>
        <w:pStyle w:val="Lgende"/>
        <w:jc w:val="center"/>
        <w:rPr>
          <w:b/>
          <w:bCs/>
        </w:rPr>
      </w:pPr>
    </w:p>
    <w:p w14:paraId="54E0A6F8" w14:textId="77777777" w:rsidR="0034109F" w:rsidRDefault="0034109F" w:rsidP="006C0066">
      <w:pPr>
        <w:pStyle w:val="Lgende"/>
        <w:jc w:val="center"/>
        <w:rPr>
          <w:b/>
          <w:bCs/>
        </w:rPr>
      </w:pPr>
    </w:p>
    <w:p w14:paraId="69CB9EBB" w14:textId="3AAD684D" w:rsidR="0034109F" w:rsidRDefault="0034109F" w:rsidP="006C0066">
      <w:pPr>
        <w:pStyle w:val="Lgende"/>
        <w:jc w:val="center"/>
        <w:rPr>
          <w:b/>
          <w:bCs/>
        </w:rPr>
      </w:pPr>
    </w:p>
    <w:p w14:paraId="5C2F2455" w14:textId="77777777" w:rsidR="0034109F" w:rsidRDefault="0034109F" w:rsidP="006C0066">
      <w:pPr>
        <w:pStyle w:val="Lgende"/>
        <w:jc w:val="center"/>
        <w:rPr>
          <w:b/>
          <w:bCs/>
        </w:rPr>
      </w:pPr>
    </w:p>
    <w:p w14:paraId="4E872E69" w14:textId="77777777" w:rsidR="0034109F" w:rsidRDefault="0034109F" w:rsidP="006C0066">
      <w:pPr>
        <w:pStyle w:val="Lgende"/>
        <w:jc w:val="center"/>
        <w:rPr>
          <w:b/>
          <w:bCs/>
        </w:rPr>
      </w:pPr>
    </w:p>
    <w:p w14:paraId="5029EB2F" w14:textId="77777777" w:rsidR="00CF3311" w:rsidRDefault="00CF3311" w:rsidP="006C0066">
      <w:pPr>
        <w:pStyle w:val="Lgende"/>
        <w:jc w:val="center"/>
        <w:rPr>
          <w:b/>
          <w:bCs/>
        </w:rPr>
      </w:pPr>
    </w:p>
    <w:p w14:paraId="1CE102BC" w14:textId="77777777" w:rsidR="00CF3311" w:rsidRDefault="00CF3311" w:rsidP="006C0066">
      <w:pPr>
        <w:pStyle w:val="Lgende"/>
        <w:jc w:val="center"/>
        <w:rPr>
          <w:b/>
          <w:bCs/>
        </w:rPr>
      </w:pPr>
    </w:p>
    <w:p w14:paraId="562D70FA" w14:textId="77777777" w:rsidR="00CF3311" w:rsidRDefault="00CF3311" w:rsidP="006C0066">
      <w:pPr>
        <w:pStyle w:val="Lgende"/>
        <w:jc w:val="center"/>
        <w:rPr>
          <w:b/>
          <w:bCs/>
        </w:rPr>
      </w:pPr>
    </w:p>
    <w:p w14:paraId="3A006130" w14:textId="77777777" w:rsidR="00CF3311" w:rsidRDefault="00CF3311" w:rsidP="006C0066">
      <w:pPr>
        <w:pStyle w:val="Lgende"/>
        <w:jc w:val="center"/>
        <w:rPr>
          <w:b/>
          <w:bCs/>
        </w:rPr>
      </w:pPr>
    </w:p>
    <w:p w14:paraId="1A91ACFD" w14:textId="77777777" w:rsidR="00CF3311" w:rsidRDefault="00CF3311" w:rsidP="006C0066">
      <w:pPr>
        <w:pStyle w:val="Lgende"/>
        <w:jc w:val="center"/>
        <w:rPr>
          <w:b/>
          <w:bCs/>
        </w:rPr>
      </w:pPr>
    </w:p>
    <w:p w14:paraId="3B7684A8" w14:textId="77777777" w:rsidR="00CF3311" w:rsidRDefault="00CF3311" w:rsidP="006C0066">
      <w:pPr>
        <w:pStyle w:val="Lgende"/>
        <w:jc w:val="center"/>
        <w:rPr>
          <w:b/>
          <w:bCs/>
        </w:rPr>
      </w:pPr>
    </w:p>
    <w:p w14:paraId="465EA5F6" w14:textId="77777777" w:rsidR="00CF3311" w:rsidRDefault="00CF3311" w:rsidP="006C0066">
      <w:pPr>
        <w:pStyle w:val="Lgende"/>
        <w:jc w:val="center"/>
        <w:rPr>
          <w:b/>
          <w:bCs/>
        </w:rPr>
      </w:pPr>
    </w:p>
    <w:p w14:paraId="1A4BF576" w14:textId="77777777" w:rsidR="00CF3311" w:rsidRDefault="00CF3311" w:rsidP="006C0066">
      <w:pPr>
        <w:pStyle w:val="Lgende"/>
        <w:jc w:val="center"/>
        <w:rPr>
          <w:b/>
          <w:bCs/>
        </w:rPr>
      </w:pPr>
    </w:p>
    <w:p w14:paraId="7D19EE4B" w14:textId="77777777" w:rsidR="00CF3311" w:rsidRDefault="00CF3311" w:rsidP="006C0066">
      <w:pPr>
        <w:pStyle w:val="Lgende"/>
        <w:jc w:val="center"/>
        <w:rPr>
          <w:b/>
          <w:bCs/>
        </w:rPr>
      </w:pPr>
    </w:p>
    <w:p w14:paraId="7890FC9D" w14:textId="77777777" w:rsidR="00CF3311" w:rsidRDefault="00CF3311" w:rsidP="006C0066">
      <w:pPr>
        <w:pStyle w:val="Lgende"/>
        <w:jc w:val="center"/>
        <w:rPr>
          <w:b/>
          <w:bCs/>
        </w:rPr>
      </w:pPr>
    </w:p>
    <w:p w14:paraId="183BDFE2" w14:textId="77777777" w:rsidR="00CF3311" w:rsidRDefault="00CF3311" w:rsidP="006C0066">
      <w:pPr>
        <w:pStyle w:val="Lgende"/>
        <w:jc w:val="center"/>
        <w:rPr>
          <w:b/>
          <w:bCs/>
        </w:rPr>
      </w:pPr>
    </w:p>
    <w:p w14:paraId="76DF985E" w14:textId="77777777" w:rsidR="00CF3311" w:rsidRDefault="00CF3311" w:rsidP="00CF3311">
      <w:pPr>
        <w:pStyle w:val="Lgende"/>
        <w:rPr>
          <w:sz w:val="22"/>
          <w:szCs w:val="22"/>
        </w:rPr>
      </w:pPr>
    </w:p>
    <w:p w14:paraId="49D0864F" w14:textId="7646DBC2" w:rsidR="00CF3311" w:rsidRDefault="00CF3311" w:rsidP="00CF3311">
      <w:pPr>
        <w:pStyle w:val="Lgende"/>
        <w:rPr>
          <w:sz w:val="22"/>
          <w:szCs w:val="22"/>
        </w:rPr>
      </w:pPr>
    </w:p>
    <w:p w14:paraId="00CE3CB7" w14:textId="6B1300EB" w:rsidR="00CF3311" w:rsidRPr="00CF3311" w:rsidRDefault="00CF3311" w:rsidP="00CF3311">
      <w:pPr>
        <w:pStyle w:val="Lgende"/>
        <w:rPr>
          <w:sz w:val="22"/>
          <w:szCs w:val="22"/>
        </w:rPr>
      </w:pPr>
      <w:r w:rsidRPr="00CF3311">
        <w:rPr>
          <w:sz w:val="22"/>
          <w:szCs w:val="22"/>
        </w:rPr>
        <w:t>b)</w:t>
      </w:r>
      <w:r w:rsidRPr="00CF3311">
        <w:rPr>
          <w:noProof/>
        </w:rPr>
        <w:t xml:space="preserve"> </w:t>
      </w:r>
    </w:p>
    <w:p w14:paraId="400B007F" w14:textId="2F3E82AF" w:rsidR="00CF3311" w:rsidRDefault="00AD0F8D" w:rsidP="00AD0F8D">
      <w:pPr>
        <w:jc w:val="center"/>
      </w:pPr>
      <w:r w:rsidRPr="00AD0F8D">
        <w:drawing>
          <wp:inline distT="0" distB="0" distL="0" distR="0" wp14:anchorId="0C284BD8" wp14:editId="1D35ECBA">
            <wp:extent cx="3581479" cy="2208944"/>
            <wp:effectExtent l="0" t="0" r="0" b="1270"/>
            <wp:docPr id="7684431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43198" name=""/>
                    <pic:cNvPicPr/>
                  </pic:nvPicPr>
                  <pic:blipFill>
                    <a:blip r:embed="rId17"/>
                    <a:stretch>
                      <a:fillRect/>
                    </a:stretch>
                  </pic:blipFill>
                  <pic:spPr>
                    <a:xfrm>
                      <a:off x="0" y="0"/>
                      <a:ext cx="3676174" cy="2267349"/>
                    </a:xfrm>
                    <a:prstGeom prst="rect">
                      <a:avLst/>
                    </a:prstGeom>
                  </pic:spPr>
                </pic:pic>
              </a:graphicData>
            </a:graphic>
          </wp:inline>
        </w:drawing>
      </w:r>
    </w:p>
    <w:p w14:paraId="54316D65" w14:textId="19B51729" w:rsidR="00CF3311" w:rsidRPr="00CF3311" w:rsidRDefault="00CF3311" w:rsidP="00CF3311">
      <w:pPr>
        <w:ind w:firstLine="0"/>
      </w:pPr>
      <w:r>
        <w:t>c)</w:t>
      </w:r>
      <w:r w:rsidRPr="00CF3311">
        <w:rPr>
          <w:noProof/>
        </w:rPr>
        <w:t xml:space="preserve"> </w:t>
      </w:r>
    </w:p>
    <w:p w14:paraId="17E80D0A" w14:textId="77777777" w:rsidR="00CF3311" w:rsidRDefault="00CF3311" w:rsidP="006C0066">
      <w:pPr>
        <w:pStyle w:val="Lgende"/>
        <w:jc w:val="center"/>
        <w:rPr>
          <w:b/>
          <w:bCs/>
        </w:rPr>
      </w:pPr>
    </w:p>
    <w:p w14:paraId="5580EE4D" w14:textId="727B5A68" w:rsidR="00CF3311" w:rsidRDefault="00AD0F8D" w:rsidP="00AD0F8D">
      <w:pPr>
        <w:pStyle w:val="Lgende"/>
        <w:ind w:left="851"/>
        <w:jc w:val="center"/>
        <w:rPr>
          <w:b/>
          <w:bCs/>
        </w:rPr>
      </w:pPr>
      <w:r w:rsidRPr="00AD0F8D">
        <w:rPr>
          <w:b/>
          <w:bCs/>
        </w:rPr>
        <w:drawing>
          <wp:inline distT="0" distB="0" distL="0" distR="0" wp14:anchorId="014834E2" wp14:editId="575DB7E6">
            <wp:extent cx="3784322" cy="2135134"/>
            <wp:effectExtent l="0" t="0" r="635" b="0"/>
            <wp:docPr id="15558718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71896" name=""/>
                    <pic:cNvPicPr/>
                  </pic:nvPicPr>
                  <pic:blipFill>
                    <a:blip r:embed="rId18"/>
                    <a:stretch>
                      <a:fillRect/>
                    </a:stretch>
                  </pic:blipFill>
                  <pic:spPr>
                    <a:xfrm>
                      <a:off x="0" y="0"/>
                      <a:ext cx="3935832" cy="2220617"/>
                    </a:xfrm>
                    <a:prstGeom prst="rect">
                      <a:avLst/>
                    </a:prstGeom>
                  </pic:spPr>
                </pic:pic>
              </a:graphicData>
            </a:graphic>
          </wp:inline>
        </w:drawing>
      </w:r>
    </w:p>
    <w:p w14:paraId="2BBF762D" w14:textId="77777777" w:rsidR="00CF3311" w:rsidRDefault="00CF3311" w:rsidP="00AD0F8D">
      <w:pPr>
        <w:pStyle w:val="Lgende"/>
        <w:rPr>
          <w:b/>
          <w:bCs/>
        </w:rPr>
      </w:pPr>
    </w:p>
    <w:p w14:paraId="0A2FE823" w14:textId="1E675FEC" w:rsidR="002C4603" w:rsidRDefault="00000000" w:rsidP="00AB233A">
      <w:pPr>
        <w:pStyle w:val="Lgende"/>
        <w:rPr>
          <w:lang w:val="en-US"/>
        </w:rPr>
      </w:pPr>
      <w:r w:rsidRPr="005A11BC">
        <w:rPr>
          <w:b/>
          <w:bCs/>
        </w:rPr>
        <w:t>Fig. S</w:t>
      </w:r>
      <w:r w:rsidR="0047689C" w:rsidRPr="005A11BC">
        <w:rPr>
          <w:b/>
          <w:bCs/>
        </w:rPr>
        <w:t>9</w:t>
      </w:r>
      <w:r w:rsidRPr="005A11BC">
        <w:rPr>
          <w:b/>
          <w:bCs/>
        </w:rPr>
        <w:t>:</w:t>
      </w:r>
      <w:r w:rsidRPr="005A11BC">
        <w:rPr>
          <w:szCs w:val="20"/>
        </w:rPr>
        <w:t xml:space="preserve"> </w:t>
      </w:r>
      <w:r w:rsidRPr="00B914AB">
        <w:rPr>
          <w:bCs/>
          <w:szCs w:val="20"/>
        </w:rPr>
        <w:t>Cyclic voltamm</w:t>
      </w:r>
      <w:r w:rsidR="006C0066" w:rsidRPr="00B914AB">
        <w:rPr>
          <w:bCs/>
          <w:szCs w:val="20"/>
        </w:rPr>
        <w:t>ograms</w:t>
      </w:r>
      <w:r w:rsidRPr="00B914AB">
        <w:rPr>
          <w:bCs/>
          <w:szCs w:val="20"/>
        </w:rPr>
        <w:t xml:space="preserve"> </w:t>
      </w:r>
      <w:r w:rsidR="00CF3311" w:rsidRPr="00B914AB">
        <w:rPr>
          <w:bCs/>
          <w:szCs w:val="20"/>
        </w:rPr>
        <w:t>(a</w:t>
      </w:r>
      <w:r w:rsidR="001B7B69" w:rsidRPr="00B914AB">
        <w:rPr>
          <w:bCs/>
          <w:szCs w:val="20"/>
        </w:rPr>
        <w:t>-</w:t>
      </w:r>
      <w:r w:rsidR="00CF3311" w:rsidRPr="00B914AB">
        <w:rPr>
          <w:bCs/>
          <w:szCs w:val="20"/>
        </w:rPr>
        <w:t xml:space="preserve">c) </w:t>
      </w:r>
      <w:r w:rsidRPr="00B914AB">
        <w:rPr>
          <w:bCs/>
          <w:szCs w:val="20"/>
        </w:rPr>
        <w:t>of ETH in C</w:t>
      </w:r>
      <w:r w:rsidRPr="00B914AB">
        <w:rPr>
          <w:bCs/>
          <w:szCs w:val="20"/>
          <w:vertAlign w:val="subscript"/>
        </w:rPr>
        <w:t>2</w:t>
      </w:r>
      <w:r w:rsidRPr="00B914AB">
        <w:rPr>
          <w:bCs/>
          <w:szCs w:val="20"/>
        </w:rPr>
        <w:t>H</w:t>
      </w:r>
      <w:r w:rsidRPr="00B914AB">
        <w:rPr>
          <w:bCs/>
          <w:szCs w:val="20"/>
          <w:vertAlign w:val="subscript"/>
        </w:rPr>
        <w:t>4</w:t>
      </w:r>
      <w:r w:rsidRPr="00B914AB">
        <w:rPr>
          <w:bCs/>
          <w:szCs w:val="20"/>
        </w:rPr>
        <w:t>Cl</w:t>
      </w:r>
      <w:r w:rsidRPr="00B914AB">
        <w:rPr>
          <w:bCs/>
          <w:szCs w:val="20"/>
          <w:vertAlign w:val="subscript"/>
        </w:rPr>
        <w:t>2</w:t>
      </w:r>
      <w:r w:rsidR="006C0066" w:rsidRPr="00B914AB">
        <w:rPr>
          <w:bCs/>
          <w:szCs w:val="20"/>
        </w:rPr>
        <w:t xml:space="preserve"> at 298</w:t>
      </w:r>
      <w:r w:rsidR="001B7B69" w:rsidRPr="00B914AB">
        <w:rPr>
          <w:bCs/>
          <w:szCs w:val="20"/>
        </w:rPr>
        <w:t xml:space="preserve"> </w:t>
      </w:r>
      <w:r w:rsidR="006C0066" w:rsidRPr="00B914AB">
        <w:rPr>
          <w:bCs/>
          <w:szCs w:val="20"/>
        </w:rPr>
        <w:t>K</w:t>
      </w:r>
      <w:r w:rsidR="001B7B69" w:rsidRPr="00B914AB">
        <w:rPr>
          <w:bCs/>
          <w:szCs w:val="20"/>
        </w:rPr>
        <w:t xml:space="preserve"> recorded over different potential range</w:t>
      </w:r>
      <w:r w:rsidR="00551F9E" w:rsidRPr="00B914AB">
        <w:rPr>
          <w:bCs/>
          <w:szCs w:val="20"/>
        </w:rPr>
        <w:t>s</w:t>
      </w:r>
      <w:r w:rsidR="00CF3311" w:rsidRPr="00B914AB">
        <w:rPr>
          <w:bCs/>
          <w:szCs w:val="20"/>
        </w:rPr>
        <w:t>.</w:t>
      </w:r>
      <w:r w:rsidR="006C0066" w:rsidRPr="00B914AB">
        <w:rPr>
          <w:bCs/>
          <w:szCs w:val="20"/>
        </w:rPr>
        <w:t xml:space="preserve"> </w:t>
      </w:r>
      <w:r w:rsidRPr="00B914AB">
        <w:t>Working electrode: Pt</w:t>
      </w:r>
      <w:r w:rsidR="0003421B" w:rsidRPr="00B914AB">
        <w:t>,</w:t>
      </w:r>
      <w:r w:rsidRPr="00B914AB">
        <w:t xml:space="preserve"> reference electrode: Ag/AgCl</w:t>
      </w:r>
      <w:r w:rsidR="0003421B" w:rsidRPr="00B914AB">
        <w:t>,</w:t>
      </w:r>
      <w:r w:rsidRPr="00B914AB">
        <w:t xml:space="preserve"> counter electrode: Pt coil</w:t>
      </w:r>
      <w:r w:rsidR="0003421B" w:rsidRPr="00B914AB">
        <w:t xml:space="preserve">, </w:t>
      </w:r>
      <w:r w:rsidRPr="00B914AB">
        <w:rPr>
          <w:lang w:val="en-US"/>
        </w:rPr>
        <w:t>supporting electrolyte: 0.1 M tetrabutylammonium hexafluorophosphate</w:t>
      </w:r>
      <w:r w:rsidR="0003421B" w:rsidRPr="00B914AB">
        <w:rPr>
          <w:lang w:val="en-US"/>
        </w:rPr>
        <w:t>, scan rate:</w:t>
      </w:r>
      <w:r w:rsidR="006F010E" w:rsidRPr="00B914AB">
        <w:rPr>
          <w:lang w:val="en-US"/>
        </w:rPr>
        <w:t xml:space="preserve"> </w:t>
      </w:r>
      <w:r w:rsidR="0003421B" w:rsidRPr="00B914AB">
        <w:rPr>
          <w:lang w:val="en-US"/>
        </w:rPr>
        <w:t>100 mV.s</w:t>
      </w:r>
      <w:r w:rsidR="0003421B" w:rsidRPr="00B914AB">
        <w:rPr>
          <w:vertAlign w:val="superscript"/>
          <w:lang w:val="en-US"/>
        </w:rPr>
        <w:t>-1</w:t>
      </w:r>
      <w:r w:rsidR="0003421B" w:rsidRPr="00B914AB">
        <w:rPr>
          <w:lang w:val="en-US"/>
        </w:rPr>
        <w:t>.</w:t>
      </w:r>
    </w:p>
    <w:p w14:paraId="75DA41D1" w14:textId="77777777" w:rsidR="003D06E4" w:rsidRPr="003D06E4" w:rsidRDefault="003D06E4" w:rsidP="003D06E4">
      <w:pPr>
        <w:rPr>
          <w:lang w:val="en-US"/>
        </w:rPr>
      </w:pPr>
    </w:p>
    <w:p w14:paraId="6AE94F9E" w14:textId="77777777" w:rsidR="002C4603" w:rsidRPr="005A11BC" w:rsidRDefault="00000000" w:rsidP="003F170D">
      <w:pPr>
        <w:pStyle w:val="Lgende"/>
        <w:spacing w:before="160" w:after="120"/>
        <w:ind w:hanging="284"/>
        <w:contextualSpacing w:val="0"/>
        <w:rPr>
          <w:b/>
          <w:bCs/>
        </w:rPr>
      </w:pPr>
      <w:r w:rsidRPr="005A11BC">
        <w:rPr>
          <w:noProof/>
        </w:rPr>
        <w:lastRenderedPageBreak/>
        <w:drawing>
          <wp:inline distT="0" distB="0" distL="0" distR="0" wp14:anchorId="68D8B8B6" wp14:editId="5D330AD6">
            <wp:extent cx="5775960" cy="2583180"/>
            <wp:effectExtent l="0" t="0" r="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noChangeArrowheads="1"/>
                    </pic:cNvPicPr>
                  </pic:nvPicPr>
                  <pic:blipFill>
                    <a:blip r:embed="rId19"/>
                    <a:srcRect r="354" b="36033"/>
                    <a:stretch>
                      <a:fillRect/>
                    </a:stretch>
                  </pic:blipFill>
                  <pic:spPr bwMode="auto">
                    <a:xfrm>
                      <a:off x="0" y="0"/>
                      <a:ext cx="5775960" cy="2583180"/>
                    </a:xfrm>
                    <a:prstGeom prst="rect">
                      <a:avLst/>
                    </a:prstGeom>
                  </pic:spPr>
                </pic:pic>
              </a:graphicData>
            </a:graphic>
          </wp:inline>
        </w:drawing>
      </w:r>
    </w:p>
    <w:p w14:paraId="13A0567D" w14:textId="59344522" w:rsidR="002C4603" w:rsidRDefault="00000000">
      <w:pPr>
        <w:pStyle w:val="Lgende"/>
      </w:pPr>
      <w:r w:rsidRPr="005A11BC">
        <w:rPr>
          <w:b/>
          <w:bCs/>
        </w:rPr>
        <w:t>Fig. S</w:t>
      </w:r>
      <w:r w:rsidR="0047689C" w:rsidRPr="005A11BC">
        <w:rPr>
          <w:b/>
          <w:bCs/>
        </w:rPr>
        <w:t>10</w:t>
      </w:r>
      <w:r w:rsidRPr="005A11BC">
        <w:rPr>
          <w:b/>
          <w:bCs/>
        </w:rPr>
        <w:t>:</w:t>
      </w:r>
      <w:r w:rsidRPr="005A11BC">
        <w:rPr>
          <w:iCs w:val="0"/>
          <w:color w:val="auto"/>
          <w:szCs w:val="20"/>
        </w:rPr>
        <w:t xml:space="preserve"> </w:t>
      </w:r>
      <w:r w:rsidRPr="005A11BC">
        <w:rPr>
          <w:bCs/>
          <w:iCs w:val="0"/>
          <w:color w:val="auto"/>
          <w:szCs w:val="20"/>
        </w:rPr>
        <w:t xml:space="preserve">Spectral variations of solutions </w:t>
      </w:r>
      <w:r w:rsidRPr="005A11BC">
        <w:rPr>
          <w:szCs w:val="20"/>
        </w:rPr>
        <w:t>1.1</w:t>
      </w:r>
      <w:r w:rsidR="001723CE" w:rsidRPr="005A11BC">
        <w:rPr>
          <w:szCs w:val="20"/>
        </w:rPr>
        <w:t xml:space="preserve"> </w:t>
      </w:r>
      <w:r w:rsidRPr="005A11BC">
        <w:rPr>
          <w:rFonts w:ascii="Symbol" w:eastAsia="Symbol" w:hAnsi="Symbol" w:cs="Symbol"/>
        </w:rPr>
        <w:t></w:t>
      </w:r>
      <w:r w:rsidR="001723CE" w:rsidRPr="005A11BC">
        <w:rPr>
          <w:rFonts w:ascii="Symbol" w:eastAsia="Symbol" w:hAnsi="Symbol" w:cs="Symbol"/>
        </w:rPr>
        <w:t xml:space="preserve"> </w:t>
      </w:r>
      <w:r w:rsidRPr="005A11BC">
        <w:rPr>
          <w:szCs w:val="20"/>
        </w:rPr>
        <w:t>10</w:t>
      </w:r>
      <w:r w:rsidRPr="005A11BC">
        <w:rPr>
          <w:szCs w:val="20"/>
          <w:vertAlign w:val="superscript"/>
        </w:rPr>
        <w:t>-4</w:t>
      </w:r>
      <w:r w:rsidRPr="005A11BC">
        <w:rPr>
          <w:bCs/>
          <w:iCs w:val="0"/>
          <w:color w:val="auto"/>
          <w:szCs w:val="20"/>
        </w:rPr>
        <w:t xml:space="preserve"> M of ETH</w:t>
      </w:r>
      <w:r w:rsidRPr="005A11BC">
        <w:rPr>
          <w:b/>
          <w:iCs w:val="0"/>
          <w:color w:val="auto"/>
          <w:szCs w:val="20"/>
        </w:rPr>
        <w:t xml:space="preserve"> </w:t>
      </w:r>
      <w:r w:rsidRPr="005A11BC">
        <w:rPr>
          <w:bCs/>
          <w:iCs w:val="0"/>
          <w:color w:val="auto"/>
          <w:szCs w:val="20"/>
        </w:rPr>
        <w:t>under a voltage of 1.44 V (a) and – 2.0 V (b) in CH</w:t>
      </w:r>
      <w:r w:rsidRPr="005A11BC">
        <w:rPr>
          <w:bCs/>
          <w:iCs w:val="0"/>
          <w:color w:val="auto"/>
          <w:szCs w:val="20"/>
          <w:vertAlign w:val="subscript"/>
        </w:rPr>
        <w:t>2</w:t>
      </w:r>
      <w:r w:rsidRPr="005A11BC">
        <w:rPr>
          <w:bCs/>
          <w:iCs w:val="0"/>
          <w:color w:val="auto"/>
          <w:szCs w:val="20"/>
        </w:rPr>
        <w:t>Cl</w:t>
      </w:r>
      <w:r w:rsidRPr="005A11BC">
        <w:rPr>
          <w:bCs/>
          <w:iCs w:val="0"/>
          <w:color w:val="auto"/>
          <w:szCs w:val="20"/>
          <w:vertAlign w:val="subscript"/>
        </w:rPr>
        <w:t>2</w:t>
      </w:r>
      <w:r w:rsidRPr="005A11BC">
        <w:rPr>
          <w:bCs/>
          <w:iCs w:val="0"/>
          <w:color w:val="auto"/>
          <w:szCs w:val="20"/>
        </w:rPr>
        <w:t xml:space="preserve"> as a function of the time passed after application of the indicate voltage.</w:t>
      </w:r>
      <w:r w:rsidRPr="005A11BC">
        <w:t xml:space="preserve"> Working electrode: platinum gauze; reference electrode: Ag/AgNO</w:t>
      </w:r>
      <w:r w:rsidRPr="005A11BC">
        <w:rPr>
          <w:vertAlign w:val="subscript"/>
        </w:rPr>
        <w:t>3</w:t>
      </w:r>
      <w:r w:rsidRPr="005A11BC">
        <w:t xml:space="preserve"> 0.01M in CH</w:t>
      </w:r>
      <w:r w:rsidRPr="005A11BC">
        <w:rPr>
          <w:vertAlign w:val="subscript"/>
        </w:rPr>
        <w:t>3</w:t>
      </w:r>
      <w:r w:rsidRPr="005A11BC">
        <w:t>CN; counter electrode: Pt wire.</w:t>
      </w:r>
    </w:p>
    <w:p w14:paraId="63EDE999" w14:textId="77777777" w:rsidR="007C71EE" w:rsidRDefault="007C71EE" w:rsidP="007C71EE"/>
    <w:p w14:paraId="3C42D132" w14:textId="77777777" w:rsidR="007C71EE" w:rsidRDefault="007C71EE" w:rsidP="007C71EE"/>
    <w:p w14:paraId="086C9E40" w14:textId="77777777" w:rsidR="007C71EE" w:rsidRDefault="007C71EE" w:rsidP="007C71EE"/>
    <w:p w14:paraId="6EE6FB5D" w14:textId="77777777" w:rsidR="007C71EE" w:rsidRDefault="007C71EE" w:rsidP="007C71EE"/>
    <w:p w14:paraId="5153B659" w14:textId="77777777" w:rsidR="007C71EE" w:rsidRPr="007C71EE" w:rsidRDefault="007C71EE" w:rsidP="007C71EE"/>
    <w:p w14:paraId="0922B714" w14:textId="5DEF508A" w:rsidR="002C4603" w:rsidRPr="005A11BC" w:rsidRDefault="005A11BC">
      <w:pPr>
        <w:pStyle w:val="Lgende"/>
        <w:contextualSpacing w:val="0"/>
      </w:pPr>
      <w:r w:rsidRPr="005A11BC">
        <w:rPr>
          <w:noProof/>
        </w:rPr>
        <w:drawing>
          <wp:inline distT="0" distB="0" distL="0" distR="0" wp14:anchorId="6F947CAB" wp14:editId="4164E92B">
            <wp:extent cx="4838700" cy="2339340"/>
            <wp:effectExtent l="0" t="0" r="0" b="3810"/>
            <wp:docPr id="930067975" name="Immagine 1" descr="Immagine che contiene schermata, test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67975" name="Immagine 1" descr="Immagine che contiene schermata, testo, Carattere&#10;&#10;Il contenuto generato dall'IA potrebbe non essere corret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38700" cy="2339340"/>
                    </a:xfrm>
                    <a:prstGeom prst="rect">
                      <a:avLst/>
                    </a:prstGeom>
                    <a:noFill/>
                    <a:ln>
                      <a:noFill/>
                    </a:ln>
                  </pic:spPr>
                </pic:pic>
              </a:graphicData>
            </a:graphic>
          </wp:inline>
        </w:drawing>
      </w:r>
    </w:p>
    <w:p w14:paraId="64853334" w14:textId="5B8E3B2C" w:rsidR="002C4603" w:rsidRDefault="00000000" w:rsidP="003D06E4">
      <w:pPr>
        <w:pStyle w:val="Lgende"/>
      </w:pPr>
      <w:r w:rsidRPr="005A11BC">
        <w:rPr>
          <w:b/>
          <w:bCs/>
        </w:rPr>
        <w:t>Fig. S</w:t>
      </w:r>
      <w:r w:rsidR="0047689C" w:rsidRPr="005A11BC">
        <w:rPr>
          <w:b/>
          <w:bCs/>
        </w:rPr>
        <w:t>11</w:t>
      </w:r>
      <w:r w:rsidRPr="005A11BC">
        <w:rPr>
          <w:b/>
          <w:bCs/>
        </w:rPr>
        <w:t xml:space="preserve">: </w:t>
      </w:r>
      <w:r w:rsidRPr="005A11BC">
        <w:t xml:space="preserve">Energy level diagram for the cage </w:t>
      </w:r>
      <w:r w:rsidR="00BA175C" w:rsidRPr="005A11BC">
        <w:t>interacting with</w:t>
      </w:r>
      <w:r w:rsidRPr="005A11BC">
        <w:t xml:space="preserve"> ETH </w:t>
      </w:r>
      <w:r w:rsidR="00BA175C" w:rsidRPr="005A11BC">
        <w:t xml:space="preserve">in </w:t>
      </w:r>
      <w:r w:rsidRPr="005A11BC">
        <w:rPr>
          <w:szCs w:val="20"/>
        </w:rPr>
        <w:t>CH</w:t>
      </w:r>
      <w:r w:rsidRPr="005A11BC">
        <w:rPr>
          <w:szCs w:val="20"/>
          <w:vertAlign w:val="subscript"/>
        </w:rPr>
        <w:t>2</w:t>
      </w:r>
      <w:r w:rsidRPr="005A11BC">
        <w:rPr>
          <w:szCs w:val="20"/>
        </w:rPr>
        <w:t>Cl</w:t>
      </w:r>
      <w:r w:rsidRPr="005A11BC">
        <w:rPr>
          <w:szCs w:val="20"/>
          <w:vertAlign w:val="subscript"/>
        </w:rPr>
        <w:t>2</w:t>
      </w:r>
      <w:r w:rsidRPr="005A11BC">
        <w:t>. The singlet energy levels are taken from data of the present paper. The energy levels of the charge separated states have been calculated from the redox potentials of the involved species (see main text).</w:t>
      </w:r>
    </w:p>
    <w:p w14:paraId="0A83230D" w14:textId="77777777" w:rsidR="00924A73" w:rsidRPr="00924A73" w:rsidRDefault="00924A73" w:rsidP="00924A73"/>
    <w:p w14:paraId="650A4282" w14:textId="77777777" w:rsidR="002C4603" w:rsidRPr="005A11BC" w:rsidRDefault="00000000" w:rsidP="003F170D">
      <w:pPr>
        <w:pStyle w:val="Lgende"/>
        <w:spacing w:before="160" w:after="120"/>
        <w:ind w:hanging="567"/>
        <w:contextualSpacing w:val="0"/>
        <w:rPr>
          <w:iCs w:val="0"/>
          <w:color w:val="auto"/>
          <w:szCs w:val="20"/>
        </w:rPr>
      </w:pPr>
      <w:r w:rsidRPr="005A11BC">
        <w:rPr>
          <w:noProof/>
        </w:rPr>
        <w:lastRenderedPageBreak/>
        <w:drawing>
          <wp:inline distT="0" distB="0" distL="0" distR="0" wp14:anchorId="13F16E7C" wp14:editId="302851B5">
            <wp:extent cx="5913120" cy="2897505"/>
            <wp:effectExtent l="0" t="0" r="0" b="0"/>
            <wp:docPr id="8"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9"/>
                    <pic:cNvPicPr>
                      <a:picLocks noChangeAspect="1" noChangeArrowheads="1"/>
                    </pic:cNvPicPr>
                  </pic:nvPicPr>
                  <pic:blipFill>
                    <a:blip r:embed="rId21"/>
                    <a:srcRect b="29725"/>
                    <a:stretch>
                      <a:fillRect/>
                    </a:stretch>
                  </pic:blipFill>
                  <pic:spPr bwMode="auto">
                    <a:xfrm>
                      <a:off x="0" y="0"/>
                      <a:ext cx="5913120" cy="2897505"/>
                    </a:xfrm>
                    <a:prstGeom prst="rect">
                      <a:avLst/>
                    </a:prstGeom>
                  </pic:spPr>
                </pic:pic>
              </a:graphicData>
            </a:graphic>
          </wp:inline>
        </w:drawing>
      </w:r>
    </w:p>
    <w:p w14:paraId="55A64F4A" w14:textId="5F78FCCD" w:rsidR="002C4603" w:rsidRDefault="00000000">
      <w:pPr>
        <w:spacing w:before="0"/>
        <w:ind w:firstLine="0"/>
        <w:contextualSpacing w:val="0"/>
        <w:rPr>
          <w:color w:val="000000" w:themeColor="text1"/>
          <w:sz w:val="20"/>
          <w:szCs w:val="20"/>
        </w:rPr>
      </w:pPr>
      <w:r w:rsidRPr="005A11BC">
        <w:rPr>
          <w:b/>
          <w:bCs/>
          <w:sz w:val="20"/>
          <w:szCs w:val="20"/>
        </w:rPr>
        <w:t>Fig. S</w:t>
      </w:r>
      <w:r w:rsidR="0047689C" w:rsidRPr="005A11BC">
        <w:rPr>
          <w:b/>
          <w:bCs/>
          <w:sz w:val="20"/>
          <w:szCs w:val="20"/>
        </w:rPr>
        <w:t>12</w:t>
      </w:r>
      <w:r w:rsidRPr="005A11BC">
        <w:rPr>
          <w:b/>
          <w:bCs/>
          <w:sz w:val="20"/>
          <w:szCs w:val="20"/>
        </w:rPr>
        <w:t>:</w:t>
      </w:r>
      <w:r w:rsidRPr="005A11BC">
        <w:rPr>
          <w:sz w:val="20"/>
          <w:szCs w:val="20"/>
        </w:rPr>
        <w:t xml:space="preserve"> </w:t>
      </w:r>
      <w:r w:rsidRPr="005A11BC">
        <w:rPr>
          <w:color w:val="000000" w:themeColor="text1"/>
          <w:sz w:val="20"/>
          <w:szCs w:val="20"/>
        </w:rPr>
        <w:t>Absorption (a) and corrected emission spectra (</w:t>
      </w:r>
      <w:proofErr w:type="spellStart"/>
      <w:r w:rsidRPr="005A11BC">
        <w:rPr>
          <w:color w:val="000000" w:themeColor="text1"/>
          <w:sz w:val="20"/>
          <w:szCs w:val="20"/>
        </w:rPr>
        <w:t>λ</w:t>
      </w:r>
      <w:r w:rsidRPr="005A11BC">
        <w:rPr>
          <w:color w:val="000000" w:themeColor="text1"/>
          <w:sz w:val="20"/>
          <w:szCs w:val="20"/>
          <w:vertAlign w:val="subscript"/>
        </w:rPr>
        <w:t>exc</w:t>
      </w:r>
      <w:proofErr w:type="spellEnd"/>
      <w:r w:rsidRPr="005A11BC">
        <w:rPr>
          <w:color w:val="000000" w:themeColor="text1"/>
          <w:sz w:val="20"/>
          <w:szCs w:val="20"/>
        </w:rPr>
        <w:t xml:space="preserve"> = 422 nm) (b) of solutions in CH</w:t>
      </w:r>
      <w:r w:rsidRPr="005A11BC">
        <w:rPr>
          <w:color w:val="000000" w:themeColor="text1"/>
          <w:sz w:val="20"/>
          <w:szCs w:val="20"/>
          <w:vertAlign w:val="subscript"/>
        </w:rPr>
        <w:t>2</w:t>
      </w:r>
      <w:r w:rsidRPr="005A11BC">
        <w:rPr>
          <w:color w:val="000000" w:themeColor="text1"/>
          <w:sz w:val="20"/>
          <w:szCs w:val="20"/>
        </w:rPr>
        <w:t>Cl</w:t>
      </w:r>
      <w:r w:rsidRPr="005A11BC">
        <w:rPr>
          <w:color w:val="000000" w:themeColor="text1"/>
          <w:sz w:val="20"/>
          <w:szCs w:val="20"/>
          <w:vertAlign w:val="subscript"/>
        </w:rPr>
        <w:t>2</w:t>
      </w:r>
      <w:r w:rsidRPr="005A11BC">
        <w:rPr>
          <w:color w:val="000000" w:themeColor="text1"/>
          <w:sz w:val="20"/>
          <w:szCs w:val="20"/>
        </w:rPr>
        <w:t xml:space="preserve"> containing </w:t>
      </w:r>
      <w:r w:rsidRPr="005A11BC">
        <w:rPr>
          <w:b/>
          <w:bCs/>
          <w:color w:val="000000" w:themeColor="text1"/>
          <w:sz w:val="20"/>
          <w:szCs w:val="20"/>
        </w:rPr>
        <w:t>1</w:t>
      </w:r>
      <w:r w:rsidRPr="005A11BC">
        <w:rPr>
          <w:color w:val="000000" w:themeColor="text1"/>
          <w:sz w:val="20"/>
          <w:szCs w:val="20"/>
        </w:rPr>
        <w:t xml:space="preserve"> (6.8 </w:t>
      </w:r>
      <w:r w:rsidRPr="005A11BC">
        <w:rPr>
          <w:rFonts w:ascii="Symbol" w:eastAsia="Symbol" w:hAnsi="Symbol" w:cs="Symbol"/>
          <w:color w:val="000000" w:themeColor="text1"/>
          <w:sz w:val="20"/>
          <w:szCs w:val="20"/>
        </w:rPr>
        <w:t></w:t>
      </w:r>
      <w:r w:rsidRPr="005A11BC">
        <w:rPr>
          <w:color w:val="000000" w:themeColor="text1"/>
          <w:sz w:val="20"/>
          <w:szCs w:val="20"/>
        </w:rPr>
        <w:t xml:space="preserve"> 10</w:t>
      </w:r>
      <w:r w:rsidRPr="005A11BC">
        <w:rPr>
          <w:color w:val="000000" w:themeColor="text1"/>
          <w:sz w:val="20"/>
          <w:szCs w:val="20"/>
          <w:vertAlign w:val="superscript"/>
        </w:rPr>
        <w:t>-7</w:t>
      </w:r>
      <w:r w:rsidRPr="005A11BC">
        <w:rPr>
          <w:color w:val="000000" w:themeColor="text1"/>
          <w:sz w:val="20"/>
          <w:szCs w:val="20"/>
        </w:rPr>
        <w:t xml:space="preserve"> M) and increasing amounts of </w:t>
      </w:r>
      <w:proofErr w:type="spellStart"/>
      <w:r w:rsidRPr="005A11BC">
        <w:rPr>
          <w:color w:val="000000" w:themeColor="text1"/>
          <w:sz w:val="20"/>
          <w:szCs w:val="20"/>
        </w:rPr>
        <w:t>NaBArF</w:t>
      </w:r>
      <w:proofErr w:type="spellEnd"/>
      <w:r w:rsidRPr="005A11BC">
        <w:rPr>
          <w:color w:val="000000" w:themeColor="text1"/>
          <w:sz w:val="20"/>
          <w:szCs w:val="20"/>
        </w:rPr>
        <w:t xml:space="preserve"> [0-23 equivalents].</w:t>
      </w:r>
    </w:p>
    <w:p w14:paraId="7F5DC7F1" w14:textId="77777777" w:rsidR="007C71EE" w:rsidRPr="005A11BC" w:rsidRDefault="007C71EE">
      <w:pPr>
        <w:spacing w:before="0"/>
        <w:ind w:firstLine="0"/>
        <w:contextualSpacing w:val="0"/>
        <w:rPr>
          <w:color w:val="000000" w:themeColor="text1"/>
          <w:sz w:val="20"/>
          <w:szCs w:val="20"/>
        </w:rPr>
      </w:pPr>
    </w:p>
    <w:p w14:paraId="683CB075" w14:textId="77777777" w:rsidR="002C4603" w:rsidRPr="005A11BC" w:rsidRDefault="00000000" w:rsidP="003F170D">
      <w:pPr>
        <w:spacing w:after="120"/>
        <w:ind w:hanging="567"/>
        <w:contextualSpacing w:val="0"/>
      </w:pPr>
      <w:r w:rsidRPr="005A11BC">
        <w:rPr>
          <w:noProof/>
        </w:rPr>
        <w:drawing>
          <wp:inline distT="0" distB="0" distL="0" distR="0" wp14:anchorId="15D34B3F" wp14:editId="65FA7618">
            <wp:extent cx="5915025" cy="2851150"/>
            <wp:effectExtent l="0" t="0" r="0" b="0"/>
            <wp:docPr id="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10"/>
                    <pic:cNvPicPr>
                      <a:picLocks noChangeAspect="1" noChangeArrowheads="1"/>
                    </pic:cNvPicPr>
                  </pic:nvPicPr>
                  <pic:blipFill>
                    <a:blip r:embed="rId22"/>
                    <a:srcRect b="30836"/>
                    <a:stretch>
                      <a:fillRect/>
                    </a:stretch>
                  </pic:blipFill>
                  <pic:spPr bwMode="auto">
                    <a:xfrm>
                      <a:off x="0" y="0"/>
                      <a:ext cx="5915025" cy="2851150"/>
                    </a:xfrm>
                    <a:prstGeom prst="rect">
                      <a:avLst/>
                    </a:prstGeom>
                  </pic:spPr>
                </pic:pic>
              </a:graphicData>
            </a:graphic>
          </wp:inline>
        </w:drawing>
      </w:r>
    </w:p>
    <w:p w14:paraId="7B4A6BE4" w14:textId="4E7F512D" w:rsidR="002C4603" w:rsidRPr="005A11BC" w:rsidRDefault="00000000">
      <w:pPr>
        <w:ind w:firstLine="0"/>
        <w:rPr>
          <w:color w:val="000000" w:themeColor="text1"/>
          <w:sz w:val="20"/>
          <w:szCs w:val="20"/>
        </w:rPr>
      </w:pPr>
      <w:r w:rsidRPr="005A11BC">
        <w:rPr>
          <w:b/>
          <w:bCs/>
          <w:sz w:val="20"/>
          <w:szCs w:val="20"/>
        </w:rPr>
        <w:t>Fig. S</w:t>
      </w:r>
      <w:r w:rsidR="0047689C" w:rsidRPr="005A11BC">
        <w:rPr>
          <w:b/>
          <w:bCs/>
          <w:sz w:val="20"/>
          <w:szCs w:val="20"/>
        </w:rPr>
        <w:t>13</w:t>
      </w:r>
      <w:r w:rsidRPr="005A11BC">
        <w:rPr>
          <w:b/>
          <w:bCs/>
          <w:sz w:val="20"/>
          <w:szCs w:val="20"/>
        </w:rPr>
        <w:t>:</w:t>
      </w:r>
      <w:r w:rsidRPr="005A11BC">
        <w:rPr>
          <w:sz w:val="20"/>
          <w:szCs w:val="20"/>
        </w:rPr>
        <w:t xml:space="preserve"> </w:t>
      </w:r>
      <w:r w:rsidRPr="005A11BC">
        <w:rPr>
          <w:color w:val="000000" w:themeColor="text1"/>
          <w:sz w:val="20"/>
          <w:szCs w:val="20"/>
        </w:rPr>
        <w:t>Absorption (a) and corrected emission spectra (</w:t>
      </w:r>
      <w:proofErr w:type="spellStart"/>
      <w:r w:rsidRPr="005A11BC">
        <w:rPr>
          <w:color w:val="000000" w:themeColor="text1"/>
          <w:sz w:val="20"/>
          <w:szCs w:val="20"/>
        </w:rPr>
        <w:t>λ</w:t>
      </w:r>
      <w:r w:rsidRPr="005A11BC">
        <w:rPr>
          <w:color w:val="000000" w:themeColor="text1"/>
          <w:sz w:val="20"/>
          <w:szCs w:val="20"/>
          <w:vertAlign w:val="subscript"/>
        </w:rPr>
        <w:t>exc</w:t>
      </w:r>
      <w:proofErr w:type="spellEnd"/>
      <w:r w:rsidRPr="005A11BC">
        <w:rPr>
          <w:color w:val="000000" w:themeColor="text1"/>
          <w:sz w:val="20"/>
          <w:szCs w:val="20"/>
        </w:rPr>
        <w:t xml:space="preserve"> = 422 nm) (b) of solutions in CH</w:t>
      </w:r>
      <w:r w:rsidRPr="005A11BC">
        <w:rPr>
          <w:color w:val="000000" w:themeColor="text1"/>
          <w:sz w:val="20"/>
          <w:szCs w:val="20"/>
          <w:vertAlign w:val="subscript"/>
        </w:rPr>
        <w:t>2</w:t>
      </w:r>
      <w:r w:rsidRPr="005A11BC">
        <w:rPr>
          <w:color w:val="000000" w:themeColor="text1"/>
          <w:sz w:val="20"/>
          <w:szCs w:val="20"/>
        </w:rPr>
        <w:t>Cl</w:t>
      </w:r>
      <w:r w:rsidRPr="005A11BC">
        <w:rPr>
          <w:color w:val="000000" w:themeColor="text1"/>
          <w:sz w:val="20"/>
          <w:szCs w:val="20"/>
          <w:vertAlign w:val="subscript"/>
        </w:rPr>
        <w:t>2</w:t>
      </w:r>
      <w:r w:rsidRPr="005A11BC">
        <w:rPr>
          <w:color w:val="000000" w:themeColor="text1"/>
          <w:sz w:val="20"/>
          <w:szCs w:val="20"/>
        </w:rPr>
        <w:t xml:space="preserve"> containing </w:t>
      </w:r>
      <w:r w:rsidRPr="005A11BC">
        <w:rPr>
          <w:sz w:val="20"/>
          <w:szCs w:val="20"/>
        </w:rPr>
        <w:t>[Na</w:t>
      </w:r>
      <w:r w:rsidRPr="005A11BC">
        <w:rPr>
          <w:sz w:val="20"/>
          <w:szCs w:val="20"/>
          <w:vertAlign w:val="subscript"/>
        </w:rPr>
        <w:t>4</w:t>
      </w:r>
      <w:r w:rsidRPr="005A11BC">
        <w:rPr>
          <w:sz w:val="20"/>
          <w:szCs w:val="20"/>
        </w:rPr>
        <w:t>(</w:t>
      </w:r>
      <w:r w:rsidRPr="005A11BC">
        <w:rPr>
          <w:b/>
          <w:sz w:val="20"/>
          <w:szCs w:val="20"/>
        </w:rPr>
        <w:t>1</w:t>
      </w:r>
      <w:proofErr w:type="gramStart"/>
      <w:r w:rsidRPr="005A11BC">
        <w:rPr>
          <w:sz w:val="20"/>
          <w:szCs w:val="20"/>
        </w:rPr>
        <w:t>)](</w:t>
      </w:r>
      <w:proofErr w:type="spellStart"/>
      <w:proofErr w:type="gramEnd"/>
      <w:r w:rsidRPr="005A11BC">
        <w:rPr>
          <w:sz w:val="20"/>
          <w:szCs w:val="20"/>
        </w:rPr>
        <w:t>BArF</w:t>
      </w:r>
      <w:proofErr w:type="spellEnd"/>
      <w:r w:rsidRPr="005A11BC">
        <w:rPr>
          <w:sz w:val="20"/>
          <w:szCs w:val="20"/>
        </w:rPr>
        <w:t>)</w:t>
      </w:r>
      <w:r w:rsidRPr="005A11BC">
        <w:rPr>
          <w:sz w:val="20"/>
          <w:szCs w:val="20"/>
          <w:vertAlign w:val="subscript"/>
        </w:rPr>
        <w:t>4</w:t>
      </w:r>
      <w:r w:rsidRPr="005A11BC">
        <w:rPr>
          <w:sz w:val="20"/>
          <w:szCs w:val="20"/>
        </w:rPr>
        <w:t xml:space="preserve"> </w:t>
      </w:r>
      <w:r w:rsidRPr="005A11BC">
        <w:rPr>
          <w:color w:val="000000" w:themeColor="text1"/>
          <w:sz w:val="20"/>
          <w:szCs w:val="20"/>
        </w:rPr>
        <w:t xml:space="preserve">(5.8 </w:t>
      </w:r>
      <w:r w:rsidRPr="005A11BC">
        <w:rPr>
          <w:rFonts w:ascii="Symbol" w:eastAsia="Symbol" w:hAnsi="Symbol" w:cs="Symbol"/>
          <w:color w:val="000000" w:themeColor="text1"/>
          <w:sz w:val="20"/>
          <w:szCs w:val="20"/>
        </w:rPr>
        <w:t></w:t>
      </w:r>
      <w:r w:rsidRPr="005A11BC">
        <w:rPr>
          <w:color w:val="000000" w:themeColor="text1"/>
          <w:sz w:val="20"/>
          <w:szCs w:val="20"/>
        </w:rPr>
        <w:t xml:space="preserve"> 10</w:t>
      </w:r>
      <w:r w:rsidRPr="005A11BC">
        <w:rPr>
          <w:color w:val="000000" w:themeColor="text1"/>
          <w:sz w:val="20"/>
          <w:szCs w:val="20"/>
          <w:vertAlign w:val="superscript"/>
        </w:rPr>
        <w:t>-7</w:t>
      </w:r>
      <w:r w:rsidRPr="005A11BC">
        <w:rPr>
          <w:color w:val="000000" w:themeColor="text1"/>
          <w:sz w:val="20"/>
          <w:szCs w:val="20"/>
        </w:rPr>
        <w:t xml:space="preserve"> M) and increasing amounts of ETH [0-4 equivalents].</w:t>
      </w:r>
    </w:p>
    <w:p w14:paraId="1693066C" w14:textId="77777777" w:rsidR="008517CF" w:rsidRPr="005A11BC" w:rsidRDefault="008517CF">
      <w:pPr>
        <w:ind w:firstLine="0"/>
        <w:rPr>
          <w:color w:val="000000" w:themeColor="text1"/>
          <w:sz w:val="20"/>
          <w:szCs w:val="20"/>
        </w:rPr>
      </w:pPr>
    </w:p>
    <w:p w14:paraId="281BCC20" w14:textId="77777777" w:rsidR="008517CF" w:rsidRDefault="008517CF">
      <w:pPr>
        <w:ind w:firstLine="0"/>
        <w:rPr>
          <w:color w:val="000000" w:themeColor="text1"/>
          <w:sz w:val="20"/>
          <w:szCs w:val="20"/>
        </w:rPr>
      </w:pPr>
    </w:p>
    <w:p w14:paraId="4ADCC7FD" w14:textId="77777777" w:rsidR="007C71EE" w:rsidRDefault="007C71EE">
      <w:pPr>
        <w:ind w:firstLine="0"/>
        <w:rPr>
          <w:color w:val="000000" w:themeColor="text1"/>
          <w:sz w:val="20"/>
          <w:szCs w:val="20"/>
        </w:rPr>
      </w:pPr>
    </w:p>
    <w:p w14:paraId="5E09779E" w14:textId="77777777" w:rsidR="007C71EE" w:rsidRPr="005A11BC" w:rsidRDefault="007C71EE">
      <w:pPr>
        <w:ind w:firstLine="0"/>
        <w:rPr>
          <w:color w:val="000000" w:themeColor="text1"/>
          <w:sz w:val="20"/>
          <w:szCs w:val="20"/>
        </w:rPr>
      </w:pPr>
    </w:p>
    <w:p w14:paraId="7119FF8A" w14:textId="77777777" w:rsidR="002C4603" w:rsidRPr="005A11BC" w:rsidRDefault="002C4603">
      <w:pPr>
        <w:ind w:firstLine="0"/>
        <w:rPr>
          <w:color w:val="000000" w:themeColor="text1"/>
          <w:sz w:val="20"/>
          <w:szCs w:val="20"/>
        </w:rPr>
      </w:pPr>
    </w:p>
    <w:p w14:paraId="2DFE8962" w14:textId="0017A8A9" w:rsidR="0001047D" w:rsidRPr="005A11BC" w:rsidRDefault="0068389D" w:rsidP="005B3B9E">
      <w:pPr>
        <w:pStyle w:val="Paragraphedeliste"/>
        <w:numPr>
          <w:ilvl w:val="0"/>
          <w:numId w:val="8"/>
        </w:numPr>
        <w:spacing w:before="0" w:after="0"/>
        <w:ind w:left="284" w:firstLine="0"/>
        <w:contextualSpacing w:val="0"/>
        <w:jc w:val="left"/>
        <w:rPr>
          <w:b/>
          <w:bCs/>
          <w:sz w:val="23"/>
          <w:szCs w:val="23"/>
        </w:rPr>
      </w:pPr>
      <w:r w:rsidRPr="005A11BC">
        <w:rPr>
          <w:b/>
          <w:bCs/>
          <w:sz w:val="23"/>
          <w:szCs w:val="23"/>
        </w:rPr>
        <w:t>NMR studies</w:t>
      </w:r>
      <w:r w:rsidR="0001449D" w:rsidRPr="005A11BC">
        <w:rPr>
          <w:b/>
          <w:bCs/>
          <w:sz w:val="23"/>
          <w:szCs w:val="23"/>
        </w:rPr>
        <w:t xml:space="preserve"> </w:t>
      </w:r>
      <w:r w:rsidR="0001449D" w:rsidRPr="005A11BC">
        <w:rPr>
          <w:b/>
          <w:bCs/>
          <w:szCs w:val="24"/>
          <w:lang w:val="en-US"/>
        </w:rPr>
        <w:t xml:space="preserve">of ETH interaction </w:t>
      </w:r>
      <w:r w:rsidR="005B3B9E" w:rsidRPr="005A11BC">
        <w:rPr>
          <w:b/>
          <w:bCs/>
          <w:szCs w:val="24"/>
          <w:lang w:val="en-US"/>
        </w:rPr>
        <w:t>with [Ag</w:t>
      </w:r>
      <w:r w:rsidR="005B3B9E" w:rsidRPr="005A11BC">
        <w:rPr>
          <w:b/>
          <w:bCs/>
          <w:szCs w:val="24"/>
          <w:vertAlign w:val="subscript"/>
          <w:lang w:val="en-US"/>
        </w:rPr>
        <w:t>4</w:t>
      </w:r>
      <w:r w:rsidR="005B3B9E" w:rsidRPr="005A11BC">
        <w:rPr>
          <w:b/>
          <w:bCs/>
          <w:szCs w:val="24"/>
          <w:lang w:val="en-US"/>
        </w:rPr>
        <w:t>(1</w:t>
      </w:r>
      <w:proofErr w:type="gramStart"/>
      <w:r w:rsidR="005B3B9E" w:rsidRPr="005A11BC">
        <w:rPr>
          <w:b/>
          <w:bCs/>
          <w:szCs w:val="24"/>
          <w:lang w:val="en-US"/>
        </w:rPr>
        <w:t>)](</w:t>
      </w:r>
      <w:proofErr w:type="spellStart"/>
      <w:proofErr w:type="gramEnd"/>
      <w:r w:rsidR="005B3B9E" w:rsidRPr="005A11BC">
        <w:rPr>
          <w:b/>
          <w:bCs/>
          <w:szCs w:val="24"/>
          <w:lang w:val="en-US"/>
        </w:rPr>
        <w:t>BArF</w:t>
      </w:r>
      <w:proofErr w:type="spellEnd"/>
      <w:r w:rsidR="005B3B9E" w:rsidRPr="005A11BC">
        <w:rPr>
          <w:b/>
          <w:bCs/>
          <w:szCs w:val="24"/>
          <w:lang w:val="en-US"/>
        </w:rPr>
        <w:t>)</w:t>
      </w:r>
      <w:r w:rsidR="005B3B9E" w:rsidRPr="005A11BC">
        <w:rPr>
          <w:b/>
          <w:bCs/>
          <w:szCs w:val="24"/>
          <w:vertAlign w:val="subscript"/>
          <w:lang w:val="en-US"/>
        </w:rPr>
        <w:t>4</w:t>
      </w:r>
      <w:r w:rsidR="005B3B9E" w:rsidRPr="005A11BC">
        <w:rPr>
          <w:b/>
          <w:bCs/>
          <w:szCs w:val="24"/>
          <w:lang w:val="en-US"/>
        </w:rPr>
        <w:t xml:space="preserve"> or</w:t>
      </w:r>
      <w:r w:rsidR="005B3B9E" w:rsidRPr="005A11BC">
        <w:rPr>
          <w:b/>
          <w:bCs/>
          <w:szCs w:val="24"/>
          <w:vertAlign w:val="subscript"/>
          <w:lang w:val="en-US"/>
        </w:rPr>
        <w:t xml:space="preserve"> </w:t>
      </w:r>
      <w:r w:rsidR="005B3B9E" w:rsidRPr="005A11BC">
        <w:rPr>
          <w:b/>
          <w:bCs/>
          <w:szCs w:val="24"/>
          <w:lang w:val="en-US"/>
        </w:rPr>
        <w:t>[Na</w:t>
      </w:r>
      <w:r w:rsidR="005B3B9E" w:rsidRPr="005A11BC">
        <w:rPr>
          <w:b/>
          <w:bCs/>
          <w:szCs w:val="24"/>
          <w:vertAlign w:val="subscript"/>
          <w:lang w:val="en-US"/>
        </w:rPr>
        <w:t>4</w:t>
      </w:r>
      <w:r w:rsidR="005B3B9E" w:rsidRPr="005A11BC">
        <w:rPr>
          <w:b/>
          <w:bCs/>
          <w:szCs w:val="24"/>
          <w:lang w:val="en-US"/>
        </w:rPr>
        <w:t>(1)](</w:t>
      </w:r>
      <w:proofErr w:type="spellStart"/>
      <w:r w:rsidR="005B3B9E" w:rsidRPr="005A11BC">
        <w:rPr>
          <w:b/>
          <w:bCs/>
          <w:szCs w:val="24"/>
          <w:lang w:val="en-US"/>
        </w:rPr>
        <w:t>BArF</w:t>
      </w:r>
      <w:proofErr w:type="spellEnd"/>
      <w:r w:rsidR="005B3B9E" w:rsidRPr="005A11BC">
        <w:rPr>
          <w:b/>
          <w:bCs/>
          <w:szCs w:val="24"/>
          <w:lang w:val="en-US"/>
        </w:rPr>
        <w:t>)</w:t>
      </w:r>
      <w:r w:rsidR="005B3B9E" w:rsidRPr="005A11BC">
        <w:rPr>
          <w:b/>
          <w:bCs/>
          <w:szCs w:val="24"/>
          <w:vertAlign w:val="subscript"/>
          <w:lang w:val="en-US"/>
        </w:rPr>
        <w:t>4</w:t>
      </w:r>
    </w:p>
    <w:p w14:paraId="63EEBD88" w14:textId="7F98FF36" w:rsidR="0001047D" w:rsidRPr="005A11BC" w:rsidRDefault="00843756" w:rsidP="0001047D">
      <w:pPr>
        <w:rPr>
          <w:u w:val="single"/>
          <w:lang w:val="en-US"/>
        </w:rPr>
      </w:pPr>
      <w:r w:rsidRPr="005A11BC">
        <w:rPr>
          <w:b/>
          <w:bCs/>
          <w:szCs w:val="24"/>
          <w:lang w:val="en-US"/>
        </w:rPr>
        <w:t>3.1</w:t>
      </w:r>
      <w:r w:rsidR="00663872">
        <w:rPr>
          <w:b/>
          <w:bCs/>
          <w:szCs w:val="24"/>
          <w:lang w:val="en-US"/>
        </w:rPr>
        <w:tab/>
      </w:r>
      <w:r w:rsidR="005B3B9E" w:rsidRPr="005A11BC">
        <w:rPr>
          <w:b/>
          <w:bCs/>
          <w:szCs w:val="24"/>
          <w:lang w:val="en-US"/>
        </w:rPr>
        <w:t>S</w:t>
      </w:r>
      <w:r w:rsidR="005B3B9E" w:rsidRPr="005A11BC">
        <w:rPr>
          <w:b/>
          <w:bCs/>
          <w:lang w:val="en-US"/>
        </w:rPr>
        <w:t xml:space="preserve">tudies of ETH interaction with </w:t>
      </w:r>
      <w:r w:rsidR="0001047D" w:rsidRPr="005A11BC">
        <w:rPr>
          <w:b/>
          <w:bCs/>
          <w:szCs w:val="24"/>
          <w:lang w:val="en-US"/>
        </w:rPr>
        <w:t>[Ag</w:t>
      </w:r>
      <w:r w:rsidR="0001047D" w:rsidRPr="005A11BC">
        <w:rPr>
          <w:b/>
          <w:bCs/>
          <w:szCs w:val="24"/>
          <w:vertAlign w:val="subscript"/>
          <w:lang w:val="en-US"/>
        </w:rPr>
        <w:t>4</w:t>
      </w:r>
      <w:r w:rsidR="0001047D" w:rsidRPr="005A11BC">
        <w:rPr>
          <w:b/>
          <w:bCs/>
          <w:szCs w:val="24"/>
          <w:lang w:val="en-US"/>
        </w:rPr>
        <w:t>(1</w:t>
      </w:r>
      <w:proofErr w:type="gramStart"/>
      <w:r w:rsidR="0001047D" w:rsidRPr="005A11BC">
        <w:rPr>
          <w:b/>
          <w:bCs/>
          <w:szCs w:val="24"/>
          <w:lang w:val="en-US"/>
        </w:rPr>
        <w:t>)](</w:t>
      </w:r>
      <w:proofErr w:type="spellStart"/>
      <w:proofErr w:type="gramEnd"/>
      <w:r w:rsidR="0001047D" w:rsidRPr="005A11BC">
        <w:rPr>
          <w:b/>
          <w:bCs/>
          <w:szCs w:val="24"/>
          <w:lang w:val="en-US"/>
        </w:rPr>
        <w:t>BArF</w:t>
      </w:r>
      <w:proofErr w:type="spellEnd"/>
      <w:r w:rsidR="0001047D" w:rsidRPr="005A11BC">
        <w:rPr>
          <w:b/>
          <w:bCs/>
          <w:szCs w:val="24"/>
          <w:lang w:val="en-US"/>
        </w:rPr>
        <w:t>)</w:t>
      </w:r>
      <w:r w:rsidR="0001047D" w:rsidRPr="005A11BC">
        <w:rPr>
          <w:b/>
          <w:bCs/>
          <w:szCs w:val="24"/>
          <w:vertAlign w:val="subscript"/>
          <w:lang w:val="en-US"/>
        </w:rPr>
        <w:t>4</w:t>
      </w:r>
      <w:r w:rsidR="0001047D" w:rsidRPr="005A11BC">
        <w:rPr>
          <w:szCs w:val="24"/>
          <w:lang w:val="en-US"/>
        </w:rPr>
        <w:t xml:space="preserve"> </w:t>
      </w:r>
    </w:p>
    <w:p w14:paraId="58EA0822" w14:textId="77777777" w:rsidR="0001047D" w:rsidRPr="005A11BC" w:rsidRDefault="0001047D" w:rsidP="0001047D">
      <w:pPr>
        <w:pStyle w:val="Paragraphedeliste"/>
        <w:ind w:left="0" w:firstLine="0"/>
        <w:rPr>
          <w:u w:val="single"/>
          <w:lang w:val="en-US"/>
        </w:rPr>
      </w:pPr>
      <w:r w:rsidRPr="005A11BC">
        <w:rPr>
          <w:szCs w:val="24"/>
          <w:lang w:val="en-US"/>
        </w:rPr>
        <w:t>To a solution of cage [Ag</w:t>
      </w:r>
      <w:r w:rsidRPr="005A11BC">
        <w:rPr>
          <w:szCs w:val="24"/>
          <w:vertAlign w:val="subscript"/>
          <w:lang w:val="en-US"/>
        </w:rPr>
        <w:t>4</w:t>
      </w:r>
      <w:r w:rsidRPr="005A11BC">
        <w:rPr>
          <w:szCs w:val="24"/>
          <w:lang w:val="en-US"/>
        </w:rPr>
        <w:t>(</w:t>
      </w:r>
      <w:r w:rsidRPr="005A11BC">
        <w:rPr>
          <w:b/>
          <w:szCs w:val="24"/>
          <w:lang w:val="en-US"/>
        </w:rPr>
        <w:t>1</w:t>
      </w:r>
      <w:proofErr w:type="gramStart"/>
      <w:r w:rsidRPr="005A11BC">
        <w:rPr>
          <w:szCs w:val="24"/>
          <w:lang w:val="en-US"/>
        </w:rPr>
        <w:t>)](</w:t>
      </w:r>
      <w:proofErr w:type="spellStart"/>
      <w:proofErr w:type="gramEnd"/>
      <w:r w:rsidRPr="005A11BC">
        <w:rPr>
          <w:szCs w:val="24"/>
          <w:lang w:val="en-US"/>
        </w:rPr>
        <w:t>BArF</w:t>
      </w:r>
      <w:proofErr w:type="spellEnd"/>
      <w:r w:rsidRPr="005A11BC">
        <w:rPr>
          <w:szCs w:val="24"/>
          <w:lang w:val="en-US"/>
        </w:rPr>
        <w:t>)</w:t>
      </w:r>
      <w:r w:rsidRPr="005A11BC">
        <w:rPr>
          <w:szCs w:val="24"/>
          <w:vertAlign w:val="subscript"/>
          <w:lang w:val="en-US"/>
        </w:rPr>
        <w:t>4</w:t>
      </w:r>
      <w:r w:rsidRPr="005A11BC">
        <w:rPr>
          <w:szCs w:val="24"/>
          <w:lang w:val="en-US"/>
        </w:rPr>
        <w:t xml:space="preserve"> (1.83 mg, 0.3 </w:t>
      </w:r>
      <w:r w:rsidRPr="005A11BC">
        <w:rPr>
          <w:szCs w:val="24"/>
          <w:lang w:val="fr-FR"/>
        </w:rPr>
        <w:t>μ</w:t>
      </w:r>
      <w:r w:rsidRPr="005A11BC">
        <w:rPr>
          <w:szCs w:val="24"/>
          <w:lang w:val="en-US"/>
        </w:rPr>
        <w:t>mol, 1 equiv.) in CH</w:t>
      </w:r>
      <w:r w:rsidRPr="005A11BC">
        <w:rPr>
          <w:szCs w:val="24"/>
          <w:vertAlign w:val="subscript"/>
          <w:lang w:val="en-US"/>
        </w:rPr>
        <w:t>2</w:t>
      </w:r>
      <w:r w:rsidRPr="005A11BC">
        <w:rPr>
          <w:szCs w:val="24"/>
          <w:lang w:val="en-US"/>
        </w:rPr>
        <w:t>Cl</w:t>
      </w:r>
      <w:r w:rsidRPr="005A11BC">
        <w:rPr>
          <w:szCs w:val="24"/>
          <w:vertAlign w:val="subscript"/>
          <w:lang w:val="en-US"/>
        </w:rPr>
        <w:t>2</w:t>
      </w:r>
      <w:r w:rsidRPr="005A11BC">
        <w:rPr>
          <w:szCs w:val="24"/>
          <w:lang w:val="en-US"/>
        </w:rPr>
        <w:t xml:space="preserve"> was added ETH (of a 3 mM solution in CH</w:t>
      </w:r>
      <w:r w:rsidRPr="005A11BC">
        <w:rPr>
          <w:szCs w:val="24"/>
          <w:vertAlign w:val="subscript"/>
          <w:lang w:val="en-US"/>
        </w:rPr>
        <w:t>2</w:t>
      </w:r>
      <w:r w:rsidRPr="005A11BC">
        <w:rPr>
          <w:szCs w:val="24"/>
          <w:lang w:val="en-US"/>
        </w:rPr>
        <w:t>Cl</w:t>
      </w:r>
      <w:r w:rsidRPr="005A11BC">
        <w:rPr>
          <w:szCs w:val="24"/>
          <w:vertAlign w:val="subscript"/>
          <w:lang w:val="en-US"/>
        </w:rPr>
        <w:t>2</w:t>
      </w:r>
      <w:r w:rsidRPr="005A11BC">
        <w:rPr>
          <w:szCs w:val="24"/>
          <w:lang w:val="en-US"/>
        </w:rPr>
        <w:t xml:space="preserve">/MeOH (9:1), 7.48 </w:t>
      </w:r>
      <w:r w:rsidRPr="005A11BC">
        <w:rPr>
          <w:szCs w:val="24"/>
          <w:lang w:val="fr-FR"/>
        </w:rPr>
        <w:t>μ</w:t>
      </w:r>
      <w:r w:rsidRPr="005A11BC">
        <w:rPr>
          <w:szCs w:val="24"/>
          <w:lang w:val="en-US"/>
        </w:rPr>
        <w:t>mol, 1 equiv.) and K</w:t>
      </w:r>
      <w:r w:rsidRPr="005A11BC">
        <w:rPr>
          <w:szCs w:val="24"/>
          <w:vertAlign w:val="subscript"/>
          <w:lang w:val="en-US"/>
        </w:rPr>
        <w:t>2</w:t>
      </w:r>
      <w:r w:rsidRPr="005A11BC">
        <w:rPr>
          <w:szCs w:val="24"/>
          <w:lang w:val="en-US"/>
        </w:rPr>
        <w:t>CO</w:t>
      </w:r>
      <w:r w:rsidRPr="005A11BC">
        <w:rPr>
          <w:szCs w:val="24"/>
          <w:vertAlign w:val="subscript"/>
          <w:lang w:val="en-US"/>
        </w:rPr>
        <w:t>3</w:t>
      </w:r>
      <w:r w:rsidRPr="005A11BC">
        <w:rPr>
          <w:szCs w:val="24"/>
          <w:lang w:val="en-US"/>
        </w:rPr>
        <w:t xml:space="preserve"> (4 mg, 22 </w:t>
      </w:r>
      <w:r w:rsidRPr="005A11BC">
        <w:rPr>
          <w:szCs w:val="24"/>
          <w:lang w:val="fr-FR"/>
        </w:rPr>
        <w:t>μ</w:t>
      </w:r>
      <w:r w:rsidRPr="005A11BC">
        <w:rPr>
          <w:szCs w:val="24"/>
          <w:lang w:val="en-US"/>
        </w:rPr>
        <w:t>mol)). The residue was dissolved in 0.6 mL of CD</w:t>
      </w:r>
      <w:r w:rsidRPr="005A11BC">
        <w:rPr>
          <w:szCs w:val="24"/>
          <w:vertAlign w:val="subscript"/>
          <w:lang w:val="en-US"/>
        </w:rPr>
        <w:t>2</w:t>
      </w:r>
      <w:r w:rsidRPr="005A11BC">
        <w:rPr>
          <w:szCs w:val="24"/>
          <w:lang w:val="en-US"/>
        </w:rPr>
        <w:t>Cl</w:t>
      </w:r>
      <w:r w:rsidRPr="005A11BC">
        <w:rPr>
          <w:szCs w:val="24"/>
          <w:vertAlign w:val="subscript"/>
          <w:lang w:val="en-US"/>
        </w:rPr>
        <w:t>2</w:t>
      </w:r>
      <w:r w:rsidRPr="005A11BC">
        <w:rPr>
          <w:szCs w:val="24"/>
          <w:lang w:val="en-US"/>
        </w:rPr>
        <w:t xml:space="preserve">. Incremental addition of 100 </w:t>
      </w:r>
      <w:r w:rsidRPr="005A11BC">
        <w:rPr>
          <w:szCs w:val="24"/>
          <w:lang w:val="fr-FR"/>
        </w:rPr>
        <w:t>μ</w:t>
      </w:r>
      <w:r w:rsidRPr="005A11BC">
        <w:rPr>
          <w:szCs w:val="24"/>
          <w:lang w:val="en-US"/>
        </w:rPr>
        <w:t>L of the ETH stock solution was used to prepare the [Ag</w:t>
      </w:r>
      <w:r w:rsidRPr="005A11BC">
        <w:rPr>
          <w:szCs w:val="24"/>
          <w:vertAlign w:val="subscript"/>
          <w:lang w:val="en-US"/>
        </w:rPr>
        <w:t>4</w:t>
      </w:r>
      <w:r w:rsidRPr="005A11BC">
        <w:rPr>
          <w:szCs w:val="24"/>
          <w:lang w:val="en-US"/>
        </w:rPr>
        <w:t>(</w:t>
      </w:r>
      <w:r w:rsidRPr="005A11BC">
        <w:rPr>
          <w:b/>
          <w:szCs w:val="24"/>
          <w:lang w:val="en-US"/>
        </w:rPr>
        <w:t>1</w:t>
      </w:r>
      <w:proofErr w:type="gramStart"/>
      <w:r w:rsidRPr="005A11BC">
        <w:rPr>
          <w:szCs w:val="24"/>
          <w:lang w:val="en-US"/>
        </w:rPr>
        <w:t>)](</w:t>
      </w:r>
      <w:proofErr w:type="spellStart"/>
      <w:proofErr w:type="gramEnd"/>
      <w:r w:rsidRPr="005A11BC">
        <w:rPr>
          <w:szCs w:val="24"/>
          <w:lang w:val="en-US"/>
        </w:rPr>
        <w:t>BArF</w:t>
      </w:r>
      <w:proofErr w:type="spellEnd"/>
      <w:r w:rsidRPr="005A11BC">
        <w:rPr>
          <w:szCs w:val="24"/>
          <w:lang w:val="en-US"/>
        </w:rPr>
        <w:t>)</w:t>
      </w:r>
      <w:r w:rsidRPr="005A11BC">
        <w:rPr>
          <w:szCs w:val="24"/>
          <w:vertAlign w:val="subscript"/>
          <w:lang w:val="en-US"/>
        </w:rPr>
        <w:t xml:space="preserve">4 </w:t>
      </w:r>
      <w:r w:rsidRPr="005A11BC">
        <w:rPr>
          <w:szCs w:val="24"/>
          <w:lang w:val="en-US"/>
        </w:rPr>
        <w:t>/ ETH</w:t>
      </w:r>
      <w:r w:rsidRPr="005A11BC">
        <w:rPr>
          <w:lang w:val="en-US"/>
        </w:rPr>
        <w:t xml:space="preserve"> </w:t>
      </w:r>
      <w:r w:rsidRPr="005A11BC">
        <w:rPr>
          <w:szCs w:val="24"/>
          <w:lang w:val="en-US"/>
        </w:rPr>
        <w:t>mixture in different proportion.</w:t>
      </w:r>
    </w:p>
    <w:p w14:paraId="2546F89D" w14:textId="77777777" w:rsidR="0001047D" w:rsidRPr="005A11BC" w:rsidRDefault="0001047D" w:rsidP="0001047D">
      <w:pPr>
        <w:ind w:firstLine="0"/>
        <w:rPr>
          <w:u w:val="single"/>
          <w:lang w:val="en-US"/>
        </w:rPr>
      </w:pPr>
      <w:r w:rsidRPr="005A11BC">
        <w:rPr>
          <w:u w:val="single"/>
          <w:lang w:val="en-US"/>
        </w:rPr>
        <w:lastRenderedPageBreak/>
        <w:t xml:space="preserve">1:1 mixture of </w:t>
      </w:r>
      <w:r w:rsidRPr="005A11BC">
        <w:rPr>
          <w:szCs w:val="24"/>
          <w:lang w:val="en-US"/>
        </w:rPr>
        <w:t>[Ag</w:t>
      </w:r>
      <w:r w:rsidRPr="005A11BC">
        <w:rPr>
          <w:szCs w:val="24"/>
          <w:vertAlign w:val="subscript"/>
          <w:lang w:val="en-US"/>
        </w:rPr>
        <w:t>4</w:t>
      </w:r>
      <w:r w:rsidRPr="005A11BC">
        <w:rPr>
          <w:szCs w:val="24"/>
          <w:lang w:val="en-US"/>
        </w:rPr>
        <w:t>(</w:t>
      </w:r>
      <w:r w:rsidRPr="005A11BC">
        <w:rPr>
          <w:b/>
          <w:szCs w:val="24"/>
          <w:lang w:val="en-US"/>
        </w:rPr>
        <w:t>1</w:t>
      </w:r>
      <w:proofErr w:type="gramStart"/>
      <w:r w:rsidRPr="005A11BC">
        <w:rPr>
          <w:szCs w:val="24"/>
          <w:lang w:val="en-US"/>
        </w:rPr>
        <w:t>)](</w:t>
      </w:r>
      <w:proofErr w:type="spellStart"/>
      <w:proofErr w:type="gramEnd"/>
      <w:r w:rsidRPr="005A11BC">
        <w:rPr>
          <w:szCs w:val="24"/>
          <w:lang w:val="en-US"/>
        </w:rPr>
        <w:t>BArF</w:t>
      </w:r>
      <w:proofErr w:type="spellEnd"/>
      <w:r w:rsidRPr="005A11BC">
        <w:rPr>
          <w:szCs w:val="24"/>
          <w:lang w:val="en-US"/>
        </w:rPr>
        <w:t>)</w:t>
      </w:r>
      <w:r w:rsidRPr="005A11BC">
        <w:rPr>
          <w:szCs w:val="24"/>
          <w:vertAlign w:val="subscript"/>
          <w:lang w:val="en-US"/>
        </w:rPr>
        <w:t>4</w:t>
      </w:r>
      <w:r w:rsidRPr="005A11BC">
        <w:rPr>
          <w:szCs w:val="24"/>
          <w:lang w:val="en-US"/>
        </w:rPr>
        <w:t xml:space="preserve"> and ETH</w:t>
      </w:r>
    </w:p>
    <w:p w14:paraId="2EBC66F8" w14:textId="77777777" w:rsidR="0001047D" w:rsidRPr="005A11BC" w:rsidRDefault="0001047D" w:rsidP="0001047D">
      <w:pPr>
        <w:ind w:firstLine="0"/>
        <w:rPr>
          <w:lang w:val="en-US"/>
        </w:rPr>
      </w:pPr>
      <w:r w:rsidRPr="005A11BC">
        <w:rPr>
          <w:b/>
          <w:bCs/>
          <w:vertAlign w:val="superscript"/>
          <w:lang w:val="en-US"/>
        </w:rPr>
        <w:t>1</w:t>
      </w:r>
      <w:r w:rsidRPr="005A11BC">
        <w:rPr>
          <w:b/>
          <w:bCs/>
          <w:lang w:val="en-US"/>
        </w:rPr>
        <w:t>H NMR (400 MHz, CD</w:t>
      </w:r>
      <w:r w:rsidRPr="005A11BC">
        <w:rPr>
          <w:b/>
          <w:bCs/>
          <w:vertAlign w:val="subscript"/>
          <w:lang w:val="en-US"/>
        </w:rPr>
        <w:t>2</w:t>
      </w:r>
      <w:r w:rsidRPr="005A11BC">
        <w:rPr>
          <w:b/>
          <w:bCs/>
          <w:lang w:val="en-US"/>
        </w:rPr>
        <w:t>Cl</w:t>
      </w:r>
      <w:r w:rsidRPr="005A11BC">
        <w:rPr>
          <w:b/>
          <w:bCs/>
          <w:vertAlign w:val="subscript"/>
          <w:lang w:val="en-US"/>
        </w:rPr>
        <w:t>2</w:t>
      </w:r>
      <w:r w:rsidRPr="005A11BC">
        <w:rPr>
          <w:b/>
          <w:bCs/>
          <w:lang w:val="en-US"/>
        </w:rPr>
        <w:t>, 298 K)</w:t>
      </w:r>
      <w:r w:rsidRPr="005A11BC">
        <w:rPr>
          <w:lang w:val="en-US"/>
        </w:rPr>
        <w:t xml:space="preserve"> </w:t>
      </w:r>
      <w:r w:rsidRPr="005A11BC">
        <w:rPr>
          <w:rFonts w:cs="Times New Roman"/>
          <w:lang w:val="en-US"/>
        </w:rPr>
        <w:t>δ</w:t>
      </w:r>
      <w:r w:rsidRPr="005A11BC">
        <w:rPr>
          <w:lang w:val="en-US"/>
        </w:rPr>
        <w:t xml:space="preserve"> (ppm): 8.67 (d,</w:t>
      </w:r>
      <w:r w:rsidRPr="005A11BC">
        <w:rPr>
          <w:vertAlign w:val="superscript"/>
          <w:lang w:val="en-US"/>
        </w:rPr>
        <w:t xml:space="preserve"> 3</w:t>
      </w:r>
      <w:r w:rsidRPr="005A11BC">
        <w:rPr>
          <w:i/>
          <w:iCs/>
          <w:lang w:val="en-US"/>
        </w:rPr>
        <w:t>J</w:t>
      </w:r>
      <w:r w:rsidRPr="005A11BC">
        <w:rPr>
          <w:lang w:val="en-US"/>
        </w:rPr>
        <w:t xml:space="preserve"> = 4.9 Hz, 1H, H</w:t>
      </w:r>
      <w:r w:rsidRPr="005A11BC">
        <w:rPr>
          <w:vertAlign w:val="subscript"/>
          <w:lang w:val="en-US"/>
        </w:rPr>
        <w:t>6</w:t>
      </w:r>
      <w:r w:rsidRPr="005A11BC">
        <w:rPr>
          <w:lang w:val="en-US"/>
        </w:rPr>
        <w:t>), 8.52 (s, 16H, H</w:t>
      </w:r>
      <w:r w:rsidRPr="005A11BC">
        <w:rPr>
          <w:vertAlign w:val="subscript"/>
          <w:lang w:val="en-US"/>
        </w:rPr>
        <w:t>pyr</w:t>
      </w:r>
      <w:r w:rsidRPr="005A11BC">
        <w:rPr>
          <w:lang w:val="en-US"/>
        </w:rPr>
        <w:t xml:space="preserve">), 8.15 (dd, </w:t>
      </w:r>
      <w:r w:rsidRPr="005A11BC">
        <w:rPr>
          <w:vertAlign w:val="superscript"/>
          <w:lang w:val="en-US"/>
        </w:rPr>
        <w:t>3</w:t>
      </w:r>
      <w:r w:rsidRPr="005A11BC">
        <w:rPr>
          <w:i/>
          <w:iCs/>
          <w:lang w:val="en-US"/>
        </w:rPr>
        <w:t>J</w:t>
      </w:r>
      <w:r w:rsidRPr="005A11BC">
        <w:rPr>
          <w:lang w:val="en-US"/>
        </w:rPr>
        <w:t xml:space="preserve"> = 7.7 Hz, 8H, </w:t>
      </w:r>
      <w:proofErr w:type="spellStart"/>
      <w:r w:rsidRPr="005A11BC">
        <w:rPr>
          <w:lang w:val="en-US"/>
        </w:rPr>
        <w:t>H</w:t>
      </w:r>
      <w:r w:rsidRPr="005A11BC">
        <w:rPr>
          <w:vertAlign w:val="subscript"/>
          <w:lang w:val="en-US"/>
        </w:rPr>
        <w:t>o</w:t>
      </w:r>
      <w:r w:rsidRPr="005A11BC">
        <w:rPr>
          <w:i/>
          <w:iCs/>
          <w:vertAlign w:val="subscript"/>
          <w:lang w:val="en-US"/>
        </w:rPr>
        <w:t>out</w:t>
      </w:r>
      <w:proofErr w:type="spellEnd"/>
      <w:r w:rsidRPr="005A11BC">
        <w:rPr>
          <w:lang w:val="en-US"/>
        </w:rPr>
        <w:t>), 7.78 (</w:t>
      </w:r>
      <w:proofErr w:type="spellStart"/>
      <w:r w:rsidRPr="005A11BC">
        <w:rPr>
          <w:lang w:val="en-US"/>
        </w:rPr>
        <w:t>br</w:t>
      </w:r>
      <w:proofErr w:type="spellEnd"/>
      <w:r w:rsidRPr="005A11BC">
        <w:rPr>
          <w:lang w:val="en-US"/>
        </w:rPr>
        <w:t xml:space="preserve"> s, 8H, </w:t>
      </w:r>
      <w:proofErr w:type="spellStart"/>
      <w:r w:rsidRPr="005A11BC">
        <w:rPr>
          <w:lang w:val="en-US"/>
        </w:rPr>
        <w:t>H</w:t>
      </w:r>
      <w:r w:rsidRPr="005A11BC">
        <w:rPr>
          <w:vertAlign w:val="subscript"/>
          <w:lang w:val="en-US"/>
        </w:rPr>
        <w:t>t</w:t>
      </w:r>
      <w:proofErr w:type="spellEnd"/>
      <w:r w:rsidRPr="005A11BC">
        <w:rPr>
          <w:lang w:val="en-US"/>
        </w:rPr>
        <w:t>), 7.75 (</w:t>
      </w:r>
      <w:proofErr w:type="spellStart"/>
      <w:r w:rsidRPr="005A11BC">
        <w:rPr>
          <w:lang w:val="en-US"/>
        </w:rPr>
        <w:t>br</w:t>
      </w:r>
      <w:proofErr w:type="spellEnd"/>
      <w:r w:rsidRPr="005A11BC">
        <w:rPr>
          <w:lang w:val="en-US"/>
        </w:rPr>
        <w:t xml:space="preserve"> s, 32H, H</w:t>
      </w:r>
      <w:r w:rsidRPr="005A11BC">
        <w:rPr>
          <w:vertAlign w:val="subscript"/>
          <w:lang w:val="en-US"/>
        </w:rPr>
        <w:t>o-</w:t>
      </w:r>
      <w:proofErr w:type="spellStart"/>
      <w:r w:rsidRPr="005A11BC">
        <w:rPr>
          <w:vertAlign w:val="subscript"/>
          <w:lang w:val="en-US"/>
        </w:rPr>
        <w:t>BArF</w:t>
      </w:r>
      <w:proofErr w:type="spellEnd"/>
      <w:r w:rsidRPr="005A11BC">
        <w:rPr>
          <w:lang w:val="en-US"/>
        </w:rPr>
        <w:t xml:space="preserve">), 7,70 (d, </w:t>
      </w:r>
      <w:r w:rsidRPr="005A11BC">
        <w:rPr>
          <w:vertAlign w:val="superscript"/>
          <w:lang w:val="en-US"/>
        </w:rPr>
        <w:t>3</w:t>
      </w:r>
      <w:r w:rsidRPr="005A11BC">
        <w:rPr>
          <w:i/>
          <w:iCs/>
          <w:lang w:val="en-US"/>
        </w:rPr>
        <w:t>J</w:t>
      </w:r>
      <w:r w:rsidRPr="005A11BC">
        <w:rPr>
          <w:lang w:val="en-US"/>
        </w:rPr>
        <w:t xml:space="preserve">= 7.7 Hz, 8H, </w:t>
      </w:r>
      <w:proofErr w:type="spellStart"/>
      <w:r w:rsidRPr="005A11BC">
        <w:rPr>
          <w:lang w:val="en-US"/>
        </w:rPr>
        <w:t>H</w:t>
      </w:r>
      <w:r w:rsidRPr="005A11BC">
        <w:rPr>
          <w:vertAlign w:val="subscript"/>
          <w:lang w:val="en-US"/>
        </w:rPr>
        <w:t>m</w:t>
      </w:r>
      <w:r w:rsidRPr="005A11BC">
        <w:rPr>
          <w:i/>
          <w:iCs/>
          <w:vertAlign w:val="subscript"/>
          <w:lang w:val="en-US"/>
        </w:rPr>
        <w:t>out</w:t>
      </w:r>
      <w:proofErr w:type="spellEnd"/>
      <w:r w:rsidRPr="005A11BC">
        <w:rPr>
          <w:lang w:val="en-US"/>
        </w:rPr>
        <w:t xml:space="preserve">), 7.65 – 7.59 (m, 8H, </w:t>
      </w:r>
      <w:proofErr w:type="spellStart"/>
      <w:r w:rsidRPr="005A11BC">
        <w:rPr>
          <w:lang w:val="en-US"/>
        </w:rPr>
        <w:t>H</w:t>
      </w:r>
      <w:r w:rsidRPr="005A11BC">
        <w:rPr>
          <w:vertAlign w:val="subscript"/>
          <w:lang w:val="en-US"/>
        </w:rPr>
        <w:t>o</w:t>
      </w:r>
      <w:r w:rsidRPr="005A11BC">
        <w:rPr>
          <w:i/>
          <w:iCs/>
          <w:vertAlign w:val="subscript"/>
          <w:lang w:val="en-US"/>
        </w:rPr>
        <w:t>in</w:t>
      </w:r>
      <w:proofErr w:type="spellEnd"/>
      <w:r w:rsidRPr="005A11BC">
        <w:rPr>
          <w:lang w:val="en-US"/>
        </w:rPr>
        <w:t>), 7.57 (</w:t>
      </w:r>
      <w:proofErr w:type="spellStart"/>
      <w:r w:rsidRPr="005A11BC">
        <w:rPr>
          <w:lang w:val="en-US"/>
        </w:rPr>
        <w:t>br</w:t>
      </w:r>
      <w:proofErr w:type="spellEnd"/>
      <w:r w:rsidRPr="005A11BC">
        <w:rPr>
          <w:lang w:val="en-US"/>
        </w:rPr>
        <w:t xml:space="preserve"> s, 16H, H</w:t>
      </w:r>
      <w:r w:rsidRPr="005A11BC">
        <w:rPr>
          <w:vertAlign w:val="subscript"/>
          <w:lang w:val="en-US"/>
        </w:rPr>
        <w:t>p-</w:t>
      </w:r>
      <w:proofErr w:type="spellStart"/>
      <w:r w:rsidRPr="005A11BC">
        <w:rPr>
          <w:vertAlign w:val="subscript"/>
          <w:lang w:val="en-US"/>
        </w:rPr>
        <w:t>BArF</w:t>
      </w:r>
      <w:proofErr w:type="spellEnd"/>
      <w:r w:rsidRPr="005A11BC">
        <w:rPr>
          <w:vertAlign w:val="subscript"/>
          <w:lang w:val="en-US"/>
        </w:rPr>
        <w:t>-</w:t>
      </w:r>
      <w:r w:rsidRPr="005A11BC">
        <w:rPr>
          <w:lang w:val="en-US"/>
        </w:rPr>
        <w:t>), 7.39 (s, 1H, H</w:t>
      </w:r>
      <w:r w:rsidRPr="005A11BC">
        <w:rPr>
          <w:vertAlign w:val="subscript"/>
          <w:lang w:val="en-US"/>
        </w:rPr>
        <w:t>3</w:t>
      </w:r>
      <w:r w:rsidRPr="005A11BC">
        <w:rPr>
          <w:lang w:val="en-US"/>
        </w:rPr>
        <w:t>), 7.33 (d,</w:t>
      </w:r>
      <w:r w:rsidRPr="005A11BC">
        <w:rPr>
          <w:vertAlign w:val="superscript"/>
          <w:lang w:val="en-US"/>
        </w:rPr>
        <w:t xml:space="preserve"> 3</w:t>
      </w:r>
      <w:r w:rsidRPr="005A11BC">
        <w:rPr>
          <w:i/>
          <w:iCs/>
          <w:lang w:val="en-US"/>
        </w:rPr>
        <w:t>J</w:t>
      </w:r>
      <w:r w:rsidRPr="005A11BC">
        <w:rPr>
          <w:lang w:val="en-US"/>
        </w:rPr>
        <w:t xml:space="preserve"> = 4.9 Hz, 1H, H</w:t>
      </w:r>
      <w:r w:rsidRPr="005A11BC">
        <w:rPr>
          <w:vertAlign w:val="subscript"/>
          <w:lang w:val="en-US"/>
        </w:rPr>
        <w:t>5</w:t>
      </w:r>
      <w:r w:rsidRPr="005A11BC">
        <w:rPr>
          <w:lang w:val="en-US"/>
        </w:rPr>
        <w:t>), 7.20 (</w:t>
      </w:r>
      <w:proofErr w:type="spellStart"/>
      <w:r w:rsidRPr="005A11BC">
        <w:rPr>
          <w:lang w:val="en-US"/>
        </w:rPr>
        <w:t>br</w:t>
      </w:r>
      <w:proofErr w:type="spellEnd"/>
      <w:r w:rsidRPr="005A11BC">
        <w:rPr>
          <w:lang w:val="en-US"/>
        </w:rPr>
        <w:t xml:space="preserve"> s, 8H, </w:t>
      </w:r>
      <w:proofErr w:type="spellStart"/>
      <w:r w:rsidRPr="005A11BC">
        <w:rPr>
          <w:lang w:val="en-US"/>
        </w:rPr>
        <w:t>H</w:t>
      </w:r>
      <w:r w:rsidRPr="005A11BC">
        <w:rPr>
          <w:vertAlign w:val="subscript"/>
          <w:lang w:val="en-US"/>
        </w:rPr>
        <w:t>m</w:t>
      </w:r>
      <w:r w:rsidRPr="005A11BC">
        <w:rPr>
          <w:i/>
          <w:iCs/>
          <w:vertAlign w:val="subscript"/>
          <w:lang w:val="en-US"/>
        </w:rPr>
        <w:t>in</w:t>
      </w:r>
      <w:proofErr w:type="spellEnd"/>
      <w:r w:rsidRPr="005A11BC">
        <w:rPr>
          <w:lang w:val="en-US"/>
        </w:rPr>
        <w:t>), 5.80 (s, 16H, H</w:t>
      </w:r>
      <w:r w:rsidRPr="005A11BC">
        <w:rPr>
          <w:vertAlign w:val="subscript"/>
          <w:lang w:val="en-US"/>
        </w:rPr>
        <w:t>H1</w:t>
      </w:r>
      <w:r w:rsidRPr="005A11BC">
        <w:rPr>
          <w:lang w:val="en-US"/>
        </w:rPr>
        <w:t>), 4.70 (s, 16H, H</w:t>
      </w:r>
      <w:r w:rsidRPr="005A11BC">
        <w:rPr>
          <w:vertAlign w:val="subscript"/>
          <w:lang w:val="en-US"/>
        </w:rPr>
        <w:t>H2</w:t>
      </w:r>
      <w:r w:rsidRPr="005A11BC">
        <w:rPr>
          <w:lang w:val="en-US"/>
        </w:rPr>
        <w:t>), 3.78 (s, 16H, H</w:t>
      </w:r>
      <w:r w:rsidRPr="005A11BC">
        <w:rPr>
          <w:vertAlign w:val="subscript"/>
          <w:lang w:val="en-US"/>
        </w:rPr>
        <w:t>H3</w:t>
      </w:r>
      <w:r w:rsidRPr="005A11BC">
        <w:rPr>
          <w:lang w:val="en-US"/>
        </w:rPr>
        <w:t xml:space="preserve">), 2.87 (q, </w:t>
      </w:r>
      <w:r w:rsidRPr="005A11BC">
        <w:rPr>
          <w:vertAlign w:val="superscript"/>
          <w:lang w:val="en-US"/>
        </w:rPr>
        <w:t>3</w:t>
      </w:r>
      <w:r w:rsidRPr="005A11BC">
        <w:rPr>
          <w:i/>
          <w:iCs/>
          <w:lang w:val="en-US"/>
        </w:rPr>
        <w:t>J</w:t>
      </w:r>
      <w:r w:rsidRPr="005A11BC">
        <w:rPr>
          <w:lang w:val="en-US"/>
        </w:rPr>
        <w:t xml:space="preserve"> = 7.6 Hz, 2H, H</w:t>
      </w:r>
      <w:r w:rsidRPr="005A11BC">
        <w:rPr>
          <w:vertAlign w:val="subscript"/>
          <w:lang w:val="en-US"/>
        </w:rPr>
        <w:t>CH2</w:t>
      </w:r>
      <w:r w:rsidRPr="005A11BC">
        <w:rPr>
          <w:lang w:val="en-US"/>
        </w:rPr>
        <w:t>), 1.37 – 1.28 (m, 3H, H</w:t>
      </w:r>
      <w:r w:rsidRPr="005A11BC">
        <w:rPr>
          <w:vertAlign w:val="subscript"/>
          <w:lang w:val="en-US"/>
        </w:rPr>
        <w:t>CH3</w:t>
      </w:r>
      <w:r w:rsidRPr="005A11BC">
        <w:rPr>
          <w:lang w:val="en-US"/>
        </w:rPr>
        <w:t>), – 3.4 (s, 4H, H</w:t>
      </w:r>
      <w:r w:rsidRPr="005A11BC">
        <w:rPr>
          <w:vertAlign w:val="subscript"/>
          <w:lang w:val="en-US"/>
        </w:rPr>
        <w:t>NH</w:t>
      </w:r>
      <w:r w:rsidRPr="005A11BC">
        <w:rPr>
          <w:lang w:val="en-US"/>
        </w:rPr>
        <w:t>).</w:t>
      </w:r>
    </w:p>
    <w:p w14:paraId="0CC6F9F6" w14:textId="77777777" w:rsidR="0001047D" w:rsidRPr="005A11BC" w:rsidRDefault="0001047D" w:rsidP="0001047D">
      <w:pPr>
        <w:ind w:firstLine="0"/>
        <w:rPr>
          <w:lang w:val="en-US"/>
        </w:rPr>
      </w:pPr>
    </w:p>
    <w:p w14:paraId="486FF8E1" w14:textId="77777777" w:rsidR="0001047D" w:rsidRPr="005A11BC" w:rsidRDefault="0001047D" w:rsidP="0001047D">
      <w:pPr>
        <w:ind w:firstLine="0"/>
        <w:rPr>
          <w:b/>
          <w:bCs/>
          <w:u w:val="single"/>
          <w:lang w:val="en-US"/>
        </w:rPr>
      </w:pPr>
      <w:r w:rsidRPr="005A11BC">
        <w:rPr>
          <w:u w:val="single"/>
          <w:lang w:val="en-US"/>
        </w:rPr>
        <w:t xml:space="preserve">1:2 mixture of </w:t>
      </w:r>
      <w:r w:rsidRPr="005A11BC">
        <w:rPr>
          <w:szCs w:val="24"/>
          <w:lang w:val="en-US"/>
        </w:rPr>
        <w:t>[Ag</w:t>
      </w:r>
      <w:r w:rsidRPr="005A11BC">
        <w:rPr>
          <w:szCs w:val="24"/>
          <w:vertAlign w:val="subscript"/>
          <w:lang w:val="en-US"/>
        </w:rPr>
        <w:t>4</w:t>
      </w:r>
      <w:r w:rsidRPr="005A11BC">
        <w:rPr>
          <w:szCs w:val="24"/>
          <w:lang w:val="en-US"/>
        </w:rPr>
        <w:t>(</w:t>
      </w:r>
      <w:r w:rsidRPr="005A11BC">
        <w:rPr>
          <w:b/>
          <w:szCs w:val="24"/>
          <w:lang w:val="en-US"/>
        </w:rPr>
        <w:t>1</w:t>
      </w:r>
      <w:proofErr w:type="gramStart"/>
      <w:r w:rsidRPr="005A11BC">
        <w:rPr>
          <w:szCs w:val="24"/>
          <w:lang w:val="en-US"/>
        </w:rPr>
        <w:t>)](</w:t>
      </w:r>
      <w:proofErr w:type="spellStart"/>
      <w:proofErr w:type="gramEnd"/>
      <w:r w:rsidRPr="005A11BC">
        <w:rPr>
          <w:szCs w:val="24"/>
          <w:lang w:val="en-US"/>
        </w:rPr>
        <w:t>BArF</w:t>
      </w:r>
      <w:proofErr w:type="spellEnd"/>
      <w:r w:rsidRPr="005A11BC">
        <w:rPr>
          <w:szCs w:val="24"/>
          <w:lang w:val="en-US"/>
        </w:rPr>
        <w:t>)</w:t>
      </w:r>
      <w:r w:rsidRPr="005A11BC">
        <w:rPr>
          <w:szCs w:val="24"/>
          <w:vertAlign w:val="subscript"/>
          <w:lang w:val="en-US"/>
        </w:rPr>
        <w:t>4</w:t>
      </w:r>
      <w:r w:rsidRPr="005A11BC">
        <w:rPr>
          <w:szCs w:val="24"/>
          <w:lang w:val="en-US"/>
        </w:rPr>
        <w:t xml:space="preserve"> and ETH</w:t>
      </w:r>
      <w:r w:rsidRPr="005A11BC">
        <w:rPr>
          <w:u w:val="single"/>
          <w:lang w:val="en-US"/>
        </w:rPr>
        <w:t xml:space="preserve"> </w:t>
      </w:r>
    </w:p>
    <w:p w14:paraId="0AABB784" w14:textId="77777777" w:rsidR="0001047D" w:rsidRPr="005A11BC" w:rsidRDefault="0001047D" w:rsidP="0001047D">
      <w:pPr>
        <w:ind w:firstLine="0"/>
        <w:rPr>
          <w:lang w:val="en-US"/>
        </w:rPr>
      </w:pPr>
      <w:r w:rsidRPr="005A11BC">
        <w:rPr>
          <w:b/>
          <w:bCs/>
          <w:vertAlign w:val="superscript"/>
          <w:lang w:val="en-US"/>
        </w:rPr>
        <w:t>1</w:t>
      </w:r>
      <w:r w:rsidRPr="005A11BC">
        <w:rPr>
          <w:b/>
          <w:bCs/>
          <w:lang w:val="en-US"/>
        </w:rPr>
        <w:t>H NMR (400 MHz, CD</w:t>
      </w:r>
      <w:r w:rsidRPr="005A11BC">
        <w:rPr>
          <w:b/>
          <w:bCs/>
          <w:vertAlign w:val="subscript"/>
          <w:lang w:val="en-US"/>
        </w:rPr>
        <w:t>2</w:t>
      </w:r>
      <w:r w:rsidRPr="005A11BC">
        <w:rPr>
          <w:b/>
          <w:bCs/>
          <w:lang w:val="en-US"/>
        </w:rPr>
        <w:t>Cl</w:t>
      </w:r>
      <w:r w:rsidRPr="005A11BC">
        <w:rPr>
          <w:b/>
          <w:bCs/>
          <w:vertAlign w:val="subscript"/>
          <w:lang w:val="en-US"/>
        </w:rPr>
        <w:t>2</w:t>
      </w:r>
      <w:r w:rsidRPr="005A11BC">
        <w:rPr>
          <w:b/>
          <w:bCs/>
          <w:lang w:val="en-US"/>
        </w:rPr>
        <w:t>, 298 K)</w:t>
      </w:r>
      <w:r w:rsidRPr="005A11BC">
        <w:rPr>
          <w:lang w:val="en-US"/>
        </w:rPr>
        <w:t xml:space="preserve"> </w:t>
      </w:r>
      <w:r w:rsidRPr="005A11BC">
        <w:rPr>
          <w:rFonts w:cs="Times New Roman"/>
          <w:lang w:val="en-US"/>
        </w:rPr>
        <w:t>δ</w:t>
      </w:r>
      <w:r w:rsidRPr="005A11BC">
        <w:rPr>
          <w:lang w:val="en-US"/>
        </w:rPr>
        <w:t xml:space="preserve"> (ppm): 8.67 (d,</w:t>
      </w:r>
      <w:r w:rsidRPr="005A11BC">
        <w:rPr>
          <w:vertAlign w:val="superscript"/>
          <w:lang w:val="en-US"/>
        </w:rPr>
        <w:t xml:space="preserve"> 3</w:t>
      </w:r>
      <w:r w:rsidRPr="005A11BC">
        <w:rPr>
          <w:i/>
          <w:iCs/>
          <w:lang w:val="en-US"/>
        </w:rPr>
        <w:t>J</w:t>
      </w:r>
      <w:r w:rsidRPr="005A11BC">
        <w:rPr>
          <w:lang w:val="en-US"/>
        </w:rPr>
        <w:t xml:space="preserve"> = 4.9 Hz, 2H, H</w:t>
      </w:r>
      <w:r w:rsidRPr="005A11BC">
        <w:rPr>
          <w:vertAlign w:val="subscript"/>
          <w:lang w:val="en-US"/>
        </w:rPr>
        <w:t>6</w:t>
      </w:r>
      <w:r w:rsidRPr="005A11BC">
        <w:rPr>
          <w:lang w:val="en-US"/>
        </w:rPr>
        <w:t>), 8.50 (s, 16H, H</w:t>
      </w:r>
      <w:r w:rsidRPr="005A11BC">
        <w:rPr>
          <w:vertAlign w:val="subscript"/>
          <w:lang w:val="en-US"/>
        </w:rPr>
        <w:t>pyr</w:t>
      </w:r>
      <w:r w:rsidRPr="005A11BC">
        <w:rPr>
          <w:lang w:val="en-US"/>
        </w:rPr>
        <w:t xml:space="preserve">), 8.08 (d, </w:t>
      </w:r>
      <w:r w:rsidRPr="005A11BC">
        <w:rPr>
          <w:vertAlign w:val="superscript"/>
          <w:lang w:val="en-US"/>
        </w:rPr>
        <w:t>3</w:t>
      </w:r>
      <w:r w:rsidRPr="005A11BC">
        <w:rPr>
          <w:i/>
          <w:iCs/>
          <w:lang w:val="en-US"/>
        </w:rPr>
        <w:t>J</w:t>
      </w:r>
      <w:r w:rsidRPr="005A11BC">
        <w:rPr>
          <w:lang w:val="en-US"/>
        </w:rPr>
        <w:t xml:space="preserve"> = 7.7 Hz, 8H, </w:t>
      </w:r>
      <w:proofErr w:type="spellStart"/>
      <w:r w:rsidRPr="005A11BC">
        <w:rPr>
          <w:lang w:val="en-US"/>
        </w:rPr>
        <w:t>H</w:t>
      </w:r>
      <w:r w:rsidRPr="005A11BC">
        <w:rPr>
          <w:vertAlign w:val="subscript"/>
          <w:lang w:val="en-US"/>
        </w:rPr>
        <w:t>o</w:t>
      </w:r>
      <w:r w:rsidRPr="005A11BC">
        <w:rPr>
          <w:i/>
          <w:iCs/>
          <w:vertAlign w:val="subscript"/>
          <w:lang w:val="en-US"/>
        </w:rPr>
        <w:t>out</w:t>
      </w:r>
      <w:proofErr w:type="spellEnd"/>
      <w:r w:rsidRPr="005A11BC">
        <w:rPr>
          <w:lang w:val="en-US"/>
        </w:rPr>
        <w:t>), 7.75 (</w:t>
      </w:r>
      <w:proofErr w:type="spellStart"/>
      <w:r w:rsidRPr="005A11BC">
        <w:rPr>
          <w:lang w:val="en-US"/>
        </w:rPr>
        <w:t>br</w:t>
      </w:r>
      <w:proofErr w:type="spellEnd"/>
      <w:r w:rsidRPr="005A11BC">
        <w:rPr>
          <w:lang w:val="en-US"/>
        </w:rPr>
        <w:t xml:space="preserve"> s, 32H, H</w:t>
      </w:r>
      <w:r w:rsidRPr="005A11BC">
        <w:rPr>
          <w:vertAlign w:val="subscript"/>
          <w:lang w:val="en-US"/>
        </w:rPr>
        <w:t>o-</w:t>
      </w:r>
      <w:proofErr w:type="spellStart"/>
      <w:r w:rsidRPr="005A11BC">
        <w:rPr>
          <w:vertAlign w:val="subscript"/>
          <w:lang w:val="en-US"/>
        </w:rPr>
        <w:t>BArF</w:t>
      </w:r>
      <w:proofErr w:type="spellEnd"/>
      <w:r w:rsidRPr="005A11BC">
        <w:rPr>
          <w:lang w:val="en-US"/>
        </w:rPr>
        <w:t xml:space="preserve">), 7.69 (s, 8H, </w:t>
      </w:r>
      <w:proofErr w:type="spellStart"/>
      <w:r w:rsidRPr="005A11BC">
        <w:rPr>
          <w:lang w:val="en-US"/>
        </w:rPr>
        <w:t>H</w:t>
      </w:r>
      <w:r w:rsidRPr="005A11BC">
        <w:rPr>
          <w:vertAlign w:val="subscript"/>
          <w:lang w:val="en-US"/>
        </w:rPr>
        <w:t>t</w:t>
      </w:r>
      <w:proofErr w:type="spellEnd"/>
      <w:r w:rsidRPr="005A11BC">
        <w:rPr>
          <w:lang w:val="en-US"/>
        </w:rPr>
        <w:t xml:space="preserve">), 7.69 – 7.65 (m, 8H, </w:t>
      </w:r>
      <w:proofErr w:type="spellStart"/>
      <w:r w:rsidRPr="005A11BC">
        <w:rPr>
          <w:lang w:val="en-US"/>
        </w:rPr>
        <w:t>H</w:t>
      </w:r>
      <w:r w:rsidRPr="005A11BC">
        <w:rPr>
          <w:vertAlign w:val="subscript"/>
          <w:lang w:val="en-US"/>
        </w:rPr>
        <w:t>m</w:t>
      </w:r>
      <w:r w:rsidRPr="005A11BC">
        <w:rPr>
          <w:i/>
          <w:iCs/>
          <w:vertAlign w:val="subscript"/>
          <w:lang w:val="en-US"/>
        </w:rPr>
        <w:t>out</w:t>
      </w:r>
      <w:proofErr w:type="spellEnd"/>
      <w:r w:rsidRPr="005A11BC">
        <w:rPr>
          <w:lang w:val="en-US"/>
        </w:rPr>
        <w:t xml:space="preserve">), 7.62 – 7.56 (m, 8H, </w:t>
      </w:r>
      <w:proofErr w:type="spellStart"/>
      <w:r w:rsidRPr="005A11BC">
        <w:rPr>
          <w:lang w:val="en-US"/>
        </w:rPr>
        <w:t>H</w:t>
      </w:r>
      <w:r w:rsidRPr="005A11BC">
        <w:rPr>
          <w:vertAlign w:val="subscript"/>
          <w:lang w:val="en-US"/>
        </w:rPr>
        <w:t>o</w:t>
      </w:r>
      <w:r w:rsidRPr="005A11BC">
        <w:rPr>
          <w:i/>
          <w:iCs/>
          <w:vertAlign w:val="subscript"/>
          <w:lang w:val="en-US"/>
        </w:rPr>
        <w:t>in</w:t>
      </w:r>
      <w:proofErr w:type="spellEnd"/>
      <w:r w:rsidRPr="005A11BC">
        <w:rPr>
          <w:lang w:val="en-US"/>
        </w:rPr>
        <w:t>), 7.57 (</w:t>
      </w:r>
      <w:proofErr w:type="spellStart"/>
      <w:r w:rsidRPr="005A11BC">
        <w:rPr>
          <w:lang w:val="en-US"/>
        </w:rPr>
        <w:t>br</w:t>
      </w:r>
      <w:proofErr w:type="spellEnd"/>
      <w:r w:rsidRPr="005A11BC">
        <w:rPr>
          <w:lang w:val="en-US"/>
        </w:rPr>
        <w:t xml:space="preserve"> s, 16H, H</w:t>
      </w:r>
      <w:r w:rsidRPr="005A11BC">
        <w:rPr>
          <w:vertAlign w:val="subscript"/>
          <w:lang w:val="en-US"/>
        </w:rPr>
        <w:t>p-</w:t>
      </w:r>
      <w:proofErr w:type="spellStart"/>
      <w:r w:rsidRPr="005A11BC">
        <w:rPr>
          <w:vertAlign w:val="subscript"/>
          <w:lang w:val="en-US"/>
        </w:rPr>
        <w:t>BArF</w:t>
      </w:r>
      <w:proofErr w:type="spellEnd"/>
      <w:r w:rsidRPr="005A11BC">
        <w:rPr>
          <w:vertAlign w:val="subscript"/>
          <w:lang w:val="en-US"/>
        </w:rPr>
        <w:t>-</w:t>
      </w:r>
      <w:r w:rsidRPr="005A11BC">
        <w:rPr>
          <w:lang w:val="en-US"/>
        </w:rPr>
        <w:t>), 7.39 (s, 2H, H</w:t>
      </w:r>
      <w:r w:rsidRPr="005A11BC">
        <w:rPr>
          <w:vertAlign w:val="subscript"/>
          <w:lang w:val="en-US"/>
        </w:rPr>
        <w:t>3</w:t>
      </w:r>
      <w:r w:rsidRPr="005A11BC">
        <w:rPr>
          <w:lang w:val="en-US"/>
        </w:rPr>
        <w:t>), 7.33 (d,</w:t>
      </w:r>
      <w:r w:rsidRPr="005A11BC">
        <w:rPr>
          <w:vertAlign w:val="superscript"/>
          <w:lang w:val="en-US"/>
        </w:rPr>
        <w:t xml:space="preserve">  3</w:t>
      </w:r>
      <w:r w:rsidRPr="005A11BC">
        <w:rPr>
          <w:i/>
          <w:iCs/>
          <w:lang w:val="en-US"/>
        </w:rPr>
        <w:t>J</w:t>
      </w:r>
      <w:r w:rsidRPr="005A11BC">
        <w:rPr>
          <w:lang w:val="en-US"/>
        </w:rPr>
        <w:t xml:space="preserve"> = 4.9 Hz, 2H, H</w:t>
      </w:r>
      <w:r w:rsidRPr="005A11BC">
        <w:rPr>
          <w:vertAlign w:val="subscript"/>
          <w:lang w:val="en-US"/>
        </w:rPr>
        <w:t>5</w:t>
      </w:r>
      <w:r w:rsidRPr="005A11BC">
        <w:rPr>
          <w:lang w:val="en-US"/>
        </w:rPr>
        <w:t xml:space="preserve">), 7.10 – 6.99 (m, 8H, </w:t>
      </w:r>
      <w:proofErr w:type="spellStart"/>
      <w:r w:rsidRPr="005A11BC">
        <w:rPr>
          <w:lang w:val="en-US"/>
        </w:rPr>
        <w:t>H</w:t>
      </w:r>
      <w:r w:rsidRPr="005A11BC">
        <w:rPr>
          <w:vertAlign w:val="subscript"/>
          <w:lang w:val="en-US"/>
        </w:rPr>
        <w:t>m</w:t>
      </w:r>
      <w:r w:rsidRPr="005A11BC">
        <w:rPr>
          <w:i/>
          <w:iCs/>
          <w:vertAlign w:val="subscript"/>
          <w:lang w:val="en-US"/>
        </w:rPr>
        <w:t>in</w:t>
      </w:r>
      <w:proofErr w:type="spellEnd"/>
      <w:r w:rsidRPr="005A11BC">
        <w:rPr>
          <w:lang w:val="en-US"/>
        </w:rPr>
        <w:t>), 5.77 (s, 16H, H</w:t>
      </w:r>
      <w:r w:rsidRPr="005A11BC">
        <w:rPr>
          <w:vertAlign w:val="subscript"/>
          <w:lang w:val="en-US"/>
        </w:rPr>
        <w:t>1</w:t>
      </w:r>
      <w:r w:rsidRPr="005A11BC">
        <w:rPr>
          <w:lang w:val="en-US"/>
        </w:rPr>
        <w:t>), 4.67 (s, 16H, H</w:t>
      </w:r>
      <w:r w:rsidRPr="005A11BC">
        <w:rPr>
          <w:vertAlign w:val="subscript"/>
          <w:lang w:val="en-US"/>
        </w:rPr>
        <w:t>H2</w:t>
      </w:r>
      <w:r w:rsidRPr="005A11BC">
        <w:rPr>
          <w:lang w:val="en-US"/>
        </w:rPr>
        <w:t>), 3.74 (s, 16H, H</w:t>
      </w:r>
      <w:r w:rsidRPr="005A11BC">
        <w:rPr>
          <w:vertAlign w:val="subscript"/>
          <w:lang w:val="en-US"/>
        </w:rPr>
        <w:t>H3</w:t>
      </w:r>
      <w:r w:rsidRPr="005A11BC">
        <w:rPr>
          <w:lang w:val="en-US"/>
        </w:rPr>
        <w:t xml:space="preserve">), 2.87 (q, </w:t>
      </w:r>
      <w:r w:rsidRPr="005A11BC">
        <w:rPr>
          <w:vertAlign w:val="superscript"/>
          <w:lang w:val="en-US"/>
        </w:rPr>
        <w:t>3</w:t>
      </w:r>
      <w:r w:rsidRPr="005A11BC">
        <w:rPr>
          <w:i/>
          <w:iCs/>
          <w:lang w:val="en-US"/>
        </w:rPr>
        <w:t>J</w:t>
      </w:r>
      <w:r w:rsidRPr="005A11BC">
        <w:rPr>
          <w:lang w:val="en-US"/>
        </w:rPr>
        <w:t xml:space="preserve"> = 7.6 Hz, 4H, H</w:t>
      </w:r>
      <w:r w:rsidRPr="005A11BC">
        <w:rPr>
          <w:vertAlign w:val="subscript"/>
          <w:lang w:val="en-US"/>
        </w:rPr>
        <w:t>CH2</w:t>
      </w:r>
      <w:r w:rsidRPr="005A11BC">
        <w:rPr>
          <w:lang w:val="en-US"/>
        </w:rPr>
        <w:t>), 1.37 – 1.28 (m, 6H, H</w:t>
      </w:r>
      <w:r w:rsidRPr="005A11BC">
        <w:rPr>
          <w:vertAlign w:val="subscript"/>
          <w:lang w:val="en-US"/>
        </w:rPr>
        <w:t>CH3</w:t>
      </w:r>
      <w:r w:rsidRPr="005A11BC">
        <w:rPr>
          <w:lang w:val="en-US"/>
        </w:rPr>
        <w:t>), – 3.45 (s, 4H, H</w:t>
      </w:r>
      <w:r w:rsidRPr="005A11BC">
        <w:rPr>
          <w:vertAlign w:val="subscript"/>
          <w:lang w:val="en-US"/>
        </w:rPr>
        <w:t>NH</w:t>
      </w:r>
      <w:r w:rsidRPr="005A11BC">
        <w:rPr>
          <w:lang w:val="en-US"/>
        </w:rPr>
        <w:t>).</w:t>
      </w:r>
    </w:p>
    <w:p w14:paraId="78AC0C61" w14:textId="77777777" w:rsidR="0001047D" w:rsidRPr="005A11BC" w:rsidRDefault="0001047D" w:rsidP="0001047D">
      <w:pPr>
        <w:rPr>
          <w:lang w:val="en-US"/>
        </w:rPr>
      </w:pPr>
    </w:p>
    <w:p w14:paraId="7B63E5BD" w14:textId="77777777" w:rsidR="0001047D" w:rsidRPr="005A11BC" w:rsidRDefault="0001047D" w:rsidP="0001047D">
      <w:pPr>
        <w:ind w:firstLine="0"/>
        <w:rPr>
          <w:b/>
          <w:bCs/>
          <w:u w:val="single"/>
          <w:lang w:val="en-US"/>
        </w:rPr>
      </w:pPr>
      <w:r w:rsidRPr="005A11BC">
        <w:rPr>
          <w:u w:val="single"/>
          <w:lang w:val="en-US"/>
        </w:rPr>
        <w:t xml:space="preserve">1:3 mixture of </w:t>
      </w:r>
      <w:r w:rsidRPr="005A11BC">
        <w:rPr>
          <w:szCs w:val="24"/>
          <w:lang w:val="en-US"/>
        </w:rPr>
        <w:t>[Ag</w:t>
      </w:r>
      <w:r w:rsidRPr="005A11BC">
        <w:rPr>
          <w:szCs w:val="24"/>
          <w:vertAlign w:val="subscript"/>
          <w:lang w:val="en-US"/>
        </w:rPr>
        <w:t>4</w:t>
      </w:r>
      <w:r w:rsidRPr="005A11BC">
        <w:rPr>
          <w:szCs w:val="24"/>
          <w:lang w:val="en-US"/>
        </w:rPr>
        <w:t>(</w:t>
      </w:r>
      <w:r w:rsidRPr="005A11BC">
        <w:rPr>
          <w:b/>
          <w:szCs w:val="24"/>
          <w:lang w:val="en-US"/>
        </w:rPr>
        <w:t>1</w:t>
      </w:r>
      <w:proofErr w:type="gramStart"/>
      <w:r w:rsidRPr="005A11BC">
        <w:rPr>
          <w:szCs w:val="24"/>
          <w:lang w:val="en-US"/>
        </w:rPr>
        <w:t>)](</w:t>
      </w:r>
      <w:proofErr w:type="spellStart"/>
      <w:proofErr w:type="gramEnd"/>
      <w:r w:rsidRPr="005A11BC">
        <w:rPr>
          <w:szCs w:val="24"/>
          <w:lang w:val="en-US"/>
        </w:rPr>
        <w:t>BArF</w:t>
      </w:r>
      <w:proofErr w:type="spellEnd"/>
      <w:r w:rsidRPr="005A11BC">
        <w:rPr>
          <w:szCs w:val="24"/>
          <w:lang w:val="en-US"/>
        </w:rPr>
        <w:t>)</w:t>
      </w:r>
      <w:r w:rsidRPr="005A11BC">
        <w:rPr>
          <w:szCs w:val="24"/>
          <w:vertAlign w:val="subscript"/>
          <w:lang w:val="en-US"/>
        </w:rPr>
        <w:t>4</w:t>
      </w:r>
      <w:r w:rsidRPr="005A11BC">
        <w:rPr>
          <w:szCs w:val="24"/>
          <w:lang w:val="en-US"/>
        </w:rPr>
        <w:t xml:space="preserve"> and ETH</w:t>
      </w:r>
      <w:r w:rsidRPr="005A11BC">
        <w:rPr>
          <w:u w:val="single"/>
          <w:lang w:val="en-US"/>
        </w:rPr>
        <w:t xml:space="preserve"> </w:t>
      </w:r>
    </w:p>
    <w:p w14:paraId="42717148" w14:textId="77777777" w:rsidR="0001047D" w:rsidRPr="005A11BC" w:rsidRDefault="0001047D" w:rsidP="0001047D">
      <w:pPr>
        <w:ind w:firstLine="0"/>
        <w:rPr>
          <w:lang w:val="en-US"/>
        </w:rPr>
      </w:pPr>
      <w:r w:rsidRPr="005A11BC">
        <w:rPr>
          <w:b/>
          <w:bCs/>
          <w:vertAlign w:val="superscript"/>
          <w:lang w:val="en-US"/>
        </w:rPr>
        <w:t>1</w:t>
      </w:r>
      <w:r w:rsidRPr="005A11BC">
        <w:rPr>
          <w:b/>
          <w:bCs/>
          <w:lang w:val="en-US"/>
        </w:rPr>
        <w:t>H NMR (400 MHz, CD</w:t>
      </w:r>
      <w:r w:rsidRPr="005A11BC">
        <w:rPr>
          <w:b/>
          <w:bCs/>
          <w:vertAlign w:val="subscript"/>
          <w:lang w:val="en-US"/>
        </w:rPr>
        <w:t>2</w:t>
      </w:r>
      <w:r w:rsidRPr="005A11BC">
        <w:rPr>
          <w:b/>
          <w:bCs/>
          <w:lang w:val="en-US"/>
        </w:rPr>
        <w:t>Cl</w:t>
      </w:r>
      <w:r w:rsidRPr="005A11BC">
        <w:rPr>
          <w:b/>
          <w:bCs/>
          <w:vertAlign w:val="subscript"/>
          <w:lang w:val="en-US"/>
        </w:rPr>
        <w:t>2</w:t>
      </w:r>
      <w:r w:rsidRPr="005A11BC">
        <w:rPr>
          <w:b/>
          <w:bCs/>
          <w:lang w:val="en-US"/>
        </w:rPr>
        <w:t>, 298 K)</w:t>
      </w:r>
      <w:r w:rsidRPr="005A11BC">
        <w:rPr>
          <w:lang w:val="en-US"/>
        </w:rPr>
        <w:t xml:space="preserve"> </w:t>
      </w:r>
      <w:r w:rsidRPr="005A11BC">
        <w:rPr>
          <w:rFonts w:cs="Times New Roman"/>
          <w:lang w:val="en-US"/>
        </w:rPr>
        <w:t>δ</w:t>
      </w:r>
      <w:r w:rsidRPr="005A11BC">
        <w:rPr>
          <w:lang w:val="en-US"/>
        </w:rPr>
        <w:t xml:space="preserve"> (ppm): 8.67 (d,</w:t>
      </w:r>
      <w:r w:rsidRPr="005A11BC">
        <w:rPr>
          <w:vertAlign w:val="superscript"/>
          <w:lang w:val="en-US"/>
        </w:rPr>
        <w:t xml:space="preserve"> 3</w:t>
      </w:r>
      <w:r w:rsidRPr="005A11BC">
        <w:rPr>
          <w:i/>
          <w:iCs/>
          <w:lang w:val="en-US"/>
        </w:rPr>
        <w:t>J</w:t>
      </w:r>
      <w:r w:rsidRPr="005A11BC">
        <w:rPr>
          <w:lang w:val="en-US"/>
        </w:rPr>
        <w:t xml:space="preserve"> = 4.9 Hz, 2H, H</w:t>
      </w:r>
      <w:r w:rsidRPr="005A11BC">
        <w:rPr>
          <w:vertAlign w:val="subscript"/>
          <w:lang w:val="en-US"/>
        </w:rPr>
        <w:t>6</w:t>
      </w:r>
      <w:r w:rsidRPr="005A11BC">
        <w:rPr>
          <w:lang w:val="en-US"/>
        </w:rPr>
        <w:t>), 8.57 (d,</w:t>
      </w:r>
      <w:r w:rsidRPr="005A11BC">
        <w:rPr>
          <w:vertAlign w:val="superscript"/>
          <w:lang w:val="en-US"/>
        </w:rPr>
        <w:t xml:space="preserve"> 3</w:t>
      </w:r>
      <w:r w:rsidRPr="005A11BC">
        <w:rPr>
          <w:i/>
          <w:iCs/>
          <w:lang w:val="en-US"/>
        </w:rPr>
        <w:t>J</w:t>
      </w:r>
      <w:r w:rsidRPr="005A11BC">
        <w:rPr>
          <w:lang w:val="en-US"/>
        </w:rPr>
        <w:t xml:space="preserve"> = 5.0 Hz, 1H, H</w:t>
      </w:r>
      <w:r w:rsidRPr="005A11BC">
        <w:rPr>
          <w:vertAlign w:val="subscript"/>
          <w:lang w:val="en-US"/>
        </w:rPr>
        <w:t>6’</w:t>
      </w:r>
      <w:r w:rsidRPr="005A11BC">
        <w:rPr>
          <w:lang w:val="en-US"/>
        </w:rPr>
        <w:t>), 8.50 (s, 16H, H</w:t>
      </w:r>
      <w:r w:rsidRPr="005A11BC">
        <w:rPr>
          <w:vertAlign w:val="subscript"/>
          <w:lang w:val="en-US"/>
        </w:rPr>
        <w:t>pyr</w:t>
      </w:r>
      <w:r w:rsidRPr="005A11BC">
        <w:rPr>
          <w:lang w:val="en-US"/>
        </w:rPr>
        <w:t xml:space="preserve">), 8.07 (d, </w:t>
      </w:r>
      <w:r w:rsidRPr="005A11BC">
        <w:rPr>
          <w:vertAlign w:val="superscript"/>
          <w:lang w:val="en-US"/>
        </w:rPr>
        <w:t>3</w:t>
      </w:r>
      <w:r w:rsidRPr="005A11BC">
        <w:rPr>
          <w:i/>
          <w:iCs/>
          <w:lang w:val="en-US"/>
        </w:rPr>
        <w:t>J</w:t>
      </w:r>
      <w:r w:rsidRPr="005A11BC">
        <w:rPr>
          <w:lang w:val="en-US"/>
        </w:rPr>
        <w:t xml:space="preserve"> = 7.7 Hz, 8H, </w:t>
      </w:r>
      <w:proofErr w:type="spellStart"/>
      <w:r w:rsidRPr="005A11BC">
        <w:rPr>
          <w:lang w:val="en-US"/>
        </w:rPr>
        <w:t>H</w:t>
      </w:r>
      <w:r w:rsidRPr="005A11BC">
        <w:rPr>
          <w:vertAlign w:val="subscript"/>
          <w:lang w:val="en-US"/>
        </w:rPr>
        <w:t>o</w:t>
      </w:r>
      <w:r w:rsidRPr="005A11BC">
        <w:rPr>
          <w:i/>
          <w:iCs/>
          <w:vertAlign w:val="subscript"/>
          <w:lang w:val="en-US"/>
        </w:rPr>
        <w:t>out</w:t>
      </w:r>
      <w:proofErr w:type="spellEnd"/>
      <w:r w:rsidRPr="005A11BC">
        <w:rPr>
          <w:lang w:val="en-US"/>
        </w:rPr>
        <w:t>), 7.75 (</w:t>
      </w:r>
      <w:proofErr w:type="spellStart"/>
      <w:r w:rsidRPr="005A11BC">
        <w:rPr>
          <w:lang w:val="en-US"/>
        </w:rPr>
        <w:t>br</w:t>
      </w:r>
      <w:proofErr w:type="spellEnd"/>
      <w:r w:rsidRPr="005A11BC">
        <w:rPr>
          <w:lang w:val="en-US"/>
        </w:rPr>
        <w:t xml:space="preserve"> s, 32H, H</w:t>
      </w:r>
      <w:r w:rsidRPr="005A11BC">
        <w:rPr>
          <w:vertAlign w:val="subscript"/>
          <w:lang w:val="en-US"/>
        </w:rPr>
        <w:t>o-</w:t>
      </w:r>
      <w:proofErr w:type="spellStart"/>
      <w:r w:rsidRPr="005A11BC">
        <w:rPr>
          <w:vertAlign w:val="subscript"/>
          <w:lang w:val="en-US"/>
        </w:rPr>
        <w:t>BArF</w:t>
      </w:r>
      <w:proofErr w:type="spellEnd"/>
      <w:r w:rsidRPr="005A11BC">
        <w:rPr>
          <w:lang w:val="en-US"/>
        </w:rPr>
        <w:t xml:space="preserve">), 7.67 (s, 8H, </w:t>
      </w:r>
      <w:proofErr w:type="spellStart"/>
      <w:r w:rsidRPr="005A11BC">
        <w:rPr>
          <w:lang w:val="en-US"/>
        </w:rPr>
        <w:t>H</w:t>
      </w:r>
      <w:r w:rsidRPr="005A11BC">
        <w:rPr>
          <w:vertAlign w:val="subscript"/>
          <w:lang w:val="en-US"/>
        </w:rPr>
        <w:t>t</w:t>
      </w:r>
      <w:proofErr w:type="spellEnd"/>
      <w:r w:rsidRPr="005A11BC">
        <w:rPr>
          <w:lang w:val="en-US"/>
        </w:rPr>
        <w:t xml:space="preserve">), 7.67 – 7.65 (m, 8H, </w:t>
      </w:r>
      <w:proofErr w:type="spellStart"/>
      <w:r w:rsidRPr="005A11BC">
        <w:rPr>
          <w:lang w:val="en-US"/>
        </w:rPr>
        <w:t>H</w:t>
      </w:r>
      <w:r w:rsidRPr="005A11BC">
        <w:rPr>
          <w:vertAlign w:val="subscript"/>
          <w:lang w:val="en-US"/>
        </w:rPr>
        <w:t>m</w:t>
      </w:r>
      <w:r w:rsidRPr="005A11BC">
        <w:rPr>
          <w:i/>
          <w:iCs/>
          <w:vertAlign w:val="subscript"/>
          <w:lang w:val="en-US"/>
        </w:rPr>
        <w:t>out</w:t>
      </w:r>
      <w:proofErr w:type="spellEnd"/>
      <w:r w:rsidRPr="005A11BC">
        <w:rPr>
          <w:lang w:val="en-US"/>
        </w:rPr>
        <w:t xml:space="preserve">), 7.62 – 7.56 (m, 8H, </w:t>
      </w:r>
      <w:proofErr w:type="spellStart"/>
      <w:r w:rsidRPr="005A11BC">
        <w:rPr>
          <w:lang w:val="en-US"/>
        </w:rPr>
        <w:t>H</w:t>
      </w:r>
      <w:r w:rsidRPr="005A11BC">
        <w:rPr>
          <w:vertAlign w:val="subscript"/>
          <w:lang w:val="en-US"/>
        </w:rPr>
        <w:t>o</w:t>
      </w:r>
      <w:r w:rsidRPr="005A11BC">
        <w:rPr>
          <w:i/>
          <w:iCs/>
          <w:vertAlign w:val="subscript"/>
          <w:lang w:val="en-US"/>
        </w:rPr>
        <w:t>in</w:t>
      </w:r>
      <w:proofErr w:type="spellEnd"/>
      <w:r w:rsidRPr="005A11BC">
        <w:rPr>
          <w:lang w:val="en-US"/>
        </w:rPr>
        <w:t>), 7.57 (</w:t>
      </w:r>
      <w:proofErr w:type="spellStart"/>
      <w:r w:rsidRPr="005A11BC">
        <w:rPr>
          <w:lang w:val="en-US"/>
        </w:rPr>
        <w:t>br</w:t>
      </w:r>
      <w:proofErr w:type="spellEnd"/>
      <w:r w:rsidRPr="005A11BC">
        <w:rPr>
          <w:lang w:val="en-US"/>
        </w:rPr>
        <w:t xml:space="preserve"> s, 16H, H</w:t>
      </w:r>
      <w:r w:rsidRPr="005A11BC">
        <w:rPr>
          <w:vertAlign w:val="subscript"/>
          <w:lang w:val="en-US"/>
        </w:rPr>
        <w:t>p-</w:t>
      </w:r>
      <w:proofErr w:type="spellStart"/>
      <w:r w:rsidRPr="005A11BC">
        <w:rPr>
          <w:vertAlign w:val="subscript"/>
          <w:lang w:val="en-US"/>
        </w:rPr>
        <w:t>BArF</w:t>
      </w:r>
      <w:proofErr w:type="spellEnd"/>
      <w:r w:rsidRPr="005A11BC">
        <w:rPr>
          <w:lang w:val="en-US"/>
        </w:rPr>
        <w:t>), 7.51 (s, 1H, H</w:t>
      </w:r>
      <w:r w:rsidRPr="005A11BC">
        <w:rPr>
          <w:vertAlign w:val="subscript"/>
          <w:lang w:val="en-US"/>
        </w:rPr>
        <w:t>3’</w:t>
      </w:r>
      <w:r w:rsidRPr="005A11BC">
        <w:rPr>
          <w:lang w:val="en-US"/>
        </w:rPr>
        <w:t>), 7.42 (d,</w:t>
      </w:r>
      <w:r w:rsidRPr="005A11BC">
        <w:rPr>
          <w:vertAlign w:val="superscript"/>
          <w:lang w:val="en-US"/>
        </w:rPr>
        <w:t xml:space="preserve">  3</w:t>
      </w:r>
      <w:r w:rsidRPr="005A11BC">
        <w:rPr>
          <w:i/>
          <w:iCs/>
          <w:lang w:val="en-US"/>
        </w:rPr>
        <w:t>J</w:t>
      </w:r>
      <w:r w:rsidRPr="005A11BC">
        <w:rPr>
          <w:lang w:val="en-US"/>
        </w:rPr>
        <w:t xml:space="preserve"> = 5.0 Hz, 1H, H</w:t>
      </w:r>
      <w:r w:rsidRPr="005A11BC">
        <w:rPr>
          <w:vertAlign w:val="subscript"/>
          <w:lang w:val="en-US"/>
        </w:rPr>
        <w:t>5’</w:t>
      </w:r>
      <w:r w:rsidRPr="005A11BC">
        <w:rPr>
          <w:lang w:val="en-US"/>
        </w:rPr>
        <w:t>), 7.39 (s, 2H, H</w:t>
      </w:r>
      <w:r w:rsidRPr="005A11BC">
        <w:rPr>
          <w:vertAlign w:val="subscript"/>
          <w:lang w:val="en-US"/>
        </w:rPr>
        <w:t>5</w:t>
      </w:r>
      <w:r w:rsidRPr="005A11BC">
        <w:rPr>
          <w:lang w:val="en-US"/>
        </w:rPr>
        <w:t>), 7.33 (d,</w:t>
      </w:r>
      <w:r w:rsidRPr="005A11BC">
        <w:rPr>
          <w:vertAlign w:val="superscript"/>
          <w:lang w:val="en-US"/>
        </w:rPr>
        <w:t xml:space="preserve">  3</w:t>
      </w:r>
      <w:r w:rsidRPr="005A11BC">
        <w:rPr>
          <w:i/>
          <w:iCs/>
          <w:lang w:val="en-US"/>
        </w:rPr>
        <w:t>J</w:t>
      </w:r>
      <w:r w:rsidRPr="005A11BC">
        <w:rPr>
          <w:lang w:val="en-US"/>
        </w:rPr>
        <w:t xml:space="preserve"> = 4.9 Hz, 2H, H</w:t>
      </w:r>
      <w:r w:rsidRPr="005A11BC">
        <w:rPr>
          <w:vertAlign w:val="subscript"/>
          <w:lang w:val="en-US"/>
        </w:rPr>
        <w:t>5</w:t>
      </w:r>
      <w:r w:rsidRPr="005A11BC">
        <w:rPr>
          <w:lang w:val="en-US"/>
        </w:rPr>
        <w:t xml:space="preserve">), 7.04 (d, </w:t>
      </w:r>
      <w:r w:rsidRPr="005A11BC">
        <w:rPr>
          <w:i/>
          <w:iCs/>
          <w:vertAlign w:val="superscript"/>
          <w:lang w:val="en-US"/>
        </w:rPr>
        <w:t>3</w:t>
      </w:r>
      <w:r w:rsidRPr="005A11BC">
        <w:rPr>
          <w:i/>
          <w:iCs/>
          <w:lang w:val="en-US"/>
        </w:rPr>
        <w:t>J</w:t>
      </w:r>
      <w:r w:rsidRPr="005A11BC">
        <w:rPr>
          <w:lang w:val="en-US"/>
        </w:rPr>
        <w:t xml:space="preserve"> = 7.9 Hz, 8H, </w:t>
      </w:r>
      <w:proofErr w:type="spellStart"/>
      <w:r w:rsidRPr="005A11BC">
        <w:rPr>
          <w:lang w:val="en-US"/>
        </w:rPr>
        <w:t>H</w:t>
      </w:r>
      <w:r w:rsidRPr="005A11BC">
        <w:rPr>
          <w:vertAlign w:val="subscript"/>
          <w:lang w:val="en-US"/>
        </w:rPr>
        <w:t>m</w:t>
      </w:r>
      <w:r w:rsidRPr="005A11BC">
        <w:rPr>
          <w:i/>
          <w:iCs/>
          <w:vertAlign w:val="subscript"/>
          <w:lang w:val="en-US"/>
        </w:rPr>
        <w:t>in</w:t>
      </w:r>
      <w:proofErr w:type="spellEnd"/>
      <w:r w:rsidRPr="005A11BC">
        <w:rPr>
          <w:lang w:val="en-US"/>
        </w:rPr>
        <w:t>), 5.77 (s, 16H, H</w:t>
      </w:r>
      <w:r w:rsidRPr="005A11BC">
        <w:rPr>
          <w:vertAlign w:val="subscript"/>
          <w:lang w:val="en-US"/>
        </w:rPr>
        <w:t>H1</w:t>
      </w:r>
      <w:r w:rsidRPr="005A11BC">
        <w:rPr>
          <w:lang w:val="en-US"/>
        </w:rPr>
        <w:t>), 4.67 (s, 16H, H</w:t>
      </w:r>
      <w:r w:rsidRPr="005A11BC">
        <w:rPr>
          <w:vertAlign w:val="subscript"/>
          <w:lang w:val="en-US"/>
        </w:rPr>
        <w:t>H2</w:t>
      </w:r>
      <w:r w:rsidRPr="005A11BC">
        <w:rPr>
          <w:lang w:val="en-US"/>
        </w:rPr>
        <w:t>), 3.73 (s, 16H, H</w:t>
      </w:r>
      <w:r w:rsidRPr="005A11BC">
        <w:rPr>
          <w:vertAlign w:val="subscript"/>
          <w:lang w:val="en-US"/>
        </w:rPr>
        <w:t>H3</w:t>
      </w:r>
      <w:r w:rsidRPr="005A11BC">
        <w:rPr>
          <w:lang w:val="en-US"/>
        </w:rPr>
        <w:t>), 2.90 – 2.81 (m, 6H, H</w:t>
      </w:r>
      <w:r w:rsidRPr="005A11BC">
        <w:rPr>
          <w:vertAlign w:val="subscript"/>
          <w:lang w:val="en-US"/>
        </w:rPr>
        <w:t>CH2, CH2’</w:t>
      </w:r>
      <w:r w:rsidRPr="005A11BC">
        <w:rPr>
          <w:lang w:val="en-US"/>
        </w:rPr>
        <w:t>), 1.36 – 1.28 (m, 9H, H</w:t>
      </w:r>
      <w:r w:rsidRPr="005A11BC">
        <w:rPr>
          <w:vertAlign w:val="subscript"/>
          <w:lang w:val="en-US"/>
        </w:rPr>
        <w:t>CH3</w:t>
      </w:r>
      <w:r w:rsidRPr="005A11BC">
        <w:rPr>
          <w:lang w:val="en-US"/>
        </w:rPr>
        <w:t>), – 3.45 (s, 4H, H</w:t>
      </w:r>
      <w:r w:rsidRPr="005A11BC">
        <w:rPr>
          <w:vertAlign w:val="subscript"/>
          <w:lang w:val="en-US"/>
        </w:rPr>
        <w:t>NH</w:t>
      </w:r>
      <w:r w:rsidRPr="005A11BC">
        <w:rPr>
          <w:lang w:val="en-US"/>
        </w:rPr>
        <w:t>).</w:t>
      </w:r>
    </w:p>
    <w:p w14:paraId="07A51A4D" w14:textId="77777777" w:rsidR="0001047D" w:rsidRDefault="0001047D" w:rsidP="0001047D">
      <w:pPr>
        <w:spacing w:before="0" w:after="0"/>
        <w:ind w:firstLine="0"/>
        <w:contextualSpacing w:val="0"/>
        <w:jc w:val="left"/>
        <w:rPr>
          <w:b/>
          <w:bCs/>
          <w:sz w:val="23"/>
          <w:szCs w:val="23"/>
        </w:rPr>
      </w:pPr>
    </w:p>
    <w:p w14:paraId="789CCB4F" w14:textId="77777777" w:rsidR="007C71EE" w:rsidRDefault="007C71EE" w:rsidP="0001047D">
      <w:pPr>
        <w:spacing w:before="0" w:after="0"/>
        <w:ind w:firstLine="0"/>
        <w:contextualSpacing w:val="0"/>
        <w:jc w:val="left"/>
        <w:rPr>
          <w:b/>
          <w:bCs/>
          <w:sz w:val="23"/>
          <w:szCs w:val="23"/>
        </w:rPr>
      </w:pPr>
    </w:p>
    <w:p w14:paraId="097B58B4" w14:textId="77777777" w:rsidR="007C71EE" w:rsidRPr="005A11BC" w:rsidRDefault="007C71EE" w:rsidP="0001047D">
      <w:pPr>
        <w:spacing w:before="0" w:after="0"/>
        <w:ind w:firstLine="0"/>
        <w:contextualSpacing w:val="0"/>
        <w:jc w:val="left"/>
        <w:rPr>
          <w:b/>
          <w:bCs/>
          <w:sz w:val="23"/>
          <w:szCs w:val="23"/>
        </w:rPr>
      </w:pPr>
    </w:p>
    <w:p w14:paraId="03C251B4" w14:textId="60389C59" w:rsidR="00933533" w:rsidRPr="005A11BC" w:rsidRDefault="00205797" w:rsidP="00205797">
      <w:pPr>
        <w:keepNext/>
        <w:ind w:firstLine="0"/>
        <w:jc w:val="center"/>
      </w:pPr>
      <w:r w:rsidRPr="00205797">
        <w:rPr>
          <w:noProof/>
        </w:rPr>
        <w:drawing>
          <wp:inline distT="0" distB="0" distL="0" distR="0" wp14:anchorId="76D2EB87" wp14:editId="71A2A327">
            <wp:extent cx="5400040" cy="3970020"/>
            <wp:effectExtent l="0" t="0" r="0" b="5080"/>
            <wp:docPr id="2897008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00817" name=""/>
                    <pic:cNvPicPr/>
                  </pic:nvPicPr>
                  <pic:blipFill>
                    <a:blip r:embed="rId23"/>
                    <a:stretch>
                      <a:fillRect/>
                    </a:stretch>
                  </pic:blipFill>
                  <pic:spPr>
                    <a:xfrm>
                      <a:off x="0" y="0"/>
                      <a:ext cx="5400040" cy="3970020"/>
                    </a:xfrm>
                    <a:prstGeom prst="rect">
                      <a:avLst/>
                    </a:prstGeom>
                  </pic:spPr>
                </pic:pic>
              </a:graphicData>
            </a:graphic>
          </wp:inline>
        </w:drawing>
      </w:r>
    </w:p>
    <w:p w14:paraId="28AB1B22" w14:textId="5BC01B88" w:rsidR="002C4603" w:rsidRPr="005A11BC" w:rsidRDefault="00933533" w:rsidP="00933533">
      <w:pPr>
        <w:pStyle w:val="Lgende"/>
      </w:pPr>
      <w:r w:rsidRPr="005A11BC">
        <w:rPr>
          <w:b/>
          <w:bCs/>
        </w:rPr>
        <w:t>Fig. S</w:t>
      </w:r>
      <w:r w:rsidR="0047689C" w:rsidRPr="005A11BC">
        <w:rPr>
          <w:b/>
          <w:bCs/>
        </w:rPr>
        <w:t>14</w:t>
      </w:r>
      <w:r w:rsidRPr="005A11BC">
        <w:rPr>
          <w:b/>
          <w:bCs/>
        </w:rPr>
        <w:t>A:</w:t>
      </w:r>
      <w:r w:rsidRPr="005A11BC">
        <w:t xml:space="preserve"> </w:t>
      </w:r>
      <w:r w:rsidRPr="005A11BC">
        <w:rPr>
          <w:szCs w:val="20"/>
          <w:lang w:val="en-US"/>
        </w:rPr>
        <w:t xml:space="preserve">Selected regions of the </w:t>
      </w:r>
      <w:r w:rsidRPr="005A11BC">
        <w:rPr>
          <w:szCs w:val="20"/>
          <w:vertAlign w:val="superscript"/>
          <w:lang w:val="en-US"/>
        </w:rPr>
        <w:t>1</w:t>
      </w:r>
      <w:r w:rsidRPr="005A11BC">
        <w:rPr>
          <w:szCs w:val="20"/>
          <w:lang w:val="en-US"/>
        </w:rPr>
        <w:t>H NMR (400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 8.9 ppm </w:t>
      </w:r>
      <w:r w:rsidRPr="005A11BC">
        <w:rPr>
          <w:rFonts w:cs="Times New Roman"/>
          <w:szCs w:val="20"/>
          <w:lang w:val="en-US"/>
        </w:rPr>
        <w:t>- 6.9 ppm</w:t>
      </w:r>
      <w:r w:rsidRPr="005A11BC">
        <w:rPr>
          <w:szCs w:val="20"/>
          <w:lang w:val="en-US"/>
        </w:rPr>
        <w:t>) spectra of ETH (a)</w:t>
      </w:r>
      <w:r w:rsidR="00851DB8">
        <w:rPr>
          <w:szCs w:val="20"/>
          <w:lang w:val="en-US"/>
        </w:rPr>
        <w:t>,</w:t>
      </w:r>
      <w:r w:rsidRPr="005A11BC">
        <w:rPr>
          <w:szCs w:val="20"/>
          <w:lang w:val="en-US"/>
        </w:rPr>
        <w:t xml:space="preserve"> [Ag</w:t>
      </w:r>
      <w:r w:rsidRPr="005A11BC">
        <w:rPr>
          <w:szCs w:val="20"/>
          <w:vertAlign w:val="subscript"/>
          <w:lang w:val="en-US"/>
        </w:rPr>
        <w:t>4</w:t>
      </w:r>
      <w:r w:rsidRPr="005A11BC">
        <w:rPr>
          <w:szCs w:val="20"/>
          <w:lang w:val="en-US"/>
        </w:rPr>
        <w:t>(</w:t>
      </w:r>
      <w:r w:rsidRPr="005A11BC">
        <w:rPr>
          <w:b/>
          <w:szCs w:val="20"/>
          <w:lang w:val="en-US"/>
        </w:rPr>
        <w:t>1</w:t>
      </w:r>
      <w:proofErr w:type="gramStart"/>
      <w:r w:rsidRPr="005A11BC">
        <w:rPr>
          <w:szCs w:val="20"/>
          <w:lang w:val="en-US"/>
        </w:rPr>
        <w:t>)](</w:t>
      </w:r>
      <w:proofErr w:type="spellStart"/>
      <w:proofErr w:type="gramEnd"/>
      <w:r w:rsidRPr="005A11BC">
        <w:rPr>
          <w:szCs w:val="20"/>
          <w:lang w:val="en-US"/>
        </w:rPr>
        <w:t>BArF</w:t>
      </w:r>
      <w:proofErr w:type="spellEnd"/>
      <w:r w:rsidRPr="005A11BC">
        <w:rPr>
          <w:szCs w:val="20"/>
          <w:lang w:val="en-US"/>
        </w:rPr>
        <w:t>)</w:t>
      </w:r>
      <w:r w:rsidRPr="005A11BC">
        <w:rPr>
          <w:szCs w:val="20"/>
          <w:vertAlign w:val="subscript"/>
          <w:lang w:val="en-US"/>
        </w:rPr>
        <w:t xml:space="preserve">4 </w:t>
      </w:r>
      <w:r w:rsidRPr="005A11BC">
        <w:rPr>
          <w:szCs w:val="20"/>
          <w:lang w:val="en-US"/>
        </w:rPr>
        <w:t>(b) and [Ag</w:t>
      </w:r>
      <w:r w:rsidRPr="005A11BC">
        <w:rPr>
          <w:szCs w:val="20"/>
          <w:vertAlign w:val="subscript"/>
          <w:lang w:val="en-US"/>
        </w:rPr>
        <w:t>4</w:t>
      </w:r>
      <w:r w:rsidRPr="005A11BC">
        <w:rPr>
          <w:szCs w:val="20"/>
          <w:lang w:val="en-US"/>
        </w:rPr>
        <w:t>(</w:t>
      </w:r>
      <w:r w:rsidRPr="005A11BC">
        <w:rPr>
          <w:b/>
          <w:szCs w:val="20"/>
          <w:lang w:val="en-US"/>
        </w:rPr>
        <w:t>1</w:t>
      </w:r>
      <w:r w:rsidRPr="005A11BC">
        <w:rPr>
          <w:szCs w:val="20"/>
          <w:lang w:val="en-US"/>
        </w:rPr>
        <w:t>)](</w:t>
      </w:r>
      <w:proofErr w:type="spellStart"/>
      <w:r w:rsidRPr="005A11BC">
        <w:rPr>
          <w:szCs w:val="20"/>
          <w:lang w:val="en-US"/>
        </w:rPr>
        <w:t>BArF</w:t>
      </w:r>
      <w:proofErr w:type="spellEnd"/>
      <w:r w:rsidRPr="005A11BC">
        <w:rPr>
          <w:szCs w:val="20"/>
          <w:lang w:val="en-US"/>
        </w:rPr>
        <w:t>)</w:t>
      </w:r>
      <w:r w:rsidRPr="005A11BC">
        <w:rPr>
          <w:szCs w:val="20"/>
          <w:vertAlign w:val="subscript"/>
          <w:lang w:val="en-US"/>
        </w:rPr>
        <w:t>4</w:t>
      </w:r>
      <w:r w:rsidRPr="005A11BC">
        <w:rPr>
          <w:szCs w:val="20"/>
          <w:lang w:val="en-US"/>
        </w:rPr>
        <w:t xml:space="preserve"> with incremental amounts of ETH</w:t>
      </w:r>
      <w:r w:rsidR="00D67CC2" w:rsidRPr="005A11BC">
        <w:rPr>
          <w:szCs w:val="20"/>
          <w:lang w:val="en-US"/>
        </w:rPr>
        <w:t xml:space="preserve">: </w:t>
      </w:r>
      <w:r w:rsidRPr="005A11BC">
        <w:rPr>
          <w:szCs w:val="20"/>
          <w:lang w:val="en-US"/>
        </w:rPr>
        <w:t>1 equivalent (c)</w:t>
      </w:r>
      <w:r w:rsidR="00D41A69" w:rsidRPr="005A11BC">
        <w:rPr>
          <w:szCs w:val="20"/>
          <w:lang w:val="en-US"/>
        </w:rPr>
        <w:t>,</w:t>
      </w:r>
      <w:r w:rsidRPr="005A11BC">
        <w:rPr>
          <w:szCs w:val="20"/>
          <w:lang w:val="en-US"/>
        </w:rPr>
        <w:t xml:space="preserve"> 2 equivalents (d).</w:t>
      </w:r>
    </w:p>
    <w:p w14:paraId="473CA9AA" w14:textId="77777777" w:rsidR="002C4603" w:rsidRPr="005A11BC" w:rsidRDefault="002C4603">
      <w:pPr>
        <w:ind w:firstLine="0"/>
        <w:rPr>
          <w:b/>
          <w:bCs/>
          <w:sz w:val="20"/>
          <w:szCs w:val="20"/>
          <w:lang w:val="en-US"/>
        </w:rPr>
      </w:pPr>
    </w:p>
    <w:p w14:paraId="7D45AF14" w14:textId="77777777" w:rsidR="002C4603" w:rsidRPr="005A11BC" w:rsidRDefault="00000000">
      <w:pPr>
        <w:pStyle w:val="Lgende"/>
        <w:keepNext/>
        <w:spacing w:before="160" w:after="160"/>
        <w:ind w:left="-567"/>
      </w:pPr>
      <w:r w:rsidRPr="005A11BC">
        <w:rPr>
          <w:noProof/>
        </w:rPr>
        <w:lastRenderedPageBreak/>
        <w:drawing>
          <wp:inline distT="0" distB="0" distL="0" distR="0" wp14:anchorId="6BDF271B" wp14:editId="6AEC2ADF">
            <wp:extent cx="5915025" cy="4157345"/>
            <wp:effectExtent l="0" t="0" r="0" b="0"/>
            <wp:docPr id="11" name="Image5" descr="Une image contenant texte, diagramme, lign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 descr="Une image contenant texte, diagramme, ligne, Parallèle&#10;&#10;Le contenu généré par l’IA peut être incorrect."/>
                    <pic:cNvPicPr>
                      <a:picLocks noChangeAspect="1" noChangeArrowheads="1"/>
                    </pic:cNvPicPr>
                  </pic:nvPicPr>
                  <pic:blipFill>
                    <a:blip r:embed="rId24"/>
                    <a:stretch>
                      <a:fillRect/>
                    </a:stretch>
                  </pic:blipFill>
                  <pic:spPr bwMode="auto">
                    <a:xfrm>
                      <a:off x="0" y="0"/>
                      <a:ext cx="5915025" cy="4157345"/>
                    </a:xfrm>
                    <a:prstGeom prst="rect">
                      <a:avLst/>
                    </a:prstGeom>
                  </pic:spPr>
                </pic:pic>
              </a:graphicData>
            </a:graphic>
          </wp:inline>
        </w:drawing>
      </w:r>
    </w:p>
    <w:p w14:paraId="755A87AD" w14:textId="4CAC7689" w:rsidR="002C4603" w:rsidRPr="005A11BC" w:rsidRDefault="00000000">
      <w:pPr>
        <w:ind w:firstLine="0"/>
        <w:rPr>
          <w:b/>
          <w:bCs/>
          <w:sz w:val="20"/>
          <w:szCs w:val="20"/>
          <w:lang w:val="en-US"/>
        </w:rPr>
      </w:pPr>
      <w:r w:rsidRPr="005A11BC">
        <w:rPr>
          <w:b/>
          <w:bCs/>
          <w:sz w:val="20"/>
          <w:szCs w:val="20"/>
        </w:rPr>
        <w:t>Fig. S</w:t>
      </w:r>
      <w:r w:rsidRPr="005A11BC">
        <w:rPr>
          <w:b/>
          <w:bCs/>
          <w:sz w:val="20"/>
          <w:szCs w:val="20"/>
        </w:rPr>
        <w:fldChar w:fldCharType="begin"/>
      </w:r>
      <w:r w:rsidRPr="005A11BC">
        <w:rPr>
          <w:b/>
          <w:bCs/>
          <w:sz w:val="20"/>
          <w:szCs w:val="20"/>
        </w:rPr>
        <w:instrText xml:space="preserve"> SEQ Figure \* ARABIC </w:instrText>
      </w:r>
      <w:r w:rsidRPr="005A11BC">
        <w:rPr>
          <w:b/>
          <w:bCs/>
          <w:sz w:val="20"/>
          <w:szCs w:val="20"/>
        </w:rPr>
        <w:fldChar w:fldCharType="separate"/>
      </w:r>
      <w:r w:rsidR="006C0066">
        <w:rPr>
          <w:b/>
          <w:bCs/>
          <w:noProof/>
          <w:sz w:val="20"/>
          <w:szCs w:val="20"/>
        </w:rPr>
        <w:t>1</w:t>
      </w:r>
      <w:r w:rsidRPr="005A11BC">
        <w:rPr>
          <w:b/>
          <w:bCs/>
          <w:sz w:val="20"/>
          <w:szCs w:val="20"/>
        </w:rPr>
        <w:fldChar w:fldCharType="end"/>
      </w:r>
      <w:r w:rsidR="0047689C" w:rsidRPr="005A11BC">
        <w:rPr>
          <w:b/>
          <w:bCs/>
          <w:sz w:val="20"/>
          <w:szCs w:val="20"/>
        </w:rPr>
        <w:t>4</w:t>
      </w:r>
      <w:r w:rsidRPr="005A11BC">
        <w:rPr>
          <w:b/>
          <w:bCs/>
          <w:sz w:val="20"/>
          <w:szCs w:val="20"/>
        </w:rPr>
        <w:t>B:</w:t>
      </w:r>
      <w:r w:rsidRPr="005A11BC">
        <w:rPr>
          <w:sz w:val="20"/>
          <w:szCs w:val="20"/>
        </w:rPr>
        <w:t xml:space="preserve"> </w:t>
      </w:r>
      <w:bookmarkStart w:id="1" w:name="_Hlk208852654"/>
      <w:r w:rsidRPr="005A11BC">
        <w:rPr>
          <w:sz w:val="20"/>
          <w:szCs w:val="20"/>
          <w:lang w:val="en-US"/>
        </w:rPr>
        <w:t xml:space="preserve">Selected regions of the </w:t>
      </w:r>
      <w:r w:rsidRPr="005A11BC">
        <w:rPr>
          <w:sz w:val="20"/>
          <w:szCs w:val="20"/>
          <w:vertAlign w:val="superscript"/>
          <w:lang w:val="en-US"/>
        </w:rPr>
        <w:t>1</w:t>
      </w:r>
      <w:r w:rsidRPr="005A11BC">
        <w:rPr>
          <w:sz w:val="20"/>
          <w:szCs w:val="20"/>
          <w:lang w:val="en-US"/>
        </w:rPr>
        <w:t>H NMR (400 MHz, CD</w:t>
      </w:r>
      <w:r w:rsidRPr="005A11BC">
        <w:rPr>
          <w:sz w:val="20"/>
          <w:szCs w:val="20"/>
          <w:vertAlign w:val="subscript"/>
          <w:lang w:val="en-US"/>
        </w:rPr>
        <w:t>2</w:t>
      </w:r>
      <w:r w:rsidRPr="005A11BC">
        <w:rPr>
          <w:sz w:val="20"/>
          <w:szCs w:val="20"/>
          <w:lang w:val="en-US"/>
        </w:rPr>
        <w:t>Cl</w:t>
      </w:r>
      <w:r w:rsidRPr="005A11BC">
        <w:rPr>
          <w:sz w:val="20"/>
          <w:szCs w:val="20"/>
          <w:vertAlign w:val="subscript"/>
          <w:lang w:val="en-US"/>
        </w:rPr>
        <w:t>2,</w:t>
      </w:r>
      <w:r w:rsidRPr="005A11BC">
        <w:rPr>
          <w:sz w:val="20"/>
          <w:szCs w:val="20"/>
          <w:lang w:val="en-US"/>
        </w:rPr>
        <w:t xml:space="preserve"> 298 K, 6.8 ppm </w:t>
      </w:r>
      <w:r w:rsidRPr="005A11BC">
        <w:rPr>
          <w:rFonts w:cs="Times New Roman"/>
          <w:sz w:val="20"/>
          <w:szCs w:val="20"/>
          <w:lang w:val="en-US"/>
        </w:rPr>
        <w:t>- ─4.0 ppm</w:t>
      </w:r>
      <w:r w:rsidRPr="005A11BC">
        <w:rPr>
          <w:sz w:val="20"/>
          <w:szCs w:val="20"/>
          <w:lang w:val="en-US"/>
        </w:rPr>
        <w:t>) spectra of ETH (a)</w:t>
      </w:r>
      <w:r w:rsidR="00851DB8">
        <w:rPr>
          <w:sz w:val="20"/>
          <w:szCs w:val="20"/>
          <w:lang w:val="en-US"/>
        </w:rPr>
        <w:t>,</w:t>
      </w:r>
      <w:r w:rsidRPr="005A11BC">
        <w:rPr>
          <w:sz w:val="20"/>
          <w:szCs w:val="20"/>
          <w:lang w:val="en-US"/>
        </w:rPr>
        <w:t xml:space="preserve"> [Ag</w:t>
      </w:r>
      <w:r w:rsidRPr="005A11BC">
        <w:rPr>
          <w:sz w:val="20"/>
          <w:szCs w:val="20"/>
          <w:vertAlign w:val="subscript"/>
          <w:lang w:val="en-US"/>
        </w:rPr>
        <w:t>4</w:t>
      </w:r>
      <w:r w:rsidRPr="005A11BC">
        <w:rPr>
          <w:sz w:val="20"/>
          <w:szCs w:val="20"/>
          <w:lang w:val="en-US"/>
        </w:rPr>
        <w:t>(</w:t>
      </w:r>
      <w:r w:rsidRPr="005A11BC">
        <w:rPr>
          <w:b/>
          <w:sz w:val="20"/>
          <w:szCs w:val="20"/>
          <w:lang w:val="en-US"/>
        </w:rPr>
        <w:t>1</w:t>
      </w:r>
      <w:r w:rsidRPr="005A11BC">
        <w:rPr>
          <w:sz w:val="20"/>
          <w:szCs w:val="20"/>
          <w:lang w:val="en-US"/>
        </w:rPr>
        <w:t>)](</w:t>
      </w:r>
      <w:proofErr w:type="spellStart"/>
      <w:r w:rsidRPr="005A11BC">
        <w:rPr>
          <w:sz w:val="20"/>
          <w:szCs w:val="20"/>
          <w:lang w:val="en-US"/>
        </w:rPr>
        <w:t>BArF</w:t>
      </w:r>
      <w:proofErr w:type="spellEnd"/>
      <w:r w:rsidRPr="005A11BC">
        <w:rPr>
          <w:sz w:val="20"/>
          <w:szCs w:val="20"/>
          <w:lang w:val="en-US"/>
        </w:rPr>
        <w:t>)</w:t>
      </w:r>
      <w:r w:rsidRPr="005A11BC">
        <w:rPr>
          <w:sz w:val="20"/>
          <w:szCs w:val="20"/>
          <w:vertAlign w:val="subscript"/>
          <w:lang w:val="en-US"/>
        </w:rPr>
        <w:t xml:space="preserve">4 </w:t>
      </w:r>
      <w:r w:rsidRPr="005A11BC">
        <w:rPr>
          <w:sz w:val="20"/>
          <w:szCs w:val="20"/>
          <w:lang w:val="en-US"/>
        </w:rPr>
        <w:t>(b) and [Ag</w:t>
      </w:r>
      <w:r w:rsidRPr="005A11BC">
        <w:rPr>
          <w:sz w:val="20"/>
          <w:szCs w:val="20"/>
          <w:vertAlign w:val="subscript"/>
          <w:lang w:val="en-US"/>
        </w:rPr>
        <w:t>4</w:t>
      </w:r>
      <w:r w:rsidRPr="005A11BC">
        <w:rPr>
          <w:sz w:val="20"/>
          <w:szCs w:val="20"/>
          <w:lang w:val="en-US"/>
        </w:rPr>
        <w:t>(</w:t>
      </w:r>
      <w:r w:rsidRPr="005A11BC">
        <w:rPr>
          <w:b/>
          <w:sz w:val="20"/>
          <w:szCs w:val="20"/>
          <w:lang w:val="en-US"/>
        </w:rPr>
        <w:t>1</w:t>
      </w:r>
      <w:r w:rsidRPr="005A11BC">
        <w:rPr>
          <w:sz w:val="20"/>
          <w:szCs w:val="20"/>
          <w:lang w:val="en-US"/>
        </w:rPr>
        <w:t>)](</w:t>
      </w:r>
      <w:proofErr w:type="spellStart"/>
      <w:r w:rsidRPr="005A11BC">
        <w:rPr>
          <w:sz w:val="20"/>
          <w:szCs w:val="20"/>
          <w:lang w:val="en-US"/>
        </w:rPr>
        <w:t>BArF</w:t>
      </w:r>
      <w:proofErr w:type="spellEnd"/>
      <w:r w:rsidRPr="005A11BC">
        <w:rPr>
          <w:sz w:val="20"/>
          <w:szCs w:val="20"/>
          <w:lang w:val="en-US"/>
        </w:rPr>
        <w:t>)</w:t>
      </w:r>
      <w:r w:rsidRPr="005A11BC">
        <w:rPr>
          <w:sz w:val="20"/>
          <w:szCs w:val="20"/>
          <w:vertAlign w:val="subscript"/>
          <w:lang w:val="en-US"/>
        </w:rPr>
        <w:t>4</w:t>
      </w:r>
      <w:r w:rsidRPr="005A11BC">
        <w:rPr>
          <w:sz w:val="20"/>
          <w:szCs w:val="20"/>
          <w:lang w:val="en-US"/>
        </w:rPr>
        <w:t xml:space="preserve"> with incremental amounts of ETH: 1 equivalent (c)</w:t>
      </w:r>
      <w:r w:rsidR="00D41A69" w:rsidRPr="005A11BC">
        <w:rPr>
          <w:sz w:val="20"/>
          <w:szCs w:val="20"/>
          <w:lang w:val="en-US"/>
        </w:rPr>
        <w:t>,</w:t>
      </w:r>
      <w:r w:rsidRPr="005A11BC">
        <w:rPr>
          <w:sz w:val="20"/>
          <w:szCs w:val="20"/>
          <w:lang w:val="en-US"/>
        </w:rPr>
        <w:t xml:space="preserve"> 2 equivalents (d). </w:t>
      </w:r>
      <w:r w:rsidRPr="005A11BC">
        <w:rPr>
          <w:sz w:val="20"/>
          <w:szCs w:val="20"/>
          <w:vertAlign w:val="superscript"/>
        </w:rPr>
        <w:t xml:space="preserve"> *</w:t>
      </w:r>
      <w:r w:rsidRPr="005A11BC">
        <w:rPr>
          <w:sz w:val="20"/>
          <w:szCs w:val="20"/>
        </w:rPr>
        <w:t>: residual solvents or grease.</w:t>
      </w:r>
    </w:p>
    <w:p w14:paraId="50C21D43" w14:textId="177B487F" w:rsidR="00933533" w:rsidRPr="005A11BC" w:rsidRDefault="00205797" w:rsidP="008D0473">
      <w:pPr>
        <w:keepNext/>
        <w:ind w:left="-567" w:firstLine="0"/>
        <w:jc w:val="center"/>
      </w:pPr>
      <w:r w:rsidRPr="00205797">
        <w:rPr>
          <w:noProof/>
        </w:rPr>
        <w:lastRenderedPageBreak/>
        <w:drawing>
          <wp:inline distT="0" distB="0" distL="0" distR="0" wp14:anchorId="6F98F2E5" wp14:editId="0205EC27">
            <wp:extent cx="5400040" cy="3920490"/>
            <wp:effectExtent l="0" t="0" r="0" b="3810"/>
            <wp:docPr id="5168369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36923" name=""/>
                    <pic:cNvPicPr/>
                  </pic:nvPicPr>
                  <pic:blipFill>
                    <a:blip r:embed="rId25"/>
                    <a:stretch>
                      <a:fillRect/>
                    </a:stretch>
                  </pic:blipFill>
                  <pic:spPr>
                    <a:xfrm>
                      <a:off x="0" y="0"/>
                      <a:ext cx="5400040" cy="3920490"/>
                    </a:xfrm>
                    <a:prstGeom prst="rect">
                      <a:avLst/>
                    </a:prstGeom>
                  </pic:spPr>
                </pic:pic>
              </a:graphicData>
            </a:graphic>
          </wp:inline>
        </w:drawing>
      </w:r>
    </w:p>
    <w:p w14:paraId="7FDCB9E6" w14:textId="1A79EDA4" w:rsidR="0032382E" w:rsidRDefault="00933533" w:rsidP="0032382E">
      <w:pPr>
        <w:pStyle w:val="Lgende"/>
      </w:pPr>
      <w:r w:rsidRPr="005A11BC">
        <w:rPr>
          <w:b/>
          <w:bCs/>
        </w:rPr>
        <w:t>Fig. S</w:t>
      </w:r>
      <w:r w:rsidR="0047689C" w:rsidRPr="005A11BC">
        <w:rPr>
          <w:b/>
          <w:bCs/>
        </w:rPr>
        <w:t>15</w:t>
      </w:r>
      <w:r w:rsidRPr="005A11BC">
        <w:rPr>
          <w:b/>
          <w:bCs/>
        </w:rPr>
        <w:t>:</w:t>
      </w:r>
      <w:r w:rsidRPr="005A11BC">
        <w:t xml:space="preserve"> NOESY NMR (500</w:t>
      </w:r>
      <w:r w:rsidRPr="005A11BC">
        <w:rPr>
          <w:szCs w:val="20"/>
          <w:lang w:val="en-US"/>
        </w:rPr>
        <w:t xml:space="preserve">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w:t>
      </w:r>
      <w:r w:rsidRPr="005A11BC">
        <w:rPr>
          <w:lang w:val="en-US"/>
        </w:rPr>
        <w:t xml:space="preserve"> spectrum of the 1:2 mixture of [Ag</w:t>
      </w:r>
      <w:r w:rsidRPr="005A11BC">
        <w:rPr>
          <w:vertAlign w:val="subscript"/>
          <w:lang w:val="en-US"/>
        </w:rPr>
        <w:t>4</w:t>
      </w:r>
      <w:r w:rsidRPr="005A11BC">
        <w:rPr>
          <w:lang w:val="en-US"/>
        </w:rPr>
        <w:t>(</w:t>
      </w:r>
      <w:r w:rsidRPr="005A11BC">
        <w:rPr>
          <w:b/>
          <w:lang w:val="en-US"/>
        </w:rPr>
        <w:t>1</w:t>
      </w:r>
      <w:proofErr w:type="gramStart"/>
      <w:r w:rsidRPr="005A11BC">
        <w:rPr>
          <w:lang w:val="en-US"/>
        </w:rPr>
        <w:t>)](</w:t>
      </w:r>
      <w:proofErr w:type="spellStart"/>
      <w:proofErr w:type="gramEnd"/>
      <w:r w:rsidRPr="005A11BC">
        <w:rPr>
          <w:lang w:val="en-US"/>
        </w:rPr>
        <w:t>BArF</w:t>
      </w:r>
      <w:proofErr w:type="spellEnd"/>
      <w:r w:rsidRPr="005A11BC">
        <w:rPr>
          <w:lang w:val="en-US"/>
        </w:rPr>
        <w:t>)</w:t>
      </w:r>
      <w:r w:rsidRPr="005A11BC">
        <w:rPr>
          <w:vertAlign w:val="subscript"/>
          <w:lang w:val="en-US"/>
        </w:rPr>
        <w:t>4</w:t>
      </w:r>
      <w:r w:rsidRPr="005A11BC">
        <w:rPr>
          <w:lang w:val="en-US"/>
        </w:rPr>
        <w:t xml:space="preserve"> and ETH</w:t>
      </w:r>
      <w:r w:rsidRPr="005A11BC">
        <w:rPr>
          <w:vertAlign w:val="superscript"/>
        </w:rPr>
        <w:t xml:space="preserve"> </w:t>
      </w:r>
      <w:r w:rsidRPr="005A11BC">
        <w:t>.</w:t>
      </w:r>
      <w:r w:rsidR="00B970F4" w:rsidRPr="005A11BC">
        <w:t xml:space="preserve"> </w:t>
      </w:r>
      <w:r w:rsidRPr="005A11BC">
        <w:rPr>
          <w:vertAlign w:val="superscript"/>
        </w:rPr>
        <w:t>*</w:t>
      </w:r>
      <w:r w:rsidRPr="005A11BC">
        <w:t>: residual solvents.</w:t>
      </w:r>
    </w:p>
    <w:p w14:paraId="0911A63E" w14:textId="77777777" w:rsidR="007C71EE" w:rsidRPr="007C71EE" w:rsidRDefault="007C71EE" w:rsidP="007C71EE"/>
    <w:p w14:paraId="19282C8B" w14:textId="77777777" w:rsidR="00EA5F39" w:rsidRPr="005A11BC" w:rsidRDefault="00EA5F39" w:rsidP="00EA5F39"/>
    <w:p w14:paraId="122AE4E8" w14:textId="77777777" w:rsidR="00933533" w:rsidRPr="005A11BC" w:rsidRDefault="00000000" w:rsidP="008D0473">
      <w:pPr>
        <w:keepNext/>
        <w:ind w:firstLine="0"/>
        <w:jc w:val="center"/>
      </w:pPr>
      <w:r w:rsidRPr="005A11BC">
        <w:rPr>
          <w:noProof/>
        </w:rPr>
        <w:drawing>
          <wp:inline distT="0" distB="0" distL="0" distR="0" wp14:anchorId="4B3C2F93" wp14:editId="5EF9E900">
            <wp:extent cx="5400040" cy="3237230"/>
            <wp:effectExtent l="0" t="0" r="0" b="0"/>
            <wp:docPr id="1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
                    <pic:cNvPicPr>
                      <a:picLocks noChangeAspect="1" noChangeArrowheads="1"/>
                    </pic:cNvPicPr>
                  </pic:nvPicPr>
                  <pic:blipFill>
                    <a:blip r:embed="rId26"/>
                    <a:stretch>
                      <a:fillRect/>
                    </a:stretch>
                  </pic:blipFill>
                  <pic:spPr bwMode="auto">
                    <a:xfrm>
                      <a:off x="0" y="0"/>
                      <a:ext cx="5400040" cy="3237230"/>
                    </a:xfrm>
                    <a:prstGeom prst="rect">
                      <a:avLst/>
                    </a:prstGeom>
                  </pic:spPr>
                </pic:pic>
              </a:graphicData>
            </a:graphic>
          </wp:inline>
        </w:drawing>
      </w:r>
    </w:p>
    <w:p w14:paraId="624DBFC6" w14:textId="1A884D32" w:rsidR="002C4603" w:rsidRPr="005A11BC" w:rsidRDefault="00933533">
      <w:pPr>
        <w:pStyle w:val="Lgende"/>
      </w:pPr>
      <w:r w:rsidRPr="005A11BC">
        <w:rPr>
          <w:b/>
          <w:bCs/>
        </w:rPr>
        <w:t>Fig. S</w:t>
      </w:r>
      <w:r w:rsidR="00361751" w:rsidRPr="005A11BC">
        <w:rPr>
          <w:b/>
          <w:bCs/>
        </w:rPr>
        <w:t>1</w:t>
      </w:r>
      <w:r w:rsidR="0047689C" w:rsidRPr="005A11BC">
        <w:rPr>
          <w:b/>
          <w:bCs/>
        </w:rPr>
        <w:t>6</w:t>
      </w:r>
      <w:r w:rsidRPr="005A11BC">
        <w:rPr>
          <w:b/>
          <w:bCs/>
        </w:rPr>
        <w:t>:</w:t>
      </w:r>
      <w:r w:rsidRPr="005A11BC">
        <w:t xml:space="preserve"> DOSY NMR (600</w:t>
      </w:r>
      <w:r w:rsidRPr="005A11BC">
        <w:rPr>
          <w:szCs w:val="20"/>
          <w:lang w:val="en-US"/>
        </w:rPr>
        <w:t xml:space="preserve">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w:t>
      </w:r>
      <w:r w:rsidRPr="005A11BC">
        <w:rPr>
          <w:lang w:val="en-US"/>
        </w:rPr>
        <w:t xml:space="preserve"> spectrum of ETH. </w:t>
      </w:r>
      <w:r w:rsidRPr="005A11BC">
        <w:rPr>
          <w:vertAlign w:val="superscript"/>
        </w:rPr>
        <w:t>*</w:t>
      </w:r>
      <w:r w:rsidRPr="005A11BC">
        <w:t>: residual solvents or grease.</w:t>
      </w:r>
    </w:p>
    <w:p w14:paraId="5BC2F2E2" w14:textId="77777777" w:rsidR="002C4603" w:rsidRPr="005A11BC" w:rsidRDefault="002C4603">
      <w:pPr>
        <w:ind w:firstLine="0"/>
      </w:pPr>
    </w:p>
    <w:p w14:paraId="72D397C9" w14:textId="77777777" w:rsidR="002C4603" w:rsidRPr="005A11BC" w:rsidRDefault="002C4603">
      <w:pPr>
        <w:ind w:firstLine="0"/>
      </w:pPr>
    </w:p>
    <w:p w14:paraId="6528A20A" w14:textId="0FC326B1" w:rsidR="00933533" w:rsidRPr="005A11BC" w:rsidRDefault="00DB19B4" w:rsidP="0063026C">
      <w:pPr>
        <w:keepNext/>
        <w:ind w:left="-567" w:firstLine="0"/>
        <w:jc w:val="right"/>
      </w:pPr>
      <w:r w:rsidRPr="00DB19B4">
        <w:rPr>
          <w:noProof/>
        </w:rPr>
        <w:lastRenderedPageBreak/>
        <w:drawing>
          <wp:inline distT="0" distB="0" distL="0" distR="0" wp14:anchorId="4CB01DA8" wp14:editId="230160E9">
            <wp:extent cx="5400040" cy="3892550"/>
            <wp:effectExtent l="0" t="0" r="0" b="6350"/>
            <wp:docPr id="6492544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54434" name=""/>
                    <pic:cNvPicPr/>
                  </pic:nvPicPr>
                  <pic:blipFill>
                    <a:blip r:embed="rId27"/>
                    <a:stretch>
                      <a:fillRect/>
                    </a:stretch>
                  </pic:blipFill>
                  <pic:spPr>
                    <a:xfrm>
                      <a:off x="0" y="0"/>
                      <a:ext cx="5400040" cy="3892550"/>
                    </a:xfrm>
                    <a:prstGeom prst="rect">
                      <a:avLst/>
                    </a:prstGeom>
                  </pic:spPr>
                </pic:pic>
              </a:graphicData>
            </a:graphic>
          </wp:inline>
        </w:drawing>
      </w:r>
    </w:p>
    <w:p w14:paraId="680D2D6B" w14:textId="54A9E527" w:rsidR="002C4603" w:rsidRPr="005A11BC" w:rsidRDefault="00933533">
      <w:pPr>
        <w:pStyle w:val="Lgende"/>
      </w:pPr>
      <w:r w:rsidRPr="005A11BC">
        <w:rPr>
          <w:b/>
          <w:bCs/>
        </w:rPr>
        <w:t>Fig. S</w:t>
      </w:r>
      <w:r w:rsidR="0047689C" w:rsidRPr="005A11BC">
        <w:rPr>
          <w:b/>
          <w:bCs/>
        </w:rPr>
        <w:t>17</w:t>
      </w:r>
      <w:r w:rsidRPr="005A11BC">
        <w:rPr>
          <w:b/>
          <w:bCs/>
        </w:rPr>
        <w:t>:</w:t>
      </w:r>
      <w:r w:rsidRPr="005A11BC">
        <w:t xml:space="preserve"> DOSY NMR (600</w:t>
      </w:r>
      <w:r w:rsidRPr="005A11BC">
        <w:rPr>
          <w:szCs w:val="20"/>
          <w:lang w:val="en-US"/>
        </w:rPr>
        <w:t xml:space="preserve">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w:t>
      </w:r>
      <w:r w:rsidRPr="005A11BC">
        <w:rPr>
          <w:lang w:val="en-US"/>
        </w:rPr>
        <w:t xml:space="preserve"> spectrum of the 1:2 mixture of [Ag</w:t>
      </w:r>
      <w:r w:rsidRPr="005A11BC">
        <w:rPr>
          <w:vertAlign w:val="subscript"/>
          <w:lang w:val="en-US"/>
        </w:rPr>
        <w:t>4</w:t>
      </w:r>
      <w:r w:rsidRPr="005A11BC">
        <w:rPr>
          <w:lang w:val="en-US"/>
        </w:rPr>
        <w:t>(</w:t>
      </w:r>
      <w:r w:rsidRPr="005A11BC">
        <w:rPr>
          <w:b/>
          <w:lang w:val="en-US"/>
        </w:rPr>
        <w:t>1</w:t>
      </w:r>
      <w:proofErr w:type="gramStart"/>
      <w:r w:rsidRPr="005A11BC">
        <w:rPr>
          <w:lang w:val="en-US"/>
        </w:rPr>
        <w:t>)](</w:t>
      </w:r>
      <w:proofErr w:type="spellStart"/>
      <w:proofErr w:type="gramEnd"/>
      <w:r w:rsidRPr="005A11BC">
        <w:rPr>
          <w:lang w:val="en-US"/>
        </w:rPr>
        <w:t>BArF</w:t>
      </w:r>
      <w:proofErr w:type="spellEnd"/>
      <w:r w:rsidRPr="005A11BC">
        <w:rPr>
          <w:lang w:val="en-US"/>
        </w:rPr>
        <w:t>)</w:t>
      </w:r>
      <w:r w:rsidRPr="005A11BC">
        <w:rPr>
          <w:vertAlign w:val="subscript"/>
          <w:lang w:val="en-US"/>
        </w:rPr>
        <w:t>4</w:t>
      </w:r>
      <w:r w:rsidRPr="005A11BC">
        <w:rPr>
          <w:lang w:val="en-US"/>
        </w:rPr>
        <w:t xml:space="preserve"> and ETH</w:t>
      </w:r>
      <w:r w:rsidRPr="005A11BC">
        <w:rPr>
          <w:vertAlign w:val="superscript"/>
        </w:rPr>
        <w:t xml:space="preserve"> </w:t>
      </w:r>
      <w:r w:rsidRPr="005A11BC">
        <w:t>.</w:t>
      </w:r>
      <w:r w:rsidR="0083473A" w:rsidRPr="005A11BC">
        <w:t xml:space="preserve"> </w:t>
      </w:r>
      <w:r w:rsidRPr="005A11BC">
        <w:rPr>
          <w:vertAlign w:val="superscript"/>
        </w:rPr>
        <w:t>*</w:t>
      </w:r>
      <w:r w:rsidRPr="005A11BC">
        <w:t>: residual solvents or grease.</w:t>
      </w:r>
    </w:p>
    <w:p w14:paraId="5C94479F" w14:textId="77777777" w:rsidR="002C4603" w:rsidRPr="005A11BC" w:rsidRDefault="002C4603"/>
    <w:p w14:paraId="3F8C923A" w14:textId="77777777" w:rsidR="002C4603" w:rsidRPr="005A11BC" w:rsidRDefault="002C4603">
      <w:pPr>
        <w:ind w:left="-426" w:firstLine="0"/>
      </w:pPr>
    </w:p>
    <w:p w14:paraId="0ED29164" w14:textId="77777777" w:rsidR="002C4603" w:rsidRPr="005A11BC" w:rsidRDefault="002C4603">
      <w:pPr>
        <w:ind w:firstLine="0"/>
      </w:pPr>
    </w:p>
    <w:bookmarkEnd w:id="1"/>
    <w:p w14:paraId="3F206665" w14:textId="77777777" w:rsidR="002C4603" w:rsidRPr="005A11BC" w:rsidRDefault="002C4603">
      <w:pPr>
        <w:ind w:left="-426" w:firstLine="0"/>
      </w:pPr>
    </w:p>
    <w:p w14:paraId="1B2BDB03" w14:textId="77777777" w:rsidR="00933533" w:rsidRPr="005A11BC" w:rsidRDefault="00000000" w:rsidP="00EE32FF">
      <w:pPr>
        <w:keepNext/>
        <w:spacing w:after="120"/>
        <w:ind w:left="-567" w:firstLine="0"/>
        <w:jc w:val="right"/>
      </w:pPr>
      <w:r w:rsidRPr="005A11BC">
        <w:rPr>
          <w:noProof/>
        </w:rPr>
        <w:lastRenderedPageBreak/>
        <w:drawing>
          <wp:inline distT="0" distB="0" distL="0" distR="0" wp14:anchorId="40427265" wp14:editId="502B75F7">
            <wp:extent cx="5915025" cy="4221480"/>
            <wp:effectExtent l="0" t="0" r="0" b="0"/>
            <wp:docPr id="15" name="Image9" descr="Une image contenant texte, diagramme, lign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 descr="Une image contenant texte, diagramme, ligne, Tracé&#10;&#10;Le contenu généré par l’IA peut être incorrect."/>
                    <pic:cNvPicPr>
                      <a:picLocks noChangeAspect="1" noChangeArrowheads="1"/>
                    </pic:cNvPicPr>
                  </pic:nvPicPr>
                  <pic:blipFill>
                    <a:blip r:embed="rId28"/>
                    <a:stretch>
                      <a:fillRect/>
                    </a:stretch>
                  </pic:blipFill>
                  <pic:spPr bwMode="auto">
                    <a:xfrm>
                      <a:off x="0" y="0"/>
                      <a:ext cx="5915025" cy="4221480"/>
                    </a:xfrm>
                    <a:prstGeom prst="rect">
                      <a:avLst/>
                    </a:prstGeom>
                  </pic:spPr>
                </pic:pic>
              </a:graphicData>
            </a:graphic>
          </wp:inline>
        </w:drawing>
      </w:r>
    </w:p>
    <w:p w14:paraId="06372956" w14:textId="0D397115" w:rsidR="001E0C1E" w:rsidRPr="001E0C1E" w:rsidRDefault="00933533" w:rsidP="00EE32FF">
      <w:pPr>
        <w:pStyle w:val="Lgende"/>
        <w:spacing w:after="360"/>
        <w:contextualSpacing w:val="0"/>
        <w:rPr>
          <w:lang w:val="en-US"/>
        </w:rPr>
      </w:pPr>
      <w:r w:rsidRPr="005A11BC">
        <w:rPr>
          <w:b/>
          <w:bCs/>
        </w:rPr>
        <w:t>Fig. S</w:t>
      </w:r>
      <w:r w:rsidR="0047689C" w:rsidRPr="005A11BC">
        <w:rPr>
          <w:b/>
          <w:bCs/>
        </w:rPr>
        <w:t>18</w:t>
      </w:r>
      <w:r w:rsidRPr="005A11BC">
        <w:rPr>
          <w:b/>
          <w:bCs/>
        </w:rPr>
        <w:t>A:</w:t>
      </w:r>
      <w:r w:rsidRPr="005A11BC">
        <w:t xml:space="preserve"> </w:t>
      </w:r>
      <w:r w:rsidRPr="005A11BC">
        <w:rPr>
          <w:lang w:val="en-US"/>
        </w:rPr>
        <w:t xml:space="preserve">Selected region of the </w:t>
      </w:r>
      <w:r w:rsidRPr="005A11BC">
        <w:rPr>
          <w:vertAlign w:val="superscript"/>
          <w:lang w:val="en-US"/>
        </w:rPr>
        <w:t>1</w:t>
      </w:r>
      <w:r w:rsidRPr="005A11BC">
        <w:rPr>
          <w:lang w:val="en-US"/>
        </w:rPr>
        <w:t>H NMR (400 MHz, CD</w:t>
      </w:r>
      <w:r w:rsidRPr="005A11BC">
        <w:rPr>
          <w:vertAlign w:val="subscript"/>
          <w:lang w:val="en-US"/>
        </w:rPr>
        <w:t>2</w:t>
      </w:r>
      <w:r w:rsidRPr="005A11BC">
        <w:rPr>
          <w:lang w:val="en-US"/>
        </w:rPr>
        <w:t>Cl</w:t>
      </w:r>
      <w:r w:rsidRPr="005A11BC">
        <w:rPr>
          <w:vertAlign w:val="subscript"/>
          <w:lang w:val="en-US"/>
        </w:rPr>
        <w:t>2,</w:t>
      </w:r>
      <w:r w:rsidRPr="005A11BC">
        <w:rPr>
          <w:lang w:val="en-US"/>
        </w:rPr>
        <w:t xml:space="preserve"> 298 K, 8.8 ppm - 7.0 ppm) spectrum of the 1:3 mixture of [Ag</w:t>
      </w:r>
      <w:r w:rsidRPr="005A11BC">
        <w:rPr>
          <w:vertAlign w:val="subscript"/>
          <w:lang w:val="en-US"/>
        </w:rPr>
        <w:t>4</w:t>
      </w:r>
      <w:r w:rsidRPr="005A11BC">
        <w:rPr>
          <w:lang w:val="en-US"/>
        </w:rPr>
        <w:t>(</w:t>
      </w:r>
      <w:r w:rsidRPr="005A11BC">
        <w:rPr>
          <w:b/>
          <w:lang w:val="en-US"/>
        </w:rPr>
        <w:t>1</w:t>
      </w:r>
      <w:proofErr w:type="gramStart"/>
      <w:r w:rsidRPr="005A11BC">
        <w:rPr>
          <w:lang w:val="en-US"/>
        </w:rPr>
        <w:t>)](</w:t>
      </w:r>
      <w:proofErr w:type="spellStart"/>
      <w:proofErr w:type="gramEnd"/>
      <w:r w:rsidRPr="005A11BC">
        <w:rPr>
          <w:lang w:val="en-US"/>
        </w:rPr>
        <w:t>BArF</w:t>
      </w:r>
      <w:proofErr w:type="spellEnd"/>
      <w:r w:rsidRPr="005A11BC">
        <w:rPr>
          <w:lang w:val="en-US"/>
        </w:rPr>
        <w:t>)</w:t>
      </w:r>
      <w:r w:rsidRPr="005A11BC">
        <w:rPr>
          <w:vertAlign w:val="subscript"/>
          <w:lang w:val="en-US"/>
        </w:rPr>
        <w:t>4</w:t>
      </w:r>
      <w:r w:rsidRPr="005A11BC">
        <w:rPr>
          <w:lang w:val="en-US"/>
        </w:rPr>
        <w:t xml:space="preserve"> and ETH</w:t>
      </w:r>
      <w:r w:rsidR="006B0FA3" w:rsidRPr="005A11BC">
        <w:rPr>
          <w:lang w:val="en-US"/>
        </w:rPr>
        <w:t>.</w:t>
      </w:r>
    </w:p>
    <w:p w14:paraId="26421594" w14:textId="77777777" w:rsidR="002C4603" w:rsidRPr="005A11BC" w:rsidRDefault="00000000" w:rsidP="0063026C">
      <w:pPr>
        <w:keepNext/>
        <w:ind w:left="-567"/>
        <w:jc w:val="center"/>
      </w:pPr>
      <w:r w:rsidRPr="005A11BC">
        <w:rPr>
          <w:noProof/>
        </w:rPr>
        <w:drawing>
          <wp:inline distT="0" distB="0" distL="0" distR="0" wp14:anchorId="2E596670" wp14:editId="36BBAB22">
            <wp:extent cx="5141595" cy="3674110"/>
            <wp:effectExtent l="0" t="0" r="0" b="0"/>
            <wp:docPr id="16"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
                    <pic:cNvPicPr>
                      <a:picLocks noChangeAspect="1" noChangeArrowheads="1"/>
                    </pic:cNvPicPr>
                  </pic:nvPicPr>
                  <pic:blipFill>
                    <a:blip r:embed="rId29"/>
                    <a:srcRect t="677"/>
                    <a:stretch>
                      <a:fillRect/>
                    </a:stretch>
                  </pic:blipFill>
                  <pic:spPr bwMode="auto">
                    <a:xfrm>
                      <a:off x="0" y="0"/>
                      <a:ext cx="5141595" cy="3674110"/>
                    </a:xfrm>
                    <a:prstGeom prst="rect">
                      <a:avLst/>
                    </a:prstGeom>
                  </pic:spPr>
                </pic:pic>
              </a:graphicData>
            </a:graphic>
          </wp:inline>
        </w:drawing>
      </w:r>
    </w:p>
    <w:p w14:paraId="5042A41C" w14:textId="799A9CFA" w:rsidR="002C4603" w:rsidRPr="005A11BC" w:rsidRDefault="00000000">
      <w:pPr>
        <w:pStyle w:val="Lgende"/>
      </w:pPr>
      <w:r w:rsidRPr="005A11BC">
        <w:rPr>
          <w:b/>
          <w:bCs/>
        </w:rPr>
        <w:t>Fig. S1</w:t>
      </w:r>
      <w:r w:rsidR="0047689C" w:rsidRPr="005A11BC">
        <w:rPr>
          <w:b/>
          <w:bCs/>
        </w:rPr>
        <w:t>8</w:t>
      </w:r>
      <w:r w:rsidRPr="005A11BC">
        <w:rPr>
          <w:b/>
          <w:bCs/>
        </w:rPr>
        <w:t>B:</w:t>
      </w:r>
      <w:r w:rsidRPr="005A11BC">
        <w:t xml:space="preserve"> </w:t>
      </w:r>
      <w:r w:rsidRPr="005A11BC">
        <w:rPr>
          <w:szCs w:val="20"/>
          <w:lang w:val="en-US"/>
        </w:rPr>
        <w:t xml:space="preserve">Selected region of the </w:t>
      </w:r>
      <w:r w:rsidRPr="005A11BC">
        <w:rPr>
          <w:szCs w:val="20"/>
          <w:vertAlign w:val="superscript"/>
          <w:lang w:val="en-US"/>
        </w:rPr>
        <w:t>1</w:t>
      </w:r>
      <w:r w:rsidRPr="005A11BC">
        <w:rPr>
          <w:szCs w:val="20"/>
          <w:lang w:val="en-US"/>
        </w:rPr>
        <w:t>H NMR (400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 6.0 ppm </w:t>
      </w:r>
      <w:r w:rsidRPr="005A11BC">
        <w:rPr>
          <w:rFonts w:cs="Times New Roman"/>
          <w:szCs w:val="20"/>
          <w:lang w:val="en-US"/>
        </w:rPr>
        <w:t>- ─4.0 ppm</w:t>
      </w:r>
      <w:r w:rsidRPr="005A11BC">
        <w:rPr>
          <w:szCs w:val="20"/>
          <w:lang w:val="en-US"/>
        </w:rPr>
        <w:t>)</w:t>
      </w:r>
      <w:r w:rsidRPr="005A11BC">
        <w:rPr>
          <w:lang w:val="en-US"/>
        </w:rPr>
        <w:t xml:space="preserve"> spectrum of the 1:3 mixture of [Ag</w:t>
      </w:r>
      <w:r w:rsidRPr="005A11BC">
        <w:rPr>
          <w:vertAlign w:val="subscript"/>
          <w:lang w:val="en-US"/>
        </w:rPr>
        <w:t>4</w:t>
      </w:r>
      <w:r w:rsidRPr="005A11BC">
        <w:rPr>
          <w:lang w:val="en-US"/>
        </w:rPr>
        <w:t>(</w:t>
      </w:r>
      <w:r w:rsidRPr="005A11BC">
        <w:rPr>
          <w:b/>
          <w:lang w:val="en-US"/>
        </w:rPr>
        <w:t>1</w:t>
      </w:r>
      <w:proofErr w:type="gramStart"/>
      <w:r w:rsidRPr="005A11BC">
        <w:rPr>
          <w:lang w:val="en-US"/>
        </w:rPr>
        <w:t>)](</w:t>
      </w:r>
      <w:proofErr w:type="spellStart"/>
      <w:proofErr w:type="gramEnd"/>
      <w:r w:rsidRPr="005A11BC">
        <w:rPr>
          <w:lang w:val="en-US"/>
        </w:rPr>
        <w:t>BArF</w:t>
      </w:r>
      <w:proofErr w:type="spellEnd"/>
      <w:r w:rsidRPr="005A11BC">
        <w:rPr>
          <w:lang w:val="en-US"/>
        </w:rPr>
        <w:t>)</w:t>
      </w:r>
      <w:r w:rsidRPr="005A11BC">
        <w:rPr>
          <w:vertAlign w:val="subscript"/>
          <w:lang w:val="en-US"/>
        </w:rPr>
        <w:t>4</w:t>
      </w:r>
      <w:r w:rsidRPr="005A11BC">
        <w:rPr>
          <w:lang w:val="en-US"/>
        </w:rPr>
        <w:t xml:space="preserve"> and ETH.</w:t>
      </w:r>
    </w:p>
    <w:p w14:paraId="2235E5FE" w14:textId="216C6727" w:rsidR="00933533" w:rsidRPr="005A11BC" w:rsidRDefault="00DB19B4" w:rsidP="00DB19B4">
      <w:pPr>
        <w:pStyle w:val="Lgende"/>
        <w:keepNext/>
        <w:spacing w:after="160"/>
        <w:contextualSpacing w:val="0"/>
      </w:pPr>
      <w:r w:rsidRPr="00DB19B4">
        <w:rPr>
          <w:noProof/>
        </w:rPr>
        <w:lastRenderedPageBreak/>
        <w:drawing>
          <wp:inline distT="0" distB="0" distL="0" distR="0" wp14:anchorId="56BE0986" wp14:editId="051B0F65">
            <wp:extent cx="5400040" cy="3903980"/>
            <wp:effectExtent l="0" t="0" r="0" b="0"/>
            <wp:docPr id="3527969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96947" name=""/>
                    <pic:cNvPicPr/>
                  </pic:nvPicPr>
                  <pic:blipFill>
                    <a:blip r:embed="rId30"/>
                    <a:stretch>
                      <a:fillRect/>
                    </a:stretch>
                  </pic:blipFill>
                  <pic:spPr>
                    <a:xfrm>
                      <a:off x="0" y="0"/>
                      <a:ext cx="5400040" cy="3903980"/>
                    </a:xfrm>
                    <a:prstGeom prst="rect">
                      <a:avLst/>
                    </a:prstGeom>
                  </pic:spPr>
                </pic:pic>
              </a:graphicData>
            </a:graphic>
          </wp:inline>
        </w:drawing>
      </w:r>
    </w:p>
    <w:p w14:paraId="53C3D81A" w14:textId="2889FF17" w:rsidR="002C4603" w:rsidRPr="005A11BC" w:rsidRDefault="00933533">
      <w:pPr>
        <w:pStyle w:val="Lgende"/>
      </w:pPr>
      <w:r w:rsidRPr="005A11BC">
        <w:rPr>
          <w:b/>
          <w:bCs/>
        </w:rPr>
        <w:t>Fig. S</w:t>
      </w:r>
      <w:r w:rsidR="0047689C" w:rsidRPr="005A11BC">
        <w:rPr>
          <w:b/>
          <w:bCs/>
        </w:rPr>
        <w:t>19</w:t>
      </w:r>
      <w:r w:rsidRPr="005A11BC">
        <w:rPr>
          <w:b/>
          <w:bCs/>
        </w:rPr>
        <w:t>:</w:t>
      </w:r>
      <w:r w:rsidRPr="005A11BC">
        <w:t xml:space="preserve"> DOSY NMR (600</w:t>
      </w:r>
      <w:r w:rsidRPr="005A11BC">
        <w:rPr>
          <w:szCs w:val="20"/>
          <w:lang w:val="en-US"/>
        </w:rPr>
        <w:t xml:space="preserve">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w:t>
      </w:r>
      <w:r w:rsidRPr="005A11BC">
        <w:rPr>
          <w:lang w:val="en-US"/>
        </w:rPr>
        <w:t xml:space="preserve"> spectrum of the 1:3 mixture of [Ag</w:t>
      </w:r>
      <w:r w:rsidRPr="005A11BC">
        <w:rPr>
          <w:vertAlign w:val="subscript"/>
          <w:lang w:val="en-US"/>
        </w:rPr>
        <w:t>4</w:t>
      </w:r>
      <w:r w:rsidRPr="005A11BC">
        <w:rPr>
          <w:lang w:val="en-US"/>
        </w:rPr>
        <w:t>(</w:t>
      </w:r>
      <w:r w:rsidRPr="005A11BC">
        <w:rPr>
          <w:b/>
          <w:lang w:val="en-US"/>
        </w:rPr>
        <w:t>1</w:t>
      </w:r>
      <w:proofErr w:type="gramStart"/>
      <w:r w:rsidRPr="005A11BC">
        <w:rPr>
          <w:lang w:val="en-US"/>
        </w:rPr>
        <w:t>)](</w:t>
      </w:r>
      <w:proofErr w:type="spellStart"/>
      <w:proofErr w:type="gramEnd"/>
      <w:r w:rsidRPr="005A11BC">
        <w:rPr>
          <w:lang w:val="en-US"/>
        </w:rPr>
        <w:t>BArF</w:t>
      </w:r>
      <w:proofErr w:type="spellEnd"/>
      <w:r w:rsidRPr="005A11BC">
        <w:rPr>
          <w:lang w:val="en-US"/>
        </w:rPr>
        <w:t>)</w:t>
      </w:r>
      <w:r w:rsidRPr="005A11BC">
        <w:rPr>
          <w:vertAlign w:val="subscript"/>
          <w:lang w:val="en-US"/>
        </w:rPr>
        <w:t>4</w:t>
      </w:r>
      <w:r w:rsidRPr="005A11BC">
        <w:rPr>
          <w:lang w:val="en-US"/>
        </w:rPr>
        <w:t xml:space="preserve"> and ETH.</w:t>
      </w:r>
      <w:r w:rsidRPr="005A11BC">
        <w:rPr>
          <w:vertAlign w:val="superscript"/>
        </w:rPr>
        <w:t>*</w:t>
      </w:r>
      <w:r w:rsidRPr="005A11BC">
        <w:t>: residual solvents.</w:t>
      </w:r>
    </w:p>
    <w:p w14:paraId="1F540E1E" w14:textId="77777777" w:rsidR="007D7B0F" w:rsidRPr="005A11BC" w:rsidRDefault="007D7B0F" w:rsidP="008D0473"/>
    <w:p w14:paraId="1B463231" w14:textId="77777777" w:rsidR="002C4603" w:rsidRPr="005A11BC" w:rsidRDefault="002C4603"/>
    <w:p w14:paraId="55D2AAE1" w14:textId="544F132A" w:rsidR="00933533" w:rsidRPr="005A11BC" w:rsidRDefault="00EA4C0F" w:rsidP="00EA4C0F">
      <w:pPr>
        <w:keepNext/>
        <w:ind w:firstLine="0"/>
        <w:jc w:val="center"/>
      </w:pPr>
      <w:r w:rsidRPr="00EA4C0F">
        <w:rPr>
          <w:noProof/>
        </w:rPr>
        <w:drawing>
          <wp:inline distT="0" distB="0" distL="0" distR="0" wp14:anchorId="789F03DA" wp14:editId="268EB385">
            <wp:extent cx="5400040" cy="3436620"/>
            <wp:effectExtent l="0" t="0" r="0" b="5080"/>
            <wp:docPr id="6902580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58052" name=""/>
                    <pic:cNvPicPr/>
                  </pic:nvPicPr>
                  <pic:blipFill>
                    <a:blip r:embed="rId31"/>
                    <a:stretch>
                      <a:fillRect/>
                    </a:stretch>
                  </pic:blipFill>
                  <pic:spPr>
                    <a:xfrm>
                      <a:off x="0" y="0"/>
                      <a:ext cx="5400040" cy="3436620"/>
                    </a:xfrm>
                    <a:prstGeom prst="rect">
                      <a:avLst/>
                    </a:prstGeom>
                  </pic:spPr>
                </pic:pic>
              </a:graphicData>
            </a:graphic>
          </wp:inline>
        </w:drawing>
      </w:r>
    </w:p>
    <w:p w14:paraId="7889B99F" w14:textId="241C8B02" w:rsidR="002C4603" w:rsidRPr="005A11BC" w:rsidRDefault="00933533" w:rsidP="00933533">
      <w:pPr>
        <w:pStyle w:val="Lgende"/>
        <w:rPr>
          <w:szCs w:val="20"/>
          <w:lang w:val="en-US"/>
        </w:rPr>
      </w:pPr>
      <w:r w:rsidRPr="005A11BC">
        <w:rPr>
          <w:b/>
          <w:bCs/>
        </w:rPr>
        <w:t xml:space="preserve">Fig. </w:t>
      </w:r>
      <w:r w:rsidR="00412063">
        <w:rPr>
          <w:b/>
          <w:bCs/>
        </w:rPr>
        <w:t>S</w:t>
      </w:r>
      <w:r w:rsidR="0047689C" w:rsidRPr="005A11BC">
        <w:rPr>
          <w:b/>
          <w:bCs/>
        </w:rPr>
        <w:t>20</w:t>
      </w:r>
      <w:r w:rsidRPr="005A11BC">
        <w:rPr>
          <w:b/>
          <w:bCs/>
        </w:rPr>
        <w:t>A:</w:t>
      </w:r>
      <w:r w:rsidRPr="005A11BC">
        <w:t xml:space="preserve"> </w:t>
      </w:r>
      <w:r w:rsidRPr="005A11BC">
        <w:rPr>
          <w:szCs w:val="20"/>
          <w:lang w:val="en-US"/>
        </w:rPr>
        <w:t xml:space="preserve">Selected regions of the </w:t>
      </w:r>
      <w:r w:rsidRPr="005A11BC">
        <w:rPr>
          <w:szCs w:val="20"/>
          <w:vertAlign w:val="superscript"/>
          <w:lang w:val="en-US"/>
        </w:rPr>
        <w:t>1</w:t>
      </w:r>
      <w:r w:rsidRPr="005A11BC">
        <w:rPr>
          <w:szCs w:val="20"/>
          <w:lang w:val="en-US"/>
        </w:rPr>
        <w:t>H NMR (500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 8.8 ppm </w:t>
      </w:r>
      <w:r w:rsidRPr="005A11BC">
        <w:rPr>
          <w:rFonts w:cs="Times New Roman"/>
          <w:szCs w:val="20"/>
          <w:lang w:val="en-US"/>
        </w:rPr>
        <w:t>– 7.0 ppm</w:t>
      </w:r>
      <w:r w:rsidRPr="005A11BC">
        <w:rPr>
          <w:szCs w:val="20"/>
          <w:lang w:val="en-US"/>
        </w:rPr>
        <w:t>) spectra after 10 days of [Ag</w:t>
      </w:r>
      <w:r w:rsidRPr="005A11BC">
        <w:rPr>
          <w:szCs w:val="20"/>
          <w:vertAlign w:val="subscript"/>
          <w:lang w:val="en-US"/>
        </w:rPr>
        <w:t>4</w:t>
      </w:r>
      <w:r w:rsidRPr="005A11BC">
        <w:rPr>
          <w:szCs w:val="20"/>
          <w:lang w:val="en-US"/>
        </w:rPr>
        <w:t>(</w:t>
      </w:r>
      <w:r w:rsidRPr="005A11BC">
        <w:rPr>
          <w:b/>
          <w:szCs w:val="20"/>
          <w:lang w:val="en-US"/>
        </w:rPr>
        <w:t>1</w:t>
      </w:r>
      <w:proofErr w:type="gramStart"/>
      <w:r w:rsidRPr="005A11BC">
        <w:rPr>
          <w:szCs w:val="20"/>
          <w:lang w:val="en-US"/>
        </w:rPr>
        <w:t>)](</w:t>
      </w:r>
      <w:proofErr w:type="spellStart"/>
      <w:proofErr w:type="gramEnd"/>
      <w:r w:rsidRPr="005A11BC">
        <w:rPr>
          <w:szCs w:val="20"/>
          <w:lang w:val="en-US"/>
        </w:rPr>
        <w:t>BArF</w:t>
      </w:r>
      <w:proofErr w:type="spellEnd"/>
      <w:r w:rsidRPr="005A11BC">
        <w:rPr>
          <w:szCs w:val="20"/>
          <w:lang w:val="en-US"/>
        </w:rPr>
        <w:t>)</w:t>
      </w:r>
      <w:r w:rsidRPr="005A11BC">
        <w:rPr>
          <w:szCs w:val="20"/>
          <w:vertAlign w:val="subscript"/>
          <w:lang w:val="en-US"/>
        </w:rPr>
        <w:t>4</w:t>
      </w:r>
      <w:r w:rsidRPr="005A11BC">
        <w:rPr>
          <w:szCs w:val="20"/>
          <w:lang w:val="en-US"/>
        </w:rPr>
        <w:t xml:space="preserve"> with incremental amounts of ETH: 2 equivalents (a)</w:t>
      </w:r>
      <w:r w:rsidR="00D41A69" w:rsidRPr="005A11BC">
        <w:rPr>
          <w:szCs w:val="20"/>
          <w:lang w:val="en-US"/>
        </w:rPr>
        <w:t>,</w:t>
      </w:r>
      <w:r w:rsidRPr="005A11BC">
        <w:rPr>
          <w:szCs w:val="20"/>
          <w:lang w:val="en-US"/>
        </w:rPr>
        <w:t xml:space="preserve"> 3 equivalents (b).</w:t>
      </w:r>
    </w:p>
    <w:p w14:paraId="47CF7B26" w14:textId="77777777" w:rsidR="002C4603" w:rsidRPr="005A11BC" w:rsidRDefault="002C4603">
      <w:pPr>
        <w:ind w:firstLine="0"/>
        <w:rPr>
          <w:b/>
          <w:bCs/>
          <w:sz w:val="20"/>
          <w:szCs w:val="20"/>
          <w:lang w:val="en-US"/>
        </w:rPr>
      </w:pPr>
    </w:p>
    <w:p w14:paraId="7DB443B5" w14:textId="77777777" w:rsidR="002C4603" w:rsidRPr="005A11BC" w:rsidRDefault="00000000" w:rsidP="00EE6EA5">
      <w:pPr>
        <w:keepNext/>
        <w:ind w:left="-567"/>
        <w:jc w:val="right"/>
      </w:pPr>
      <w:r w:rsidRPr="005A11BC">
        <w:rPr>
          <w:noProof/>
        </w:rPr>
        <w:lastRenderedPageBreak/>
        <w:drawing>
          <wp:inline distT="0" distB="0" distL="0" distR="0" wp14:anchorId="44C0B4CC" wp14:editId="2FE4CA41">
            <wp:extent cx="5400040" cy="3488055"/>
            <wp:effectExtent l="0" t="0" r="0" b="0"/>
            <wp:docPr id="19" name="Image13" descr="Une image contenant diagramme, texte, lign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3" descr="Une image contenant diagramme, texte, ligne, Parallèle&#10;&#10;Le contenu généré par l’IA peut être incorrect."/>
                    <pic:cNvPicPr>
                      <a:picLocks noChangeAspect="1" noChangeArrowheads="1"/>
                    </pic:cNvPicPr>
                  </pic:nvPicPr>
                  <pic:blipFill>
                    <a:blip r:embed="rId32"/>
                    <a:stretch>
                      <a:fillRect/>
                    </a:stretch>
                  </pic:blipFill>
                  <pic:spPr bwMode="auto">
                    <a:xfrm>
                      <a:off x="0" y="0"/>
                      <a:ext cx="5400040" cy="3488055"/>
                    </a:xfrm>
                    <a:prstGeom prst="rect">
                      <a:avLst/>
                    </a:prstGeom>
                  </pic:spPr>
                </pic:pic>
              </a:graphicData>
            </a:graphic>
          </wp:inline>
        </w:drawing>
      </w:r>
    </w:p>
    <w:p w14:paraId="07966DF8" w14:textId="692A5DCA" w:rsidR="002C4603" w:rsidRPr="005A11BC" w:rsidRDefault="00000000">
      <w:pPr>
        <w:pStyle w:val="Lgende"/>
      </w:pPr>
      <w:r w:rsidRPr="005A11BC">
        <w:rPr>
          <w:b/>
          <w:bCs/>
        </w:rPr>
        <w:t>Fig. S</w:t>
      </w:r>
      <w:r w:rsidR="00361751" w:rsidRPr="005A11BC">
        <w:rPr>
          <w:b/>
          <w:bCs/>
        </w:rPr>
        <w:t>20</w:t>
      </w:r>
      <w:r w:rsidRPr="005A11BC">
        <w:rPr>
          <w:b/>
          <w:bCs/>
        </w:rPr>
        <w:t>B:</w:t>
      </w:r>
      <w:r w:rsidRPr="005A11BC">
        <w:t xml:space="preserve"> </w:t>
      </w:r>
      <w:r w:rsidRPr="005A11BC">
        <w:rPr>
          <w:szCs w:val="20"/>
          <w:lang w:val="en-US"/>
        </w:rPr>
        <w:t xml:space="preserve">Selected regions of the </w:t>
      </w:r>
      <w:r w:rsidRPr="005A11BC">
        <w:rPr>
          <w:szCs w:val="20"/>
          <w:vertAlign w:val="superscript"/>
          <w:lang w:val="en-US"/>
        </w:rPr>
        <w:t>1</w:t>
      </w:r>
      <w:r w:rsidRPr="005A11BC">
        <w:rPr>
          <w:szCs w:val="20"/>
          <w:lang w:val="en-US"/>
        </w:rPr>
        <w:t>H NMR (500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 6.0 ppm </w:t>
      </w:r>
      <w:r w:rsidRPr="005A11BC">
        <w:rPr>
          <w:rFonts w:cs="Times New Roman"/>
          <w:szCs w:val="20"/>
          <w:lang w:val="en-US"/>
        </w:rPr>
        <w:t>– -4.0 ppm</w:t>
      </w:r>
      <w:r w:rsidRPr="005A11BC">
        <w:rPr>
          <w:szCs w:val="20"/>
          <w:lang w:val="en-US"/>
        </w:rPr>
        <w:t>) spectra after 10 days of [Ag</w:t>
      </w:r>
      <w:r w:rsidRPr="005A11BC">
        <w:rPr>
          <w:szCs w:val="20"/>
          <w:vertAlign w:val="subscript"/>
          <w:lang w:val="en-US"/>
        </w:rPr>
        <w:t>4</w:t>
      </w:r>
      <w:r w:rsidRPr="005A11BC">
        <w:rPr>
          <w:szCs w:val="20"/>
          <w:lang w:val="en-US"/>
        </w:rPr>
        <w:t>(</w:t>
      </w:r>
      <w:r w:rsidRPr="005A11BC">
        <w:rPr>
          <w:b/>
          <w:szCs w:val="20"/>
          <w:lang w:val="en-US"/>
        </w:rPr>
        <w:t>1</w:t>
      </w:r>
      <w:proofErr w:type="gramStart"/>
      <w:r w:rsidRPr="005A11BC">
        <w:rPr>
          <w:szCs w:val="20"/>
          <w:lang w:val="en-US"/>
        </w:rPr>
        <w:t>)](</w:t>
      </w:r>
      <w:proofErr w:type="spellStart"/>
      <w:proofErr w:type="gramEnd"/>
      <w:r w:rsidRPr="005A11BC">
        <w:rPr>
          <w:szCs w:val="20"/>
          <w:lang w:val="en-US"/>
        </w:rPr>
        <w:t>BArF</w:t>
      </w:r>
      <w:proofErr w:type="spellEnd"/>
      <w:r w:rsidRPr="005A11BC">
        <w:rPr>
          <w:szCs w:val="20"/>
          <w:lang w:val="en-US"/>
        </w:rPr>
        <w:t>)</w:t>
      </w:r>
      <w:r w:rsidRPr="005A11BC">
        <w:rPr>
          <w:szCs w:val="20"/>
          <w:vertAlign w:val="subscript"/>
          <w:lang w:val="en-US"/>
        </w:rPr>
        <w:t>4</w:t>
      </w:r>
      <w:r w:rsidRPr="005A11BC">
        <w:rPr>
          <w:szCs w:val="20"/>
          <w:lang w:val="en-US"/>
        </w:rPr>
        <w:t xml:space="preserve"> with incremental amounts of ETH: 2 equivalents (a)</w:t>
      </w:r>
      <w:r w:rsidR="00D41A69" w:rsidRPr="005A11BC">
        <w:rPr>
          <w:szCs w:val="20"/>
          <w:lang w:val="en-US"/>
        </w:rPr>
        <w:t>,</w:t>
      </w:r>
      <w:r w:rsidRPr="005A11BC">
        <w:rPr>
          <w:szCs w:val="20"/>
          <w:lang w:val="en-US"/>
        </w:rPr>
        <w:t xml:space="preserve"> 3 equivalents (b).</w:t>
      </w:r>
      <w:r w:rsidRPr="005A11BC">
        <w:rPr>
          <w:vertAlign w:val="superscript"/>
        </w:rPr>
        <w:t xml:space="preserve"> </w:t>
      </w:r>
      <w:r w:rsidR="00623B54" w:rsidRPr="005A11BC">
        <w:rPr>
          <w:vertAlign w:val="superscript"/>
        </w:rPr>
        <w:t>*</w:t>
      </w:r>
      <w:r w:rsidR="00623B54" w:rsidRPr="005A11BC">
        <w:t>: </w:t>
      </w:r>
      <w:r w:rsidRPr="005A11BC">
        <w:t>residual solvents.</w:t>
      </w:r>
    </w:p>
    <w:p w14:paraId="6B393BE2" w14:textId="77777777" w:rsidR="002C4603" w:rsidRPr="005A11BC" w:rsidRDefault="002C4603">
      <w:pPr>
        <w:ind w:firstLine="0"/>
        <w:rPr>
          <w:b/>
          <w:bCs/>
          <w:sz w:val="20"/>
          <w:szCs w:val="20"/>
          <w:lang w:val="en-US"/>
        </w:rPr>
      </w:pPr>
    </w:p>
    <w:p w14:paraId="7E5CE49E" w14:textId="194EBEC9" w:rsidR="00361751" w:rsidRPr="005A11BC" w:rsidRDefault="00361751" w:rsidP="00361751">
      <w:pPr>
        <w:pStyle w:val="Paragraphedeliste"/>
        <w:numPr>
          <w:ilvl w:val="1"/>
          <w:numId w:val="10"/>
        </w:numPr>
        <w:ind w:left="567"/>
        <w:rPr>
          <w:u w:val="single"/>
          <w:lang w:val="en-US"/>
        </w:rPr>
      </w:pPr>
      <w:r w:rsidRPr="005A11BC">
        <w:rPr>
          <w:b/>
          <w:bCs/>
          <w:szCs w:val="24"/>
          <w:lang w:val="en-US"/>
        </w:rPr>
        <w:t>NMR</w:t>
      </w:r>
      <w:r w:rsidRPr="005A11BC">
        <w:rPr>
          <w:b/>
          <w:bCs/>
          <w:lang w:val="en-US"/>
        </w:rPr>
        <w:t xml:space="preserve"> studies of</w:t>
      </w:r>
      <w:r w:rsidR="005B3B9E" w:rsidRPr="005A11BC">
        <w:rPr>
          <w:b/>
          <w:bCs/>
          <w:lang w:val="en-US"/>
        </w:rPr>
        <w:t xml:space="preserve"> ETH interaction with </w:t>
      </w:r>
      <w:r w:rsidRPr="005A11BC">
        <w:rPr>
          <w:b/>
          <w:bCs/>
          <w:szCs w:val="24"/>
          <w:lang w:val="en-US"/>
        </w:rPr>
        <w:t>[Na</w:t>
      </w:r>
      <w:r w:rsidRPr="005A11BC">
        <w:rPr>
          <w:b/>
          <w:bCs/>
          <w:szCs w:val="24"/>
          <w:vertAlign w:val="subscript"/>
          <w:lang w:val="en-US"/>
        </w:rPr>
        <w:t>4</w:t>
      </w:r>
      <w:r w:rsidRPr="005A11BC">
        <w:rPr>
          <w:b/>
          <w:bCs/>
          <w:szCs w:val="24"/>
          <w:lang w:val="en-US"/>
        </w:rPr>
        <w:t>(1</w:t>
      </w:r>
      <w:proofErr w:type="gramStart"/>
      <w:r w:rsidRPr="005A11BC">
        <w:rPr>
          <w:b/>
          <w:bCs/>
          <w:szCs w:val="24"/>
          <w:lang w:val="en-US"/>
        </w:rPr>
        <w:t>)](</w:t>
      </w:r>
      <w:proofErr w:type="spellStart"/>
      <w:proofErr w:type="gramEnd"/>
      <w:r w:rsidRPr="005A11BC">
        <w:rPr>
          <w:b/>
          <w:bCs/>
          <w:szCs w:val="24"/>
          <w:lang w:val="en-US"/>
        </w:rPr>
        <w:t>BArF</w:t>
      </w:r>
      <w:proofErr w:type="spellEnd"/>
      <w:r w:rsidRPr="005A11BC">
        <w:rPr>
          <w:b/>
          <w:bCs/>
          <w:szCs w:val="24"/>
          <w:lang w:val="en-US"/>
        </w:rPr>
        <w:t>)</w:t>
      </w:r>
      <w:r w:rsidRPr="005A11BC">
        <w:rPr>
          <w:b/>
          <w:bCs/>
          <w:szCs w:val="24"/>
          <w:vertAlign w:val="subscript"/>
          <w:lang w:val="en-US"/>
        </w:rPr>
        <w:t xml:space="preserve">4 </w:t>
      </w:r>
    </w:p>
    <w:p w14:paraId="4CBB8B91" w14:textId="77777777" w:rsidR="00361751" w:rsidRPr="005A11BC" w:rsidRDefault="00361751" w:rsidP="00361751">
      <w:pPr>
        <w:ind w:firstLine="0"/>
        <w:rPr>
          <w:u w:val="single"/>
          <w:lang w:val="en-US"/>
        </w:rPr>
      </w:pPr>
      <w:r w:rsidRPr="005A11BC">
        <w:rPr>
          <w:u w:val="single"/>
          <w:lang w:val="en-US"/>
        </w:rPr>
        <w:t xml:space="preserve">1:1 mixture </w:t>
      </w:r>
      <w:r w:rsidRPr="00851DB8">
        <w:rPr>
          <w:u w:val="single"/>
          <w:lang w:val="en-US"/>
        </w:rPr>
        <w:t xml:space="preserve">of </w:t>
      </w:r>
      <w:r w:rsidRPr="00851DB8">
        <w:rPr>
          <w:szCs w:val="24"/>
          <w:lang w:val="en-US"/>
        </w:rPr>
        <w:t>[Na</w:t>
      </w:r>
      <w:r w:rsidRPr="00851DB8">
        <w:rPr>
          <w:szCs w:val="24"/>
          <w:vertAlign w:val="subscript"/>
          <w:lang w:val="en-US"/>
        </w:rPr>
        <w:t>4</w:t>
      </w:r>
      <w:r w:rsidRPr="00851DB8">
        <w:rPr>
          <w:szCs w:val="24"/>
          <w:lang w:val="en-US"/>
        </w:rPr>
        <w:t>(</w:t>
      </w:r>
      <w:r w:rsidRPr="00851DB8">
        <w:rPr>
          <w:b/>
          <w:szCs w:val="24"/>
          <w:lang w:val="en-US"/>
        </w:rPr>
        <w:t>1</w:t>
      </w:r>
      <w:proofErr w:type="gramStart"/>
      <w:r w:rsidRPr="00851DB8">
        <w:rPr>
          <w:szCs w:val="24"/>
          <w:lang w:val="en-US"/>
        </w:rPr>
        <w:t>)](</w:t>
      </w:r>
      <w:proofErr w:type="spellStart"/>
      <w:proofErr w:type="gramEnd"/>
      <w:r w:rsidRPr="00851DB8">
        <w:rPr>
          <w:szCs w:val="24"/>
          <w:lang w:val="en-US"/>
        </w:rPr>
        <w:t>BArF</w:t>
      </w:r>
      <w:proofErr w:type="spellEnd"/>
      <w:r w:rsidRPr="00851DB8">
        <w:rPr>
          <w:szCs w:val="24"/>
          <w:lang w:val="en-US"/>
        </w:rPr>
        <w:t>)</w:t>
      </w:r>
      <w:r w:rsidRPr="00851DB8">
        <w:rPr>
          <w:szCs w:val="24"/>
          <w:vertAlign w:val="subscript"/>
          <w:lang w:val="en-US"/>
        </w:rPr>
        <w:t>4</w:t>
      </w:r>
      <w:r w:rsidRPr="00851DB8">
        <w:rPr>
          <w:szCs w:val="24"/>
          <w:lang w:val="en-US"/>
        </w:rPr>
        <w:t xml:space="preserve"> and ETH</w:t>
      </w:r>
    </w:p>
    <w:p w14:paraId="51E6116B" w14:textId="77777777" w:rsidR="00361751" w:rsidRPr="005A11BC" w:rsidRDefault="00361751" w:rsidP="00851DB8">
      <w:pPr>
        <w:ind w:firstLine="0"/>
        <w:contextualSpacing w:val="0"/>
        <w:rPr>
          <w:szCs w:val="24"/>
          <w:lang w:val="en-US"/>
        </w:rPr>
      </w:pPr>
      <w:r w:rsidRPr="005A11BC">
        <w:rPr>
          <w:szCs w:val="24"/>
          <w:lang w:val="en-US"/>
        </w:rPr>
        <w:t>To a solution of cage [Na</w:t>
      </w:r>
      <w:r w:rsidRPr="005A11BC">
        <w:rPr>
          <w:szCs w:val="24"/>
          <w:vertAlign w:val="subscript"/>
          <w:lang w:val="en-US"/>
        </w:rPr>
        <w:t>4</w:t>
      </w:r>
      <w:r w:rsidRPr="005A11BC">
        <w:rPr>
          <w:szCs w:val="24"/>
          <w:lang w:val="en-US"/>
        </w:rPr>
        <w:t>(</w:t>
      </w:r>
      <w:r w:rsidRPr="005A11BC">
        <w:rPr>
          <w:b/>
          <w:szCs w:val="24"/>
          <w:lang w:val="en-US"/>
        </w:rPr>
        <w:t>1</w:t>
      </w:r>
      <w:proofErr w:type="gramStart"/>
      <w:r w:rsidRPr="005A11BC">
        <w:rPr>
          <w:szCs w:val="24"/>
          <w:lang w:val="en-US"/>
        </w:rPr>
        <w:t>)](</w:t>
      </w:r>
      <w:proofErr w:type="spellStart"/>
      <w:proofErr w:type="gramEnd"/>
      <w:r w:rsidRPr="005A11BC">
        <w:rPr>
          <w:szCs w:val="24"/>
          <w:lang w:val="en-US"/>
        </w:rPr>
        <w:t>BArF</w:t>
      </w:r>
      <w:proofErr w:type="spellEnd"/>
      <w:r w:rsidRPr="005A11BC">
        <w:rPr>
          <w:szCs w:val="24"/>
          <w:lang w:val="en-US"/>
        </w:rPr>
        <w:t>)</w:t>
      </w:r>
      <w:r w:rsidRPr="005A11BC">
        <w:rPr>
          <w:szCs w:val="24"/>
          <w:vertAlign w:val="subscript"/>
          <w:lang w:val="en-US"/>
        </w:rPr>
        <w:t>4</w:t>
      </w:r>
      <w:r w:rsidRPr="005A11BC">
        <w:rPr>
          <w:szCs w:val="24"/>
          <w:lang w:val="en-US"/>
        </w:rPr>
        <w:t xml:space="preserve"> (1.71 mg, 0.3 </w:t>
      </w:r>
      <w:r w:rsidRPr="005A11BC">
        <w:rPr>
          <w:szCs w:val="24"/>
          <w:lang w:val="fr-FR"/>
        </w:rPr>
        <w:t>μ</w:t>
      </w:r>
      <w:r w:rsidRPr="005A11BC">
        <w:rPr>
          <w:szCs w:val="24"/>
          <w:lang w:val="en-US"/>
        </w:rPr>
        <w:t>mol, 1 equiv.) in CH</w:t>
      </w:r>
      <w:r w:rsidRPr="005A11BC">
        <w:rPr>
          <w:szCs w:val="24"/>
          <w:vertAlign w:val="subscript"/>
          <w:lang w:val="en-US"/>
        </w:rPr>
        <w:t>2</w:t>
      </w:r>
      <w:r w:rsidRPr="005A11BC">
        <w:rPr>
          <w:szCs w:val="24"/>
          <w:lang w:val="en-US"/>
        </w:rPr>
        <w:t>Cl</w:t>
      </w:r>
      <w:r w:rsidRPr="005A11BC">
        <w:rPr>
          <w:szCs w:val="24"/>
          <w:vertAlign w:val="subscript"/>
          <w:lang w:val="en-US"/>
        </w:rPr>
        <w:t>2</w:t>
      </w:r>
      <w:r w:rsidRPr="005A11BC">
        <w:rPr>
          <w:szCs w:val="24"/>
          <w:lang w:val="en-US"/>
        </w:rPr>
        <w:t xml:space="preserve"> was added ETH (100 </w:t>
      </w:r>
      <w:r w:rsidRPr="005A11BC">
        <w:rPr>
          <w:szCs w:val="24"/>
          <w:lang w:val="fr-FR"/>
        </w:rPr>
        <w:t>μ</w:t>
      </w:r>
      <w:r w:rsidRPr="005A11BC">
        <w:rPr>
          <w:szCs w:val="24"/>
          <w:lang w:val="en-US"/>
        </w:rPr>
        <w:t>L of a 3 mM solution in CH</w:t>
      </w:r>
      <w:r w:rsidRPr="005A11BC">
        <w:rPr>
          <w:szCs w:val="24"/>
          <w:vertAlign w:val="subscript"/>
          <w:lang w:val="en-US"/>
        </w:rPr>
        <w:t>2</w:t>
      </w:r>
      <w:r w:rsidRPr="005A11BC">
        <w:rPr>
          <w:szCs w:val="24"/>
          <w:lang w:val="en-US"/>
        </w:rPr>
        <w:t>Cl</w:t>
      </w:r>
      <w:r w:rsidRPr="005A11BC">
        <w:rPr>
          <w:szCs w:val="24"/>
          <w:vertAlign w:val="subscript"/>
          <w:lang w:val="en-US"/>
        </w:rPr>
        <w:t>2</w:t>
      </w:r>
      <w:r w:rsidRPr="005A11BC">
        <w:rPr>
          <w:szCs w:val="24"/>
          <w:lang w:val="en-US"/>
        </w:rPr>
        <w:t xml:space="preserve">/MeOH (9:1), 7.48 </w:t>
      </w:r>
      <w:r w:rsidRPr="005A11BC">
        <w:rPr>
          <w:szCs w:val="24"/>
          <w:lang w:val="fr-FR"/>
        </w:rPr>
        <w:t>μ</w:t>
      </w:r>
      <w:r w:rsidRPr="005A11BC">
        <w:rPr>
          <w:szCs w:val="24"/>
          <w:lang w:val="en-US"/>
        </w:rPr>
        <w:t>mol, 1 equiv.) and K</w:t>
      </w:r>
      <w:r w:rsidRPr="005A11BC">
        <w:rPr>
          <w:szCs w:val="24"/>
          <w:vertAlign w:val="subscript"/>
          <w:lang w:val="en-US"/>
        </w:rPr>
        <w:t>2</w:t>
      </w:r>
      <w:r w:rsidRPr="005A11BC">
        <w:rPr>
          <w:szCs w:val="24"/>
          <w:lang w:val="en-US"/>
        </w:rPr>
        <w:t>CO</w:t>
      </w:r>
      <w:r w:rsidRPr="005A11BC">
        <w:rPr>
          <w:szCs w:val="24"/>
          <w:vertAlign w:val="subscript"/>
          <w:lang w:val="en-US"/>
        </w:rPr>
        <w:t>3</w:t>
      </w:r>
      <w:r w:rsidRPr="005A11BC">
        <w:rPr>
          <w:szCs w:val="24"/>
          <w:lang w:val="en-US"/>
        </w:rPr>
        <w:t xml:space="preserve"> (4 mg, 22 </w:t>
      </w:r>
      <w:r w:rsidRPr="005A11BC">
        <w:rPr>
          <w:szCs w:val="24"/>
          <w:lang w:val="fr-FR"/>
        </w:rPr>
        <w:t>μ</w:t>
      </w:r>
      <w:r w:rsidRPr="005A11BC">
        <w:rPr>
          <w:szCs w:val="24"/>
          <w:lang w:val="en-US"/>
        </w:rPr>
        <w:t xml:space="preserve">mol). The mixture was sonicated for 2 min and evaporated </w:t>
      </w:r>
      <w:r w:rsidRPr="005A11BC">
        <w:rPr>
          <w:i/>
          <w:iCs/>
          <w:szCs w:val="24"/>
          <w:lang w:val="en-US"/>
        </w:rPr>
        <w:t>in vacuo</w:t>
      </w:r>
      <w:r w:rsidRPr="005A11BC">
        <w:rPr>
          <w:szCs w:val="24"/>
          <w:lang w:val="en-US"/>
        </w:rPr>
        <w:t>. The residue was dissolved in 0.6 mL of CD</w:t>
      </w:r>
      <w:r w:rsidRPr="005A11BC">
        <w:rPr>
          <w:szCs w:val="24"/>
          <w:vertAlign w:val="subscript"/>
          <w:lang w:val="en-US"/>
        </w:rPr>
        <w:t>2</w:t>
      </w:r>
      <w:r w:rsidRPr="005A11BC">
        <w:rPr>
          <w:szCs w:val="24"/>
          <w:lang w:val="en-US"/>
        </w:rPr>
        <w:t>Cl</w:t>
      </w:r>
      <w:r w:rsidRPr="005A11BC">
        <w:rPr>
          <w:szCs w:val="24"/>
          <w:vertAlign w:val="subscript"/>
          <w:lang w:val="en-US"/>
        </w:rPr>
        <w:t>2</w:t>
      </w:r>
      <w:r w:rsidRPr="005A11BC">
        <w:rPr>
          <w:szCs w:val="24"/>
          <w:lang w:val="en-US"/>
        </w:rPr>
        <w:t>.</w:t>
      </w:r>
    </w:p>
    <w:p w14:paraId="02370440" w14:textId="77777777" w:rsidR="00361751" w:rsidRPr="005A11BC" w:rsidRDefault="00361751" w:rsidP="00851DB8">
      <w:pPr>
        <w:spacing w:before="0"/>
        <w:ind w:firstLine="0"/>
        <w:contextualSpacing w:val="0"/>
        <w:rPr>
          <w:lang w:val="en-US"/>
        </w:rPr>
      </w:pPr>
      <w:r w:rsidRPr="005A11BC">
        <w:rPr>
          <w:b/>
          <w:bCs/>
          <w:vertAlign w:val="superscript"/>
          <w:lang w:val="en-US"/>
        </w:rPr>
        <w:t>1</w:t>
      </w:r>
      <w:r w:rsidRPr="005A11BC">
        <w:rPr>
          <w:b/>
          <w:bCs/>
          <w:lang w:val="en-US"/>
        </w:rPr>
        <w:t>H NMR (400 MHz, CD</w:t>
      </w:r>
      <w:r w:rsidRPr="005A11BC">
        <w:rPr>
          <w:b/>
          <w:bCs/>
          <w:vertAlign w:val="subscript"/>
          <w:lang w:val="en-US"/>
        </w:rPr>
        <w:t>2</w:t>
      </w:r>
      <w:r w:rsidRPr="005A11BC">
        <w:rPr>
          <w:b/>
          <w:bCs/>
          <w:lang w:val="en-US"/>
        </w:rPr>
        <w:t>Cl</w:t>
      </w:r>
      <w:r w:rsidRPr="005A11BC">
        <w:rPr>
          <w:b/>
          <w:bCs/>
          <w:vertAlign w:val="subscript"/>
          <w:lang w:val="en-US"/>
        </w:rPr>
        <w:t>2</w:t>
      </w:r>
      <w:r w:rsidRPr="005A11BC">
        <w:rPr>
          <w:b/>
          <w:bCs/>
          <w:lang w:val="en-US"/>
        </w:rPr>
        <w:t>, 298 K)</w:t>
      </w:r>
      <w:r w:rsidRPr="005A11BC">
        <w:rPr>
          <w:lang w:val="en-US"/>
        </w:rPr>
        <w:t xml:space="preserve"> </w:t>
      </w:r>
      <w:r w:rsidRPr="005A11BC">
        <w:rPr>
          <w:rFonts w:cs="Times New Roman"/>
          <w:lang w:val="en-US"/>
        </w:rPr>
        <w:t>δ</w:t>
      </w:r>
      <w:r w:rsidRPr="005A11BC">
        <w:rPr>
          <w:lang w:val="en-US"/>
        </w:rPr>
        <w:t xml:space="preserve"> (ppm): 8.57 (d,</w:t>
      </w:r>
      <w:r w:rsidRPr="005A11BC">
        <w:rPr>
          <w:vertAlign w:val="superscript"/>
          <w:lang w:val="en-US"/>
        </w:rPr>
        <w:t xml:space="preserve"> 3</w:t>
      </w:r>
      <w:r w:rsidRPr="005A11BC">
        <w:rPr>
          <w:i/>
          <w:iCs/>
          <w:lang w:val="en-US"/>
        </w:rPr>
        <w:t>J</w:t>
      </w:r>
      <w:r w:rsidRPr="005A11BC">
        <w:rPr>
          <w:lang w:val="en-US"/>
        </w:rPr>
        <w:t xml:space="preserve"> = 4.9 Hz, 2H, H</w:t>
      </w:r>
      <w:r w:rsidRPr="005A11BC">
        <w:rPr>
          <w:vertAlign w:val="subscript"/>
          <w:lang w:val="en-US"/>
        </w:rPr>
        <w:t>6</w:t>
      </w:r>
      <w:r w:rsidRPr="005A11BC">
        <w:rPr>
          <w:lang w:val="en-US"/>
        </w:rPr>
        <w:t>), 8.48 (s, 16H, H</w:t>
      </w:r>
      <w:r w:rsidRPr="005A11BC">
        <w:rPr>
          <w:vertAlign w:val="subscript"/>
          <w:lang w:val="en-US"/>
        </w:rPr>
        <w:t>pyr</w:t>
      </w:r>
      <w:r w:rsidRPr="005A11BC">
        <w:rPr>
          <w:lang w:val="en-US"/>
        </w:rPr>
        <w:t xml:space="preserve">), 8.06 (d, </w:t>
      </w:r>
      <w:r w:rsidRPr="005A11BC">
        <w:rPr>
          <w:vertAlign w:val="superscript"/>
          <w:lang w:val="en-US"/>
        </w:rPr>
        <w:t>3</w:t>
      </w:r>
      <w:r w:rsidRPr="005A11BC">
        <w:rPr>
          <w:i/>
          <w:iCs/>
          <w:lang w:val="en-US"/>
        </w:rPr>
        <w:t>J</w:t>
      </w:r>
      <w:r w:rsidRPr="005A11BC">
        <w:rPr>
          <w:lang w:val="en-US"/>
        </w:rPr>
        <w:t xml:space="preserve"> = 7.7 Hz, 8H, </w:t>
      </w:r>
      <w:proofErr w:type="spellStart"/>
      <w:r w:rsidRPr="005A11BC">
        <w:rPr>
          <w:lang w:val="en-US"/>
        </w:rPr>
        <w:t>H</w:t>
      </w:r>
      <w:r w:rsidRPr="005A11BC">
        <w:rPr>
          <w:vertAlign w:val="subscript"/>
          <w:lang w:val="en-US"/>
        </w:rPr>
        <w:t>o</w:t>
      </w:r>
      <w:r w:rsidRPr="005A11BC">
        <w:rPr>
          <w:i/>
          <w:iCs/>
          <w:vertAlign w:val="subscript"/>
          <w:lang w:val="en-US"/>
        </w:rPr>
        <w:t>out</w:t>
      </w:r>
      <w:proofErr w:type="spellEnd"/>
      <w:r w:rsidRPr="005A11BC">
        <w:rPr>
          <w:lang w:val="en-US"/>
        </w:rPr>
        <w:t>), 7.86 – 7.70 (m, 42H, H</w:t>
      </w:r>
      <w:r w:rsidRPr="005A11BC">
        <w:rPr>
          <w:vertAlign w:val="subscript"/>
          <w:lang w:val="en-US"/>
        </w:rPr>
        <w:t>o-</w:t>
      </w:r>
      <w:proofErr w:type="spellStart"/>
      <w:r w:rsidRPr="005A11BC">
        <w:rPr>
          <w:vertAlign w:val="subscript"/>
          <w:lang w:val="en-US"/>
        </w:rPr>
        <w:t>BArF</w:t>
      </w:r>
      <w:proofErr w:type="spellEnd"/>
      <w:r w:rsidRPr="005A11BC">
        <w:rPr>
          <w:vertAlign w:val="subscript"/>
          <w:lang w:val="en-US"/>
        </w:rPr>
        <w:t>, t, NH2</w:t>
      </w:r>
      <w:r w:rsidRPr="005A11BC">
        <w:rPr>
          <w:lang w:val="en-US"/>
        </w:rPr>
        <w:t xml:space="preserve">), 7,70 – 7.67 (d, </w:t>
      </w:r>
      <w:r w:rsidRPr="005A11BC">
        <w:rPr>
          <w:vertAlign w:val="superscript"/>
          <w:lang w:val="en-US"/>
        </w:rPr>
        <w:t>3</w:t>
      </w:r>
      <w:r w:rsidRPr="005A11BC">
        <w:rPr>
          <w:i/>
          <w:iCs/>
          <w:lang w:val="en-US"/>
        </w:rPr>
        <w:t>J</w:t>
      </w:r>
      <w:r w:rsidRPr="005A11BC">
        <w:rPr>
          <w:lang w:val="en-US"/>
        </w:rPr>
        <w:t xml:space="preserve"> = 7.7 Hz, 8H, </w:t>
      </w:r>
      <w:proofErr w:type="spellStart"/>
      <w:r w:rsidRPr="005A11BC">
        <w:rPr>
          <w:lang w:val="en-US"/>
        </w:rPr>
        <w:t>H</w:t>
      </w:r>
      <w:r w:rsidRPr="005A11BC">
        <w:rPr>
          <w:vertAlign w:val="subscript"/>
          <w:lang w:val="en-US"/>
        </w:rPr>
        <w:t>m</w:t>
      </w:r>
      <w:r w:rsidRPr="005A11BC">
        <w:rPr>
          <w:i/>
          <w:iCs/>
          <w:vertAlign w:val="subscript"/>
          <w:lang w:val="en-US"/>
        </w:rPr>
        <w:t>out</w:t>
      </w:r>
      <w:proofErr w:type="spellEnd"/>
      <w:r w:rsidRPr="005A11BC">
        <w:rPr>
          <w:lang w:val="en-US"/>
        </w:rPr>
        <w:t xml:space="preserve">), 7,62 – 7.57 (m, 8H, </w:t>
      </w:r>
      <w:proofErr w:type="spellStart"/>
      <w:r w:rsidRPr="005A11BC">
        <w:rPr>
          <w:lang w:val="en-US"/>
        </w:rPr>
        <w:t>H</w:t>
      </w:r>
      <w:r w:rsidRPr="005A11BC">
        <w:rPr>
          <w:vertAlign w:val="subscript"/>
          <w:lang w:val="en-US"/>
        </w:rPr>
        <w:t>o</w:t>
      </w:r>
      <w:r w:rsidRPr="005A11BC">
        <w:rPr>
          <w:i/>
          <w:iCs/>
          <w:vertAlign w:val="subscript"/>
          <w:lang w:val="en-US"/>
        </w:rPr>
        <w:t>in</w:t>
      </w:r>
      <w:proofErr w:type="spellEnd"/>
      <w:r w:rsidRPr="005A11BC">
        <w:rPr>
          <w:lang w:val="en-US"/>
        </w:rPr>
        <w:t>),  7.57 (</w:t>
      </w:r>
      <w:proofErr w:type="spellStart"/>
      <w:r w:rsidRPr="005A11BC">
        <w:rPr>
          <w:lang w:val="en-US"/>
        </w:rPr>
        <w:t>br</w:t>
      </w:r>
      <w:proofErr w:type="spellEnd"/>
      <w:r w:rsidRPr="005A11BC">
        <w:rPr>
          <w:lang w:val="en-US"/>
        </w:rPr>
        <w:t xml:space="preserve"> s, 16H, H</w:t>
      </w:r>
      <w:r w:rsidRPr="005A11BC">
        <w:rPr>
          <w:vertAlign w:val="subscript"/>
          <w:lang w:val="en-US"/>
        </w:rPr>
        <w:t>p-</w:t>
      </w:r>
      <w:proofErr w:type="spellStart"/>
      <w:r w:rsidRPr="005A11BC">
        <w:rPr>
          <w:vertAlign w:val="subscript"/>
          <w:lang w:val="en-US"/>
        </w:rPr>
        <w:t>BArF</w:t>
      </w:r>
      <w:proofErr w:type="spellEnd"/>
      <w:r w:rsidRPr="005A11BC">
        <w:rPr>
          <w:vertAlign w:val="subscript"/>
          <w:lang w:val="en-US"/>
        </w:rPr>
        <w:t>-</w:t>
      </w:r>
      <w:r w:rsidRPr="005A11BC">
        <w:rPr>
          <w:lang w:val="en-US"/>
        </w:rPr>
        <w:t>), 7.51 (s, 1H, H</w:t>
      </w:r>
      <w:r w:rsidRPr="005A11BC">
        <w:rPr>
          <w:vertAlign w:val="subscript"/>
          <w:lang w:val="en-US"/>
        </w:rPr>
        <w:t>3</w:t>
      </w:r>
      <w:r w:rsidRPr="005A11BC">
        <w:rPr>
          <w:lang w:val="en-US"/>
        </w:rPr>
        <w:t>), 7.33 (d,</w:t>
      </w:r>
      <w:r w:rsidRPr="005A11BC">
        <w:rPr>
          <w:vertAlign w:val="superscript"/>
          <w:lang w:val="en-US"/>
        </w:rPr>
        <w:t xml:space="preserve"> 3</w:t>
      </w:r>
      <w:r w:rsidRPr="005A11BC">
        <w:rPr>
          <w:i/>
          <w:iCs/>
          <w:lang w:val="en-US"/>
        </w:rPr>
        <w:t>J</w:t>
      </w:r>
      <w:r w:rsidRPr="005A11BC">
        <w:rPr>
          <w:lang w:val="en-US"/>
        </w:rPr>
        <w:t xml:space="preserve"> = 4.9 Hz, 1H, H</w:t>
      </w:r>
      <w:r w:rsidRPr="005A11BC">
        <w:rPr>
          <w:vertAlign w:val="subscript"/>
          <w:lang w:val="en-US"/>
        </w:rPr>
        <w:t>5</w:t>
      </w:r>
      <w:r w:rsidRPr="005A11BC">
        <w:rPr>
          <w:lang w:val="en-US"/>
        </w:rPr>
        <w:t xml:space="preserve">), 7.15 (d, </w:t>
      </w:r>
      <w:r w:rsidRPr="005A11BC">
        <w:rPr>
          <w:vertAlign w:val="superscript"/>
          <w:lang w:val="en-US"/>
        </w:rPr>
        <w:t>3</w:t>
      </w:r>
      <w:r w:rsidRPr="005A11BC">
        <w:rPr>
          <w:i/>
          <w:iCs/>
          <w:lang w:val="en-US"/>
        </w:rPr>
        <w:t>J</w:t>
      </w:r>
      <w:r w:rsidRPr="005A11BC">
        <w:rPr>
          <w:lang w:val="en-US"/>
        </w:rPr>
        <w:t xml:space="preserve"> = 7.7 Hz, 8H, </w:t>
      </w:r>
      <w:proofErr w:type="spellStart"/>
      <w:r w:rsidRPr="005A11BC">
        <w:rPr>
          <w:lang w:val="en-US"/>
        </w:rPr>
        <w:t>H</w:t>
      </w:r>
      <w:r w:rsidRPr="005A11BC">
        <w:rPr>
          <w:vertAlign w:val="subscript"/>
          <w:lang w:val="en-US"/>
        </w:rPr>
        <w:t>m</w:t>
      </w:r>
      <w:r w:rsidRPr="005A11BC">
        <w:rPr>
          <w:i/>
          <w:iCs/>
          <w:vertAlign w:val="subscript"/>
          <w:lang w:val="en-US"/>
        </w:rPr>
        <w:t>in</w:t>
      </w:r>
      <w:proofErr w:type="spellEnd"/>
      <w:r w:rsidRPr="005A11BC">
        <w:rPr>
          <w:lang w:val="en-US"/>
        </w:rPr>
        <w:t>), 5.78 (s, 16H, H</w:t>
      </w:r>
      <w:r w:rsidRPr="005A11BC">
        <w:rPr>
          <w:vertAlign w:val="subscript"/>
          <w:lang w:val="en-US"/>
        </w:rPr>
        <w:t>H1</w:t>
      </w:r>
      <w:r w:rsidRPr="005A11BC">
        <w:rPr>
          <w:lang w:val="en-US"/>
        </w:rPr>
        <w:t>), 4.74 (s, 16H, H</w:t>
      </w:r>
      <w:r w:rsidRPr="005A11BC">
        <w:rPr>
          <w:vertAlign w:val="subscript"/>
          <w:lang w:val="en-US"/>
        </w:rPr>
        <w:t>H2</w:t>
      </w:r>
      <w:r w:rsidRPr="005A11BC">
        <w:rPr>
          <w:lang w:val="en-US"/>
        </w:rPr>
        <w:t>), 3.82 (s, 16H, H</w:t>
      </w:r>
      <w:r w:rsidRPr="005A11BC">
        <w:rPr>
          <w:vertAlign w:val="subscript"/>
          <w:lang w:val="en-US"/>
        </w:rPr>
        <w:t>H3</w:t>
      </w:r>
      <w:r w:rsidRPr="005A11BC">
        <w:rPr>
          <w:lang w:val="en-US"/>
        </w:rPr>
        <w:t xml:space="preserve">), 2.86 (q, </w:t>
      </w:r>
      <w:r w:rsidRPr="005A11BC">
        <w:rPr>
          <w:vertAlign w:val="superscript"/>
          <w:lang w:val="en-US"/>
        </w:rPr>
        <w:t>3</w:t>
      </w:r>
      <w:r w:rsidRPr="005A11BC">
        <w:rPr>
          <w:i/>
          <w:iCs/>
          <w:lang w:val="en-US"/>
        </w:rPr>
        <w:t>J</w:t>
      </w:r>
      <w:r w:rsidRPr="005A11BC">
        <w:rPr>
          <w:lang w:val="en-US"/>
        </w:rPr>
        <w:t xml:space="preserve"> = 7.6 Hz, 2H, H</w:t>
      </w:r>
      <w:r w:rsidRPr="005A11BC">
        <w:rPr>
          <w:vertAlign w:val="subscript"/>
          <w:lang w:val="en-US"/>
        </w:rPr>
        <w:t>CH2</w:t>
      </w:r>
      <w:r w:rsidRPr="005A11BC">
        <w:rPr>
          <w:lang w:val="en-US"/>
        </w:rPr>
        <w:t>), 1.37 – 1.28 (m, 3H, H</w:t>
      </w:r>
      <w:r w:rsidRPr="005A11BC">
        <w:rPr>
          <w:vertAlign w:val="subscript"/>
          <w:lang w:val="en-US"/>
        </w:rPr>
        <w:t>CH3</w:t>
      </w:r>
      <w:r w:rsidRPr="005A11BC">
        <w:rPr>
          <w:lang w:val="en-US"/>
        </w:rPr>
        <w:t>), – 3.48 (s, 4H, H</w:t>
      </w:r>
      <w:r w:rsidRPr="005A11BC">
        <w:rPr>
          <w:vertAlign w:val="subscript"/>
          <w:lang w:val="en-US"/>
        </w:rPr>
        <w:t>NH</w:t>
      </w:r>
      <w:r w:rsidRPr="005A11BC">
        <w:rPr>
          <w:lang w:val="en-US"/>
        </w:rPr>
        <w:t>).</w:t>
      </w:r>
    </w:p>
    <w:p w14:paraId="5486B810" w14:textId="77777777" w:rsidR="002C4603" w:rsidRPr="005A11BC" w:rsidRDefault="002C4603" w:rsidP="00361751">
      <w:pPr>
        <w:ind w:firstLine="0"/>
      </w:pPr>
    </w:p>
    <w:p w14:paraId="4F501EB2" w14:textId="77777777" w:rsidR="002C4603" w:rsidRPr="005A11BC" w:rsidRDefault="002C4603">
      <w:pPr>
        <w:pStyle w:val="Lgende"/>
      </w:pPr>
    </w:p>
    <w:p w14:paraId="35B01B89" w14:textId="279CE7AF" w:rsidR="00933533" w:rsidRPr="005A11BC" w:rsidRDefault="00ED09E7" w:rsidP="00ED09E7">
      <w:pPr>
        <w:pStyle w:val="Lgende"/>
        <w:keepNext/>
        <w:spacing w:before="160" w:after="160"/>
      </w:pPr>
      <w:r w:rsidRPr="00ED09E7">
        <w:rPr>
          <w:noProof/>
        </w:rPr>
        <w:lastRenderedPageBreak/>
        <w:drawing>
          <wp:inline distT="0" distB="0" distL="0" distR="0" wp14:anchorId="4970FB7E" wp14:editId="7BAFD9D8">
            <wp:extent cx="5400040" cy="3697605"/>
            <wp:effectExtent l="0" t="0" r="0" b="0"/>
            <wp:docPr id="20444582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58278" name=""/>
                    <pic:cNvPicPr/>
                  </pic:nvPicPr>
                  <pic:blipFill>
                    <a:blip r:embed="rId33"/>
                    <a:stretch>
                      <a:fillRect/>
                    </a:stretch>
                  </pic:blipFill>
                  <pic:spPr>
                    <a:xfrm>
                      <a:off x="0" y="0"/>
                      <a:ext cx="5400040" cy="3697605"/>
                    </a:xfrm>
                    <a:prstGeom prst="rect">
                      <a:avLst/>
                    </a:prstGeom>
                  </pic:spPr>
                </pic:pic>
              </a:graphicData>
            </a:graphic>
          </wp:inline>
        </w:drawing>
      </w:r>
    </w:p>
    <w:p w14:paraId="23A14BB8" w14:textId="78EF32AA" w:rsidR="002C4603" w:rsidRDefault="00933533" w:rsidP="00933533">
      <w:pPr>
        <w:pStyle w:val="Lgende"/>
        <w:rPr>
          <w:szCs w:val="20"/>
          <w:lang w:val="en-US"/>
        </w:rPr>
      </w:pPr>
      <w:r w:rsidRPr="005A11BC">
        <w:rPr>
          <w:b/>
          <w:bCs/>
        </w:rPr>
        <w:t>Fig. S</w:t>
      </w:r>
      <w:r w:rsidR="00361751" w:rsidRPr="005A11BC">
        <w:rPr>
          <w:b/>
          <w:bCs/>
        </w:rPr>
        <w:t>21</w:t>
      </w:r>
      <w:r w:rsidRPr="005A11BC">
        <w:rPr>
          <w:b/>
          <w:bCs/>
        </w:rPr>
        <w:t>A:</w:t>
      </w:r>
      <w:r w:rsidRPr="005A11BC">
        <w:t xml:space="preserve"> </w:t>
      </w:r>
      <w:r w:rsidRPr="005A11BC">
        <w:rPr>
          <w:szCs w:val="20"/>
          <w:lang w:val="en-US"/>
        </w:rPr>
        <w:t xml:space="preserve">Selected regions of the </w:t>
      </w:r>
      <w:r w:rsidRPr="005A11BC">
        <w:rPr>
          <w:szCs w:val="20"/>
          <w:vertAlign w:val="superscript"/>
          <w:lang w:val="en-US"/>
        </w:rPr>
        <w:t>1</w:t>
      </w:r>
      <w:r w:rsidRPr="005A11BC">
        <w:rPr>
          <w:szCs w:val="20"/>
          <w:lang w:val="en-US"/>
        </w:rPr>
        <w:t>H NMR (400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 8.7 ppm </w:t>
      </w:r>
      <w:r w:rsidRPr="005A11BC">
        <w:rPr>
          <w:rFonts w:cs="Times New Roman"/>
          <w:szCs w:val="20"/>
          <w:lang w:val="en-US"/>
        </w:rPr>
        <w:t>– 7.0 ppm</w:t>
      </w:r>
      <w:r w:rsidRPr="005A11BC">
        <w:rPr>
          <w:szCs w:val="20"/>
          <w:lang w:val="en-US"/>
        </w:rPr>
        <w:t>) spectra of ETH (a)</w:t>
      </w:r>
      <w:r w:rsidR="004B00E3">
        <w:rPr>
          <w:szCs w:val="20"/>
          <w:lang w:val="en-US"/>
        </w:rPr>
        <w:t>,</w:t>
      </w:r>
      <w:r w:rsidRPr="005A11BC">
        <w:rPr>
          <w:szCs w:val="20"/>
          <w:lang w:val="en-US"/>
        </w:rPr>
        <w:t xml:space="preserve"> [Na</w:t>
      </w:r>
      <w:r w:rsidRPr="005A11BC">
        <w:rPr>
          <w:szCs w:val="20"/>
          <w:vertAlign w:val="subscript"/>
          <w:lang w:val="en-US"/>
        </w:rPr>
        <w:t>4</w:t>
      </w:r>
      <w:r w:rsidRPr="005A11BC">
        <w:rPr>
          <w:szCs w:val="20"/>
          <w:lang w:val="en-US"/>
        </w:rPr>
        <w:t>(</w:t>
      </w:r>
      <w:r w:rsidRPr="005A11BC">
        <w:rPr>
          <w:b/>
          <w:szCs w:val="20"/>
          <w:lang w:val="en-US"/>
        </w:rPr>
        <w:t>1</w:t>
      </w:r>
      <w:proofErr w:type="gramStart"/>
      <w:r w:rsidRPr="005A11BC">
        <w:rPr>
          <w:szCs w:val="20"/>
          <w:lang w:val="en-US"/>
        </w:rPr>
        <w:t>)](</w:t>
      </w:r>
      <w:proofErr w:type="spellStart"/>
      <w:proofErr w:type="gramEnd"/>
      <w:r w:rsidRPr="005A11BC">
        <w:rPr>
          <w:szCs w:val="20"/>
          <w:lang w:val="en-US"/>
        </w:rPr>
        <w:t>BArF</w:t>
      </w:r>
      <w:proofErr w:type="spellEnd"/>
      <w:r w:rsidRPr="005A11BC">
        <w:rPr>
          <w:szCs w:val="20"/>
          <w:lang w:val="en-US"/>
        </w:rPr>
        <w:t>)</w:t>
      </w:r>
      <w:r w:rsidRPr="005A11BC">
        <w:rPr>
          <w:szCs w:val="20"/>
          <w:vertAlign w:val="subscript"/>
          <w:lang w:val="en-US"/>
        </w:rPr>
        <w:t xml:space="preserve">4 </w:t>
      </w:r>
      <w:r w:rsidRPr="005A11BC">
        <w:rPr>
          <w:szCs w:val="20"/>
          <w:lang w:val="en-US"/>
        </w:rPr>
        <w:t>(b) and [Na</w:t>
      </w:r>
      <w:r w:rsidRPr="005A11BC">
        <w:rPr>
          <w:szCs w:val="20"/>
          <w:vertAlign w:val="subscript"/>
          <w:lang w:val="en-US"/>
        </w:rPr>
        <w:t>4</w:t>
      </w:r>
      <w:r w:rsidRPr="005A11BC">
        <w:rPr>
          <w:szCs w:val="20"/>
          <w:lang w:val="en-US"/>
        </w:rPr>
        <w:t>(</w:t>
      </w:r>
      <w:r w:rsidRPr="005A11BC">
        <w:rPr>
          <w:b/>
          <w:szCs w:val="20"/>
          <w:lang w:val="en-US"/>
        </w:rPr>
        <w:t>1</w:t>
      </w:r>
      <w:r w:rsidRPr="005A11BC">
        <w:rPr>
          <w:szCs w:val="20"/>
          <w:lang w:val="en-US"/>
        </w:rPr>
        <w:t>)](</w:t>
      </w:r>
      <w:proofErr w:type="spellStart"/>
      <w:r w:rsidRPr="005A11BC">
        <w:rPr>
          <w:szCs w:val="20"/>
          <w:lang w:val="en-US"/>
        </w:rPr>
        <w:t>BArF</w:t>
      </w:r>
      <w:proofErr w:type="spellEnd"/>
      <w:r w:rsidRPr="005A11BC">
        <w:rPr>
          <w:szCs w:val="20"/>
          <w:lang w:val="en-US"/>
        </w:rPr>
        <w:t>)</w:t>
      </w:r>
      <w:r w:rsidRPr="005A11BC">
        <w:rPr>
          <w:szCs w:val="20"/>
          <w:vertAlign w:val="subscript"/>
          <w:lang w:val="en-US"/>
        </w:rPr>
        <w:t>4</w:t>
      </w:r>
      <w:r w:rsidRPr="005A11BC">
        <w:rPr>
          <w:szCs w:val="20"/>
          <w:lang w:val="en-US"/>
        </w:rPr>
        <w:t xml:space="preserve"> with 1 equiv</w:t>
      </w:r>
      <w:r w:rsidR="00ED420D" w:rsidRPr="005A11BC">
        <w:rPr>
          <w:szCs w:val="20"/>
          <w:lang w:val="en-US"/>
        </w:rPr>
        <w:t>alent</w:t>
      </w:r>
      <w:r w:rsidRPr="005A11BC">
        <w:rPr>
          <w:szCs w:val="20"/>
          <w:lang w:val="en-US"/>
        </w:rPr>
        <w:t xml:space="preserve"> of ETH: (c).</w:t>
      </w:r>
    </w:p>
    <w:p w14:paraId="56402112" w14:textId="77777777" w:rsidR="008E6FA6" w:rsidRPr="008E6FA6" w:rsidRDefault="008E6FA6" w:rsidP="008E6FA6">
      <w:pPr>
        <w:rPr>
          <w:lang w:val="en-US"/>
        </w:rPr>
      </w:pPr>
    </w:p>
    <w:p w14:paraId="7DE29CEB" w14:textId="77777777" w:rsidR="002C4603" w:rsidRPr="005A11BC" w:rsidRDefault="00000000" w:rsidP="00EE6EA5">
      <w:pPr>
        <w:keepNext/>
        <w:ind w:hanging="284"/>
        <w:jc w:val="left"/>
      </w:pPr>
      <w:r w:rsidRPr="005A11BC">
        <w:rPr>
          <w:noProof/>
        </w:rPr>
        <w:lastRenderedPageBreak/>
        <w:drawing>
          <wp:inline distT="0" distB="0" distL="0" distR="0" wp14:anchorId="09887C29" wp14:editId="070AC6AB">
            <wp:extent cx="5770342" cy="4100195"/>
            <wp:effectExtent l="0" t="0" r="1905" b="0"/>
            <wp:docPr id="2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
                    <pic:cNvPicPr>
                      <a:picLocks noChangeAspect="1" noChangeArrowheads="1"/>
                    </pic:cNvPicPr>
                  </pic:nvPicPr>
                  <pic:blipFill rotWithShape="1">
                    <a:blip r:embed="rId34"/>
                    <a:srcRect l="2446"/>
                    <a:stretch>
                      <a:fillRect/>
                    </a:stretch>
                  </pic:blipFill>
                  <pic:spPr bwMode="auto">
                    <a:xfrm>
                      <a:off x="0" y="0"/>
                      <a:ext cx="5770342" cy="4100195"/>
                    </a:xfrm>
                    <a:prstGeom prst="rect">
                      <a:avLst/>
                    </a:prstGeom>
                    <a:ln>
                      <a:noFill/>
                    </a:ln>
                    <a:extLst>
                      <a:ext uri="{53640926-AAD7-44D8-BBD7-CCE9431645EC}">
                        <a14:shadowObscured xmlns:a14="http://schemas.microsoft.com/office/drawing/2010/main"/>
                      </a:ext>
                    </a:extLst>
                  </pic:spPr>
                </pic:pic>
              </a:graphicData>
            </a:graphic>
          </wp:inline>
        </w:drawing>
      </w:r>
    </w:p>
    <w:p w14:paraId="4035F922" w14:textId="3651BDE8" w:rsidR="0068389D" w:rsidRPr="005A11BC" w:rsidRDefault="00000000" w:rsidP="008E6FA6">
      <w:pPr>
        <w:pStyle w:val="Lgende"/>
      </w:pPr>
      <w:r w:rsidRPr="005A11BC">
        <w:rPr>
          <w:b/>
          <w:bCs/>
        </w:rPr>
        <w:t>Fig. S21B:</w:t>
      </w:r>
      <w:r w:rsidRPr="005A11BC">
        <w:t xml:space="preserve"> </w:t>
      </w:r>
      <w:r w:rsidRPr="005A11BC">
        <w:rPr>
          <w:szCs w:val="20"/>
          <w:lang w:val="en-US"/>
        </w:rPr>
        <w:t xml:space="preserve">Selected regions of the </w:t>
      </w:r>
      <w:r w:rsidRPr="005A11BC">
        <w:rPr>
          <w:szCs w:val="20"/>
          <w:vertAlign w:val="superscript"/>
          <w:lang w:val="en-US"/>
        </w:rPr>
        <w:t>1</w:t>
      </w:r>
      <w:r w:rsidRPr="005A11BC">
        <w:rPr>
          <w:szCs w:val="20"/>
          <w:lang w:val="en-US"/>
        </w:rPr>
        <w:t>H NMR (400 MHz, CD</w:t>
      </w:r>
      <w:r w:rsidRPr="005A11BC">
        <w:rPr>
          <w:szCs w:val="20"/>
          <w:vertAlign w:val="subscript"/>
          <w:lang w:val="en-US"/>
        </w:rPr>
        <w:t>2</w:t>
      </w:r>
      <w:r w:rsidRPr="005A11BC">
        <w:rPr>
          <w:szCs w:val="20"/>
          <w:lang w:val="en-US"/>
        </w:rPr>
        <w:t>Cl</w:t>
      </w:r>
      <w:r w:rsidRPr="005A11BC">
        <w:rPr>
          <w:szCs w:val="20"/>
          <w:vertAlign w:val="subscript"/>
          <w:lang w:val="en-US"/>
        </w:rPr>
        <w:t>2,</w:t>
      </w:r>
      <w:r w:rsidRPr="005A11BC">
        <w:rPr>
          <w:szCs w:val="20"/>
          <w:lang w:val="en-US"/>
        </w:rPr>
        <w:t xml:space="preserve"> 298 K, 6.0 ppm </w:t>
      </w:r>
      <w:r w:rsidRPr="005A11BC">
        <w:rPr>
          <w:rFonts w:cs="Times New Roman"/>
          <w:szCs w:val="20"/>
          <w:lang w:val="en-US"/>
        </w:rPr>
        <w:t>– -4.0 ppm</w:t>
      </w:r>
      <w:r w:rsidRPr="005A11BC">
        <w:rPr>
          <w:szCs w:val="20"/>
          <w:lang w:val="en-US"/>
        </w:rPr>
        <w:t>) spectra of ETH (a)</w:t>
      </w:r>
      <w:r w:rsidR="004B00E3">
        <w:rPr>
          <w:szCs w:val="20"/>
          <w:lang w:val="en-US"/>
        </w:rPr>
        <w:t>,</w:t>
      </w:r>
      <w:r w:rsidRPr="005A11BC">
        <w:rPr>
          <w:szCs w:val="20"/>
          <w:lang w:val="en-US"/>
        </w:rPr>
        <w:t xml:space="preserve"> [Na</w:t>
      </w:r>
      <w:r w:rsidRPr="005A11BC">
        <w:rPr>
          <w:szCs w:val="20"/>
          <w:vertAlign w:val="subscript"/>
          <w:lang w:val="en-US"/>
        </w:rPr>
        <w:t>4</w:t>
      </w:r>
      <w:r w:rsidRPr="005A11BC">
        <w:rPr>
          <w:szCs w:val="20"/>
          <w:lang w:val="en-US"/>
        </w:rPr>
        <w:t>(</w:t>
      </w:r>
      <w:r w:rsidRPr="005A11BC">
        <w:rPr>
          <w:b/>
          <w:szCs w:val="20"/>
          <w:lang w:val="en-US"/>
        </w:rPr>
        <w:t>1</w:t>
      </w:r>
      <w:proofErr w:type="gramStart"/>
      <w:r w:rsidRPr="005A11BC">
        <w:rPr>
          <w:szCs w:val="20"/>
          <w:lang w:val="en-US"/>
        </w:rPr>
        <w:t>)](</w:t>
      </w:r>
      <w:proofErr w:type="spellStart"/>
      <w:proofErr w:type="gramEnd"/>
      <w:r w:rsidRPr="005A11BC">
        <w:rPr>
          <w:szCs w:val="20"/>
          <w:lang w:val="en-US"/>
        </w:rPr>
        <w:t>BArF</w:t>
      </w:r>
      <w:proofErr w:type="spellEnd"/>
      <w:r w:rsidRPr="005A11BC">
        <w:rPr>
          <w:szCs w:val="20"/>
          <w:lang w:val="en-US"/>
        </w:rPr>
        <w:t>)</w:t>
      </w:r>
      <w:r w:rsidRPr="005A11BC">
        <w:rPr>
          <w:szCs w:val="20"/>
          <w:vertAlign w:val="subscript"/>
          <w:lang w:val="en-US"/>
        </w:rPr>
        <w:t xml:space="preserve">4 </w:t>
      </w:r>
      <w:r w:rsidRPr="005A11BC">
        <w:rPr>
          <w:szCs w:val="20"/>
          <w:lang w:val="en-US"/>
        </w:rPr>
        <w:t>(b) and [Na</w:t>
      </w:r>
      <w:r w:rsidRPr="005A11BC">
        <w:rPr>
          <w:szCs w:val="20"/>
          <w:vertAlign w:val="subscript"/>
          <w:lang w:val="en-US"/>
        </w:rPr>
        <w:t>4</w:t>
      </w:r>
      <w:r w:rsidRPr="005A11BC">
        <w:rPr>
          <w:szCs w:val="20"/>
          <w:lang w:val="en-US"/>
        </w:rPr>
        <w:t>(</w:t>
      </w:r>
      <w:r w:rsidRPr="005A11BC">
        <w:rPr>
          <w:b/>
          <w:szCs w:val="20"/>
          <w:lang w:val="en-US"/>
        </w:rPr>
        <w:t>1</w:t>
      </w:r>
      <w:r w:rsidRPr="005A11BC">
        <w:rPr>
          <w:szCs w:val="20"/>
          <w:lang w:val="en-US"/>
        </w:rPr>
        <w:t>)](</w:t>
      </w:r>
      <w:proofErr w:type="spellStart"/>
      <w:r w:rsidRPr="005A11BC">
        <w:rPr>
          <w:szCs w:val="20"/>
          <w:lang w:val="en-US"/>
        </w:rPr>
        <w:t>BArF</w:t>
      </w:r>
      <w:proofErr w:type="spellEnd"/>
      <w:r w:rsidRPr="005A11BC">
        <w:rPr>
          <w:szCs w:val="20"/>
          <w:lang w:val="en-US"/>
        </w:rPr>
        <w:t>)</w:t>
      </w:r>
      <w:r w:rsidRPr="005A11BC">
        <w:rPr>
          <w:szCs w:val="20"/>
          <w:vertAlign w:val="subscript"/>
          <w:lang w:val="en-US"/>
        </w:rPr>
        <w:t>4</w:t>
      </w:r>
      <w:r w:rsidRPr="005A11BC">
        <w:rPr>
          <w:szCs w:val="20"/>
          <w:lang w:val="en-US"/>
        </w:rPr>
        <w:t xml:space="preserve"> with 1 equiv</w:t>
      </w:r>
      <w:r w:rsidR="00ED420D" w:rsidRPr="005A11BC">
        <w:rPr>
          <w:szCs w:val="20"/>
          <w:lang w:val="en-US"/>
        </w:rPr>
        <w:t>alent</w:t>
      </w:r>
      <w:r w:rsidRPr="005A11BC">
        <w:rPr>
          <w:szCs w:val="20"/>
          <w:lang w:val="en-US"/>
        </w:rPr>
        <w:t xml:space="preserve"> of ETH: (c).</w:t>
      </w:r>
      <w:r w:rsidRPr="005A11BC">
        <w:rPr>
          <w:szCs w:val="20"/>
          <w:vertAlign w:val="superscript"/>
        </w:rPr>
        <w:t xml:space="preserve"> *</w:t>
      </w:r>
      <w:r w:rsidRPr="005A11BC">
        <w:rPr>
          <w:szCs w:val="20"/>
        </w:rPr>
        <w:t>: residual solvents or grease.</w:t>
      </w:r>
      <w:r w:rsidR="0068389D" w:rsidRPr="005A11BC">
        <w:br w:type="page"/>
      </w:r>
    </w:p>
    <w:p w14:paraId="48076527" w14:textId="40A5BCAB" w:rsidR="00843756" w:rsidRPr="005A11BC" w:rsidRDefault="00843756" w:rsidP="00843756">
      <w:pPr>
        <w:pStyle w:val="Paragraphedeliste"/>
        <w:numPr>
          <w:ilvl w:val="0"/>
          <w:numId w:val="8"/>
        </w:numPr>
        <w:spacing w:before="0" w:after="0"/>
        <w:contextualSpacing w:val="0"/>
        <w:jc w:val="left"/>
        <w:rPr>
          <w:b/>
          <w:bCs/>
          <w:sz w:val="23"/>
          <w:szCs w:val="23"/>
        </w:rPr>
      </w:pPr>
      <w:r w:rsidRPr="005A11BC">
        <w:rPr>
          <w:b/>
          <w:bCs/>
          <w:sz w:val="23"/>
          <w:szCs w:val="23"/>
        </w:rPr>
        <w:lastRenderedPageBreak/>
        <w:t>Computational analysis</w:t>
      </w:r>
    </w:p>
    <w:p w14:paraId="678319BE" w14:textId="77777777" w:rsidR="00EA5F39" w:rsidRPr="005A11BC" w:rsidRDefault="00EA5F39" w:rsidP="00843756">
      <w:pPr>
        <w:ind w:firstLine="0"/>
      </w:pPr>
    </w:p>
    <w:p w14:paraId="42D87022" w14:textId="77777777" w:rsidR="007E4672" w:rsidRPr="005A11BC" w:rsidRDefault="007E4672" w:rsidP="007E4672">
      <w:pPr>
        <w:ind w:firstLine="0"/>
      </w:pPr>
    </w:p>
    <w:p w14:paraId="71222399" w14:textId="77777777" w:rsidR="007E4672" w:rsidRPr="005A11BC" w:rsidRDefault="007E4672" w:rsidP="007E4672">
      <w:pPr>
        <w:ind w:firstLine="0"/>
      </w:pPr>
    </w:p>
    <w:p w14:paraId="429F2086" w14:textId="77777777" w:rsidR="00933533" w:rsidRPr="005A11BC" w:rsidRDefault="007E4672" w:rsidP="00933533">
      <w:pPr>
        <w:keepNext/>
        <w:ind w:firstLine="0"/>
      </w:pPr>
      <w:r w:rsidRPr="005A11BC">
        <w:rPr>
          <w:noProof/>
        </w:rPr>
        <w:drawing>
          <wp:inline distT="0" distB="0" distL="0" distR="0" wp14:anchorId="0F4D5348" wp14:editId="195BF0B0">
            <wp:extent cx="5914800" cy="2706313"/>
            <wp:effectExtent l="0" t="0" r="0" b="0"/>
            <wp:docPr id="940649251" name="Immagine 2" descr="Immagine che contiene schermata, cartone animato,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9251" name="Immagine 2" descr="Immagine che contiene schermata, cartone animato, grafica&#10;&#10;Il contenuto generato dall'IA potrebbe non essere corretto."/>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14800" cy="2706313"/>
                    </a:xfrm>
                    <a:prstGeom prst="rect">
                      <a:avLst/>
                    </a:prstGeom>
                  </pic:spPr>
                </pic:pic>
              </a:graphicData>
            </a:graphic>
          </wp:inline>
        </w:drawing>
      </w:r>
    </w:p>
    <w:p w14:paraId="32357E15" w14:textId="5257397E" w:rsidR="007E4672" w:rsidRPr="00DF5FAF" w:rsidRDefault="00933533" w:rsidP="00DF5FAF">
      <w:pPr>
        <w:pStyle w:val="Lgende"/>
      </w:pPr>
      <w:r w:rsidRPr="005A11BC">
        <w:rPr>
          <w:b/>
          <w:bCs/>
        </w:rPr>
        <w:t>Fig. S</w:t>
      </w:r>
      <w:r w:rsidR="0096044F">
        <w:rPr>
          <w:b/>
          <w:bCs/>
        </w:rPr>
        <w:t>22</w:t>
      </w:r>
      <w:r w:rsidRPr="005A11BC">
        <w:rPr>
          <w:b/>
          <w:bCs/>
        </w:rPr>
        <w:t>:</w:t>
      </w:r>
      <w:r w:rsidRPr="005A11BC">
        <w:t xml:space="preserve"> </w:t>
      </w:r>
      <w:r w:rsidR="00DF5FAF" w:rsidRPr="005A11BC">
        <w:t>(A) Optimized structure with two ETH molecules coordinating the same Ag(I) ion. (B) Optimized structure with one ETH molecule coordinating an Ag(I) ion.</w:t>
      </w:r>
    </w:p>
    <w:sectPr w:rsidR="007E4672" w:rsidRPr="00DF5FAF">
      <w:footerReference w:type="even" r:id="rId36"/>
      <w:footerReference w:type="default" r:id="rId37"/>
      <w:footerReference w:type="first" r:id="rId38"/>
      <w:pgSz w:w="11906" w:h="16838"/>
      <w:pgMar w:top="1417" w:right="1701" w:bottom="1417" w:left="1701"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47D0B" w14:textId="77777777" w:rsidR="00FB34E7" w:rsidRDefault="00FB34E7">
      <w:pPr>
        <w:spacing w:before="0" w:after="0"/>
      </w:pPr>
      <w:r>
        <w:separator/>
      </w:r>
    </w:p>
  </w:endnote>
  <w:endnote w:type="continuationSeparator" w:id="0">
    <w:p w14:paraId="6D7E806B" w14:textId="77777777" w:rsidR="00FB34E7" w:rsidRDefault="00FB34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font>
  <w:font w:name="Noto Sans CJK SC">
    <w:panose1 w:val="020B0604020202020204"/>
    <w:charset w:val="00"/>
    <w:family w:val="auto"/>
    <w:pitch w:val="variable"/>
  </w:font>
  <w:font w:name="Lohit Devanagari">
    <w:altName w:val="Cambria"/>
    <w:panose1 w:val="020B0604020202020204"/>
    <w:charset w:val="00"/>
    <w:family w:val="roman"/>
    <w:notTrueType/>
    <w:pitch w:val="default"/>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70485"/>
      <w:docPartObj>
        <w:docPartGallery w:val="Page Numbers (Bottom of Page)"/>
        <w:docPartUnique/>
      </w:docPartObj>
    </w:sdtPr>
    <w:sdtContent>
      <w:p w14:paraId="44E23013" w14:textId="77777777" w:rsidR="002C4603" w:rsidRDefault="00000000">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0</w:t>
        </w:r>
        <w:r>
          <w:rPr>
            <w:rStyle w:val="Numrodepage"/>
          </w:rPr>
          <w:fldChar w:fldCharType="end"/>
        </w:r>
      </w:p>
    </w:sdtContent>
  </w:sdt>
  <w:p w14:paraId="345B309B" w14:textId="77777777" w:rsidR="002C4603" w:rsidRDefault="002C460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156419"/>
      <w:docPartObj>
        <w:docPartGallery w:val="Page Numbers (Bottom of Page)"/>
        <w:docPartUnique/>
      </w:docPartObj>
    </w:sdtPr>
    <w:sdtContent>
      <w:p w14:paraId="0CAD9FD4" w14:textId="77777777" w:rsidR="002C4603" w:rsidRDefault="00000000">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16</w:t>
        </w:r>
        <w:r>
          <w:rPr>
            <w:rStyle w:val="Numrodepage"/>
          </w:rPr>
          <w:fldChar w:fldCharType="end"/>
        </w:r>
      </w:p>
    </w:sdtContent>
  </w:sdt>
  <w:p w14:paraId="7BD94ED2" w14:textId="77777777" w:rsidR="002C4603" w:rsidRDefault="002C4603">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792626"/>
      <w:docPartObj>
        <w:docPartGallery w:val="Page Numbers (Bottom of Page)"/>
        <w:docPartUnique/>
      </w:docPartObj>
    </w:sdtPr>
    <w:sdtContent>
      <w:p w14:paraId="70490098" w14:textId="77777777" w:rsidR="002C4603" w:rsidRDefault="00000000">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16</w:t>
        </w:r>
        <w:r>
          <w:rPr>
            <w:rStyle w:val="Numrodepage"/>
          </w:rPr>
          <w:fldChar w:fldCharType="end"/>
        </w:r>
      </w:p>
    </w:sdtContent>
  </w:sdt>
  <w:p w14:paraId="3BA8A960" w14:textId="77777777" w:rsidR="002C4603" w:rsidRDefault="002C460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376A9" w14:textId="77777777" w:rsidR="00FB34E7" w:rsidRDefault="00FB34E7">
      <w:pPr>
        <w:spacing w:before="0" w:after="0"/>
      </w:pPr>
      <w:r>
        <w:separator/>
      </w:r>
    </w:p>
  </w:footnote>
  <w:footnote w:type="continuationSeparator" w:id="0">
    <w:p w14:paraId="6532C72B" w14:textId="77777777" w:rsidR="00FB34E7" w:rsidRDefault="00FB34E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6BD5"/>
    <w:multiLevelType w:val="multilevel"/>
    <w:tmpl w:val="9BE4E48E"/>
    <w:lvl w:ilvl="0">
      <w:start w:val="1"/>
      <w:numFmt w:val="decimal"/>
      <w:lvlText w:val="%1."/>
      <w:lvlJc w:val="left"/>
      <w:pPr>
        <w:ind w:left="720" w:hanging="360"/>
      </w:pPr>
      <w:rPr>
        <w:rFonts w:hint="default"/>
      </w:rPr>
    </w:lvl>
    <w:lvl w:ilvl="1">
      <w:start w:val="1"/>
      <w:numFmt w:val="decimal"/>
      <w:isLgl/>
      <w:lvlText w:val="%1.%2."/>
      <w:lvlJc w:val="left"/>
      <w:pPr>
        <w:ind w:left="1077" w:hanging="360"/>
      </w:pPr>
      <w:rPr>
        <w:rFonts w:hint="default"/>
        <w:b/>
      </w:rPr>
    </w:lvl>
    <w:lvl w:ilvl="2">
      <w:start w:val="1"/>
      <w:numFmt w:val="decimal"/>
      <w:isLgl/>
      <w:lvlText w:val="%1.%2.%3."/>
      <w:lvlJc w:val="left"/>
      <w:pPr>
        <w:ind w:left="1794" w:hanging="720"/>
      </w:pPr>
      <w:rPr>
        <w:rFonts w:hint="default"/>
        <w:b/>
      </w:rPr>
    </w:lvl>
    <w:lvl w:ilvl="3">
      <w:start w:val="1"/>
      <w:numFmt w:val="decimal"/>
      <w:isLgl/>
      <w:lvlText w:val="%1.%2.%3.%4."/>
      <w:lvlJc w:val="left"/>
      <w:pPr>
        <w:ind w:left="2151" w:hanging="720"/>
      </w:pPr>
      <w:rPr>
        <w:rFonts w:hint="default"/>
        <w:b/>
      </w:rPr>
    </w:lvl>
    <w:lvl w:ilvl="4">
      <w:start w:val="1"/>
      <w:numFmt w:val="decimal"/>
      <w:isLgl/>
      <w:lvlText w:val="%1.%2.%3.%4.%5."/>
      <w:lvlJc w:val="left"/>
      <w:pPr>
        <w:ind w:left="2868" w:hanging="1080"/>
      </w:pPr>
      <w:rPr>
        <w:rFonts w:hint="default"/>
        <w:b/>
      </w:rPr>
    </w:lvl>
    <w:lvl w:ilvl="5">
      <w:start w:val="1"/>
      <w:numFmt w:val="decimal"/>
      <w:isLgl/>
      <w:lvlText w:val="%1.%2.%3.%4.%5.%6."/>
      <w:lvlJc w:val="left"/>
      <w:pPr>
        <w:ind w:left="3225" w:hanging="1080"/>
      </w:pPr>
      <w:rPr>
        <w:rFonts w:hint="default"/>
        <w:b/>
      </w:rPr>
    </w:lvl>
    <w:lvl w:ilvl="6">
      <w:start w:val="1"/>
      <w:numFmt w:val="decimal"/>
      <w:isLgl/>
      <w:lvlText w:val="%1.%2.%3.%4.%5.%6.%7."/>
      <w:lvlJc w:val="left"/>
      <w:pPr>
        <w:ind w:left="3942" w:hanging="1440"/>
      </w:pPr>
      <w:rPr>
        <w:rFonts w:hint="default"/>
        <w:b/>
      </w:rPr>
    </w:lvl>
    <w:lvl w:ilvl="7">
      <w:start w:val="1"/>
      <w:numFmt w:val="decimal"/>
      <w:isLgl/>
      <w:lvlText w:val="%1.%2.%3.%4.%5.%6.%7.%8."/>
      <w:lvlJc w:val="left"/>
      <w:pPr>
        <w:ind w:left="4299" w:hanging="1440"/>
      </w:pPr>
      <w:rPr>
        <w:rFonts w:hint="default"/>
        <w:b/>
      </w:rPr>
    </w:lvl>
    <w:lvl w:ilvl="8">
      <w:start w:val="1"/>
      <w:numFmt w:val="decimal"/>
      <w:isLgl/>
      <w:lvlText w:val="%1.%2.%3.%4.%5.%6.%7.%8.%9."/>
      <w:lvlJc w:val="left"/>
      <w:pPr>
        <w:ind w:left="5016" w:hanging="1800"/>
      </w:pPr>
      <w:rPr>
        <w:rFonts w:hint="default"/>
        <w:b/>
      </w:rPr>
    </w:lvl>
  </w:abstractNum>
  <w:abstractNum w:abstractNumId="1" w15:restartNumberingAfterBreak="0">
    <w:nsid w:val="0F9C0E65"/>
    <w:multiLevelType w:val="hybridMultilevel"/>
    <w:tmpl w:val="18B06A9E"/>
    <w:lvl w:ilvl="0" w:tplc="0068E28E">
      <w:start w:val="1"/>
      <w:numFmt w:val="decimal"/>
      <w:lvlText w:val="%1."/>
      <w:lvlJc w:val="left"/>
      <w:pPr>
        <w:ind w:left="717" w:hanging="360"/>
      </w:pPr>
      <w:rPr>
        <w:rFonts w:hint="default"/>
        <w:b/>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2" w15:restartNumberingAfterBreak="0">
    <w:nsid w:val="18BA4759"/>
    <w:multiLevelType w:val="hybridMultilevel"/>
    <w:tmpl w:val="A95A939E"/>
    <w:lvl w:ilvl="0" w:tplc="97341F8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7E1F5D"/>
    <w:multiLevelType w:val="hybridMultilevel"/>
    <w:tmpl w:val="AF6649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752E37"/>
    <w:multiLevelType w:val="multilevel"/>
    <w:tmpl w:val="6C101800"/>
    <w:lvl w:ilvl="0">
      <w:start w:val="3"/>
      <w:numFmt w:val="decimal"/>
      <w:lvlText w:val="%1"/>
      <w:lvlJc w:val="left"/>
      <w:pPr>
        <w:ind w:left="360" w:hanging="360"/>
      </w:pPr>
      <w:rPr>
        <w:rFonts w:hint="default"/>
        <w:b/>
        <w:u w:val="none"/>
      </w:rPr>
    </w:lvl>
    <w:lvl w:ilvl="1">
      <w:start w:val="2"/>
      <w:numFmt w:val="decimal"/>
      <w:lvlText w:val="%1.%2"/>
      <w:lvlJc w:val="left"/>
      <w:pPr>
        <w:ind w:left="2154" w:hanging="360"/>
      </w:pPr>
      <w:rPr>
        <w:rFonts w:hint="default"/>
        <w:b/>
        <w:u w:val="none"/>
      </w:rPr>
    </w:lvl>
    <w:lvl w:ilvl="2">
      <w:start w:val="1"/>
      <w:numFmt w:val="decimal"/>
      <w:lvlText w:val="%1.%2.%3"/>
      <w:lvlJc w:val="left"/>
      <w:pPr>
        <w:ind w:left="4308" w:hanging="720"/>
      </w:pPr>
      <w:rPr>
        <w:rFonts w:hint="default"/>
        <w:b/>
        <w:u w:val="none"/>
      </w:rPr>
    </w:lvl>
    <w:lvl w:ilvl="3">
      <w:start w:val="1"/>
      <w:numFmt w:val="decimal"/>
      <w:lvlText w:val="%1.%2.%3.%4"/>
      <w:lvlJc w:val="left"/>
      <w:pPr>
        <w:ind w:left="6102" w:hanging="720"/>
      </w:pPr>
      <w:rPr>
        <w:rFonts w:hint="default"/>
        <w:b/>
        <w:u w:val="none"/>
      </w:rPr>
    </w:lvl>
    <w:lvl w:ilvl="4">
      <w:start w:val="1"/>
      <w:numFmt w:val="decimal"/>
      <w:lvlText w:val="%1.%2.%3.%4.%5"/>
      <w:lvlJc w:val="left"/>
      <w:pPr>
        <w:ind w:left="8256" w:hanging="1080"/>
      </w:pPr>
      <w:rPr>
        <w:rFonts w:hint="default"/>
        <w:b/>
        <w:u w:val="none"/>
      </w:rPr>
    </w:lvl>
    <w:lvl w:ilvl="5">
      <w:start w:val="1"/>
      <w:numFmt w:val="decimal"/>
      <w:lvlText w:val="%1.%2.%3.%4.%5.%6"/>
      <w:lvlJc w:val="left"/>
      <w:pPr>
        <w:ind w:left="10050" w:hanging="1080"/>
      </w:pPr>
      <w:rPr>
        <w:rFonts w:hint="default"/>
        <w:b/>
        <w:u w:val="none"/>
      </w:rPr>
    </w:lvl>
    <w:lvl w:ilvl="6">
      <w:start w:val="1"/>
      <w:numFmt w:val="decimal"/>
      <w:lvlText w:val="%1.%2.%3.%4.%5.%6.%7"/>
      <w:lvlJc w:val="left"/>
      <w:pPr>
        <w:ind w:left="12204" w:hanging="1440"/>
      </w:pPr>
      <w:rPr>
        <w:rFonts w:hint="default"/>
        <w:b/>
        <w:u w:val="none"/>
      </w:rPr>
    </w:lvl>
    <w:lvl w:ilvl="7">
      <w:start w:val="1"/>
      <w:numFmt w:val="decimal"/>
      <w:lvlText w:val="%1.%2.%3.%4.%5.%6.%7.%8"/>
      <w:lvlJc w:val="left"/>
      <w:pPr>
        <w:ind w:left="13998" w:hanging="1440"/>
      </w:pPr>
      <w:rPr>
        <w:rFonts w:hint="default"/>
        <w:b/>
        <w:u w:val="none"/>
      </w:rPr>
    </w:lvl>
    <w:lvl w:ilvl="8">
      <w:start w:val="1"/>
      <w:numFmt w:val="decimal"/>
      <w:lvlText w:val="%1.%2.%3.%4.%5.%6.%7.%8.%9"/>
      <w:lvlJc w:val="left"/>
      <w:pPr>
        <w:ind w:left="15792" w:hanging="1440"/>
      </w:pPr>
      <w:rPr>
        <w:rFonts w:hint="default"/>
        <w:b/>
        <w:u w:val="none"/>
      </w:rPr>
    </w:lvl>
  </w:abstractNum>
  <w:abstractNum w:abstractNumId="5" w15:restartNumberingAfterBreak="0">
    <w:nsid w:val="3EE9283D"/>
    <w:multiLevelType w:val="multilevel"/>
    <w:tmpl w:val="D0A28B92"/>
    <w:lvl w:ilvl="0">
      <w:start w:val="1"/>
      <w:numFmt w:val="decimal"/>
      <w:lvlText w:val="%1"/>
      <w:lvlJc w:val="left"/>
      <w:pPr>
        <w:ind w:left="360" w:hanging="360"/>
      </w:pPr>
      <w:rPr>
        <w:rFonts w:hint="default"/>
        <w:b/>
        <w:u w:val="none"/>
      </w:rPr>
    </w:lvl>
    <w:lvl w:ilvl="1">
      <w:start w:val="2"/>
      <w:numFmt w:val="decimal"/>
      <w:lvlText w:val="%1.%2"/>
      <w:lvlJc w:val="left"/>
      <w:pPr>
        <w:ind w:left="1077" w:hanging="360"/>
      </w:pPr>
      <w:rPr>
        <w:rFonts w:hint="default"/>
        <w:b/>
        <w:u w:val="none"/>
      </w:rPr>
    </w:lvl>
    <w:lvl w:ilvl="2">
      <w:start w:val="1"/>
      <w:numFmt w:val="decimal"/>
      <w:lvlText w:val="%1.%2.%3"/>
      <w:lvlJc w:val="left"/>
      <w:pPr>
        <w:ind w:left="2154" w:hanging="720"/>
      </w:pPr>
      <w:rPr>
        <w:rFonts w:hint="default"/>
        <w:b/>
        <w:u w:val="none"/>
      </w:rPr>
    </w:lvl>
    <w:lvl w:ilvl="3">
      <w:start w:val="1"/>
      <w:numFmt w:val="decimal"/>
      <w:lvlText w:val="%1.%2.%3.%4"/>
      <w:lvlJc w:val="left"/>
      <w:pPr>
        <w:ind w:left="2871" w:hanging="720"/>
      </w:pPr>
      <w:rPr>
        <w:rFonts w:hint="default"/>
        <w:b/>
        <w:u w:val="none"/>
      </w:rPr>
    </w:lvl>
    <w:lvl w:ilvl="4">
      <w:start w:val="1"/>
      <w:numFmt w:val="decimal"/>
      <w:lvlText w:val="%1.%2.%3.%4.%5"/>
      <w:lvlJc w:val="left"/>
      <w:pPr>
        <w:ind w:left="3948" w:hanging="1080"/>
      </w:pPr>
      <w:rPr>
        <w:rFonts w:hint="default"/>
        <w:b/>
        <w:u w:val="none"/>
      </w:rPr>
    </w:lvl>
    <w:lvl w:ilvl="5">
      <w:start w:val="1"/>
      <w:numFmt w:val="decimal"/>
      <w:lvlText w:val="%1.%2.%3.%4.%5.%6"/>
      <w:lvlJc w:val="left"/>
      <w:pPr>
        <w:ind w:left="4665" w:hanging="1080"/>
      </w:pPr>
      <w:rPr>
        <w:rFonts w:hint="default"/>
        <w:b/>
        <w:u w:val="none"/>
      </w:rPr>
    </w:lvl>
    <w:lvl w:ilvl="6">
      <w:start w:val="1"/>
      <w:numFmt w:val="decimal"/>
      <w:lvlText w:val="%1.%2.%3.%4.%5.%6.%7"/>
      <w:lvlJc w:val="left"/>
      <w:pPr>
        <w:ind w:left="5742" w:hanging="1440"/>
      </w:pPr>
      <w:rPr>
        <w:rFonts w:hint="default"/>
        <w:b/>
        <w:u w:val="none"/>
      </w:rPr>
    </w:lvl>
    <w:lvl w:ilvl="7">
      <w:start w:val="1"/>
      <w:numFmt w:val="decimal"/>
      <w:lvlText w:val="%1.%2.%3.%4.%5.%6.%7.%8"/>
      <w:lvlJc w:val="left"/>
      <w:pPr>
        <w:ind w:left="6459" w:hanging="1440"/>
      </w:pPr>
      <w:rPr>
        <w:rFonts w:hint="default"/>
        <w:b/>
        <w:u w:val="none"/>
      </w:rPr>
    </w:lvl>
    <w:lvl w:ilvl="8">
      <w:start w:val="1"/>
      <w:numFmt w:val="decimal"/>
      <w:lvlText w:val="%1.%2.%3.%4.%5.%6.%7.%8.%9"/>
      <w:lvlJc w:val="left"/>
      <w:pPr>
        <w:ind w:left="7176" w:hanging="1440"/>
      </w:pPr>
      <w:rPr>
        <w:rFonts w:hint="default"/>
        <w:b/>
        <w:u w:val="none"/>
      </w:rPr>
    </w:lvl>
  </w:abstractNum>
  <w:abstractNum w:abstractNumId="6" w15:restartNumberingAfterBreak="0">
    <w:nsid w:val="4E3D4642"/>
    <w:multiLevelType w:val="hybridMultilevel"/>
    <w:tmpl w:val="1A08E886"/>
    <w:lvl w:ilvl="0" w:tplc="D8E2F0FE">
      <w:start w:val="1"/>
      <w:numFmt w:val="decimal"/>
      <w:lvlText w:val="%1."/>
      <w:lvlJc w:val="left"/>
      <w:pPr>
        <w:ind w:left="720" w:hanging="360"/>
      </w:pPr>
      <w:rPr>
        <w:rFonts w:ascii="Times New Roman" w:eastAsiaTheme="minorHAnsi" w:hAnsi="Times New Roman"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0A04CC0"/>
    <w:multiLevelType w:val="hybridMultilevel"/>
    <w:tmpl w:val="8348E53C"/>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A7329B7"/>
    <w:multiLevelType w:val="multilevel"/>
    <w:tmpl w:val="14880B1C"/>
    <w:lvl w:ilvl="0">
      <w:start w:val="3"/>
      <w:numFmt w:val="decimal"/>
      <w:lvlText w:val="%1"/>
      <w:lvlJc w:val="left"/>
      <w:pPr>
        <w:ind w:left="360" w:hanging="360"/>
      </w:pPr>
      <w:rPr>
        <w:rFonts w:hint="default"/>
        <w:b/>
        <w:u w:val="none"/>
      </w:rPr>
    </w:lvl>
    <w:lvl w:ilvl="1">
      <w:start w:val="2"/>
      <w:numFmt w:val="decimal"/>
      <w:lvlText w:val="%1.%2"/>
      <w:lvlJc w:val="left"/>
      <w:pPr>
        <w:ind w:left="1794" w:hanging="360"/>
      </w:pPr>
      <w:rPr>
        <w:rFonts w:hint="default"/>
        <w:b/>
        <w:u w:val="none"/>
      </w:rPr>
    </w:lvl>
    <w:lvl w:ilvl="2">
      <w:start w:val="1"/>
      <w:numFmt w:val="decimal"/>
      <w:lvlText w:val="%1.%2.%3"/>
      <w:lvlJc w:val="left"/>
      <w:pPr>
        <w:ind w:left="3588" w:hanging="720"/>
      </w:pPr>
      <w:rPr>
        <w:rFonts w:hint="default"/>
        <w:b/>
        <w:u w:val="none"/>
      </w:rPr>
    </w:lvl>
    <w:lvl w:ilvl="3">
      <w:start w:val="1"/>
      <w:numFmt w:val="decimal"/>
      <w:lvlText w:val="%1.%2.%3.%4"/>
      <w:lvlJc w:val="left"/>
      <w:pPr>
        <w:ind w:left="5022" w:hanging="720"/>
      </w:pPr>
      <w:rPr>
        <w:rFonts w:hint="default"/>
        <w:b/>
        <w:u w:val="none"/>
      </w:rPr>
    </w:lvl>
    <w:lvl w:ilvl="4">
      <w:start w:val="1"/>
      <w:numFmt w:val="decimal"/>
      <w:lvlText w:val="%1.%2.%3.%4.%5"/>
      <w:lvlJc w:val="left"/>
      <w:pPr>
        <w:ind w:left="6816" w:hanging="1080"/>
      </w:pPr>
      <w:rPr>
        <w:rFonts w:hint="default"/>
        <w:b/>
        <w:u w:val="none"/>
      </w:rPr>
    </w:lvl>
    <w:lvl w:ilvl="5">
      <w:start w:val="1"/>
      <w:numFmt w:val="decimal"/>
      <w:lvlText w:val="%1.%2.%3.%4.%5.%6"/>
      <w:lvlJc w:val="left"/>
      <w:pPr>
        <w:ind w:left="8250" w:hanging="1080"/>
      </w:pPr>
      <w:rPr>
        <w:rFonts w:hint="default"/>
        <w:b/>
        <w:u w:val="none"/>
      </w:rPr>
    </w:lvl>
    <w:lvl w:ilvl="6">
      <w:start w:val="1"/>
      <w:numFmt w:val="decimal"/>
      <w:lvlText w:val="%1.%2.%3.%4.%5.%6.%7"/>
      <w:lvlJc w:val="left"/>
      <w:pPr>
        <w:ind w:left="10044" w:hanging="1440"/>
      </w:pPr>
      <w:rPr>
        <w:rFonts w:hint="default"/>
        <w:b/>
        <w:u w:val="none"/>
      </w:rPr>
    </w:lvl>
    <w:lvl w:ilvl="7">
      <w:start w:val="1"/>
      <w:numFmt w:val="decimal"/>
      <w:lvlText w:val="%1.%2.%3.%4.%5.%6.%7.%8"/>
      <w:lvlJc w:val="left"/>
      <w:pPr>
        <w:ind w:left="11478" w:hanging="1440"/>
      </w:pPr>
      <w:rPr>
        <w:rFonts w:hint="default"/>
        <w:b/>
        <w:u w:val="none"/>
      </w:rPr>
    </w:lvl>
    <w:lvl w:ilvl="8">
      <w:start w:val="1"/>
      <w:numFmt w:val="decimal"/>
      <w:lvlText w:val="%1.%2.%3.%4.%5.%6.%7.%8.%9"/>
      <w:lvlJc w:val="left"/>
      <w:pPr>
        <w:ind w:left="12912" w:hanging="1440"/>
      </w:pPr>
      <w:rPr>
        <w:rFonts w:hint="default"/>
        <w:b/>
        <w:u w:val="none"/>
      </w:rPr>
    </w:lvl>
  </w:abstractNum>
  <w:abstractNum w:abstractNumId="9" w15:restartNumberingAfterBreak="0">
    <w:nsid w:val="639D3707"/>
    <w:multiLevelType w:val="hybridMultilevel"/>
    <w:tmpl w:val="AF6649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D467062"/>
    <w:multiLevelType w:val="hybridMultilevel"/>
    <w:tmpl w:val="AF6649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0081851">
    <w:abstractNumId w:val="6"/>
  </w:num>
  <w:num w:numId="2" w16cid:durableId="124088506">
    <w:abstractNumId w:val="0"/>
  </w:num>
  <w:num w:numId="3" w16cid:durableId="983662216">
    <w:abstractNumId w:val="9"/>
  </w:num>
  <w:num w:numId="4" w16cid:durableId="1592540205">
    <w:abstractNumId w:val="2"/>
  </w:num>
  <w:num w:numId="5" w16cid:durableId="1050375615">
    <w:abstractNumId w:val="1"/>
  </w:num>
  <w:num w:numId="6" w16cid:durableId="47776024">
    <w:abstractNumId w:val="5"/>
  </w:num>
  <w:num w:numId="7" w16cid:durableId="1514879575">
    <w:abstractNumId w:val="3"/>
  </w:num>
  <w:num w:numId="8" w16cid:durableId="813763409">
    <w:abstractNumId w:val="7"/>
  </w:num>
  <w:num w:numId="9" w16cid:durableId="1117717410">
    <w:abstractNumId w:val="8"/>
  </w:num>
  <w:num w:numId="10" w16cid:durableId="2131778061">
    <w:abstractNumId w:val="4"/>
  </w:num>
  <w:num w:numId="11" w16cid:durableId="6127865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603"/>
    <w:rsid w:val="0001047D"/>
    <w:rsid w:val="0001449D"/>
    <w:rsid w:val="00016EC5"/>
    <w:rsid w:val="0003421B"/>
    <w:rsid w:val="00082D5A"/>
    <w:rsid w:val="000A7ACF"/>
    <w:rsid w:val="001723CE"/>
    <w:rsid w:val="001B7B69"/>
    <w:rsid w:val="001D2700"/>
    <w:rsid w:val="001E0C1E"/>
    <w:rsid w:val="001F745C"/>
    <w:rsid w:val="00205797"/>
    <w:rsid w:val="00210A07"/>
    <w:rsid w:val="00270C23"/>
    <w:rsid w:val="002763EA"/>
    <w:rsid w:val="002C4603"/>
    <w:rsid w:val="002E3EEE"/>
    <w:rsid w:val="00300AE0"/>
    <w:rsid w:val="00307B19"/>
    <w:rsid w:val="0031432B"/>
    <w:rsid w:val="0032382E"/>
    <w:rsid w:val="0034109F"/>
    <w:rsid w:val="003534A0"/>
    <w:rsid w:val="00361751"/>
    <w:rsid w:val="003859FC"/>
    <w:rsid w:val="003A6905"/>
    <w:rsid w:val="003D06E4"/>
    <w:rsid w:val="003E189B"/>
    <w:rsid w:val="003E69C7"/>
    <w:rsid w:val="003F170D"/>
    <w:rsid w:val="0040340B"/>
    <w:rsid w:val="00412063"/>
    <w:rsid w:val="00425337"/>
    <w:rsid w:val="00450313"/>
    <w:rsid w:val="00460218"/>
    <w:rsid w:val="0046291E"/>
    <w:rsid w:val="0047689C"/>
    <w:rsid w:val="0049209D"/>
    <w:rsid w:val="004B00E3"/>
    <w:rsid w:val="004C5109"/>
    <w:rsid w:val="004E0088"/>
    <w:rsid w:val="004E0C7C"/>
    <w:rsid w:val="004F70E4"/>
    <w:rsid w:val="00543B73"/>
    <w:rsid w:val="00551F9E"/>
    <w:rsid w:val="005A11BC"/>
    <w:rsid w:val="005A4994"/>
    <w:rsid w:val="005B2C14"/>
    <w:rsid w:val="005B3B9E"/>
    <w:rsid w:val="005E5326"/>
    <w:rsid w:val="006025C0"/>
    <w:rsid w:val="00623B54"/>
    <w:rsid w:val="0063026C"/>
    <w:rsid w:val="00630C7A"/>
    <w:rsid w:val="00647016"/>
    <w:rsid w:val="0064798E"/>
    <w:rsid w:val="006603BA"/>
    <w:rsid w:val="00663872"/>
    <w:rsid w:val="006640A6"/>
    <w:rsid w:val="0068389D"/>
    <w:rsid w:val="006B0FA3"/>
    <w:rsid w:val="006C0066"/>
    <w:rsid w:val="006C59B8"/>
    <w:rsid w:val="006E2B9C"/>
    <w:rsid w:val="006E358C"/>
    <w:rsid w:val="006F010E"/>
    <w:rsid w:val="006F24D7"/>
    <w:rsid w:val="006F3ABD"/>
    <w:rsid w:val="007053F7"/>
    <w:rsid w:val="0070589E"/>
    <w:rsid w:val="0075067E"/>
    <w:rsid w:val="00771F4A"/>
    <w:rsid w:val="007C71EE"/>
    <w:rsid w:val="007D7B0F"/>
    <w:rsid w:val="007E4672"/>
    <w:rsid w:val="0083473A"/>
    <w:rsid w:val="00835DFB"/>
    <w:rsid w:val="00843756"/>
    <w:rsid w:val="008517CF"/>
    <w:rsid w:val="00851DB8"/>
    <w:rsid w:val="008619BF"/>
    <w:rsid w:val="00875E32"/>
    <w:rsid w:val="008B2734"/>
    <w:rsid w:val="008D0473"/>
    <w:rsid w:val="008E6FA6"/>
    <w:rsid w:val="00924A73"/>
    <w:rsid w:val="00933533"/>
    <w:rsid w:val="0096044F"/>
    <w:rsid w:val="009A6D93"/>
    <w:rsid w:val="00A51D41"/>
    <w:rsid w:val="00A90D1D"/>
    <w:rsid w:val="00AB07C6"/>
    <w:rsid w:val="00AB233A"/>
    <w:rsid w:val="00AD0F8D"/>
    <w:rsid w:val="00AE7137"/>
    <w:rsid w:val="00AE7710"/>
    <w:rsid w:val="00B62352"/>
    <w:rsid w:val="00B625FC"/>
    <w:rsid w:val="00B63467"/>
    <w:rsid w:val="00B914AB"/>
    <w:rsid w:val="00B970F4"/>
    <w:rsid w:val="00B97DF4"/>
    <w:rsid w:val="00BA175C"/>
    <w:rsid w:val="00BA34CB"/>
    <w:rsid w:val="00BB09DE"/>
    <w:rsid w:val="00BB58F1"/>
    <w:rsid w:val="00BE379E"/>
    <w:rsid w:val="00BF3D6A"/>
    <w:rsid w:val="00BF5865"/>
    <w:rsid w:val="00C6026E"/>
    <w:rsid w:val="00C65170"/>
    <w:rsid w:val="00C70B63"/>
    <w:rsid w:val="00CA6433"/>
    <w:rsid w:val="00CF3311"/>
    <w:rsid w:val="00D07C26"/>
    <w:rsid w:val="00D31E8A"/>
    <w:rsid w:val="00D41A69"/>
    <w:rsid w:val="00D640EA"/>
    <w:rsid w:val="00D67CC2"/>
    <w:rsid w:val="00D7695E"/>
    <w:rsid w:val="00D956CD"/>
    <w:rsid w:val="00DB19B4"/>
    <w:rsid w:val="00DD59A8"/>
    <w:rsid w:val="00DF5FAF"/>
    <w:rsid w:val="00E0409D"/>
    <w:rsid w:val="00E3293C"/>
    <w:rsid w:val="00E515A3"/>
    <w:rsid w:val="00E55B87"/>
    <w:rsid w:val="00E671E6"/>
    <w:rsid w:val="00E67C0B"/>
    <w:rsid w:val="00E92A31"/>
    <w:rsid w:val="00EA0D95"/>
    <w:rsid w:val="00EA4C0F"/>
    <w:rsid w:val="00EA5F39"/>
    <w:rsid w:val="00EB469B"/>
    <w:rsid w:val="00EC1844"/>
    <w:rsid w:val="00ED09E7"/>
    <w:rsid w:val="00ED412E"/>
    <w:rsid w:val="00ED420D"/>
    <w:rsid w:val="00EE32FF"/>
    <w:rsid w:val="00EE6EA5"/>
    <w:rsid w:val="00F21456"/>
    <w:rsid w:val="00F435CC"/>
    <w:rsid w:val="00F9479D"/>
    <w:rsid w:val="00FB34E7"/>
    <w:rsid w:val="00FF123A"/>
  </w:rsids>
  <m:mathPr>
    <m:mathFont m:val="Cambria Math"/>
    <m:brkBin m:val="before"/>
    <m:brkBinSub m:val="--"/>
    <m:smallFrac m:val="0"/>
    <m:dispDef/>
    <m:lMargin m:val="0"/>
    <m:rMargin m:val="0"/>
    <m:defJc m:val="centerGroup"/>
    <m:wrapIndent m:val="1440"/>
    <m:intLim m:val="subSup"/>
    <m:naryLim m:val="undOvr"/>
  </m:mathPr>
  <w:themeFontLang w:val="es-E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D763"/>
  <w15:docId w15:val="{F09ECECD-8E57-45CC-A47A-5B54F5D6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9C0"/>
    <w:pPr>
      <w:spacing w:before="160" w:after="160"/>
      <w:ind w:firstLine="357"/>
      <w:contextualSpacing/>
      <w:jc w:val="both"/>
    </w:pPr>
    <w:rPr>
      <w:rFonts w:ascii="Times New Roman" w:hAnsi="Times New Roman"/>
      <w:lang w:val="en-GB"/>
    </w:rPr>
  </w:style>
  <w:style w:type="paragraph" w:styleId="Titre2">
    <w:name w:val="heading 2"/>
    <w:basedOn w:val="Normal"/>
    <w:next w:val="Normal"/>
    <w:link w:val="Titre2Car"/>
    <w:uiPriority w:val="9"/>
    <w:unhideWhenUsed/>
    <w:qFormat/>
    <w:rsid w:val="004E0C7C"/>
    <w:pPr>
      <w:keepNext/>
      <w:keepLines/>
      <w:spacing w:line="360" w:lineRule="auto"/>
      <w:contextualSpacing w:val="0"/>
      <w:outlineLvl w:val="1"/>
    </w:pPr>
    <w:rPr>
      <w:rFonts w:eastAsiaTheme="majorEastAsia" w:cstheme="majorBidi"/>
      <w:b/>
      <w:sz w:val="24"/>
      <w:szCs w:val="26"/>
    </w:rPr>
  </w:style>
  <w:style w:type="paragraph" w:styleId="Titre3">
    <w:name w:val="heading 3"/>
    <w:basedOn w:val="Normal"/>
    <w:next w:val="Normal"/>
    <w:link w:val="Titre3Car"/>
    <w:uiPriority w:val="9"/>
    <w:unhideWhenUsed/>
    <w:qFormat/>
    <w:rsid w:val="004E0C7C"/>
    <w:pPr>
      <w:keepNext/>
      <w:keepLines/>
      <w:spacing w:before="40" w:after="0" w:line="360" w:lineRule="auto"/>
      <w:outlineLvl w:val="2"/>
    </w:pPr>
    <w:rPr>
      <w:rFonts w:eastAsiaTheme="majorEastAsia" w:cstheme="majorBidi"/>
      <w:b/>
      <w:color w:val="000000" w:themeColor="text1"/>
      <w:sz w:val="20"/>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qFormat/>
    <w:rsid w:val="00A26CB6"/>
    <w:rPr>
      <w:sz w:val="16"/>
      <w:szCs w:val="16"/>
    </w:rPr>
  </w:style>
  <w:style w:type="character" w:customStyle="1" w:styleId="CommentaireCar">
    <w:name w:val="Commentaire Car"/>
    <w:basedOn w:val="Policepardfaut"/>
    <w:link w:val="Commentaire"/>
    <w:uiPriority w:val="99"/>
    <w:qFormat/>
    <w:rsid w:val="00A26CB6"/>
    <w:rPr>
      <w:rFonts w:ascii="Times New Roman" w:hAnsi="Times New Roman"/>
      <w:sz w:val="20"/>
      <w:szCs w:val="20"/>
      <w:lang w:val="en-GB"/>
    </w:rPr>
  </w:style>
  <w:style w:type="character" w:customStyle="1" w:styleId="ObjetducommentaireCar">
    <w:name w:val="Objet du commentaire Car"/>
    <w:basedOn w:val="CommentaireCar"/>
    <w:link w:val="Objetducommentaire"/>
    <w:uiPriority w:val="99"/>
    <w:semiHidden/>
    <w:qFormat/>
    <w:rsid w:val="00A26CB6"/>
    <w:rPr>
      <w:rFonts w:ascii="Times New Roman" w:hAnsi="Times New Roman"/>
      <w:b/>
      <w:bCs/>
      <w:sz w:val="20"/>
      <w:szCs w:val="20"/>
      <w:lang w:val="en-GB"/>
    </w:rPr>
  </w:style>
  <w:style w:type="character" w:styleId="Accentuation">
    <w:name w:val="Emphasis"/>
    <w:basedOn w:val="Policepardfaut"/>
    <w:uiPriority w:val="20"/>
    <w:qFormat/>
    <w:rsid w:val="00FB43BA"/>
    <w:rPr>
      <w:i/>
      <w:iCs/>
    </w:rPr>
  </w:style>
  <w:style w:type="character" w:customStyle="1" w:styleId="TextedebullesCar">
    <w:name w:val="Texte de bulles Car"/>
    <w:basedOn w:val="Policepardfaut"/>
    <w:link w:val="Textedebulles"/>
    <w:uiPriority w:val="99"/>
    <w:semiHidden/>
    <w:qFormat/>
    <w:rsid w:val="00FB43BA"/>
    <w:rPr>
      <w:rFonts w:ascii="Segoe UI" w:hAnsi="Segoe UI" w:cs="Segoe UI"/>
      <w:sz w:val="18"/>
      <w:szCs w:val="18"/>
      <w:lang w:val="en-GB"/>
    </w:rPr>
  </w:style>
  <w:style w:type="character" w:customStyle="1" w:styleId="PieddepageCar">
    <w:name w:val="Pied de page Car"/>
    <w:basedOn w:val="Policepardfaut"/>
    <w:link w:val="Pieddepage"/>
    <w:uiPriority w:val="99"/>
    <w:qFormat/>
    <w:rsid w:val="004C237A"/>
    <w:rPr>
      <w:rFonts w:ascii="Times New Roman" w:hAnsi="Times New Roman"/>
      <w:lang w:val="en-GB"/>
    </w:rPr>
  </w:style>
  <w:style w:type="character" w:styleId="Numrodepage">
    <w:name w:val="page number"/>
    <w:basedOn w:val="Policepardfaut"/>
    <w:uiPriority w:val="99"/>
    <w:semiHidden/>
    <w:unhideWhenUsed/>
    <w:qFormat/>
    <w:rsid w:val="004C237A"/>
  </w:style>
  <w:style w:type="paragraph" w:customStyle="1" w:styleId="Heading">
    <w:name w:val="Heading"/>
    <w:basedOn w:val="Normal"/>
    <w:next w:val="Corpsdetexte"/>
    <w:qFormat/>
    <w:pPr>
      <w:keepNext/>
      <w:spacing w:before="240" w:after="120"/>
      <w:contextualSpacing w:val="0"/>
    </w:pPr>
    <w:rPr>
      <w:rFonts w:ascii="Liberation Sans" w:eastAsia="Noto Sans CJK SC" w:hAnsi="Liberation Sans" w:cs="Lohit Devanagari"/>
      <w:sz w:val="28"/>
      <w:szCs w:val="28"/>
    </w:rPr>
  </w:style>
  <w:style w:type="paragraph" w:styleId="Corpsdetexte">
    <w:name w:val="Body Text"/>
    <w:basedOn w:val="Normal"/>
    <w:pPr>
      <w:spacing w:before="0" w:after="140" w:line="276" w:lineRule="auto"/>
      <w:contextualSpacing w:val="0"/>
    </w:pPr>
  </w:style>
  <w:style w:type="paragraph" w:styleId="Liste">
    <w:name w:val="List"/>
    <w:basedOn w:val="Corpsdetexte"/>
    <w:rPr>
      <w:rFonts w:cs="Lohit Devanagari"/>
    </w:rPr>
  </w:style>
  <w:style w:type="paragraph" w:styleId="Lgende">
    <w:name w:val="caption"/>
    <w:basedOn w:val="Normal"/>
    <w:next w:val="Normal"/>
    <w:uiPriority w:val="35"/>
    <w:unhideWhenUsed/>
    <w:qFormat/>
    <w:rsid w:val="006046EB"/>
    <w:pPr>
      <w:spacing w:before="0" w:after="200"/>
      <w:ind w:firstLine="0"/>
    </w:pPr>
    <w:rPr>
      <w:iCs/>
      <w:color w:val="000000" w:themeColor="text1"/>
      <w:sz w:val="20"/>
      <w:szCs w:val="18"/>
    </w:rPr>
  </w:style>
  <w:style w:type="paragraph" w:customStyle="1" w:styleId="Index">
    <w:name w:val="Index"/>
    <w:basedOn w:val="Normal"/>
    <w:qFormat/>
    <w:pPr>
      <w:suppressLineNumbers/>
    </w:pPr>
    <w:rPr>
      <w:rFonts w:cs="Lohit Devanagari"/>
    </w:rPr>
  </w:style>
  <w:style w:type="paragraph" w:styleId="Commentaire">
    <w:name w:val="annotation text"/>
    <w:basedOn w:val="Normal"/>
    <w:link w:val="CommentaireCar"/>
    <w:uiPriority w:val="99"/>
    <w:unhideWhenUsed/>
    <w:qFormat/>
    <w:rsid w:val="00A26CB6"/>
    <w:rPr>
      <w:sz w:val="20"/>
      <w:szCs w:val="20"/>
    </w:rPr>
  </w:style>
  <w:style w:type="paragraph" w:styleId="Objetducommentaire">
    <w:name w:val="annotation subject"/>
    <w:basedOn w:val="Commentaire"/>
    <w:next w:val="Commentaire"/>
    <w:link w:val="ObjetducommentaireCar"/>
    <w:uiPriority w:val="99"/>
    <w:semiHidden/>
    <w:unhideWhenUsed/>
    <w:qFormat/>
    <w:rsid w:val="00A26CB6"/>
    <w:rPr>
      <w:b/>
      <w:bCs/>
    </w:rPr>
  </w:style>
  <w:style w:type="paragraph" w:styleId="Textedebulles">
    <w:name w:val="Balloon Text"/>
    <w:basedOn w:val="Normal"/>
    <w:link w:val="TextedebullesCar"/>
    <w:uiPriority w:val="99"/>
    <w:semiHidden/>
    <w:unhideWhenUsed/>
    <w:qFormat/>
    <w:rsid w:val="00FB43BA"/>
    <w:pPr>
      <w:spacing w:before="0" w:after="0"/>
    </w:pPr>
    <w:rPr>
      <w:rFonts w:ascii="Segoe UI" w:hAnsi="Segoe UI" w:cs="Segoe UI"/>
      <w:sz w:val="18"/>
      <w:szCs w:val="18"/>
    </w:rPr>
  </w:style>
  <w:style w:type="paragraph" w:styleId="Rvision">
    <w:name w:val="Revision"/>
    <w:uiPriority w:val="99"/>
    <w:semiHidden/>
    <w:qFormat/>
    <w:rsid w:val="001A724A"/>
    <w:rPr>
      <w:rFonts w:ascii="Times New Roman" w:hAnsi="Times New Roman"/>
      <w:lang w:val="en-GB"/>
    </w:rPr>
  </w:style>
  <w:style w:type="paragraph" w:customStyle="1" w:styleId="HeaderandFooter">
    <w:name w:val="Header and Footer"/>
    <w:basedOn w:val="Normal"/>
    <w:qFormat/>
  </w:style>
  <w:style w:type="paragraph" w:styleId="Pieddepage">
    <w:name w:val="footer"/>
    <w:basedOn w:val="Normal"/>
    <w:link w:val="PieddepageCar"/>
    <w:uiPriority w:val="99"/>
    <w:unhideWhenUsed/>
    <w:rsid w:val="004C237A"/>
    <w:pPr>
      <w:tabs>
        <w:tab w:val="center" w:pos="4536"/>
        <w:tab w:val="right" w:pos="9072"/>
      </w:tabs>
      <w:spacing w:before="0" w:after="0"/>
    </w:pPr>
  </w:style>
  <w:style w:type="table" w:styleId="Grilledutableau">
    <w:name w:val="Table Grid"/>
    <w:basedOn w:val="TableauNormal"/>
    <w:uiPriority w:val="59"/>
    <w:rsid w:val="00927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qFormat/>
    <w:rsid w:val="004E0C7C"/>
    <w:rPr>
      <w:rFonts w:ascii="Times New Roman" w:eastAsiaTheme="majorEastAsia" w:hAnsi="Times New Roman" w:cstheme="majorBidi"/>
      <w:b/>
      <w:sz w:val="24"/>
      <w:szCs w:val="26"/>
      <w:lang w:val="en-GB"/>
    </w:rPr>
  </w:style>
  <w:style w:type="character" w:customStyle="1" w:styleId="Titre3Car">
    <w:name w:val="Titre 3 Car"/>
    <w:basedOn w:val="Policepardfaut"/>
    <w:link w:val="Titre3"/>
    <w:uiPriority w:val="9"/>
    <w:rsid w:val="004E0C7C"/>
    <w:rPr>
      <w:rFonts w:ascii="Times New Roman" w:eastAsiaTheme="majorEastAsia" w:hAnsi="Times New Roman" w:cstheme="majorBidi"/>
      <w:b/>
      <w:color w:val="000000" w:themeColor="text1"/>
      <w:sz w:val="20"/>
      <w:szCs w:val="24"/>
      <w:lang w:val="en-GB"/>
    </w:rPr>
  </w:style>
  <w:style w:type="paragraph" w:styleId="NormalWeb">
    <w:name w:val="Normal (Web)"/>
    <w:basedOn w:val="Normal"/>
    <w:uiPriority w:val="99"/>
    <w:unhideWhenUsed/>
    <w:qFormat/>
    <w:rsid w:val="004E0C7C"/>
    <w:pPr>
      <w:spacing w:beforeAutospacing="1" w:afterAutospacing="1" w:line="360" w:lineRule="auto"/>
      <w:ind w:firstLine="0"/>
      <w:contextualSpacing w:val="0"/>
      <w:jc w:val="left"/>
    </w:pPr>
    <w:rPr>
      <w:rFonts w:eastAsiaTheme="minorEastAsia" w:cs="Times New Roman"/>
      <w:sz w:val="20"/>
      <w:szCs w:val="24"/>
      <w:lang w:eastAsia="en-GB"/>
    </w:rPr>
  </w:style>
  <w:style w:type="paragraph" w:styleId="Paragraphedeliste">
    <w:name w:val="List Paragraph"/>
    <w:basedOn w:val="Normal"/>
    <w:uiPriority w:val="34"/>
    <w:qFormat/>
    <w:rsid w:val="0068389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wmf"/><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CB471-6509-48BA-B390-98566A859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1784</Words>
  <Characters>9813</Characters>
  <Application>Microsoft Office Word</Application>
  <DocSecurity>0</DocSecurity>
  <Lines>81</Lines>
  <Paragraphs>23</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Sánchez Resa</dc:creator>
  <dc:description/>
  <cp:lastModifiedBy>Valérie Heitz</cp:lastModifiedBy>
  <cp:revision>3</cp:revision>
  <cp:lastPrinted>2026-01-19T08:13:00Z</cp:lastPrinted>
  <dcterms:created xsi:type="dcterms:W3CDTF">2026-03-09T18:50:00Z</dcterms:created>
  <dcterms:modified xsi:type="dcterms:W3CDTF">2026-03-09T18:51:00Z</dcterms:modified>
  <dc:language>en-US</dc:language>
</cp:coreProperties>
</file>