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86411" w:rsidRPr="00397164" w:rsidRDefault="00634315">
      <w:pPr>
        <w:jc w:val="center"/>
        <w:rPr>
          <w:rFonts w:ascii="Arial" w:eastAsia="Arial" w:hAnsi="Arial" w:cs="Arial"/>
        </w:rPr>
      </w:pPr>
      <w:r w:rsidRPr="00397164">
        <w:rPr>
          <w:rFonts w:ascii="Arial" w:eastAsia="Arial" w:hAnsi="Arial" w:cs="Arial"/>
        </w:rPr>
        <w:t>Supplemental Material for</w:t>
      </w:r>
    </w:p>
    <w:p w14:paraId="00000002" w14:textId="1045684C" w:rsidR="00A86411" w:rsidRPr="00397164" w:rsidRDefault="009F0648">
      <w:pPr>
        <w:jc w:val="center"/>
        <w:rPr>
          <w:rFonts w:ascii="Arial" w:eastAsia="Arial" w:hAnsi="Arial" w:cs="Arial"/>
          <w:i/>
          <w:iCs/>
        </w:rPr>
      </w:pPr>
      <w:r w:rsidRPr="00397164">
        <w:rPr>
          <w:rFonts w:ascii="Arial" w:eastAsia="Arial" w:hAnsi="Arial" w:cs="Arial"/>
          <w:i/>
          <w:iCs/>
        </w:rPr>
        <w:t>Subbasin-level potential risk of U.S. drinking water sources to iodine wastewater discharges</w:t>
      </w:r>
    </w:p>
    <w:p w14:paraId="2A8EBC01" w14:textId="68E216A2" w:rsidR="009F0648" w:rsidRPr="00397164" w:rsidRDefault="009F0648" w:rsidP="009F0648">
      <w:pPr>
        <w:jc w:val="center"/>
        <w:rPr>
          <w:rFonts w:ascii="Arial" w:eastAsia="Arial" w:hAnsi="Arial" w:cs="Arial"/>
        </w:rPr>
      </w:pPr>
      <w:r w:rsidRPr="00397164">
        <w:rPr>
          <w:rFonts w:ascii="Arial" w:eastAsia="Arial" w:hAnsi="Arial" w:cs="Arial"/>
        </w:rPr>
        <w:t>Kelly D. Good, Emma Robert, Peleg Kremer, Yuxin Wang, Jessica M. Wilson</w:t>
      </w:r>
    </w:p>
    <w:p w14:paraId="2944B10B" w14:textId="77777777" w:rsidR="009F0648" w:rsidRPr="00397164" w:rsidRDefault="009F0648" w:rsidP="009F0648">
      <w:pPr>
        <w:rPr>
          <w:rFonts w:ascii="Arial" w:eastAsia="Arial" w:hAnsi="Arial" w:cs="Arial"/>
        </w:rPr>
      </w:pPr>
    </w:p>
    <w:p w14:paraId="00000004" w14:textId="4FEDEF8A" w:rsidR="00A86411" w:rsidRPr="00397164" w:rsidRDefault="008B65DE">
      <w:pPr>
        <w:rPr>
          <w:rFonts w:ascii="Arial" w:eastAsia="Arial" w:hAnsi="Arial" w:cs="Arial"/>
        </w:rPr>
      </w:pPr>
      <w:r w:rsidRPr="00397164">
        <w:rPr>
          <w:rFonts w:ascii="Arial" w:eastAsia="Arial" w:hAnsi="Arial" w:cs="Arial"/>
        </w:rPr>
        <w:t>The supplemental material includes three sections: 1</w:t>
      </w:r>
      <w:bookmarkStart w:id="0" w:name="_GoBack"/>
      <w:bookmarkEnd w:id="0"/>
      <w:r w:rsidRPr="00397164">
        <w:rPr>
          <w:rFonts w:ascii="Arial" w:eastAsia="Arial" w:hAnsi="Arial" w:cs="Arial"/>
        </w:rPr>
        <w:t xml:space="preserve">) detailed results tables for </w:t>
      </w:r>
      <w:r w:rsidR="00690F4C" w:rsidRPr="00397164">
        <w:rPr>
          <w:rFonts w:ascii="Arial" w:eastAsia="Arial" w:hAnsi="Arial" w:cs="Arial"/>
        </w:rPr>
        <w:t xml:space="preserve">discharge-intake flow index (DIFI) </w:t>
      </w:r>
      <w:r w:rsidR="003146EC" w:rsidRPr="00397164">
        <w:rPr>
          <w:rFonts w:ascii="Arial" w:eastAsia="Arial" w:hAnsi="Arial" w:cs="Arial"/>
        </w:rPr>
        <w:t xml:space="preserve">overall </w:t>
      </w:r>
      <w:r w:rsidR="00690F4C" w:rsidRPr="00397164">
        <w:rPr>
          <w:rFonts w:ascii="Arial" w:eastAsia="Arial" w:hAnsi="Arial" w:cs="Arial"/>
        </w:rPr>
        <w:t>results</w:t>
      </w:r>
      <w:r w:rsidR="003146EC" w:rsidRPr="00397164">
        <w:rPr>
          <w:rFonts w:ascii="Arial" w:eastAsia="Arial" w:hAnsi="Arial" w:cs="Arial"/>
        </w:rPr>
        <w:t xml:space="preserve"> by HUC8 as well as </w:t>
      </w:r>
      <w:r w:rsidR="00690F4C" w:rsidRPr="00397164">
        <w:rPr>
          <w:rFonts w:ascii="Arial" w:eastAsia="Arial" w:hAnsi="Arial" w:cs="Arial"/>
        </w:rPr>
        <w:t xml:space="preserve">for </w:t>
      </w:r>
      <w:r w:rsidRPr="00397164">
        <w:rPr>
          <w:rFonts w:ascii="Arial" w:eastAsia="Arial" w:hAnsi="Arial" w:cs="Arial"/>
        </w:rPr>
        <w:t xml:space="preserve">each of the </w:t>
      </w:r>
      <w:r w:rsidR="003146EC" w:rsidRPr="00397164">
        <w:rPr>
          <w:rFonts w:ascii="Arial" w:eastAsia="Arial" w:hAnsi="Arial" w:cs="Arial"/>
        </w:rPr>
        <w:t>nine</w:t>
      </w:r>
      <w:r w:rsidRPr="00397164">
        <w:rPr>
          <w:rFonts w:ascii="Arial" w:eastAsia="Arial" w:hAnsi="Arial" w:cs="Arial"/>
        </w:rPr>
        <w:t xml:space="preserve"> potential point sources of iodine analyzed in this study</w:t>
      </w:r>
      <w:r w:rsidR="003146EC" w:rsidRPr="00397164">
        <w:rPr>
          <w:rFonts w:ascii="Arial" w:eastAsia="Arial" w:hAnsi="Arial" w:cs="Arial"/>
        </w:rPr>
        <w:t xml:space="preserve"> (see Excel file)</w:t>
      </w:r>
      <w:r w:rsidRPr="00397164">
        <w:rPr>
          <w:rFonts w:ascii="Arial" w:eastAsia="Arial" w:hAnsi="Arial" w:cs="Arial"/>
        </w:rPr>
        <w:t>, 2) statistical analysis of results by HUC2, and 3) discharge monitoring reports for iodine.</w:t>
      </w:r>
    </w:p>
    <w:p w14:paraId="0E3F93AC" w14:textId="77777777" w:rsidR="008B65DE" w:rsidRPr="00397164" w:rsidRDefault="008B65DE">
      <w:pPr>
        <w:rPr>
          <w:rFonts w:ascii="Arial" w:eastAsia="Arial" w:hAnsi="Arial" w:cs="Arial"/>
        </w:rPr>
      </w:pPr>
    </w:p>
    <w:p w14:paraId="2BB6BB9C" w14:textId="00731051" w:rsidR="0007466C" w:rsidRPr="00397164" w:rsidRDefault="003146EC" w:rsidP="008B65DE">
      <w:pPr>
        <w:pStyle w:val="Heading1"/>
        <w:numPr>
          <w:ilvl w:val="0"/>
          <w:numId w:val="1"/>
        </w:numPr>
        <w:ind w:hanging="720"/>
        <w:rPr>
          <w:rFonts w:ascii="Arial" w:hAnsi="Arial" w:cs="Arial"/>
          <w:color w:val="auto"/>
        </w:rPr>
      </w:pPr>
      <w:r w:rsidRPr="00397164">
        <w:rPr>
          <w:rFonts w:ascii="Arial" w:hAnsi="Arial" w:cs="Arial"/>
          <w:color w:val="auto"/>
        </w:rPr>
        <w:t xml:space="preserve">Detailed index scores </w:t>
      </w:r>
    </w:p>
    <w:p w14:paraId="79E9CAD5" w14:textId="27621943" w:rsidR="00973C0E" w:rsidRPr="00397164" w:rsidRDefault="00634315">
      <w:pPr>
        <w:rPr>
          <w:rFonts w:ascii="Arial" w:eastAsia="Arial" w:hAnsi="Arial" w:cs="Arial"/>
        </w:rPr>
      </w:pPr>
      <w:r w:rsidRPr="00397164">
        <w:rPr>
          <w:rFonts w:ascii="Arial" w:eastAsia="Arial" w:hAnsi="Arial" w:cs="Arial"/>
        </w:rPr>
        <w:t xml:space="preserve">For each of the </w:t>
      </w:r>
      <w:r w:rsidR="003146EC" w:rsidRPr="00397164">
        <w:rPr>
          <w:rFonts w:ascii="Arial" w:eastAsia="Arial" w:hAnsi="Arial" w:cs="Arial"/>
        </w:rPr>
        <w:t>nine</w:t>
      </w:r>
      <w:r w:rsidRPr="00397164">
        <w:rPr>
          <w:rFonts w:ascii="Arial" w:eastAsia="Arial" w:hAnsi="Arial" w:cs="Arial"/>
        </w:rPr>
        <w:t xml:space="preserve"> point source categories</w:t>
      </w:r>
      <w:r w:rsidR="00A229BA" w:rsidRPr="00397164">
        <w:rPr>
          <w:rFonts w:ascii="Arial" w:eastAsia="Arial" w:hAnsi="Arial" w:cs="Arial"/>
        </w:rPr>
        <w:t xml:space="preserve"> evaluated in this study</w:t>
      </w:r>
      <w:r w:rsidR="00467C51" w:rsidRPr="00397164">
        <w:rPr>
          <w:rFonts w:ascii="Arial" w:eastAsia="Arial" w:hAnsi="Arial" w:cs="Arial"/>
        </w:rPr>
        <w:t xml:space="preserve"> (Table 1 in the main manuscript)</w:t>
      </w:r>
      <w:r w:rsidRPr="00397164">
        <w:rPr>
          <w:rFonts w:ascii="Arial" w:eastAsia="Arial" w:hAnsi="Arial" w:cs="Arial"/>
        </w:rPr>
        <w:t xml:space="preserve">, </w:t>
      </w:r>
      <w:r w:rsidR="008B65DE" w:rsidRPr="00397164">
        <w:rPr>
          <w:rFonts w:ascii="Arial" w:eastAsia="Arial" w:hAnsi="Arial" w:cs="Arial"/>
        </w:rPr>
        <w:t>a</w:t>
      </w:r>
      <w:r w:rsidRPr="00397164">
        <w:rPr>
          <w:rFonts w:ascii="Arial" w:eastAsia="Arial" w:hAnsi="Arial" w:cs="Arial"/>
        </w:rPr>
        <w:t xml:space="preserve"> summary </w:t>
      </w:r>
      <w:r w:rsidR="00467C51" w:rsidRPr="00397164">
        <w:rPr>
          <w:rFonts w:ascii="Arial" w:eastAsia="Arial" w:hAnsi="Arial" w:cs="Arial"/>
        </w:rPr>
        <w:t xml:space="preserve">results </w:t>
      </w:r>
      <w:r w:rsidRPr="00397164">
        <w:rPr>
          <w:rFonts w:ascii="Arial" w:eastAsia="Arial" w:hAnsi="Arial" w:cs="Arial"/>
        </w:rPr>
        <w:t xml:space="preserve">table </w:t>
      </w:r>
      <w:r w:rsidR="008B65DE" w:rsidRPr="00397164">
        <w:rPr>
          <w:rFonts w:ascii="Arial" w:eastAsia="Arial" w:hAnsi="Arial" w:cs="Arial"/>
        </w:rPr>
        <w:t>is</w:t>
      </w:r>
      <w:r w:rsidRPr="00397164">
        <w:rPr>
          <w:rFonts w:ascii="Arial" w:eastAsia="Arial" w:hAnsi="Arial" w:cs="Arial"/>
        </w:rPr>
        <w:t xml:space="preserve"> provided</w:t>
      </w:r>
      <w:r w:rsidR="008B65DE" w:rsidRPr="00397164">
        <w:rPr>
          <w:rFonts w:ascii="Arial" w:eastAsia="Arial" w:hAnsi="Arial" w:cs="Arial"/>
        </w:rPr>
        <w:t xml:space="preserve"> </w:t>
      </w:r>
      <w:r w:rsidR="00467C51" w:rsidRPr="00397164">
        <w:rPr>
          <w:rFonts w:ascii="Arial" w:eastAsia="Arial" w:hAnsi="Arial" w:cs="Arial"/>
        </w:rPr>
        <w:t>in</w:t>
      </w:r>
      <w:r w:rsidR="008B65DE" w:rsidRPr="00397164">
        <w:rPr>
          <w:rFonts w:ascii="Arial" w:eastAsia="Arial" w:hAnsi="Arial" w:cs="Arial"/>
        </w:rPr>
        <w:t xml:space="preserve"> </w:t>
      </w:r>
      <w:r w:rsidR="00467C51" w:rsidRPr="00397164">
        <w:rPr>
          <w:rFonts w:ascii="Arial" w:eastAsia="Arial" w:hAnsi="Arial" w:cs="Arial"/>
        </w:rPr>
        <w:t xml:space="preserve">the file named </w:t>
      </w:r>
      <w:r w:rsidR="00690F4C" w:rsidRPr="00397164">
        <w:rPr>
          <w:rFonts w:ascii="Arial" w:eastAsia="Arial" w:hAnsi="Arial" w:cs="Arial"/>
        </w:rPr>
        <w:t>‘Supplemental Information 2.xlsx’</w:t>
      </w:r>
      <w:r w:rsidRPr="00397164">
        <w:rPr>
          <w:rFonts w:ascii="Arial" w:eastAsia="Arial" w:hAnsi="Arial" w:cs="Arial"/>
        </w:rPr>
        <w:t xml:space="preserve">. </w:t>
      </w:r>
      <w:r w:rsidR="00467C51" w:rsidRPr="00397164">
        <w:rPr>
          <w:rFonts w:ascii="Arial" w:eastAsia="Arial" w:hAnsi="Arial" w:cs="Arial"/>
        </w:rPr>
        <w:t>Overall results (across all nine categories) are also summarized in this spreadsheet.</w:t>
      </w:r>
    </w:p>
    <w:p w14:paraId="000027C0" w14:textId="73A80E6A" w:rsidR="00A229BA" w:rsidRPr="00397164" w:rsidRDefault="00A229BA">
      <w:pPr>
        <w:rPr>
          <w:rFonts w:ascii="Arial" w:eastAsia="Arial" w:hAnsi="Arial" w:cs="Arial"/>
        </w:rPr>
      </w:pPr>
    </w:p>
    <w:p w14:paraId="3B73BB0F" w14:textId="77777777" w:rsidR="001F5322" w:rsidRPr="00397164" w:rsidRDefault="001F5322">
      <w:pPr>
        <w:rPr>
          <w:rFonts w:ascii="Arial" w:eastAsia="Arial" w:hAnsi="Arial" w:cs="Arial"/>
          <w:sz w:val="32"/>
          <w:szCs w:val="32"/>
        </w:rPr>
      </w:pPr>
      <w:r w:rsidRPr="00397164">
        <w:rPr>
          <w:rFonts w:ascii="Arial" w:eastAsia="Arial" w:hAnsi="Arial" w:cs="Arial"/>
        </w:rPr>
        <w:br w:type="page"/>
      </w:r>
    </w:p>
    <w:p w14:paraId="34480D1F" w14:textId="4CED0208" w:rsidR="00A775EE" w:rsidRPr="00397164" w:rsidRDefault="00827A81" w:rsidP="008B65DE">
      <w:pPr>
        <w:pStyle w:val="Heading1"/>
        <w:numPr>
          <w:ilvl w:val="0"/>
          <w:numId w:val="1"/>
        </w:numPr>
        <w:ind w:hanging="720"/>
        <w:rPr>
          <w:rFonts w:ascii="Arial" w:eastAsia="Arial" w:hAnsi="Arial" w:cs="Arial"/>
          <w:color w:val="auto"/>
        </w:rPr>
      </w:pPr>
      <w:r w:rsidRPr="00397164">
        <w:rPr>
          <w:rFonts w:ascii="Arial" w:eastAsia="Arial" w:hAnsi="Arial" w:cs="Arial"/>
          <w:color w:val="auto"/>
        </w:rPr>
        <w:t>Statistical analysis of results by HUC2</w:t>
      </w:r>
    </w:p>
    <w:p w14:paraId="7FC5A7D7" w14:textId="77777777" w:rsidR="00A775EE" w:rsidRPr="00397164" w:rsidRDefault="00A775EE">
      <w:pPr>
        <w:rPr>
          <w:rFonts w:ascii="Arial" w:eastAsia="Arial" w:hAnsi="Arial" w:cs="Arial"/>
        </w:rPr>
      </w:pPr>
    </w:p>
    <w:p w14:paraId="09E4BBBC" w14:textId="7F838486" w:rsidR="00A775EE" w:rsidRPr="00397164" w:rsidRDefault="004B5FCF">
      <w:pPr>
        <w:rPr>
          <w:rFonts w:ascii="Arial" w:eastAsia="Arial" w:hAnsi="Arial" w:cs="Arial"/>
          <w:b/>
          <w:bCs/>
        </w:rPr>
      </w:pPr>
      <w:r w:rsidRPr="00397164">
        <w:rPr>
          <w:rFonts w:ascii="Arial" w:eastAsia="Arial" w:hAnsi="Arial" w:cs="Arial"/>
          <w:b/>
          <w:bCs/>
        </w:rPr>
        <w:t>Table S</w:t>
      </w:r>
      <w:r w:rsidR="001F5322" w:rsidRPr="00397164">
        <w:rPr>
          <w:rFonts w:ascii="Arial" w:eastAsia="Arial" w:hAnsi="Arial" w:cs="Arial"/>
          <w:b/>
          <w:bCs/>
        </w:rPr>
        <w:t>1</w:t>
      </w:r>
      <w:r w:rsidRPr="00397164">
        <w:rPr>
          <w:rFonts w:ascii="Arial" w:eastAsia="Arial" w:hAnsi="Arial" w:cs="Arial"/>
          <w:b/>
          <w:bCs/>
        </w:rPr>
        <w:t xml:space="preserve">. Statistical summary of overall </w:t>
      </w:r>
      <w:r w:rsidR="00467C51" w:rsidRPr="00397164">
        <w:rPr>
          <w:rFonts w:ascii="Arial" w:eastAsia="Arial" w:hAnsi="Arial" w:cs="Arial"/>
          <w:b/>
          <w:bCs/>
        </w:rPr>
        <w:t>HUC8-level DIFI values</w:t>
      </w:r>
      <w:r w:rsidRPr="00397164">
        <w:rPr>
          <w:rFonts w:ascii="Arial" w:eastAsia="Arial" w:hAnsi="Arial" w:cs="Arial"/>
          <w:b/>
          <w:bCs/>
        </w:rPr>
        <w:t xml:space="preserve"> </w:t>
      </w:r>
      <w:r w:rsidR="00E75F53" w:rsidRPr="00397164">
        <w:rPr>
          <w:rFonts w:ascii="Arial" w:eastAsia="Arial" w:hAnsi="Arial" w:cs="Arial"/>
          <w:b/>
          <w:bCs/>
        </w:rPr>
        <w:t xml:space="preserve">by </w:t>
      </w:r>
      <w:r w:rsidRPr="00397164">
        <w:rPr>
          <w:rFonts w:ascii="Arial" w:eastAsia="Arial" w:hAnsi="Arial" w:cs="Arial"/>
          <w:b/>
          <w:bCs/>
        </w:rPr>
        <w:t>HUC2 region.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34"/>
        <w:gridCol w:w="1271"/>
        <w:gridCol w:w="2430"/>
        <w:gridCol w:w="1078"/>
        <w:gridCol w:w="1079"/>
        <w:gridCol w:w="1079"/>
        <w:gridCol w:w="1079"/>
      </w:tblGrid>
      <w:tr w:rsidR="00397164" w:rsidRPr="00397164" w14:paraId="07FEAA73" w14:textId="77777777" w:rsidTr="00AF17C0">
        <w:trPr>
          <w:trHeight w:val="368"/>
        </w:trPr>
        <w:tc>
          <w:tcPr>
            <w:tcW w:w="1334" w:type="dxa"/>
            <w:vMerge w:val="restart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FF26E7" w14:textId="1B147F8C" w:rsidR="00AF17C0" w:rsidRPr="00397164" w:rsidRDefault="00AF17C0" w:rsidP="004B5FC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Hydrologic Region</w:t>
            </w:r>
          </w:p>
        </w:tc>
        <w:tc>
          <w:tcPr>
            <w:tcW w:w="1271" w:type="dxa"/>
            <w:vMerge w:val="restart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843F18" w14:textId="07CDBC26" w:rsidR="00AF17C0" w:rsidRPr="00397164" w:rsidRDefault="00AF17C0" w:rsidP="004B5FC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Shapiro-Wilk Normality test p-value</w:t>
            </w:r>
          </w:p>
        </w:tc>
        <w:tc>
          <w:tcPr>
            <w:tcW w:w="2430" w:type="dxa"/>
            <w:vMerge w:val="restart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7520AA" w14:textId="3032AC27" w:rsidR="00AF17C0" w:rsidRPr="00397164" w:rsidRDefault="00AF17C0" w:rsidP="004B5FC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Interpretation based on alpha 0.05</w:t>
            </w:r>
          </w:p>
        </w:tc>
        <w:tc>
          <w:tcPr>
            <w:tcW w:w="4315" w:type="dxa"/>
            <w:gridSpan w:val="4"/>
            <w:shd w:val="clear" w:color="auto" w:fill="D9D9D9" w:themeFill="background1" w:themeFillShade="D9"/>
            <w:vAlign w:val="center"/>
          </w:tcPr>
          <w:p w14:paraId="4259BEEF" w14:textId="329A5410" w:rsidR="00AF17C0" w:rsidRPr="00397164" w:rsidRDefault="00AF17C0" w:rsidP="00AF17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Summary of </w:t>
            </w:r>
            <w:r w:rsidR="00B7302F"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overall</w:t>
            </w:r>
            <w:r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normalized scores</w:t>
            </w:r>
            <w:r w:rsidR="00B7302F"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(nonzero)</w:t>
            </w:r>
          </w:p>
        </w:tc>
      </w:tr>
      <w:tr w:rsidR="00397164" w:rsidRPr="00397164" w14:paraId="760F144D" w14:textId="77777777" w:rsidTr="00AF17C0">
        <w:trPr>
          <w:trHeight w:val="718"/>
        </w:trPr>
        <w:tc>
          <w:tcPr>
            <w:tcW w:w="1334" w:type="dxa"/>
            <w:vMerge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22C4DF" w14:textId="59FEA1D8" w:rsidR="00AF17C0" w:rsidRPr="00397164" w:rsidRDefault="00AF17C0" w:rsidP="004B5FC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E75EFF" w14:textId="42577154" w:rsidR="00AF17C0" w:rsidRPr="00397164" w:rsidRDefault="00AF17C0" w:rsidP="004B5FC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34617C" w14:textId="5FDE3565" w:rsidR="00AF17C0" w:rsidRPr="00397164" w:rsidRDefault="00AF17C0" w:rsidP="004B5FC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  <w:vAlign w:val="center"/>
          </w:tcPr>
          <w:p w14:paraId="209FE99C" w14:textId="015B8168" w:rsidR="00AF17C0" w:rsidRPr="00397164" w:rsidRDefault="00AF17C0" w:rsidP="00AF17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Count HUC8</w:t>
            </w:r>
          </w:p>
        </w:tc>
        <w:tc>
          <w:tcPr>
            <w:tcW w:w="1079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8CADD6" w14:textId="32D1B529" w:rsidR="00AF17C0" w:rsidRPr="00397164" w:rsidRDefault="00AF17C0" w:rsidP="00AF17C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Min Score</w:t>
            </w:r>
          </w:p>
        </w:tc>
        <w:tc>
          <w:tcPr>
            <w:tcW w:w="1079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F5B1C6" w14:textId="43BF8ED4" w:rsidR="00AF17C0" w:rsidRPr="00397164" w:rsidRDefault="00AF17C0" w:rsidP="00AF17C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Median Score</w:t>
            </w:r>
          </w:p>
        </w:tc>
        <w:tc>
          <w:tcPr>
            <w:tcW w:w="1079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1DA43" w14:textId="5C6C954C" w:rsidR="00AF17C0" w:rsidRPr="00397164" w:rsidRDefault="00AF17C0" w:rsidP="00AF17C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Max Score</w:t>
            </w:r>
          </w:p>
        </w:tc>
      </w:tr>
      <w:tr w:rsidR="00397164" w:rsidRPr="00397164" w14:paraId="19E39116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8AD79E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01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7E95CC" w14:textId="29287F5F" w:rsidR="00B7302F" w:rsidRPr="00397164" w:rsidRDefault="001F0C33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1.986e-06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45A54E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0CBE68FA" w14:textId="4B455B37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9E34DEC" w14:textId="3EC93881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0310D21" w14:textId="48897971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D1A63F" w14:textId="5D04AFF4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</w:tr>
      <w:tr w:rsidR="00397164" w:rsidRPr="00397164" w14:paraId="62C49E65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41B66F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02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009810" w14:textId="767FBE32" w:rsidR="00B7302F" w:rsidRPr="00397164" w:rsidRDefault="00CF5D20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3.759e-11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D6928C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0EDA3746" w14:textId="17DEFD8F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5C104EA" w14:textId="60B20939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E648D2" w14:textId="2918CB57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5846287" w14:textId="373D9735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97164" w:rsidRPr="00397164" w14:paraId="4791A8DD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FD823A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03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79B660" w14:textId="1147FB59" w:rsidR="00B7302F" w:rsidRPr="00397164" w:rsidRDefault="00CF5D20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8.771e-12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564968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30331B27" w14:textId="50DE947C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04AEE07" w14:textId="05F336C9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9A54D0" w14:textId="5E897969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CB49A56" w14:textId="5B039A6B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</w:tr>
      <w:tr w:rsidR="00397164" w:rsidRPr="00397164" w14:paraId="3F55F4A9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07F509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04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50306F" w14:textId="1B8E8BD0" w:rsidR="00B7302F" w:rsidRPr="00397164" w:rsidRDefault="00625B7B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2.408e-07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5F0E2E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7520281F" w14:textId="3447DC94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AFDE37" w14:textId="43E5EE36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ECC635" w14:textId="66F05C4A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7CE47A" w14:textId="2E117872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</w:tr>
      <w:tr w:rsidR="00397164" w:rsidRPr="00397164" w14:paraId="5B3A834E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97D727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25D240" w14:textId="796036CA" w:rsidR="00B7302F" w:rsidRPr="00397164" w:rsidRDefault="00625B7B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1.124e-15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FFCE58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6798191E" w14:textId="6F468707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89BF1CB" w14:textId="7FB6FAAB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97BAD6" w14:textId="29BB7E50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E75F2A" w14:textId="18E99736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397164" w:rsidRPr="00397164" w14:paraId="1350B3F5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C3840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96E530" w14:textId="00259BDA" w:rsidR="00B7302F" w:rsidRPr="00397164" w:rsidRDefault="00625B7B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0.003922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E338AE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5F60F012" w14:textId="545AA56B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60247AC" w14:textId="3488D98E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8470DF" w14:textId="010EF4B5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3EAD740" w14:textId="35CE683F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397164" w:rsidRPr="00397164" w14:paraId="076A7754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1466D8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A1FB9" w14:textId="0F2E1FF6" w:rsidR="00B7302F" w:rsidRPr="00397164" w:rsidRDefault="00B81D91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9.275e-05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FB8F9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08AB9FB1" w14:textId="4A81FDF9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9480E36" w14:textId="77F90A87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55FAB7" w14:textId="2815CB6A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803B29" w14:textId="67296A69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</w:tr>
      <w:tr w:rsidR="00397164" w:rsidRPr="00397164" w14:paraId="4F5EA7FC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70866B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E1737C" w14:textId="2727737A" w:rsidR="00B7302F" w:rsidRPr="00397164" w:rsidRDefault="00B81D91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0.00165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185A3B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54C8D90E" w14:textId="3AE4343B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64A386B" w14:textId="5FB49F76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631013" w14:textId="2F565E84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B6C9360" w14:textId="1F74AFF8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</w:tr>
      <w:tr w:rsidR="00397164" w:rsidRPr="00397164" w14:paraId="7F7B23A4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F4DC7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7C653" w14:textId="4E347B6E" w:rsidR="00B7302F" w:rsidRPr="00397164" w:rsidRDefault="00B81D91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&lt; 2.2e-16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041E3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15B1C3F3" w14:textId="5A8F718B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4AC4BDF" w14:textId="4C03C107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0E7A2E0" w14:textId="47111A16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601E67" w14:textId="76229116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</w:tr>
      <w:tr w:rsidR="00397164" w:rsidRPr="00397164" w14:paraId="5B88FBA5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133CB2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0C44B8" w14:textId="1EB2CFF4" w:rsidR="00B7302F" w:rsidRPr="00397164" w:rsidRDefault="000E0D10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1.128e-08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B50855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73F812BE" w14:textId="2724E3B1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0D7546" w14:textId="4D3FC9F4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758FACF" w14:textId="23336883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B9AC51E" w14:textId="063D3F63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0.22</w:t>
            </w:r>
          </w:p>
        </w:tc>
      </w:tr>
      <w:tr w:rsidR="00397164" w:rsidRPr="00397164" w14:paraId="5371FD67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ACA6D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A47723" w14:textId="40A01F36" w:rsidR="00B7302F" w:rsidRPr="00397164" w:rsidRDefault="000E0D10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5.781e-07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7B54C1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16CDFF10" w14:textId="76B56B9D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F6F3E30" w14:textId="28EE5E26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9B19B9F" w14:textId="5B9E91DF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DABD0B1" w14:textId="6D4F0F72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  <w:tr w:rsidR="00397164" w:rsidRPr="00397164" w14:paraId="173A8BC0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132FDC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1FE3CA" w14:textId="327B8D85" w:rsidR="00B7302F" w:rsidRPr="00397164" w:rsidRDefault="00E45FC0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2.674e-09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728031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39BBE606" w14:textId="0D1076C9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3ACC067" w14:textId="4BA9C5ED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5DF8C6" w14:textId="4B1AE4D2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1D9719" w14:textId="61C93051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0.52</w:t>
            </w:r>
          </w:p>
        </w:tc>
      </w:tr>
      <w:tr w:rsidR="00397164" w:rsidRPr="00397164" w14:paraId="4611F169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100D5B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DD3646" w14:textId="22461811" w:rsidR="00B7302F" w:rsidRPr="00397164" w:rsidRDefault="00E45FC0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0.0004498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77E995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1828C17B" w14:textId="7E4F8011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E48BDE9" w14:textId="4AF11AEA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AA8A1A" w14:textId="1EA25DE6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810E64" w14:textId="55F900B1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</w:tr>
      <w:tr w:rsidR="00397164" w:rsidRPr="00397164" w14:paraId="20131A8D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67363E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8ADFB" w14:textId="3F5BC08A" w:rsidR="00B7302F" w:rsidRPr="00397164" w:rsidRDefault="00E45FC0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0.09469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575EA2" w14:textId="2CD20604" w:rsidR="00B7302F" w:rsidRPr="00397164" w:rsidRDefault="00E45FC0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B7302F" w:rsidRPr="00397164">
              <w:rPr>
                <w:rFonts w:ascii="Arial" w:eastAsia="Arial" w:hAnsi="Arial" w:cs="Arial"/>
                <w:sz w:val="20"/>
                <w:szCs w:val="20"/>
              </w:rPr>
              <w:t xml:space="preserve">ormally distributed </w:t>
            </w:r>
          </w:p>
        </w:tc>
        <w:tc>
          <w:tcPr>
            <w:tcW w:w="1078" w:type="dxa"/>
            <w:vAlign w:val="bottom"/>
          </w:tcPr>
          <w:p w14:paraId="26DD7977" w14:textId="4C9C72B9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D64EA1" w14:textId="28E9F6AE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1937844" w14:textId="32A93206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799342" w14:textId="1FF0EE97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</w:tr>
      <w:tr w:rsidR="00397164" w:rsidRPr="00397164" w14:paraId="19FB2716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EE6951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B16F4" w14:textId="3E06F4E7" w:rsidR="00B7302F" w:rsidRPr="00397164" w:rsidRDefault="00831CFA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0.1813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BC4FE7" w14:textId="69E2252E" w:rsidR="00B7302F" w:rsidRPr="00397164" w:rsidRDefault="00831CFA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B7302F" w:rsidRPr="00397164">
              <w:rPr>
                <w:rFonts w:ascii="Arial" w:eastAsia="Arial" w:hAnsi="Arial" w:cs="Arial"/>
                <w:sz w:val="20"/>
                <w:szCs w:val="20"/>
              </w:rPr>
              <w:t xml:space="preserve">ormally distributed </w:t>
            </w:r>
          </w:p>
        </w:tc>
        <w:tc>
          <w:tcPr>
            <w:tcW w:w="1078" w:type="dxa"/>
            <w:vAlign w:val="bottom"/>
          </w:tcPr>
          <w:p w14:paraId="5D179EBC" w14:textId="78FDEB99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25232C7" w14:textId="40443721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72B84F" w14:textId="1403D238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159B7F" w14:textId="71A47107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</w:tr>
      <w:tr w:rsidR="00397164" w:rsidRPr="00397164" w14:paraId="40D997F4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174990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6DF999" w14:textId="187F6013" w:rsidR="00B7302F" w:rsidRPr="00397164" w:rsidRDefault="00831CFA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0.0296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0D25B7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147E236C" w14:textId="4C910CB5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86CD418" w14:textId="73A15CA2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21164E0" w14:textId="106BADBD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57BC25" w14:textId="0DF4DAF1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</w:tr>
      <w:tr w:rsidR="00397164" w:rsidRPr="00397164" w14:paraId="3E21A5B6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A7548A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6325C0" w14:textId="73841264" w:rsidR="00B7302F" w:rsidRPr="00397164" w:rsidRDefault="00C234FD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4.49e-06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BF4B7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673F2F6A" w14:textId="05801AA2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D7F2A3" w14:textId="1E8A6C7B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C842F1B" w14:textId="3F7063EE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60FFB1F" w14:textId="55B6729B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B7302F" w:rsidRPr="00397164" w14:paraId="3791D427" w14:textId="77777777" w:rsidTr="00B7302F">
        <w:trPr>
          <w:trHeight w:val="337"/>
        </w:trPr>
        <w:tc>
          <w:tcPr>
            <w:tcW w:w="13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EFB9A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1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671D89" w14:textId="12842EC8" w:rsidR="00B7302F" w:rsidRPr="00397164" w:rsidRDefault="00C234FD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>0.001618</w:t>
            </w:r>
          </w:p>
        </w:tc>
        <w:tc>
          <w:tcPr>
            <w:tcW w:w="24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4DB66" w14:textId="77777777" w:rsidR="00B7302F" w:rsidRPr="00397164" w:rsidRDefault="00B7302F" w:rsidP="00B7302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eastAsia="Arial" w:hAnsi="Arial" w:cs="Arial"/>
                <w:sz w:val="20"/>
                <w:szCs w:val="20"/>
              </w:rPr>
              <w:t xml:space="preserve">Not normally distributed </w:t>
            </w:r>
          </w:p>
        </w:tc>
        <w:tc>
          <w:tcPr>
            <w:tcW w:w="1078" w:type="dxa"/>
            <w:vAlign w:val="bottom"/>
          </w:tcPr>
          <w:p w14:paraId="54F4FEE6" w14:textId="535799A5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0C1AE99" w14:textId="62AE3A03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153F58D" w14:textId="50F47495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107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D00177C" w14:textId="4D295CC2" w:rsidR="00B7302F" w:rsidRPr="00397164" w:rsidRDefault="00B7302F" w:rsidP="00B7302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7164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</w:tr>
    </w:tbl>
    <w:p w14:paraId="0D4BEF9A" w14:textId="77777777" w:rsidR="004B5FCF" w:rsidRPr="00397164" w:rsidRDefault="004B5FCF">
      <w:pPr>
        <w:rPr>
          <w:rFonts w:ascii="Arial" w:eastAsia="Arial" w:hAnsi="Arial" w:cs="Arial"/>
        </w:rPr>
      </w:pPr>
    </w:p>
    <w:p w14:paraId="4604ED6F" w14:textId="3C0DD17F" w:rsidR="00AB2A3C" w:rsidRPr="00397164" w:rsidRDefault="00AB2A3C">
      <w:pPr>
        <w:rPr>
          <w:rFonts w:ascii="Arial" w:eastAsia="Arial" w:hAnsi="Arial" w:cs="Arial"/>
        </w:rPr>
      </w:pPr>
    </w:p>
    <w:p w14:paraId="5ABE33E0" w14:textId="77777777" w:rsidR="004B5FCF" w:rsidRPr="00397164" w:rsidRDefault="004B5FCF">
      <w:pPr>
        <w:rPr>
          <w:rFonts w:ascii="Arial" w:eastAsia="Arial" w:hAnsi="Arial" w:cs="Arial"/>
          <w:b/>
          <w:bCs/>
        </w:rPr>
      </w:pPr>
      <w:r w:rsidRPr="00397164">
        <w:rPr>
          <w:rFonts w:ascii="Arial" w:eastAsia="Arial" w:hAnsi="Arial" w:cs="Arial"/>
          <w:b/>
          <w:bCs/>
        </w:rPr>
        <w:br w:type="page"/>
      </w:r>
    </w:p>
    <w:p w14:paraId="00919A4B" w14:textId="77777777" w:rsidR="00782FA5" w:rsidRPr="00397164" w:rsidRDefault="00782FA5" w:rsidP="004B5FCF">
      <w:pPr>
        <w:rPr>
          <w:rFonts w:ascii="Arial" w:eastAsia="Arial" w:hAnsi="Arial" w:cs="Arial"/>
          <w:b/>
          <w:bCs/>
        </w:rPr>
        <w:sectPr w:rsidR="00782FA5" w:rsidRPr="00397164" w:rsidSect="00397164">
          <w:footerReference w:type="default" r:id="rId8"/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492613F8" w14:textId="0CD3DED3" w:rsidR="004B5FCF" w:rsidRPr="00397164" w:rsidRDefault="004B5FCF" w:rsidP="004B5FCF">
      <w:pPr>
        <w:rPr>
          <w:rFonts w:ascii="Arial" w:eastAsia="Arial" w:hAnsi="Arial" w:cs="Arial"/>
          <w:b/>
          <w:bCs/>
        </w:rPr>
      </w:pPr>
      <w:r w:rsidRPr="00397164">
        <w:rPr>
          <w:rFonts w:ascii="Arial" w:eastAsia="Arial" w:hAnsi="Arial" w:cs="Arial"/>
          <w:b/>
          <w:bCs/>
        </w:rPr>
        <w:t>Table S</w:t>
      </w:r>
      <w:r w:rsidR="001F5322" w:rsidRPr="00397164">
        <w:rPr>
          <w:rFonts w:ascii="Arial" w:eastAsia="Arial" w:hAnsi="Arial" w:cs="Arial"/>
          <w:b/>
          <w:bCs/>
        </w:rPr>
        <w:t>2</w:t>
      </w:r>
      <w:r w:rsidRPr="00397164">
        <w:rPr>
          <w:rFonts w:ascii="Arial" w:eastAsia="Arial" w:hAnsi="Arial" w:cs="Arial"/>
          <w:b/>
          <w:bCs/>
        </w:rPr>
        <w:t xml:space="preserve">. </w:t>
      </w:r>
      <w:r w:rsidR="00782FA5" w:rsidRPr="00397164">
        <w:rPr>
          <w:rFonts w:ascii="Arial" w:eastAsia="Arial" w:hAnsi="Arial" w:cs="Arial"/>
          <w:b/>
          <w:bCs/>
        </w:rPr>
        <w:t>Dunn</w:t>
      </w:r>
      <w:r w:rsidR="00D5603E" w:rsidRPr="00397164">
        <w:rPr>
          <w:rFonts w:ascii="Arial" w:eastAsia="Arial" w:hAnsi="Arial" w:cs="Arial"/>
          <w:b/>
          <w:bCs/>
        </w:rPr>
        <w:t>’s</w:t>
      </w:r>
      <w:r w:rsidR="00782FA5" w:rsidRPr="00397164">
        <w:rPr>
          <w:rFonts w:ascii="Arial" w:eastAsia="Arial" w:hAnsi="Arial" w:cs="Arial"/>
          <w:b/>
          <w:bCs/>
        </w:rPr>
        <w:t xml:space="preserve"> test results (adjusted p-values) for </w:t>
      </w:r>
      <w:r w:rsidRPr="00397164">
        <w:rPr>
          <w:rFonts w:ascii="Arial" w:eastAsia="Arial" w:hAnsi="Arial" w:cs="Arial"/>
          <w:b/>
          <w:bCs/>
        </w:rPr>
        <w:t xml:space="preserve">overall </w:t>
      </w:r>
      <w:r w:rsidR="00E75F53" w:rsidRPr="00397164">
        <w:rPr>
          <w:rFonts w:ascii="Arial" w:eastAsia="Arial" w:hAnsi="Arial" w:cs="Arial"/>
          <w:b/>
          <w:bCs/>
        </w:rPr>
        <w:t>HUC8-level DIFI values</w:t>
      </w:r>
      <w:r w:rsidRPr="00397164">
        <w:rPr>
          <w:rFonts w:ascii="Arial" w:eastAsia="Arial" w:hAnsi="Arial" w:cs="Arial"/>
          <w:b/>
          <w:bCs/>
        </w:rPr>
        <w:t xml:space="preserve"> by HUC2 region.</w:t>
      </w:r>
      <w:r w:rsidR="00782FA5" w:rsidRPr="00397164">
        <w:rPr>
          <w:rFonts w:ascii="Arial" w:eastAsia="Arial" w:hAnsi="Arial" w:cs="Arial"/>
          <w:b/>
          <w:bCs/>
        </w:rPr>
        <w:t xml:space="preserve"> Red shading indicates significant differences at alpha of 0.05.</w:t>
      </w:r>
    </w:p>
    <w:tbl>
      <w:tblPr>
        <w:tblW w:w="13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397164" w:rsidRPr="00397164" w14:paraId="767B6E00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06CB30B" w14:textId="77777777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51D54EE" w14:textId="02561375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150278C" w14:textId="3B3526A7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B09F92D" w14:textId="0118A286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8A932F3" w14:textId="291FAE98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E147B02" w14:textId="3F79D4BD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2BFB067" w14:textId="3FE31BA2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EDF2D7E" w14:textId="06A7E43B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2E11EF3" w14:textId="71EB5EC2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08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16D4ADB" w14:textId="6D9F2293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09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8DDBA0F" w14:textId="115E7DD3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D3786B9" w14:textId="77777777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63846AB" w14:textId="77777777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7FBD156" w14:textId="77777777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29A8118" w14:textId="77777777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C57600A" w14:textId="77777777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F0C562C" w14:textId="77777777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7529719" w14:textId="77777777" w:rsidR="006E201E" w:rsidRPr="00397164" w:rsidRDefault="006E201E" w:rsidP="006E20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17</w:t>
            </w:r>
          </w:p>
        </w:tc>
      </w:tr>
      <w:tr w:rsidR="00397164" w:rsidRPr="00397164" w14:paraId="2DFD8D44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837E09F" w14:textId="710DBB0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2B11FE3" w14:textId="4476538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020FF23" w14:textId="5C0D8C6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CE8B9FA" w14:textId="48FCE8F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733AAFA" w14:textId="1E842EA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432F5BC" w14:textId="1B7E2E2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20A20FD" w14:textId="3F0B257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9A04EC5" w14:textId="46AD8E9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5FAB2A3" w14:textId="64D89E9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DA3CD3C" w14:textId="6790D91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0057594" w14:textId="01E13C3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C7C6F21" w14:textId="2A52A97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CC01FF4" w14:textId="45C1C6B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1969ABF" w14:textId="0F3520E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9BB79B0" w14:textId="17D169C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83828C8" w14:textId="0B8E083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D81644F" w14:textId="79F0E9D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7F21ADE" w14:textId="359CCFA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0F0E303F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732142A4" w14:textId="36CDD2C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E067EB8" w14:textId="5758B21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2.2E-01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A383D79" w14:textId="1331052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A9B22A0" w14:textId="399EE54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C8C1B88" w14:textId="5BF0B64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6090E38" w14:textId="0FD77CF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4733DB5" w14:textId="71D2494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413078C" w14:textId="0C6B544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9154195" w14:textId="68AC3C9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F819BB1" w14:textId="4987E3C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A3E8F5E" w14:textId="391DCFA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D0F0095" w14:textId="4C1BF43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39642A6" w14:textId="0F403B4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687B112" w14:textId="3A077BC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EA0E66A" w14:textId="3D5E177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DB45968" w14:textId="66FDF4E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AD6D002" w14:textId="59B5185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DF6C5C7" w14:textId="2ED52F1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4BBA42CB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2E5DA945" w14:textId="111C6CF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A338160" w14:textId="1152016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1.8E-01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04F71A64" w14:textId="7CDF5E9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1.5E-03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6BC31FE" w14:textId="4396B80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CD69193" w14:textId="3FBFA81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E9B85FF" w14:textId="328DCC5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F70806D" w14:textId="35D6918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9FB8194" w14:textId="2AA47C9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0A6FC81" w14:textId="38E11F2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131D6BA" w14:textId="4CC4839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0076CC6" w14:textId="4A6C4FF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7E49B2E" w14:textId="25A7E65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82216D7" w14:textId="5424B99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ED3297F" w14:textId="653108D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5EBBC7C" w14:textId="3F683EB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FAAC898" w14:textId="7C17D73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5DE70A0" w14:textId="2D52602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19351EA" w14:textId="240C313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2460F5D1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3A135D8" w14:textId="0A8D3AE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A9B7FFB" w14:textId="5BFFA44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1.6E-01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5A8971DC" w14:textId="5609E19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5.0E-03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5E1EF2B" w14:textId="6125473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7A13431" w14:textId="63749F4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E5C0108" w14:textId="392229B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AA089D0" w14:textId="43494F6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BD3DEC8" w14:textId="3031A1B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A167FE9" w14:textId="2CB404B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C360500" w14:textId="01D3D95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F6ADEC4" w14:textId="2FF1BBB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1F0D229" w14:textId="3A68C1C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EBB10EA" w14:textId="0277BC4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984A652" w14:textId="7FE926A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0ED62F2" w14:textId="16CB7F4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DF99883" w14:textId="60F3B52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B5C8EB8" w14:textId="7E0A9ED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8DBD400" w14:textId="750DC55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143F705F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6C32978" w14:textId="6719EE2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81AB290" w14:textId="6E7A0DA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4.4E-01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33413394" w14:textId="4F63094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1.1E-02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7647294" w14:textId="2A5D665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38C925A" w14:textId="7C7B48E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2D74078" w14:textId="2C34CA6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6D0F0CA" w14:textId="09BF8C0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8B2743C" w14:textId="2FC67D91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1220F7D" w14:textId="6735A4C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2B92B9E" w14:textId="68A3BA9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4CB13F4" w14:textId="3DA107F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DC96364" w14:textId="52062EB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1F6AE73" w14:textId="55EA3C3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F8F3150" w14:textId="25D72E6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363CB77" w14:textId="0D588A6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6817950" w14:textId="13553E3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017A6D0" w14:textId="52887CD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6674E9C" w14:textId="1ABDC95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778D98A0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0C69ABE" w14:textId="68D27BD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E2B47A3" w14:textId="7E21043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8.7E-01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D67FF2D" w14:textId="5D9CEED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9B51559" w14:textId="3CD7A3E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300D36B" w14:textId="23A5AA5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1BB92C8" w14:textId="021E828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3FAAD25" w14:textId="5F1277E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2D1178C" w14:textId="7A299F2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A811BB0" w14:textId="19ABD90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6103A3B" w14:textId="15E33E51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796B6AE" w14:textId="58E01EF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BEB3BD3" w14:textId="70AA5ED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A630F5B" w14:textId="0A5CCF5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550D9B9" w14:textId="0CB3EF4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9BD4283" w14:textId="6161EC7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CAD46D3" w14:textId="6A55D38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E82DF12" w14:textId="1207889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DB4AE3F" w14:textId="716EC82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342AB573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0E2527FE" w14:textId="6DE635A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07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27BE41C" w14:textId="4B1FF6D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5.7E-01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5EADFCA" w14:textId="7177FFA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6.4E-02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E980526" w14:textId="2BCA57D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90A688E" w14:textId="6794804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F5A030D" w14:textId="696D3251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9.4E-01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B33E00A" w14:textId="5FDA19C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4.7E-01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026C311" w14:textId="37C820D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A161814" w14:textId="0B6086A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CA673E3" w14:textId="1E6FE64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8B87CEA" w14:textId="3071929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89D18B8" w14:textId="6A83C9C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DC9FA0D" w14:textId="2684667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88A88D6" w14:textId="7E61D06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5B0317E" w14:textId="3F91126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36767A5" w14:textId="03ACEB4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0FFF99C" w14:textId="2F0BE5C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717B941" w14:textId="6DFECEB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681DCC7B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657FD783" w14:textId="33A64C1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08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747BBB84" w14:textId="2C537CA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1.0E-02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49D5AB9E" w14:textId="78D3BCD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3.0E-04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5259F32" w14:textId="41ECEDF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6.4E-02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F590FFD" w14:textId="5568B95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1.4E-01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06C73A0D" w14:textId="43A6940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2.1E-02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240AAFBC" w14:textId="1D47A42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7.8E-03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49047CD0" w14:textId="0E87A1A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3.4E-02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C351645" w14:textId="4556DE0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BA445AF" w14:textId="37BEF6B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81224A3" w14:textId="5A47E5F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B1467CB" w14:textId="0DEBC5D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8DEA3C5" w14:textId="345D3A8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03DB247" w14:textId="199F163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9ED3559" w14:textId="78136C0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C244BDB" w14:textId="6264E5A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77EF70F" w14:textId="54AD384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CD8E6DF" w14:textId="3E87C1D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1153B02B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A3A71DC" w14:textId="0DC2268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09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0F2EE356" w14:textId="2B6C8B41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4.1E-02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14D408A0" w14:textId="3BBABBA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1.0E-02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55BA650" w14:textId="4D753C3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80809C7" w14:textId="1B1DB1E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1.6E-01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76BF267" w14:textId="5938009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6.9E-02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033F54D4" w14:textId="0F63D10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3.5E-02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FA602C9" w14:textId="3AFCE2F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7.4E-02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EC5B496" w14:textId="7591D93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1ADA79F" w14:textId="5CB1B4A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E046365" w14:textId="65661AF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965CAFE" w14:textId="6BDD01E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129600B" w14:textId="3908CBB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B5663CF" w14:textId="217C9B5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C3FBF8F" w14:textId="5FF1362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4A4B61B" w14:textId="5F6A4E4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DEAE588" w14:textId="2B17831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7743CF8" w14:textId="5D1E046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170BE0FD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29A0C54" w14:textId="777777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7AD7E0E2" w14:textId="511B4E9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1.2E-02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46DB2D4C" w14:textId="7192A37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1.9E-05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165855D" w14:textId="185302D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EBA28F0" w14:textId="2A58888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3.4E-01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16C14519" w14:textId="7C42321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2.3E-02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0F84959E" w14:textId="3BF431D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8.8E-03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C6C9773" w14:textId="7DFBE49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6.3E-02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CFB1ACE" w14:textId="22CEB6D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3.9E-01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8400668" w14:textId="00EA8FC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3.0E-01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B42BF1C" w14:textId="36A2F5B1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AAA94A0" w14:textId="4F1D632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D1496EB" w14:textId="51DDF92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9EE7236" w14:textId="465339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BA06E56" w14:textId="34C0DF8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4B5C896" w14:textId="76332DA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CDCF955" w14:textId="6DBEB94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4561FBA" w14:textId="1BC4A55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1065FB80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DC30926" w14:textId="777777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7E42DC54" w14:textId="0A10B70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2.4E-02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660B8770" w14:textId="70153FA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1.0E-04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357B684" w14:textId="33BF311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2.0E-01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701D632" w14:textId="454D0D1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4.3E-01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5C8319C0" w14:textId="07445BC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4.9E-02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2C7FAF92" w14:textId="742AF03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1.7E-02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97F3F31" w14:textId="2C82605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9.9E-02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1A81BC2" w14:textId="7F4C04F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93DBCF8" w14:textId="712CBA4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2.8E-01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0872141" w14:textId="37A0301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8.9E-01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B138610" w14:textId="2D2170A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70B10A5" w14:textId="58A3271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E8A5518" w14:textId="30975D2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BEF5AAD" w14:textId="2D8689E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8767A57" w14:textId="5478FAD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44006C4" w14:textId="7B560EE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75058A7" w14:textId="7F235A2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12B22A33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36E2881" w14:textId="777777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414AFE3" w14:textId="2F7EBDA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4.0E-01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48AC54D5" w14:textId="1D60EE6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2.2E-02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63F4028" w14:textId="76A32EF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38CEAAB" w14:textId="031B1CE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0135513" w14:textId="4DD3614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0B38129" w14:textId="78B8800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16ED1C5" w14:textId="1D0DD15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8.2E-01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33723E2C" w14:textId="3AD6B42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4.2E-02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0C7DC06" w14:textId="67A1E03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8.6E-02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E50BB4E" w14:textId="041FD89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7.9E-02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A2E731C" w14:textId="2981791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302AF7F" w14:textId="2213156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9136911" w14:textId="7DC5917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8B2610E" w14:textId="2C86160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E42328B" w14:textId="5165F8C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C9A043E" w14:textId="265CA34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BA1A134" w14:textId="31BE8FE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00BBAF75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5809A5FE" w14:textId="777777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0531D559" w14:textId="56CA30A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3.8E-02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63D2632A" w14:textId="4C1C98E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2.4E-03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9332611" w14:textId="5286000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1.8E-01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A480B8D" w14:textId="620DBF2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3.0E-01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8F014F7" w14:textId="5D67A47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7.8E-02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4D60FB0E" w14:textId="6B555ED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3.0E-02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C8C3230" w14:textId="745E3C7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1.0E-01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96E16B5" w14:textId="40376E9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F69EB3B" w14:textId="4B3A94B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4.7E-01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D72093B" w14:textId="07F4638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6.8E-01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AD8EB42" w14:textId="633B874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EC6201D" w14:textId="157E1E6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1CAC9E9" w14:textId="09AE96F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BB0AD28" w14:textId="6CDD05C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3EFDC9B" w14:textId="0A49894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3EEF090" w14:textId="624B180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08F9E60" w14:textId="2A97760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0AE55D81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B46C22B" w14:textId="777777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493BAF9" w14:textId="52CD6AC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3.0E-01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5278AF1C" w14:textId="160B164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4.4E-02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AE2980A" w14:textId="03C745D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8.7E-01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1EFB3CA" w14:textId="3D429B2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9.5E-01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3D12579" w14:textId="22157A5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9976BAC" w14:textId="1262524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2.5E-01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10A81B8" w14:textId="0B63731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B1F60B0" w14:textId="1F9047F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1.8E-01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DCD088C" w14:textId="19D771F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1.7E-01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DCD96B5" w14:textId="7F4B775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31B9245" w14:textId="2EDC73B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3C725DA" w14:textId="6625C88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6.6E-01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A03EC4B" w14:textId="5706146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38CD9C2" w14:textId="795495F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D8A9928" w14:textId="349D03C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922576A" w14:textId="7534C83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5806D13" w14:textId="275014F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598DFE5B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1C40CB0C" w14:textId="777777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CBA5323" w14:textId="324E741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1.7E-01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1314665F" w14:textId="7A0298F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2.4E-02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0A7F958" w14:textId="305E55D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7156C9A" w14:textId="4CBE8D0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7.0E-01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BF41C4C" w14:textId="219D28C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EEE6CF8" w14:textId="3312716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BD74C5F" w14:textId="4336D50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D99B006" w14:textId="0BD65A2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3.9E-01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C02DC61" w14:textId="5159E2E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2.8E-01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4CD3500" w14:textId="4B5FA46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F7730F2" w14:textId="5926655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8.8E-01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A9D75A1" w14:textId="2CF12D9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4.0E-01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5B6606D" w14:textId="3274F2D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09E259D" w14:textId="012F63D1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7.0E-01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E15E714" w14:textId="47FEC5C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94ECB74" w14:textId="7E7506F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EDFC4CF" w14:textId="37FA3B7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304E4979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3763DC00" w14:textId="777777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CFBB7E8" w14:textId="55A1C2E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1.4E-01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2FCAF2D5" w14:textId="56E6D32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1.9E-02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7D2AE06" w14:textId="4AF87FD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4.8E-01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86ACB17" w14:textId="6B9FB72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3FDD999" w14:textId="06589B0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2.7E-01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C916473" w14:textId="6B85C4C1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0C76D84" w14:textId="18D21AB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2.9E-01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DC11D58" w14:textId="0BB2FA2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48FA23F" w14:textId="33D74E3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550064E" w14:textId="737F224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8.7E-01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A0EB9BF" w14:textId="767E162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9.5E-01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1F8C54F" w14:textId="4B87CF7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FB610E9" w14:textId="150E4CA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6.6E-01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6B390BD" w14:textId="58D5DC5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1C4882F" w14:textId="21794E3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9.5E-01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BA97800" w14:textId="179EB64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F6D5477" w14:textId="175B1035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2B9008BC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665848B" w14:textId="777777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3F9A9D51" w14:textId="03C01691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4.8E-03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2991F795" w14:textId="3DCFD32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1.4E-05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5FD3C9B9" w14:textId="27076B59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4.7E-02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AEE99B1" w14:textId="4A6C1DF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1.5E-01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0E8B1330" w14:textId="2FB6C56F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8.7E-03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086BE3E5" w14:textId="338DB3AD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3.4E-03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2E12784C" w14:textId="5C493EC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2.5E-02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59DC69E" w14:textId="236BE06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0D9480E" w14:textId="40C0E70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AAE24D2" w14:textId="2B40EAF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5C736B3" w14:textId="02C3F4B2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4.6E-01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568A4386" w14:textId="33C1293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3.0E-02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14D44FF" w14:textId="52E6AB0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9.6E-01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C5CB1E4" w14:textId="00948B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2.3E-01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6B216E10" w14:textId="4F53D79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5.1E-01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7C884DC6" w14:textId="4C12CBC4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5.7E-01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41CAFC6" w14:textId="5036103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397164" w:rsidRPr="00397164" w14:paraId="2C87BB1F" w14:textId="77777777" w:rsidTr="00E56046">
        <w:trPr>
          <w:trHeight w:val="288"/>
        </w:trPr>
        <w:tc>
          <w:tcPr>
            <w:tcW w:w="372" w:type="dxa"/>
            <w:shd w:val="clear" w:color="auto" w:fill="auto"/>
            <w:noWrap/>
            <w:vAlign w:val="center"/>
            <w:hideMark/>
          </w:tcPr>
          <w:p w14:paraId="4FABEAEA" w14:textId="7777777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  <w:r w:rsidRPr="00397164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115FEBF3" w14:textId="0F16CD1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2.3E-02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27EB940F" w14:textId="78A82D73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5.4E-04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39BC191" w14:textId="6A7EEF91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1.4E-01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595DA167" w14:textId="3FEFCBA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2.8E-01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7805E26D" w14:textId="5AFFD850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4.8E-02</w:t>
            </w:r>
          </w:p>
        </w:tc>
        <w:tc>
          <w:tcPr>
            <w:tcW w:w="749" w:type="dxa"/>
            <w:shd w:val="clear" w:color="000000" w:fill="FFC7CE"/>
            <w:noWrap/>
            <w:vAlign w:val="center"/>
            <w:hideMark/>
          </w:tcPr>
          <w:p w14:paraId="14CC7306" w14:textId="1FD90B0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</w:rPr>
            </w:pPr>
            <w:r w:rsidRPr="0039716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1.7E-02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26577BD" w14:textId="6A35159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7.5E-02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9AF36E0" w14:textId="02E3AACB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1D8DF1C" w14:textId="105F909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4.2E-01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7F3F454" w14:textId="0F62CFAC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7.2E-01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04F109D5" w14:textId="284996DE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6.5E-01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E12DAE7" w14:textId="2E6CAC0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9.4E-02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246499B0" w14:textId="0EE6822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9.3E-01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268B4E4" w14:textId="1514A798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3.4E-01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45F056A6" w14:textId="205872F6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6.4E-01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3038E8EF" w14:textId="17244267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6.9E-01</w:t>
            </w:r>
          </w:p>
        </w:tc>
        <w:tc>
          <w:tcPr>
            <w:tcW w:w="749" w:type="dxa"/>
            <w:shd w:val="clear" w:color="auto" w:fill="auto"/>
            <w:noWrap/>
            <w:vAlign w:val="center"/>
            <w:hideMark/>
          </w:tcPr>
          <w:p w14:paraId="124CEF5F" w14:textId="50D0416A" w:rsidR="00E56046" w:rsidRPr="00397164" w:rsidRDefault="00E56046" w:rsidP="00E560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397164">
              <w:rPr>
                <w:rFonts w:ascii="Arial" w:hAnsi="Arial" w:cs="Arial"/>
                <w:sz w:val="14"/>
                <w:szCs w:val="14"/>
              </w:rPr>
              <w:t>8.6E-01</w:t>
            </w:r>
          </w:p>
        </w:tc>
      </w:tr>
    </w:tbl>
    <w:p w14:paraId="1C63CF20" w14:textId="77777777" w:rsidR="00827A81" w:rsidRPr="00397164" w:rsidRDefault="00827A81">
      <w:pPr>
        <w:rPr>
          <w:rFonts w:ascii="Arial" w:eastAsia="Arial" w:hAnsi="Arial" w:cs="Arial"/>
          <w:sz w:val="32"/>
          <w:szCs w:val="32"/>
        </w:rPr>
      </w:pPr>
      <w:r w:rsidRPr="00397164">
        <w:rPr>
          <w:rFonts w:ascii="Arial" w:eastAsia="Arial" w:hAnsi="Arial" w:cs="Arial"/>
        </w:rPr>
        <w:br w:type="page"/>
      </w:r>
    </w:p>
    <w:p w14:paraId="79B6CD64" w14:textId="77777777" w:rsidR="000A79F7" w:rsidRPr="00397164" w:rsidRDefault="000A79F7" w:rsidP="00A229BA">
      <w:pPr>
        <w:pStyle w:val="Heading1"/>
        <w:rPr>
          <w:rFonts w:ascii="Arial" w:eastAsia="Arial" w:hAnsi="Arial" w:cs="Arial"/>
          <w:color w:val="auto"/>
        </w:rPr>
        <w:sectPr w:rsidR="000A79F7" w:rsidRPr="00397164" w:rsidSect="00397164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6BD208CA" w14:textId="4CC0D2CD" w:rsidR="00A86411" w:rsidRPr="00397164" w:rsidRDefault="00A229BA" w:rsidP="008B65DE">
      <w:pPr>
        <w:pStyle w:val="Heading1"/>
        <w:numPr>
          <w:ilvl w:val="0"/>
          <w:numId w:val="1"/>
        </w:numPr>
        <w:ind w:hanging="720"/>
        <w:rPr>
          <w:rFonts w:ascii="Arial" w:eastAsia="Arial" w:hAnsi="Arial" w:cs="Arial"/>
          <w:color w:val="auto"/>
        </w:rPr>
      </w:pPr>
      <w:r w:rsidRPr="00397164">
        <w:rPr>
          <w:rFonts w:ascii="Arial" w:eastAsia="Arial" w:hAnsi="Arial" w:cs="Arial"/>
          <w:color w:val="auto"/>
        </w:rPr>
        <w:t>Discharge monitoring reports for iodine</w:t>
      </w:r>
    </w:p>
    <w:p w14:paraId="79991B73" w14:textId="77777777" w:rsidR="00634315" w:rsidRPr="00397164" w:rsidRDefault="00634315" w:rsidP="001F5322">
      <w:pPr>
        <w:jc w:val="both"/>
        <w:rPr>
          <w:rFonts w:ascii="Arial" w:hAnsi="Arial" w:cs="Arial"/>
        </w:rPr>
      </w:pPr>
    </w:p>
    <w:p w14:paraId="7808CECD" w14:textId="4749E9BF" w:rsidR="00A229BA" w:rsidRPr="00397164" w:rsidRDefault="00A229BA" w:rsidP="001F5322">
      <w:pPr>
        <w:jc w:val="both"/>
        <w:rPr>
          <w:rFonts w:ascii="Arial" w:hAnsi="Arial" w:cs="Arial"/>
        </w:rPr>
      </w:pPr>
      <w:r w:rsidRPr="00397164">
        <w:rPr>
          <w:rFonts w:ascii="Arial" w:hAnsi="Arial" w:cs="Arial"/>
        </w:rPr>
        <w:t xml:space="preserve">The EPA </w:t>
      </w:r>
      <w:r w:rsidR="001F5322" w:rsidRPr="00397164">
        <w:rPr>
          <w:rFonts w:ascii="Arial" w:hAnsi="Arial" w:cs="Arial"/>
        </w:rPr>
        <w:t>Enforcement and Compliance History (</w:t>
      </w:r>
      <w:r w:rsidRPr="00397164">
        <w:rPr>
          <w:rFonts w:ascii="Arial" w:hAnsi="Arial" w:cs="Arial"/>
        </w:rPr>
        <w:t>ECHO</w:t>
      </w:r>
      <w:r w:rsidR="001F5322" w:rsidRPr="00397164">
        <w:rPr>
          <w:rFonts w:ascii="Arial" w:hAnsi="Arial" w:cs="Arial"/>
        </w:rPr>
        <w:t>)</w:t>
      </w:r>
      <w:r w:rsidRPr="00397164">
        <w:rPr>
          <w:rFonts w:ascii="Arial" w:hAnsi="Arial" w:cs="Arial"/>
        </w:rPr>
        <w:t xml:space="preserve"> </w:t>
      </w:r>
      <w:r w:rsidR="0029475F" w:rsidRPr="00397164">
        <w:rPr>
          <w:rFonts w:ascii="Arial" w:hAnsi="Arial" w:cs="Arial"/>
        </w:rPr>
        <w:t xml:space="preserve">Water Pollution Search Tool </w:t>
      </w:r>
      <w:r w:rsidRPr="00397164">
        <w:rPr>
          <w:rFonts w:ascii="Arial" w:hAnsi="Arial" w:cs="Arial"/>
        </w:rPr>
        <w:t>database was queried to identify existing monitoring and/or effluent limitations for iodine-related discharges</w:t>
      </w:r>
      <w:r w:rsidR="008C07E7" w:rsidRPr="00397164">
        <w:rPr>
          <w:rFonts w:ascii="Arial" w:hAnsi="Arial" w:cs="Arial"/>
        </w:rPr>
        <w:t xml:space="preserve"> (</w:t>
      </w:r>
      <w:hyperlink r:id="rId9" w:history="1">
        <w:r w:rsidR="008C07E7" w:rsidRPr="00397164">
          <w:rPr>
            <w:rStyle w:val="Hyperlink"/>
            <w:rFonts w:ascii="Arial" w:hAnsi="Arial" w:cs="Arial"/>
            <w:color w:val="auto"/>
          </w:rPr>
          <w:t>https://echo.epa.gov/trends/loading-tool/water-pollution-search</w:t>
        </w:r>
      </w:hyperlink>
      <w:r w:rsidR="00634315" w:rsidRPr="00397164">
        <w:rPr>
          <w:rFonts w:ascii="Arial" w:hAnsi="Arial" w:cs="Arial"/>
        </w:rPr>
        <w:t>)</w:t>
      </w:r>
      <w:r w:rsidRPr="00397164">
        <w:rPr>
          <w:rFonts w:ascii="Arial" w:hAnsi="Arial" w:cs="Arial"/>
        </w:rPr>
        <w:t xml:space="preserve">. Iodine, iodate, iodide, </w:t>
      </w:r>
      <w:r w:rsidR="00136D9C" w:rsidRPr="00397164">
        <w:rPr>
          <w:rFonts w:ascii="Arial" w:hAnsi="Arial" w:cs="Arial"/>
        </w:rPr>
        <w:t xml:space="preserve">povidone-iodine (PVP-iodine), </w:t>
      </w:r>
      <w:r w:rsidRPr="00397164">
        <w:rPr>
          <w:rFonts w:ascii="Arial" w:hAnsi="Arial" w:cs="Arial"/>
        </w:rPr>
        <w:t>and organic forms of iodine released from iodinated x-ray contrast media (ICM) were queried</w:t>
      </w:r>
      <w:r w:rsidR="00E34C1F" w:rsidRPr="00397164">
        <w:rPr>
          <w:rFonts w:ascii="Arial" w:hAnsi="Arial" w:cs="Arial"/>
        </w:rPr>
        <w:t xml:space="preserve"> for reporting year 2023 with search type “Discharge Monitoring Report (DMR)” on November 18, 2024</w:t>
      </w:r>
      <w:r w:rsidRPr="00397164">
        <w:rPr>
          <w:rFonts w:ascii="Arial" w:hAnsi="Arial" w:cs="Arial"/>
        </w:rPr>
        <w:t>. Table S</w:t>
      </w:r>
      <w:r w:rsidR="001F5322" w:rsidRPr="00397164">
        <w:rPr>
          <w:rFonts w:ascii="Arial" w:hAnsi="Arial" w:cs="Arial"/>
        </w:rPr>
        <w:t>3</w:t>
      </w:r>
      <w:r w:rsidRPr="00397164">
        <w:rPr>
          <w:rFonts w:ascii="Arial" w:hAnsi="Arial" w:cs="Arial"/>
        </w:rPr>
        <w:t xml:space="preserve"> summarizes the facilities identified</w:t>
      </w:r>
      <w:r w:rsidR="008D29D5" w:rsidRPr="00397164">
        <w:rPr>
          <w:rFonts w:ascii="Arial" w:hAnsi="Arial" w:cs="Arial"/>
        </w:rPr>
        <w:t xml:space="preserve"> and their NPDES permits</w:t>
      </w:r>
      <w:r w:rsidRPr="00397164">
        <w:rPr>
          <w:rFonts w:ascii="Arial" w:hAnsi="Arial" w:cs="Arial"/>
        </w:rPr>
        <w:t>.</w:t>
      </w:r>
      <w:r w:rsidR="00E34C1F" w:rsidRPr="00397164">
        <w:rPr>
          <w:rFonts w:ascii="Arial" w:hAnsi="Arial" w:cs="Arial"/>
        </w:rPr>
        <w:t xml:space="preserve"> </w:t>
      </w:r>
    </w:p>
    <w:p w14:paraId="140DE07B" w14:textId="58196328" w:rsidR="00A229BA" w:rsidRPr="00397164" w:rsidRDefault="00A229BA" w:rsidP="00A229BA">
      <w:pPr>
        <w:rPr>
          <w:rFonts w:ascii="Arial" w:hAnsi="Arial" w:cs="Arial"/>
          <w:b/>
          <w:bCs/>
        </w:rPr>
      </w:pPr>
      <w:r w:rsidRPr="00397164">
        <w:rPr>
          <w:rFonts w:ascii="Arial" w:hAnsi="Arial" w:cs="Arial"/>
          <w:b/>
          <w:bCs/>
        </w:rPr>
        <w:t>Table S</w:t>
      </w:r>
      <w:r w:rsidR="001F5322" w:rsidRPr="00397164">
        <w:rPr>
          <w:rFonts w:ascii="Arial" w:hAnsi="Arial" w:cs="Arial"/>
          <w:b/>
          <w:bCs/>
        </w:rPr>
        <w:t>3</w:t>
      </w:r>
      <w:r w:rsidRPr="00397164">
        <w:rPr>
          <w:rFonts w:ascii="Arial" w:hAnsi="Arial" w:cs="Arial"/>
          <w:b/>
          <w:bCs/>
        </w:rPr>
        <w:t>. Summary of year 202</w:t>
      </w:r>
      <w:r w:rsidR="00356FA3" w:rsidRPr="00397164">
        <w:rPr>
          <w:rFonts w:ascii="Arial" w:hAnsi="Arial" w:cs="Arial"/>
          <w:b/>
          <w:bCs/>
        </w:rPr>
        <w:t>3</w:t>
      </w:r>
      <w:r w:rsidRPr="00397164">
        <w:rPr>
          <w:rFonts w:ascii="Arial" w:hAnsi="Arial" w:cs="Arial"/>
          <w:b/>
          <w:bCs/>
        </w:rPr>
        <w:t xml:space="preserve"> discharge monitoring report (DMR) queried in EPA ECHO for various iodine species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303"/>
        <w:gridCol w:w="1304"/>
        <w:gridCol w:w="1304"/>
        <w:gridCol w:w="1304"/>
        <w:gridCol w:w="4140"/>
      </w:tblGrid>
      <w:tr w:rsidR="00397164" w:rsidRPr="00397164" w14:paraId="1C42BE98" w14:textId="3E3AB19C" w:rsidTr="00BE1508">
        <w:tc>
          <w:tcPr>
            <w:tcW w:w="1303" w:type="dxa"/>
          </w:tcPr>
          <w:p w14:paraId="4EC6CAC4" w14:textId="7100BF6D" w:rsidR="008D29D5" w:rsidRPr="00397164" w:rsidRDefault="008D29D5" w:rsidP="00A229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Form of iodine identified in database</w:t>
            </w:r>
          </w:p>
        </w:tc>
        <w:tc>
          <w:tcPr>
            <w:tcW w:w="1304" w:type="dxa"/>
          </w:tcPr>
          <w:p w14:paraId="14815F19" w14:textId="1F10DFEA" w:rsidR="008D29D5" w:rsidRPr="00397164" w:rsidRDefault="008D29D5" w:rsidP="00A229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Records with facility and permit info </w:t>
            </w:r>
          </w:p>
        </w:tc>
        <w:tc>
          <w:tcPr>
            <w:tcW w:w="1304" w:type="dxa"/>
          </w:tcPr>
          <w:p w14:paraId="4229FA0E" w14:textId="6E8079F3" w:rsidR="008D29D5" w:rsidRPr="00397164" w:rsidRDefault="008D29D5" w:rsidP="00A229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Records with monitoring requirements only</w:t>
            </w:r>
          </w:p>
        </w:tc>
        <w:tc>
          <w:tcPr>
            <w:tcW w:w="1304" w:type="dxa"/>
          </w:tcPr>
          <w:p w14:paraId="5F6AB8DC" w14:textId="21889A7C" w:rsidR="008D29D5" w:rsidRPr="00397164" w:rsidRDefault="008D29D5" w:rsidP="00A229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Records with monitoring requirements and effluent limits</w:t>
            </w:r>
          </w:p>
        </w:tc>
        <w:tc>
          <w:tcPr>
            <w:tcW w:w="4140" w:type="dxa"/>
          </w:tcPr>
          <w:p w14:paraId="6CBC943F" w14:textId="5E1AEE8F" w:rsidR="008D29D5" w:rsidRPr="00397164" w:rsidRDefault="008D29D5" w:rsidP="00A229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NPDES Permit and Facility Name</w:t>
            </w:r>
          </w:p>
        </w:tc>
      </w:tr>
      <w:tr w:rsidR="00397164" w:rsidRPr="00397164" w14:paraId="465C2486" w14:textId="19902847" w:rsidTr="00BE1508">
        <w:tc>
          <w:tcPr>
            <w:tcW w:w="1303" w:type="dxa"/>
          </w:tcPr>
          <w:p w14:paraId="63E9B06E" w14:textId="17901993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Iodide</w:t>
            </w:r>
          </w:p>
        </w:tc>
        <w:tc>
          <w:tcPr>
            <w:tcW w:w="1304" w:type="dxa"/>
          </w:tcPr>
          <w:p w14:paraId="1BBC7A0A" w14:textId="35883300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04" w:type="dxa"/>
          </w:tcPr>
          <w:p w14:paraId="28A297D8" w14:textId="7AD87BF0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04" w:type="dxa"/>
          </w:tcPr>
          <w:p w14:paraId="00A7F484" w14:textId="496E9D7F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24D8770A" w14:textId="7777777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IN0002861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(EVONIK DEGUSSA CORP TIPPECANOE LABORATORIES): SIC 2833 - MEDICINAL CHEM/BOTANICAL PRODU</w:t>
            </w:r>
          </w:p>
          <w:p w14:paraId="1F5B7DC5" w14:textId="7777777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65FB24" w14:textId="13F4BED1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LA0127550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(CLEAN WASTE, LLC): SIC 4953 - REFUSE SYSTEMS</w:t>
            </w:r>
          </w:p>
        </w:tc>
      </w:tr>
      <w:tr w:rsidR="00397164" w:rsidRPr="00397164" w14:paraId="766BA5D6" w14:textId="45607BA1" w:rsidTr="00BE1508">
        <w:tc>
          <w:tcPr>
            <w:tcW w:w="1303" w:type="dxa"/>
          </w:tcPr>
          <w:p w14:paraId="57F207D7" w14:textId="235DBC8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Iodate</w:t>
            </w:r>
          </w:p>
        </w:tc>
        <w:tc>
          <w:tcPr>
            <w:tcW w:w="1304" w:type="dxa"/>
          </w:tcPr>
          <w:p w14:paraId="202EE2C1" w14:textId="18621460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41BDB7F1" w14:textId="753706A1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26466A60" w14:textId="19C9A7B6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2173AA61" w14:textId="2257B4B5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97164" w:rsidRPr="00397164" w14:paraId="760CE9B7" w14:textId="6D5C0B60" w:rsidTr="00BE1508">
        <w:tc>
          <w:tcPr>
            <w:tcW w:w="1303" w:type="dxa"/>
          </w:tcPr>
          <w:p w14:paraId="5119FA3F" w14:textId="69CCC87C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Iodine</w:t>
            </w:r>
          </w:p>
        </w:tc>
        <w:tc>
          <w:tcPr>
            <w:tcW w:w="1304" w:type="dxa"/>
          </w:tcPr>
          <w:p w14:paraId="208B7062" w14:textId="59B9F80C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14:paraId="2063353F" w14:textId="645FCE1A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14:paraId="18FE7CF8" w14:textId="2A70F0B3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1DD6FB06" w14:textId="2C2C1FFA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CA0102792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(BLACK ROCK FISH HATCHERY): SIC - </w:t>
            </w:r>
            <w:r w:rsidR="00191497" w:rsidRPr="00397164">
              <w:rPr>
                <w:rFonts w:ascii="Arial" w:hAnsi="Arial" w:cs="Arial"/>
                <w:sz w:val="16"/>
                <w:szCs w:val="16"/>
              </w:rPr>
              <w:t xml:space="preserve">0921 </w:t>
            </w:r>
            <w:r w:rsidRPr="00397164">
              <w:rPr>
                <w:rFonts w:ascii="Arial" w:hAnsi="Arial" w:cs="Arial"/>
                <w:sz w:val="16"/>
                <w:szCs w:val="16"/>
              </w:rPr>
              <w:t>FISH HATCHERIES AND PRESERVES</w:t>
            </w:r>
          </w:p>
          <w:p w14:paraId="5B68DC0F" w14:textId="7777777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CF2535" w14:textId="39204514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CA0102814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(MOJAVE RIVER HATCHERY): SIC - </w:t>
            </w:r>
            <w:r w:rsidR="00191497" w:rsidRPr="00397164">
              <w:rPr>
                <w:rFonts w:ascii="Arial" w:hAnsi="Arial" w:cs="Arial"/>
                <w:sz w:val="16"/>
                <w:szCs w:val="16"/>
              </w:rPr>
              <w:t>0921 FISH HATCHERIES AND PRESERVES</w:t>
            </w:r>
          </w:p>
          <w:p w14:paraId="05D34277" w14:textId="7777777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A98B67" w14:textId="716FA991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CA0102806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(FISH SPRINGS FISH HATCHERY): SIC - </w:t>
            </w:r>
            <w:r w:rsidR="00191497" w:rsidRPr="00397164">
              <w:rPr>
                <w:rFonts w:ascii="Arial" w:hAnsi="Arial" w:cs="Arial"/>
                <w:sz w:val="16"/>
                <w:szCs w:val="16"/>
              </w:rPr>
              <w:t>0921 FISH HATCHERIES AND PRESERVES</w:t>
            </w:r>
          </w:p>
          <w:p w14:paraId="47559C6C" w14:textId="7777777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2D4E4B" w14:textId="32357663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CA0102776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(HOT CREEK FISH HATCHERY): SIC - </w:t>
            </w:r>
            <w:r w:rsidR="00191497" w:rsidRPr="00397164">
              <w:rPr>
                <w:rFonts w:ascii="Arial" w:hAnsi="Arial" w:cs="Arial"/>
                <w:sz w:val="16"/>
                <w:szCs w:val="16"/>
              </w:rPr>
              <w:t>0921 FISH HATCHERIES AND PRESERVES</w:t>
            </w:r>
          </w:p>
        </w:tc>
      </w:tr>
      <w:tr w:rsidR="00397164" w:rsidRPr="00397164" w14:paraId="1110D602" w14:textId="77777777" w:rsidTr="00BE1508">
        <w:tc>
          <w:tcPr>
            <w:tcW w:w="1303" w:type="dxa"/>
          </w:tcPr>
          <w:p w14:paraId="5C506E45" w14:textId="7777777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PVP-iodine</w:t>
            </w:r>
          </w:p>
          <w:p w14:paraId="7E310EE4" w14:textId="14A333B9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(povidone-iodine or iodopovidone)</w:t>
            </w:r>
          </w:p>
        </w:tc>
        <w:tc>
          <w:tcPr>
            <w:tcW w:w="1304" w:type="dxa"/>
          </w:tcPr>
          <w:p w14:paraId="35F469B1" w14:textId="58F3D0CE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14:paraId="7C8773AE" w14:textId="7EF80AC9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14:paraId="736DC5E1" w14:textId="23CC784A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16ABA941" w14:textId="7E268B2F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CA0102792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(BLACK ROCK FISH HATCHERY): SIC - </w:t>
            </w:r>
            <w:r w:rsidR="00191497" w:rsidRPr="00397164">
              <w:rPr>
                <w:rFonts w:ascii="Arial" w:hAnsi="Arial" w:cs="Arial"/>
                <w:sz w:val="16"/>
                <w:szCs w:val="16"/>
              </w:rPr>
              <w:t>0921 FISH HATCHERIES AND PRESERVES</w:t>
            </w:r>
          </w:p>
          <w:p w14:paraId="5288EC1E" w14:textId="7777777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D71C01" w14:textId="2319DDFD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CA0102814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(MOJAVE RIVER HATCHERY): SIC - </w:t>
            </w:r>
            <w:r w:rsidR="00191497" w:rsidRPr="00397164">
              <w:rPr>
                <w:rFonts w:ascii="Arial" w:hAnsi="Arial" w:cs="Arial"/>
                <w:sz w:val="16"/>
                <w:szCs w:val="16"/>
              </w:rPr>
              <w:t>0921 FISH HATCHERIES AND PRESERVES</w:t>
            </w:r>
          </w:p>
          <w:p w14:paraId="7C5A3BC9" w14:textId="7777777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B47DAA" w14:textId="0F041EEF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CA0102806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(FISH SPRINGS FISH HATCHERY): SIC - </w:t>
            </w:r>
            <w:r w:rsidR="00191497" w:rsidRPr="00397164">
              <w:rPr>
                <w:rFonts w:ascii="Arial" w:hAnsi="Arial" w:cs="Arial"/>
                <w:sz w:val="16"/>
                <w:szCs w:val="16"/>
              </w:rPr>
              <w:t>0921 FISH HATCHERIES AND PRESERVES</w:t>
            </w:r>
          </w:p>
          <w:p w14:paraId="2345AF1D" w14:textId="7777777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</w:p>
          <w:p w14:paraId="554D49B0" w14:textId="68D9994D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CA0102776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(HOT CREEK FISH HATCHERY): SIC - </w:t>
            </w:r>
            <w:r w:rsidR="00191497" w:rsidRPr="00397164">
              <w:rPr>
                <w:rFonts w:ascii="Arial" w:hAnsi="Arial" w:cs="Arial"/>
                <w:sz w:val="16"/>
                <w:szCs w:val="16"/>
              </w:rPr>
              <w:t>0921 FISH HATCHERIES AND PRESERVES</w:t>
            </w:r>
          </w:p>
        </w:tc>
      </w:tr>
      <w:tr w:rsidR="00397164" w:rsidRPr="00397164" w14:paraId="1EB8D394" w14:textId="08218D28" w:rsidTr="00BE1508">
        <w:tc>
          <w:tcPr>
            <w:tcW w:w="1303" w:type="dxa"/>
          </w:tcPr>
          <w:p w14:paraId="1AC5EF17" w14:textId="4E540E17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 xml:space="preserve">Diatrizoate </w:t>
            </w:r>
          </w:p>
        </w:tc>
        <w:tc>
          <w:tcPr>
            <w:tcW w:w="1304" w:type="dxa"/>
          </w:tcPr>
          <w:p w14:paraId="5129A999" w14:textId="5C82DF7D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465C2860" w14:textId="4A5646CC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5885C3E3" w14:textId="36ED7DCF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0A30FF64" w14:textId="36627319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97164" w:rsidRPr="00397164" w14:paraId="0E5DC64C" w14:textId="14C25A3A" w:rsidTr="00BE1508">
        <w:tc>
          <w:tcPr>
            <w:tcW w:w="1303" w:type="dxa"/>
          </w:tcPr>
          <w:p w14:paraId="352C383C" w14:textId="15037D88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 xml:space="preserve">Iodixanol </w:t>
            </w:r>
          </w:p>
        </w:tc>
        <w:tc>
          <w:tcPr>
            <w:tcW w:w="1304" w:type="dxa"/>
          </w:tcPr>
          <w:p w14:paraId="58CFC2C5" w14:textId="367E89C6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356FF02F" w14:textId="32219889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225E1524" w14:textId="7C2BC860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7F0C0DB3" w14:textId="0CDC9A1A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97164" w:rsidRPr="00397164" w14:paraId="0BE73E2A" w14:textId="0C7699CC" w:rsidTr="00BE1508">
        <w:tc>
          <w:tcPr>
            <w:tcW w:w="1303" w:type="dxa"/>
          </w:tcPr>
          <w:p w14:paraId="7A37E3B1" w14:textId="46D60D11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 xml:space="preserve">Iohexol </w:t>
            </w:r>
          </w:p>
        </w:tc>
        <w:tc>
          <w:tcPr>
            <w:tcW w:w="1304" w:type="dxa"/>
          </w:tcPr>
          <w:p w14:paraId="68AD7414" w14:textId="75C7140E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04" w:type="dxa"/>
          </w:tcPr>
          <w:p w14:paraId="614B0EDC" w14:textId="0AB344C6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04" w:type="dxa"/>
          </w:tcPr>
          <w:p w14:paraId="178607D5" w14:textId="3FF6C9CC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3CF6CDB3" w14:textId="36258015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b/>
                <w:bCs/>
                <w:sz w:val="16"/>
                <w:szCs w:val="16"/>
              </w:rPr>
              <w:t>CA0109398</w:t>
            </w:r>
            <w:r w:rsidRPr="00397164">
              <w:rPr>
                <w:rFonts w:ascii="Arial" w:hAnsi="Arial" w:cs="Arial"/>
                <w:sz w:val="16"/>
                <w:szCs w:val="16"/>
              </w:rPr>
              <w:t xml:space="preserve"> (NCWRP AND PURE WATER FACILITY): </w:t>
            </w:r>
            <w:r w:rsidR="00191497" w:rsidRPr="00397164">
              <w:rPr>
                <w:rFonts w:ascii="Arial" w:hAnsi="Arial" w:cs="Arial"/>
                <w:sz w:val="16"/>
                <w:szCs w:val="16"/>
              </w:rPr>
              <w:t>0921 FISH HATCHERIES AND PRESERVES</w:t>
            </w:r>
          </w:p>
        </w:tc>
      </w:tr>
      <w:tr w:rsidR="00397164" w:rsidRPr="00397164" w14:paraId="0EA93B31" w14:textId="633E1468" w:rsidTr="00BE1508">
        <w:tc>
          <w:tcPr>
            <w:tcW w:w="1303" w:type="dxa"/>
          </w:tcPr>
          <w:p w14:paraId="2022C325" w14:textId="1779B4EC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 xml:space="preserve">Iomeprol </w:t>
            </w:r>
          </w:p>
        </w:tc>
        <w:tc>
          <w:tcPr>
            <w:tcW w:w="1304" w:type="dxa"/>
          </w:tcPr>
          <w:p w14:paraId="0A5D51FE" w14:textId="3232EDE9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391F310D" w14:textId="6880EFFA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7CA986E7" w14:textId="0426CE9F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5FA1C574" w14:textId="7CE48AFC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97164" w:rsidRPr="00397164" w14:paraId="39102308" w14:textId="5C20CDA7" w:rsidTr="00BE1508">
        <w:tc>
          <w:tcPr>
            <w:tcW w:w="1303" w:type="dxa"/>
          </w:tcPr>
          <w:p w14:paraId="4AE6C688" w14:textId="455D42CE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 xml:space="preserve">Iopamidol </w:t>
            </w:r>
          </w:p>
        </w:tc>
        <w:tc>
          <w:tcPr>
            <w:tcW w:w="1304" w:type="dxa"/>
          </w:tcPr>
          <w:p w14:paraId="4D5012CF" w14:textId="07D7EB2B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13EE75DB" w14:textId="2C41FF02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3E2C0031" w14:textId="1B73CA6E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717E69B0" w14:textId="0D7D5C2B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BE1508" w:rsidRPr="00397164" w14:paraId="16E5FF8B" w14:textId="19A985F7" w:rsidTr="00BE1508">
        <w:tc>
          <w:tcPr>
            <w:tcW w:w="1303" w:type="dxa"/>
          </w:tcPr>
          <w:p w14:paraId="4412C084" w14:textId="117D3684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 xml:space="preserve">Iopromide </w:t>
            </w:r>
          </w:p>
        </w:tc>
        <w:tc>
          <w:tcPr>
            <w:tcW w:w="1304" w:type="dxa"/>
          </w:tcPr>
          <w:p w14:paraId="59952CB5" w14:textId="3E312472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4AE10CAC" w14:textId="5BAE47E9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4" w:type="dxa"/>
          </w:tcPr>
          <w:p w14:paraId="36AFF20F" w14:textId="315F5EE5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140" w:type="dxa"/>
          </w:tcPr>
          <w:p w14:paraId="1785267B" w14:textId="45BD60E9" w:rsidR="00BE1508" w:rsidRPr="00397164" w:rsidRDefault="00BE1508" w:rsidP="00BE1508">
            <w:pPr>
              <w:rPr>
                <w:rFonts w:ascii="Arial" w:hAnsi="Arial" w:cs="Arial"/>
                <w:sz w:val="16"/>
                <w:szCs w:val="16"/>
              </w:rPr>
            </w:pPr>
            <w:r w:rsidRPr="0039716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1FB88D25" w14:textId="4AE8AD89" w:rsidR="000A79F7" w:rsidRPr="00397164" w:rsidRDefault="000A79F7" w:rsidP="00634315">
      <w:pPr>
        <w:rPr>
          <w:rFonts w:ascii="Arial" w:eastAsia="Arial" w:hAnsi="Arial" w:cs="Arial"/>
          <w:sz w:val="32"/>
          <w:szCs w:val="32"/>
        </w:rPr>
      </w:pPr>
    </w:p>
    <w:sectPr w:rsidR="000A79F7" w:rsidRPr="00397164" w:rsidSect="00397164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966C6" w14:textId="77777777" w:rsidR="00E7523C" w:rsidRDefault="00E7523C" w:rsidP="00A229BA">
      <w:pPr>
        <w:spacing w:after="0" w:line="240" w:lineRule="auto"/>
      </w:pPr>
      <w:r>
        <w:separator/>
      </w:r>
    </w:p>
  </w:endnote>
  <w:endnote w:type="continuationSeparator" w:id="0">
    <w:p w14:paraId="3884A04F" w14:textId="77777777" w:rsidR="00E7523C" w:rsidRDefault="00E7523C" w:rsidP="00A22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B283D" w14:textId="63479B78" w:rsidR="00A229BA" w:rsidRDefault="00E71AD8">
    <w:pPr>
      <w:pStyle w:val="Footer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ab/>
    </w:r>
    <w:r w:rsidR="00A229B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D2BAE" w14:textId="77777777" w:rsidR="00E7523C" w:rsidRDefault="00E7523C" w:rsidP="00A229BA">
      <w:pPr>
        <w:spacing w:after="0" w:line="240" w:lineRule="auto"/>
      </w:pPr>
      <w:r>
        <w:separator/>
      </w:r>
    </w:p>
  </w:footnote>
  <w:footnote w:type="continuationSeparator" w:id="0">
    <w:p w14:paraId="3A95DF73" w14:textId="77777777" w:rsidR="00E7523C" w:rsidRDefault="00E7523C" w:rsidP="00A22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155FF"/>
    <w:multiLevelType w:val="hybridMultilevel"/>
    <w:tmpl w:val="51DA8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11"/>
    <w:rsid w:val="000027C4"/>
    <w:rsid w:val="000174EE"/>
    <w:rsid w:val="00025FFB"/>
    <w:rsid w:val="0004505F"/>
    <w:rsid w:val="00073BEB"/>
    <w:rsid w:val="0007466C"/>
    <w:rsid w:val="0008614E"/>
    <w:rsid w:val="000A79F7"/>
    <w:rsid w:val="000B59F3"/>
    <w:rsid w:val="000E0D10"/>
    <w:rsid w:val="00136D9C"/>
    <w:rsid w:val="00137B98"/>
    <w:rsid w:val="001428B1"/>
    <w:rsid w:val="00175CC8"/>
    <w:rsid w:val="00191497"/>
    <w:rsid w:val="001B4061"/>
    <w:rsid w:val="001D376B"/>
    <w:rsid w:val="001D7149"/>
    <w:rsid w:val="001D7260"/>
    <w:rsid w:val="001E531E"/>
    <w:rsid w:val="001F0C33"/>
    <w:rsid w:val="001F5322"/>
    <w:rsid w:val="00215B25"/>
    <w:rsid w:val="00245039"/>
    <w:rsid w:val="0029475F"/>
    <w:rsid w:val="002A7779"/>
    <w:rsid w:val="002B6433"/>
    <w:rsid w:val="00313B59"/>
    <w:rsid w:val="003146EC"/>
    <w:rsid w:val="00337F59"/>
    <w:rsid w:val="00356FA3"/>
    <w:rsid w:val="00364C9D"/>
    <w:rsid w:val="00377044"/>
    <w:rsid w:val="00397164"/>
    <w:rsid w:val="003B7AE0"/>
    <w:rsid w:val="003E7F86"/>
    <w:rsid w:val="003F7599"/>
    <w:rsid w:val="00435224"/>
    <w:rsid w:val="00467C51"/>
    <w:rsid w:val="004B5FCF"/>
    <w:rsid w:val="00536D95"/>
    <w:rsid w:val="005E6ED6"/>
    <w:rsid w:val="00625B7B"/>
    <w:rsid w:val="00633D40"/>
    <w:rsid w:val="00634315"/>
    <w:rsid w:val="0063476E"/>
    <w:rsid w:val="006604DB"/>
    <w:rsid w:val="00690F4C"/>
    <w:rsid w:val="00692EFF"/>
    <w:rsid w:val="006A599D"/>
    <w:rsid w:val="006E201E"/>
    <w:rsid w:val="00710C60"/>
    <w:rsid w:val="00717193"/>
    <w:rsid w:val="0072246B"/>
    <w:rsid w:val="007540AB"/>
    <w:rsid w:val="00782FA5"/>
    <w:rsid w:val="007B0781"/>
    <w:rsid w:val="007E5E69"/>
    <w:rsid w:val="00823BDE"/>
    <w:rsid w:val="00827A81"/>
    <w:rsid w:val="00831CFA"/>
    <w:rsid w:val="008708F3"/>
    <w:rsid w:val="008B65DE"/>
    <w:rsid w:val="008C07E7"/>
    <w:rsid w:val="008D29D5"/>
    <w:rsid w:val="008D63B8"/>
    <w:rsid w:val="009422DE"/>
    <w:rsid w:val="00973C0E"/>
    <w:rsid w:val="00987546"/>
    <w:rsid w:val="009B6243"/>
    <w:rsid w:val="009E10EC"/>
    <w:rsid w:val="009F0648"/>
    <w:rsid w:val="009F128F"/>
    <w:rsid w:val="00A17D72"/>
    <w:rsid w:val="00A229BA"/>
    <w:rsid w:val="00A23474"/>
    <w:rsid w:val="00A36D7A"/>
    <w:rsid w:val="00A775EE"/>
    <w:rsid w:val="00A77DCB"/>
    <w:rsid w:val="00A86411"/>
    <w:rsid w:val="00AB2A3C"/>
    <w:rsid w:val="00AF17C0"/>
    <w:rsid w:val="00B55BE9"/>
    <w:rsid w:val="00B7302F"/>
    <w:rsid w:val="00B81D91"/>
    <w:rsid w:val="00B83519"/>
    <w:rsid w:val="00BA1615"/>
    <w:rsid w:val="00BA20D8"/>
    <w:rsid w:val="00BC283C"/>
    <w:rsid w:val="00BE1508"/>
    <w:rsid w:val="00C141AC"/>
    <w:rsid w:val="00C234FD"/>
    <w:rsid w:val="00C671C7"/>
    <w:rsid w:val="00C85542"/>
    <w:rsid w:val="00CF5D20"/>
    <w:rsid w:val="00D2228E"/>
    <w:rsid w:val="00D33C14"/>
    <w:rsid w:val="00D5603E"/>
    <w:rsid w:val="00DF2263"/>
    <w:rsid w:val="00E04EC3"/>
    <w:rsid w:val="00E34C1F"/>
    <w:rsid w:val="00E45FC0"/>
    <w:rsid w:val="00E56046"/>
    <w:rsid w:val="00E71AD8"/>
    <w:rsid w:val="00E73B86"/>
    <w:rsid w:val="00E7523C"/>
    <w:rsid w:val="00E75F53"/>
    <w:rsid w:val="00E81397"/>
    <w:rsid w:val="00EB0C80"/>
    <w:rsid w:val="00EC25C4"/>
    <w:rsid w:val="00EC64EC"/>
    <w:rsid w:val="00EE1B45"/>
    <w:rsid w:val="00F10B32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8C4CA"/>
  <w15:docId w15:val="{C9C9672C-87F8-4CA3-87E2-7BE35EDB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E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AC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74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672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6727"/>
    <w:rPr>
      <w:color w:val="954F72"/>
      <w:u w:val="single"/>
    </w:rPr>
  </w:style>
  <w:style w:type="paragraph" w:customStyle="1" w:styleId="msonormal0">
    <w:name w:val="msonormal"/>
    <w:basedOn w:val="Normal"/>
    <w:rsid w:val="002D6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D672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Normal"/>
    <w:rsid w:val="002D672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D1E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2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9BA"/>
  </w:style>
  <w:style w:type="paragraph" w:styleId="Footer">
    <w:name w:val="footer"/>
    <w:basedOn w:val="Normal"/>
    <w:link w:val="FooterChar"/>
    <w:uiPriority w:val="99"/>
    <w:unhideWhenUsed/>
    <w:rsid w:val="00A22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9BA"/>
  </w:style>
  <w:style w:type="table" w:styleId="TableGrid">
    <w:name w:val="Table Grid"/>
    <w:basedOn w:val="TableNormal"/>
    <w:uiPriority w:val="39"/>
    <w:rsid w:val="00A22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671C7"/>
    <w:pPr>
      <w:spacing w:after="0" w:line="240" w:lineRule="auto"/>
    </w:pPr>
  </w:style>
  <w:style w:type="paragraph" w:customStyle="1" w:styleId="xl67">
    <w:name w:val="xl67"/>
    <w:basedOn w:val="Normal"/>
    <w:rsid w:val="00EB0C80"/>
    <w:pPr>
      <w:shd w:val="clear" w:color="000000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Normal"/>
    <w:rsid w:val="00EB0C8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EB0C80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Normal"/>
    <w:rsid w:val="00EB0C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Normal"/>
    <w:rsid w:val="00EB0C8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"/>
    <w:rsid w:val="00EB0C8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Normal"/>
    <w:rsid w:val="00E8139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Normal"/>
    <w:rsid w:val="00E8139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E8139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C141A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C0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cho.epa.gov/trends/loading-tool/water-pollution-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Pg8gUmVhmki9E/ZFCn3NxwHToQ==">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880</Words>
  <Characters>5204</Characters>
  <Application>Microsoft Office Word</Application>
  <DocSecurity>0</DocSecurity>
  <Lines>130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Good</dc:creator>
  <cp:lastModifiedBy>Mohana Priya Krishnamoorthi</cp:lastModifiedBy>
  <cp:revision>39</cp:revision>
  <cp:lastPrinted>2023-04-15T19:35:00Z</cp:lastPrinted>
  <dcterms:created xsi:type="dcterms:W3CDTF">2024-12-12T19:07:00Z</dcterms:created>
  <dcterms:modified xsi:type="dcterms:W3CDTF">2025-03-10T12:12:00Z</dcterms:modified>
</cp:coreProperties>
</file>