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24D91" w14:textId="476A2E27" w:rsidR="006624ED" w:rsidRPr="00DC4886" w:rsidRDefault="006624ED" w:rsidP="006624ED">
      <w:pPr>
        <w:pStyle w:val="PChead2"/>
        <w:rPr>
          <w:b w:val="0"/>
          <w:bCs/>
          <w:szCs w:val="24"/>
        </w:rPr>
      </w:pPr>
      <w:r w:rsidRPr="00DC4886">
        <w:rPr>
          <w:bCs/>
          <w:szCs w:val="24"/>
          <w:lang w:eastAsia="en-US"/>
        </w:rPr>
        <w:t>Supplementa</w:t>
      </w:r>
      <w:r w:rsidR="00DA3935" w:rsidRPr="00DC4886">
        <w:rPr>
          <w:bCs/>
          <w:szCs w:val="24"/>
          <w:lang w:eastAsia="en-US"/>
        </w:rPr>
        <w:t>l</w:t>
      </w:r>
      <w:r w:rsidRPr="00DC4886">
        <w:rPr>
          <w:bCs/>
          <w:szCs w:val="24"/>
          <w:lang w:eastAsia="en-US"/>
        </w:rPr>
        <w:t xml:space="preserve"> </w:t>
      </w:r>
      <w:r w:rsidRPr="00DC4886">
        <w:rPr>
          <w:bCs/>
          <w:szCs w:val="24"/>
        </w:rPr>
        <w:t>Table 1</w:t>
      </w:r>
      <w:r w:rsidRPr="00DC4886">
        <w:rPr>
          <w:szCs w:val="24"/>
        </w:rPr>
        <w:t xml:space="preserve">. </w:t>
      </w:r>
      <w:r w:rsidRPr="00DC4886">
        <w:rPr>
          <w:b w:val="0"/>
          <w:bCs/>
          <w:szCs w:val="24"/>
        </w:rPr>
        <w:t>Parameters used to calculate the efficiency frontier</w:t>
      </w:r>
      <w:r w:rsidR="00A0579A" w:rsidRPr="00DC4886">
        <w:rPr>
          <w:b w:val="0"/>
          <w:bCs/>
          <w:szCs w:val="24"/>
        </w:rPr>
        <w:t xml:space="preserve"> ranked by cost-effectiveness</w:t>
      </w:r>
      <w:r w:rsidR="00AD2C30" w:rsidRPr="00DC4886">
        <w:rPr>
          <w:b w:val="0"/>
          <w:bCs/>
          <w:szCs w:val="24"/>
        </w:rPr>
        <w:t xml:space="preserve"> (highest first)</w:t>
      </w:r>
      <w:r w:rsidRPr="00DC4886">
        <w:rPr>
          <w:b w:val="0"/>
          <w:bCs/>
          <w:szCs w:val="24"/>
        </w:rPr>
        <w:t>: Birmingham and Solihull ICS</w:t>
      </w:r>
    </w:p>
    <w:tbl>
      <w:tblPr>
        <w:tblStyle w:val="TableGrid"/>
        <w:tblW w:w="5000" w:type="pct"/>
        <w:tblLook w:val="04A0" w:firstRow="1" w:lastRow="0" w:firstColumn="1" w:lastColumn="0" w:noHBand="0" w:noVBand="1"/>
      </w:tblPr>
      <w:tblGrid>
        <w:gridCol w:w="716"/>
        <w:gridCol w:w="5682"/>
        <w:gridCol w:w="749"/>
        <w:gridCol w:w="1002"/>
        <w:gridCol w:w="992"/>
        <w:gridCol w:w="1204"/>
        <w:gridCol w:w="1204"/>
        <w:gridCol w:w="1401"/>
      </w:tblGrid>
      <w:tr w:rsidR="00220BBB" w:rsidRPr="00206BA8" w14:paraId="1E428B08" w14:textId="22D39AA8" w:rsidTr="00220BBB">
        <w:trPr>
          <w:trHeight w:val="283"/>
        </w:trPr>
        <w:tc>
          <w:tcPr>
            <w:tcW w:w="276" w:type="pct"/>
          </w:tcPr>
          <w:p w14:paraId="5B068173" w14:textId="77777777" w:rsidR="00220BBB" w:rsidRPr="00206BA8" w:rsidRDefault="00220BBB">
            <w:pPr>
              <w:pStyle w:val="PChead2"/>
              <w:spacing w:after="0" w:line="240" w:lineRule="auto"/>
              <w:rPr>
                <w:rFonts w:cs="Times New Roman"/>
                <w:sz w:val="18"/>
                <w:szCs w:val="18"/>
              </w:rPr>
            </w:pPr>
            <w:r w:rsidRPr="00206BA8">
              <w:rPr>
                <w:rFonts w:cs="Times New Roman"/>
                <w:sz w:val="18"/>
                <w:szCs w:val="18"/>
              </w:rPr>
              <w:t>Rank</w:t>
            </w:r>
          </w:p>
        </w:tc>
        <w:tc>
          <w:tcPr>
            <w:tcW w:w="2194" w:type="pct"/>
          </w:tcPr>
          <w:p w14:paraId="23A10773" w14:textId="4D91C670" w:rsidR="00220BBB" w:rsidRPr="00206BA8" w:rsidRDefault="00220BBB">
            <w:pPr>
              <w:pStyle w:val="PChead2"/>
              <w:spacing w:after="0" w:line="240" w:lineRule="auto"/>
              <w:rPr>
                <w:rFonts w:cs="Times New Roman"/>
                <w:sz w:val="18"/>
                <w:szCs w:val="18"/>
              </w:rPr>
            </w:pPr>
            <w:r w:rsidRPr="00206BA8">
              <w:rPr>
                <w:rFonts w:cs="Times New Roman"/>
                <w:sz w:val="18"/>
                <w:szCs w:val="18"/>
              </w:rPr>
              <w:t>Pathway component</w:t>
            </w:r>
          </w:p>
        </w:tc>
        <w:tc>
          <w:tcPr>
            <w:tcW w:w="289" w:type="pct"/>
          </w:tcPr>
          <w:p w14:paraId="73A7851D" w14:textId="268E86DB" w:rsidR="00220BBB" w:rsidRPr="00206BA8" w:rsidRDefault="00220BBB">
            <w:pPr>
              <w:pStyle w:val="PChead2"/>
              <w:spacing w:after="0" w:line="240" w:lineRule="auto"/>
              <w:jc w:val="center"/>
              <w:rPr>
                <w:rFonts w:cs="Times New Roman"/>
                <w:sz w:val="18"/>
                <w:szCs w:val="18"/>
              </w:rPr>
            </w:pPr>
            <w:r w:rsidRPr="00206BA8">
              <w:rPr>
                <w:rFonts w:cs="Times New Roman"/>
                <w:sz w:val="18"/>
                <w:szCs w:val="18"/>
              </w:rPr>
              <w:t>RBS</w:t>
            </w:r>
          </w:p>
        </w:tc>
        <w:tc>
          <w:tcPr>
            <w:tcW w:w="387" w:type="pct"/>
          </w:tcPr>
          <w:p w14:paraId="7CAAAE88" w14:textId="37A70D13" w:rsidR="00220BBB" w:rsidRPr="00206BA8" w:rsidRDefault="00220BBB">
            <w:pPr>
              <w:pStyle w:val="PChead2"/>
              <w:spacing w:after="0" w:line="240" w:lineRule="auto"/>
              <w:jc w:val="center"/>
              <w:rPr>
                <w:rFonts w:cs="Times New Roman"/>
                <w:sz w:val="18"/>
                <w:szCs w:val="18"/>
              </w:rPr>
            </w:pPr>
            <w:r w:rsidRPr="00206BA8">
              <w:rPr>
                <w:rFonts w:cs="Times New Roman"/>
                <w:sz w:val="18"/>
                <w:szCs w:val="18"/>
              </w:rPr>
              <w:t>N treated</w:t>
            </w:r>
          </w:p>
        </w:tc>
        <w:tc>
          <w:tcPr>
            <w:tcW w:w="383" w:type="pct"/>
          </w:tcPr>
          <w:p w14:paraId="3AF68121" w14:textId="77E97086" w:rsidR="00220BBB" w:rsidRPr="00206BA8" w:rsidRDefault="00220BBB">
            <w:pPr>
              <w:pStyle w:val="PChead2"/>
              <w:spacing w:after="0" w:line="240" w:lineRule="auto"/>
              <w:jc w:val="center"/>
              <w:rPr>
                <w:rFonts w:cs="Times New Roman"/>
                <w:sz w:val="18"/>
                <w:szCs w:val="18"/>
              </w:rPr>
            </w:pPr>
            <w:r w:rsidRPr="00206BA8">
              <w:rPr>
                <w:rFonts w:cs="Times New Roman"/>
                <w:sz w:val="18"/>
                <w:szCs w:val="18"/>
              </w:rPr>
              <w:t>N who benefit</w:t>
            </w:r>
          </w:p>
        </w:tc>
        <w:tc>
          <w:tcPr>
            <w:tcW w:w="465" w:type="pct"/>
          </w:tcPr>
          <w:p w14:paraId="1DC4B438" w14:textId="0E913D97" w:rsidR="00220BBB" w:rsidRPr="00206BA8" w:rsidRDefault="00220BBB">
            <w:pPr>
              <w:pStyle w:val="PChead2"/>
              <w:spacing w:after="0" w:line="240" w:lineRule="auto"/>
              <w:jc w:val="center"/>
              <w:rPr>
                <w:rFonts w:cs="Times New Roman"/>
                <w:sz w:val="18"/>
                <w:szCs w:val="18"/>
              </w:rPr>
            </w:pPr>
            <w:r w:rsidRPr="00206BA8">
              <w:rPr>
                <w:rFonts w:cs="Times New Roman"/>
                <w:sz w:val="18"/>
                <w:szCs w:val="18"/>
              </w:rPr>
              <w:t>Cost per person (£)</w:t>
            </w:r>
          </w:p>
        </w:tc>
        <w:tc>
          <w:tcPr>
            <w:tcW w:w="465" w:type="pct"/>
          </w:tcPr>
          <w:p w14:paraId="1D696F86" w14:textId="20F09708" w:rsidR="00220BBB" w:rsidRPr="00206BA8" w:rsidRDefault="00220BBB">
            <w:pPr>
              <w:pStyle w:val="PChead2"/>
              <w:spacing w:after="0" w:line="240" w:lineRule="auto"/>
              <w:jc w:val="center"/>
              <w:rPr>
                <w:rFonts w:cs="Times New Roman"/>
                <w:sz w:val="18"/>
                <w:szCs w:val="18"/>
              </w:rPr>
            </w:pPr>
            <w:r w:rsidRPr="00206BA8">
              <w:rPr>
                <w:rFonts w:cs="Times New Roman"/>
                <w:sz w:val="18"/>
                <w:szCs w:val="18"/>
              </w:rPr>
              <w:t>PHB</w:t>
            </w:r>
          </w:p>
        </w:tc>
        <w:tc>
          <w:tcPr>
            <w:tcW w:w="541" w:type="pct"/>
          </w:tcPr>
          <w:p w14:paraId="416EC157" w14:textId="31CB16E6" w:rsidR="00220BBB" w:rsidRPr="00206BA8" w:rsidRDefault="00220BBB">
            <w:pPr>
              <w:pStyle w:val="PChead2"/>
              <w:spacing w:after="0" w:line="240" w:lineRule="auto"/>
              <w:jc w:val="center"/>
              <w:rPr>
                <w:rFonts w:cs="Times New Roman"/>
                <w:sz w:val="18"/>
                <w:szCs w:val="18"/>
              </w:rPr>
            </w:pPr>
            <w:r w:rsidRPr="00206BA8">
              <w:rPr>
                <w:rFonts w:cs="Times New Roman"/>
                <w:sz w:val="18"/>
                <w:szCs w:val="18"/>
              </w:rPr>
              <w:t>Total cost (£)</w:t>
            </w:r>
          </w:p>
        </w:tc>
      </w:tr>
      <w:tr w:rsidR="00220BBB" w:rsidRPr="00206BA8" w14:paraId="18311827" w14:textId="7C128358" w:rsidTr="004835C3">
        <w:trPr>
          <w:trHeight w:val="255"/>
        </w:trPr>
        <w:tc>
          <w:tcPr>
            <w:tcW w:w="276" w:type="pct"/>
            <w:vAlign w:val="center"/>
          </w:tcPr>
          <w:p w14:paraId="704B93D4" w14:textId="31F7031F" w:rsidR="00220BBB" w:rsidRPr="00206BA8" w:rsidRDefault="00220BBB" w:rsidP="00DB0E27">
            <w:pPr>
              <w:pStyle w:val="PChead2"/>
              <w:spacing w:after="0" w:line="240" w:lineRule="auto"/>
              <w:rPr>
                <w:rFonts w:cs="Times New Roman"/>
                <w:sz w:val="18"/>
                <w:szCs w:val="18"/>
              </w:rPr>
            </w:pPr>
            <w:r w:rsidRPr="00206BA8">
              <w:rPr>
                <w:rFonts w:cs="Times New Roman"/>
                <w:sz w:val="18"/>
                <w:szCs w:val="18"/>
              </w:rPr>
              <w:t>1</w:t>
            </w:r>
          </w:p>
        </w:tc>
        <w:tc>
          <w:tcPr>
            <w:tcW w:w="2194" w:type="pct"/>
            <w:vAlign w:val="center"/>
          </w:tcPr>
          <w:p w14:paraId="1E7319DD" w14:textId="370FC29B" w:rsidR="00220BBB" w:rsidRPr="00206BA8" w:rsidRDefault="00220BBB" w:rsidP="00DB0E27">
            <w:pPr>
              <w:pStyle w:val="PChead2"/>
              <w:spacing w:after="0" w:line="240" w:lineRule="auto"/>
              <w:rPr>
                <w:rFonts w:cs="Times New Roman"/>
                <w:b w:val="0"/>
                <w:bCs/>
                <w:sz w:val="18"/>
                <w:szCs w:val="18"/>
              </w:rPr>
            </w:pPr>
            <w:r w:rsidRPr="00206BA8">
              <w:rPr>
                <w:rFonts w:cs="Times New Roman"/>
                <w:b w:val="0"/>
                <w:bCs/>
                <w:sz w:val="18"/>
                <w:szCs w:val="18"/>
              </w:rPr>
              <w:t>Smoking cessation—Quit with Bella app</w:t>
            </w:r>
          </w:p>
        </w:tc>
        <w:tc>
          <w:tcPr>
            <w:tcW w:w="289" w:type="pct"/>
            <w:vAlign w:val="center"/>
          </w:tcPr>
          <w:p w14:paraId="40B3F1DA" w14:textId="56FDD604"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100</w:t>
            </w:r>
          </w:p>
        </w:tc>
        <w:tc>
          <w:tcPr>
            <w:tcW w:w="387" w:type="pct"/>
            <w:vAlign w:val="center"/>
          </w:tcPr>
          <w:p w14:paraId="5252055F" w14:textId="63083DCE"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715</w:t>
            </w:r>
          </w:p>
        </w:tc>
        <w:tc>
          <w:tcPr>
            <w:tcW w:w="383" w:type="pct"/>
            <w:vAlign w:val="center"/>
          </w:tcPr>
          <w:p w14:paraId="2FA4EACC" w14:textId="4E37E652"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139</w:t>
            </w:r>
          </w:p>
        </w:tc>
        <w:tc>
          <w:tcPr>
            <w:tcW w:w="465" w:type="pct"/>
            <w:vAlign w:val="center"/>
          </w:tcPr>
          <w:p w14:paraId="64D0736B" w14:textId="518BB380"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13.98</w:t>
            </w:r>
          </w:p>
        </w:tc>
        <w:tc>
          <w:tcPr>
            <w:tcW w:w="465" w:type="pct"/>
            <w:vAlign w:val="center"/>
          </w:tcPr>
          <w:p w14:paraId="2BE8AB83" w14:textId="77721BED"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13,900</w:t>
            </w:r>
          </w:p>
        </w:tc>
        <w:tc>
          <w:tcPr>
            <w:tcW w:w="541" w:type="pct"/>
            <w:vAlign w:val="center"/>
          </w:tcPr>
          <w:p w14:paraId="180879B0" w14:textId="1341E370"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9,995.70</w:t>
            </w:r>
          </w:p>
        </w:tc>
      </w:tr>
      <w:tr w:rsidR="00220BBB" w:rsidRPr="00206BA8" w14:paraId="6A084305" w14:textId="79424B1B" w:rsidTr="004835C3">
        <w:trPr>
          <w:trHeight w:val="255"/>
        </w:trPr>
        <w:tc>
          <w:tcPr>
            <w:tcW w:w="276" w:type="pct"/>
            <w:vAlign w:val="center"/>
          </w:tcPr>
          <w:p w14:paraId="79DC7EB4" w14:textId="055BF516" w:rsidR="00220BBB" w:rsidRPr="00206BA8" w:rsidRDefault="00220BBB" w:rsidP="00DB0E27">
            <w:pPr>
              <w:pStyle w:val="PChead2"/>
              <w:spacing w:after="0" w:line="240" w:lineRule="auto"/>
              <w:rPr>
                <w:rFonts w:cs="Times New Roman"/>
                <w:sz w:val="18"/>
                <w:szCs w:val="18"/>
              </w:rPr>
            </w:pPr>
            <w:r w:rsidRPr="00206BA8">
              <w:rPr>
                <w:rFonts w:cs="Times New Roman"/>
                <w:sz w:val="18"/>
                <w:szCs w:val="18"/>
              </w:rPr>
              <w:t>2</w:t>
            </w:r>
          </w:p>
        </w:tc>
        <w:tc>
          <w:tcPr>
            <w:tcW w:w="2194" w:type="pct"/>
            <w:vAlign w:val="center"/>
          </w:tcPr>
          <w:p w14:paraId="1AF5C690" w14:textId="2AE1A339" w:rsidR="00220BBB" w:rsidRPr="00206BA8" w:rsidRDefault="00220BBB" w:rsidP="00DB0E27">
            <w:pPr>
              <w:pStyle w:val="PChead2"/>
              <w:spacing w:after="0" w:line="240" w:lineRule="auto"/>
              <w:rPr>
                <w:rFonts w:cs="Times New Roman"/>
                <w:b w:val="0"/>
                <w:color w:val="002E85"/>
                <w:sz w:val="18"/>
                <w:szCs w:val="18"/>
              </w:rPr>
            </w:pPr>
            <w:r w:rsidRPr="00206BA8">
              <w:rPr>
                <w:rFonts w:cs="Times New Roman"/>
                <w:b w:val="0"/>
                <w:bCs/>
                <w:sz w:val="18"/>
                <w:szCs w:val="18"/>
              </w:rPr>
              <w:t>Primary care case management</w:t>
            </w:r>
          </w:p>
        </w:tc>
        <w:tc>
          <w:tcPr>
            <w:tcW w:w="289" w:type="pct"/>
            <w:vAlign w:val="center"/>
          </w:tcPr>
          <w:p w14:paraId="61CF4FDD" w14:textId="3FEA5DF3"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40</w:t>
            </w:r>
          </w:p>
        </w:tc>
        <w:tc>
          <w:tcPr>
            <w:tcW w:w="387" w:type="pct"/>
            <w:vAlign w:val="center"/>
          </w:tcPr>
          <w:p w14:paraId="6937AB0C" w14:textId="135F21AE"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13,964</w:t>
            </w:r>
          </w:p>
        </w:tc>
        <w:tc>
          <w:tcPr>
            <w:tcW w:w="383" w:type="pct"/>
            <w:vAlign w:val="center"/>
          </w:tcPr>
          <w:p w14:paraId="17A9DC6E" w14:textId="30AB2ED3"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13,964</w:t>
            </w:r>
          </w:p>
        </w:tc>
        <w:tc>
          <w:tcPr>
            <w:tcW w:w="465" w:type="pct"/>
            <w:vAlign w:val="center"/>
          </w:tcPr>
          <w:p w14:paraId="6A7A1F1B" w14:textId="1CE24CDB"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39.23</w:t>
            </w:r>
          </w:p>
        </w:tc>
        <w:tc>
          <w:tcPr>
            <w:tcW w:w="465" w:type="pct"/>
            <w:vAlign w:val="center"/>
          </w:tcPr>
          <w:p w14:paraId="0B2BABE2" w14:textId="11AAA015"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558,560</w:t>
            </w:r>
          </w:p>
        </w:tc>
        <w:tc>
          <w:tcPr>
            <w:tcW w:w="541" w:type="pct"/>
            <w:vAlign w:val="center"/>
          </w:tcPr>
          <w:p w14:paraId="00C81613" w14:textId="5FC19EAA"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547,807.72</w:t>
            </w:r>
          </w:p>
        </w:tc>
      </w:tr>
      <w:tr w:rsidR="00220BBB" w:rsidRPr="00206BA8" w14:paraId="2FB481F5" w14:textId="5D332F26" w:rsidTr="004835C3">
        <w:trPr>
          <w:trHeight w:val="255"/>
        </w:trPr>
        <w:tc>
          <w:tcPr>
            <w:tcW w:w="276" w:type="pct"/>
            <w:vAlign w:val="center"/>
          </w:tcPr>
          <w:p w14:paraId="5A000C74" w14:textId="0B8842FD" w:rsidR="00220BBB" w:rsidRPr="00206BA8" w:rsidRDefault="00220BBB" w:rsidP="00DB0E27">
            <w:pPr>
              <w:pStyle w:val="PChead2"/>
              <w:spacing w:after="0" w:line="240" w:lineRule="auto"/>
              <w:rPr>
                <w:rFonts w:cs="Times New Roman"/>
                <w:sz w:val="18"/>
                <w:szCs w:val="18"/>
              </w:rPr>
            </w:pPr>
            <w:r w:rsidRPr="00206BA8">
              <w:rPr>
                <w:rFonts w:cs="Times New Roman"/>
                <w:sz w:val="18"/>
                <w:szCs w:val="18"/>
              </w:rPr>
              <w:t>3</w:t>
            </w:r>
          </w:p>
        </w:tc>
        <w:tc>
          <w:tcPr>
            <w:tcW w:w="2194" w:type="pct"/>
            <w:vAlign w:val="center"/>
          </w:tcPr>
          <w:p w14:paraId="4EEA9EB9" w14:textId="1E916D63" w:rsidR="00220BBB" w:rsidRPr="00206BA8" w:rsidRDefault="00220BBB" w:rsidP="00DB0E27">
            <w:pPr>
              <w:pStyle w:val="PChead2"/>
              <w:spacing w:after="0" w:line="240" w:lineRule="auto"/>
              <w:rPr>
                <w:rFonts w:cs="Times New Roman"/>
                <w:b w:val="0"/>
                <w:bCs/>
                <w:sz w:val="18"/>
                <w:szCs w:val="18"/>
              </w:rPr>
            </w:pPr>
            <w:r w:rsidRPr="00206BA8">
              <w:rPr>
                <w:rFonts w:cs="Times New Roman"/>
                <w:b w:val="0"/>
                <w:bCs/>
                <w:sz w:val="18"/>
                <w:szCs w:val="18"/>
              </w:rPr>
              <w:t>Influenza vaccination</w:t>
            </w:r>
          </w:p>
        </w:tc>
        <w:tc>
          <w:tcPr>
            <w:tcW w:w="289" w:type="pct"/>
            <w:vAlign w:val="center"/>
          </w:tcPr>
          <w:p w14:paraId="19D7FE38" w14:textId="431151FB"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75</w:t>
            </w:r>
          </w:p>
        </w:tc>
        <w:tc>
          <w:tcPr>
            <w:tcW w:w="387" w:type="pct"/>
            <w:vAlign w:val="center"/>
          </w:tcPr>
          <w:p w14:paraId="0E406A1C" w14:textId="48DD3256"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6,103</w:t>
            </w:r>
          </w:p>
        </w:tc>
        <w:tc>
          <w:tcPr>
            <w:tcW w:w="383" w:type="pct"/>
            <w:vAlign w:val="center"/>
          </w:tcPr>
          <w:p w14:paraId="58337DC0" w14:textId="17E0D039"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617</w:t>
            </w:r>
          </w:p>
        </w:tc>
        <w:tc>
          <w:tcPr>
            <w:tcW w:w="465" w:type="pct"/>
            <w:vAlign w:val="center"/>
          </w:tcPr>
          <w:p w14:paraId="4A6C16D3" w14:textId="73ADD1EA"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9.58</w:t>
            </w:r>
          </w:p>
        </w:tc>
        <w:tc>
          <w:tcPr>
            <w:tcW w:w="465" w:type="pct"/>
            <w:vAlign w:val="center"/>
          </w:tcPr>
          <w:p w14:paraId="132CAC81" w14:textId="5D41D0BA"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46,275</w:t>
            </w:r>
          </w:p>
        </w:tc>
        <w:tc>
          <w:tcPr>
            <w:tcW w:w="541" w:type="pct"/>
            <w:vAlign w:val="center"/>
          </w:tcPr>
          <w:p w14:paraId="5D56F7AE" w14:textId="536277E7"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58,466.74</w:t>
            </w:r>
          </w:p>
        </w:tc>
      </w:tr>
      <w:tr w:rsidR="00220BBB" w:rsidRPr="00206BA8" w14:paraId="3DAD37FB" w14:textId="3A67B4B6" w:rsidTr="004835C3">
        <w:trPr>
          <w:trHeight w:val="255"/>
        </w:trPr>
        <w:tc>
          <w:tcPr>
            <w:tcW w:w="276" w:type="pct"/>
            <w:vAlign w:val="center"/>
          </w:tcPr>
          <w:p w14:paraId="3AEA5DA9" w14:textId="6446255A" w:rsidR="00220BBB" w:rsidRPr="00206BA8" w:rsidRDefault="00220BBB" w:rsidP="00DB0E27">
            <w:pPr>
              <w:pStyle w:val="PChead2"/>
              <w:spacing w:after="0" w:line="240" w:lineRule="auto"/>
              <w:rPr>
                <w:rFonts w:cs="Times New Roman"/>
                <w:sz w:val="18"/>
                <w:szCs w:val="18"/>
              </w:rPr>
            </w:pPr>
            <w:r w:rsidRPr="00206BA8">
              <w:rPr>
                <w:rFonts w:cs="Times New Roman"/>
                <w:sz w:val="18"/>
                <w:szCs w:val="18"/>
              </w:rPr>
              <w:t>4</w:t>
            </w:r>
          </w:p>
        </w:tc>
        <w:tc>
          <w:tcPr>
            <w:tcW w:w="2194" w:type="pct"/>
            <w:vAlign w:val="center"/>
          </w:tcPr>
          <w:p w14:paraId="4C17E513" w14:textId="14C6EF20" w:rsidR="00220BBB" w:rsidRPr="00206BA8" w:rsidRDefault="00220BBB" w:rsidP="00DB0E27">
            <w:pPr>
              <w:pStyle w:val="PChead2"/>
              <w:spacing w:after="0" w:line="240" w:lineRule="auto"/>
              <w:rPr>
                <w:rFonts w:cs="Times New Roman"/>
                <w:b w:val="0"/>
                <w:bCs/>
                <w:sz w:val="18"/>
                <w:szCs w:val="18"/>
              </w:rPr>
            </w:pPr>
            <w:r w:rsidRPr="00206BA8">
              <w:rPr>
                <w:rFonts w:cs="Times New Roman"/>
                <w:b w:val="0"/>
                <w:bCs/>
                <w:sz w:val="18"/>
                <w:szCs w:val="18"/>
              </w:rPr>
              <w:t>Secondary care outpatient appointment</w:t>
            </w:r>
          </w:p>
        </w:tc>
        <w:tc>
          <w:tcPr>
            <w:tcW w:w="289" w:type="pct"/>
            <w:vAlign w:val="center"/>
          </w:tcPr>
          <w:p w14:paraId="4BBBEB15" w14:textId="664510D9"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59</w:t>
            </w:r>
          </w:p>
        </w:tc>
        <w:tc>
          <w:tcPr>
            <w:tcW w:w="387" w:type="pct"/>
            <w:vAlign w:val="center"/>
          </w:tcPr>
          <w:p w14:paraId="03367506" w14:textId="0BC76B4B"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3,223</w:t>
            </w:r>
          </w:p>
        </w:tc>
        <w:tc>
          <w:tcPr>
            <w:tcW w:w="383" w:type="pct"/>
            <w:vAlign w:val="center"/>
          </w:tcPr>
          <w:p w14:paraId="5B342C56" w14:textId="0D674E17"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3,223</w:t>
            </w:r>
          </w:p>
        </w:tc>
        <w:tc>
          <w:tcPr>
            <w:tcW w:w="465" w:type="pct"/>
            <w:vAlign w:val="center"/>
          </w:tcPr>
          <w:p w14:paraId="7B95D22E" w14:textId="401BC9B8"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134.39</w:t>
            </w:r>
          </w:p>
        </w:tc>
        <w:tc>
          <w:tcPr>
            <w:tcW w:w="465" w:type="pct"/>
            <w:vAlign w:val="center"/>
          </w:tcPr>
          <w:p w14:paraId="0B11020A" w14:textId="48FA176F"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190,157</w:t>
            </w:r>
          </w:p>
        </w:tc>
        <w:tc>
          <w:tcPr>
            <w:tcW w:w="541" w:type="pct"/>
            <w:vAlign w:val="center"/>
          </w:tcPr>
          <w:p w14:paraId="5AC94BBE" w14:textId="3EAD76EE"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433,138.97</w:t>
            </w:r>
          </w:p>
        </w:tc>
      </w:tr>
      <w:tr w:rsidR="00220BBB" w:rsidRPr="00206BA8" w14:paraId="7C31070B" w14:textId="32E41374" w:rsidTr="004835C3">
        <w:trPr>
          <w:trHeight w:val="255"/>
        </w:trPr>
        <w:tc>
          <w:tcPr>
            <w:tcW w:w="276" w:type="pct"/>
            <w:vAlign w:val="center"/>
          </w:tcPr>
          <w:p w14:paraId="32D8DBC8" w14:textId="3C7E1D9B" w:rsidR="00220BBB" w:rsidRPr="00206BA8" w:rsidRDefault="00220BBB" w:rsidP="00DB0E27">
            <w:pPr>
              <w:pStyle w:val="PChead2"/>
              <w:spacing w:after="0" w:line="240" w:lineRule="auto"/>
              <w:rPr>
                <w:rFonts w:cs="Times New Roman"/>
                <w:sz w:val="18"/>
                <w:szCs w:val="18"/>
              </w:rPr>
            </w:pPr>
            <w:r w:rsidRPr="00206BA8">
              <w:rPr>
                <w:rFonts w:cs="Times New Roman"/>
                <w:sz w:val="18"/>
                <w:szCs w:val="18"/>
              </w:rPr>
              <w:t>5</w:t>
            </w:r>
          </w:p>
        </w:tc>
        <w:tc>
          <w:tcPr>
            <w:tcW w:w="2194" w:type="pct"/>
            <w:vAlign w:val="center"/>
          </w:tcPr>
          <w:p w14:paraId="447447F2" w14:textId="2E78C7CD" w:rsidR="00220BBB" w:rsidRPr="00206BA8" w:rsidRDefault="00220BBB" w:rsidP="00DB0E27">
            <w:pPr>
              <w:pStyle w:val="PChead2"/>
              <w:spacing w:after="0" w:line="240" w:lineRule="auto"/>
              <w:rPr>
                <w:rFonts w:cs="Times New Roman"/>
                <w:b w:val="0"/>
                <w:bCs/>
                <w:sz w:val="18"/>
                <w:szCs w:val="18"/>
              </w:rPr>
            </w:pPr>
            <w:r w:rsidRPr="00206BA8">
              <w:rPr>
                <w:rFonts w:cs="Times New Roman"/>
                <w:b w:val="0"/>
                <w:bCs/>
                <w:sz w:val="18"/>
                <w:szCs w:val="18"/>
              </w:rPr>
              <w:t>Primary care health checks</w:t>
            </w:r>
          </w:p>
        </w:tc>
        <w:tc>
          <w:tcPr>
            <w:tcW w:w="289" w:type="pct"/>
            <w:vAlign w:val="center"/>
          </w:tcPr>
          <w:p w14:paraId="3BF8E2E9" w14:textId="6A95CB1A"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10</w:t>
            </w:r>
          </w:p>
        </w:tc>
        <w:tc>
          <w:tcPr>
            <w:tcW w:w="387" w:type="pct"/>
            <w:vAlign w:val="center"/>
          </w:tcPr>
          <w:p w14:paraId="5625CFDF" w14:textId="0F9D972A"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22,239</w:t>
            </w:r>
          </w:p>
        </w:tc>
        <w:tc>
          <w:tcPr>
            <w:tcW w:w="383" w:type="pct"/>
            <w:vAlign w:val="center"/>
          </w:tcPr>
          <w:p w14:paraId="03A485F1" w14:textId="2BBCDD42"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22,239</w:t>
            </w:r>
          </w:p>
        </w:tc>
        <w:tc>
          <w:tcPr>
            <w:tcW w:w="465" w:type="pct"/>
            <w:vAlign w:val="center"/>
          </w:tcPr>
          <w:p w14:paraId="59B31F8D" w14:textId="0780ECE5"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25.00</w:t>
            </w:r>
          </w:p>
        </w:tc>
        <w:tc>
          <w:tcPr>
            <w:tcW w:w="465" w:type="pct"/>
            <w:vAlign w:val="center"/>
          </w:tcPr>
          <w:p w14:paraId="47CE5C7B" w14:textId="780CBE57"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222,390</w:t>
            </w:r>
          </w:p>
        </w:tc>
        <w:tc>
          <w:tcPr>
            <w:tcW w:w="541" w:type="pct"/>
            <w:vAlign w:val="center"/>
          </w:tcPr>
          <w:p w14:paraId="52BEC8FA" w14:textId="4B46C865"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555,975.00</w:t>
            </w:r>
          </w:p>
        </w:tc>
      </w:tr>
      <w:tr w:rsidR="00220BBB" w:rsidRPr="00206BA8" w14:paraId="28374E1B" w14:textId="54224ADF" w:rsidTr="004835C3">
        <w:trPr>
          <w:trHeight w:val="255"/>
        </w:trPr>
        <w:tc>
          <w:tcPr>
            <w:tcW w:w="276" w:type="pct"/>
            <w:vAlign w:val="center"/>
          </w:tcPr>
          <w:p w14:paraId="0D1DB8D8" w14:textId="1651568F" w:rsidR="00220BBB" w:rsidRPr="00206BA8" w:rsidRDefault="00220BBB" w:rsidP="00DB0E27">
            <w:pPr>
              <w:pStyle w:val="PChead2"/>
              <w:spacing w:after="0" w:line="240" w:lineRule="auto"/>
              <w:rPr>
                <w:rFonts w:cs="Times New Roman"/>
                <w:sz w:val="18"/>
                <w:szCs w:val="18"/>
              </w:rPr>
            </w:pPr>
            <w:r w:rsidRPr="00206BA8">
              <w:rPr>
                <w:rFonts w:cs="Times New Roman"/>
                <w:sz w:val="18"/>
                <w:szCs w:val="18"/>
              </w:rPr>
              <w:t>6</w:t>
            </w:r>
          </w:p>
        </w:tc>
        <w:tc>
          <w:tcPr>
            <w:tcW w:w="2194" w:type="pct"/>
            <w:vAlign w:val="center"/>
          </w:tcPr>
          <w:p w14:paraId="4848EEF7" w14:textId="72007339" w:rsidR="00220BBB" w:rsidRPr="00206BA8" w:rsidRDefault="00220BBB" w:rsidP="00DB0E27">
            <w:pPr>
              <w:pStyle w:val="PChead2"/>
              <w:spacing w:after="0" w:line="240" w:lineRule="auto"/>
              <w:rPr>
                <w:rFonts w:cs="Times New Roman"/>
                <w:b w:val="0"/>
                <w:bCs/>
                <w:sz w:val="18"/>
                <w:szCs w:val="18"/>
              </w:rPr>
            </w:pPr>
            <w:r w:rsidRPr="00206BA8">
              <w:rPr>
                <w:rFonts w:cs="Times New Roman"/>
                <w:b w:val="0"/>
                <w:bCs/>
                <w:sz w:val="18"/>
                <w:szCs w:val="18"/>
              </w:rPr>
              <w:t>Pneumonia vaccination</w:t>
            </w:r>
          </w:p>
        </w:tc>
        <w:tc>
          <w:tcPr>
            <w:tcW w:w="289" w:type="pct"/>
            <w:vAlign w:val="center"/>
          </w:tcPr>
          <w:p w14:paraId="310451EC" w14:textId="440E66E8"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75</w:t>
            </w:r>
          </w:p>
        </w:tc>
        <w:tc>
          <w:tcPr>
            <w:tcW w:w="387" w:type="pct"/>
            <w:vAlign w:val="center"/>
          </w:tcPr>
          <w:p w14:paraId="0DC79C8F" w14:textId="11D041B1"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1,041</w:t>
            </w:r>
          </w:p>
        </w:tc>
        <w:tc>
          <w:tcPr>
            <w:tcW w:w="383" w:type="pct"/>
            <w:vAlign w:val="center"/>
          </w:tcPr>
          <w:p w14:paraId="3DCDDAEA" w14:textId="192DEF26"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130</w:t>
            </w:r>
          </w:p>
        </w:tc>
        <w:tc>
          <w:tcPr>
            <w:tcW w:w="465" w:type="pct"/>
            <w:vAlign w:val="center"/>
          </w:tcPr>
          <w:p w14:paraId="1D5408FE" w14:textId="530C3AB6"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30.00</w:t>
            </w:r>
          </w:p>
        </w:tc>
        <w:tc>
          <w:tcPr>
            <w:tcW w:w="465" w:type="pct"/>
            <w:vAlign w:val="center"/>
          </w:tcPr>
          <w:p w14:paraId="3BE9C4C7" w14:textId="1F800989"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9,750</w:t>
            </w:r>
          </w:p>
        </w:tc>
        <w:tc>
          <w:tcPr>
            <w:tcW w:w="541" w:type="pct"/>
            <w:vAlign w:val="center"/>
          </w:tcPr>
          <w:p w14:paraId="122ECB3B" w14:textId="0D170952"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31,230.00</w:t>
            </w:r>
          </w:p>
        </w:tc>
      </w:tr>
      <w:tr w:rsidR="00220BBB" w:rsidRPr="00206BA8" w14:paraId="74E1F00C" w14:textId="734F2990" w:rsidTr="004835C3">
        <w:trPr>
          <w:trHeight w:val="255"/>
        </w:trPr>
        <w:tc>
          <w:tcPr>
            <w:tcW w:w="276" w:type="pct"/>
            <w:vAlign w:val="center"/>
          </w:tcPr>
          <w:p w14:paraId="05E0746E" w14:textId="1AC2FDFD" w:rsidR="00220BBB" w:rsidRPr="00206BA8" w:rsidRDefault="00220BBB" w:rsidP="00DB0E27">
            <w:pPr>
              <w:pStyle w:val="PChead2"/>
              <w:spacing w:after="0" w:line="240" w:lineRule="auto"/>
              <w:rPr>
                <w:rFonts w:cs="Times New Roman"/>
                <w:sz w:val="18"/>
                <w:szCs w:val="18"/>
              </w:rPr>
            </w:pPr>
            <w:r w:rsidRPr="00206BA8">
              <w:rPr>
                <w:rFonts w:cs="Times New Roman"/>
                <w:sz w:val="18"/>
                <w:szCs w:val="18"/>
              </w:rPr>
              <w:t>7</w:t>
            </w:r>
          </w:p>
        </w:tc>
        <w:tc>
          <w:tcPr>
            <w:tcW w:w="2194" w:type="pct"/>
            <w:vAlign w:val="center"/>
          </w:tcPr>
          <w:p w14:paraId="0EDF4847" w14:textId="557E6AAE" w:rsidR="00220BBB" w:rsidRPr="00206BA8" w:rsidRDefault="00220BBB" w:rsidP="00DB0E27">
            <w:pPr>
              <w:pStyle w:val="PChead2"/>
              <w:spacing w:after="0" w:line="240" w:lineRule="auto"/>
              <w:rPr>
                <w:rFonts w:cs="Times New Roman"/>
                <w:b w:val="0"/>
                <w:bCs/>
                <w:sz w:val="18"/>
                <w:szCs w:val="18"/>
              </w:rPr>
            </w:pPr>
            <w:r w:rsidRPr="00206BA8">
              <w:rPr>
                <w:rFonts w:cs="Times New Roman"/>
                <w:b w:val="0"/>
                <w:bCs/>
                <w:sz w:val="18"/>
                <w:szCs w:val="18"/>
              </w:rPr>
              <w:t>COVID-19 vaccination</w:t>
            </w:r>
          </w:p>
        </w:tc>
        <w:tc>
          <w:tcPr>
            <w:tcW w:w="289" w:type="pct"/>
            <w:vAlign w:val="center"/>
          </w:tcPr>
          <w:p w14:paraId="26E474A1" w14:textId="7052A35B"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75</w:t>
            </w:r>
          </w:p>
        </w:tc>
        <w:tc>
          <w:tcPr>
            <w:tcW w:w="387" w:type="pct"/>
            <w:vAlign w:val="center"/>
          </w:tcPr>
          <w:p w14:paraId="255B1E1B" w14:textId="4F6368CB"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13,286</w:t>
            </w:r>
          </w:p>
        </w:tc>
        <w:tc>
          <w:tcPr>
            <w:tcW w:w="383" w:type="pct"/>
            <w:vAlign w:val="center"/>
          </w:tcPr>
          <w:p w14:paraId="339EAE94" w14:textId="4B6A7B6F"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1,343</w:t>
            </w:r>
          </w:p>
        </w:tc>
        <w:tc>
          <w:tcPr>
            <w:tcW w:w="465" w:type="pct"/>
            <w:vAlign w:val="center"/>
          </w:tcPr>
          <w:p w14:paraId="699C2327" w14:textId="1D5BFF95"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25.16</w:t>
            </w:r>
          </w:p>
        </w:tc>
        <w:tc>
          <w:tcPr>
            <w:tcW w:w="465" w:type="pct"/>
            <w:vAlign w:val="center"/>
          </w:tcPr>
          <w:p w14:paraId="25FD82A2" w14:textId="724F5963"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100,725</w:t>
            </w:r>
          </w:p>
        </w:tc>
        <w:tc>
          <w:tcPr>
            <w:tcW w:w="541" w:type="pct"/>
            <w:vAlign w:val="center"/>
          </w:tcPr>
          <w:p w14:paraId="0989572C" w14:textId="53D23309"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334,275.76</w:t>
            </w:r>
          </w:p>
        </w:tc>
      </w:tr>
      <w:tr w:rsidR="00220BBB" w:rsidRPr="00206BA8" w14:paraId="1782F75A" w14:textId="7A4D8CBC" w:rsidTr="004835C3">
        <w:trPr>
          <w:trHeight w:val="255"/>
        </w:trPr>
        <w:tc>
          <w:tcPr>
            <w:tcW w:w="276" w:type="pct"/>
            <w:vAlign w:val="center"/>
          </w:tcPr>
          <w:p w14:paraId="32A482BC" w14:textId="1658088C" w:rsidR="00220BBB" w:rsidRPr="00206BA8" w:rsidRDefault="00220BBB" w:rsidP="00DB0E27">
            <w:pPr>
              <w:pStyle w:val="PChead2"/>
              <w:spacing w:after="0" w:line="240" w:lineRule="auto"/>
              <w:rPr>
                <w:rFonts w:cs="Times New Roman"/>
                <w:sz w:val="18"/>
                <w:szCs w:val="18"/>
              </w:rPr>
            </w:pPr>
            <w:r w:rsidRPr="00206BA8">
              <w:rPr>
                <w:rFonts w:cs="Times New Roman"/>
                <w:sz w:val="18"/>
                <w:szCs w:val="18"/>
              </w:rPr>
              <w:t>8</w:t>
            </w:r>
          </w:p>
        </w:tc>
        <w:tc>
          <w:tcPr>
            <w:tcW w:w="2194" w:type="pct"/>
            <w:vAlign w:val="center"/>
          </w:tcPr>
          <w:p w14:paraId="6C382AEE" w14:textId="7649F293" w:rsidR="00220BBB" w:rsidRPr="00206BA8" w:rsidRDefault="00220BBB" w:rsidP="00DB0E27">
            <w:pPr>
              <w:pStyle w:val="PChead2"/>
              <w:spacing w:after="0" w:line="240" w:lineRule="auto"/>
              <w:rPr>
                <w:rFonts w:cs="Times New Roman"/>
                <w:b w:val="0"/>
                <w:bCs/>
                <w:sz w:val="18"/>
                <w:szCs w:val="18"/>
              </w:rPr>
            </w:pPr>
            <w:r w:rsidRPr="00206BA8">
              <w:rPr>
                <w:rFonts w:cs="Times New Roman"/>
                <w:b w:val="0"/>
                <w:bCs/>
                <w:sz w:val="18"/>
                <w:szCs w:val="18"/>
              </w:rPr>
              <w:t>Primary care case management—AECOPD</w:t>
            </w:r>
          </w:p>
        </w:tc>
        <w:tc>
          <w:tcPr>
            <w:tcW w:w="289" w:type="pct"/>
            <w:vAlign w:val="center"/>
          </w:tcPr>
          <w:p w14:paraId="41D3D4FC" w14:textId="2C8A1C8C"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10</w:t>
            </w:r>
          </w:p>
        </w:tc>
        <w:tc>
          <w:tcPr>
            <w:tcW w:w="387" w:type="pct"/>
            <w:vAlign w:val="center"/>
          </w:tcPr>
          <w:p w14:paraId="769EB05E" w14:textId="0E6825E9"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5,850</w:t>
            </w:r>
          </w:p>
        </w:tc>
        <w:tc>
          <w:tcPr>
            <w:tcW w:w="383" w:type="pct"/>
            <w:vAlign w:val="center"/>
          </w:tcPr>
          <w:p w14:paraId="40E10AC6" w14:textId="442C7581"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5,850</w:t>
            </w:r>
          </w:p>
        </w:tc>
        <w:tc>
          <w:tcPr>
            <w:tcW w:w="465" w:type="pct"/>
            <w:vAlign w:val="center"/>
          </w:tcPr>
          <w:p w14:paraId="146714E4" w14:textId="100214AC"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45.19</w:t>
            </w:r>
          </w:p>
        </w:tc>
        <w:tc>
          <w:tcPr>
            <w:tcW w:w="465" w:type="pct"/>
            <w:vAlign w:val="center"/>
          </w:tcPr>
          <w:p w14:paraId="519922D4" w14:textId="096D5EB8"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58,500</w:t>
            </w:r>
          </w:p>
        </w:tc>
        <w:tc>
          <w:tcPr>
            <w:tcW w:w="541" w:type="pct"/>
            <w:vAlign w:val="center"/>
          </w:tcPr>
          <w:p w14:paraId="7AD9FB19" w14:textId="23F79A03"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264,361.50</w:t>
            </w:r>
          </w:p>
        </w:tc>
      </w:tr>
      <w:tr w:rsidR="00220BBB" w:rsidRPr="00206BA8" w14:paraId="38D83414" w14:textId="01B7929F" w:rsidTr="004835C3">
        <w:trPr>
          <w:trHeight w:val="255"/>
        </w:trPr>
        <w:tc>
          <w:tcPr>
            <w:tcW w:w="276" w:type="pct"/>
            <w:vAlign w:val="center"/>
          </w:tcPr>
          <w:p w14:paraId="56958329" w14:textId="7D6F68F5" w:rsidR="00220BBB" w:rsidRPr="00206BA8" w:rsidRDefault="00220BBB" w:rsidP="00DB0E27">
            <w:pPr>
              <w:pStyle w:val="PChead2"/>
              <w:spacing w:after="0" w:line="240" w:lineRule="auto"/>
              <w:rPr>
                <w:rFonts w:cs="Times New Roman"/>
                <w:sz w:val="18"/>
                <w:szCs w:val="18"/>
              </w:rPr>
            </w:pPr>
            <w:r w:rsidRPr="00206BA8">
              <w:rPr>
                <w:rFonts w:cs="Times New Roman"/>
                <w:sz w:val="18"/>
                <w:szCs w:val="18"/>
              </w:rPr>
              <w:t>9</w:t>
            </w:r>
          </w:p>
        </w:tc>
        <w:tc>
          <w:tcPr>
            <w:tcW w:w="2194" w:type="pct"/>
            <w:vAlign w:val="center"/>
          </w:tcPr>
          <w:p w14:paraId="40D5A2EC" w14:textId="5322E9C7" w:rsidR="00220BBB" w:rsidRPr="00206BA8" w:rsidRDefault="00220BBB" w:rsidP="00DB0E27">
            <w:pPr>
              <w:pStyle w:val="PChead2"/>
              <w:spacing w:after="0" w:line="240" w:lineRule="auto"/>
              <w:rPr>
                <w:rFonts w:cs="Times New Roman"/>
                <w:b w:val="0"/>
                <w:bCs/>
                <w:sz w:val="18"/>
                <w:szCs w:val="18"/>
              </w:rPr>
            </w:pPr>
            <w:r w:rsidRPr="00206BA8">
              <w:rPr>
                <w:rFonts w:cs="Times New Roman"/>
                <w:b w:val="0"/>
                <w:bCs/>
                <w:sz w:val="18"/>
                <w:szCs w:val="18"/>
              </w:rPr>
              <w:t>Spirometry testing (GP)</w:t>
            </w:r>
          </w:p>
        </w:tc>
        <w:tc>
          <w:tcPr>
            <w:tcW w:w="289" w:type="pct"/>
            <w:vAlign w:val="center"/>
          </w:tcPr>
          <w:p w14:paraId="5ED813AB" w14:textId="2EF6E3CD"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75</w:t>
            </w:r>
          </w:p>
        </w:tc>
        <w:tc>
          <w:tcPr>
            <w:tcW w:w="387" w:type="pct"/>
            <w:vAlign w:val="center"/>
          </w:tcPr>
          <w:p w14:paraId="22778275" w14:textId="3E9420D1"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1,518</w:t>
            </w:r>
          </w:p>
        </w:tc>
        <w:tc>
          <w:tcPr>
            <w:tcW w:w="383" w:type="pct"/>
            <w:vAlign w:val="center"/>
          </w:tcPr>
          <w:p w14:paraId="5DD4753B" w14:textId="2A9EE067"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409</w:t>
            </w:r>
          </w:p>
        </w:tc>
        <w:tc>
          <w:tcPr>
            <w:tcW w:w="465" w:type="pct"/>
            <w:vAlign w:val="center"/>
          </w:tcPr>
          <w:p w14:paraId="3AA23126" w14:textId="361EA0E8"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72.00</w:t>
            </w:r>
          </w:p>
        </w:tc>
        <w:tc>
          <w:tcPr>
            <w:tcW w:w="465" w:type="pct"/>
            <w:vAlign w:val="center"/>
          </w:tcPr>
          <w:p w14:paraId="7B445B0A" w14:textId="2C72BD99"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30,675</w:t>
            </w:r>
          </w:p>
        </w:tc>
        <w:tc>
          <w:tcPr>
            <w:tcW w:w="541" w:type="pct"/>
            <w:vAlign w:val="center"/>
          </w:tcPr>
          <w:p w14:paraId="08657F7B" w14:textId="4C2F7D7E"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109,296.00</w:t>
            </w:r>
          </w:p>
        </w:tc>
      </w:tr>
      <w:tr w:rsidR="00220BBB" w:rsidRPr="00206BA8" w14:paraId="0F50338A" w14:textId="41ACA2A9" w:rsidTr="004835C3">
        <w:trPr>
          <w:trHeight w:val="255"/>
        </w:trPr>
        <w:tc>
          <w:tcPr>
            <w:tcW w:w="276" w:type="pct"/>
            <w:vAlign w:val="center"/>
          </w:tcPr>
          <w:p w14:paraId="40E4BFED" w14:textId="34B689EC" w:rsidR="00220BBB" w:rsidRPr="00206BA8" w:rsidRDefault="00220BBB" w:rsidP="00DB0E27">
            <w:pPr>
              <w:pStyle w:val="PChead2"/>
              <w:spacing w:after="0" w:line="240" w:lineRule="auto"/>
              <w:rPr>
                <w:rFonts w:cs="Times New Roman"/>
                <w:sz w:val="18"/>
                <w:szCs w:val="18"/>
              </w:rPr>
            </w:pPr>
            <w:r w:rsidRPr="00206BA8">
              <w:rPr>
                <w:rFonts w:cs="Times New Roman"/>
                <w:sz w:val="18"/>
                <w:szCs w:val="18"/>
              </w:rPr>
              <w:t>10</w:t>
            </w:r>
          </w:p>
        </w:tc>
        <w:tc>
          <w:tcPr>
            <w:tcW w:w="2194" w:type="pct"/>
            <w:vAlign w:val="center"/>
          </w:tcPr>
          <w:p w14:paraId="22A3B819" w14:textId="5F9FA983" w:rsidR="00220BBB" w:rsidRPr="00206BA8" w:rsidRDefault="00220BBB" w:rsidP="00DB0E27">
            <w:pPr>
              <w:pStyle w:val="PChead2"/>
              <w:spacing w:after="0" w:line="240" w:lineRule="auto"/>
              <w:rPr>
                <w:rFonts w:cs="Times New Roman"/>
                <w:b w:val="0"/>
                <w:bCs/>
                <w:sz w:val="18"/>
                <w:szCs w:val="18"/>
              </w:rPr>
            </w:pPr>
            <w:r w:rsidRPr="00206BA8">
              <w:rPr>
                <w:rFonts w:cs="Times New Roman"/>
                <w:b w:val="0"/>
                <w:bCs/>
                <w:sz w:val="18"/>
                <w:szCs w:val="18"/>
              </w:rPr>
              <w:t>Spirometry testing (diagnostic hubs)</w:t>
            </w:r>
          </w:p>
        </w:tc>
        <w:tc>
          <w:tcPr>
            <w:tcW w:w="289" w:type="pct"/>
            <w:vAlign w:val="center"/>
          </w:tcPr>
          <w:p w14:paraId="7DDA581E" w14:textId="573DA03D"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75</w:t>
            </w:r>
          </w:p>
        </w:tc>
        <w:tc>
          <w:tcPr>
            <w:tcW w:w="387" w:type="pct"/>
            <w:vAlign w:val="center"/>
          </w:tcPr>
          <w:p w14:paraId="3C736A37" w14:textId="07B51519"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850</w:t>
            </w:r>
          </w:p>
        </w:tc>
        <w:tc>
          <w:tcPr>
            <w:tcW w:w="383" w:type="pct"/>
            <w:vAlign w:val="center"/>
          </w:tcPr>
          <w:p w14:paraId="32BE8870" w14:textId="777CF0A3"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194</w:t>
            </w:r>
          </w:p>
        </w:tc>
        <w:tc>
          <w:tcPr>
            <w:tcW w:w="465" w:type="pct"/>
            <w:vAlign w:val="center"/>
          </w:tcPr>
          <w:p w14:paraId="5284FCF7" w14:textId="0D4938BB"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72.00</w:t>
            </w:r>
          </w:p>
        </w:tc>
        <w:tc>
          <w:tcPr>
            <w:tcW w:w="465" w:type="pct"/>
            <w:vAlign w:val="center"/>
          </w:tcPr>
          <w:p w14:paraId="52E9661F" w14:textId="33C2D1BD"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14,550</w:t>
            </w:r>
          </w:p>
        </w:tc>
        <w:tc>
          <w:tcPr>
            <w:tcW w:w="541" w:type="pct"/>
            <w:vAlign w:val="center"/>
          </w:tcPr>
          <w:p w14:paraId="5EFF9DA9" w14:textId="0089376F"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61,200.00</w:t>
            </w:r>
          </w:p>
        </w:tc>
      </w:tr>
      <w:tr w:rsidR="00220BBB" w:rsidRPr="00206BA8" w14:paraId="4E8BCE42" w14:textId="56F2739B" w:rsidTr="004835C3">
        <w:trPr>
          <w:trHeight w:val="255"/>
        </w:trPr>
        <w:tc>
          <w:tcPr>
            <w:tcW w:w="276" w:type="pct"/>
            <w:vAlign w:val="center"/>
          </w:tcPr>
          <w:p w14:paraId="0CE4E6E9" w14:textId="65DEFB8A" w:rsidR="00220BBB" w:rsidRPr="00206BA8" w:rsidRDefault="00220BBB" w:rsidP="00DB0E27">
            <w:pPr>
              <w:pStyle w:val="PChead2"/>
              <w:spacing w:after="0" w:line="240" w:lineRule="auto"/>
              <w:rPr>
                <w:rFonts w:cs="Times New Roman"/>
                <w:sz w:val="18"/>
                <w:szCs w:val="18"/>
              </w:rPr>
            </w:pPr>
            <w:r w:rsidRPr="00206BA8">
              <w:rPr>
                <w:rFonts w:cs="Times New Roman"/>
                <w:sz w:val="18"/>
                <w:szCs w:val="18"/>
              </w:rPr>
              <w:t>11</w:t>
            </w:r>
          </w:p>
        </w:tc>
        <w:tc>
          <w:tcPr>
            <w:tcW w:w="2194" w:type="pct"/>
            <w:vAlign w:val="center"/>
          </w:tcPr>
          <w:p w14:paraId="447B32B7" w14:textId="32EC1B64" w:rsidR="00220BBB" w:rsidRPr="00206BA8" w:rsidRDefault="00220BBB" w:rsidP="00DB0E27">
            <w:pPr>
              <w:pStyle w:val="PChead2"/>
              <w:spacing w:after="0" w:line="240" w:lineRule="auto"/>
              <w:rPr>
                <w:rFonts w:cs="Times New Roman"/>
                <w:b w:val="0"/>
                <w:bCs/>
                <w:sz w:val="18"/>
                <w:szCs w:val="18"/>
              </w:rPr>
            </w:pPr>
            <w:r w:rsidRPr="00206BA8">
              <w:rPr>
                <w:rFonts w:cs="Times New Roman"/>
                <w:b w:val="0"/>
                <w:bCs/>
                <w:sz w:val="18"/>
                <w:szCs w:val="18"/>
              </w:rPr>
              <w:t>Spirometry testing (secondary care)</w:t>
            </w:r>
          </w:p>
        </w:tc>
        <w:tc>
          <w:tcPr>
            <w:tcW w:w="289" w:type="pct"/>
            <w:vAlign w:val="center"/>
          </w:tcPr>
          <w:p w14:paraId="4555678E" w14:textId="05DF98D3"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75</w:t>
            </w:r>
          </w:p>
        </w:tc>
        <w:tc>
          <w:tcPr>
            <w:tcW w:w="387" w:type="pct"/>
            <w:vAlign w:val="center"/>
          </w:tcPr>
          <w:p w14:paraId="78727A97" w14:textId="1C083DEF"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1,262</w:t>
            </w:r>
          </w:p>
        </w:tc>
        <w:tc>
          <w:tcPr>
            <w:tcW w:w="383" w:type="pct"/>
            <w:vAlign w:val="center"/>
          </w:tcPr>
          <w:p w14:paraId="5AD5E20C" w14:textId="42C9D0F1"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340</w:t>
            </w:r>
          </w:p>
        </w:tc>
        <w:tc>
          <w:tcPr>
            <w:tcW w:w="465" w:type="pct"/>
            <w:vAlign w:val="center"/>
          </w:tcPr>
          <w:p w14:paraId="5A4DD57A" w14:textId="6ADA56CC"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122.61</w:t>
            </w:r>
          </w:p>
        </w:tc>
        <w:tc>
          <w:tcPr>
            <w:tcW w:w="465" w:type="pct"/>
            <w:vAlign w:val="center"/>
          </w:tcPr>
          <w:p w14:paraId="77039178" w14:textId="6BD9198C"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25,500</w:t>
            </w:r>
          </w:p>
        </w:tc>
        <w:tc>
          <w:tcPr>
            <w:tcW w:w="541" w:type="pct"/>
            <w:vAlign w:val="center"/>
          </w:tcPr>
          <w:p w14:paraId="5EF094DD" w14:textId="1E9DDDB3"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154,733.82</w:t>
            </w:r>
          </w:p>
        </w:tc>
      </w:tr>
      <w:tr w:rsidR="00220BBB" w:rsidRPr="00206BA8" w14:paraId="6FFFA3FD" w14:textId="469CC1F1" w:rsidTr="004835C3">
        <w:trPr>
          <w:trHeight w:val="255"/>
        </w:trPr>
        <w:tc>
          <w:tcPr>
            <w:tcW w:w="276" w:type="pct"/>
            <w:vAlign w:val="center"/>
          </w:tcPr>
          <w:p w14:paraId="35C4AFD7" w14:textId="73A03550" w:rsidR="00220BBB" w:rsidRPr="00206BA8" w:rsidRDefault="00220BBB" w:rsidP="00DB0E27">
            <w:pPr>
              <w:pStyle w:val="PChead2"/>
              <w:spacing w:after="0" w:line="240" w:lineRule="auto"/>
              <w:rPr>
                <w:rFonts w:cs="Times New Roman"/>
                <w:sz w:val="18"/>
                <w:szCs w:val="18"/>
              </w:rPr>
            </w:pPr>
            <w:r w:rsidRPr="00206BA8">
              <w:rPr>
                <w:rFonts w:cs="Times New Roman"/>
                <w:sz w:val="18"/>
                <w:szCs w:val="18"/>
              </w:rPr>
              <w:t>12</w:t>
            </w:r>
          </w:p>
        </w:tc>
        <w:tc>
          <w:tcPr>
            <w:tcW w:w="2194" w:type="pct"/>
            <w:vAlign w:val="center"/>
          </w:tcPr>
          <w:p w14:paraId="559A93DD" w14:textId="01694D3C" w:rsidR="00220BBB" w:rsidRPr="00206BA8" w:rsidRDefault="00220BBB" w:rsidP="00DB0E27">
            <w:pPr>
              <w:pStyle w:val="PChead2"/>
              <w:spacing w:after="0" w:line="240" w:lineRule="auto"/>
              <w:rPr>
                <w:rFonts w:cs="Times New Roman"/>
                <w:b w:val="0"/>
                <w:bCs/>
                <w:sz w:val="18"/>
                <w:szCs w:val="18"/>
              </w:rPr>
            </w:pPr>
            <w:r w:rsidRPr="00206BA8">
              <w:rPr>
                <w:rFonts w:cs="Times New Roman"/>
                <w:b w:val="0"/>
                <w:bCs/>
                <w:sz w:val="18"/>
                <w:szCs w:val="18"/>
              </w:rPr>
              <w:t>Pulmonary rehabilitation</w:t>
            </w:r>
          </w:p>
        </w:tc>
        <w:tc>
          <w:tcPr>
            <w:tcW w:w="289" w:type="pct"/>
            <w:vAlign w:val="center"/>
          </w:tcPr>
          <w:p w14:paraId="26275E14" w14:textId="3FFD528E"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89</w:t>
            </w:r>
          </w:p>
        </w:tc>
        <w:tc>
          <w:tcPr>
            <w:tcW w:w="387" w:type="pct"/>
            <w:vAlign w:val="center"/>
          </w:tcPr>
          <w:p w14:paraId="4F50E21B" w14:textId="4CC5B5C5"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499</w:t>
            </w:r>
          </w:p>
        </w:tc>
        <w:tc>
          <w:tcPr>
            <w:tcW w:w="383" w:type="pct"/>
            <w:vAlign w:val="center"/>
          </w:tcPr>
          <w:p w14:paraId="6CFF1287" w14:textId="3D73F761"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254</w:t>
            </w:r>
          </w:p>
        </w:tc>
        <w:tc>
          <w:tcPr>
            <w:tcW w:w="465" w:type="pct"/>
            <w:vAlign w:val="center"/>
          </w:tcPr>
          <w:p w14:paraId="1076B464" w14:textId="235D7536"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346.00</w:t>
            </w:r>
          </w:p>
        </w:tc>
        <w:tc>
          <w:tcPr>
            <w:tcW w:w="465" w:type="pct"/>
            <w:vAlign w:val="center"/>
          </w:tcPr>
          <w:p w14:paraId="34F310CF" w14:textId="3D838C56"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22,606</w:t>
            </w:r>
          </w:p>
        </w:tc>
        <w:tc>
          <w:tcPr>
            <w:tcW w:w="541" w:type="pct"/>
            <w:vAlign w:val="center"/>
          </w:tcPr>
          <w:p w14:paraId="6BD89CAE" w14:textId="712388B2"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172,654.00</w:t>
            </w:r>
          </w:p>
        </w:tc>
      </w:tr>
      <w:tr w:rsidR="00220BBB" w:rsidRPr="00206BA8" w14:paraId="5A12F61A" w14:textId="36088410" w:rsidTr="004835C3">
        <w:trPr>
          <w:trHeight w:val="255"/>
        </w:trPr>
        <w:tc>
          <w:tcPr>
            <w:tcW w:w="276" w:type="pct"/>
            <w:vAlign w:val="center"/>
          </w:tcPr>
          <w:p w14:paraId="29EEFA71" w14:textId="433A25B0" w:rsidR="00220BBB" w:rsidRPr="00206BA8" w:rsidRDefault="00220BBB" w:rsidP="00DB0E27">
            <w:pPr>
              <w:pStyle w:val="PChead2"/>
              <w:spacing w:after="0" w:line="240" w:lineRule="auto"/>
              <w:rPr>
                <w:rFonts w:cs="Times New Roman"/>
                <w:sz w:val="18"/>
                <w:szCs w:val="18"/>
              </w:rPr>
            </w:pPr>
            <w:r w:rsidRPr="00206BA8">
              <w:rPr>
                <w:rFonts w:cs="Times New Roman"/>
                <w:sz w:val="18"/>
                <w:szCs w:val="18"/>
              </w:rPr>
              <w:t>13</w:t>
            </w:r>
          </w:p>
        </w:tc>
        <w:tc>
          <w:tcPr>
            <w:tcW w:w="2194" w:type="pct"/>
            <w:vAlign w:val="center"/>
          </w:tcPr>
          <w:p w14:paraId="500A8A54" w14:textId="5E2EE316" w:rsidR="00220BBB" w:rsidRPr="00206BA8" w:rsidRDefault="00220BBB" w:rsidP="00DB0E27">
            <w:pPr>
              <w:pStyle w:val="PChead2"/>
              <w:spacing w:after="0" w:line="240" w:lineRule="auto"/>
              <w:rPr>
                <w:rFonts w:cs="Times New Roman"/>
                <w:b w:val="0"/>
                <w:bCs/>
                <w:sz w:val="18"/>
                <w:szCs w:val="18"/>
              </w:rPr>
            </w:pPr>
            <w:r w:rsidRPr="00206BA8">
              <w:rPr>
                <w:rFonts w:cs="Times New Roman"/>
                <w:b w:val="0"/>
                <w:bCs/>
                <w:sz w:val="18"/>
                <w:szCs w:val="18"/>
              </w:rPr>
              <w:t>GP-provided palliative care</w:t>
            </w:r>
          </w:p>
        </w:tc>
        <w:tc>
          <w:tcPr>
            <w:tcW w:w="289" w:type="pct"/>
            <w:vAlign w:val="center"/>
          </w:tcPr>
          <w:p w14:paraId="3F69AB15" w14:textId="1CF7D909"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87</w:t>
            </w:r>
          </w:p>
        </w:tc>
        <w:tc>
          <w:tcPr>
            <w:tcW w:w="387" w:type="pct"/>
            <w:vAlign w:val="center"/>
          </w:tcPr>
          <w:p w14:paraId="53D5140D" w14:textId="04CDED11"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399</w:t>
            </w:r>
          </w:p>
        </w:tc>
        <w:tc>
          <w:tcPr>
            <w:tcW w:w="383" w:type="pct"/>
            <w:vAlign w:val="center"/>
          </w:tcPr>
          <w:p w14:paraId="306F253E" w14:textId="7765251D"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399</w:t>
            </w:r>
          </w:p>
        </w:tc>
        <w:tc>
          <w:tcPr>
            <w:tcW w:w="465" w:type="pct"/>
            <w:vAlign w:val="center"/>
          </w:tcPr>
          <w:p w14:paraId="32F4924B" w14:textId="2F9E474A"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941.52</w:t>
            </w:r>
          </w:p>
        </w:tc>
        <w:tc>
          <w:tcPr>
            <w:tcW w:w="465" w:type="pct"/>
            <w:vAlign w:val="center"/>
          </w:tcPr>
          <w:p w14:paraId="6B9D07C2" w14:textId="4794C9C7"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34,713</w:t>
            </w:r>
          </w:p>
        </w:tc>
        <w:tc>
          <w:tcPr>
            <w:tcW w:w="541" w:type="pct"/>
            <w:vAlign w:val="center"/>
          </w:tcPr>
          <w:p w14:paraId="023F8661" w14:textId="731F598A"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375,666.48</w:t>
            </w:r>
          </w:p>
        </w:tc>
      </w:tr>
      <w:tr w:rsidR="00220BBB" w:rsidRPr="00206BA8" w14:paraId="1F358D1E" w14:textId="3A62F842" w:rsidTr="004835C3">
        <w:trPr>
          <w:trHeight w:val="255"/>
        </w:trPr>
        <w:tc>
          <w:tcPr>
            <w:tcW w:w="276" w:type="pct"/>
            <w:vAlign w:val="center"/>
          </w:tcPr>
          <w:p w14:paraId="2C03E228" w14:textId="3F82BEA7" w:rsidR="00220BBB" w:rsidRPr="00206BA8" w:rsidRDefault="00220BBB" w:rsidP="00DB0E27">
            <w:pPr>
              <w:pStyle w:val="PChead2"/>
              <w:spacing w:after="0" w:line="240" w:lineRule="auto"/>
              <w:rPr>
                <w:rFonts w:cs="Times New Roman"/>
                <w:sz w:val="18"/>
                <w:szCs w:val="18"/>
              </w:rPr>
            </w:pPr>
            <w:r w:rsidRPr="00206BA8">
              <w:rPr>
                <w:rFonts w:cs="Times New Roman"/>
                <w:sz w:val="18"/>
                <w:szCs w:val="18"/>
              </w:rPr>
              <w:t>14</w:t>
            </w:r>
          </w:p>
        </w:tc>
        <w:tc>
          <w:tcPr>
            <w:tcW w:w="2194" w:type="pct"/>
            <w:vAlign w:val="center"/>
          </w:tcPr>
          <w:p w14:paraId="2C07E2DD" w14:textId="320FC0B1" w:rsidR="00220BBB" w:rsidRPr="00206BA8" w:rsidRDefault="00220BBB" w:rsidP="00DB0E27">
            <w:pPr>
              <w:pStyle w:val="PChead2"/>
              <w:spacing w:after="0" w:line="240" w:lineRule="auto"/>
              <w:rPr>
                <w:rFonts w:cs="Times New Roman"/>
                <w:b w:val="0"/>
                <w:bCs/>
                <w:sz w:val="18"/>
                <w:szCs w:val="18"/>
              </w:rPr>
            </w:pPr>
            <w:r w:rsidRPr="00206BA8">
              <w:rPr>
                <w:rFonts w:cs="Times New Roman"/>
                <w:b w:val="0"/>
                <w:bCs/>
                <w:sz w:val="18"/>
                <w:szCs w:val="18"/>
              </w:rPr>
              <w:t>Emergency attendances</w:t>
            </w:r>
          </w:p>
        </w:tc>
        <w:tc>
          <w:tcPr>
            <w:tcW w:w="289" w:type="pct"/>
            <w:vAlign w:val="center"/>
          </w:tcPr>
          <w:p w14:paraId="4596F2F4" w14:textId="7C28E000"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15</w:t>
            </w:r>
          </w:p>
        </w:tc>
        <w:tc>
          <w:tcPr>
            <w:tcW w:w="387" w:type="pct"/>
            <w:vAlign w:val="center"/>
          </w:tcPr>
          <w:p w14:paraId="4AF35D19" w14:textId="12C49AE6"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3,153</w:t>
            </w:r>
          </w:p>
        </w:tc>
        <w:tc>
          <w:tcPr>
            <w:tcW w:w="383" w:type="pct"/>
            <w:vAlign w:val="center"/>
          </w:tcPr>
          <w:p w14:paraId="7547557B" w14:textId="1C699BF1"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3,153</w:t>
            </w:r>
          </w:p>
        </w:tc>
        <w:tc>
          <w:tcPr>
            <w:tcW w:w="465" w:type="pct"/>
            <w:vAlign w:val="center"/>
          </w:tcPr>
          <w:p w14:paraId="4CA741E0" w14:textId="7F6D7B69"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194.13</w:t>
            </w:r>
          </w:p>
        </w:tc>
        <w:tc>
          <w:tcPr>
            <w:tcW w:w="465" w:type="pct"/>
            <w:vAlign w:val="center"/>
          </w:tcPr>
          <w:p w14:paraId="47970152" w14:textId="17D6A8DB"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47,295</w:t>
            </w:r>
          </w:p>
        </w:tc>
        <w:tc>
          <w:tcPr>
            <w:tcW w:w="541" w:type="pct"/>
            <w:vAlign w:val="center"/>
          </w:tcPr>
          <w:p w14:paraId="071A838E" w14:textId="152A8658"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612,091.89</w:t>
            </w:r>
          </w:p>
        </w:tc>
      </w:tr>
      <w:tr w:rsidR="00220BBB" w:rsidRPr="00206BA8" w14:paraId="28CA3152" w14:textId="191F6B56" w:rsidTr="004835C3">
        <w:trPr>
          <w:trHeight w:val="255"/>
        </w:trPr>
        <w:tc>
          <w:tcPr>
            <w:tcW w:w="276" w:type="pct"/>
            <w:vAlign w:val="center"/>
          </w:tcPr>
          <w:p w14:paraId="7BDAB793" w14:textId="5588A4CD" w:rsidR="00220BBB" w:rsidRPr="00206BA8" w:rsidRDefault="00220BBB" w:rsidP="00DB0E27">
            <w:pPr>
              <w:pStyle w:val="PChead2"/>
              <w:spacing w:after="0" w:line="240" w:lineRule="auto"/>
              <w:rPr>
                <w:rFonts w:cs="Times New Roman"/>
                <w:sz w:val="18"/>
                <w:szCs w:val="18"/>
              </w:rPr>
            </w:pPr>
            <w:r w:rsidRPr="00206BA8">
              <w:rPr>
                <w:rFonts w:cs="Times New Roman"/>
                <w:sz w:val="18"/>
                <w:szCs w:val="18"/>
              </w:rPr>
              <w:t>15</w:t>
            </w:r>
          </w:p>
        </w:tc>
        <w:tc>
          <w:tcPr>
            <w:tcW w:w="2194" w:type="pct"/>
            <w:vAlign w:val="center"/>
          </w:tcPr>
          <w:p w14:paraId="10C1701A" w14:textId="37959889" w:rsidR="00220BBB" w:rsidRPr="00206BA8" w:rsidRDefault="00220BBB" w:rsidP="00DB0E27">
            <w:pPr>
              <w:pStyle w:val="PChead2"/>
              <w:spacing w:after="0" w:line="240" w:lineRule="auto"/>
              <w:rPr>
                <w:rFonts w:cs="Times New Roman"/>
                <w:b w:val="0"/>
                <w:bCs/>
                <w:sz w:val="18"/>
                <w:szCs w:val="18"/>
              </w:rPr>
            </w:pPr>
            <w:r w:rsidRPr="00206BA8">
              <w:rPr>
                <w:rFonts w:cs="Times New Roman"/>
                <w:b w:val="0"/>
                <w:bCs/>
                <w:sz w:val="18"/>
                <w:szCs w:val="18"/>
              </w:rPr>
              <w:t>Smoking cessation (primary prevention)</w:t>
            </w:r>
          </w:p>
        </w:tc>
        <w:tc>
          <w:tcPr>
            <w:tcW w:w="289" w:type="pct"/>
            <w:vAlign w:val="center"/>
          </w:tcPr>
          <w:p w14:paraId="67F645EC" w14:textId="38FD46BC"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100</w:t>
            </w:r>
          </w:p>
        </w:tc>
        <w:tc>
          <w:tcPr>
            <w:tcW w:w="387" w:type="pct"/>
            <w:vAlign w:val="center"/>
          </w:tcPr>
          <w:p w14:paraId="6DE55C94" w14:textId="678F6034"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13,649</w:t>
            </w:r>
          </w:p>
        </w:tc>
        <w:tc>
          <w:tcPr>
            <w:tcW w:w="383" w:type="pct"/>
            <w:vAlign w:val="center"/>
          </w:tcPr>
          <w:p w14:paraId="131D7E8C" w14:textId="026A96CB"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3,901</w:t>
            </w:r>
          </w:p>
        </w:tc>
        <w:tc>
          <w:tcPr>
            <w:tcW w:w="465" w:type="pct"/>
            <w:vAlign w:val="center"/>
          </w:tcPr>
          <w:p w14:paraId="6D8C802C" w14:textId="4E278C70"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411.50</w:t>
            </w:r>
          </w:p>
        </w:tc>
        <w:tc>
          <w:tcPr>
            <w:tcW w:w="465" w:type="pct"/>
            <w:vAlign w:val="center"/>
          </w:tcPr>
          <w:p w14:paraId="421E047B" w14:textId="5E438259"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390,100</w:t>
            </w:r>
          </w:p>
        </w:tc>
        <w:tc>
          <w:tcPr>
            <w:tcW w:w="541" w:type="pct"/>
            <w:vAlign w:val="center"/>
          </w:tcPr>
          <w:p w14:paraId="149EBD20" w14:textId="3CFF42F5"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5,616,563.50</w:t>
            </w:r>
          </w:p>
        </w:tc>
      </w:tr>
      <w:tr w:rsidR="00220BBB" w:rsidRPr="00206BA8" w14:paraId="1EE62541" w14:textId="245BA573" w:rsidTr="004835C3">
        <w:trPr>
          <w:trHeight w:val="255"/>
        </w:trPr>
        <w:tc>
          <w:tcPr>
            <w:tcW w:w="276" w:type="pct"/>
            <w:vAlign w:val="center"/>
          </w:tcPr>
          <w:p w14:paraId="57CF6F56" w14:textId="0E437B0E" w:rsidR="00220BBB" w:rsidRPr="00206BA8" w:rsidRDefault="00220BBB" w:rsidP="00DB0E27">
            <w:pPr>
              <w:pStyle w:val="PChead2"/>
              <w:spacing w:after="0" w:line="240" w:lineRule="auto"/>
              <w:rPr>
                <w:rFonts w:cs="Times New Roman"/>
                <w:sz w:val="18"/>
                <w:szCs w:val="18"/>
              </w:rPr>
            </w:pPr>
            <w:r w:rsidRPr="00206BA8">
              <w:rPr>
                <w:rFonts w:cs="Times New Roman"/>
                <w:sz w:val="18"/>
                <w:szCs w:val="18"/>
              </w:rPr>
              <w:t>16</w:t>
            </w:r>
          </w:p>
        </w:tc>
        <w:tc>
          <w:tcPr>
            <w:tcW w:w="2194" w:type="pct"/>
            <w:vAlign w:val="center"/>
          </w:tcPr>
          <w:p w14:paraId="4BEF10D5" w14:textId="2A6DFE00" w:rsidR="00220BBB" w:rsidRPr="00206BA8" w:rsidRDefault="00220BBB" w:rsidP="00DB0E27">
            <w:pPr>
              <w:pStyle w:val="PChead2"/>
              <w:spacing w:after="0" w:line="240" w:lineRule="auto"/>
              <w:rPr>
                <w:rFonts w:cs="Times New Roman"/>
                <w:b w:val="0"/>
                <w:bCs/>
                <w:sz w:val="18"/>
                <w:szCs w:val="18"/>
              </w:rPr>
            </w:pPr>
            <w:r w:rsidRPr="00206BA8">
              <w:rPr>
                <w:rFonts w:cs="Times New Roman"/>
                <w:b w:val="0"/>
                <w:bCs/>
                <w:sz w:val="18"/>
                <w:szCs w:val="18"/>
              </w:rPr>
              <w:t>Virtual ward—early discharge</w:t>
            </w:r>
          </w:p>
        </w:tc>
        <w:tc>
          <w:tcPr>
            <w:tcW w:w="289" w:type="pct"/>
            <w:vAlign w:val="center"/>
          </w:tcPr>
          <w:p w14:paraId="2D658602" w14:textId="5B94A7EF"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35</w:t>
            </w:r>
          </w:p>
        </w:tc>
        <w:tc>
          <w:tcPr>
            <w:tcW w:w="387" w:type="pct"/>
            <w:vAlign w:val="center"/>
          </w:tcPr>
          <w:p w14:paraId="2AD2D145" w14:textId="724322E2"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308</w:t>
            </w:r>
          </w:p>
        </w:tc>
        <w:tc>
          <w:tcPr>
            <w:tcW w:w="383" w:type="pct"/>
            <w:vAlign w:val="center"/>
          </w:tcPr>
          <w:p w14:paraId="74B31609" w14:textId="113A335C"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308</w:t>
            </w:r>
          </w:p>
        </w:tc>
        <w:tc>
          <w:tcPr>
            <w:tcW w:w="465" w:type="pct"/>
            <w:vAlign w:val="center"/>
          </w:tcPr>
          <w:p w14:paraId="15614C89" w14:textId="6BAC8DDC"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1,199.24</w:t>
            </w:r>
          </w:p>
        </w:tc>
        <w:tc>
          <w:tcPr>
            <w:tcW w:w="465" w:type="pct"/>
            <w:vAlign w:val="center"/>
          </w:tcPr>
          <w:p w14:paraId="50C1E196" w14:textId="07732DC5"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10,780</w:t>
            </w:r>
          </w:p>
        </w:tc>
        <w:tc>
          <w:tcPr>
            <w:tcW w:w="541" w:type="pct"/>
            <w:vAlign w:val="center"/>
          </w:tcPr>
          <w:p w14:paraId="38F80BB6" w14:textId="00E9E15C"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369,365.92</w:t>
            </w:r>
          </w:p>
        </w:tc>
      </w:tr>
      <w:tr w:rsidR="00220BBB" w:rsidRPr="00206BA8" w14:paraId="4AC325AC" w14:textId="04EDD914" w:rsidTr="004835C3">
        <w:trPr>
          <w:trHeight w:val="255"/>
        </w:trPr>
        <w:tc>
          <w:tcPr>
            <w:tcW w:w="276" w:type="pct"/>
            <w:vAlign w:val="center"/>
          </w:tcPr>
          <w:p w14:paraId="0E9A2DD3" w14:textId="6E91B295" w:rsidR="00220BBB" w:rsidRPr="00206BA8" w:rsidRDefault="00220BBB" w:rsidP="00DB0E27">
            <w:pPr>
              <w:pStyle w:val="PChead2"/>
              <w:spacing w:after="0" w:line="240" w:lineRule="auto"/>
              <w:rPr>
                <w:rFonts w:cs="Times New Roman"/>
                <w:sz w:val="18"/>
                <w:szCs w:val="18"/>
              </w:rPr>
            </w:pPr>
            <w:r w:rsidRPr="00206BA8">
              <w:rPr>
                <w:rFonts w:cs="Times New Roman"/>
                <w:sz w:val="18"/>
                <w:szCs w:val="18"/>
              </w:rPr>
              <w:t>15</w:t>
            </w:r>
          </w:p>
        </w:tc>
        <w:tc>
          <w:tcPr>
            <w:tcW w:w="2194" w:type="pct"/>
            <w:vAlign w:val="center"/>
          </w:tcPr>
          <w:p w14:paraId="4BDCB731" w14:textId="355B9E34" w:rsidR="00220BBB" w:rsidRPr="00206BA8" w:rsidRDefault="00220BBB" w:rsidP="00DB0E27">
            <w:pPr>
              <w:pStyle w:val="PChead2"/>
              <w:spacing w:after="0" w:line="240" w:lineRule="auto"/>
              <w:rPr>
                <w:rFonts w:cs="Times New Roman"/>
                <w:b w:val="0"/>
                <w:bCs/>
                <w:sz w:val="18"/>
                <w:szCs w:val="18"/>
              </w:rPr>
            </w:pPr>
            <w:r w:rsidRPr="00206BA8">
              <w:rPr>
                <w:rFonts w:cs="Times New Roman"/>
                <w:b w:val="0"/>
                <w:bCs/>
                <w:sz w:val="18"/>
                <w:szCs w:val="18"/>
              </w:rPr>
              <w:t>Hospital admission</w:t>
            </w:r>
          </w:p>
        </w:tc>
        <w:tc>
          <w:tcPr>
            <w:tcW w:w="289" w:type="pct"/>
            <w:vAlign w:val="center"/>
          </w:tcPr>
          <w:p w14:paraId="6D6CADD6" w14:textId="23F21E5C"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90</w:t>
            </w:r>
          </w:p>
        </w:tc>
        <w:tc>
          <w:tcPr>
            <w:tcW w:w="387" w:type="pct"/>
            <w:vAlign w:val="center"/>
          </w:tcPr>
          <w:p w14:paraId="7D55DF2D" w14:textId="4EB1D78B"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2,795</w:t>
            </w:r>
          </w:p>
        </w:tc>
        <w:tc>
          <w:tcPr>
            <w:tcW w:w="383" w:type="pct"/>
            <w:vAlign w:val="center"/>
          </w:tcPr>
          <w:p w14:paraId="625FCC0A" w14:textId="0838638C"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2,795</w:t>
            </w:r>
          </w:p>
        </w:tc>
        <w:tc>
          <w:tcPr>
            <w:tcW w:w="465" w:type="pct"/>
            <w:vAlign w:val="center"/>
          </w:tcPr>
          <w:p w14:paraId="10237DDE" w14:textId="56A92CB2"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2,940.60</w:t>
            </w:r>
          </w:p>
        </w:tc>
        <w:tc>
          <w:tcPr>
            <w:tcW w:w="465" w:type="pct"/>
            <w:vAlign w:val="center"/>
          </w:tcPr>
          <w:p w14:paraId="3CA06625" w14:textId="3DA9AC77"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251,550</w:t>
            </w:r>
          </w:p>
        </w:tc>
        <w:tc>
          <w:tcPr>
            <w:tcW w:w="541" w:type="pct"/>
            <w:vAlign w:val="center"/>
          </w:tcPr>
          <w:p w14:paraId="707B71A1" w14:textId="30563565"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8,218,977.00</w:t>
            </w:r>
          </w:p>
        </w:tc>
      </w:tr>
      <w:tr w:rsidR="00220BBB" w:rsidRPr="00206BA8" w14:paraId="74CD1DB5" w14:textId="06362824" w:rsidTr="004835C3">
        <w:trPr>
          <w:trHeight w:val="255"/>
        </w:trPr>
        <w:tc>
          <w:tcPr>
            <w:tcW w:w="276" w:type="pct"/>
            <w:vAlign w:val="center"/>
          </w:tcPr>
          <w:p w14:paraId="1514BA27" w14:textId="1A9C62B5" w:rsidR="00220BBB" w:rsidRPr="00206BA8" w:rsidRDefault="00220BBB" w:rsidP="00DB0E27">
            <w:pPr>
              <w:pStyle w:val="PChead2"/>
              <w:spacing w:after="0" w:line="240" w:lineRule="auto"/>
              <w:rPr>
                <w:rFonts w:cs="Times New Roman"/>
                <w:sz w:val="18"/>
                <w:szCs w:val="18"/>
              </w:rPr>
            </w:pPr>
            <w:r w:rsidRPr="00206BA8">
              <w:rPr>
                <w:rFonts w:cs="Times New Roman"/>
                <w:sz w:val="18"/>
                <w:szCs w:val="18"/>
              </w:rPr>
              <w:t>16</w:t>
            </w:r>
          </w:p>
        </w:tc>
        <w:tc>
          <w:tcPr>
            <w:tcW w:w="2194" w:type="pct"/>
            <w:vAlign w:val="center"/>
          </w:tcPr>
          <w:p w14:paraId="57361FD1" w14:textId="785938A9" w:rsidR="00220BBB" w:rsidRPr="00206BA8" w:rsidRDefault="00220BBB" w:rsidP="00DB0E27">
            <w:pPr>
              <w:pStyle w:val="PChead2"/>
              <w:spacing w:after="0" w:line="240" w:lineRule="auto"/>
              <w:rPr>
                <w:rFonts w:cs="Times New Roman"/>
                <w:b w:val="0"/>
                <w:bCs/>
                <w:sz w:val="18"/>
                <w:szCs w:val="18"/>
              </w:rPr>
            </w:pPr>
            <w:r w:rsidRPr="00206BA8">
              <w:rPr>
                <w:rFonts w:cs="Times New Roman"/>
                <w:b w:val="0"/>
                <w:bCs/>
                <w:sz w:val="18"/>
                <w:szCs w:val="18"/>
              </w:rPr>
              <w:t>Hospice-provided palliative care</w:t>
            </w:r>
          </w:p>
        </w:tc>
        <w:tc>
          <w:tcPr>
            <w:tcW w:w="289" w:type="pct"/>
            <w:vAlign w:val="center"/>
          </w:tcPr>
          <w:p w14:paraId="526F70DD" w14:textId="1661BA92"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87</w:t>
            </w:r>
          </w:p>
        </w:tc>
        <w:tc>
          <w:tcPr>
            <w:tcW w:w="387" w:type="pct"/>
            <w:vAlign w:val="center"/>
          </w:tcPr>
          <w:p w14:paraId="1849A342" w14:textId="7FDC111F"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305</w:t>
            </w:r>
          </w:p>
        </w:tc>
        <w:tc>
          <w:tcPr>
            <w:tcW w:w="383" w:type="pct"/>
            <w:vAlign w:val="center"/>
          </w:tcPr>
          <w:p w14:paraId="5C08CDB4" w14:textId="5438872D"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305</w:t>
            </w:r>
          </w:p>
        </w:tc>
        <w:tc>
          <w:tcPr>
            <w:tcW w:w="465" w:type="pct"/>
            <w:vAlign w:val="center"/>
          </w:tcPr>
          <w:p w14:paraId="58C84B1B" w14:textId="79353F76"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38,469.30</w:t>
            </w:r>
          </w:p>
        </w:tc>
        <w:tc>
          <w:tcPr>
            <w:tcW w:w="465" w:type="pct"/>
            <w:vAlign w:val="center"/>
          </w:tcPr>
          <w:p w14:paraId="16F6270C" w14:textId="17E7E4B5"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26,535</w:t>
            </w:r>
          </w:p>
        </w:tc>
        <w:tc>
          <w:tcPr>
            <w:tcW w:w="541" w:type="pct"/>
            <w:vAlign w:val="center"/>
          </w:tcPr>
          <w:p w14:paraId="7C44C1D6" w14:textId="10B6491D"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11,733,136.50</w:t>
            </w:r>
          </w:p>
        </w:tc>
      </w:tr>
      <w:tr w:rsidR="00220BBB" w:rsidRPr="00206BA8" w14:paraId="4407F84C" w14:textId="745371FC" w:rsidTr="004835C3">
        <w:trPr>
          <w:trHeight w:val="255"/>
        </w:trPr>
        <w:tc>
          <w:tcPr>
            <w:tcW w:w="276" w:type="pct"/>
            <w:vAlign w:val="center"/>
          </w:tcPr>
          <w:p w14:paraId="39496908" w14:textId="73D2F734" w:rsidR="00220BBB" w:rsidRPr="00206BA8" w:rsidRDefault="00220BBB" w:rsidP="00DB0E27">
            <w:pPr>
              <w:pStyle w:val="PChead2"/>
              <w:spacing w:after="0" w:line="240" w:lineRule="auto"/>
              <w:rPr>
                <w:rFonts w:cs="Times New Roman"/>
                <w:sz w:val="18"/>
                <w:szCs w:val="18"/>
              </w:rPr>
            </w:pPr>
            <w:r w:rsidRPr="00206BA8">
              <w:rPr>
                <w:rFonts w:cs="Times New Roman"/>
                <w:sz w:val="18"/>
                <w:szCs w:val="18"/>
              </w:rPr>
              <w:t>17</w:t>
            </w:r>
          </w:p>
        </w:tc>
        <w:tc>
          <w:tcPr>
            <w:tcW w:w="2194" w:type="pct"/>
            <w:vAlign w:val="center"/>
          </w:tcPr>
          <w:p w14:paraId="504F315F" w14:textId="35264BC5" w:rsidR="00220BBB" w:rsidRPr="00206BA8" w:rsidRDefault="00220BBB" w:rsidP="00DB0E27">
            <w:pPr>
              <w:pStyle w:val="PChead2"/>
              <w:spacing w:after="0" w:line="240" w:lineRule="auto"/>
              <w:rPr>
                <w:rFonts w:cs="Times New Roman"/>
                <w:b w:val="0"/>
                <w:bCs/>
                <w:sz w:val="18"/>
                <w:szCs w:val="18"/>
              </w:rPr>
            </w:pPr>
            <w:r w:rsidRPr="00206BA8">
              <w:rPr>
                <w:rFonts w:cs="Times New Roman"/>
                <w:b w:val="0"/>
                <w:bCs/>
                <w:sz w:val="18"/>
                <w:szCs w:val="18"/>
              </w:rPr>
              <w:t>Lung volume reduction surgery</w:t>
            </w:r>
          </w:p>
        </w:tc>
        <w:tc>
          <w:tcPr>
            <w:tcW w:w="289" w:type="pct"/>
            <w:vAlign w:val="center"/>
          </w:tcPr>
          <w:p w14:paraId="0925DEB5" w14:textId="4C9F666F"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80</w:t>
            </w:r>
          </w:p>
        </w:tc>
        <w:tc>
          <w:tcPr>
            <w:tcW w:w="387" w:type="pct"/>
            <w:vAlign w:val="center"/>
          </w:tcPr>
          <w:p w14:paraId="0CDD8D64" w14:textId="1A298898"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5</w:t>
            </w:r>
          </w:p>
        </w:tc>
        <w:tc>
          <w:tcPr>
            <w:tcW w:w="383" w:type="pct"/>
            <w:vAlign w:val="center"/>
          </w:tcPr>
          <w:p w14:paraId="2A85DB52" w14:textId="4669E1A5"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4</w:t>
            </w:r>
          </w:p>
        </w:tc>
        <w:tc>
          <w:tcPr>
            <w:tcW w:w="465" w:type="pct"/>
            <w:vAlign w:val="center"/>
          </w:tcPr>
          <w:p w14:paraId="6C3B8FC9" w14:textId="64303E3F"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14,239.03</w:t>
            </w:r>
          </w:p>
        </w:tc>
        <w:tc>
          <w:tcPr>
            <w:tcW w:w="465" w:type="pct"/>
            <w:vAlign w:val="center"/>
          </w:tcPr>
          <w:p w14:paraId="62544A29" w14:textId="71FFA168"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320</w:t>
            </w:r>
          </w:p>
        </w:tc>
        <w:tc>
          <w:tcPr>
            <w:tcW w:w="541" w:type="pct"/>
            <w:vAlign w:val="center"/>
          </w:tcPr>
          <w:p w14:paraId="1824591F" w14:textId="6D714D22" w:rsidR="00220BBB" w:rsidRPr="00206BA8" w:rsidRDefault="00220BBB" w:rsidP="00DB0E27">
            <w:pPr>
              <w:pStyle w:val="PChead2"/>
              <w:spacing w:after="0" w:line="240" w:lineRule="auto"/>
              <w:jc w:val="center"/>
              <w:rPr>
                <w:rFonts w:cs="Times New Roman"/>
                <w:b w:val="0"/>
                <w:bCs/>
                <w:sz w:val="18"/>
                <w:szCs w:val="18"/>
              </w:rPr>
            </w:pPr>
            <w:r w:rsidRPr="00206BA8">
              <w:rPr>
                <w:rFonts w:cs="Times New Roman"/>
                <w:b w:val="0"/>
                <w:bCs/>
                <w:sz w:val="18"/>
                <w:szCs w:val="18"/>
              </w:rPr>
              <w:t>71,195.15</w:t>
            </w:r>
          </w:p>
        </w:tc>
      </w:tr>
    </w:tbl>
    <w:p w14:paraId="63D690C7" w14:textId="461682CE" w:rsidR="006624ED" w:rsidRPr="00362034" w:rsidRDefault="00E26155" w:rsidP="006624ED">
      <w:pPr>
        <w:pStyle w:val="PChead2"/>
        <w:spacing w:before="120" w:line="276" w:lineRule="auto"/>
        <w:rPr>
          <w:b w:val="0"/>
          <w:bCs/>
          <w:sz w:val="16"/>
        </w:rPr>
      </w:pPr>
      <w:r w:rsidRPr="00362034">
        <w:rPr>
          <w:b w:val="0"/>
          <w:bCs/>
          <w:sz w:val="16"/>
        </w:rPr>
        <w:t>AE</w:t>
      </w:r>
      <w:r w:rsidR="006624ED" w:rsidRPr="00362034">
        <w:rPr>
          <w:b w:val="0"/>
          <w:bCs/>
          <w:sz w:val="16"/>
        </w:rPr>
        <w:t xml:space="preserve">COPD, </w:t>
      </w:r>
      <w:r w:rsidRPr="00362034">
        <w:rPr>
          <w:b w:val="0"/>
          <w:bCs/>
          <w:sz w:val="16"/>
        </w:rPr>
        <w:t xml:space="preserve">acute exacerbation of </w:t>
      </w:r>
      <w:r w:rsidR="006624ED" w:rsidRPr="00362034">
        <w:rPr>
          <w:b w:val="0"/>
          <w:bCs/>
          <w:sz w:val="16"/>
        </w:rPr>
        <w:t>chronic obstructive pulmonary disease</w:t>
      </w:r>
      <w:r w:rsidRPr="00362034">
        <w:rPr>
          <w:b w:val="0"/>
          <w:bCs/>
          <w:sz w:val="16"/>
        </w:rPr>
        <w:t>; PHB, population health benefit; RBS, relative benefit score.</w:t>
      </w:r>
      <w:r w:rsidR="006624ED" w:rsidRPr="00362034">
        <w:rPr>
          <w:b w:val="0"/>
          <w:bCs/>
          <w:sz w:val="16"/>
        </w:rPr>
        <w:br/>
      </w:r>
    </w:p>
    <w:p w14:paraId="6CE2511D" w14:textId="397CFD55" w:rsidR="006624ED" w:rsidRPr="00362034" w:rsidRDefault="006624ED">
      <w:pPr>
        <w:spacing w:after="0" w:line="240" w:lineRule="auto"/>
        <w:rPr>
          <w:b/>
          <w:lang w:eastAsia="en-US"/>
        </w:rPr>
      </w:pPr>
    </w:p>
    <w:p w14:paraId="613771EF" w14:textId="77777777" w:rsidR="00E26155" w:rsidRPr="00362034" w:rsidRDefault="00E26155">
      <w:pPr>
        <w:spacing w:after="0" w:line="240" w:lineRule="auto"/>
        <w:rPr>
          <w:b/>
          <w:lang w:eastAsia="en-US"/>
        </w:rPr>
      </w:pPr>
      <w:r w:rsidRPr="00362034">
        <w:rPr>
          <w:b/>
          <w:lang w:eastAsia="en-US"/>
        </w:rPr>
        <w:br w:type="page"/>
      </w:r>
    </w:p>
    <w:p w14:paraId="34B3A889" w14:textId="4F797232" w:rsidR="00E26155" w:rsidRPr="00DC4886" w:rsidRDefault="00E26155" w:rsidP="00E26155">
      <w:pPr>
        <w:pStyle w:val="PChead2"/>
        <w:rPr>
          <w:b w:val="0"/>
          <w:bCs/>
          <w:szCs w:val="24"/>
        </w:rPr>
      </w:pPr>
      <w:r w:rsidRPr="00DC4886">
        <w:rPr>
          <w:bCs/>
          <w:szCs w:val="24"/>
          <w:lang w:eastAsia="en-US"/>
        </w:rPr>
        <w:lastRenderedPageBreak/>
        <w:t>Supplementa</w:t>
      </w:r>
      <w:r w:rsidR="00DA3935" w:rsidRPr="00DC4886">
        <w:rPr>
          <w:bCs/>
          <w:szCs w:val="24"/>
          <w:lang w:eastAsia="en-US"/>
        </w:rPr>
        <w:t>l</w:t>
      </w:r>
      <w:r w:rsidRPr="00DC4886">
        <w:rPr>
          <w:bCs/>
          <w:szCs w:val="24"/>
          <w:lang w:eastAsia="en-US"/>
        </w:rPr>
        <w:t xml:space="preserve"> </w:t>
      </w:r>
      <w:r w:rsidRPr="00DC4886">
        <w:rPr>
          <w:bCs/>
          <w:szCs w:val="24"/>
        </w:rPr>
        <w:t>Table 2</w:t>
      </w:r>
      <w:r w:rsidRPr="00DC4886">
        <w:rPr>
          <w:szCs w:val="24"/>
        </w:rPr>
        <w:t xml:space="preserve">. </w:t>
      </w:r>
      <w:r w:rsidRPr="00DC4886">
        <w:rPr>
          <w:b w:val="0"/>
          <w:bCs/>
          <w:szCs w:val="24"/>
        </w:rPr>
        <w:t>Parameters used to calculate the efficiency frontier ranked by cost-effectiveness (highest first): Coventry Place</w:t>
      </w:r>
    </w:p>
    <w:tbl>
      <w:tblPr>
        <w:tblStyle w:val="TableGrid"/>
        <w:tblW w:w="5000" w:type="pct"/>
        <w:tblLayout w:type="fixed"/>
        <w:tblLook w:val="04A0" w:firstRow="1" w:lastRow="0" w:firstColumn="1" w:lastColumn="0" w:noHBand="0" w:noVBand="1"/>
      </w:tblPr>
      <w:tblGrid>
        <w:gridCol w:w="637"/>
        <w:gridCol w:w="5755"/>
        <w:gridCol w:w="741"/>
        <w:gridCol w:w="1036"/>
        <w:gridCol w:w="971"/>
        <w:gridCol w:w="1235"/>
        <w:gridCol w:w="1184"/>
        <w:gridCol w:w="1391"/>
      </w:tblGrid>
      <w:tr w:rsidR="00220BBB" w:rsidRPr="00206BA8" w14:paraId="3012C4AF" w14:textId="77777777" w:rsidTr="00121DDD">
        <w:trPr>
          <w:trHeight w:val="283"/>
        </w:trPr>
        <w:tc>
          <w:tcPr>
            <w:tcW w:w="246" w:type="pct"/>
          </w:tcPr>
          <w:p w14:paraId="28070B9C" w14:textId="77777777" w:rsidR="00604F2F" w:rsidRPr="00206BA8" w:rsidRDefault="00604F2F">
            <w:pPr>
              <w:pStyle w:val="PChead2"/>
              <w:spacing w:after="0" w:line="240" w:lineRule="auto"/>
              <w:rPr>
                <w:rFonts w:cs="Times New Roman"/>
                <w:sz w:val="18"/>
                <w:szCs w:val="18"/>
              </w:rPr>
            </w:pPr>
            <w:r w:rsidRPr="00206BA8">
              <w:rPr>
                <w:rFonts w:cs="Times New Roman"/>
                <w:sz w:val="18"/>
                <w:szCs w:val="18"/>
              </w:rPr>
              <w:t>Rank</w:t>
            </w:r>
          </w:p>
        </w:tc>
        <w:tc>
          <w:tcPr>
            <w:tcW w:w="2222" w:type="pct"/>
          </w:tcPr>
          <w:p w14:paraId="3155297A" w14:textId="35233BC0" w:rsidR="00604F2F" w:rsidRPr="00206BA8" w:rsidRDefault="00604F2F">
            <w:pPr>
              <w:pStyle w:val="PChead2"/>
              <w:spacing w:after="0" w:line="240" w:lineRule="auto"/>
              <w:rPr>
                <w:rFonts w:cs="Times New Roman"/>
                <w:sz w:val="18"/>
                <w:szCs w:val="18"/>
              </w:rPr>
            </w:pPr>
            <w:r w:rsidRPr="00206BA8">
              <w:rPr>
                <w:rFonts w:cs="Times New Roman"/>
                <w:sz w:val="18"/>
                <w:szCs w:val="18"/>
              </w:rPr>
              <w:t xml:space="preserve">Pathway </w:t>
            </w:r>
            <w:r w:rsidR="000323FE" w:rsidRPr="00206BA8">
              <w:rPr>
                <w:rFonts w:cs="Times New Roman"/>
                <w:sz w:val="18"/>
                <w:szCs w:val="18"/>
              </w:rPr>
              <w:t>component</w:t>
            </w:r>
          </w:p>
        </w:tc>
        <w:tc>
          <w:tcPr>
            <w:tcW w:w="286" w:type="pct"/>
          </w:tcPr>
          <w:p w14:paraId="2B2503F0" w14:textId="77777777" w:rsidR="00604F2F" w:rsidRPr="00206BA8" w:rsidRDefault="00604F2F">
            <w:pPr>
              <w:pStyle w:val="PChead2"/>
              <w:spacing w:after="0" w:line="240" w:lineRule="auto"/>
              <w:jc w:val="center"/>
              <w:rPr>
                <w:rFonts w:cs="Times New Roman"/>
                <w:sz w:val="18"/>
                <w:szCs w:val="18"/>
              </w:rPr>
            </w:pPr>
            <w:r w:rsidRPr="00206BA8">
              <w:rPr>
                <w:rFonts w:cs="Times New Roman"/>
                <w:sz w:val="18"/>
                <w:szCs w:val="18"/>
              </w:rPr>
              <w:t>RBS</w:t>
            </w:r>
          </w:p>
        </w:tc>
        <w:tc>
          <w:tcPr>
            <w:tcW w:w="400" w:type="pct"/>
          </w:tcPr>
          <w:p w14:paraId="4614E721" w14:textId="77777777" w:rsidR="00604F2F" w:rsidRPr="00206BA8" w:rsidRDefault="00604F2F">
            <w:pPr>
              <w:pStyle w:val="PChead2"/>
              <w:spacing w:after="0" w:line="240" w:lineRule="auto"/>
              <w:jc w:val="center"/>
              <w:rPr>
                <w:rFonts w:cs="Times New Roman"/>
                <w:sz w:val="18"/>
                <w:szCs w:val="18"/>
              </w:rPr>
            </w:pPr>
            <w:r w:rsidRPr="00206BA8">
              <w:rPr>
                <w:rFonts w:cs="Times New Roman"/>
                <w:sz w:val="18"/>
                <w:szCs w:val="18"/>
              </w:rPr>
              <w:t>N treated</w:t>
            </w:r>
          </w:p>
        </w:tc>
        <w:tc>
          <w:tcPr>
            <w:tcW w:w="375" w:type="pct"/>
          </w:tcPr>
          <w:p w14:paraId="2AF3A7C5" w14:textId="77777777" w:rsidR="00604F2F" w:rsidRPr="00206BA8" w:rsidRDefault="00604F2F">
            <w:pPr>
              <w:pStyle w:val="PChead2"/>
              <w:spacing w:after="0" w:line="240" w:lineRule="auto"/>
              <w:jc w:val="center"/>
              <w:rPr>
                <w:rFonts w:cs="Times New Roman"/>
                <w:sz w:val="18"/>
                <w:szCs w:val="18"/>
              </w:rPr>
            </w:pPr>
            <w:r w:rsidRPr="00206BA8">
              <w:rPr>
                <w:rFonts w:cs="Times New Roman"/>
                <w:sz w:val="18"/>
                <w:szCs w:val="18"/>
              </w:rPr>
              <w:t>N who benefit</w:t>
            </w:r>
          </w:p>
        </w:tc>
        <w:tc>
          <w:tcPr>
            <w:tcW w:w="477" w:type="pct"/>
          </w:tcPr>
          <w:p w14:paraId="6077EEAE" w14:textId="77777777" w:rsidR="00604F2F" w:rsidRPr="00206BA8" w:rsidRDefault="00604F2F">
            <w:pPr>
              <w:pStyle w:val="PChead2"/>
              <w:spacing w:after="0" w:line="240" w:lineRule="auto"/>
              <w:jc w:val="center"/>
              <w:rPr>
                <w:rFonts w:cs="Times New Roman"/>
                <w:sz w:val="18"/>
                <w:szCs w:val="18"/>
              </w:rPr>
            </w:pPr>
            <w:r w:rsidRPr="00206BA8">
              <w:rPr>
                <w:rFonts w:cs="Times New Roman"/>
                <w:sz w:val="18"/>
                <w:szCs w:val="18"/>
              </w:rPr>
              <w:t>Cost per person (£)</w:t>
            </w:r>
          </w:p>
        </w:tc>
        <w:tc>
          <w:tcPr>
            <w:tcW w:w="457" w:type="pct"/>
          </w:tcPr>
          <w:p w14:paraId="740C794D" w14:textId="77777777" w:rsidR="00604F2F" w:rsidRPr="00206BA8" w:rsidRDefault="00604F2F">
            <w:pPr>
              <w:pStyle w:val="PChead2"/>
              <w:spacing w:after="0" w:line="240" w:lineRule="auto"/>
              <w:jc w:val="center"/>
              <w:rPr>
                <w:rFonts w:cs="Times New Roman"/>
                <w:sz w:val="18"/>
                <w:szCs w:val="18"/>
              </w:rPr>
            </w:pPr>
            <w:r w:rsidRPr="00206BA8">
              <w:rPr>
                <w:rFonts w:cs="Times New Roman"/>
                <w:sz w:val="18"/>
                <w:szCs w:val="18"/>
              </w:rPr>
              <w:t>PHB</w:t>
            </w:r>
          </w:p>
        </w:tc>
        <w:tc>
          <w:tcPr>
            <w:tcW w:w="537" w:type="pct"/>
          </w:tcPr>
          <w:p w14:paraId="1D9674FD" w14:textId="77777777" w:rsidR="00604F2F" w:rsidRPr="00206BA8" w:rsidRDefault="00604F2F">
            <w:pPr>
              <w:pStyle w:val="PChead2"/>
              <w:spacing w:after="0" w:line="240" w:lineRule="auto"/>
              <w:jc w:val="center"/>
              <w:rPr>
                <w:rFonts w:cs="Times New Roman"/>
                <w:sz w:val="18"/>
                <w:szCs w:val="18"/>
              </w:rPr>
            </w:pPr>
            <w:r w:rsidRPr="00206BA8">
              <w:rPr>
                <w:rFonts w:cs="Times New Roman"/>
                <w:sz w:val="18"/>
                <w:szCs w:val="18"/>
              </w:rPr>
              <w:t>Total cost (£)</w:t>
            </w:r>
          </w:p>
        </w:tc>
      </w:tr>
      <w:tr w:rsidR="00DE40ED" w:rsidRPr="00206BA8" w14:paraId="5861AEEF" w14:textId="77777777" w:rsidTr="004835C3">
        <w:trPr>
          <w:trHeight w:val="255"/>
        </w:trPr>
        <w:tc>
          <w:tcPr>
            <w:tcW w:w="246" w:type="pct"/>
            <w:vAlign w:val="center"/>
          </w:tcPr>
          <w:p w14:paraId="5B103EF2" w14:textId="3E86E7B6" w:rsidR="00DE40ED" w:rsidRPr="00206BA8" w:rsidRDefault="00DE40ED" w:rsidP="00DE40ED">
            <w:pPr>
              <w:pStyle w:val="PChead2"/>
              <w:spacing w:after="0" w:line="240" w:lineRule="auto"/>
              <w:rPr>
                <w:rFonts w:cs="Times New Roman"/>
                <w:sz w:val="18"/>
                <w:szCs w:val="18"/>
              </w:rPr>
            </w:pPr>
            <w:r w:rsidRPr="00206BA8">
              <w:rPr>
                <w:rFonts w:cs="Times New Roman"/>
                <w:sz w:val="18"/>
                <w:szCs w:val="18"/>
              </w:rPr>
              <w:t>1</w:t>
            </w:r>
          </w:p>
        </w:tc>
        <w:tc>
          <w:tcPr>
            <w:tcW w:w="2222" w:type="pct"/>
            <w:vAlign w:val="center"/>
          </w:tcPr>
          <w:p w14:paraId="194BADCC" w14:textId="7542BCC7" w:rsidR="00DE40ED" w:rsidRPr="00206BA8" w:rsidRDefault="00DE40ED" w:rsidP="00DE40ED">
            <w:pPr>
              <w:pStyle w:val="PChead2"/>
              <w:spacing w:after="0" w:line="240" w:lineRule="auto"/>
              <w:rPr>
                <w:rFonts w:cs="Times New Roman"/>
                <w:b w:val="0"/>
                <w:bCs/>
                <w:sz w:val="18"/>
                <w:szCs w:val="18"/>
              </w:rPr>
            </w:pPr>
            <w:r w:rsidRPr="00206BA8">
              <w:rPr>
                <w:rFonts w:cs="Times New Roman"/>
                <w:b w:val="0"/>
                <w:bCs/>
                <w:sz w:val="18"/>
                <w:szCs w:val="18"/>
              </w:rPr>
              <w:t>Primary care management—AECOPD</w:t>
            </w:r>
          </w:p>
        </w:tc>
        <w:tc>
          <w:tcPr>
            <w:tcW w:w="286" w:type="pct"/>
            <w:vAlign w:val="center"/>
          </w:tcPr>
          <w:p w14:paraId="07572376" w14:textId="6F33FE12"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80</w:t>
            </w:r>
          </w:p>
        </w:tc>
        <w:tc>
          <w:tcPr>
            <w:tcW w:w="400" w:type="pct"/>
            <w:vAlign w:val="center"/>
          </w:tcPr>
          <w:p w14:paraId="34F809C2" w14:textId="76B5D8CF"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3,115</w:t>
            </w:r>
          </w:p>
        </w:tc>
        <w:tc>
          <w:tcPr>
            <w:tcW w:w="375" w:type="pct"/>
            <w:vAlign w:val="center"/>
          </w:tcPr>
          <w:p w14:paraId="2A9B318B" w14:textId="1C64F4CA"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3,115</w:t>
            </w:r>
          </w:p>
        </w:tc>
        <w:tc>
          <w:tcPr>
            <w:tcW w:w="477" w:type="pct"/>
            <w:vAlign w:val="center"/>
          </w:tcPr>
          <w:p w14:paraId="1EC861B6" w14:textId="3DFDE7AF"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45.19</w:t>
            </w:r>
          </w:p>
        </w:tc>
        <w:tc>
          <w:tcPr>
            <w:tcW w:w="457" w:type="pct"/>
            <w:vAlign w:val="center"/>
          </w:tcPr>
          <w:p w14:paraId="08595026" w14:textId="3D2E63E1"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249,200</w:t>
            </w:r>
          </w:p>
        </w:tc>
        <w:tc>
          <w:tcPr>
            <w:tcW w:w="537" w:type="pct"/>
            <w:vAlign w:val="center"/>
          </w:tcPr>
          <w:p w14:paraId="65646ACA" w14:textId="0A588477"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140,766.85</w:t>
            </w:r>
          </w:p>
        </w:tc>
      </w:tr>
      <w:tr w:rsidR="00DE40ED" w:rsidRPr="00206BA8" w14:paraId="78D61081" w14:textId="77777777" w:rsidTr="004835C3">
        <w:trPr>
          <w:trHeight w:val="255"/>
        </w:trPr>
        <w:tc>
          <w:tcPr>
            <w:tcW w:w="246" w:type="pct"/>
            <w:vAlign w:val="center"/>
          </w:tcPr>
          <w:p w14:paraId="3680E1B7" w14:textId="718550E8" w:rsidR="00DE40ED" w:rsidRPr="00206BA8" w:rsidRDefault="00DE40ED" w:rsidP="00DE40ED">
            <w:pPr>
              <w:pStyle w:val="PChead2"/>
              <w:spacing w:after="0" w:line="240" w:lineRule="auto"/>
              <w:rPr>
                <w:rFonts w:cs="Times New Roman"/>
                <w:sz w:val="18"/>
                <w:szCs w:val="18"/>
                <w:highlight w:val="yellow"/>
              </w:rPr>
            </w:pPr>
            <w:r w:rsidRPr="00206BA8">
              <w:rPr>
                <w:rFonts w:cs="Times New Roman"/>
                <w:sz w:val="18"/>
                <w:szCs w:val="18"/>
              </w:rPr>
              <w:t>2</w:t>
            </w:r>
          </w:p>
        </w:tc>
        <w:tc>
          <w:tcPr>
            <w:tcW w:w="2222" w:type="pct"/>
            <w:vAlign w:val="center"/>
          </w:tcPr>
          <w:p w14:paraId="095FE99F" w14:textId="0184B505" w:rsidR="00DE40ED" w:rsidRPr="00206BA8" w:rsidRDefault="00DE40ED" w:rsidP="00DE40ED">
            <w:pPr>
              <w:pStyle w:val="PChead2"/>
              <w:spacing w:after="0" w:line="240" w:lineRule="auto"/>
              <w:rPr>
                <w:rFonts w:cs="Times New Roman"/>
                <w:b w:val="0"/>
                <w:color w:val="002E85"/>
                <w:sz w:val="18"/>
                <w:szCs w:val="18"/>
                <w:highlight w:val="yellow"/>
              </w:rPr>
            </w:pPr>
            <w:r w:rsidRPr="00206BA8">
              <w:rPr>
                <w:rFonts w:cs="Times New Roman"/>
                <w:b w:val="0"/>
                <w:bCs/>
                <w:sz w:val="18"/>
                <w:szCs w:val="18"/>
              </w:rPr>
              <w:t>Primary care management</w:t>
            </w:r>
          </w:p>
        </w:tc>
        <w:tc>
          <w:tcPr>
            <w:tcW w:w="286" w:type="pct"/>
            <w:vAlign w:val="center"/>
          </w:tcPr>
          <w:p w14:paraId="3F923ED2" w14:textId="217E8E57" w:rsidR="00DE40ED" w:rsidRPr="00206BA8" w:rsidRDefault="00DE40ED" w:rsidP="00DE40ED">
            <w:pPr>
              <w:pStyle w:val="PChead2"/>
              <w:spacing w:after="0" w:line="240" w:lineRule="auto"/>
              <w:jc w:val="center"/>
              <w:rPr>
                <w:rFonts w:cs="Times New Roman"/>
                <w:b w:val="0"/>
                <w:bCs/>
                <w:sz w:val="18"/>
                <w:szCs w:val="18"/>
                <w:highlight w:val="yellow"/>
              </w:rPr>
            </w:pPr>
            <w:r w:rsidRPr="00206BA8">
              <w:rPr>
                <w:rFonts w:cs="Times New Roman"/>
                <w:b w:val="0"/>
                <w:bCs/>
                <w:sz w:val="18"/>
                <w:szCs w:val="18"/>
              </w:rPr>
              <w:t>60</w:t>
            </w:r>
          </w:p>
        </w:tc>
        <w:tc>
          <w:tcPr>
            <w:tcW w:w="400" w:type="pct"/>
            <w:vAlign w:val="center"/>
          </w:tcPr>
          <w:p w14:paraId="6880D1C2" w14:textId="73043A4A" w:rsidR="00DE40ED" w:rsidRPr="00206BA8" w:rsidRDefault="00DE40ED" w:rsidP="00DE40ED">
            <w:pPr>
              <w:pStyle w:val="PChead2"/>
              <w:spacing w:after="0" w:line="240" w:lineRule="auto"/>
              <w:jc w:val="center"/>
              <w:rPr>
                <w:rFonts w:cs="Times New Roman"/>
                <w:b w:val="0"/>
                <w:bCs/>
                <w:sz w:val="18"/>
                <w:szCs w:val="18"/>
                <w:highlight w:val="yellow"/>
              </w:rPr>
            </w:pPr>
            <w:r w:rsidRPr="00206BA8">
              <w:rPr>
                <w:rFonts w:cs="Times New Roman"/>
                <w:b w:val="0"/>
                <w:bCs/>
                <w:sz w:val="18"/>
                <w:szCs w:val="18"/>
              </w:rPr>
              <w:t>2,036</w:t>
            </w:r>
          </w:p>
        </w:tc>
        <w:tc>
          <w:tcPr>
            <w:tcW w:w="375" w:type="pct"/>
            <w:vAlign w:val="center"/>
          </w:tcPr>
          <w:p w14:paraId="30FBE6A7" w14:textId="3766F94C" w:rsidR="00DE40ED" w:rsidRPr="00206BA8" w:rsidRDefault="00DE40ED" w:rsidP="00DE40ED">
            <w:pPr>
              <w:pStyle w:val="PChead2"/>
              <w:spacing w:after="0" w:line="240" w:lineRule="auto"/>
              <w:jc w:val="center"/>
              <w:rPr>
                <w:rFonts w:cs="Times New Roman"/>
                <w:b w:val="0"/>
                <w:bCs/>
                <w:sz w:val="18"/>
                <w:szCs w:val="18"/>
                <w:highlight w:val="yellow"/>
              </w:rPr>
            </w:pPr>
            <w:r w:rsidRPr="00206BA8">
              <w:rPr>
                <w:rFonts w:cs="Times New Roman"/>
                <w:b w:val="0"/>
                <w:bCs/>
                <w:sz w:val="18"/>
                <w:szCs w:val="18"/>
              </w:rPr>
              <w:t>2,036</w:t>
            </w:r>
          </w:p>
        </w:tc>
        <w:tc>
          <w:tcPr>
            <w:tcW w:w="477" w:type="pct"/>
            <w:vAlign w:val="center"/>
          </w:tcPr>
          <w:p w14:paraId="4ACC7314" w14:textId="576F658B" w:rsidR="00DE40ED" w:rsidRPr="00206BA8" w:rsidRDefault="00DE40ED" w:rsidP="00DE40ED">
            <w:pPr>
              <w:pStyle w:val="PChead2"/>
              <w:spacing w:after="0" w:line="240" w:lineRule="auto"/>
              <w:jc w:val="center"/>
              <w:rPr>
                <w:rFonts w:cs="Times New Roman"/>
                <w:b w:val="0"/>
                <w:bCs/>
                <w:sz w:val="18"/>
                <w:szCs w:val="18"/>
                <w:highlight w:val="yellow"/>
              </w:rPr>
            </w:pPr>
            <w:r w:rsidRPr="00206BA8">
              <w:rPr>
                <w:rFonts w:cs="Times New Roman"/>
                <w:b w:val="0"/>
                <w:bCs/>
                <w:sz w:val="18"/>
                <w:szCs w:val="18"/>
              </w:rPr>
              <w:t>39.23</w:t>
            </w:r>
          </w:p>
        </w:tc>
        <w:tc>
          <w:tcPr>
            <w:tcW w:w="457" w:type="pct"/>
            <w:vAlign w:val="center"/>
          </w:tcPr>
          <w:p w14:paraId="20679B03" w14:textId="393369BF" w:rsidR="00DE40ED" w:rsidRPr="00206BA8" w:rsidRDefault="00DE40ED" w:rsidP="00DE40ED">
            <w:pPr>
              <w:pStyle w:val="PChead2"/>
              <w:spacing w:after="0" w:line="240" w:lineRule="auto"/>
              <w:jc w:val="center"/>
              <w:rPr>
                <w:rFonts w:cs="Times New Roman"/>
                <w:b w:val="0"/>
                <w:bCs/>
                <w:sz w:val="18"/>
                <w:szCs w:val="18"/>
                <w:highlight w:val="yellow"/>
              </w:rPr>
            </w:pPr>
            <w:r w:rsidRPr="00206BA8">
              <w:rPr>
                <w:rFonts w:cs="Times New Roman"/>
                <w:b w:val="0"/>
                <w:bCs/>
                <w:sz w:val="18"/>
                <w:szCs w:val="18"/>
              </w:rPr>
              <w:t>122,160</w:t>
            </w:r>
          </w:p>
        </w:tc>
        <w:tc>
          <w:tcPr>
            <w:tcW w:w="537" w:type="pct"/>
            <w:vAlign w:val="center"/>
          </w:tcPr>
          <w:p w14:paraId="41B28646" w14:textId="53EB20AB" w:rsidR="00DE40ED" w:rsidRPr="00206BA8" w:rsidRDefault="00DE40ED" w:rsidP="00DE40ED">
            <w:pPr>
              <w:pStyle w:val="PChead2"/>
              <w:spacing w:after="0" w:line="240" w:lineRule="auto"/>
              <w:jc w:val="center"/>
              <w:rPr>
                <w:rFonts w:cs="Times New Roman"/>
                <w:b w:val="0"/>
                <w:bCs/>
                <w:sz w:val="18"/>
                <w:szCs w:val="18"/>
                <w:highlight w:val="yellow"/>
              </w:rPr>
            </w:pPr>
            <w:r w:rsidRPr="00206BA8">
              <w:rPr>
                <w:rFonts w:cs="Times New Roman"/>
                <w:b w:val="0"/>
                <w:bCs/>
                <w:sz w:val="18"/>
                <w:szCs w:val="18"/>
              </w:rPr>
              <w:t>79,872.28</w:t>
            </w:r>
          </w:p>
        </w:tc>
      </w:tr>
      <w:tr w:rsidR="00DE40ED" w:rsidRPr="00206BA8" w14:paraId="6C9C250B" w14:textId="77777777" w:rsidTr="004835C3">
        <w:trPr>
          <w:trHeight w:val="255"/>
        </w:trPr>
        <w:tc>
          <w:tcPr>
            <w:tcW w:w="246" w:type="pct"/>
            <w:vAlign w:val="center"/>
          </w:tcPr>
          <w:p w14:paraId="3B79CD56" w14:textId="0791AD3A" w:rsidR="00DE40ED" w:rsidRPr="00206BA8" w:rsidRDefault="00DE40ED" w:rsidP="00DE40ED">
            <w:pPr>
              <w:pStyle w:val="PChead2"/>
              <w:spacing w:after="0" w:line="240" w:lineRule="auto"/>
              <w:rPr>
                <w:rFonts w:cs="Times New Roman"/>
                <w:sz w:val="18"/>
                <w:szCs w:val="18"/>
              </w:rPr>
            </w:pPr>
            <w:r w:rsidRPr="00206BA8">
              <w:rPr>
                <w:rFonts w:cs="Times New Roman"/>
                <w:sz w:val="18"/>
                <w:szCs w:val="18"/>
              </w:rPr>
              <w:t>3</w:t>
            </w:r>
          </w:p>
        </w:tc>
        <w:tc>
          <w:tcPr>
            <w:tcW w:w="2222" w:type="pct"/>
            <w:vAlign w:val="center"/>
          </w:tcPr>
          <w:p w14:paraId="4AC722AD" w14:textId="2DA58EE1" w:rsidR="00DE40ED" w:rsidRPr="00206BA8" w:rsidRDefault="00DE40ED" w:rsidP="00DE40ED">
            <w:pPr>
              <w:pStyle w:val="PChead2"/>
              <w:spacing w:after="0" w:line="240" w:lineRule="auto"/>
              <w:rPr>
                <w:rFonts w:cs="Times New Roman"/>
                <w:b w:val="0"/>
                <w:bCs/>
                <w:sz w:val="18"/>
                <w:szCs w:val="18"/>
              </w:rPr>
            </w:pPr>
            <w:r w:rsidRPr="00206BA8">
              <w:rPr>
                <w:rFonts w:cs="Times New Roman"/>
                <w:b w:val="0"/>
                <w:bCs/>
                <w:sz w:val="18"/>
                <w:szCs w:val="18"/>
              </w:rPr>
              <w:t>Influenza vaccination</w:t>
            </w:r>
          </w:p>
        </w:tc>
        <w:tc>
          <w:tcPr>
            <w:tcW w:w="286" w:type="pct"/>
            <w:vAlign w:val="center"/>
          </w:tcPr>
          <w:p w14:paraId="548A16CC" w14:textId="67AB2755"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87</w:t>
            </w:r>
          </w:p>
        </w:tc>
        <w:tc>
          <w:tcPr>
            <w:tcW w:w="400" w:type="pct"/>
            <w:vAlign w:val="center"/>
          </w:tcPr>
          <w:p w14:paraId="509962AE" w14:textId="1C40265C"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4,773</w:t>
            </w:r>
          </w:p>
        </w:tc>
        <w:tc>
          <w:tcPr>
            <w:tcW w:w="375" w:type="pct"/>
            <w:vAlign w:val="center"/>
          </w:tcPr>
          <w:p w14:paraId="276B8D7F" w14:textId="491A8EC6"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482</w:t>
            </w:r>
          </w:p>
        </w:tc>
        <w:tc>
          <w:tcPr>
            <w:tcW w:w="477" w:type="pct"/>
            <w:vAlign w:val="center"/>
          </w:tcPr>
          <w:p w14:paraId="64200445" w14:textId="3E154EB4"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9.58</w:t>
            </w:r>
          </w:p>
        </w:tc>
        <w:tc>
          <w:tcPr>
            <w:tcW w:w="457" w:type="pct"/>
            <w:vAlign w:val="center"/>
          </w:tcPr>
          <w:p w14:paraId="3B50C1AE" w14:textId="09F3B35B"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41,934</w:t>
            </w:r>
          </w:p>
        </w:tc>
        <w:tc>
          <w:tcPr>
            <w:tcW w:w="537" w:type="pct"/>
            <w:vAlign w:val="center"/>
          </w:tcPr>
          <w:p w14:paraId="2422F84B" w14:textId="2487E75C"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45,725.34</w:t>
            </w:r>
          </w:p>
        </w:tc>
      </w:tr>
      <w:tr w:rsidR="00DE40ED" w:rsidRPr="00206BA8" w14:paraId="3D8718B8" w14:textId="77777777" w:rsidTr="004835C3">
        <w:trPr>
          <w:trHeight w:val="255"/>
        </w:trPr>
        <w:tc>
          <w:tcPr>
            <w:tcW w:w="246" w:type="pct"/>
            <w:vAlign w:val="center"/>
          </w:tcPr>
          <w:p w14:paraId="47442657" w14:textId="3FDD2F92" w:rsidR="00DE40ED" w:rsidRPr="00206BA8" w:rsidRDefault="00DE40ED" w:rsidP="00DE40ED">
            <w:pPr>
              <w:pStyle w:val="PChead2"/>
              <w:spacing w:after="0" w:line="240" w:lineRule="auto"/>
              <w:rPr>
                <w:rFonts w:cs="Times New Roman"/>
                <w:sz w:val="18"/>
                <w:szCs w:val="18"/>
              </w:rPr>
            </w:pPr>
            <w:r w:rsidRPr="00206BA8">
              <w:rPr>
                <w:rFonts w:cs="Times New Roman"/>
                <w:sz w:val="18"/>
                <w:szCs w:val="18"/>
              </w:rPr>
              <w:t>4</w:t>
            </w:r>
          </w:p>
        </w:tc>
        <w:tc>
          <w:tcPr>
            <w:tcW w:w="2222" w:type="pct"/>
            <w:vAlign w:val="center"/>
          </w:tcPr>
          <w:p w14:paraId="1C7FACA7" w14:textId="20773A65" w:rsidR="00DE40ED" w:rsidRPr="00206BA8" w:rsidRDefault="00DE40ED" w:rsidP="00DE40ED">
            <w:pPr>
              <w:pStyle w:val="PChead2"/>
              <w:spacing w:after="0" w:line="240" w:lineRule="auto"/>
              <w:rPr>
                <w:rFonts w:cs="Times New Roman"/>
                <w:b w:val="0"/>
                <w:bCs/>
                <w:sz w:val="18"/>
                <w:szCs w:val="18"/>
              </w:rPr>
            </w:pPr>
            <w:r w:rsidRPr="00206BA8">
              <w:rPr>
                <w:rFonts w:cs="Times New Roman"/>
                <w:b w:val="0"/>
                <w:bCs/>
                <w:sz w:val="18"/>
                <w:szCs w:val="18"/>
              </w:rPr>
              <w:t>COVID-19 vaccination</w:t>
            </w:r>
          </w:p>
        </w:tc>
        <w:tc>
          <w:tcPr>
            <w:tcW w:w="286" w:type="pct"/>
            <w:vAlign w:val="center"/>
          </w:tcPr>
          <w:p w14:paraId="690F3C5C" w14:textId="61457591"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87</w:t>
            </w:r>
          </w:p>
        </w:tc>
        <w:tc>
          <w:tcPr>
            <w:tcW w:w="400" w:type="pct"/>
            <w:vAlign w:val="center"/>
          </w:tcPr>
          <w:p w14:paraId="088B9062" w14:textId="0A3BFE82"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4,297</w:t>
            </w:r>
          </w:p>
        </w:tc>
        <w:tc>
          <w:tcPr>
            <w:tcW w:w="375" w:type="pct"/>
            <w:vAlign w:val="center"/>
          </w:tcPr>
          <w:p w14:paraId="6D2EB5D9" w14:textId="13836119"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434</w:t>
            </w:r>
          </w:p>
        </w:tc>
        <w:tc>
          <w:tcPr>
            <w:tcW w:w="477" w:type="pct"/>
            <w:vAlign w:val="center"/>
          </w:tcPr>
          <w:p w14:paraId="34033327" w14:textId="1304F905"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15.00</w:t>
            </w:r>
          </w:p>
        </w:tc>
        <w:tc>
          <w:tcPr>
            <w:tcW w:w="457" w:type="pct"/>
            <w:vAlign w:val="center"/>
          </w:tcPr>
          <w:p w14:paraId="79CE399A" w14:textId="4E2B698A"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37,758</w:t>
            </w:r>
          </w:p>
        </w:tc>
        <w:tc>
          <w:tcPr>
            <w:tcW w:w="537" w:type="pct"/>
            <w:vAlign w:val="center"/>
          </w:tcPr>
          <w:p w14:paraId="7784D25C" w14:textId="36A53FDE"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64,455.00</w:t>
            </w:r>
          </w:p>
        </w:tc>
      </w:tr>
      <w:tr w:rsidR="00DE40ED" w:rsidRPr="00206BA8" w14:paraId="2232CD91" w14:textId="77777777" w:rsidTr="004835C3">
        <w:trPr>
          <w:trHeight w:val="255"/>
        </w:trPr>
        <w:tc>
          <w:tcPr>
            <w:tcW w:w="246" w:type="pct"/>
            <w:vAlign w:val="center"/>
          </w:tcPr>
          <w:p w14:paraId="5393E609" w14:textId="3ABB73E9" w:rsidR="00DE40ED" w:rsidRPr="00206BA8" w:rsidRDefault="00DE40ED" w:rsidP="00DE40ED">
            <w:pPr>
              <w:pStyle w:val="PChead2"/>
              <w:spacing w:after="0" w:line="240" w:lineRule="auto"/>
              <w:rPr>
                <w:rFonts w:cs="Times New Roman"/>
                <w:sz w:val="18"/>
                <w:szCs w:val="18"/>
              </w:rPr>
            </w:pPr>
            <w:r w:rsidRPr="00206BA8">
              <w:rPr>
                <w:rFonts w:cs="Times New Roman"/>
                <w:sz w:val="18"/>
                <w:szCs w:val="18"/>
              </w:rPr>
              <w:t>5</w:t>
            </w:r>
          </w:p>
        </w:tc>
        <w:tc>
          <w:tcPr>
            <w:tcW w:w="2222" w:type="pct"/>
            <w:vAlign w:val="center"/>
          </w:tcPr>
          <w:p w14:paraId="6BECD304" w14:textId="618BDB5F" w:rsidR="00DE40ED" w:rsidRPr="00206BA8" w:rsidRDefault="00DE40ED" w:rsidP="00DE40ED">
            <w:pPr>
              <w:pStyle w:val="PChead2"/>
              <w:spacing w:after="0" w:line="240" w:lineRule="auto"/>
              <w:rPr>
                <w:rFonts w:cs="Times New Roman"/>
                <w:b w:val="0"/>
                <w:bCs/>
                <w:sz w:val="18"/>
                <w:szCs w:val="18"/>
              </w:rPr>
            </w:pPr>
            <w:r w:rsidRPr="00206BA8">
              <w:rPr>
                <w:rFonts w:cs="Times New Roman"/>
                <w:b w:val="0"/>
                <w:bCs/>
                <w:sz w:val="18"/>
                <w:szCs w:val="18"/>
              </w:rPr>
              <w:t>Pneumonia vaccination</w:t>
            </w:r>
          </w:p>
        </w:tc>
        <w:tc>
          <w:tcPr>
            <w:tcW w:w="286" w:type="pct"/>
            <w:vAlign w:val="center"/>
          </w:tcPr>
          <w:p w14:paraId="776821EF" w14:textId="37F7E53F"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87</w:t>
            </w:r>
          </w:p>
        </w:tc>
        <w:tc>
          <w:tcPr>
            <w:tcW w:w="400" w:type="pct"/>
            <w:vAlign w:val="center"/>
          </w:tcPr>
          <w:p w14:paraId="70EAB3CD" w14:textId="0DDB0F52"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3,576</w:t>
            </w:r>
          </w:p>
        </w:tc>
        <w:tc>
          <w:tcPr>
            <w:tcW w:w="375" w:type="pct"/>
            <w:vAlign w:val="center"/>
          </w:tcPr>
          <w:p w14:paraId="7700A18D" w14:textId="754EEC6C"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447</w:t>
            </w:r>
          </w:p>
        </w:tc>
        <w:tc>
          <w:tcPr>
            <w:tcW w:w="477" w:type="pct"/>
            <w:vAlign w:val="center"/>
          </w:tcPr>
          <w:p w14:paraId="6E429595" w14:textId="3D29F655"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30.00</w:t>
            </w:r>
          </w:p>
        </w:tc>
        <w:tc>
          <w:tcPr>
            <w:tcW w:w="457" w:type="pct"/>
            <w:vAlign w:val="center"/>
          </w:tcPr>
          <w:p w14:paraId="0B715C9C" w14:textId="47F2236A"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38,889</w:t>
            </w:r>
          </w:p>
        </w:tc>
        <w:tc>
          <w:tcPr>
            <w:tcW w:w="537" w:type="pct"/>
            <w:vAlign w:val="center"/>
          </w:tcPr>
          <w:p w14:paraId="16FA7A4E" w14:textId="184F9905"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107,280.00</w:t>
            </w:r>
          </w:p>
        </w:tc>
      </w:tr>
      <w:tr w:rsidR="00DE40ED" w:rsidRPr="00206BA8" w14:paraId="3F59077F" w14:textId="77777777" w:rsidTr="004835C3">
        <w:trPr>
          <w:trHeight w:val="255"/>
        </w:trPr>
        <w:tc>
          <w:tcPr>
            <w:tcW w:w="246" w:type="pct"/>
            <w:vAlign w:val="center"/>
          </w:tcPr>
          <w:p w14:paraId="704CF2E1" w14:textId="73AE46CE" w:rsidR="00DE40ED" w:rsidRPr="00206BA8" w:rsidRDefault="00DE40ED" w:rsidP="00DE40ED">
            <w:pPr>
              <w:pStyle w:val="PChead2"/>
              <w:spacing w:after="0" w:line="240" w:lineRule="auto"/>
              <w:rPr>
                <w:rFonts w:cs="Times New Roman"/>
                <w:sz w:val="18"/>
                <w:szCs w:val="18"/>
              </w:rPr>
            </w:pPr>
            <w:r w:rsidRPr="00206BA8">
              <w:rPr>
                <w:rFonts w:cs="Times New Roman"/>
                <w:sz w:val="18"/>
                <w:szCs w:val="18"/>
              </w:rPr>
              <w:t>6</w:t>
            </w:r>
          </w:p>
        </w:tc>
        <w:tc>
          <w:tcPr>
            <w:tcW w:w="2222" w:type="pct"/>
            <w:vAlign w:val="center"/>
          </w:tcPr>
          <w:p w14:paraId="530E8E62" w14:textId="34C38892" w:rsidR="00DE40ED" w:rsidRPr="00206BA8" w:rsidRDefault="00DE40ED" w:rsidP="00DE40ED">
            <w:pPr>
              <w:pStyle w:val="PChead2"/>
              <w:spacing w:after="0" w:line="240" w:lineRule="auto"/>
              <w:rPr>
                <w:rFonts w:cs="Times New Roman"/>
                <w:b w:val="0"/>
                <w:bCs/>
                <w:sz w:val="18"/>
                <w:szCs w:val="18"/>
              </w:rPr>
            </w:pPr>
            <w:r w:rsidRPr="00206BA8">
              <w:rPr>
                <w:rFonts w:cs="Times New Roman"/>
                <w:b w:val="0"/>
                <w:bCs/>
                <w:sz w:val="18"/>
                <w:szCs w:val="18"/>
              </w:rPr>
              <w:t>Community COPD service</w:t>
            </w:r>
          </w:p>
        </w:tc>
        <w:tc>
          <w:tcPr>
            <w:tcW w:w="286" w:type="pct"/>
            <w:vAlign w:val="center"/>
          </w:tcPr>
          <w:p w14:paraId="70792E20" w14:textId="5D6D3965"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92</w:t>
            </w:r>
          </w:p>
        </w:tc>
        <w:tc>
          <w:tcPr>
            <w:tcW w:w="400" w:type="pct"/>
            <w:vAlign w:val="center"/>
          </w:tcPr>
          <w:p w14:paraId="73EB6A5F" w14:textId="21FA6F87"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1,711</w:t>
            </w:r>
          </w:p>
        </w:tc>
        <w:tc>
          <w:tcPr>
            <w:tcW w:w="375" w:type="pct"/>
            <w:vAlign w:val="center"/>
          </w:tcPr>
          <w:p w14:paraId="295CBC51" w14:textId="3D5E0D36"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1,711</w:t>
            </w:r>
          </w:p>
        </w:tc>
        <w:tc>
          <w:tcPr>
            <w:tcW w:w="477" w:type="pct"/>
            <w:vAlign w:val="center"/>
          </w:tcPr>
          <w:p w14:paraId="65B1485D" w14:textId="5E44A3EF"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266.00</w:t>
            </w:r>
          </w:p>
        </w:tc>
        <w:tc>
          <w:tcPr>
            <w:tcW w:w="457" w:type="pct"/>
            <w:vAlign w:val="center"/>
          </w:tcPr>
          <w:p w14:paraId="5D3208ED" w14:textId="04C92BB9"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157,412</w:t>
            </w:r>
          </w:p>
        </w:tc>
        <w:tc>
          <w:tcPr>
            <w:tcW w:w="537" w:type="pct"/>
            <w:vAlign w:val="center"/>
          </w:tcPr>
          <w:p w14:paraId="638D5093" w14:textId="555F00EF"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455,126.00</w:t>
            </w:r>
          </w:p>
        </w:tc>
      </w:tr>
      <w:tr w:rsidR="00DE40ED" w:rsidRPr="00206BA8" w14:paraId="08C2AE0B" w14:textId="77777777" w:rsidTr="004835C3">
        <w:trPr>
          <w:trHeight w:val="255"/>
        </w:trPr>
        <w:tc>
          <w:tcPr>
            <w:tcW w:w="246" w:type="pct"/>
            <w:vAlign w:val="center"/>
          </w:tcPr>
          <w:p w14:paraId="5D3759FE" w14:textId="611CBC9E" w:rsidR="00DE40ED" w:rsidRPr="00206BA8" w:rsidRDefault="00DE40ED" w:rsidP="00DE40ED">
            <w:pPr>
              <w:pStyle w:val="PChead2"/>
              <w:spacing w:after="0" w:line="240" w:lineRule="auto"/>
              <w:rPr>
                <w:rFonts w:cs="Times New Roman"/>
                <w:sz w:val="18"/>
                <w:szCs w:val="18"/>
              </w:rPr>
            </w:pPr>
            <w:r w:rsidRPr="00206BA8">
              <w:rPr>
                <w:rFonts w:cs="Times New Roman"/>
                <w:sz w:val="18"/>
                <w:szCs w:val="18"/>
              </w:rPr>
              <w:t>7</w:t>
            </w:r>
          </w:p>
        </w:tc>
        <w:tc>
          <w:tcPr>
            <w:tcW w:w="2222" w:type="pct"/>
            <w:vAlign w:val="center"/>
          </w:tcPr>
          <w:p w14:paraId="2F8445B5" w14:textId="1DE31B48" w:rsidR="00DE40ED" w:rsidRPr="00206BA8" w:rsidRDefault="00DE40ED" w:rsidP="00DE40ED">
            <w:pPr>
              <w:pStyle w:val="PChead2"/>
              <w:spacing w:after="0" w:line="240" w:lineRule="auto"/>
              <w:rPr>
                <w:rFonts w:cs="Times New Roman"/>
                <w:b w:val="0"/>
                <w:bCs/>
                <w:sz w:val="18"/>
                <w:szCs w:val="18"/>
              </w:rPr>
            </w:pPr>
            <w:r w:rsidRPr="00206BA8">
              <w:rPr>
                <w:rFonts w:cs="Times New Roman"/>
                <w:b w:val="0"/>
                <w:bCs/>
                <w:sz w:val="18"/>
                <w:szCs w:val="18"/>
              </w:rPr>
              <w:t>Spirometry (GP/Community COPD)</w:t>
            </w:r>
          </w:p>
        </w:tc>
        <w:tc>
          <w:tcPr>
            <w:tcW w:w="286" w:type="pct"/>
            <w:vAlign w:val="center"/>
          </w:tcPr>
          <w:p w14:paraId="007301D5" w14:textId="3A7FC63A"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98</w:t>
            </w:r>
          </w:p>
        </w:tc>
        <w:tc>
          <w:tcPr>
            <w:tcW w:w="400" w:type="pct"/>
            <w:vAlign w:val="center"/>
          </w:tcPr>
          <w:p w14:paraId="5719EA05" w14:textId="1F4D735B"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2,587</w:t>
            </w:r>
          </w:p>
        </w:tc>
        <w:tc>
          <w:tcPr>
            <w:tcW w:w="375" w:type="pct"/>
            <w:vAlign w:val="center"/>
          </w:tcPr>
          <w:p w14:paraId="1833B104" w14:textId="6F996F7C"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728</w:t>
            </w:r>
          </w:p>
        </w:tc>
        <w:tc>
          <w:tcPr>
            <w:tcW w:w="477" w:type="pct"/>
            <w:vAlign w:val="center"/>
          </w:tcPr>
          <w:p w14:paraId="121A9450" w14:textId="5B2A473D"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97.85</w:t>
            </w:r>
          </w:p>
        </w:tc>
        <w:tc>
          <w:tcPr>
            <w:tcW w:w="457" w:type="pct"/>
            <w:vAlign w:val="center"/>
          </w:tcPr>
          <w:p w14:paraId="20B87AD6" w14:textId="7D152BBB"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71,344</w:t>
            </w:r>
          </w:p>
        </w:tc>
        <w:tc>
          <w:tcPr>
            <w:tcW w:w="537" w:type="pct"/>
            <w:vAlign w:val="center"/>
          </w:tcPr>
          <w:p w14:paraId="604D18F1" w14:textId="7D1DEBBB"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253,138</w:t>
            </w:r>
          </w:p>
        </w:tc>
      </w:tr>
      <w:tr w:rsidR="00DE40ED" w:rsidRPr="00206BA8" w14:paraId="0DFB5C35" w14:textId="77777777" w:rsidTr="004835C3">
        <w:trPr>
          <w:trHeight w:val="255"/>
        </w:trPr>
        <w:tc>
          <w:tcPr>
            <w:tcW w:w="246" w:type="pct"/>
            <w:vAlign w:val="center"/>
          </w:tcPr>
          <w:p w14:paraId="02CC2A15" w14:textId="388ED964" w:rsidR="00DE40ED" w:rsidRPr="00206BA8" w:rsidRDefault="00DE40ED" w:rsidP="00DE40ED">
            <w:pPr>
              <w:pStyle w:val="PChead2"/>
              <w:spacing w:after="0" w:line="240" w:lineRule="auto"/>
              <w:rPr>
                <w:rFonts w:cs="Times New Roman"/>
                <w:sz w:val="18"/>
                <w:szCs w:val="18"/>
              </w:rPr>
            </w:pPr>
            <w:r w:rsidRPr="00206BA8">
              <w:rPr>
                <w:rFonts w:cs="Times New Roman"/>
                <w:sz w:val="18"/>
                <w:szCs w:val="18"/>
              </w:rPr>
              <w:t>8</w:t>
            </w:r>
          </w:p>
        </w:tc>
        <w:tc>
          <w:tcPr>
            <w:tcW w:w="2222" w:type="pct"/>
            <w:vAlign w:val="center"/>
          </w:tcPr>
          <w:p w14:paraId="6D7715EF" w14:textId="58EFFDB5" w:rsidR="00DE40ED" w:rsidRPr="00206BA8" w:rsidRDefault="00DE40ED" w:rsidP="00DE40ED">
            <w:pPr>
              <w:pStyle w:val="PChead2"/>
              <w:spacing w:after="0" w:line="240" w:lineRule="auto"/>
              <w:rPr>
                <w:rFonts w:cs="Times New Roman"/>
                <w:b w:val="0"/>
                <w:bCs/>
                <w:sz w:val="18"/>
                <w:szCs w:val="18"/>
              </w:rPr>
            </w:pPr>
            <w:r w:rsidRPr="00206BA8">
              <w:rPr>
                <w:rFonts w:cs="Times New Roman"/>
                <w:b w:val="0"/>
                <w:bCs/>
                <w:sz w:val="18"/>
                <w:szCs w:val="18"/>
              </w:rPr>
              <w:t>Secondary care outpatient appointment</w:t>
            </w:r>
          </w:p>
        </w:tc>
        <w:tc>
          <w:tcPr>
            <w:tcW w:w="286" w:type="pct"/>
            <w:vAlign w:val="center"/>
          </w:tcPr>
          <w:p w14:paraId="0C915569" w14:textId="3136C074"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87</w:t>
            </w:r>
          </w:p>
        </w:tc>
        <w:tc>
          <w:tcPr>
            <w:tcW w:w="400" w:type="pct"/>
            <w:vAlign w:val="center"/>
          </w:tcPr>
          <w:p w14:paraId="3E86509F" w14:textId="423697A6"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2,509</w:t>
            </w:r>
          </w:p>
        </w:tc>
        <w:tc>
          <w:tcPr>
            <w:tcW w:w="375" w:type="pct"/>
            <w:vAlign w:val="center"/>
          </w:tcPr>
          <w:p w14:paraId="41CFB56F" w14:textId="03C3493D"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2,509</w:t>
            </w:r>
          </w:p>
        </w:tc>
        <w:tc>
          <w:tcPr>
            <w:tcW w:w="477" w:type="pct"/>
            <w:vAlign w:val="center"/>
          </w:tcPr>
          <w:p w14:paraId="58703CB6" w14:textId="49851BE2"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377.07</w:t>
            </w:r>
          </w:p>
        </w:tc>
        <w:tc>
          <w:tcPr>
            <w:tcW w:w="457" w:type="pct"/>
            <w:vAlign w:val="center"/>
          </w:tcPr>
          <w:p w14:paraId="64D606B4" w14:textId="10D27A0D"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218,283</w:t>
            </w:r>
          </w:p>
        </w:tc>
        <w:tc>
          <w:tcPr>
            <w:tcW w:w="537" w:type="pct"/>
            <w:vAlign w:val="center"/>
          </w:tcPr>
          <w:p w14:paraId="01CC1983" w14:textId="3A0B5D76"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946,068.63</w:t>
            </w:r>
          </w:p>
        </w:tc>
      </w:tr>
      <w:tr w:rsidR="00DE40ED" w:rsidRPr="00206BA8" w14:paraId="4B18F733" w14:textId="77777777" w:rsidTr="004835C3">
        <w:trPr>
          <w:trHeight w:val="255"/>
        </w:trPr>
        <w:tc>
          <w:tcPr>
            <w:tcW w:w="246" w:type="pct"/>
            <w:vAlign w:val="center"/>
          </w:tcPr>
          <w:p w14:paraId="73DADBF1" w14:textId="5515F4AB" w:rsidR="00DE40ED" w:rsidRPr="00206BA8" w:rsidRDefault="00DE40ED" w:rsidP="00DE40ED">
            <w:pPr>
              <w:pStyle w:val="PChead2"/>
              <w:spacing w:after="0" w:line="240" w:lineRule="auto"/>
              <w:rPr>
                <w:rFonts w:cs="Times New Roman"/>
                <w:sz w:val="18"/>
                <w:szCs w:val="18"/>
              </w:rPr>
            </w:pPr>
            <w:r w:rsidRPr="00206BA8">
              <w:rPr>
                <w:rFonts w:cs="Times New Roman"/>
                <w:sz w:val="18"/>
                <w:szCs w:val="18"/>
              </w:rPr>
              <w:t>9</w:t>
            </w:r>
          </w:p>
        </w:tc>
        <w:tc>
          <w:tcPr>
            <w:tcW w:w="2222" w:type="pct"/>
            <w:vAlign w:val="center"/>
          </w:tcPr>
          <w:p w14:paraId="2E34B42D" w14:textId="402E5943" w:rsidR="00DE40ED" w:rsidRPr="00206BA8" w:rsidRDefault="00DE40ED" w:rsidP="00DE40ED">
            <w:pPr>
              <w:pStyle w:val="PChead2"/>
              <w:spacing w:after="0" w:line="240" w:lineRule="auto"/>
              <w:rPr>
                <w:rFonts w:cs="Times New Roman"/>
                <w:b w:val="0"/>
                <w:bCs/>
                <w:sz w:val="18"/>
                <w:szCs w:val="18"/>
              </w:rPr>
            </w:pPr>
            <w:r w:rsidRPr="00206BA8">
              <w:rPr>
                <w:rFonts w:cs="Times New Roman"/>
                <w:b w:val="0"/>
                <w:bCs/>
                <w:sz w:val="18"/>
                <w:szCs w:val="18"/>
              </w:rPr>
              <w:t>Ambulatory oxygen therapy</w:t>
            </w:r>
          </w:p>
        </w:tc>
        <w:tc>
          <w:tcPr>
            <w:tcW w:w="286" w:type="pct"/>
            <w:vAlign w:val="center"/>
          </w:tcPr>
          <w:p w14:paraId="36F0E410" w14:textId="580291A9"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70</w:t>
            </w:r>
          </w:p>
        </w:tc>
        <w:tc>
          <w:tcPr>
            <w:tcW w:w="400" w:type="pct"/>
            <w:vAlign w:val="center"/>
          </w:tcPr>
          <w:p w14:paraId="5269F8C0" w14:textId="55368D7B"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38</w:t>
            </w:r>
          </w:p>
        </w:tc>
        <w:tc>
          <w:tcPr>
            <w:tcW w:w="375" w:type="pct"/>
            <w:vAlign w:val="center"/>
          </w:tcPr>
          <w:p w14:paraId="4678CDC5" w14:textId="79FC5048"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38</w:t>
            </w:r>
          </w:p>
        </w:tc>
        <w:tc>
          <w:tcPr>
            <w:tcW w:w="477" w:type="pct"/>
            <w:vAlign w:val="center"/>
          </w:tcPr>
          <w:p w14:paraId="237AC740" w14:textId="37591F04"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388.21</w:t>
            </w:r>
          </w:p>
        </w:tc>
        <w:tc>
          <w:tcPr>
            <w:tcW w:w="457" w:type="pct"/>
            <w:vAlign w:val="center"/>
          </w:tcPr>
          <w:p w14:paraId="383A9D12" w14:textId="4FE08D4E"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2,660</w:t>
            </w:r>
          </w:p>
        </w:tc>
        <w:tc>
          <w:tcPr>
            <w:tcW w:w="537" w:type="pct"/>
            <w:vAlign w:val="center"/>
          </w:tcPr>
          <w:p w14:paraId="3BA88592" w14:textId="4BAD5254"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14,751.98</w:t>
            </w:r>
          </w:p>
        </w:tc>
      </w:tr>
      <w:tr w:rsidR="00DE40ED" w:rsidRPr="00206BA8" w14:paraId="5B7DCAEB" w14:textId="77777777" w:rsidTr="004835C3">
        <w:trPr>
          <w:trHeight w:val="255"/>
        </w:trPr>
        <w:tc>
          <w:tcPr>
            <w:tcW w:w="246" w:type="pct"/>
            <w:vAlign w:val="center"/>
          </w:tcPr>
          <w:p w14:paraId="23400E32" w14:textId="477813AA" w:rsidR="00DE40ED" w:rsidRPr="00206BA8" w:rsidRDefault="00DE40ED" w:rsidP="00DE40ED">
            <w:pPr>
              <w:pStyle w:val="PChead2"/>
              <w:spacing w:after="0" w:line="240" w:lineRule="auto"/>
              <w:rPr>
                <w:rFonts w:cs="Times New Roman"/>
                <w:sz w:val="18"/>
                <w:szCs w:val="18"/>
              </w:rPr>
            </w:pPr>
            <w:r w:rsidRPr="00206BA8">
              <w:rPr>
                <w:rFonts w:cs="Times New Roman"/>
                <w:sz w:val="18"/>
                <w:szCs w:val="18"/>
              </w:rPr>
              <w:t>10</w:t>
            </w:r>
          </w:p>
        </w:tc>
        <w:tc>
          <w:tcPr>
            <w:tcW w:w="2222" w:type="pct"/>
            <w:vAlign w:val="center"/>
          </w:tcPr>
          <w:p w14:paraId="6B6D4683" w14:textId="1723231B" w:rsidR="00DE40ED" w:rsidRPr="00206BA8" w:rsidRDefault="00DE40ED" w:rsidP="00DE40ED">
            <w:pPr>
              <w:pStyle w:val="PChead2"/>
              <w:spacing w:after="0" w:line="240" w:lineRule="auto"/>
              <w:rPr>
                <w:rFonts w:cs="Times New Roman"/>
                <w:b w:val="0"/>
                <w:bCs/>
                <w:sz w:val="18"/>
                <w:szCs w:val="18"/>
              </w:rPr>
            </w:pPr>
            <w:r w:rsidRPr="00206BA8">
              <w:rPr>
                <w:rFonts w:cs="Times New Roman"/>
                <w:b w:val="0"/>
                <w:bCs/>
                <w:sz w:val="18"/>
                <w:szCs w:val="18"/>
              </w:rPr>
              <w:t>Group therapy</w:t>
            </w:r>
          </w:p>
        </w:tc>
        <w:tc>
          <w:tcPr>
            <w:tcW w:w="286" w:type="pct"/>
            <w:vAlign w:val="center"/>
          </w:tcPr>
          <w:p w14:paraId="5A371230" w14:textId="23E0AC9C"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90</w:t>
            </w:r>
          </w:p>
        </w:tc>
        <w:tc>
          <w:tcPr>
            <w:tcW w:w="400" w:type="pct"/>
            <w:vAlign w:val="center"/>
          </w:tcPr>
          <w:p w14:paraId="0DC1AC5C" w14:textId="32437F90"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60</w:t>
            </w:r>
          </w:p>
        </w:tc>
        <w:tc>
          <w:tcPr>
            <w:tcW w:w="375" w:type="pct"/>
            <w:vAlign w:val="center"/>
          </w:tcPr>
          <w:p w14:paraId="59FDEEA2" w14:textId="1C79FB92"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60</w:t>
            </w:r>
          </w:p>
        </w:tc>
        <w:tc>
          <w:tcPr>
            <w:tcW w:w="477" w:type="pct"/>
            <w:vAlign w:val="center"/>
          </w:tcPr>
          <w:p w14:paraId="7DB892F1" w14:textId="4A978FC7"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500.00</w:t>
            </w:r>
          </w:p>
        </w:tc>
        <w:tc>
          <w:tcPr>
            <w:tcW w:w="457" w:type="pct"/>
            <w:vAlign w:val="center"/>
          </w:tcPr>
          <w:p w14:paraId="2CEA1C71" w14:textId="73F7C0AE"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5,400</w:t>
            </w:r>
          </w:p>
        </w:tc>
        <w:tc>
          <w:tcPr>
            <w:tcW w:w="537" w:type="pct"/>
            <w:vAlign w:val="center"/>
          </w:tcPr>
          <w:p w14:paraId="2C51DC51" w14:textId="77784884"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30,000.00</w:t>
            </w:r>
          </w:p>
        </w:tc>
      </w:tr>
      <w:tr w:rsidR="00DE40ED" w:rsidRPr="00206BA8" w14:paraId="345F0B78" w14:textId="77777777" w:rsidTr="004835C3">
        <w:trPr>
          <w:trHeight w:val="255"/>
        </w:trPr>
        <w:tc>
          <w:tcPr>
            <w:tcW w:w="246" w:type="pct"/>
            <w:vAlign w:val="center"/>
          </w:tcPr>
          <w:p w14:paraId="7F4B1E7C" w14:textId="24EE06AC" w:rsidR="00DE40ED" w:rsidRPr="00206BA8" w:rsidRDefault="00DE40ED" w:rsidP="00DE40ED">
            <w:pPr>
              <w:pStyle w:val="PChead2"/>
              <w:spacing w:after="0" w:line="240" w:lineRule="auto"/>
              <w:rPr>
                <w:rFonts w:cs="Times New Roman"/>
                <w:sz w:val="18"/>
                <w:szCs w:val="18"/>
              </w:rPr>
            </w:pPr>
            <w:r w:rsidRPr="00206BA8">
              <w:rPr>
                <w:rFonts w:cs="Times New Roman"/>
                <w:sz w:val="18"/>
                <w:szCs w:val="18"/>
              </w:rPr>
              <w:t>11</w:t>
            </w:r>
          </w:p>
        </w:tc>
        <w:tc>
          <w:tcPr>
            <w:tcW w:w="2222" w:type="pct"/>
            <w:vAlign w:val="center"/>
          </w:tcPr>
          <w:p w14:paraId="7FDD740D" w14:textId="65914A93" w:rsidR="00DE40ED" w:rsidRPr="00206BA8" w:rsidRDefault="00DE40ED" w:rsidP="00DE40ED">
            <w:pPr>
              <w:pStyle w:val="PChead2"/>
              <w:spacing w:after="0" w:line="240" w:lineRule="auto"/>
              <w:rPr>
                <w:rFonts w:cs="Times New Roman"/>
                <w:b w:val="0"/>
                <w:bCs/>
                <w:sz w:val="18"/>
                <w:szCs w:val="18"/>
              </w:rPr>
            </w:pPr>
            <w:r w:rsidRPr="00206BA8">
              <w:rPr>
                <w:rFonts w:cs="Times New Roman"/>
                <w:b w:val="0"/>
                <w:bCs/>
                <w:sz w:val="18"/>
                <w:szCs w:val="18"/>
              </w:rPr>
              <w:t>Primary prevention—smoking cessation (GP/pharmacy)</w:t>
            </w:r>
          </w:p>
        </w:tc>
        <w:tc>
          <w:tcPr>
            <w:tcW w:w="286" w:type="pct"/>
            <w:vAlign w:val="center"/>
          </w:tcPr>
          <w:p w14:paraId="6DBA2469" w14:textId="601BADD2"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100</w:t>
            </w:r>
          </w:p>
        </w:tc>
        <w:tc>
          <w:tcPr>
            <w:tcW w:w="400" w:type="pct"/>
            <w:vAlign w:val="center"/>
          </w:tcPr>
          <w:p w14:paraId="1913BC92" w14:textId="0578066A"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669</w:t>
            </w:r>
          </w:p>
        </w:tc>
        <w:tc>
          <w:tcPr>
            <w:tcW w:w="375" w:type="pct"/>
            <w:vAlign w:val="center"/>
          </w:tcPr>
          <w:p w14:paraId="2535DA39" w14:textId="14F5C55E"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194</w:t>
            </w:r>
          </w:p>
        </w:tc>
        <w:tc>
          <w:tcPr>
            <w:tcW w:w="477" w:type="pct"/>
            <w:vAlign w:val="center"/>
          </w:tcPr>
          <w:p w14:paraId="1E01847E" w14:textId="51D08A45"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186.60</w:t>
            </w:r>
          </w:p>
        </w:tc>
        <w:tc>
          <w:tcPr>
            <w:tcW w:w="457" w:type="pct"/>
            <w:vAlign w:val="center"/>
          </w:tcPr>
          <w:p w14:paraId="3B4489B3" w14:textId="0B044F59"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19,400</w:t>
            </w:r>
          </w:p>
        </w:tc>
        <w:tc>
          <w:tcPr>
            <w:tcW w:w="537" w:type="pct"/>
            <w:vAlign w:val="center"/>
          </w:tcPr>
          <w:p w14:paraId="4F636D25" w14:textId="155BD201"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124,835.40</w:t>
            </w:r>
          </w:p>
        </w:tc>
      </w:tr>
      <w:tr w:rsidR="00DE40ED" w:rsidRPr="00206BA8" w14:paraId="5191613D" w14:textId="77777777" w:rsidTr="004835C3">
        <w:trPr>
          <w:trHeight w:val="255"/>
        </w:trPr>
        <w:tc>
          <w:tcPr>
            <w:tcW w:w="246" w:type="pct"/>
            <w:vAlign w:val="center"/>
          </w:tcPr>
          <w:p w14:paraId="67F63B65" w14:textId="1762FBEC" w:rsidR="00DE40ED" w:rsidRPr="00206BA8" w:rsidRDefault="00DE40ED" w:rsidP="00DE40ED">
            <w:pPr>
              <w:pStyle w:val="PChead2"/>
              <w:spacing w:after="0" w:line="240" w:lineRule="auto"/>
              <w:rPr>
                <w:rFonts w:cs="Times New Roman"/>
                <w:sz w:val="18"/>
                <w:szCs w:val="18"/>
              </w:rPr>
            </w:pPr>
            <w:r w:rsidRPr="00206BA8">
              <w:rPr>
                <w:rFonts w:cs="Times New Roman"/>
                <w:sz w:val="18"/>
                <w:szCs w:val="18"/>
              </w:rPr>
              <w:t>12</w:t>
            </w:r>
          </w:p>
        </w:tc>
        <w:tc>
          <w:tcPr>
            <w:tcW w:w="2222" w:type="pct"/>
            <w:vAlign w:val="center"/>
          </w:tcPr>
          <w:p w14:paraId="6C516FA6" w14:textId="553F1075" w:rsidR="00DE40ED" w:rsidRPr="00206BA8" w:rsidRDefault="00DE40ED" w:rsidP="00DE40ED">
            <w:pPr>
              <w:pStyle w:val="PChead2"/>
              <w:spacing w:after="0" w:line="240" w:lineRule="auto"/>
              <w:rPr>
                <w:rFonts w:cs="Times New Roman"/>
                <w:b w:val="0"/>
                <w:bCs/>
                <w:sz w:val="18"/>
                <w:szCs w:val="18"/>
              </w:rPr>
            </w:pPr>
            <w:r w:rsidRPr="00206BA8">
              <w:rPr>
                <w:rFonts w:cs="Times New Roman"/>
                <w:b w:val="0"/>
                <w:bCs/>
                <w:sz w:val="18"/>
                <w:szCs w:val="18"/>
              </w:rPr>
              <w:t>Tertiary prevention—smoking cessation (GP/pharmacy)</w:t>
            </w:r>
          </w:p>
        </w:tc>
        <w:tc>
          <w:tcPr>
            <w:tcW w:w="286" w:type="pct"/>
            <w:vAlign w:val="center"/>
          </w:tcPr>
          <w:p w14:paraId="0B352AF8" w14:textId="6719D395"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90</w:t>
            </w:r>
          </w:p>
        </w:tc>
        <w:tc>
          <w:tcPr>
            <w:tcW w:w="400" w:type="pct"/>
            <w:vAlign w:val="center"/>
          </w:tcPr>
          <w:p w14:paraId="11BE22B8" w14:textId="26803D09"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57</w:t>
            </w:r>
          </w:p>
        </w:tc>
        <w:tc>
          <w:tcPr>
            <w:tcW w:w="375" w:type="pct"/>
            <w:vAlign w:val="center"/>
          </w:tcPr>
          <w:p w14:paraId="4646B047" w14:textId="72FACD12"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17</w:t>
            </w:r>
          </w:p>
        </w:tc>
        <w:tc>
          <w:tcPr>
            <w:tcW w:w="477" w:type="pct"/>
            <w:vAlign w:val="center"/>
          </w:tcPr>
          <w:p w14:paraId="20E57FEB" w14:textId="23541A66"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186.60</w:t>
            </w:r>
          </w:p>
        </w:tc>
        <w:tc>
          <w:tcPr>
            <w:tcW w:w="457" w:type="pct"/>
            <w:vAlign w:val="center"/>
          </w:tcPr>
          <w:p w14:paraId="1F6911F8" w14:textId="592723F6"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1,530</w:t>
            </w:r>
          </w:p>
        </w:tc>
        <w:tc>
          <w:tcPr>
            <w:tcW w:w="537" w:type="pct"/>
            <w:vAlign w:val="center"/>
          </w:tcPr>
          <w:p w14:paraId="1CE32865" w14:textId="5FCB6E52"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10,636.20</w:t>
            </w:r>
          </w:p>
        </w:tc>
      </w:tr>
      <w:tr w:rsidR="00DE40ED" w:rsidRPr="00206BA8" w14:paraId="20BD3916" w14:textId="77777777" w:rsidTr="004835C3">
        <w:trPr>
          <w:trHeight w:val="255"/>
        </w:trPr>
        <w:tc>
          <w:tcPr>
            <w:tcW w:w="246" w:type="pct"/>
            <w:vAlign w:val="center"/>
          </w:tcPr>
          <w:p w14:paraId="77AD8B5D" w14:textId="28707B44" w:rsidR="00DE40ED" w:rsidRPr="00206BA8" w:rsidRDefault="00DE40ED" w:rsidP="00DE40ED">
            <w:pPr>
              <w:pStyle w:val="PChead2"/>
              <w:spacing w:after="0" w:line="240" w:lineRule="auto"/>
              <w:rPr>
                <w:rFonts w:cs="Times New Roman"/>
                <w:sz w:val="18"/>
                <w:szCs w:val="18"/>
              </w:rPr>
            </w:pPr>
            <w:r w:rsidRPr="00206BA8">
              <w:rPr>
                <w:rFonts w:cs="Times New Roman"/>
                <w:sz w:val="18"/>
                <w:szCs w:val="18"/>
              </w:rPr>
              <w:t>13</w:t>
            </w:r>
          </w:p>
        </w:tc>
        <w:tc>
          <w:tcPr>
            <w:tcW w:w="2222" w:type="pct"/>
            <w:vAlign w:val="center"/>
          </w:tcPr>
          <w:p w14:paraId="57C85E48" w14:textId="68F75666" w:rsidR="00DE40ED" w:rsidRPr="00206BA8" w:rsidRDefault="00DE40ED" w:rsidP="00DE40ED">
            <w:pPr>
              <w:pStyle w:val="PChead2"/>
              <w:spacing w:after="0" w:line="240" w:lineRule="auto"/>
              <w:rPr>
                <w:rFonts w:cs="Times New Roman"/>
                <w:b w:val="0"/>
                <w:bCs/>
                <w:sz w:val="18"/>
                <w:szCs w:val="18"/>
              </w:rPr>
            </w:pPr>
            <w:r w:rsidRPr="00206BA8">
              <w:rPr>
                <w:rFonts w:cs="Times New Roman"/>
                <w:b w:val="0"/>
                <w:bCs/>
                <w:sz w:val="18"/>
                <w:szCs w:val="18"/>
              </w:rPr>
              <w:t>Primary prevention—smoking cessation (HLS)</w:t>
            </w:r>
          </w:p>
        </w:tc>
        <w:tc>
          <w:tcPr>
            <w:tcW w:w="286" w:type="pct"/>
            <w:vAlign w:val="center"/>
          </w:tcPr>
          <w:p w14:paraId="3CD5C580" w14:textId="5137F672"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100</w:t>
            </w:r>
          </w:p>
        </w:tc>
        <w:tc>
          <w:tcPr>
            <w:tcW w:w="400" w:type="pct"/>
            <w:vAlign w:val="center"/>
          </w:tcPr>
          <w:p w14:paraId="70069511" w14:textId="09E6DB49"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790</w:t>
            </w:r>
          </w:p>
        </w:tc>
        <w:tc>
          <w:tcPr>
            <w:tcW w:w="375" w:type="pct"/>
            <w:vAlign w:val="center"/>
          </w:tcPr>
          <w:p w14:paraId="479197A6" w14:textId="0DAD4C2D"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340</w:t>
            </w:r>
          </w:p>
        </w:tc>
        <w:tc>
          <w:tcPr>
            <w:tcW w:w="477" w:type="pct"/>
            <w:vAlign w:val="center"/>
          </w:tcPr>
          <w:p w14:paraId="3773997E" w14:textId="38EC89C5"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458.87</w:t>
            </w:r>
          </w:p>
        </w:tc>
        <w:tc>
          <w:tcPr>
            <w:tcW w:w="457" w:type="pct"/>
            <w:vAlign w:val="center"/>
          </w:tcPr>
          <w:p w14:paraId="68D4369C" w14:textId="4C2FCA32"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34,000</w:t>
            </w:r>
          </w:p>
        </w:tc>
        <w:tc>
          <w:tcPr>
            <w:tcW w:w="537" w:type="pct"/>
            <w:vAlign w:val="center"/>
          </w:tcPr>
          <w:p w14:paraId="303FF596" w14:textId="47817A84"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362,507.30</w:t>
            </w:r>
          </w:p>
        </w:tc>
      </w:tr>
      <w:tr w:rsidR="00DE40ED" w:rsidRPr="00206BA8" w14:paraId="0470B0D1" w14:textId="77777777" w:rsidTr="004835C3">
        <w:trPr>
          <w:trHeight w:val="255"/>
        </w:trPr>
        <w:tc>
          <w:tcPr>
            <w:tcW w:w="246" w:type="pct"/>
            <w:vAlign w:val="center"/>
          </w:tcPr>
          <w:p w14:paraId="72E6CEE7" w14:textId="10363DF4" w:rsidR="00DE40ED" w:rsidRPr="00206BA8" w:rsidRDefault="00DE40ED" w:rsidP="00DE40ED">
            <w:pPr>
              <w:pStyle w:val="PChead2"/>
              <w:spacing w:after="0" w:line="240" w:lineRule="auto"/>
              <w:rPr>
                <w:rFonts w:cs="Times New Roman"/>
                <w:sz w:val="18"/>
                <w:szCs w:val="18"/>
              </w:rPr>
            </w:pPr>
            <w:r w:rsidRPr="00206BA8">
              <w:rPr>
                <w:rFonts w:cs="Times New Roman"/>
                <w:sz w:val="18"/>
                <w:szCs w:val="18"/>
              </w:rPr>
              <w:t>14</w:t>
            </w:r>
          </w:p>
        </w:tc>
        <w:tc>
          <w:tcPr>
            <w:tcW w:w="2222" w:type="pct"/>
            <w:vAlign w:val="center"/>
          </w:tcPr>
          <w:p w14:paraId="1B9C582D" w14:textId="183A40B5" w:rsidR="00DE40ED" w:rsidRPr="00206BA8" w:rsidRDefault="00DE40ED" w:rsidP="00DE40ED">
            <w:pPr>
              <w:pStyle w:val="PChead2"/>
              <w:spacing w:after="0" w:line="240" w:lineRule="auto"/>
              <w:rPr>
                <w:rFonts w:cs="Times New Roman"/>
                <w:b w:val="0"/>
                <w:bCs/>
                <w:sz w:val="18"/>
                <w:szCs w:val="18"/>
              </w:rPr>
            </w:pPr>
            <w:r w:rsidRPr="00206BA8">
              <w:rPr>
                <w:rFonts w:cs="Times New Roman"/>
                <w:b w:val="0"/>
                <w:bCs/>
                <w:sz w:val="18"/>
                <w:szCs w:val="18"/>
              </w:rPr>
              <w:t>Tertiary prevention—smoking cessation (HLS)</w:t>
            </w:r>
          </w:p>
        </w:tc>
        <w:tc>
          <w:tcPr>
            <w:tcW w:w="286" w:type="pct"/>
            <w:vAlign w:val="center"/>
          </w:tcPr>
          <w:p w14:paraId="57EF6B52" w14:textId="291ACD43"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99</w:t>
            </w:r>
          </w:p>
        </w:tc>
        <w:tc>
          <w:tcPr>
            <w:tcW w:w="400" w:type="pct"/>
            <w:vAlign w:val="center"/>
          </w:tcPr>
          <w:p w14:paraId="16F512BE" w14:textId="58789836"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67</w:t>
            </w:r>
          </w:p>
        </w:tc>
        <w:tc>
          <w:tcPr>
            <w:tcW w:w="375" w:type="pct"/>
            <w:vAlign w:val="center"/>
          </w:tcPr>
          <w:p w14:paraId="52DCB05B" w14:textId="77EDD690"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29</w:t>
            </w:r>
          </w:p>
        </w:tc>
        <w:tc>
          <w:tcPr>
            <w:tcW w:w="477" w:type="pct"/>
            <w:vAlign w:val="center"/>
          </w:tcPr>
          <w:p w14:paraId="776668C6" w14:textId="04DED2A2"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458.87</w:t>
            </w:r>
          </w:p>
        </w:tc>
        <w:tc>
          <w:tcPr>
            <w:tcW w:w="457" w:type="pct"/>
            <w:vAlign w:val="center"/>
          </w:tcPr>
          <w:p w14:paraId="2ECE6C57" w14:textId="76959CB4"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2,871</w:t>
            </w:r>
          </w:p>
        </w:tc>
        <w:tc>
          <w:tcPr>
            <w:tcW w:w="537" w:type="pct"/>
            <w:vAlign w:val="center"/>
          </w:tcPr>
          <w:p w14:paraId="401F1B8C" w14:textId="57EFB03F"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30,744.29</w:t>
            </w:r>
          </w:p>
        </w:tc>
      </w:tr>
      <w:tr w:rsidR="00DE40ED" w:rsidRPr="00206BA8" w14:paraId="42637285" w14:textId="77777777" w:rsidTr="004835C3">
        <w:trPr>
          <w:trHeight w:val="255"/>
        </w:trPr>
        <w:tc>
          <w:tcPr>
            <w:tcW w:w="246" w:type="pct"/>
            <w:vAlign w:val="center"/>
          </w:tcPr>
          <w:p w14:paraId="7F0D17C6" w14:textId="112DE572" w:rsidR="00DE40ED" w:rsidRPr="00206BA8" w:rsidRDefault="00DE40ED" w:rsidP="00DE40ED">
            <w:pPr>
              <w:pStyle w:val="PChead2"/>
              <w:spacing w:after="0" w:line="240" w:lineRule="auto"/>
              <w:rPr>
                <w:rFonts w:cs="Times New Roman"/>
                <w:sz w:val="18"/>
                <w:szCs w:val="18"/>
              </w:rPr>
            </w:pPr>
            <w:r w:rsidRPr="00206BA8">
              <w:rPr>
                <w:rFonts w:cs="Times New Roman"/>
                <w:sz w:val="18"/>
                <w:szCs w:val="18"/>
              </w:rPr>
              <w:t>15</w:t>
            </w:r>
          </w:p>
        </w:tc>
        <w:tc>
          <w:tcPr>
            <w:tcW w:w="2222" w:type="pct"/>
            <w:vAlign w:val="center"/>
          </w:tcPr>
          <w:p w14:paraId="3455F274" w14:textId="19B95DCA" w:rsidR="00DE40ED" w:rsidRPr="00206BA8" w:rsidRDefault="00DE40ED" w:rsidP="00DE40ED">
            <w:pPr>
              <w:pStyle w:val="PChead2"/>
              <w:spacing w:after="0" w:line="240" w:lineRule="auto"/>
              <w:rPr>
                <w:rFonts w:cs="Times New Roman"/>
                <w:b w:val="0"/>
                <w:bCs/>
                <w:sz w:val="18"/>
                <w:szCs w:val="18"/>
              </w:rPr>
            </w:pPr>
            <w:r w:rsidRPr="00206BA8">
              <w:rPr>
                <w:rFonts w:cs="Times New Roman"/>
                <w:b w:val="0"/>
                <w:bCs/>
                <w:sz w:val="18"/>
                <w:szCs w:val="18"/>
              </w:rPr>
              <w:t>Virtual ward</w:t>
            </w:r>
          </w:p>
        </w:tc>
        <w:tc>
          <w:tcPr>
            <w:tcW w:w="286" w:type="pct"/>
            <w:vAlign w:val="center"/>
          </w:tcPr>
          <w:p w14:paraId="604318CA" w14:textId="4AE979CA"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73</w:t>
            </w:r>
          </w:p>
        </w:tc>
        <w:tc>
          <w:tcPr>
            <w:tcW w:w="400" w:type="pct"/>
            <w:vAlign w:val="center"/>
          </w:tcPr>
          <w:p w14:paraId="091AF69F" w14:textId="5909C8D7"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20</w:t>
            </w:r>
          </w:p>
        </w:tc>
        <w:tc>
          <w:tcPr>
            <w:tcW w:w="375" w:type="pct"/>
            <w:vAlign w:val="center"/>
          </w:tcPr>
          <w:p w14:paraId="6A73E130" w14:textId="06F02D9F"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20</w:t>
            </w:r>
          </w:p>
        </w:tc>
        <w:tc>
          <w:tcPr>
            <w:tcW w:w="477" w:type="pct"/>
            <w:vAlign w:val="center"/>
          </w:tcPr>
          <w:p w14:paraId="7A92EDD0" w14:textId="39C41ABF"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944.79</w:t>
            </w:r>
          </w:p>
        </w:tc>
        <w:tc>
          <w:tcPr>
            <w:tcW w:w="457" w:type="pct"/>
            <w:vAlign w:val="center"/>
          </w:tcPr>
          <w:p w14:paraId="71BA3CAB" w14:textId="29AE5D17"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1,460</w:t>
            </w:r>
          </w:p>
        </w:tc>
        <w:tc>
          <w:tcPr>
            <w:tcW w:w="537" w:type="pct"/>
            <w:vAlign w:val="center"/>
          </w:tcPr>
          <w:p w14:paraId="10B672EC" w14:textId="2DCA6B09"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18,895.80</w:t>
            </w:r>
          </w:p>
        </w:tc>
      </w:tr>
      <w:tr w:rsidR="00DE40ED" w:rsidRPr="00206BA8" w14:paraId="5FC17B6B" w14:textId="77777777" w:rsidTr="004835C3">
        <w:trPr>
          <w:trHeight w:val="255"/>
        </w:trPr>
        <w:tc>
          <w:tcPr>
            <w:tcW w:w="246" w:type="pct"/>
            <w:vAlign w:val="center"/>
          </w:tcPr>
          <w:p w14:paraId="7C2D274A" w14:textId="40DBBA55" w:rsidR="00DE40ED" w:rsidRPr="00206BA8" w:rsidRDefault="00DE40ED" w:rsidP="00DE40ED">
            <w:pPr>
              <w:pStyle w:val="PChead2"/>
              <w:spacing w:after="0" w:line="240" w:lineRule="auto"/>
              <w:rPr>
                <w:rFonts w:cs="Times New Roman"/>
                <w:sz w:val="18"/>
                <w:szCs w:val="18"/>
              </w:rPr>
            </w:pPr>
            <w:r w:rsidRPr="00206BA8">
              <w:rPr>
                <w:rFonts w:cs="Times New Roman"/>
                <w:sz w:val="18"/>
                <w:szCs w:val="18"/>
              </w:rPr>
              <w:t>16</w:t>
            </w:r>
          </w:p>
        </w:tc>
        <w:tc>
          <w:tcPr>
            <w:tcW w:w="2222" w:type="pct"/>
            <w:vAlign w:val="center"/>
          </w:tcPr>
          <w:p w14:paraId="6B492CF4" w14:textId="2A38B066" w:rsidR="00DE40ED" w:rsidRPr="00206BA8" w:rsidRDefault="00DE40ED" w:rsidP="00DE40ED">
            <w:pPr>
              <w:pStyle w:val="PChead2"/>
              <w:spacing w:after="0" w:line="240" w:lineRule="auto"/>
              <w:rPr>
                <w:rFonts w:cs="Times New Roman"/>
                <w:b w:val="0"/>
                <w:bCs/>
                <w:sz w:val="18"/>
                <w:szCs w:val="18"/>
              </w:rPr>
            </w:pPr>
            <w:r w:rsidRPr="00206BA8">
              <w:rPr>
                <w:rFonts w:cs="Times New Roman"/>
                <w:b w:val="0"/>
                <w:bCs/>
                <w:sz w:val="18"/>
                <w:szCs w:val="18"/>
              </w:rPr>
              <w:t>Pulmonary rehabilitation</w:t>
            </w:r>
          </w:p>
        </w:tc>
        <w:tc>
          <w:tcPr>
            <w:tcW w:w="286" w:type="pct"/>
            <w:vAlign w:val="center"/>
          </w:tcPr>
          <w:p w14:paraId="714E7C35" w14:textId="6D5C611C"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90</w:t>
            </w:r>
          </w:p>
        </w:tc>
        <w:tc>
          <w:tcPr>
            <w:tcW w:w="400" w:type="pct"/>
            <w:vAlign w:val="center"/>
          </w:tcPr>
          <w:p w14:paraId="6AFFE8EC" w14:textId="6A64F03A"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213</w:t>
            </w:r>
          </w:p>
        </w:tc>
        <w:tc>
          <w:tcPr>
            <w:tcW w:w="375" w:type="pct"/>
            <w:vAlign w:val="center"/>
          </w:tcPr>
          <w:p w14:paraId="7697A6AF" w14:textId="481C72B2"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79</w:t>
            </w:r>
          </w:p>
        </w:tc>
        <w:tc>
          <w:tcPr>
            <w:tcW w:w="477" w:type="pct"/>
            <w:vAlign w:val="center"/>
          </w:tcPr>
          <w:p w14:paraId="32E278A4" w14:textId="058E57A1"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455.00</w:t>
            </w:r>
          </w:p>
        </w:tc>
        <w:tc>
          <w:tcPr>
            <w:tcW w:w="457" w:type="pct"/>
            <w:vAlign w:val="center"/>
          </w:tcPr>
          <w:p w14:paraId="353B092A" w14:textId="4CB09695"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7,110</w:t>
            </w:r>
          </w:p>
        </w:tc>
        <w:tc>
          <w:tcPr>
            <w:tcW w:w="537" w:type="pct"/>
            <w:vAlign w:val="center"/>
          </w:tcPr>
          <w:p w14:paraId="34DB6514" w14:textId="2D47CF12"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96,915.00</w:t>
            </w:r>
          </w:p>
        </w:tc>
      </w:tr>
      <w:tr w:rsidR="00DE40ED" w:rsidRPr="00206BA8" w14:paraId="63F2D024" w14:textId="77777777" w:rsidTr="004835C3">
        <w:trPr>
          <w:trHeight w:val="255"/>
        </w:trPr>
        <w:tc>
          <w:tcPr>
            <w:tcW w:w="246" w:type="pct"/>
            <w:vAlign w:val="center"/>
          </w:tcPr>
          <w:p w14:paraId="1CA898D5" w14:textId="3FE6279C" w:rsidR="00DE40ED" w:rsidRPr="00206BA8" w:rsidRDefault="00DE40ED" w:rsidP="00DE40ED">
            <w:pPr>
              <w:pStyle w:val="PChead2"/>
              <w:spacing w:after="0" w:line="240" w:lineRule="auto"/>
              <w:rPr>
                <w:rFonts w:cs="Times New Roman"/>
                <w:sz w:val="18"/>
                <w:szCs w:val="18"/>
              </w:rPr>
            </w:pPr>
            <w:r w:rsidRPr="00206BA8">
              <w:rPr>
                <w:rFonts w:cs="Times New Roman"/>
                <w:sz w:val="18"/>
                <w:szCs w:val="18"/>
              </w:rPr>
              <w:t>16</w:t>
            </w:r>
          </w:p>
        </w:tc>
        <w:tc>
          <w:tcPr>
            <w:tcW w:w="2222" w:type="pct"/>
            <w:vAlign w:val="center"/>
          </w:tcPr>
          <w:p w14:paraId="0AFBD882" w14:textId="07A7414A" w:rsidR="00DE40ED" w:rsidRPr="00206BA8" w:rsidRDefault="00DE40ED" w:rsidP="00DE40ED">
            <w:pPr>
              <w:pStyle w:val="PChead2"/>
              <w:spacing w:after="0" w:line="240" w:lineRule="auto"/>
              <w:rPr>
                <w:rFonts w:cs="Times New Roman"/>
                <w:b w:val="0"/>
                <w:bCs/>
                <w:sz w:val="18"/>
                <w:szCs w:val="18"/>
              </w:rPr>
            </w:pPr>
            <w:r w:rsidRPr="00206BA8">
              <w:rPr>
                <w:rFonts w:cs="Times New Roman"/>
                <w:b w:val="0"/>
                <w:bCs/>
                <w:sz w:val="18"/>
                <w:szCs w:val="18"/>
              </w:rPr>
              <w:t>Long-term oxygen therapy at home</w:t>
            </w:r>
          </w:p>
        </w:tc>
        <w:tc>
          <w:tcPr>
            <w:tcW w:w="286" w:type="pct"/>
            <w:vAlign w:val="center"/>
          </w:tcPr>
          <w:p w14:paraId="7AAD9E62" w14:textId="7A06A3B1"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70</w:t>
            </w:r>
          </w:p>
        </w:tc>
        <w:tc>
          <w:tcPr>
            <w:tcW w:w="400" w:type="pct"/>
            <w:vAlign w:val="center"/>
          </w:tcPr>
          <w:p w14:paraId="71A2076A" w14:textId="258E7669"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196</w:t>
            </w:r>
          </w:p>
        </w:tc>
        <w:tc>
          <w:tcPr>
            <w:tcW w:w="375" w:type="pct"/>
            <w:vAlign w:val="center"/>
          </w:tcPr>
          <w:p w14:paraId="70036A69" w14:textId="6336040D"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196</w:t>
            </w:r>
          </w:p>
        </w:tc>
        <w:tc>
          <w:tcPr>
            <w:tcW w:w="477" w:type="pct"/>
            <w:vAlign w:val="center"/>
          </w:tcPr>
          <w:p w14:paraId="4E16368E" w14:textId="6494E111"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1051.00</w:t>
            </w:r>
          </w:p>
        </w:tc>
        <w:tc>
          <w:tcPr>
            <w:tcW w:w="457" w:type="pct"/>
            <w:vAlign w:val="center"/>
          </w:tcPr>
          <w:p w14:paraId="4537BB87" w14:textId="0000E61F"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13,720</w:t>
            </w:r>
          </w:p>
        </w:tc>
        <w:tc>
          <w:tcPr>
            <w:tcW w:w="537" w:type="pct"/>
            <w:vAlign w:val="center"/>
          </w:tcPr>
          <w:p w14:paraId="06221100" w14:textId="48DD68C3"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205,996.00</w:t>
            </w:r>
          </w:p>
        </w:tc>
      </w:tr>
      <w:tr w:rsidR="00DE40ED" w:rsidRPr="00206BA8" w14:paraId="5AE6AF7F" w14:textId="77777777" w:rsidTr="004835C3">
        <w:trPr>
          <w:trHeight w:val="255"/>
        </w:trPr>
        <w:tc>
          <w:tcPr>
            <w:tcW w:w="246" w:type="pct"/>
            <w:vAlign w:val="center"/>
          </w:tcPr>
          <w:p w14:paraId="7527D62F" w14:textId="7E047C7F" w:rsidR="00DE40ED" w:rsidRPr="00206BA8" w:rsidRDefault="00DE40ED" w:rsidP="00DE40ED">
            <w:pPr>
              <w:pStyle w:val="PChead2"/>
              <w:spacing w:after="0" w:line="240" w:lineRule="auto"/>
              <w:rPr>
                <w:rFonts w:cs="Times New Roman"/>
                <w:sz w:val="18"/>
                <w:szCs w:val="18"/>
              </w:rPr>
            </w:pPr>
            <w:r w:rsidRPr="00206BA8">
              <w:rPr>
                <w:rFonts w:cs="Times New Roman"/>
                <w:sz w:val="18"/>
                <w:szCs w:val="18"/>
              </w:rPr>
              <w:t>17</w:t>
            </w:r>
          </w:p>
        </w:tc>
        <w:tc>
          <w:tcPr>
            <w:tcW w:w="2222" w:type="pct"/>
            <w:vAlign w:val="center"/>
          </w:tcPr>
          <w:p w14:paraId="1450B280" w14:textId="7C711A2D" w:rsidR="00DE40ED" w:rsidRPr="00206BA8" w:rsidRDefault="00DE40ED" w:rsidP="00DE40ED">
            <w:pPr>
              <w:pStyle w:val="PChead2"/>
              <w:spacing w:after="0" w:line="240" w:lineRule="auto"/>
              <w:rPr>
                <w:rFonts w:cs="Times New Roman"/>
                <w:b w:val="0"/>
                <w:bCs/>
                <w:sz w:val="18"/>
                <w:szCs w:val="18"/>
              </w:rPr>
            </w:pPr>
            <w:r w:rsidRPr="00206BA8">
              <w:rPr>
                <w:rFonts w:cs="Times New Roman"/>
                <w:b w:val="0"/>
                <w:bCs/>
                <w:sz w:val="18"/>
                <w:szCs w:val="18"/>
              </w:rPr>
              <w:t>Post-discharge support</w:t>
            </w:r>
          </w:p>
        </w:tc>
        <w:tc>
          <w:tcPr>
            <w:tcW w:w="286" w:type="pct"/>
            <w:vAlign w:val="center"/>
          </w:tcPr>
          <w:p w14:paraId="76DCA1DA" w14:textId="79C68B73"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73</w:t>
            </w:r>
          </w:p>
        </w:tc>
        <w:tc>
          <w:tcPr>
            <w:tcW w:w="400" w:type="pct"/>
            <w:vAlign w:val="center"/>
          </w:tcPr>
          <w:p w14:paraId="093A21BC" w14:textId="549DCD1B"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311</w:t>
            </w:r>
          </w:p>
        </w:tc>
        <w:tc>
          <w:tcPr>
            <w:tcW w:w="375" w:type="pct"/>
            <w:vAlign w:val="center"/>
          </w:tcPr>
          <w:p w14:paraId="162CCE64" w14:textId="556BF924"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69</w:t>
            </w:r>
          </w:p>
        </w:tc>
        <w:tc>
          <w:tcPr>
            <w:tcW w:w="477" w:type="pct"/>
            <w:vAlign w:val="center"/>
          </w:tcPr>
          <w:p w14:paraId="4FF6826E" w14:textId="355DF305"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266.39</w:t>
            </w:r>
          </w:p>
        </w:tc>
        <w:tc>
          <w:tcPr>
            <w:tcW w:w="457" w:type="pct"/>
            <w:vAlign w:val="center"/>
          </w:tcPr>
          <w:p w14:paraId="3EF6A754" w14:textId="00DB2288"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5,037</w:t>
            </w:r>
          </w:p>
        </w:tc>
        <w:tc>
          <w:tcPr>
            <w:tcW w:w="537" w:type="pct"/>
            <w:vAlign w:val="center"/>
          </w:tcPr>
          <w:p w14:paraId="177E148A" w14:textId="2FDCF697"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82,847.29</w:t>
            </w:r>
          </w:p>
        </w:tc>
      </w:tr>
      <w:tr w:rsidR="00DE40ED" w:rsidRPr="00206BA8" w14:paraId="0F1B40AE" w14:textId="77777777" w:rsidTr="004835C3">
        <w:trPr>
          <w:trHeight w:val="255"/>
        </w:trPr>
        <w:tc>
          <w:tcPr>
            <w:tcW w:w="246" w:type="pct"/>
            <w:vAlign w:val="center"/>
          </w:tcPr>
          <w:p w14:paraId="5EE79245" w14:textId="76F7E7BC" w:rsidR="00DE40ED" w:rsidRPr="00206BA8" w:rsidRDefault="00DE40ED" w:rsidP="00DE40ED">
            <w:pPr>
              <w:pStyle w:val="PChead2"/>
              <w:spacing w:after="0" w:line="240" w:lineRule="auto"/>
              <w:rPr>
                <w:rFonts w:cs="Times New Roman"/>
                <w:sz w:val="18"/>
                <w:szCs w:val="18"/>
              </w:rPr>
            </w:pPr>
            <w:r w:rsidRPr="00206BA8">
              <w:rPr>
                <w:rFonts w:cs="Times New Roman"/>
                <w:sz w:val="18"/>
                <w:szCs w:val="18"/>
              </w:rPr>
              <w:t>18</w:t>
            </w:r>
          </w:p>
        </w:tc>
        <w:tc>
          <w:tcPr>
            <w:tcW w:w="2222" w:type="pct"/>
            <w:vAlign w:val="center"/>
          </w:tcPr>
          <w:p w14:paraId="74E359EC" w14:textId="5CEED9B2" w:rsidR="00DE40ED" w:rsidRPr="00206BA8" w:rsidRDefault="00DE40ED" w:rsidP="00DE40ED">
            <w:pPr>
              <w:pStyle w:val="PChead2"/>
              <w:spacing w:after="0" w:line="240" w:lineRule="auto"/>
              <w:rPr>
                <w:rFonts w:cs="Times New Roman"/>
                <w:b w:val="0"/>
                <w:bCs/>
                <w:sz w:val="18"/>
                <w:szCs w:val="18"/>
              </w:rPr>
            </w:pPr>
            <w:r w:rsidRPr="00206BA8">
              <w:rPr>
                <w:rFonts w:cs="Times New Roman"/>
                <w:b w:val="0"/>
                <w:bCs/>
                <w:sz w:val="18"/>
                <w:szCs w:val="18"/>
              </w:rPr>
              <w:t>Virtual ward</w:t>
            </w:r>
          </w:p>
        </w:tc>
        <w:tc>
          <w:tcPr>
            <w:tcW w:w="286" w:type="pct"/>
            <w:vAlign w:val="center"/>
          </w:tcPr>
          <w:p w14:paraId="50FDB269" w14:textId="0A6DDD6D"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73</w:t>
            </w:r>
          </w:p>
        </w:tc>
        <w:tc>
          <w:tcPr>
            <w:tcW w:w="400" w:type="pct"/>
            <w:vAlign w:val="center"/>
          </w:tcPr>
          <w:p w14:paraId="2FB253C4" w14:textId="7679B0BF"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20</w:t>
            </w:r>
          </w:p>
        </w:tc>
        <w:tc>
          <w:tcPr>
            <w:tcW w:w="375" w:type="pct"/>
            <w:vAlign w:val="center"/>
          </w:tcPr>
          <w:p w14:paraId="67445613" w14:textId="54AD7649"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20</w:t>
            </w:r>
          </w:p>
        </w:tc>
        <w:tc>
          <w:tcPr>
            <w:tcW w:w="477" w:type="pct"/>
            <w:vAlign w:val="center"/>
          </w:tcPr>
          <w:p w14:paraId="43A708DE" w14:textId="144F1D76"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944.79</w:t>
            </w:r>
          </w:p>
        </w:tc>
        <w:tc>
          <w:tcPr>
            <w:tcW w:w="457" w:type="pct"/>
            <w:vAlign w:val="center"/>
          </w:tcPr>
          <w:p w14:paraId="7A0C110D" w14:textId="79669066"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1,460</w:t>
            </w:r>
          </w:p>
        </w:tc>
        <w:tc>
          <w:tcPr>
            <w:tcW w:w="537" w:type="pct"/>
            <w:vAlign w:val="center"/>
          </w:tcPr>
          <w:p w14:paraId="3BF708D9" w14:textId="2094701A"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18,895.80</w:t>
            </w:r>
          </w:p>
        </w:tc>
      </w:tr>
      <w:tr w:rsidR="00DE40ED" w:rsidRPr="00206BA8" w14:paraId="1EDB2E0D" w14:textId="77777777" w:rsidTr="004835C3">
        <w:trPr>
          <w:trHeight w:val="255"/>
        </w:trPr>
        <w:tc>
          <w:tcPr>
            <w:tcW w:w="246" w:type="pct"/>
            <w:vAlign w:val="center"/>
          </w:tcPr>
          <w:p w14:paraId="00DB2902" w14:textId="265EA53B" w:rsidR="00DE40ED" w:rsidRPr="00206BA8" w:rsidRDefault="00DE40ED" w:rsidP="00DE40ED">
            <w:pPr>
              <w:pStyle w:val="PChead2"/>
              <w:spacing w:after="0" w:line="240" w:lineRule="auto"/>
              <w:rPr>
                <w:rFonts w:cs="Times New Roman"/>
                <w:sz w:val="18"/>
                <w:szCs w:val="18"/>
              </w:rPr>
            </w:pPr>
            <w:r w:rsidRPr="00206BA8">
              <w:rPr>
                <w:rFonts w:cs="Times New Roman"/>
                <w:sz w:val="18"/>
                <w:szCs w:val="18"/>
              </w:rPr>
              <w:t>19</w:t>
            </w:r>
          </w:p>
        </w:tc>
        <w:tc>
          <w:tcPr>
            <w:tcW w:w="2222" w:type="pct"/>
            <w:vAlign w:val="center"/>
          </w:tcPr>
          <w:p w14:paraId="72C0D43A" w14:textId="416B56A0" w:rsidR="00DE40ED" w:rsidRPr="00206BA8" w:rsidRDefault="00DE40ED" w:rsidP="00DE40ED">
            <w:pPr>
              <w:pStyle w:val="PChead2"/>
              <w:spacing w:after="0" w:line="240" w:lineRule="auto"/>
              <w:rPr>
                <w:rFonts w:cs="Times New Roman"/>
                <w:b w:val="0"/>
                <w:bCs/>
                <w:sz w:val="18"/>
                <w:szCs w:val="18"/>
              </w:rPr>
            </w:pPr>
            <w:r w:rsidRPr="00206BA8">
              <w:rPr>
                <w:rFonts w:cs="Times New Roman"/>
                <w:b w:val="0"/>
                <w:bCs/>
                <w:sz w:val="18"/>
                <w:szCs w:val="18"/>
              </w:rPr>
              <w:t>Warm home schemes</w:t>
            </w:r>
          </w:p>
        </w:tc>
        <w:tc>
          <w:tcPr>
            <w:tcW w:w="286" w:type="pct"/>
            <w:vAlign w:val="center"/>
          </w:tcPr>
          <w:p w14:paraId="6A9AA3DC" w14:textId="3383CF98"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87</w:t>
            </w:r>
          </w:p>
        </w:tc>
        <w:tc>
          <w:tcPr>
            <w:tcW w:w="400" w:type="pct"/>
            <w:vAlign w:val="center"/>
          </w:tcPr>
          <w:p w14:paraId="498D0EC1" w14:textId="73E698BD"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32</w:t>
            </w:r>
          </w:p>
        </w:tc>
        <w:tc>
          <w:tcPr>
            <w:tcW w:w="375" w:type="pct"/>
            <w:vAlign w:val="center"/>
          </w:tcPr>
          <w:p w14:paraId="437BE82A" w14:textId="419C524A"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32</w:t>
            </w:r>
          </w:p>
        </w:tc>
        <w:tc>
          <w:tcPr>
            <w:tcW w:w="477" w:type="pct"/>
            <w:vAlign w:val="center"/>
          </w:tcPr>
          <w:p w14:paraId="03867C3D" w14:textId="1CFA4346"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2763.00</w:t>
            </w:r>
          </w:p>
        </w:tc>
        <w:tc>
          <w:tcPr>
            <w:tcW w:w="457" w:type="pct"/>
            <w:vAlign w:val="center"/>
          </w:tcPr>
          <w:p w14:paraId="5958CFA1" w14:textId="68D3715C"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2,784</w:t>
            </w:r>
          </w:p>
        </w:tc>
        <w:tc>
          <w:tcPr>
            <w:tcW w:w="537" w:type="pct"/>
            <w:vAlign w:val="center"/>
          </w:tcPr>
          <w:p w14:paraId="3F22386B" w14:textId="22076DC0"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88,416.00</w:t>
            </w:r>
          </w:p>
        </w:tc>
      </w:tr>
      <w:tr w:rsidR="00DE40ED" w:rsidRPr="00206BA8" w14:paraId="44E33DE1" w14:textId="77777777" w:rsidTr="004835C3">
        <w:trPr>
          <w:trHeight w:val="255"/>
        </w:trPr>
        <w:tc>
          <w:tcPr>
            <w:tcW w:w="246" w:type="pct"/>
            <w:vAlign w:val="center"/>
          </w:tcPr>
          <w:p w14:paraId="75EE6281" w14:textId="2C4F545C" w:rsidR="00DE40ED" w:rsidRPr="00206BA8" w:rsidRDefault="00DE40ED" w:rsidP="00DE40ED">
            <w:pPr>
              <w:pStyle w:val="PChead2"/>
              <w:spacing w:after="0" w:line="240" w:lineRule="auto"/>
              <w:rPr>
                <w:rFonts w:cs="Times New Roman"/>
                <w:sz w:val="18"/>
                <w:szCs w:val="18"/>
              </w:rPr>
            </w:pPr>
            <w:r w:rsidRPr="00206BA8">
              <w:rPr>
                <w:rFonts w:cs="Times New Roman"/>
                <w:sz w:val="18"/>
                <w:szCs w:val="18"/>
              </w:rPr>
              <w:t>20</w:t>
            </w:r>
          </w:p>
        </w:tc>
        <w:tc>
          <w:tcPr>
            <w:tcW w:w="2222" w:type="pct"/>
            <w:vAlign w:val="center"/>
          </w:tcPr>
          <w:p w14:paraId="5545F01D" w14:textId="6A637F23" w:rsidR="00DE40ED" w:rsidRPr="00206BA8" w:rsidRDefault="00DE40ED" w:rsidP="00DE40ED">
            <w:pPr>
              <w:pStyle w:val="PChead2"/>
              <w:spacing w:after="0" w:line="240" w:lineRule="auto"/>
              <w:rPr>
                <w:rFonts w:cs="Times New Roman"/>
                <w:b w:val="0"/>
                <w:bCs/>
                <w:sz w:val="18"/>
                <w:szCs w:val="18"/>
              </w:rPr>
            </w:pPr>
            <w:r w:rsidRPr="00206BA8">
              <w:rPr>
                <w:rFonts w:cs="Times New Roman"/>
                <w:b w:val="0"/>
                <w:bCs/>
                <w:sz w:val="18"/>
                <w:szCs w:val="18"/>
              </w:rPr>
              <w:t>Hospital admission</w:t>
            </w:r>
          </w:p>
        </w:tc>
        <w:tc>
          <w:tcPr>
            <w:tcW w:w="286" w:type="pct"/>
            <w:vAlign w:val="center"/>
          </w:tcPr>
          <w:p w14:paraId="77196F1C" w14:textId="61A75FE8"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40</w:t>
            </w:r>
          </w:p>
        </w:tc>
        <w:tc>
          <w:tcPr>
            <w:tcW w:w="400" w:type="pct"/>
            <w:vAlign w:val="center"/>
          </w:tcPr>
          <w:p w14:paraId="25C87890" w14:textId="2E1614A3"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680</w:t>
            </w:r>
          </w:p>
        </w:tc>
        <w:tc>
          <w:tcPr>
            <w:tcW w:w="375" w:type="pct"/>
            <w:vAlign w:val="center"/>
          </w:tcPr>
          <w:p w14:paraId="16C5FBAA" w14:textId="6831EA46"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680</w:t>
            </w:r>
          </w:p>
        </w:tc>
        <w:tc>
          <w:tcPr>
            <w:tcW w:w="477" w:type="pct"/>
            <w:vAlign w:val="center"/>
          </w:tcPr>
          <w:p w14:paraId="445469F2" w14:textId="2AD5A210"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2,573.00</w:t>
            </w:r>
          </w:p>
        </w:tc>
        <w:tc>
          <w:tcPr>
            <w:tcW w:w="457" w:type="pct"/>
            <w:vAlign w:val="center"/>
          </w:tcPr>
          <w:p w14:paraId="757143CD" w14:textId="6B5FED56"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27,200</w:t>
            </w:r>
          </w:p>
        </w:tc>
        <w:tc>
          <w:tcPr>
            <w:tcW w:w="537" w:type="pct"/>
            <w:vAlign w:val="center"/>
          </w:tcPr>
          <w:p w14:paraId="1542F5FA" w14:textId="3E7033F0" w:rsidR="00DE40ED" w:rsidRPr="00206BA8" w:rsidRDefault="00DE40ED" w:rsidP="00DE40ED">
            <w:pPr>
              <w:pStyle w:val="PChead2"/>
              <w:spacing w:after="0" w:line="240" w:lineRule="auto"/>
              <w:jc w:val="center"/>
              <w:rPr>
                <w:rFonts w:cs="Times New Roman"/>
                <w:b w:val="0"/>
                <w:bCs/>
                <w:sz w:val="18"/>
                <w:szCs w:val="18"/>
              </w:rPr>
            </w:pPr>
            <w:r w:rsidRPr="00206BA8">
              <w:rPr>
                <w:rFonts w:cs="Times New Roman"/>
                <w:b w:val="0"/>
                <w:bCs/>
                <w:sz w:val="18"/>
                <w:szCs w:val="18"/>
              </w:rPr>
              <w:t>1,749,640.00</w:t>
            </w:r>
          </w:p>
        </w:tc>
      </w:tr>
    </w:tbl>
    <w:p w14:paraId="762FEF95" w14:textId="29DD757F" w:rsidR="00604F2F" w:rsidRPr="00362034" w:rsidRDefault="003E0541" w:rsidP="003E0541">
      <w:pPr>
        <w:pStyle w:val="PChead2"/>
        <w:spacing w:before="120"/>
        <w:rPr>
          <w:b w:val="0"/>
          <w:bCs/>
          <w:sz w:val="22"/>
          <w:szCs w:val="24"/>
        </w:rPr>
      </w:pPr>
      <w:r w:rsidRPr="00362034">
        <w:rPr>
          <w:b w:val="0"/>
          <w:bCs/>
          <w:sz w:val="16"/>
        </w:rPr>
        <w:t>AECOPD, acute exacerbation of chronic obstructive pulmonary disease; HLS, Healthy Lifestyle service; PHB, population health benefit; RBS, relative benefit score.</w:t>
      </w:r>
    </w:p>
    <w:p w14:paraId="774EC004" w14:textId="77777777" w:rsidR="00604F2F" w:rsidRPr="00362034" w:rsidRDefault="00604F2F">
      <w:pPr>
        <w:spacing w:after="0" w:line="240" w:lineRule="auto"/>
        <w:rPr>
          <w:rFonts w:eastAsiaTheme="minorEastAsia" w:cs="Arial"/>
          <w:b/>
          <w:bCs/>
          <w:szCs w:val="22"/>
          <w:lang w:eastAsia="en-US"/>
        </w:rPr>
      </w:pPr>
      <w:r w:rsidRPr="00362034">
        <w:rPr>
          <w:bCs/>
          <w:lang w:eastAsia="en-US"/>
        </w:rPr>
        <w:br w:type="page"/>
      </w:r>
    </w:p>
    <w:p w14:paraId="6B5566FC" w14:textId="011ED4D0" w:rsidR="00E26155" w:rsidRPr="00DC4886" w:rsidRDefault="00E26155" w:rsidP="00E26155">
      <w:pPr>
        <w:pStyle w:val="PChead2"/>
        <w:rPr>
          <w:b w:val="0"/>
          <w:bCs/>
          <w:szCs w:val="24"/>
        </w:rPr>
      </w:pPr>
      <w:r w:rsidRPr="00DC4886">
        <w:rPr>
          <w:bCs/>
          <w:szCs w:val="24"/>
          <w:lang w:eastAsia="en-US"/>
        </w:rPr>
        <w:lastRenderedPageBreak/>
        <w:t>Supplementa</w:t>
      </w:r>
      <w:r w:rsidR="00DA3935" w:rsidRPr="00DC4886">
        <w:rPr>
          <w:bCs/>
          <w:szCs w:val="24"/>
          <w:lang w:eastAsia="en-US"/>
        </w:rPr>
        <w:t>l</w:t>
      </w:r>
      <w:r w:rsidRPr="00DC4886">
        <w:rPr>
          <w:bCs/>
          <w:szCs w:val="24"/>
          <w:lang w:eastAsia="en-US"/>
        </w:rPr>
        <w:t xml:space="preserve"> </w:t>
      </w:r>
      <w:r w:rsidRPr="00DC4886">
        <w:rPr>
          <w:bCs/>
          <w:szCs w:val="24"/>
        </w:rPr>
        <w:t xml:space="preserve">Table </w:t>
      </w:r>
      <w:r w:rsidR="008F484A" w:rsidRPr="00DC4886">
        <w:rPr>
          <w:bCs/>
          <w:szCs w:val="24"/>
        </w:rPr>
        <w:t>3</w:t>
      </w:r>
      <w:r w:rsidRPr="00DC4886">
        <w:rPr>
          <w:szCs w:val="24"/>
        </w:rPr>
        <w:t xml:space="preserve">. </w:t>
      </w:r>
      <w:r w:rsidRPr="00DC4886">
        <w:rPr>
          <w:b w:val="0"/>
          <w:bCs/>
          <w:szCs w:val="24"/>
        </w:rPr>
        <w:t xml:space="preserve">Parameters used to calculate the efficiency frontier ranked by cost-effectiveness (highest first): Gloucestershire </w:t>
      </w:r>
      <w:r w:rsidR="004020B2" w:rsidRPr="00DC4886">
        <w:rPr>
          <w:b w:val="0"/>
          <w:bCs/>
          <w:szCs w:val="24"/>
        </w:rPr>
        <w:t>ICS</w:t>
      </w:r>
    </w:p>
    <w:tbl>
      <w:tblPr>
        <w:tblStyle w:val="TableGrid"/>
        <w:tblW w:w="5000" w:type="pct"/>
        <w:tblLook w:val="04A0" w:firstRow="1" w:lastRow="0" w:firstColumn="1" w:lastColumn="0" w:noHBand="0" w:noVBand="1"/>
      </w:tblPr>
      <w:tblGrid>
        <w:gridCol w:w="638"/>
        <w:gridCol w:w="5756"/>
        <w:gridCol w:w="729"/>
        <w:gridCol w:w="1049"/>
        <w:gridCol w:w="966"/>
        <w:gridCol w:w="1230"/>
        <w:gridCol w:w="1189"/>
        <w:gridCol w:w="1393"/>
      </w:tblGrid>
      <w:tr w:rsidR="00511475" w:rsidRPr="00206BA8" w14:paraId="778B7A01" w14:textId="77777777" w:rsidTr="007D7219">
        <w:trPr>
          <w:trHeight w:val="227"/>
        </w:trPr>
        <w:tc>
          <w:tcPr>
            <w:tcW w:w="246" w:type="pct"/>
          </w:tcPr>
          <w:p w14:paraId="01149F21" w14:textId="77777777" w:rsidR="003E0541" w:rsidRPr="00206BA8" w:rsidRDefault="003E0541">
            <w:pPr>
              <w:pStyle w:val="PChead2"/>
              <w:spacing w:after="0" w:line="240" w:lineRule="auto"/>
              <w:rPr>
                <w:rFonts w:cs="Times New Roman"/>
                <w:sz w:val="18"/>
                <w:szCs w:val="18"/>
              </w:rPr>
            </w:pPr>
            <w:r w:rsidRPr="00206BA8">
              <w:rPr>
                <w:rFonts w:cs="Times New Roman"/>
                <w:sz w:val="18"/>
                <w:szCs w:val="18"/>
              </w:rPr>
              <w:t>Rank</w:t>
            </w:r>
          </w:p>
        </w:tc>
        <w:tc>
          <w:tcPr>
            <w:tcW w:w="2222" w:type="pct"/>
          </w:tcPr>
          <w:p w14:paraId="0F296DF0" w14:textId="37D06886" w:rsidR="003E0541" w:rsidRPr="00206BA8" w:rsidRDefault="003E0541">
            <w:pPr>
              <w:pStyle w:val="PChead2"/>
              <w:spacing w:after="0" w:line="240" w:lineRule="auto"/>
              <w:rPr>
                <w:rFonts w:cs="Times New Roman"/>
                <w:sz w:val="18"/>
                <w:szCs w:val="18"/>
              </w:rPr>
            </w:pPr>
            <w:r w:rsidRPr="00206BA8">
              <w:rPr>
                <w:rFonts w:cs="Times New Roman"/>
                <w:sz w:val="18"/>
                <w:szCs w:val="18"/>
              </w:rPr>
              <w:t xml:space="preserve">Pathway </w:t>
            </w:r>
            <w:r w:rsidR="004020B2" w:rsidRPr="00206BA8">
              <w:rPr>
                <w:rFonts w:cs="Times New Roman"/>
                <w:sz w:val="18"/>
                <w:szCs w:val="18"/>
              </w:rPr>
              <w:t>component</w:t>
            </w:r>
          </w:p>
        </w:tc>
        <w:tc>
          <w:tcPr>
            <w:tcW w:w="281" w:type="pct"/>
          </w:tcPr>
          <w:p w14:paraId="436B4576" w14:textId="77777777" w:rsidR="003E0541" w:rsidRPr="00206BA8" w:rsidRDefault="003E0541">
            <w:pPr>
              <w:pStyle w:val="PChead2"/>
              <w:spacing w:after="0" w:line="240" w:lineRule="auto"/>
              <w:jc w:val="center"/>
              <w:rPr>
                <w:rFonts w:cs="Times New Roman"/>
                <w:sz w:val="18"/>
                <w:szCs w:val="18"/>
              </w:rPr>
            </w:pPr>
            <w:r w:rsidRPr="00206BA8">
              <w:rPr>
                <w:rFonts w:cs="Times New Roman"/>
                <w:sz w:val="18"/>
                <w:szCs w:val="18"/>
              </w:rPr>
              <w:t>RBS</w:t>
            </w:r>
          </w:p>
        </w:tc>
        <w:tc>
          <w:tcPr>
            <w:tcW w:w="405" w:type="pct"/>
          </w:tcPr>
          <w:p w14:paraId="0554AAD5" w14:textId="77777777" w:rsidR="003E0541" w:rsidRPr="00206BA8" w:rsidRDefault="003E0541">
            <w:pPr>
              <w:pStyle w:val="PChead2"/>
              <w:spacing w:after="0" w:line="240" w:lineRule="auto"/>
              <w:jc w:val="center"/>
              <w:rPr>
                <w:rFonts w:cs="Times New Roman"/>
                <w:sz w:val="18"/>
                <w:szCs w:val="18"/>
              </w:rPr>
            </w:pPr>
            <w:r w:rsidRPr="00206BA8">
              <w:rPr>
                <w:rFonts w:cs="Times New Roman"/>
                <w:sz w:val="18"/>
                <w:szCs w:val="18"/>
              </w:rPr>
              <w:t>N treated</w:t>
            </w:r>
          </w:p>
        </w:tc>
        <w:tc>
          <w:tcPr>
            <w:tcW w:w="373" w:type="pct"/>
          </w:tcPr>
          <w:p w14:paraId="1C2A58D7" w14:textId="77777777" w:rsidR="003E0541" w:rsidRPr="00206BA8" w:rsidRDefault="003E0541">
            <w:pPr>
              <w:pStyle w:val="PChead2"/>
              <w:spacing w:after="0" w:line="240" w:lineRule="auto"/>
              <w:jc w:val="center"/>
              <w:rPr>
                <w:rFonts w:cs="Times New Roman"/>
                <w:sz w:val="18"/>
                <w:szCs w:val="18"/>
              </w:rPr>
            </w:pPr>
            <w:r w:rsidRPr="00206BA8">
              <w:rPr>
                <w:rFonts w:cs="Times New Roman"/>
                <w:sz w:val="18"/>
                <w:szCs w:val="18"/>
              </w:rPr>
              <w:t>N who benefit</w:t>
            </w:r>
          </w:p>
        </w:tc>
        <w:tc>
          <w:tcPr>
            <w:tcW w:w="475" w:type="pct"/>
          </w:tcPr>
          <w:p w14:paraId="1F9EF112" w14:textId="77777777" w:rsidR="003E0541" w:rsidRPr="00206BA8" w:rsidRDefault="003E0541">
            <w:pPr>
              <w:pStyle w:val="PChead2"/>
              <w:spacing w:after="0" w:line="240" w:lineRule="auto"/>
              <w:jc w:val="center"/>
              <w:rPr>
                <w:rFonts w:cs="Times New Roman"/>
                <w:sz w:val="18"/>
                <w:szCs w:val="18"/>
              </w:rPr>
            </w:pPr>
            <w:r w:rsidRPr="00206BA8">
              <w:rPr>
                <w:rFonts w:cs="Times New Roman"/>
                <w:sz w:val="18"/>
                <w:szCs w:val="18"/>
              </w:rPr>
              <w:t>Cost per person (£)</w:t>
            </w:r>
          </w:p>
        </w:tc>
        <w:tc>
          <w:tcPr>
            <w:tcW w:w="459" w:type="pct"/>
          </w:tcPr>
          <w:p w14:paraId="2F930586" w14:textId="77777777" w:rsidR="003E0541" w:rsidRPr="00206BA8" w:rsidRDefault="003E0541">
            <w:pPr>
              <w:pStyle w:val="PChead2"/>
              <w:spacing w:after="0" w:line="240" w:lineRule="auto"/>
              <w:jc w:val="center"/>
              <w:rPr>
                <w:rFonts w:cs="Times New Roman"/>
                <w:sz w:val="18"/>
                <w:szCs w:val="18"/>
              </w:rPr>
            </w:pPr>
            <w:r w:rsidRPr="00206BA8">
              <w:rPr>
                <w:rFonts w:cs="Times New Roman"/>
                <w:sz w:val="18"/>
                <w:szCs w:val="18"/>
              </w:rPr>
              <w:t>PHB</w:t>
            </w:r>
          </w:p>
        </w:tc>
        <w:tc>
          <w:tcPr>
            <w:tcW w:w="538" w:type="pct"/>
          </w:tcPr>
          <w:p w14:paraId="3647B22F" w14:textId="77777777" w:rsidR="003E0541" w:rsidRPr="00206BA8" w:rsidRDefault="003E0541">
            <w:pPr>
              <w:pStyle w:val="PChead2"/>
              <w:spacing w:after="0" w:line="240" w:lineRule="auto"/>
              <w:jc w:val="center"/>
              <w:rPr>
                <w:rFonts w:cs="Times New Roman"/>
                <w:sz w:val="18"/>
                <w:szCs w:val="18"/>
              </w:rPr>
            </w:pPr>
            <w:r w:rsidRPr="00206BA8">
              <w:rPr>
                <w:rFonts w:cs="Times New Roman"/>
                <w:sz w:val="18"/>
                <w:szCs w:val="18"/>
              </w:rPr>
              <w:t>Total cost (£)</w:t>
            </w:r>
          </w:p>
        </w:tc>
      </w:tr>
      <w:tr w:rsidR="00511475" w:rsidRPr="00206BA8" w14:paraId="0E2FE138" w14:textId="77777777" w:rsidTr="004835C3">
        <w:trPr>
          <w:trHeight w:val="255"/>
        </w:trPr>
        <w:tc>
          <w:tcPr>
            <w:tcW w:w="246" w:type="pct"/>
            <w:vAlign w:val="center"/>
          </w:tcPr>
          <w:p w14:paraId="3CD47CC3" w14:textId="77777777" w:rsidR="003E0541" w:rsidRPr="00206BA8" w:rsidRDefault="003E0541" w:rsidP="00511475">
            <w:pPr>
              <w:pStyle w:val="PChead2"/>
              <w:spacing w:after="0" w:line="240" w:lineRule="auto"/>
              <w:rPr>
                <w:rFonts w:cs="Times New Roman"/>
                <w:sz w:val="18"/>
                <w:szCs w:val="18"/>
              </w:rPr>
            </w:pPr>
            <w:r w:rsidRPr="00206BA8">
              <w:rPr>
                <w:rFonts w:cs="Times New Roman"/>
                <w:sz w:val="18"/>
                <w:szCs w:val="18"/>
              </w:rPr>
              <w:t>1</w:t>
            </w:r>
          </w:p>
        </w:tc>
        <w:tc>
          <w:tcPr>
            <w:tcW w:w="2222" w:type="pct"/>
            <w:vAlign w:val="center"/>
          </w:tcPr>
          <w:p w14:paraId="3EC31D2E" w14:textId="77777777" w:rsidR="003E0541" w:rsidRPr="00206BA8" w:rsidRDefault="003E0541" w:rsidP="00511475">
            <w:pPr>
              <w:pStyle w:val="PChead2"/>
              <w:spacing w:after="0" w:line="240" w:lineRule="auto"/>
              <w:rPr>
                <w:rFonts w:cs="Times New Roman"/>
                <w:b w:val="0"/>
                <w:bCs/>
                <w:sz w:val="18"/>
                <w:szCs w:val="18"/>
              </w:rPr>
            </w:pPr>
            <w:r w:rsidRPr="00206BA8">
              <w:rPr>
                <w:rFonts w:cs="Times New Roman"/>
                <w:b w:val="0"/>
                <w:bCs/>
                <w:sz w:val="18"/>
                <w:szCs w:val="18"/>
              </w:rPr>
              <w:t>Primary care management—AECOPD</w:t>
            </w:r>
          </w:p>
        </w:tc>
        <w:tc>
          <w:tcPr>
            <w:tcW w:w="281" w:type="pct"/>
            <w:vAlign w:val="center"/>
          </w:tcPr>
          <w:p w14:paraId="5E434D78" w14:textId="25187C90" w:rsidR="003E0541" w:rsidRPr="00206BA8" w:rsidRDefault="00033FCE" w:rsidP="00511475">
            <w:pPr>
              <w:pStyle w:val="PChead2"/>
              <w:spacing w:after="0" w:line="240" w:lineRule="auto"/>
              <w:jc w:val="center"/>
              <w:rPr>
                <w:rFonts w:cs="Times New Roman"/>
                <w:b w:val="0"/>
                <w:bCs/>
                <w:sz w:val="18"/>
                <w:szCs w:val="18"/>
              </w:rPr>
            </w:pPr>
            <w:r w:rsidRPr="00206BA8">
              <w:rPr>
                <w:rFonts w:cs="Times New Roman"/>
                <w:b w:val="0"/>
                <w:bCs/>
                <w:sz w:val="18"/>
                <w:szCs w:val="18"/>
              </w:rPr>
              <w:t>55</w:t>
            </w:r>
          </w:p>
        </w:tc>
        <w:tc>
          <w:tcPr>
            <w:tcW w:w="405" w:type="pct"/>
            <w:vAlign w:val="center"/>
          </w:tcPr>
          <w:p w14:paraId="56FFD3AD" w14:textId="0181FD9A" w:rsidR="003E0541" w:rsidRPr="00206BA8" w:rsidRDefault="00033FCE" w:rsidP="00511475">
            <w:pPr>
              <w:pStyle w:val="PChead2"/>
              <w:spacing w:after="0" w:line="240" w:lineRule="auto"/>
              <w:jc w:val="center"/>
              <w:rPr>
                <w:rFonts w:cs="Times New Roman"/>
                <w:b w:val="0"/>
                <w:bCs/>
                <w:sz w:val="18"/>
                <w:szCs w:val="18"/>
              </w:rPr>
            </w:pPr>
            <w:r w:rsidRPr="00206BA8">
              <w:rPr>
                <w:rFonts w:cs="Times New Roman"/>
                <w:b w:val="0"/>
                <w:bCs/>
                <w:sz w:val="18"/>
                <w:szCs w:val="18"/>
              </w:rPr>
              <w:t>1,134</w:t>
            </w:r>
          </w:p>
        </w:tc>
        <w:tc>
          <w:tcPr>
            <w:tcW w:w="373" w:type="pct"/>
            <w:vAlign w:val="center"/>
          </w:tcPr>
          <w:p w14:paraId="2F6880F2" w14:textId="5567932A" w:rsidR="003E0541" w:rsidRPr="00206BA8" w:rsidRDefault="00033FCE" w:rsidP="00511475">
            <w:pPr>
              <w:pStyle w:val="PChead2"/>
              <w:spacing w:after="0" w:line="240" w:lineRule="auto"/>
              <w:jc w:val="center"/>
              <w:rPr>
                <w:rFonts w:cs="Times New Roman"/>
                <w:b w:val="0"/>
                <w:bCs/>
                <w:sz w:val="18"/>
                <w:szCs w:val="18"/>
              </w:rPr>
            </w:pPr>
            <w:r w:rsidRPr="00206BA8">
              <w:rPr>
                <w:rFonts w:cs="Times New Roman"/>
                <w:b w:val="0"/>
                <w:bCs/>
                <w:sz w:val="18"/>
                <w:szCs w:val="18"/>
              </w:rPr>
              <w:t>1,134</w:t>
            </w:r>
          </w:p>
        </w:tc>
        <w:tc>
          <w:tcPr>
            <w:tcW w:w="475" w:type="pct"/>
            <w:vAlign w:val="center"/>
          </w:tcPr>
          <w:p w14:paraId="5727895F" w14:textId="20896276" w:rsidR="003E0541" w:rsidRPr="00206BA8" w:rsidRDefault="00033FCE" w:rsidP="00511475">
            <w:pPr>
              <w:pStyle w:val="PChead2"/>
              <w:spacing w:after="0" w:line="240" w:lineRule="auto"/>
              <w:jc w:val="center"/>
              <w:rPr>
                <w:rFonts w:cs="Times New Roman"/>
                <w:b w:val="0"/>
                <w:bCs/>
                <w:sz w:val="18"/>
                <w:szCs w:val="18"/>
              </w:rPr>
            </w:pPr>
            <w:r w:rsidRPr="00206BA8">
              <w:rPr>
                <w:rFonts w:cs="Times New Roman"/>
                <w:b w:val="0"/>
                <w:bCs/>
                <w:sz w:val="18"/>
                <w:szCs w:val="18"/>
              </w:rPr>
              <w:t>45.19</w:t>
            </w:r>
          </w:p>
        </w:tc>
        <w:tc>
          <w:tcPr>
            <w:tcW w:w="459" w:type="pct"/>
            <w:vAlign w:val="center"/>
          </w:tcPr>
          <w:p w14:paraId="22CDE9F7" w14:textId="7D4B6D4F" w:rsidR="003E0541" w:rsidRPr="00206BA8" w:rsidRDefault="003D1FCE" w:rsidP="00511475">
            <w:pPr>
              <w:pStyle w:val="PChead2"/>
              <w:spacing w:after="0" w:line="240" w:lineRule="auto"/>
              <w:jc w:val="center"/>
              <w:rPr>
                <w:rFonts w:cs="Times New Roman"/>
                <w:b w:val="0"/>
                <w:bCs/>
                <w:sz w:val="18"/>
                <w:szCs w:val="18"/>
              </w:rPr>
            </w:pPr>
            <w:r w:rsidRPr="00206BA8">
              <w:rPr>
                <w:rFonts w:cs="Times New Roman"/>
                <w:b w:val="0"/>
                <w:bCs/>
                <w:sz w:val="18"/>
                <w:szCs w:val="18"/>
              </w:rPr>
              <w:t>62,370</w:t>
            </w:r>
          </w:p>
        </w:tc>
        <w:tc>
          <w:tcPr>
            <w:tcW w:w="538" w:type="pct"/>
            <w:vAlign w:val="center"/>
          </w:tcPr>
          <w:p w14:paraId="50956426" w14:textId="246B45CA" w:rsidR="003E0541" w:rsidRPr="00206BA8" w:rsidRDefault="00440A94" w:rsidP="00511475">
            <w:pPr>
              <w:pStyle w:val="PChead2"/>
              <w:spacing w:after="0" w:line="240" w:lineRule="auto"/>
              <w:jc w:val="center"/>
              <w:rPr>
                <w:rFonts w:cs="Times New Roman"/>
                <w:b w:val="0"/>
                <w:bCs/>
                <w:sz w:val="18"/>
                <w:szCs w:val="18"/>
              </w:rPr>
            </w:pPr>
            <w:r w:rsidRPr="00206BA8">
              <w:rPr>
                <w:rFonts w:cs="Times New Roman"/>
                <w:b w:val="0"/>
                <w:bCs/>
                <w:sz w:val="18"/>
                <w:szCs w:val="18"/>
              </w:rPr>
              <w:t>51,245.46</w:t>
            </w:r>
          </w:p>
        </w:tc>
      </w:tr>
      <w:tr w:rsidR="00511475" w:rsidRPr="00206BA8" w14:paraId="1AAAC3FD" w14:textId="77777777" w:rsidTr="004835C3">
        <w:trPr>
          <w:trHeight w:val="255"/>
        </w:trPr>
        <w:tc>
          <w:tcPr>
            <w:tcW w:w="246" w:type="pct"/>
            <w:vAlign w:val="center"/>
          </w:tcPr>
          <w:p w14:paraId="2658B313" w14:textId="340F838F" w:rsidR="0002337E" w:rsidRPr="00206BA8" w:rsidRDefault="0002337E" w:rsidP="00511475">
            <w:pPr>
              <w:pStyle w:val="PChead2"/>
              <w:spacing w:after="0" w:line="240" w:lineRule="auto"/>
              <w:rPr>
                <w:rFonts w:cs="Times New Roman"/>
                <w:sz w:val="18"/>
                <w:szCs w:val="18"/>
              </w:rPr>
            </w:pPr>
            <w:r w:rsidRPr="00206BA8">
              <w:rPr>
                <w:rFonts w:cs="Times New Roman"/>
                <w:sz w:val="18"/>
                <w:szCs w:val="18"/>
              </w:rPr>
              <w:t>2</w:t>
            </w:r>
          </w:p>
        </w:tc>
        <w:tc>
          <w:tcPr>
            <w:tcW w:w="2222" w:type="pct"/>
            <w:vAlign w:val="center"/>
          </w:tcPr>
          <w:p w14:paraId="33DAA92F" w14:textId="1572FFB1" w:rsidR="0002337E" w:rsidRPr="00206BA8" w:rsidRDefault="0002337E" w:rsidP="00511475">
            <w:pPr>
              <w:pStyle w:val="PChead2"/>
              <w:spacing w:after="0" w:line="240" w:lineRule="auto"/>
              <w:rPr>
                <w:rFonts w:cs="Times New Roman"/>
                <w:b w:val="0"/>
                <w:bCs/>
                <w:sz w:val="18"/>
                <w:szCs w:val="18"/>
              </w:rPr>
            </w:pPr>
            <w:r w:rsidRPr="00206BA8">
              <w:rPr>
                <w:rFonts w:cs="Times New Roman"/>
                <w:b w:val="0"/>
                <w:bCs/>
                <w:sz w:val="18"/>
                <w:szCs w:val="18"/>
              </w:rPr>
              <w:t>Pneumonia vaccination</w:t>
            </w:r>
          </w:p>
        </w:tc>
        <w:tc>
          <w:tcPr>
            <w:tcW w:w="281" w:type="pct"/>
            <w:vAlign w:val="center"/>
          </w:tcPr>
          <w:p w14:paraId="66993C46" w14:textId="552516C8"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75</w:t>
            </w:r>
          </w:p>
        </w:tc>
        <w:tc>
          <w:tcPr>
            <w:tcW w:w="405" w:type="pct"/>
            <w:vAlign w:val="center"/>
          </w:tcPr>
          <w:p w14:paraId="1FAA3F38" w14:textId="0C1B8F36"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7,295</w:t>
            </w:r>
          </w:p>
        </w:tc>
        <w:tc>
          <w:tcPr>
            <w:tcW w:w="373" w:type="pct"/>
            <w:vAlign w:val="center"/>
          </w:tcPr>
          <w:p w14:paraId="61480F7F" w14:textId="1CC4FA0A"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912</w:t>
            </w:r>
          </w:p>
        </w:tc>
        <w:tc>
          <w:tcPr>
            <w:tcW w:w="475" w:type="pct"/>
            <w:vAlign w:val="center"/>
          </w:tcPr>
          <w:p w14:paraId="24877845" w14:textId="3D53C389"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10.06</w:t>
            </w:r>
          </w:p>
        </w:tc>
        <w:tc>
          <w:tcPr>
            <w:tcW w:w="459" w:type="pct"/>
            <w:vAlign w:val="center"/>
          </w:tcPr>
          <w:p w14:paraId="7C1DAF94" w14:textId="5B7BA58E" w:rsidR="0002337E" w:rsidRPr="00206BA8" w:rsidRDefault="006C0ABF" w:rsidP="00511475">
            <w:pPr>
              <w:pStyle w:val="PChead2"/>
              <w:spacing w:after="0" w:line="240" w:lineRule="auto"/>
              <w:jc w:val="center"/>
              <w:rPr>
                <w:rFonts w:cs="Times New Roman"/>
                <w:b w:val="0"/>
                <w:bCs/>
                <w:sz w:val="18"/>
                <w:szCs w:val="18"/>
              </w:rPr>
            </w:pPr>
            <w:r w:rsidRPr="00206BA8">
              <w:rPr>
                <w:rFonts w:cs="Times New Roman"/>
                <w:b w:val="0"/>
                <w:bCs/>
                <w:sz w:val="18"/>
                <w:szCs w:val="18"/>
              </w:rPr>
              <w:t>68,400</w:t>
            </w:r>
          </w:p>
        </w:tc>
        <w:tc>
          <w:tcPr>
            <w:tcW w:w="538" w:type="pct"/>
            <w:vAlign w:val="center"/>
          </w:tcPr>
          <w:p w14:paraId="19E5A9AB" w14:textId="53082B8F" w:rsidR="0002337E" w:rsidRPr="00206BA8" w:rsidRDefault="00AC6EB0" w:rsidP="00511475">
            <w:pPr>
              <w:pStyle w:val="PChead2"/>
              <w:spacing w:after="0" w:line="240" w:lineRule="auto"/>
              <w:jc w:val="center"/>
              <w:rPr>
                <w:rFonts w:cs="Times New Roman"/>
                <w:b w:val="0"/>
                <w:bCs/>
                <w:sz w:val="18"/>
                <w:szCs w:val="18"/>
              </w:rPr>
            </w:pPr>
            <w:r w:rsidRPr="00206BA8">
              <w:rPr>
                <w:rFonts w:cs="Times New Roman"/>
                <w:b w:val="0"/>
                <w:bCs/>
                <w:sz w:val="18"/>
                <w:szCs w:val="18"/>
              </w:rPr>
              <w:t>73,387.70</w:t>
            </w:r>
          </w:p>
        </w:tc>
      </w:tr>
      <w:tr w:rsidR="00511475" w:rsidRPr="00206BA8" w14:paraId="10F664C3" w14:textId="77777777" w:rsidTr="004835C3">
        <w:trPr>
          <w:trHeight w:val="255"/>
        </w:trPr>
        <w:tc>
          <w:tcPr>
            <w:tcW w:w="246" w:type="pct"/>
            <w:vAlign w:val="center"/>
          </w:tcPr>
          <w:p w14:paraId="4A4A197F" w14:textId="5236CFCD" w:rsidR="0002337E" w:rsidRPr="00206BA8" w:rsidRDefault="0002337E" w:rsidP="00511475">
            <w:pPr>
              <w:pStyle w:val="PChead2"/>
              <w:spacing w:after="0" w:line="240" w:lineRule="auto"/>
              <w:rPr>
                <w:rFonts w:cs="Times New Roman"/>
                <w:sz w:val="18"/>
                <w:szCs w:val="18"/>
              </w:rPr>
            </w:pPr>
            <w:r w:rsidRPr="00206BA8">
              <w:rPr>
                <w:rFonts w:cs="Times New Roman"/>
                <w:sz w:val="18"/>
                <w:szCs w:val="18"/>
              </w:rPr>
              <w:t>3</w:t>
            </w:r>
          </w:p>
        </w:tc>
        <w:tc>
          <w:tcPr>
            <w:tcW w:w="2222" w:type="pct"/>
            <w:vAlign w:val="center"/>
          </w:tcPr>
          <w:p w14:paraId="17C0F82D" w14:textId="5E255ECE" w:rsidR="0002337E" w:rsidRPr="00206BA8" w:rsidRDefault="0002337E" w:rsidP="00511475">
            <w:pPr>
              <w:pStyle w:val="PChead2"/>
              <w:spacing w:after="0" w:line="240" w:lineRule="auto"/>
              <w:rPr>
                <w:rFonts w:cs="Times New Roman"/>
                <w:b w:val="0"/>
                <w:bCs/>
                <w:sz w:val="18"/>
                <w:szCs w:val="18"/>
              </w:rPr>
            </w:pPr>
            <w:r w:rsidRPr="00206BA8">
              <w:rPr>
                <w:rFonts w:cs="Times New Roman"/>
                <w:b w:val="0"/>
                <w:bCs/>
                <w:sz w:val="18"/>
                <w:szCs w:val="18"/>
              </w:rPr>
              <w:t>Influenza vaccination</w:t>
            </w:r>
          </w:p>
        </w:tc>
        <w:tc>
          <w:tcPr>
            <w:tcW w:w="281" w:type="pct"/>
            <w:vAlign w:val="center"/>
          </w:tcPr>
          <w:p w14:paraId="60FDA46C" w14:textId="627A2BF7"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75</w:t>
            </w:r>
          </w:p>
        </w:tc>
        <w:tc>
          <w:tcPr>
            <w:tcW w:w="405" w:type="pct"/>
            <w:vAlign w:val="center"/>
          </w:tcPr>
          <w:p w14:paraId="7D99A769" w14:textId="79D10247"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11,851</w:t>
            </w:r>
          </w:p>
        </w:tc>
        <w:tc>
          <w:tcPr>
            <w:tcW w:w="373" w:type="pct"/>
            <w:vAlign w:val="center"/>
          </w:tcPr>
          <w:p w14:paraId="0AB861BB" w14:textId="5C4F4998"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1,197</w:t>
            </w:r>
          </w:p>
        </w:tc>
        <w:tc>
          <w:tcPr>
            <w:tcW w:w="475" w:type="pct"/>
            <w:vAlign w:val="center"/>
          </w:tcPr>
          <w:p w14:paraId="5E89FCB4" w14:textId="0B2E7AE4"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10.06</w:t>
            </w:r>
          </w:p>
        </w:tc>
        <w:tc>
          <w:tcPr>
            <w:tcW w:w="459" w:type="pct"/>
            <w:vAlign w:val="center"/>
          </w:tcPr>
          <w:p w14:paraId="6EB060F3" w14:textId="0DB4B79E" w:rsidR="0002337E" w:rsidRPr="00206BA8" w:rsidRDefault="00765F56" w:rsidP="00511475">
            <w:pPr>
              <w:pStyle w:val="PChead2"/>
              <w:spacing w:after="0" w:line="240" w:lineRule="auto"/>
              <w:jc w:val="center"/>
              <w:rPr>
                <w:rFonts w:cs="Times New Roman"/>
                <w:b w:val="0"/>
                <w:bCs/>
                <w:sz w:val="18"/>
                <w:szCs w:val="18"/>
              </w:rPr>
            </w:pPr>
            <w:r w:rsidRPr="00206BA8">
              <w:rPr>
                <w:rFonts w:cs="Times New Roman"/>
                <w:b w:val="0"/>
                <w:bCs/>
                <w:sz w:val="18"/>
                <w:szCs w:val="18"/>
              </w:rPr>
              <w:t>89,775</w:t>
            </w:r>
          </w:p>
        </w:tc>
        <w:tc>
          <w:tcPr>
            <w:tcW w:w="538" w:type="pct"/>
            <w:vAlign w:val="center"/>
          </w:tcPr>
          <w:p w14:paraId="7F844921" w14:textId="09C5DB93" w:rsidR="0002337E" w:rsidRPr="00206BA8" w:rsidRDefault="00232DC4" w:rsidP="00511475">
            <w:pPr>
              <w:pStyle w:val="PChead2"/>
              <w:spacing w:after="0" w:line="240" w:lineRule="auto"/>
              <w:jc w:val="center"/>
              <w:rPr>
                <w:rFonts w:cs="Times New Roman"/>
                <w:b w:val="0"/>
                <w:bCs/>
                <w:sz w:val="18"/>
                <w:szCs w:val="18"/>
              </w:rPr>
            </w:pPr>
            <w:r w:rsidRPr="00206BA8">
              <w:rPr>
                <w:rFonts w:cs="Times New Roman"/>
                <w:b w:val="0"/>
                <w:bCs/>
                <w:sz w:val="18"/>
                <w:szCs w:val="18"/>
              </w:rPr>
              <w:t>119,221.06</w:t>
            </w:r>
          </w:p>
        </w:tc>
      </w:tr>
      <w:tr w:rsidR="00511475" w:rsidRPr="00206BA8" w14:paraId="2FE72A4A" w14:textId="77777777" w:rsidTr="004835C3">
        <w:trPr>
          <w:trHeight w:val="255"/>
        </w:trPr>
        <w:tc>
          <w:tcPr>
            <w:tcW w:w="246" w:type="pct"/>
            <w:vAlign w:val="center"/>
          </w:tcPr>
          <w:p w14:paraId="5D3D0872" w14:textId="1BCED6EC" w:rsidR="0002337E" w:rsidRPr="00206BA8" w:rsidRDefault="0002337E" w:rsidP="00511475">
            <w:pPr>
              <w:pStyle w:val="PChead2"/>
              <w:spacing w:after="0" w:line="240" w:lineRule="auto"/>
              <w:rPr>
                <w:rFonts w:cs="Times New Roman"/>
                <w:sz w:val="18"/>
                <w:szCs w:val="18"/>
              </w:rPr>
            </w:pPr>
            <w:r w:rsidRPr="00206BA8">
              <w:rPr>
                <w:rFonts w:cs="Times New Roman"/>
                <w:sz w:val="18"/>
                <w:szCs w:val="18"/>
              </w:rPr>
              <w:t>4</w:t>
            </w:r>
          </w:p>
        </w:tc>
        <w:tc>
          <w:tcPr>
            <w:tcW w:w="2222" w:type="pct"/>
            <w:vAlign w:val="center"/>
          </w:tcPr>
          <w:p w14:paraId="0979F5E7" w14:textId="0E171617" w:rsidR="0002337E" w:rsidRPr="00206BA8" w:rsidRDefault="0002337E" w:rsidP="00511475">
            <w:pPr>
              <w:pStyle w:val="PChead2"/>
              <w:spacing w:after="0" w:line="240" w:lineRule="auto"/>
              <w:rPr>
                <w:rFonts w:cs="Times New Roman"/>
                <w:b w:val="0"/>
                <w:bCs/>
                <w:sz w:val="18"/>
                <w:szCs w:val="18"/>
              </w:rPr>
            </w:pPr>
            <w:r w:rsidRPr="00206BA8">
              <w:rPr>
                <w:rFonts w:cs="Times New Roman"/>
                <w:b w:val="0"/>
                <w:bCs/>
                <w:sz w:val="18"/>
                <w:szCs w:val="18"/>
              </w:rPr>
              <w:t>COVID-19 vaccination</w:t>
            </w:r>
          </w:p>
        </w:tc>
        <w:tc>
          <w:tcPr>
            <w:tcW w:w="281" w:type="pct"/>
            <w:vAlign w:val="center"/>
          </w:tcPr>
          <w:p w14:paraId="26DB5565" w14:textId="0E410AE6"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75</w:t>
            </w:r>
          </w:p>
        </w:tc>
        <w:tc>
          <w:tcPr>
            <w:tcW w:w="405" w:type="pct"/>
            <w:vAlign w:val="center"/>
          </w:tcPr>
          <w:p w14:paraId="4767B931" w14:textId="7D37ACC6"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11,678</w:t>
            </w:r>
          </w:p>
        </w:tc>
        <w:tc>
          <w:tcPr>
            <w:tcW w:w="373" w:type="pct"/>
            <w:vAlign w:val="center"/>
          </w:tcPr>
          <w:p w14:paraId="71385ACC" w14:textId="36FB725F"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1,180</w:t>
            </w:r>
          </w:p>
        </w:tc>
        <w:tc>
          <w:tcPr>
            <w:tcW w:w="475" w:type="pct"/>
            <w:vAlign w:val="center"/>
          </w:tcPr>
          <w:p w14:paraId="1A0047B0" w14:textId="7ECB59E4"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10.06</w:t>
            </w:r>
          </w:p>
        </w:tc>
        <w:tc>
          <w:tcPr>
            <w:tcW w:w="459" w:type="pct"/>
            <w:vAlign w:val="center"/>
          </w:tcPr>
          <w:p w14:paraId="17CADCEB" w14:textId="5294DC15" w:rsidR="0002337E" w:rsidRPr="00206BA8" w:rsidRDefault="00A05654" w:rsidP="00511475">
            <w:pPr>
              <w:pStyle w:val="PChead2"/>
              <w:spacing w:after="0" w:line="240" w:lineRule="auto"/>
              <w:jc w:val="center"/>
              <w:rPr>
                <w:rFonts w:cs="Times New Roman"/>
                <w:b w:val="0"/>
                <w:bCs/>
                <w:sz w:val="18"/>
                <w:szCs w:val="18"/>
              </w:rPr>
            </w:pPr>
            <w:r w:rsidRPr="00206BA8">
              <w:rPr>
                <w:rFonts w:cs="Times New Roman"/>
                <w:b w:val="0"/>
                <w:bCs/>
                <w:sz w:val="18"/>
                <w:szCs w:val="18"/>
              </w:rPr>
              <w:t>88,500</w:t>
            </w:r>
          </w:p>
        </w:tc>
        <w:tc>
          <w:tcPr>
            <w:tcW w:w="538" w:type="pct"/>
            <w:vAlign w:val="center"/>
          </w:tcPr>
          <w:p w14:paraId="5C89DCC4" w14:textId="06D18FD2" w:rsidR="0002337E" w:rsidRPr="00206BA8" w:rsidRDefault="006F6919" w:rsidP="00511475">
            <w:pPr>
              <w:pStyle w:val="PChead2"/>
              <w:spacing w:after="0" w:line="240" w:lineRule="auto"/>
              <w:jc w:val="center"/>
              <w:rPr>
                <w:rFonts w:cs="Times New Roman"/>
                <w:b w:val="0"/>
                <w:bCs/>
                <w:sz w:val="18"/>
                <w:szCs w:val="18"/>
              </w:rPr>
            </w:pPr>
            <w:r w:rsidRPr="00206BA8">
              <w:rPr>
                <w:rFonts w:cs="Times New Roman"/>
                <w:b w:val="0"/>
                <w:bCs/>
                <w:sz w:val="18"/>
                <w:szCs w:val="18"/>
              </w:rPr>
              <w:t>117,480.68</w:t>
            </w:r>
          </w:p>
        </w:tc>
      </w:tr>
      <w:tr w:rsidR="00511475" w:rsidRPr="00206BA8" w14:paraId="6E7ADCDF" w14:textId="77777777" w:rsidTr="004835C3">
        <w:trPr>
          <w:trHeight w:val="255"/>
        </w:trPr>
        <w:tc>
          <w:tcPr>
            <w:tcW w:w="246" w:type="pct"/>
            <w:vAlign w:val="center"/>
          </w:tcPr>
          <w:p w14:paraId="70CCDC66" w14:textId="6917E157" w:rsidR="0002337E" w:rsidRPr="00206BA8" w:rsidRDefault="0002337E" w:rsidP="00511475">
            <w:pPr>
              <w:pStyle w:val="PChead2"/>
              <w:spacing w:after="0" w:line="240" w:lineRule="auto"/>
              <w:rPr>
                <w:rFonts w:cs="Times New Roman"/>
                <w:sz w:val="18"/>
                <w:szCs w:val="18"/>
              </w:rPr>
            </w:pPr>
            <w:r w:rsidRPr="00206BA8">
              <w:rPr>
                <w:rFonts w:cs="Times New Roman"/>
                <w:sz w:val="18"/>
                <w:szCs w:val="18"/>
              </w:rPr>
              <w:t>5</w:t>
            </w:r>
          </w:p>
        </w:tc>
        <w:tc>
          <w:tcPr>
            <w:tcW w:w="2222" w:type="pct"/>
            <w:vAlign w:val="center"/>
          </w:tcPr>
          <w:p w14:paraId="7E3023B8" w14:textId="17577D9F" w:rsidR="0002337E" w:rsidRPr="00206BA8" w:rsidRDefault="0002337E" w:rsidP="00511475">
            <w:pPr>
              <w:pStyle w:val="PChead2"/>
              <w:spacing w:after="0" w:line="240" w:lineRule="auto"/>
              <w:rPr>
                <w:rFonts w:cs="Times New Roman"/>
                <w:b w:val="0"/>
                <w:bCs/>
                <w:sz w:val="18"/>
                <w:szCs w:val="18"/>
              </w:rPr>
            </w:pPr>
            <w:r w:rsidRPr="00206BA8">
              <w:rPr>
                <w:rFonts w:cs="Times New Roman"/>
                <w:b w:val="0"/>
                <w:bCs/>
                <w:sz w:val="18"/>
                <w:szCs w:val="18"/>
              </w:rPr>
              <w:t>Secondary care outpatient appointment</w:t>
            </w:r>
          </w:p>
        </w:tc>
        <w:tc>
          <w:tcPr>
            <w:tcW w:w="281" w:type="pct"/>
            <w:vAlign w:val="center"/>
          </w:tcPr>
          <w:p w14:paraId="17D754FD" w14:textId="55952D49" w:rsidR="0002337E" w:rsidRPr="00206BA8" w:rsidRDefault="00033FCE" w:rsidP="00511475">
            <w:pPr>
              <w:pStyle w:val="PChead2"/>
              <w:spacing w:after="0" w:line="240" w:lineRule="auto"/>
              <w:jc w:val="center"/>
              <w:rPr>
                <w:rFonts w:cs="Times New Roman"/>
                <w:b w:val="0"/>
                <w:bCs/>
                <w:sz w:val="18"/>
                <w:szCs w:val="18"/>
              </w:rPr>
            </w:pPr>
            <w:r w:rsidRPr="00206BA8">
              <w:rPr>
                <w:rFonts w:cs="Times New Roman"/>
                <w:b w:val="0"/>
                <w:bCs/>
                <w:sz w:val="18"/>
                <w:szCs w:val="18"/>
              </w:rPr>
              <w:t>50</w:t>
            </w:r>
          </w:p>
        </w:tc>
        <w:tc>
          <w:tcPr>
            <w:tcW w:w="405" w:type="pct"/>
            <w:vAlign w:val="center"/>
          </w:tcPr>
          <w:p w14:paraId="3AE42D3A" w14:textId="7B0B45FC" w:rsidR="0002337E" w:rsidRPr="00206BA8" w:rsidRDefault="00033FCE" w:rsidP="00511475">
            <w:pPr>
              <w:pStyle w:val="PChead2"/>
              <w:spacing w:after="0" w:line="240" w:lineRule="auto"/>
              <w:jc w:val="center"/>
              <w:rPr>
                <w:rFonts w:cs="Times New Roman"/>
                <w:b w:val="0"/>
                <w:bCs/>
                <w:sz w:val="18"/>
                <w:szCs w:val="18"/>
              </w:rPr>
            </w:pPr>
            <w:r w:rsidRPr="00206BA8">
              <w:rPr>
                <w:rFonts w:cs="Times New Roman"/>
                <w:b w:val="0"/>
                <w:bCs/>
                <w:sz w:val="18"/>
                <w:szCs w:val="18"/>
              </w:rPr>
              <w:t>2,084</w:t>
            </w:r>
          </w:p>
        </w:tc>
        <w:tc>
          <w:tcPr>
            <w:tcW w:w="373" w:type="pct"/>
            <w:vAlign w:val="center"/>
          </w:tcPr>
          <w:p w14:paraId="5EA7D034" w14:textId="68577677" w:rsidR="0002337E" w:rsidRPr="00206BA8" w:rsidRDefault="00033FCE" w:rsidP="00511475">
            <w:pPr>
              <w:pStyle w:val="PChead2"/>
              <w:spacing w:after="0" w:line="240" w:lineRule="auto"/>
              <w:jc w:val="center"/>
              <w:rPr>
                <w:rFonts w:cs="Times New Roman"/>
                <w:b w:val="0"/>
                <w:bCs/>
                <w:sz w:val="18"/>
                <w:szCs w:val="18"/>
              </w:rPr>
            </w:pPr>
            <w:r w:rsidRPr="00206BA8">
              <w:rPr>
                <w:rFonts w:cs="Times New Roman"/>
                <w:b w:val="0"/>
                <w:bCs/>
                <w:sz w:val="18"/>
                <w:szCs w:val="18"/>
              </w:rPr>
              <w:t>2,084</w:t>
            </w:r>
          </w:p>
        </w:tc>
        <w:tc>
          <w:tcPr>
            <w:tcW w:w="475" w:type="pct"/>
            <w:vAlign w:val="center"/>
          </w:tcPr>
          <w:p w14:paraId="66EB3554" w14:textId="50BD34FF" w:rsidR="0002337E" w:rsidRPr="00206BA8" w:rsidRDefault="00033FCE" w:rsidP="00511475">
            <w:pPr>
              <w:pStyle w:val="PChead2"/>
              <w:spacing w:after="0" w:line="240" w:lineRule="auto"/>
              <w:jc w:val="center"/>
              <w:rPr>
                <w:rFonts w:cs="Times New Roman"/>
                <w:b w:val="0"/>
                <w:bCs/>
                <w:sz w:val="18"/>
                <w:szCs w:val="18"/>
              </w:rPr>
            </w:pPr>
            <w:r w:rsidRPr="00206BA8">
              <w:rPr>
                <w:rFonts w:cs="Times New Roman"/>
                <w:b w:val="0"/>
                <w:bCs/>
                <w:sz w:val="18"/>
                <w:szCs w:val="18"/>
              </w:rPr>
              <w:t>133.60</w:t>
            </w:r>
          </w:p>
        </w:tc>
        <w:tc>
          <w:tcPr>
            <w:tcW w:w="459" w:type="pct"/>
            <w:vAlign w:val="center"/>
          </w:tcPr>
          <w:p w14:paraId="6869BA92" w14:textId="4CE77828" w:rsidR="0002337E" w:rsidRPr="00206BA8" w:rsidRDefault="004D4E0F" w:rsidP="00511475">
            <w:pPr>
              <w:pStyle w:val="PChead2"/>
              <w:spacing w:after="0" w:line="240" w:lineRule="auto"/>
              <w:jc w:val="center"/>
              <w:rPr>
                <w:rFonts w:cs="Times New Roman"/>
                <w:b w:val="0"/>
                <w:bCs/>
                <w:sz w:val="18"/>
                <w:szCs w:val="18"/>
              </w:rPr>
            </w:pPr>
            <w:r w:rsidRPr="00206BA8">
              <w:rPr>
                <w:rFonts w:cs="Times New Roman"/>
                <w:b w:val="0"/>
                <w:bCs/>
                <w:sz w:val="18"/>
                <w:szCs w:val="18"/>
              </w:rPr>
              <w:t>104,200</w:t>
            </w:r>
          </w:p>
        </w:tc>
        <w:tc>
          <w:tcPr>
            <w:tcW w:w="538" w:type="pct"/>
            <w:vAlign w:val="center"/>
          </w:tcPr>
          <w:p w14:paraId="3B2751D3" w14:textId="33960F9C" w:rsidR="0002337E" w:rsidRPr="00206BA8" w:rsidRDefault="00D537BF" w:rsidP="00511475">
            <w:pPr>
              <w:pStyle w:val="PChead2"/>
              <w:spacing w:after="0" w:line="240" w:lineRule="auto"/>
              <w:jc w:val="center"/>
              <w:rPr>
                <w:rFonts w:cs="Times New Roman"/>
                <w:b w:val="0"/>
                <w:bCs/>
                <w:sz w:val="18"/>
                <w:szCs w:val="18"/>
              </w:rPr>
            </w:pPr>
            <w:r w:rsidRPr="00206BA8">
              <w:rPr>
                <w:rFonts w:cs="Times New Roman"/>
                <w:b w:val="0"/>
                <w:bCs/>
                <w:sz w:val="18"/>
                <w:szCs w:val="18"/>
              </w:rPr>
              <w:t>278,422.40</w:t>
            </w:r>
          </w:p>
        </w:tc>
      </w:tr>
      <w:tr w:rsidR="00511475" w:rsidRPr="00206BA8" w14:paraId="6CFDFA04" w14:textId="77777777" w:rsidTr="004835C3">
        <w:trPr>
          <w:trHeight w:val="255"/>
        </w:trPr>
        <w:tc>
          <w:tcPr>
            <w:tcW w:w="246" w:type="pct"/>
            <w:vAlign w:val="center"/>
          </w:tcPr>
          <w:p w14:paraId="732B812B" w14:textId="542CBCFE" w:rsidR="0002337E" w:rsidRPr="00206BA8" w:rsidRDefault="0002337E" w:rsidP="00511475">
            <w:pPr>
              <w:pStyle w:val="PChead2"/>
              <w:spacing w:after="0" w:line="240" w:lineRule="auto"/>
              <w:rPr>
                <w:rFonts w:cs="Times New Roman"/>
                <w:sz w:val="18"/>
                <w:szCs w:val="18"/>
              </w:rPr>
            </w:pPr>
            <w:r w:rsidRPr="00206BA8">
              <w:rPr>
                <w:rFonts w:cs="Times New Roman"/>
                <w:sz w:val="18"/>
                <w:szCs w:val="18"/>
              </w:rPr>
              <w:t>6</w:t>
            </w:r>
          </w:p>
        </w:tc>
        <w:tc>
          <w:tcPr>
            <w:tcW w:w="2222" w:type="pct"/>
            <w:vAlign w:val="center"/>
          </w:tcPr>
          <w:p w14:paraId="67073E43" w14:textId="0B8173D3" w:rsidR="0002337E" w:rsidRPr="00206BA8" w:rsidRDefault="0002337E" w:rsidP="00511475">
            <w:pPr>
              <w:pStyle w:val="PChead2"/>
              <w:spacing w:after="0" w:line="240" w:lineRule="auto"/>
              <w:rPr>
                <w:rFonts w:cs="Times New Roman"/>
                <w:b w:val="0"/>
                <w:bCs/>
                <w:sz w:val="18"/>
                <w:szCs w:val="18"/>
              </w:rPr>
            </w:pPr>
            <w:r w:rsidRPr="00206BA8">
              <w:rPr>
                <w:rFonts w:cs="Times New Roman"/>
                <w:b w:val="0"/>
                <w:bCs/>
                <w:sz w:val="18"/>
                <w:szCs w:val="18"/>
              </w:rPr>
              <w:t>Primary care case management</w:t>
            </w:r>
          </w:p>
        </w:tc>
        <w:tc>
          <w:tcPr>
            <w:tcW w:w="281" w:type="pct"/>
            <w:vAlign w:val="center"/>
          </w:tcPr>
          <w:p w14:paraId="1BEC830F" w14:textId="6385EB22" w:rsidR="0002337E" w:rsidRPr="00206BA8" w:rsidRDefault="0027092B" w:rsidP="00511475">
            <w:pPr>
              <w:pStyle w:val="PChead2"/>
              <w:spacing w:after="0" w:line="240" w:lineRule="auto"/>
              <w:jc w:val="center"/>
              <w:rPr>
                <w:rFonts w:cs="Times New Roman"/>
                <w:b w:val="0"/>
                <w:bCs/>
                <w:sz w:val="18"/>
                <w:szCs w:val="18"/>
              </w:rPr>
            </w:pPr>
            <w:r w:rsidRPr="00206BA8">
              <w:rPr>
                <w:rFonts w:cs="Times New Roman"/>
                <w:b w:val="0"/>
                <w:bCs/>
                <w:sz w:val="18"/>
                <w:szCs w:val="18"/>
              </w:rPr>
              <w:t>35–75</w:t>
            </w:r>
          </w:p>
        </w:tc>
        <w:tc>
          <w:tcPr>
            <w:tcW w:w="405" w:type="pct"/>
            <w:vAlign w:val="center"/>
          </w:tcPr>
          <w:p w14:paraId="5B6C8D72" w14:textId="40801140" w:rsidR="0002337E" w:rsidRPr="00206BA8" w:rsidRDefault="0002337E" w:rsidP="00511475">
            <w:pPr>
              <w:pStyle w:val="PChead2"/>
              <w:spacing w:after="0" w:line="240" w:lineRule="auto"/>
              <w:jc w:val="center"/>
              <w:rPr>
                <w:rFonts w:cs="Times New Roman"/>
                <w:b w:val="0"/>
                <w:bCs/>
                <w:sz w:val="18"/>
                <w:szCs w:val="18"/>
              </w:rPr>
            </w:pPr>
            <w:r w:rsidRPr="00206BA8">
              <w:rPr>
                <w:rFonts w:cs="Times New Roman"/>
                <w:b w:val="0"/>
                <w:bCs/>
                <w:sz w:val="18"/>
                <w:szCs w:val="18"/>
              </w:rPr>
              <w:t>7,209</w:t>
            </w:r>
          </w:p>
        </w:tc>
        <w:tc>
          <w:tcPr>
            <w:tcW w:w="373" w:type="pct"/>
            <w:vAlign w:val="center"/>
          </w:tcPr>
          <w:p w14:paraId="6E7B34B0" w14:textId="3B5F171F" w:rsidR="0002337E" w:rsidRPr="00206BA8" w:rsidRDefault="0002337E" w:rsidP="00511475">
            <w:pPr>
              <w:pStyle w:val="PChead2"/>
              <w:spacing w:after="0" w:line="240" w:lineRule="auto"/>
              <w:jc w:val="center"/>
              <w:rPr>
                <w:rFonts w:cs="Times New Roman"/>
                <w:b w:val="0"/>
                <w:bCs/>
                <w:sz w:val="18"/>
                <w:szCs w:val="18"/>
              </w:rPr>
            </w:pPr>
            <w:r w:rsidRPr="00206BA8">
              <w:rPr>
                <w:rFonts w:cs="Times New Roman"/>
                <w:b w:val="0"/>
                <w:bCs/>
                <w:sz w:val="18"/>
                <w:szCs w:val="18"/>
              </w:rPr>
              <w:t>7,209</w:t>
            </w:r>
          </w:p>
        </w:tc>
        <w:tc>
          <w:tcPr>
            <w:tcW w:w="475" w:type="pct"/>
            <w:vAlign w:val="center"/>
          </w:tcPr>
          <w:p w14:paraId="07A141D2" w14:textId="676409BD" w:rsidR="0002337E" w:rsidRPr="00206BA8" w:rsidRDefault="0002337E" w:rsidP="00511475">
            <w:pPr>
              <w:pStyle w:val="PChead2"/>
              <w:spacing w:after="0" w:line="240" w:lineRule="auto"/>
              <w:jc w:val="center"/>
              <w:rPr>
                <w:rFonts w:cs="Times New Roman"/>
                <w:b w:val="0"/>
                <w:bCs/>
                <w:sz w:val="18"/>
                <w:szCs w:val="18"/>
              </w:rPr>
            </w:pPr>
            <w:r w:rsidRPr="00206BA8">
              <w:rPr>
                <w:rFonts w:cs="Times New Roman"/>
                <w:b w:val="0"/>
                <w:bCs/>
                <w:sz w:val="18"/>
                <w:szCs w:val="18"/>
              </w:rPr>
              <w:t>150.00</w:t>
            </w:r>
          </w:p>
        </w:tc>
        <w:tc>
          <w:tcPr>
            <w:tcW w:w="459" w:type="pct"/>
            <w:vAlign w:val="center"/>
          </w:tcPr>
          <w:p w14:paraId="5066CEC2" w14:textId="55182497" w:rsidR="0002337E" w:rsidRPr="00206BA8" w:rsidRDefault="006A7A2F" w:rsidP="00511475">
            <w:pPr>
              <w:pStyle w:val="PChead2"/>
              <w:spacing w:after="0" w:line="240" w:lineRule="auto"/>
              <w:jc w:val="center"/>
              <w:rPr>
                <w:rFonts w:cs="Times New Roman"/>
                <w:b w:val="0"/>
                <w:bCs/>
                <w:sz w:val="18"/>
                <w:szCs w:val="18"/>
              </w:rPr>
            </w:pPr>
            <w:r w:rsidRPr="00206BA8">
              <w:rPr>
                <w:rFonts w:cs="Times New Roman"/>
                <w:b w:val="0"/>
                <w:bCs/>
                <w:sz w:val="18"/>
                <w:szCs w:val="18"/>
              </w:rPr>
              <w:t>396,</w:t>
            </w:r>
            <w:r w:rsidR="00AD5ADF" w:rsidRPr="00206BA8">
              <w:rPr>
                <w:rFonts w:cs="Times New Roman"/>
                <w:b w:val="0"/>
                <w:bCs/>
                <w:sz w:val="18"/>
                <w:szCs w:val="18"/>
              </w:rPr>
              <w:t>495c</w:t>
            </w:r>
          </w:p>
        </w:tc>
        <w:tc>
          <w:tcPr>
            <w:tcW w:w="538" w:type="pct"/>
            <w:vAlign w:val="center"/>
          </w:tcPr>
          <w:p w14:paraId="1316CE88" w14:textId="6BC9AC98" w:rsidR="0002337E" w:rsidRPr="00206BA8" w:rsidRDefault="001A1F16" w:rsidP="00511475">
            <w:pPr>
              <w:pStyle w:val="PChead2"/>
              <w:spacing w:after="0" w:line="240" w:lineRule="auto"/>
              <w:jc w:val="center"/>
              <w:rPr>
                <w:rFonts w:cs="Times New Roman"/>
                <w:b w:val="0"/>
                <w:bCs/>
                <w:sz w:val="18"/>
                <w:szCs w:val="18"/>
              </w:rPr>
            </w:pPr>
            <w:r w:rsidRPr="00206BA8">
              <w:rPr>
                <w:rFonts w:cs="Times New Roman"/>
                <w:b w:val="0"/>
                <w:bCs/>
                <w:sz w:val="18"/>
                <w:szCs w:val="18"/>
              </w:rPr>
              <w:t>1,081,350.00</w:t>
            </w:r>
          </w:p>
        </w:tc>
      </w:tr>
      <w:tr w:rsidR="00511475" w:rsidRPr="00206BA8" w14:paraId="61E23DE2" w14:textId="77777777" w:rsidTr="004835C3">
        <w:trPr>
          <w:trHeight w:val="255"/>
        </w:trPr>
        <w:tc>
          <w:tcPr>
            <w:tcW w:w="246" w:type="pct"/>
            <w:vAlign w:val="center"/>
          </w:tcPr>
          <w:p w14:paraId="7A1908F8" w14:textId="535B35D0" w:rsidR="0002337E" w:rsidRPr="00206BA8" w:rsidRDefault="0002337E" w:rsidP="00511475">
            <w:pPr>
              <w:pStyle w:val="PChead2"/>
              <w:spacing w:after="0" w:line="240" w:lineRule="auto"/>
              <w:rPr>
                <w:rFonts w:cs="Times New Roman"/>
                <w:sz w:val="18"/>
                <w:szCs w:val="18"/>
              </w:rPr>
            </w:pPr>
            <w:r w:rsidRPr="00206BA8">
              <w:rPr>
                <w:rFonts w:cs="Times New Roman"/>
                <w:sz w:val="18"/>
                <w:szCs w:val="18"/>
              </w:rPr>
              <w:t>7</w:t>
            </w:r>
          </w:p>
        </w:tc>
        <w:tc>
          <w:tcPr>
            <w:tcW w:w="2222" w:type="pct"/>
            <w:vAlign w:val="center"/>
          </w:tcPr>
          <w:p w14:paraId="2D7A0BA1" w14:textId="4FE5F7E1" w:rsidR="0002337E" w:rsidRPr="00206BA8" w:rsidRDefault="0002337E" w:rsidP="00511475">
            <w:pPr>
              <w:pStyle w:val="PChead2"/>
              <w:spacing w:after="0" w:line="240" w:lineRule="auto"/>
              <w:rPr>
                <w:rFonts w:cs="Times New Roman"/>
                <w:b w:val="0"/>
                <w:bCs/>
                <w:sz w:val="18"/>
                <w:szCs w:val="18"/>
              </w:rPr>
            </w:pPr>
            <w:r w:rsidRPr="00206BA8">
              <w:rPr>
                <w:rFonts w:cs="Times New Roman"/>
                <w:b w:val="0"/>
                <w:bCs/>
                <w:sz w:val="18"/>
                <w:szCs w:val="18"/>
              </w:rPr>
              <w:t>Smoking cessation (HLS)</w:t>
            </w:r>
          </w:p>
        </w:tc>
        <w:tc>
          <w:tcPr>
            <w:tcW w:w="281" w:type="pct"/>
            <w:vAlign w:val="center"/>
          </w:tcPr>
          <w:p w14:paraId="3E1CEAF1" w14:textId="5817F883" w:rsidR="0002337E" w:rsidRPr="00206BA8" w:rsidRDefault="0002337E" w:rsidP="00511475">
            <w:pPr>
              <w:pStyle w:val="PChead2"/>
              <w:spacing w:after="0" w:line="240" w:lineRule="auto"/>
              <w:jc w:val="center"/>
              <w:rPr>
                <w:rFonts w:cs="Times New Roman"/>
                <w:b w:val="0"/>
                <w:bCs/>
                <w:sz w:val="18"/>
                <w:szCs w:val="18"/>
              </w:rPr>
            </w:pPr>
            <w:r w:rsidRPr="00206BA8">
              <w:rPr>
                <w:rFonts w:cs="Times New Roman"/>
                <w:b w:val="0"/>
                <w:bCs/>
                <w:sz w:val="18"/>
                <w:szCs w:val="18"/>
              </w:rPr>
              <w:t>100</w:t>
            </w:r>
          </w:p>
        </w:tc>
        <w:tc>
          <w:tcPr>
            <w:tcW w:w="405" w:type="pct"/>
            <w:vAlign w:val="center"/>
          </w:tcPr>
          <w:p w14:paraId="766DF604" w14:textId="75B2062D" w:rsidR="0002337E" w:rsidRPr="00206BA8" w:rsidRDefault="0002337E" w:rsidP="00511475">
            <w:pPr>
              <w:pStyle w:val="PChead2"/>
              <w:spacing w:after="0" w:line="240" w:lineRule="auto"/>
              <w:jc w:val="center"/>
              <w:rPr>
                <w:rFonts w:cs="Times New Roman"/>
                <w:b w:val="0"/>
                <w:bCs/>
                <w:sz w:val="18"/>
                <w:szCs w:val="18"/>
              </w:rPr>
            </w:pPr>
            <w:r w:rsidRPr="00206BA8">
              <w:rPr>
                <w:rFonts w:cs="Times New Roman"/>
                <w:b w:val="0"/>
                <w:bCs/>
                <w:sz w:val="18"/>
                <w:szCs w:val="18"/>
              </w:rPr>
              <w:t>1,515</w:t>
            </w:r>
          </w:p>
        </w:tc>
        <w:tc>
          <w:tcPr>
            <w:tcW w:w="373" w:type="pct"/>
            <w:vAlign w:val="center"/>
          </w:tcPr>
          <w:p w14:paraId="7383E8D1" w14:textId="6DEF41F3" w:rsidR="0002337E" w:rsidRPr="00206BA8" w:rsidRDefault="0002337E" w:rsidP="00511475">
            <w:pPr>
              <w:pStyle w:val="PChead2"/>
              <w:spacing w:after="0" w:line="240" w:lineRule="auto"/>
              <w:jc w:val="center"/>
              <w:rPr>
                <w:rFonts w:cs="Times New Roman"/>
                <w:b w:val="0"/>
                <w:bCs/>
                <w:sz w:val="18"/>
                <w:szCs w:val="18"/>
              </w:rPr>
            </w:pPr>
            <w:r w:rsidRPr="00206BA8">
              <w:rPr>
                <w:rFonts w:cs="Times New Roman"/>
                <w:b w:val="0"/>
                <w:bCs/>
                <w:sz w:val="18"/>
                <w:szCs w:val="18"/>
              </w:rPr>
              <w:t>1,078</w:t>
            </w:r>
          </w:p>
        </w:tc>
        <w:tc>
          <w:tcPr>
            <w:tcW w:w="475" w:type="pct"/>
            <w:vAlign w:val="center"/>
          </w:tcPr>
          <w:p w14:paraId="26879363" w14:textId="5BE26B2F" w:rsidR="0002337E" w:rsidRPr="00206BA8" w:rsidRDefault="0002337E" w:rsidP="00511475">
            <w:pPr>
              <w:pStyle w:val="PChead2"/>
              <w:spacing w:after="0" w:line="240" w:lineRule="auto"/>
              <w:jc w:val="center"/>
              <w:rPr>
                <w:rFonts w:cs="Times New Roman"/>
                <w:b w:val="0"/>
                <w:bCs/>
                <w:sz w:val="18"/>
                <w:szCs w:val="18"/>
              </w:rPr>
            </w:pPr>
            <w:r w:rsidRPr="00206BA8">
              <w:rPr>
                <w:rFonts w:cs="Times New Roman"/>
                <w:b w:val="0"/>
                <w:bCs/>
                <w:sz w:val="18"/>
                <w:szCs w:val="18"/>
              </w:rPr>
              <w:t>217.75</w:t>
            </w:r>
          </w:p>
        </w:tc>
        <w:tc>
          <w:tcPr>
            <w:tcW w:w="459" w:type="pct"/>
            <w:vAlign w:val="center"/>
          </w:tcPr>
          <w:p w14:paraId="3A2E0160" w14:textId="04BF3CC6" w:rsidR="0002337E" w:rsidRPr="00206BA8" w:rsidRDefault="00F318FA" w:rsidP="00511475">
            <w:pPr>
              <w:pStyle w:val="PChead2"/>
              <w:spacing w:after="0" w:line="240" w:lineRule="auto"/>
              <w:jc w:val="center"/>
              <w:rPr>
                <w:rFonts w:cs="Times New Roman"/>
                <w:b w:val="0"/>
                <w:bCs/>
                <w:sz w:val="18"/>
                <w:szCs w:val="18"/>
              </w:rPr>
            </w:pPr>
            <w:r w:rsidRPr="00206BA8">
              <w:rPr>
                <w:rFonts w:cs="Times New Roman"/>
                <w:b w:val="0"/>
                <w:bCs/>
                <w:sz w:val="18"/>
                <w:szCs w:val="18"/>
              </w:rPr>
              <w:t>107,800</w:t>
            </w:r>
          </w:p>
        </w:tc>
        <w:tc>
          <w:tcPr>
            <w:tcW w:w="538" w:type="pct"/>
            <w:vAlign w:val="center"/>
          </w:tcPr>
          <w:p w14:paraId="11F79380" w14:textId="0784959F" w:rsidR="0002337E" w:rsidRPr="00206BA8" w:rsidRDefault="00E95C75" w:rsidP="00511475">
            <w:pPr>
              <w:pStyle w:val="PChead2"/>
              <w:spacing w:after="0" w:line="240" w:lineRule="auto"/>
              <w:jc w:val="center"/>
              <w:rPr>
                <w:rFonts w:cs="Times New Roman"/>
                <w:b w:val="0"/>
                <w:bCs/>
                <w:sz w:val="18"/>
                <w:szCs w:val="18"/>
              </w:rPr>
            </w:pPr>
            <w:r w:rsidRPr="00206BA8">
              <w:rPr>
                <w:rFonts w:cs="Times New Roman"/>
                <w:b w:val="0"/>
                <w:bCs/>
                <w:sz w:val="18"/>
                <w:szCs w:val="18"/>
              </w:rPr>
              <w:t>329,891.25</w:t>
            </w:r>
          </w:p>
        </w:tc>
      </w:tr>
      <w:tr w:rsidR="00511475" w:rsidRPr="00206BA8" w14:paraId="415701FD" w14:textId="77777777" w:rsidTr="004835C3">
        <w:trPr>
          <w:trHeight w:val="255"/>
        </w:trPr>
        <w:tc>
          <w:tcPr>
            <w:tcW w:w="246" w:type="pct"/>
            <w:vAlign w:val="center"/>
          </w:tcPr>
          <w:p w14:paraId="28BD07C2" w14:textId="6D2C48B9" w:rsidR="0002337E" w:rsidRPr="00206BA8" w:rsidRDefault="0002337E" w:rsidP="00511475">
            <w:pPr>
              <w:pStyle w:val="PChead2"/>
              <w:spacing w:after="0" w:line="240" w:lineRule="auto"/>
              <w:rPr>
                <w:rFonts w:cs="Times New Roman"/>
                <w:sz w:val="18"/>
                <w:szCs w:val="18"/>
              </w:rPr>
            </w:pPr>
            <w:r w:rsidRPr="00206BA8">
              <w:rPr>
                <w:rFonts w:cs="Times New Roman"/>
                <w:sz w:val="18"/>
                <w:szCs w:val="18"/>
              </w:rPr>
              <w:t>8</w:t>
            </w:r>
          </w:p>
        </w:tc>
        <w:tc>
          <w:tcPr>
            <w:tcW w:w="2222" w:type="pct"/>
            <w:vAlign w:val="center"/>
          </w:tcPr>
          <w:p w14:paraId="76DF5572" w14:textId="414C5F19" w:rsidR="0002337E" w:rsidRPr="00206BA8" w:rsidRDefault="0002337E" w:rsidP="00511475">
            <w:pPr>
              <w:pStyle w:val="PChead2"/>
              <w:spacing w:after="0" w:line="240" w:lineRule="auto"/>
              <w:rPr>
                <w:rFonts w:cs="Times New Roman"/>
                <w:b w:val="0"/>
                <w:bCs/>
                <w:sz w:val="18"/>
                <w:szCs w:val="18"/>
              </w:rPr>
            </w:pPr>
            <w:r w:rsidRPr="00206BA8">
              <w:rPr>
                <w:rFonts w:cs="Times New Roman"/>
                <w:b w:val="0"/>
                <w:bCs/>
                <w:sz w:val="18"/>
                <w:szCs w:val="18"/>
              </w:rPr>
              <w:t>Spirometry testing (GP)</w:t>
            </w:r>
          </w:p>
        </w:tc>
        <w:tc>
          <w:tcPr>
            <w:tcW w:w="281" w:type="pct"/>
            <w:vAlign w:val="center"/>
          </w:tcPr>
          <w:p w14:paraId="70DDEA8D" w14:textId="117A7E73"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75</w:t>
            </w:r>
          </w:p>
        </w:tc>
        <w:tc>
          <w:tcPr>
            <w:tcW w:w="405" w:type="pct"/>
            <w:vAlign w:val="center"/>
          </w:tcPr>
          <w:p w14:paraId="0C7C120C" w14:textId="64FC5358"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2,005</w:t>
            </w:r>
          </w:p>
        </w:tc>
        <w:tc>
          <w:tcPr>
            <w:tcW w:w="373" w:type="pct"/>
            <w:vAlign w:val="center"/>
          </w:tcPr>
          <w:p w14:paraId="0ECCFC5A" w14:textId="0D80D534"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147</w:t>
            </w:r>
          </w:p>
        </w:tc>
        <w:tc>
          <w:tcPr>
            <w:tcW w:w="475" w:type="pct"/>
            <w:vAlign w:val="center"/>
          </w:tcPr>
          <w:p w14:paraId="68F9BFB1" w14:textId="5FE006C8"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17.37</w:t>
            </w:r>
          </w:p>
        </w:tc>
        <w:tc>
          <w:tcPr>
            <w:tcW w:w="459" w:type="pct"/>
            <w:vAlign w:val="center"/>
          </w:tcPr>
          <w:p w14:paraId="503BCF94" w14:textId="4B778952" w:rsidR="0002337E" w:rsidRPr="00206BA8" w:rsidRDefault="00363DF0" w:rsidP="00511475">
            <w:pPr>
              <w:pStyle w:val="PChead2"/>
              <w:spacing w:after="0" w:line="240" w:lineRule="auto"/>
              <w:jc w:val="center"/>
              <w:rPr>
                <w:rFonts w:cs="Times New Roman"/>
                <w:b w:val="0"/>
                <w:bCs/>
                <w:sz w:val="18"/>
                <w:szCs w:val="18"/>
              </w:rPr>
            </w:pPr>
            <w:r w:rsidRPr="00206BA8">
              <w:rPr>
                <w:rFonts w:cs="Times New Roman"/>
                <w:b w:val="0"/>
                <w:bCs/>
                <w:sz w:val="18"/>
                <w:szCs w:val="18"/>
              </w:rPr>
              <w:t>11,025</w:t>
            </w:r>
          </w:p>
        </w:tc>
        <w:tc>
          <w:tcPr>
            <w:tcW w:w="538" w:type="pct"/>
            <w:vAlign w:val="center"/>
          </w:tcPr>
          <w:p w14:paraId="21973849" w14:textId="7D134141" w:rsidR="0002337E" w:rsidRPr="00206BA8" w:rsidRDefault="00DB5741" w:rsidP="00511475">
            <w:pPr>
              <w:pStyle w:val="PChead2"/>
              <w:spacing w:after="0" w:line="240" w:lineRule="auto"/>
              <w:jc w:val="center"/>
              <w:rPr>
                <w:rFonts w:cs="Times New Roman"/>
                <w:b w:val="0"/>
                <w:bCs/>
                <w:sz w:val="18"/>
                <w:szCs w:val="18"/>
              </w:rPr>
            </w:pPr>
            <w:r w:rsidRPr="00206BA8">
              <w:rPr>
                <w:rFonts w:cs="Times New Roman"/>
                <w:b w:val="0"/>
                <w:bCs/>
                <w:sz w:val="18"/>
                <w:szCs w:val="18"/>
              </w:rPr>
              <w:t>34,826.85</w:t>
            </w:r>
          </w:p>
        </w:tc>
      </w:tr>
      <w:tr w:rsidR="00511475" w:rsidRPr="00206BA8" w14:paraId="50FAB88F" w14:textId="77777777" w:rsidTr="004835C3">
        <w:trPr>
          <w:trHeight w:val="255"/>
        </w:trPr>
        <w:tc>
          <w:tcPr>
            <w:tcW w:w="246" w:type="pct"/>
            <w:vAlign w:val="center"/>
          </w:tcPr>
          <w:p w14:paraId="10B44EA1" w14:textId="56EECB14" w:rsidR="0002337E" w:rsidRPr="00206BA8" w:rsidRDefault="0002337E" w:rsidP="00511475">
            <w:pPr>
              <w:pStyle w:val="PChead2"/>
              <w:spacing w:after="0" w:line="240" w:lineRule="auto"/>
              <w:rPr>
                <w:rFonts w:cs="Times New Roman"/>
                <w:sz w:val="18"/>
                <w:szCs w:val="18"/>
              </w:rPr>
            </w:pPr>
            <w:r w:rsidRPr="00206BA8">
              <w:rPr>
                <w:rFonts w:cs="Times New Roman"/>
                <w:sz w:val="18"/>
                <w:szCs w:val="18"/>
              </w:rPr>
              <w:t>9</w:t>
            </w:r>
          </w:p>
        </w:tc>
        <w:tc>
          <w:tcPr>
            <w:tcW w:w="2222" w:type="pct"/>
            <w:vAlign w:val="center"/>
          </w:tcPr>
          <w:p w14:paraId="703932A7" w14:textId="3795F95E" w:rsidR="0002337E" w:rsidRPr="00206BA8" w:rsidRDefault="0002337E" w:rsidP="00511475">
            <w:pPr>
              <w:pStyle w:val="PChead2"/>
              <w:spacing w:after="0" w:line="240" w:lineRule="auto"/>
              <w:rPr>
                <w:rFonts w:cs="Times New Roman"/>
                <w:b w:val="0"/>
                <w:bCs/>
                <w:sz w:val="18"/>
                <w:szCs w:val="18"/>
              </w:rPr>
            </w:pPr>
            <w:r w:rsidRPr="00206BA8">
              <w:rPr>
                <w:rFonts w:cs="Times New Roman"/>
                <w:b w:val="0"/>
                <w:bCs/>
                <w:sz w:val="18"/>
                <w:szCs w:val="18"/>
              </w:rPr>
              <w:t>Mind</w:t>
            </w:r>
            <w:r w:rsidR="00033FCE" w:rsidRPr="00206BA8">
              <w:rPr>
                <w:rFonts w:cs="Times New Roman"/>
                <w:b w:val="0"/>
                <w:bCs/>
                <w:sz w:val="18"/>
                <w:szCs w:val="18"/>
              </w:rPr>
              <w:t>s</w:t>
            </w:r>
            <w:r w:rsidRPr="00206BA8">
              <w:rPr>
                <w:rFonts w:cs="Times New Roman"/>
                <w:b w:val="0"/>
                <w:bCs/>
                <w:sz w:val="18"/>
                <w:szCs w:val="18"/>
              </w:rPr>
              <w:t>ong</w:t>
            </w:r>
            <w:r w:rsidR="00033FCE" w:rsidRPr="00206BA8">
              <w:rPr>
                <w:rFonts w:cs="Times New Roman"/>
                <w:b w:val="0"/>
                <w:bCs/>
                <w:sz w:val="18"/>
                <w:szCs w:val="18"/>
                <w:vertAlign w:val="superscript"/>
              </w:rPr>
              <w:t>a</w:t>
            </w:r>
          </w:p>
        </w:tc>
        <w:tc>
          <w:tcPr>
            <w:tcW w:w="281" w:type="pct"/>
            <w:vAlign w:val="center"/>
          </w:tcPr>
          <w:p w14:paraId="5D592B66" w14:textId="29BC7624"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90</w:t>
            </w:r>
          </w:p>
        </w:tc>
        <w:tc>
          <w:tcPr>
            <w:tcW w:w="405" w:type="pct"/>
            <w:vAlign w:val="center"/>
          </w:tcPr>
          <w:p w14:paraId="40E2D646" w14:textId="144FA0C2"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80</w:t>
            </w:r>
          </w:p>
        </w:tc>
        <w:tc>
          <w:tcPr>
            <w:tcW w:w="373" w:type="pct"/>
            <w:vAlign w:val="center"/>
          </w:tcPr>
          <w:p w14:paraId="59431CAF" w14:textId="49F57FA8"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80</w:t>
            </w:r>
          </w:p>
        </w:tc>
        <w:tc>
          <w:tcPr>
            <w:tcW w:w="475" w:type="pct"/>
            <w:vAlign w:val="center"/>
          </w:tcPr>
          <w:p w14:paraId="7EB05CEE" w14:textId="2CD602CF"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284.00</w:t>
            </w:r>
          </w:p>
        </w:tc>
        <w:tc>
          <w:tcPr>
            <w:tcW w:w="459" w:type="pct"/>
            <w:vAlign w:val="center"/>
          </w:tcPr>
          <w:p w14:paraId="4EEA243A" w14:textId="667CD97D" w:rsidR="0002337E" w:rsidRPr="00206BA8" w:rsidRDefault="006A3457" w:rsidP="00511475">
            <w:pPr>
              <w:pStyle w:val="PChead2"/>
              <w:spacing w:after="0" w:line="240" w:lineRule="auto"/>
              <w:jc w:val="center"/>
              <w:rPr>
                <w:rFonts w:cs="Times New Roman"/>
                <w:b w:val="0"/>
                <w:bCs/>
                <w:sz w:val="18"/>
                <w:szCs w:val="18"/>
              </w:rPr>
            </w:pPr>
            <w:r w:rsidRPr="00206BA8">
              <w:rPr>
                <w:rFonts w:cs="Times New Roman"/>
                <w:b w:val="0"/>
                <w:bCs/>
                <w:sz w:val="18"/>
                <w:szCs w:val="18"/>
              </w:rPr>
              <w:t>7,200</w:t>
            </w:r>
          </w:p>
        </w:tc>
        <w:tc>
          <w:tcPr>
            <w:tcW w:w="538" w:type="pct"/>
            <w:vAlign w:val="center"/>
          </w:tcPr>
          <w:p w14:paraId="077C9207" w14:textId="2972E2F4" w:rsidR="0002337E" w:rsidRPr="00206BA8" w:rsidRDefault="00E56CBF" w:rsidP="00511475">
            <w:pPr>
              <w:pStyle w:val="PChead2"/>
              <w:spacing w:after="0" w:line="240" w:lineRule="auto"/>
              <w:jc w:val="center"/>
              <w:rPr>
                <w:rFonts w:cs="Times New Roman"/>
                <w:b w:val="0"/>
                <w:bCs/>
                <w:sz w:val="18"/>
                <w:szCs w:val="18"/>
              </w:rPr>
            </w:pPr>
            <w:r w:rsidRPr="00206BA8">
              <w:rPr>
                <w:rFonts w:cs="Times New Roman"/>
                <w:b w:val="0"/>
                <w:bCs/>
                <w:sz w:val="18"/>
                <w:szCs w:val="18"/>
              </w:rPr>
              <w:t>22,720.00</w:t>
            </w:r>
          </w:p>
        </w:tc>
      </w:tr>
      <w:tr w:rsidR="00511475" w:rsidRPr="00206BA8" w14:paraId="44D3F306" w14:textId="77777777" w:rsidTr="004835C3">
        <w:trPr>
          <w:trHeight w:val="255"/>
        </w:trPr>
        <w:tc>
          <w:tcPr>
            <w:tcW w:w="246" w:type="pct"/>
            <w:vAlign w:val="center"/>
          </w:tcPr>
          <w:p w14:paraId="5DDFEBE5" w14:textId="21F1B16F" w:rsidR="0002337E" w:rsidRPr="00206BA8" w:rsidRDefault="0002337E" w:rsidP="00511475">
            <w:pPr>
              <w:pStyle w:val="PChead2"/>
              <w:spacing w:after="0" w:line="240" w:lineRule="auto"/>
              <w:rPr>
                <w:rFonts w:cs="Times New Roman"/>
                <w:sz w:val="18"/>
                <w:szCs w:val="18"/>
              </w:rPr>
            </w:pPr>
            <w:r w:rsidRPr="00206BA8">
              <w:rPr>
                <w:rFonts w:cs="Times New Roman"/>
                <w:sz w:val="18"/>
                <w:szCs w:val="18"/>
              </w:rPr>
              <w:t>10</w:t>
            </w:r>
          </w:p>
        </w:tc>
        <w:tc>
          <w:tcPr>
            <w:tcW w:w="2222" w:type="pct"/>
            <w:vAlign w:val="center"/>
          </w:tcPr>
          <w:p w14:paraId="7269A620" w14:textId="25BDA83D" w:rsidR="0002337E" w:rsidRPr="00206BA8" w:rsidRDefault="0002337E" w:rsidP="00511475">
            <w:pPr>
              <w:pStyle w:val="PChead2"/>
              <w:spacing w:after="0" w:line="240" w:lineRule="auto"/>
              <w:rPr>
                <w:rFonts w:cs="Times New Roman"/>
                <w:b w:val="0"/>
                <w:bCs/>
                <w:sz w:val="18"/>
                <w:szCs w:val="18"/>
              </w:rPr>
            </w:pPr>
            <w:r w:rsidRPr="00206BA8">
              <w:rPr>
                <w:rFonts w:cs="Times New Roman"/>
                <w:b w:val="0"/>
                <w:bCs/>
                <w:sz w:val="18"/>
                <w:szCs w:val="18"/>
              </w:rPr>
              <w:t>Oxygen assessment</w:t>
            </w:r>
          </w:p>
        </w:tc>
        <w:tc>
          <w:tcPr>
            <w:tcW w:w="281" w:type="pct"/>
            <w:vAlign w:val="center"/>
          </w:tcPr>
          <w:p w14:paraId="5A171614" w14:textId="0748621C"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90</w:t>
            </w:r>
          </w:p>
        </w:tc>
        <w:tc>
          <w:tcPr>
            <w:tcW w:w="405" w:type="pct"/>
            <w:vAlign w:val="center"/>
          </w:tcPr>
          <w:p w14:paraId="42B6F23B" w14:textId="275E212C"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301</w:t>
            </w:r>
          </w:p>
        </w:tc>
        <w:tc>
          <w:tcPr>
            <w:tcW w:w="373" w:type="pct"/>
            <w:vAlign w:val="center"/>
          </w:tcPr>
          <w:p w14:paraId="7F7789A9" w14:textId="16312A36"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301</w:t>
            </w:r>
          </w:p>
        </w:tc>
        <w:tc>
          <w:tcPr>
            <w:tcW w:w="475" w:type="pct"/>
            <w:vAlign w:val="center"/>
          </w:tcPr>
          <w:p w14:paraId="27E91C7F" w14:textId="4E3B77BD"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318.00</w:t>
            </w:r>
          </w:p>
        </w:tc>
        <w:tc>
          <w:tcPr>
            <w:tcW w:w="459" w:type="pct"/>
            <w:vAlign w:val="center"/>
          </w:tcPr>
          <w:p w14:paraId="34F6F09B" w14:textId="1C5A2066" w:rsidR="0002337E" w:rsidRPr="00206BA8" w:rsidRDefault="00256374" w:rsidP="00511475">
            <w:pPr>
              <w:pStyle w:val="PChead2"/>
              <w:spacing w:after="0" w:line="240" w:lineRule="auto"/>
              <w:jc w:val="center"/>
              <w:rPr>
                <w:rFonts w:cs="Times New Roman"/>
                <w:b w:val="0"/>
                <w:bCs/>
                <w:sz w:val="18"/>
                <w:szCs w:val="18"/>
              </w:rPr>
            </w:pPr>
            <w:r w:rsidRPr="00206BA8">
              <w:rPr>
                <w:rFonts w:cs="Times New Roman"/>
                <w:b w:val="0"/>
                <w:bCs/>
                <w:sz w:val="18"/>
                <w:szCs w:val="18"/>
              </w:rPr>
              <w:t>27,090</w:t>
            </w:r>
          </w:p>
        </w:tc>
        <w:tc>
          <w:tcPr>
            <w:tcW w:w="538" w:type="pct"/>
            <w:vAlign w:val="center"/>
          </w:tcPr>
          <w:p w14:paraId="00793431" w14:textId="6825D5C1" w:rsidR="0002337E" w:rsidRPr="00206BA8" w:rsidRDefault="00B019FD" w:rsidP="00511475">
            <w:pPr>
              <w:pStyle w:val="PChead2"/>
              <w:spacing w:after="0" w:line="240" w:lineRule="auto"/>
              <w:jc w:val="center"/>
              <w:rPr>
                <w:rFonts w:cs="Times New Roman"/>
                <w:b w:val="0"/>
                <w:bCs/>
                <w:sz w:val="18"/>
                <w:szCs w:val="18"/>
              </w:rPr>
            </w:pPr>
            <w:r w:rsidRPr="00206BA8">
              <w:rPr>
                <w:rFonts w:cs="Times New Roman"/>
                <w:b w:val="0"/>
                <w:bCs/>
                <w:sz w:val="18"/>
                <w:szCs w:val="18"/>
              </w:rPr>
              <w:t>95,718.00</w:t>
            </w:r>
          </w:p>
        </w:tc>
      </w:tr>
      <w:tr w:rsidR="00511475" w:rsidRPr="00206BA8" w14:paraId="371C727C" w14:textId="77777777" w:rsidTr="004835C3">
        <w:trPr>
          <w:trHeight w:val="255"/>
        </w:trPr>
        <w:tc>
          <w:tcPr>
            <w:tcW w:w="246" w:type="pct"/>
            <w:vAlign w:val="center"/>
          </w:tcPr>
          <w:p w14:paraId="295EBA49" w14:textId="5030A9C5" w:rsidR="0002337E" w:rsidRPr="00206BA8" w:rsidRDefault="0002337E" w:rsidP="00511475">
            <w:pPr>
              <w:pStyle w:val="PChead2"/>
              <w:spacing w:after="0" w:line="240" w:lineRule="auto"/>
              <w:rPr>
                <w:rFonts w:cs="Times New Roman"/>
                <w:sz w:val="18"/>
                <w:szCs w:val="18"/>
              </w:rPr>
            </w:pPr>
            <w:r w:rsidRPr="00206BA8">
              <w:rPr>
                <w:rFonts w:cs="Times New Roman"/>
                <w:sz w:val="18"/>
                <w:szCs w:val="18"/>
              </w:rPr>
              <w:t>11</w:t>
            </w:r>
          </w:p>
        </w:tc>
        <w:tc>
          <w:tcPr>
            <w:tcW w:w="2222" w:type="pct"/>
            <w:vAlign w:val="center"/>
          </w:tcPr>
          <w:p w14:paraId="321D456F" w14:textId="2EA52E58" w:rsidR="0002337E" w:rsidRPr="00206BA8" w:rsidRDefault="0002337E" w:rsidP="00511475">
            <w:pPr>
              <w:pStyle w:val="PChead2"/>
              <w:spacing w:after="0" w:line="240" w:lineRule="auto"/>
              <w:rPr>
                <w:rFonts w:cs="Times New Roman"/>
                <w:b w:val="0"/>
                <w:bCs/>
                <w:sz w:val="18"/>
                <w:szCs w:val="18"/>
              </w:rPr>
            </w:pPr>
            <w:r w:rsidRPr="00206BA8">
              <w:rPr>
                <w:rFonts w:cs="Times New Roman"/>
                <w:b w:val="0"/>
                <w:bCs/>
                <w:sz w:val="18"/>
                <w:szCs w:val="18"/>
              </w:rPr>
              <w:t>Smoking cessation (GP)</w:t>
            </w:r>
          </w:p>
        </w:tc>
        <w:tc>
          <w:tcPr>
            <w:tcW w:w="281" w:type="pct"/>
            <w:vAlign w:val="center"/>
          </w:tcPr>
          <w:p w14:paraId="27FD6EAB" w14:textId="49EF13BC" w:rsidR="0002337E" w:rsidRPr="00206BA8" w:rsidRDefault="0002337E" w:rsidP="00511475">
            <w:pPr>
              <w:pStyle w:val="PChead2"/>
              <w:spacing w:after="0" w:line="240" w:lineRule="auto"/>
              <w:jc w:val="center"/>
              <w:rPr>
                <w:rFonts w:cs="Times New Roman"/>
                <w:b w:val="0"/>
                <w:bCs/>
                <w:sz w:val="18"/>
                <w:szCs w:val="18"/>
              </w:rPr>
            </w:pPr>
            <w:r w:rsidRPr="00206BA8">
              <w:rPr>
                <w:rFonts w:cs="Times New Roman"/>
                <w:b w:val="0"/>
                <w:bCs/>
                <w:sz w:val="18"/>
                <w:szCs w:val="18"/>
              </w:rPr>
              <w:t>100</w:t>
            </w:r>
          </w:p>
        </w:tc>
        <w:tc>
          <w:tcPr>
            <w:tcW w:w="405" w:type="pct"/>
            <w:vAlign w:val="center"/>
          </w:tcPr>
          <w:p w14:paraId="408B6A91" w14:textId="776E133A" w:rsidR="0002337E" w:rsidRPr="00206BA8" w:rsidRDefault="0002337E" w:rsidP="00511475">
            <w:pPr>
              <w:pStyle w:val="PChead2"/>
              <w:spacing w:after="0" w:line="240" w:lineRule="auto"/>
              <w:jc w:val="center"/>
              <w:rPr>
                <w:rFonts w:cs="Times New Roman"/>
                <w:b w:val="0"/>
                <w:bCs/>
                <w:sz w:val="18"/>
                <w:szCs w:val="18"/>
              </w:rPr>
            </w:pPr>
            <w:r w:rsidRPr="00206BA8">
              <w:rPr>
                <w:rFonts w:cs="Times New Roman"/>
                <w:b w:val="0"/>
                <w:bCs/>
                <w:sz w:val="18"/>
                <w:szCs w:val="18"/>
              </w:rPr>
              <w:t>367</w:t>
            </w:r>
          </w:p>
        </w:tc>
        <w:tc>
          <w:tcPr>
            <w:tcW w:w="373" w:type="pct"/>
            <w:vAlign w:val="center"/>
          </w:tcPr>
          <w:p w14:paraId="3F840B5A" w14:textId="5B3DD69B" w:rsidR="0002337E" w:rsidRPr="00206BA8" w:rsidRDefault="0002337E" w:rsidP="00511475">
            <w:pPr>
              <w:pStyle w:val="PChead2"/>
              <w:spacing w:after="0" w:line="240" w:lineRule="auto"/>
              <w:jc w:val="center"/>
              <w:rPr>
                <w:rFonts w:cs="Times New Roman"/>
                <w:b w:val="0"/>
                <w:bCs/>
                <w:sz w:val="18"/>
                <w:szCs w:val="18"/>
              </w:rPr>
            </w:pPr>
            <w:r w:rsidRPr="00206BA8">
              <w:rPr>
                <w:rFonts w:cs="Times New Roman"/>
                <w:b w:val="0"/>
                <w:bCs/>
                <w:sz w:val="18"/>
                <w:szCs w:val="18"/>
              </w:rPr>
              <w:t>188</w:t>
            </w:r>
          </w:p>
        </w:tc>
        <w:tc>
          <w:tcPr>
            <w:tcW w:w="475" w:type="pct"/>
            <w:vAlign w:val="center"/>
          </w:tcPr>
          <w:p w14:paraId="47B44AE5" w14:textId="5468732C" w:rsidR="0002337E" w:rsidRPr="00206BA8" w:rsidRDefault="0002337E" w:rsidP="00511475">
            <w:pPr>
              <w:pStyle w:val="PChead2"/>
              <w:spacing w:after="0" w:line="240" w:lineRule="auto"/>
              <w:jc w:val="center"/>
              <w:rPr>
                <w:rFonts w:cs="Times New Roman"/>
                <w:b w:val="0"/>
                <w:bCs/>
                <w:sz w:val="18"/>
                <w:szCs w:val="18"/>
              </w:rPr>
            </w:pPr>
            <w:r w:rsidRPr="00206BA8">
              <w:rPr>
                <w:rFonts w:cs="Times New Roman"/>
                <w:b w:val="0"/>
                <w:bCs/>
                <w:sz w:val="18"/>
                <w:szCs w:val="18"/>
              </w:rPr>
              <w:t>206.59</w:t>
            </w:r>
          </w:p>
        </w:tc>
        <w:tc>
          <w:tcPr>
            <w:tcW w:w="459" w:type="pct"/>
            <w:vAlign w:val="center"/>
          </w:tcPr>
          <w:p w14:paraId="6AAA0CCE" w14:textId="038F290A" w:rsidR="0002337E" w:rsidRPr="00206BA8" w:rsidRDefault="00B019FD" w:rsidP="00511475">
            <w:pPr>
              <w:pStyle w:val="PChead2"/>
              <w:spacing w:after="0" w:line="240" w:lineRule="auto"/>
              <w:jc w:val="center"/>
              <w:rPr>
                <w:rFonts w:cs="Times New Roman"/>
                <w:b w:val="0"/>
                <w:bCs/>
                <w:sz w:val="18"/>
                <w:szCs w:val="18"/>
              </w:rPr>
            </w:pPr>
            <w:r w:rsidRPr="00206BA8">
              <w:rPr>
                <w:rFonts w:cs="Times New Roman"/>
                <w:b w:val="0"/>
                <w:bCs/>
                <w:sz w:val="18"/>
                <w:szCs w:val="18"/>
              </w:rPr>
              <w:t>18,800</w:t>
            </w:r>
          </w:p>
        </w:tc>
        <w:tc>
          <w:tcPr>
            <w:tcW w:w="538" w:type="pct"/>
            <w:vAlign w:val="center"/>
          </w:tcPr>
          <w:p w14:paraId="18BA1DF8" w14:textId="58EB408E" w:rsidR="0002337E" w:rsidRPr="00206BA8" w:rsidRDefault="00517DC3" w:rsidP="00511475">
            <w:pPr>
              <w:pStyle w:val="PChead2"/>
              <w:spacing w:after="0" w:line="240" w:lineRule="auto"/>
              <w:jc w:val="center"/>
              <w:rPr>
                <w:rFonts w:cs="Times New Roman"/>
                <w:b w:val="0"/>
                <w:bCs/>
                <w:sz w:val="18"/>
                <w:szCs w:val="18"/>
              </w:rPr>
            </w:pPr>
            <w:r w:rsidRPr="00206BA8">
              <w:rPr>
                <w:rFonts w:cs="Times New Roman"/>
                <w:b w:val="0"/>
                <w:bCs/>
                <w:sz w:val="18"/>
                <w:szCs w:val="18"/>
              </w:rPr>
              <w:t>75,818.53</w:t>
            </w:r>
          </w:p>
        </w:tc>
      </w:tr>
      <w:tr w:rsidR="00511475" w:rsidRPr="00206BA8" w14:paraId="3D56186C" w14:textId="77777777" w:rsidTr="004835C3">
        <w:trPr>
          <w:trHeight w:val="255"/>
        </w:trPr>
        <w:tc>
          <w:tcPr>
            <w:tcW w:w="246" w:type="pct"/>
            <w:vAlign w:val="center"/>
          </w:tcPr>
          <w:p w14:paraId="5F4FE927" w14:textId="75EDB81D" w:rsidR="0002337E" w:rsidRPr="00206BA8" w:rsidRDefault="0002337E" w:rsidP="00511475">
            <w:pPr>
              <w:pStyle w:val="PChead2"/>
              <w:spacing w:after="0" w:line="240" w:lineRule="auto"/>
              <w:rPr>
                <w:rFonts w:cs="Times New Roman"/>
                <w:sz w:val="18"/>
                <w:szCs w:val="18"/>
              </w:rPr>
            </w:pPr>
            <w:r w:rsidRPr="00206BA8">
              <w:rPr>
                <w:rFonts w:cs="Times New Roman"/>
                <w:sz w:val="18"/>
                <w:szCs w:val="18"/>
              </w:rPr>
              <w:t>12</w:t>
            </w:r>
          </w:p>
        </w:tc>
        <w:tc>
          <w:tcPr>
            <w:tcW w:w="2222" w:type="pct"/>
            <w:vAlign w:val="center"/>
          </w:tcPr>
          <w:p w14:paraId="17B060E6" w14:textId="643752F0" w:rsidR="0002337E" w:rsidRPr="00206BA8" w:rsidRDefault="0002337E" w:rsidP="00511475">
            <w:pPr>
              <w:pStyle w:val="PChead2"/>
              <w:spacing w:after="0" w:line="240" w:lineRule="auto"/>
              <w:rPr>
                <w:rFonts w:cs="Times New Roman"/>
                <w:b w:val="0"/>
                <w:bCs/>
                <w:sz w:val="18"/>
                <w:szCs w:val="18"/>
              </w:rPr>
            </w:pPr>
            <w:r w:rsidRPr="00206BA8">
              <w:rPr>
                <w:rFonts w:cs="Times New Roman"/>
                <w:b w:val="0"/>
                <w:bCs/>
                <w:sz w:val="18"/>
                <w:szCs w:val="18"/>
              </w:rPr>
              <w:t>Respiratory and Home Oxygen Assessment Service</w:t>
            </w:r>
          </w:p>
        </w:tc>
        <w:tc>
          <w:tcPr>
            <w:tcW w:w="281" w:type="pct"/>
            <w:vAlign w:val="center"/>
          </w:tcPr>
          <w:p w14:paraId="64822853" w14:textId="6341E99F"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70</w:t>
            </w:r>
          </w:p>
        </w:tc>
        <w:tc>
          <w:tcPr>
            <w:tcW w:w="405" w:type="pct"/>
            <w:vAlign w:val="center"/>
          </w:tcPr>
          <w:p w14:paraId="7051F102" w14:textId="23569D5A"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983</w:t>
            </w:r>
          </w:p>
        </w:tc>
        <w:tc>
          <w:tcPr>
            <w:tcW w:w="373" w:type="pct"/>
            <w:vAlign w:val="center"/>
          </w:tcPr>
          <w:p w14:paraId="1297D968" w14:textId="56B5D8A0"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983</w:t>
            </w:r>
          </w:p>
        </w:tc>
        <w:tc>
          <w:tcPr>
            <w:tcW w:w="475" w:type="pct"/>
            <w:vAlign w:val="center"/>
          </w:tcPr>
          <w:p w14:paraId="667C3209" w14:textId="4C7BB624"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318.00</w:t>
            </w:r>
          </w:p>
        </w:tc>
        <w:tc>
          <w:tcPr>
            <w:tcW w:w="459" w:type="pct"/>
            <w:vAlign w:val="center"/>
          </w:tcPr>
          <w:p w14:paraId="45987982" w14:textId="19DA8B8E" w:rsidR="0002337E" w:rsidRPr="00206BA8" w:rsidRDefault="009D21CE" w:rsidP="00511475">
            <w:pPr>
              <w:pStyle w:val="PChead2"/>
              <w:spacing w:after="0" w:line="240" w:lineRule="auto"/>
              <w:jc w:val="center"/>
              <w:rPr>
                <w:rFonts w:cs="Times New Roman"/>
                <w:b w:val="0"/>
                <w:bCs/>
                <w:sz w:val="18"/>
                <w:szCs w:val="18"/>
              </w:rPr>
            </w:pPr>
            <w:r w:rsidRPr="00206BA8">
              <w:rPr>
                <w:rFonts w:cs="Times New Roman"/>
                <w:b w:val="0"/>
                <w:bCs/>
                <w:sz w:val="18"/>
                <w:szCs w:val="18"/>
              </w:rPr>
              <w:t>68,810</w:t>
            </w:r>
          </w:p>
        </w:tc>
        <w:tc>
          <w:tcPr>
            <w:tcW w:w="538" w:type="pct"/>
            <w:vAlign w:val="center"/>
          </w:tcPr>
          <w:p w14:paraId="057A3BD5" w14:textId="1A38BEDE" w:rsidR="0002337E" w:rsidRPr="00206BA8" w:rsidRDefault="00AF77EF" w:rsidP="00511475">
            <w:pPr>
              <w:pStyle w:val="PChead2"/>
              <w:spacing w:after="0" w:line="240" w:lineRule="auto"/>
              <w:jc w:val="center"/>
              <w:rPr>
                <w:rFonts w:cs="Times New Roman"/>
                <w:b w:val="0"/>
                <w:bCs/>
                <w:sz w:val="18"/>
                <w:szCs w:val="18"/>
              </w:rPr>
            </w:pPr>
            <w:r w:rsidRPr="00206BA8">
              <w:rPr>
                <w:rFonts w:cs="Times New Roman"/>
                <w:b w:val="0"/>
                <w:bCs/>
                <w:sz w:val="18"/>
                <w:szCs w:val="18"/>
              </w:rPr>
              <w:t>312,594.00</w:t>
            </w:r>
          </w:p>
        </w:tc>
      </w:tr>
      <w:tr w:rsidR="00511475" w:rsidRPr="00206BA8" w14:paraId="0CAE8048" w14:textId="77777777" w:rsidTr="004835C3">
        <w:trPr>
          <w:trHeight w:val="255"/>
        </w:trPr>
        <w:tc>
          <w:tcPr>
            <w:tcW w:w="246" w:type="pct"/>
            <w:vAlign w:val="center"/>
          </w:tcPr>
          <w:p w14:paraId="4E7266E8" w14:textId="3BBD30AA" w:rsidR="0002337E" w:rsidRPr="00206BA8" w:rsidRDefault="0002337E" w:rsidP="00511475">
            <w:pPr>
              <w:pStyle w:val="PChead2"/>
              <w:spacing w:after="0" w:line="240" w:lineRule="auto"/>
              <w:rPr>
                <w:rFonts w:cs="Times New Roman"/>
                <w:sz w:val="18"/>
                <w:szCs w:val="18"/>
              </w:rPr>
            </w:pPr>
            <w:r w:rsidRPr="00206BA8">
              <w:rPr>
                <w:rFonts w:cs="Times New Roman"/>
                <w:sz w:val="18"/>
                <w:szCs w:val="18"/>
              </w:rPr>
              <w:t>13</w:t>
            </w:r>
          </w:p>
        </w:tc>
        <w:tc>
          <w:tcPr>
            <w:tcW w:w="2222" w:type="pct"/>
            <w:vAlign w:val="center"/>
          </w:tcPr>
          <w:p w14:paraId="15E2B989" w14:textId="0F8C67D7" w:rsidR="0002337E" w:rsidRPr="00206BA8" w:rsidRDefault="0002337E" w:rsidP="00511475">
            <w:pPr>
              <w:pStyle w:val="PChead2"/>
              <w:spacing w:after="0" w:line="240" w:lineRule="auto"/>
              <w:rPr>
                <w:rFonts w:cs="Times New Roman"/>
                <w:b w:val="0"/>
                <w:bCs/>
                <w:sz w:val="18"/>
                <w:szCs w:val="18"/>
              </w:rPr>
            </w:pPr>
            <w:r w:rsidRPr="00206BA8">
              <w:rPr>
                <w:rFonts w:cs="Times New Roman"/>
                <w:b w:val="0"/>
                <w:bCs/>
                <w:sz w:val="18"/>
                <w:szCs w:val="18"/>
              </w:rPr>
              <w:t>KiActiv</w:t>
            </w:r>
            <w:r w:rsidR="00033FCE" w:rsidRPr="00206BA8">
              <w:rPr>
                <w:rFonts w:cs="Times New Roman"/>
                <w:b w:val="0"/>
                <w:bCs/>
                <w:sz w:val="18"/>
                <w:szCs w:val="18"/>
                <w:vertAlign w:val="superscript"/>
              </w:rPr>
              <w:t>b</w:t>
            </w:r>
          </w:p>
        </w:tc>
        <w:tc>
          <w:tcPr>
            <w:tcW w:w="281" w:type="pct"/>
            <w:vAlign w:val="center"/>
          </w:tcPr>
          <w:p w14:paraId="35F47BC9" w14:textId="33D1D808"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45</w:t>
            </w:r>
          </w:p>
        </w:tc>
        <w:tc>
          <w:tcPr>
            <w:tcW w:w="405" w:type="pct"/>
            <w:vAlign w:val="center"/>
          </w:tcPr>
          <w:p w14:paraId="7F3D9EA4" w14:textId="49CA9F1C"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96</w:t>
            </w:r>
          </w:p>
        </w:tc>
        <w:tc>
          <w:tcPr>
            <w:tcW w:w="373" w:type="pct"/>
            <w:vAlign w:val="center"/>
          </w:tcPr>
          <w:p w14:paraId="79FBE47F" w14:textId="20C574A9"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62</w:t>
            </w:r>
          </w:p>
        </w:tc>
        <w:tc>
          <w:tcPr>
            <w:tcW w:w="475" w:type="pct"/>
            <w:vAlign w:val="center"/>
          </w:tcPr>
          <w:p w14:paraId="4F79E422" w14:textId="1165D19F"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160.55</w:t>
            </w:r>
          </w:p>
        </w:tc>
        <w:tc>
          <w:tcPr>
            <w:tcW w:w="459" w:type="pct"/>
            <w:vAlign w:val="center"/>
          </w:tcPr>
          <w:p w14:paraId="1231B9E8" w14:textId="464FF76A" w:rsidR="0002337E" w:rsidRPr="00206BA8" w:rsidRDefault="00343C0E" w:rsidP="00511475">
            <w:pPr>
              <w:pStyle w:val="PChead2"/>
              <w:spacing w:after="0" w:line="240" w:lineRule="auto"/>
              <w:jc w:val="center"/>
              <w:rPr>
                <w:rFonts w:cs="Times New Roman"/>
                <w:b w:val="0"/>
                <w:bCs/>
                <w:sz w:val="18"/>
                <w:szCs w:val="18"/>
              </w:rPr>
            </w:pPr>
            <w:r w:rsidRPr="00206BA8">
              <w:rPr>
                <w:rFonts w:cs="Times New Roman"/>
                <w:b w:val="0"/>
                <w:bCs/>
                <w:sz w:val="18"/>
                <w:szCs w:val="18"/>
              </w:rPr>
              <w:t>2,790</w:t>
            </w:r>
          </w:p>
        </w:tc>
        <w:tc>
          <w:tcPr>
            <w:tcW w:w="538" w:type="pct"/>
            <w:vAlign w:val="center"/>
          </w:tcPr>
          <w:p w14:paraId="18B5ACAF" w14:textId="68EC0E0F" w:rsidR="0002337E" w:rsidRPr="00206BA8" w:rsidRDefault="00343C0E" w:rsidP="00511475">
            <w:pPr>
              <w:pStyle w:val="PChead2"/>
              <w:spacing w:after="0" w:line="240" w:lineRule="auto"/>
              <w:jc w:val="center"/>
              <w:rPr>
                <w:rFonts w:cs="Times New Roman"/>
                <w:b w:val="0"/>
                <w:bCs/>
                <w:sz w:val="18"/>
                <w:szCs w:val="18"/>
              </w:rPr>
            </w:pPr>
            <w:r w:rsidRPr="00206BA8">
              <w:rPr>
                <w:rFonts w:cs="Times New Roman"/>
                <w:b w:val="0"/>
                <w:bCs/>
                <w:sz w:val="18"/>
                <w:szCs w:val="18"/>
              </w:rPr>
              <w:t>15,412.80</w:t>
            </w:r>
          </w:p>
        </w:tc>
      </w:tr>
      <w:tr w:rsidR="00511475" w:rsidRPr="00206BA8" w14:paraId="3BC3796E" w14:textId="77777777" w:rsidTr="004835C3">
        <w:trPr>
          <w:trHeight w:val="255"/>
        </w:trPr>
        <w:tc>
          <w:tcPr>
            <w:tcW w:w="246" w:type="pct"/>
            <w:vAlign w:val="center"/>
          </w:tcPr>
          <w:p w14:paraId="0C1FF367" w14:textId="6400B49C" w:rsidR="0002337E" w:rsidRPr="00206BA8" w:rsidRDefault="0002337E" w:rsidP="00511475">
            <w:pPr>
              <w:pStyle w:val="PChead2"/>
              <w:spacing w:after="0" w:line="240" w:lineRule="auto"/>
              <w:rPr>
                <w:rFonts w:cs="Times New Roman"/>
                <w:sz w:val="18"/>
                <w:szCs w:val="18"/>
              </w:rPr>
            </w:pPr>
            <w:r w:rsidRPr="00206BA8">
              <w:rPr>
                <w:rFonts w:cs="Times New Roman"/>
                <w:sz w:val="18"/>
                <w:szCs w:val="18"/>
              </w:rPr>
              <w:t>14</w:t>
            </w:r>
          </w:p>
        </w:tc>
        <w:tc>
          <w:tcPr>
            <w:tcW w:w="2222" w:type="pct"/>
            <w:vAlign w:val="center"/>
          </w:tcPr>
          <w:p w14:paraId="40C98013" w14:textId="0663FBE5" w:rsidR="0002337E" w:rsidRPr="00206BA8" w:rsidRDefault="0002337E" w:rsidP="00511475">
            <w:pPr>
              <w:pStyle w:val="PChead2"/>
              <w:spacing w:after="0" w:line="240" w:lineRule="auto"/>
              <w:rPr>
                <w:rFonts w:cs="Times New Roman"/>
                <w:b w:val="0"/>
                <w:bCs/>
                <w:sz w:val="18"/>
                <w:szCs w:val="18"/>
              </w:rPr>
            </w:pPr>
            <w:r w:rsidRPr="00206BA8">
              <w:rPr>
                <w:rFonts w:cs="Times New Roman"/>
                <w:b w:val="0"/>
                <w:bCs/>
                <w:sz w:val="18"/>
                <w:szCs w:val="18"/>
              </w:rPr>
              <w:t>Warm Home Prescriptions</w:t>
            </w:r>
          </w:p>
        </w:tc>
        <w:tc>
          <w:tcPr>
            <w:tcW w:w="281" w:type="pct"/>
            <w:vAlign w:val="center"/>
          </w:tcPr>
          <w:p w14:paraId="0D432196" w14:textId="02290312"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90</w:t>
            </w:r>
          </w:p>
        </w:tc>
        <w:tc>
          <w:tcPr>
            <w:tcW w:w="405" w:type="pct"/>
            <w:vAlign w:val="center"/>
          </w:tcPr>
          <w:p w14:paraId="636C324F" w14:textId="7F753925"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150</w:t>
            </w:r>
          </w:p>
        </w:tc>
        <w:tc>
          <w:tcPr>
            <w:tcW w:w="373" w:type="pct"/>
            <w:vAlign w:val="center"/>
          </w:tcPr>
          <w:p w14:paraId="48D2F117" w14:textId="737AA483"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150</w:t>
            </w:r>
          </w:p>
        </w:tc>
        <w:tc>
          <w:tcPr>
            <w:tcW w:w="475" w:type="pct"/>
            <w:vAlign w:val="center"/>
          </w:tcPr>
          <w:p w14:paraId="5F77EAE0" w14:textId="6329CFF3"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600.00</w:t>
            </w:r>
          </w:p>
        </w:tc>
        <w:tc>
          <w:tcPr>
            <w:tcW w:w="459" w:type="pct"/>
            <w:vAlign w:val="center"/>
          </w:tcPr>
          <w:p w14:paraId="167A8651" w14:textId="6A206F44" w:rsidR="0002337E" w:rsidRPr="00206BA8" w:rsidRDefault="00BB1B0D" w:rsidP="00511475">
            <w:pPr>
              <w:pStyle w:val="PChead2"/>
              <w:spacing w:after="0" w:line="240" w:lineRule="auto"/>
              <w:jc w:val="center"/>
              <w:rPr>
                <w:rFonts w:cs="Times New Roman"/>
                <w:b w:val="0"/>
                <w:bCs/>
                <w:sz w:val="18"/>
                <w:szCs w:val="18"/>
              </w:rPr>
            </w:pPr>
            <w:r w:rsidRPr="00206BA8">
              <w:rPr>
                <w:rFonts w:cs="Times New Roman"/>
                <w:b w:val="0"/>
                <w:bCs/>
                <w:sz w:val="18"/>
                <w:szCs w:val="18"/>
              </w:rPr>
              <w:t>13,500</w:t>
            </w:r>
          </w:p>
        </w:tc>
        <w:tc>
          <w:tcPr>
            <w:tcW w:w="538" w:type="pct"/>
            <w:vAlign w:val="center"/>
          </w:tcPr>
          <w:p w14:paraId="757F9D53" w14:textId="5445CD43" w:rsidR="0002337E" w:rsidRPr="00206BA8" w:rsidRDefault="00BB1B0D" w:rsidP="00511475">
            <w:pPr>
              <w:pStyle w:val="PChead2"/>
              <w:spacing w:after="0" w:line="240" w:lineRule="auto"/>
              <w:jc w:val="center"/>
              <w:rPr>
                <w:rFonts w:cs="Times New Roman"/>
                <w:b w:val="0"/>
                <w:bCs/>
                <w:sz w:val="18"/>
                <w:szCs w:val="18"/>
              </w:rPr>
            </w:pPr>
            <w:r w:rsidRPr="00206BA8">
              <w:rPr>
                <w:rFonts w:cs="Times New Roman"/>
                <w:b w:val="0"/>
                <w:bCs/>
                <w:sz w:val="18"/>
                <w:szCs w:val="18"/>
              </w:rPr>
              <w:t>90,000.00</w:t>
            </w:r>
          </w:p>
        </w:tc>
      </w:tr>
      <w:tr w:rsidR="00511475" w:rsidRPr="00206BA8" w14:paraId="39A7EA8D" w14:textId="77777777" w:rsidTr="004835C3">
        <w:trPr>
          <w:trHeight w:val="255"/>
        </w:trPr>
        <w:tc>
          <w:tcPr>
            <w:tcW w:w="246" w:type="pct"/>
            <w:vAlign w:val="center"/>
          </w:tcPr>
          <w:p w14:paraId="79E4CDC4" w14:textId="0A1DB01F" w:rsidR="0002337E" w:rsidRPr="00206BA8" w:rsidRDefault="0002337E" w:rsidP="00511475">
            <w:pPr>
              <w:pStyle w:val="PChead2"/>
              <w:spacing w:after="0" w:line="240" w:lineRule="auto"/>
              <w:rPr>
                <w:rFonts w:cs="Times New Roman"/>
                <w:sz w:val="18"/>
                <w:szCs w:val="18"/>
              </w:rPr>
            </w:pPr>
            <w:r w:rsidRPr="00206BA8">
              <w:rPr>
                <w:rFonts w:cs="Times New Roman"/>
                <w:sz w:val="18"/>
                <w:szCs w:val="18"/>
              </w:rPr>
              <w:t>15</w:t>
            </w:r>
          </w:p>
        </w:tc>
        <w:tc>
          <w:tcPr>
            <w:tcW w:w="2222" w:type="pct"/>
            <w:vAlign w:val="center"/>
          </w:tcPr>
          <w:p w14:paraId="59B6D33C" w14:textId="4E281BD3" w:rsidR="0002337E" w:rsidRPr="00206BA8" w:rsidRDefault="0002337E" w:rsidP="00511475">
            <w:pPr>
              <w:pStyle w:val="PChead2"/>
              <w:spacing w:after="0" w:line="240" w:lineRule="auto"/>
              <w:rPr>
                <w:rFonts w:cs="Times New Roman"/>
                <w:b w:val="0"/>
                <w:bCs/>
                <w:sz w:val="18"/>
                <w:szCs w:val="18"/>
              </w:rPr>
            </w:pPr>
            <w:r w:rsidRPr="00206BA8">
              <w:rPr>
                <w:rFonts w:cs="Times New Roman"/>
                <w:b w:val="0"/>
                <w:bCs/>
                <w:sz w:val="18"/>
                <w:szCs w:val="18"/>
              </w:rPr>
              <w:t>Pulmonary rehabilitation</w:t>
            </w:r>
          </w:p>
        </w:tc>
        <w:tc>
          <w:tcPr>
            <w:tcW w:w="281" w:type="pct"/>
            <w:vAlign w:val="center"/>
          </w:tcPr>
          <w:p w14:paraId="55D28887" w14:textId="695753BC"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90</w:t>
            </w:r>
          </w:p>
        </w:tc>
        <w:tc>
          <w:tcPr>
            <w:tcW w:w="405" w:type="pct"/>
            <w:vAlign w:val="center"/>
          </w:tcPr>
          <w:p w14:paraId="08CC73D2" w14:textId="38AAA248"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600</w:t>
            </w:r>
          </w:p>
        </w:tc>
        <w:tc>
          <w:tcPr>
            <w:tcW w:w="373" w:type="pct"/>
            <w:vAlign w:val="center"/>
          </w:tcPr>
          <w:p w14:paraId="2683EB6C" w14:textId="2051DDA8"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400</w:t>
            </w:r>
          </w:p>
        </w:tc>
        <w:tc>
          <w:tcPr>
            <w:tcW w:w="475" w:type="pct"/>
            <w:vAlign w:val="center"/>
          </w:tcPr>
          <w:p w14:paraId="2DEB678D" w14:textId="3C698453"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954.00</w:t>
            </w:r>
          </w:p>
        </w:tc>
        <w:tc>
          <w:tcPr>
            <w:tcW w:w="459" w:type="pct"/>
            <w:vAlign w:val="center"/>
          </w:tcPr>
          <w:p w14:paraId="3AF0537B" w14:textId="5057A12C" w:rsidR="0002337E" w:rsidRPr="00206BA8" w:rsidRDefault="00FA35BE" w:rsidP="00511475">
            <w:pPr>
              <w:pStyle w:val="PChead2"/>
              <w:spacing w:after="0" w:line="240" w:lineRule="auto"/>
              <w:jc w:val="center"/>
              <w:rPr>
                <w:rFonts w:cs="Times New Roman"/>
                <w:b w:val="0"/>
                <w:bCs/>
                <w:sz w:val="18"/>
                <w:szCs w:val="18"/>
              </w:rPr>
            </w:pPr>
            <w:r w:rsidRPr="00206BA8">
              <w:rPr>
                <w:rFonts w:cs="Times New Roman"/>
                <w:b w:val="0"/>
                <w:bCs/>
                <w:sz w:val="18"/>
                <w:szCs w:val="18"/>
              </w:rPr>
              <w:t>36,000</w:t>
            </w:r>
          </w:p>
        </w:tc>
        <w:tc>
          <w:tcPr>
            <w:tcW w:w="538" w:type="pct"/>
            <w:vAlign w:val="center"/>
          </w:tcPr>
          <w:p w14:paraId="30BF658F" w14:textId="53838C07" w:rsidR="0002337E" w:rsidRPr="00206BA8" w:rsidRDefault="00285A7C" w:rsidP="00511475">
            <w:pPr>
              <w:pStyle w:val="PChead2"/>
              <w:spacing w:after="0" w:line="240" w:lineRule="auto"/>
              <w:jc w:val="center"/>
              <w:rPr>
                <w:rFonts w:cs="Times New Roman"/>
                <w:b w:val="0"/>
                <w:bCs/>
                <w:sz w:val="18"/>
                <w:szCs w:val="18"/>
              </w:rPr>
            </w:pPr>
            <w:r w:rsidRPr="00206BA8">
              <w:rPr>
                <w:rFonts w:cs="Times New Roman"/>
                <w:b w:val="0"/>
                <w:bCs/>
                <w:sz w:val="18"/>
                <w:szCs w:val="18"/>
              </w:rPr>
              <w:t>572,400.00</w:t>
            </w:r>
          </w:p>
        </w:tc>
      </w:tr>
      <w:tr w:rsidR="00511475" w:rsidRPr="00206BA8" w14:paraId="3E59712F" w14:textId="77777777" w:rsidTr="004835C3">
        <w:trPr>
          <w:trHeight w:val="255"/>
        </w:trPr>
        <w:tc>
          <w:tcPr>
            <w:tcW w:w="246" w:type="pct"/>
            <w:vAlign w:val="center"/>
          </w:tcPr>
          <w:p w14:paraId="30FBBD49" w14:textId="2FFA5ADF" w:rsidR="0002337E" w:rsidRPr="00206BA8" w:rsidRDefault="0002337E" w:rsidP="00511475">
            <w:pPr>
              <w:pStyle w:val="PChead2"/>
              <w:spacing w:after="0" w:line="240" w:lineRule="auto"/>
              <w:rPr>
                <w:rFonts w:cs="Times New Roman"/>
                <w:sz w:val="18"/>
                <w:szCs w:val="18"/>
              </w:rPr>
            </w:pPr>
            <w:r w:rsidRPr="00206BA8">
              <w:rPr>
                <w:rFonts w:cs="Times New Roman"/>
                <w:sz w:val="18"/>
                <w:szCs w:val="18"/>
              </w:rPr>
              <w:t>16</w:t>
            </w:r>
          </w:p>
        </w:tc>
        <w:tc>
          <w:tcPr>
            <w:tcW w:w="2222" w:type="pct"/>
            <w:vAlign w:val="center"/>
          </w:tcPr>
          <w:p w14:paraId="44997130" w14:textId="5118B58E" w:rsidR="0002337E" w:rsidRPr="00206BA8" w:rsidRDefault="0002337E" w:rsidP="00511475">
            <w:pPr>
              <w:pStyle w:val="PChead2"/>
              <w:spacing w:after="0" w:line="240" w:lineRule="auto"/>
              <w:rPr>
                <w:rFonts w:cs="Times New Roman"/>
                <w:b w:val="0"/>
                <w:bCs/>
                <w:sz w:val="18"/>
                <w:szCs w:val="18"/>
              </w:rPr>
            </w:pPr>
            <w:r w:rsidRPr="00206BA8">
              <w:rPr>
                <w:rFonts w:cs="Times New Roman"/>
                <w:b w:val="0"/>
                <w:bCs/>
                <w:sz w:val="18"/>
                <w:szCs w:val="18"/>
              </w:rPr>
              <w:t>Virtual ward</w:t>
            </w:r>
          </w:p>
        </w:tc>
        <w:tc>
          <w:tcPr>
            <w:tcW w:w="281" w:type="pct"/>
            <w:vAlign w:val="center"/>
          </w:tcPr>
          <w:p w14:paraId="4D9805D8" w14:textId="5ED65CFC" w:rsidR="0002337E" w:rsidRPr="00206BA8" w:rsidRDefault="00033FCE" w:rsidP="00511475">
            <w:pPr>
              <w:pStyle w:val="PChead2"/>
              <w:spacing w:after="0" w:line="240" w:lineRule="auto"/>
              <w:jc w:val="center"/>
              <w:rPr>
                <w:rFonts w:cs="Times New Roman"/>
                <w:b w:val="0"/>
                <w:bCs/>
                <w:sz w:val="18"/>
                <w:szCs w:val="18"/>
              </w:rPr>
            </w:pPr>
            <w:r w:rsidRPr="00206BA8">
              <w:rPr>
                <w:rFonts w:cs="Times New Roman"/>
                <w:b w:val="0"/>
                <w:bCs/>
                <w:sz w:val="18"/>
                <w:szCs w:val="18"/>
              </w:rPr>
              <w:t>62</w:t>
            </w:r>
          </w:p>
        </w:tc>
        <w:tc>
          <w:tcPr>
            <w:tcW w:w="405" w:type="pct"/>
            <w:vAlign w:val="center"/>
          </w:tcPr>
          <w:p w14:paraId="5C250D47" w14:textId="609D5AEF" w:rsidR="0002337E" w:rsidRPr="00206BA8" w:rsidRDefault="00033FCE" w:rsidP="00511475">
            <w:pPr>
              <w:pStyle w:val="PChead2"/>
              <w:spacing w:after="0" w:line="240" w:lineRule="auto"/>
              <w:jc w:val="center"/>
              <w:rPr>
                <w:rFonts w:cs="Times New Roman"/>
                <w:b w:val="0"/>
                <w:bCs/>
                <w:sz w:val="18"/>
                <w:szCs w:val="18"/>
              </w:rPr>
            </w:pPr>
            <w:r w:rsidRPr="00206BA8">
              <w:rPr>
                <w:rFonts w:cs="Times New Roman"/>
                <w:b w:val="0"/>
                <w:bCs/>
                <w:sz w:val="18"/>
                <w:szCs w:val="18"/>
              </w:rPr>
              <w:t>827</w:t>
            </w:r>
          </w:p>
        </w:tc>
        <w:tc>
          <w:tcPr>
            <w:tcW w:w="373" w:type="pct"/>
            <w:vAlign w:val="center"/>
          </w:tcPr>
          <w:p w14:paraId="147B4685" w14:textId="5AEF4CDD" w:rsidR="0002337E" w:rsidRPr="00206BA8" w:rsidRDefault="00033FCE" w:rsidP="00511475">
            <w:pPr>
              <w:pStyle w:val="PChead2"/>
              <w:spacing w:after="0" w:line="240" w:lineRule="auto"/>
              <w:jc w:val="center"/>
              <w:rPr>
                <w:rFonts w:cs="Times New Roman"/>
                <w:b w:val="0"/>
                <w:bCs/>
                <w:sz w:val="18"/>
                <w:szCs w:val="18"/>
              </w:rPr>
            </w:pPr>
            <w:r w:rsidRPr="00206BA8">
              <w:rPr>
                <w:rFonts w:cs="Times New Roman"/>
                <w:b w:val="0"/>
                <w:bCs/>
                <w:sz w:val="18"/>
                <w:szCs w:val="18"/>
              </w:rPr>
              <w:t>827</w:t>
            </w:r>
          </w:p>
        </w:tc>
        <w:tc>
          <w:tcPr>
            <w:tcW w:w="475" w:type="pct"/>
            <w:vAlign w:val="center"/>
          </w:tcPr>
          <w:p w14:paraId="584D1B1B" w14:textId="6296B5B7" w:rsidR="0002337E" w:rsidRPr="00206BA8" w:rsidRDefault="00033FCE" w:rsidP="00511475">
            <w:pPr>
              <w:pStyle w:val="PChead2"/>
              <w:spacing w:after="0" w:line="240" w:lineRule="auto"/>
              <w:jc w:val="center"/>
              <w:rPr>
                <w:rFonts w:cs="Times New Roman"/>
                <w:b w:val="0"/>
                <w:bCs/>
                <w:sz w:val="18"/>
                <w:szCs w:val="18"/>
              </w:rPr>
            </w:pPr>
            <w:r w:rsidRPr="00206BA8">
              <w:rPr>
                <w:rFonts w:cs="Times New Roman"/>
                <w:b w:val="0"/>
                <w:bCs/>
                <w:sz w:val="18"/>
                <w:szCs w:val="18"/>
              </w:rPr>
              <w:t>1,307.38</w:t>
            </w:r>
          </w:p>
        </w:tc>
        <w:tc>
          <w:tcPr>
            <w:tcW w:w="459" w:type="pct"/>
            <w:vAlign w:val="center"/>
          </w:tcPr>
          <w:p w14:paraId="2115BCE4" w14:textId="2884FB6B" w:rsidR="0002337E" w:rsidRPr="00206BA8" w:rsidRDefault="008D7281" w:rsidP="00511475">
            <w:pPr>
              <w:pStyle w:val="PChead2"/>
              <w:spacing w:after="0" w:line="240" w:lineRule="auto"/>
              <w:jc w:val="center"/>
              <w:rPr>
                <w:rFonts w:cs="Times New Roman"/>
                <w:b w:val="0"/>
                <w:bCs/>
                <w:sz w:val="18"/>
                <w:szCs w:val="18"/>
              </w:rPr>
            </w:pPr>
            <w:r w:rsidRPr="00206BA8">
              <w:rPr>
                <w:rFonts w:cs="Times New Roman"/>
                <w:b w:val="0"/>
                <w:bCs/>
                <w:sz w:val="18"/>
                <w:szCs w:val="18"/>
              </w:rPr>
              <w:t>51,274</w:t>
            </w:r>
          </w:p>
        </w:tc>
        <w:tc>
          <w:tcPr>
            <w:tcW w:w="538" w:type="pct"/>
            <w:vAlign w:val="center"/>
          </w:tcPr>
          <w:p w14:paraId="59FC47C0" w14:textId="0D833169" w:rsidR="0002337E" w:rsidRPr="00206BA8" w:rsidRDefault="00631117" w:rsidP="00511475">
            <w:pPr>
              <w:pStyle w:val="PChead2"/>
              <w:spacing w:after="0" w:line="240" w:lineRule="auto"/>
              <w:jc w:val="center"/>
              <w:rPr>
                <w:rFonts w:cs="Times New Roman"/>
                <w:b w:val="0"/>
                <w:bCs/>
                <w:sz w:val="18"/>
                <w:szCs w:val="18"/>
              </w:rPr>
            </w:pPr>
            <w:r w:rsidRPr="00206BA8">
              <w:rPr>
                <w:rFonts w:cs="Times New Roman"/>
                <w:b w:val="0"/>
                <w:bCs/>
                <w:sz w:val="18"/>
                <w:szCs w:val="18"/>
              </w:rPr>
              <w:t>1,081,203.26</w:t>
            </w:r>
          </w:p>
        </w:tc>
      </w:tr>
      <w:tr w:rsidR="00511475" w:rsidRPr="00206BA8" w14:paraId="5DA3556A" w14:textId="77777777" w:rsidTr="004835C3">
        <w:trPr>
          <w:trHeight w:val="255"/>
        </w:trPr>
        <w:tc>
          <w:tcPr>
            <w:tcW w:w="246" w:type="pct"/>
            <w:vAlign w:val="center"/>
          </w:tcPr>
          <w:p w14:paraId="128CDD44" w14:textId="327CED09" w:rsidR="0002337E" w:rsidRPr="00206BA8" w:rsidRDefault="0002337E" w:rsidP="00511475">
            <w:pPr>
              <w:pStyle w:val="PChead2"/>
              <w:spacing w:after="0" w:line="240" w:lineRule="auto"/>
              <w:rPr>
                <w:rFonts w:cs="Times New Roman"/>
                <w:sz w:val="18"/>
                <w:szCs w:val="18"/>
              </w:rPr>
            </w:pPr>
            <w:r w:rsidRPr="00206BA8">
              <w:rPr>
                <w:rFonts w:cs="Times New Roman"/>
                <w:sz w:val="18"/>
                <w:szCs w:val="18"/>
              </w:rPr>
              <w:t>17</w:t>
            </w:r>
          </w:p>
        </w:tc>
        <w:tc>
          <w:tcPr>
            <w:tcW w:w="2222" w:type="pct"/>
            <w:vAlign w:val="center"/>
          </w:tcPr>
          <w:p w14:paraId="41113D83" w14:textId="17C6D554" w:rsidR="0002337E" w:rsidRPr="00206BA8" w:rsidRDefault="0002337E" w:rsidP="00511475">
            <w:pPr>
              <w:pStyle w:val="PChead2"/>
              <w:spacing w:after="0" w:line="240" w:lineRule="auto"/>
              <w:rPr>
                <w:rFonts w:cs="Times New Roman"/>
                <w:b w:val="0"/>
                <w:bCs/>
                <w:sz w:val="18"/>
                <w:szCs w:val="18"/>
              </w:rPr>
            </w:pPr>
            <w:r w:rsidRPr="00206BA8">
              <w:rPr>
                <w:rFonts w:cs="Times New Roman"/>
                <w:b w:val="0"/>
                <w:bCs/>
                <w:sz w:val="18"/>
                <w:szCs w:val="18"/>
              </w:rPr>
              <w:t>Spirometry testing—secondary care</w:t>
            </w:r>
          </w:p>
        </w:tc>
        <w:tc>
          <w:tcPr>
            <w:tcW w:w="281" w:type="pct"/>
            <w:vAlign w:val="center"/>
          </w:tcPr>
          <w:p w14:paraId="4D71B330" w14:textId="7C717FAE"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75</w:t>
            </w:r>
          </w:p>
        </w:tc>
        <w:tc>
          <w:tcPr>
            <w:tcW w:w="405" w:type="pct"/>
            <w:vAlign w:val="center"/>
          </w:tcPr>
          <w:p w14:paraId="1DF42828" w14:textId="16159FCB"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423</w:t>
            </w:r>
          </w:p>
        </w:tc>
        <w:tc>
          <w:tcPr>
            <w:tcW w:w="373" w:type="pct"/>
            <w:vAlign w:val="center"/>
          </w:tcPr>
          <w:p w14:paraId="3AB559B4" w14:textId="4EEA340D"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31</w:t>
            </w:r>
          </w:p>
        </w:tc>
        <w:tc>
          <w:tcPr>
            <w:tcW w:w="475" w:type="pct"/>
            <w:vAlign w:val="center"/>
          </w:tcPr>
          <w:p w14:paraId="5A3F19B1" w14:textId="50777BB2"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174.39</w:t>
            </w:r>
          </w:p>
        </w:tc>
        <w:tc>
          <w:tcPr>
            <w:tcW w:w="459" w:type="pct"/>
            <w:vAlign w:val="center"/>
          </w:tcPr>
          <w:p w14:paraId="41C98A32" w14:textId="42D2DED3" w:rsidR="0002337E" w:rsidRPr="00206BA8" w:rsidRDefault="00945DFF" w:rsidP="00511475">
            <w:pPr>
              <w:pStyle w:val="PChead2"/>
              <w:spacing w:after="0" w:line="240" w:lineRule="auto"/>
              <w:jc w:val="center"/>
              <w:rPr>
                <w:rFonts w:cs="Times New Roman"/>
                <w:b w:val="0"/>
                <w:bCs/>
                <w:sz w:val="18"/>
                <w:szCs w:val="18"/>
              </w:rPr>
            </w:pPr>
            <w:r w:rsidRPr="00206BA8">
              <w:rPr>
                <w:rFonts w:cs="Times New Roman"/>
                <w:b w:val="0"/>
                <w:bCs/>
                <w:sz w:val="18"/>
                <w:szCs w:val="18"/>
              </w:rPr>
              <w:t>2,325</w:t>
            </w:r>
          </w:p>
        </w:tc>
        <w:tc>
          <w:tcPr>
            <w:tcW w:w="538" w:type="pct"/>
            <w:vAlign w:val="center"/>
          </w:tcPr>
          <w:p w14:paraId="6BC77368" w14:textId="4810876C" w:rsidR="0002337E" w:rsidRPr="00206BA8" w:rsidRDefault="00945DFF" w:rsidP="00511475">
            <w:pPr>
              <w:pStyle w:val="PChead2"/>
              <w:spacing w:after="0" w:line="240" w:lineRule="auto"/>
              <w:jc w:val="center"/>
              <w:rPr>
                <w:rFonts w:cs="Times New Roman"/>
                <w:b w:val="0"/>
                <w:bCs/>
                <w:sz w:val="18"/>
                <w:szCs w:val="18"/>
              </w:rPr>
            </w:pPr>
            <w:r w:rsidRPr="00206BA8">
              <w:rPr>
                <w:rFonts w:cs="Times New Roman"/>
                <w:b w:val="0"/>
                <w:bCs/>
                <w:sz w:val="18"/>
                <w:szCs w:val="18"/>
              </w:rPr>
              <w:t>73,766.97</w:t>
            </w:r>
          </w:p>
        </w:tc>
      </w:tr>
      <w:tr w:rsidR="00511475" w:rsidRPr="00206BA8" w14:paraId="43DB56AC" w14:textId="77777777" w:rsidTr="004835C3">
        <w:trPr>
          <w:trHeight w:val="255"/>
        </w:trPr>
        <w:tc>
          <w:tcPr>
            <w:tcW w:w="246" w:type="pct"/>
            <w:vAlign w:val="center"/>
          </w:tcPr>
          <w:p w14:paraId="6A1BCCEA" w14:textId="7D9E4BCE" w:rsidR="0002337E" w:rsidRPr="00206BA8" w:rsidRDefault="0002337E" w:rsidP="00511475">
            <w:pPr>
              <w:pStyle w:val="PChead2"/>
              <w:spacing w:after="0" w:line="240" w:lineRule="auto"/>
              <w:rPr>
                <w:rFonts w:cs="Times New Roman"/>
                <w:sz w:val="18"/>
                <w:szCs w:val="18"/>
              </w:rPr>
            </w:pPr>
            <w:r w:rsidRPr="00206BA8">
              <w:rPr>
                <w:rFonts w:cs="Times New Roman"/>
                <w:sz w:val="18"/>
                <w:szCs w:val="18"/>
              </w:rPr>
              <w:t>18</w:t>
            </w:r>
          </w:p>
        </w:tc>
        <w:tc>
          <w:tcPr>
            <w:tcW w:w="2222" w:type="pct"/>
            <w:vAlign w:val="center"/>
          </w:tcPr>
          <w:p w14:paraId="47910C3E" w14:textId="68CB60BE" w:rsidR="0002337E" w:rsidRPr="00206BA8" w:rsidRDefault="0002337E" w:rsidP="00511475">
            <w:pPr>
              <w:pStyle w:val="PChead2"/>
              <w:spacing w:after="0" w:line="240" w:lineRule="auto"/>
              <w:rPr>
                <w:rFonts w:cs="Times New Roman"/>
                <w:b w:val="0"/>
                <w:bCs/>
                <w:sz w:val="18"/>
                <w:szCs w:val="18"/>
              </w:rPr>
            </w:pPr>
            <w:r w:rsidRPr="00206BA8">
              <w:rPr>
                <w:rFonts w:cs="Times New Roman"/>
                <w:b w:val="0"/>
                <w:bCs/>
                <w:sz w:val="18"/>
                <w:szCs w:val="18"/>
              </w:rPr>
              <w:t>Hospital admission</w:t>
            </w:r>
          </w:p>
        </w:tc>
        <w:tc>
          <w:tcPr>
            <w:tcW w:w="281" w:type="pct"/>
            <w:vAlign w:val="center"/>
          </w:tcPr>
          <w:p w14:paraId="228F7B32" w14:textId="2EC25089" w:rsidR="0002337E" w:rsidRPr="00206BA8" w:rsidRDefault="00033FCE" w:rsidP="00511475">
            <w:pPr>
              <w:pStyle w:val="PChead2"/>
              <w:spacing w:after="0" w:line="240" w:lineRule="auto"/>
              <w:jc w:val="center"/>
              <w:rPr>
                <w:rFonts w:cs="Times New Roman"/>
                <w:b w:val="0"/>
                <w:bCs/>
                <w:sz w:val="18"/>
                <w:szCs w:val="18"/>
              </w:rPr>
            </w:pPr>
            <w:r w:rsidRPr="00206BA8">
              <w:rPr>
                <w:rFonts w:cs="Times New Roman"/>
                <w:b w:val="0"/>
                <w:bCs/>
                <w:sz w:val="18"/>
                <w:szCs w:val="18"/>
              </w:rPr>
              <w:t>59</w:t>
            </w:r>
          </w:p>
        </w:tc>
        <w:tc>
          <w:tcPr>
            <w:tcW w:w="405" w:type="pct"/>
            <w:vAlign w:val="center"/>
          </w:tcPr>
          <w:p w14:paraId="7575EA61" w14:textId="68311796" w:rsidR="0002337E" w:rsidRPr="00206BA8" w:rsidRDefault="00033FCE" w:rsidP="00511475">
            <w:pPr>
              <w:pStyle w:val="PChead2"/>
              <w:spacing w:after="0" w:line="240" w:lineRule="auto"/>
              <w:jc w:val="center"/>
              <w:rPr>
                <w:rFonts w:cs="Times New Roman"/>
                <w:b w:val="0"/>
                <w:bCs/>
                <w:sz w:val="18"/>
                <w:szCs w:val="18"/>
              </w:rPr>
            </w:pPr>
            <w:r w:rsidRPr="00206BA8">
              <w:rPr>
                <w:rFonts w:cs="Times New Roman"/>
                <w:b w:val="0"/>
                <w:bCs/>
                <w:sz w:val="18"/>
                <w:szCs w:val="18"/>
              </w:rPr>
              <w:t>652</w:t>
            </w:r>
          </w:p>
        </w:tc>
        <w:tc>
          <w:tcPr>
            <w:tcW w:w="373" w:type="pct"/>
            <w:vAlign w:val="center"/>
          </w:tcPr>
          <w:p w14:paraId="47AD7470" w14:textId="2B461245" w:rsidR="0002337E" w:rsidRPr="00206BA8" w:rsidRDefault="00033FCE" w:rsidP="00511475">
            <w:pPr>
              <w:pStyle w:val="PChead2"/>
              <w:spacing w:after="0" w:line="240" w:lineRule="auto"/>
              <w:jc w:val="center"/>
              <w:rPr>
                <w:rFonts w:cs="Times New Roman"/>
                <w:b w:val="0"/>
                <w:bCs/>
                <w:sz w:val="18"/>
                <w:szCs w:val="18"/>
              </w:rPr>
            </w:pPr>
            <w:r w:rsidRPr="00206BA8">
              <w:rPr>
                <w:rFonts w:cs="Times New Roman"/>
                <w:b w:val="0"/>
                <w:bCs/>
                <w:sz w:val="18"/>
                <w:szCs w:val="18"/>
              </w:rPr>
              <w:t>652</w:t>
            </w:r>
          </w:p>
        </w:tc>
        <w:tc>
          <w:tcPr>
            <w:tcW w:w="475" w:type="pct"/>
            <w:vAlign w:val="center"/>
          </w:tcPr>
          <w:p w14:paraId="6458C76C" w14:textId="4F42333F" w:rsidR="0002337E" w:rsidRPr="00206BA8" w:rsidRDefault="00033FCE" w:rsidP="00511475">
            <w:pPr>
              <w:pStyle w:val="PChead2"/>
              <w:spacing w:after="0" w:line="240" w:lineRule="auto"/>
              <w:jc w:val="center"/>
              <w:rPr>
                <w:rFonts w:cs="Times New Roman"/>
                <w:b w:val="0"/>
                <w:bCs/>
                <w:sz w:val="18"/>
                <w:szCs w:val="18"/>
              </w:rPr>
            </w:pPr>
            <w:r w:rsidRPr="00206BA8">
              <w:rPr>
                <w:rFonts w:cs="Times New Roman"/>
                <w:b w:val="0"/>
                <w:bCs/>
                <w:sz w:val="18"/>
                <w:szCs w:val="18"/>
              </w:rPr>
              <w:t>2,490.88</w:t>
            </w:r>
          </w:p>
        </w:tc>
        <w:tc>
          <w:tcPr>
            <w:tcW w:w="459" w:type="pct"/>
            <w:vAlign w:val="center"/>
          </w:tcPr>
          <w:p w14:paraId="3CE7792A" w14:textId="5179EC5B" w:rsidR="0002337E" w:rsidRPr="00206BA8" w:rsidRDefault="0069484A" w:rsidP="00511475">
            <w:pPr>
              <w:pStyle w:val="PChead2"/>
              <w:spacing w:after="0" w:line="240" w:lineRule="auto"/>
              <w:jc w:val="center"/>
              <w:rPr>
                <w:rFonts w:cs="Times New Roman"/>
                <w:b w:val="0"/>
                <w:bCs/>
                <w:sz w:val="18"/>
                <w:szCs w:val="18"/>
              </w:rPr>
            </w:pPr>
            <w:r w:rsidRPr="00206BA8">
              <w:rPr>
                <w:rFonts w:cs="Times New Roman"/>
                <w:b w:val="0"/>
                <w:bCs/>
                <w:sz w:val="18"/>
                <w:szCs w:val="18"/>
              </w:rPr>
              <w:t>38,468</w:t>
            </w:r>
          </w:p>
        </w:tc>
        <w:tc>
          <w:tcPr>
            <w:tcW w:w="538" w:type="pct"/>
            <w:vAlign w:val="center"/>
          </w:tcPr>
          <w:p w14:paraId="17200E90" w14:textId="06FF7D83" w:rsidR="0002337E" w:rsidRPr="00206BA8" w:rsidRDefault="00A47F94" w:rsidP="00511475">
            <w:pPr>
              <w:pStyle w:val="PChead2"/>
              <w:spacing w:after="0" w:line="240" w:lineRule="auto"/>
              <w:jc w:val="center"/>
              <w:rPr>
                <w:rFonts w:cs="Times New Roman"/>
                <w:b w:val="0"/>
                <w:bCs/>
                <w:sz w:val="18"/>
                <w:szCs w:val="18"/>
              </w:rPr>
            </w:pPr>
            <w:r w:rsidRPr="00206BA8">
              <w:rPr>
                <w:rFonts w:cs="Times New Roman"/>
                <w:b w:val="0"/>
                <w:bCs/>
                <w:sz w:val="18"/>
                <w:szCs w:val="18"/>
              </w:rPr>
              <w:t>1,624,053.76</w:t>
            </w:r>
          </w:p>
        </w:tc>
      </w:tr>
      <w:tr w:rsidR="00511475" w:rsidRPr="00206BA8" w14:paraId="771502ED" w14:textId="77777777" w:rsidTr="004835C3">
        <w:trPr>
          <w:trHeight w:val="255"/>
        </w:trPr>
        <w:tc>
          <w:tcPr>
            <w:tcW w:w="246" w:type="pct"/>
            <w:vAlign w:val="center"/>
          </w:tcPr>
          <w:p w14:paraId="5098CC57" w14:textId="3CCF205D" w:rsidR="0002337E" w:rsidRPr="00206BA8" w:rsidRDefault="0002337E" w:rsidP="00511475">
            <w:pPr>
              <w:pStyle w:val="PChead2"/>
              <w:spacing w:after="0" w:line="240" w:lineRule="auto"/>
              <w:rPr>
                <w:rFonts w:cs="Times New Roman"/>
                <w:sz w:val="18"/>
                <w:szCs w:val="18"/>
              </w:rPr>
            </w:pPr>
            <w:r w:rsidRPr="00206BA8">
              <w:rPr>
                <w:rFonts w:cs="Times New Roman"/>
                <w:sz w:val="18"/>
                <w:szCs w:val="18"/>
              </w:rPr>
              <w:t>19</w:t>
            </w:r>
          </w:p>
        </w:tc>
        <w:tc>
          <w:tcPr>
            <w:tcW w:w="2222" w:type="pct"/>
            <w:vAlign w:val="center"/>
          </w:tcPr>
          <w:p w14:paraId="10E406DE" w14:textId="5D4B3F13" w:rsidR="0002337E" w:rsidRPr="00206BA8" w:rsidRDefault="0002337E" w:rsidP="00511475">
            <w:pPr>
              <w:pStyle w:val="PChead2"/>
              <w:spacing w:after="0" w:line="240" w:lineRule="auto"/>
              <w:rPr>
                <w:rFonts w:cs="Times New Roman"/>
                <w:b w:val="0"/>
                <w:bCs/>
                <w:sz w:val="18"/>
                <w:szCs w:val="18"/>
              </w:rPr>
            </w:pPr>
            <w:r w:rsidRPr="00206BA8">
              <w:rPr>
                <w:rFonts w:cs="Times New Roman"/>
                <w:b w:val="0"/>
                <w:bCs/>
                <w:sz w:val="18"/>
                <w:szCs w:val="18"/>
              </w:rPr>
              <w:t>Lung volume reduction surgery</w:t>
            </w:r>
          </w:p>
        </w:tc>
        <w:tc>
          <w:tcPr>
            <w:tcW w:w="281" w:type="pct"/>
            <w:vAlign w:val="center"/>
          </w:tcPr>
          <w:p w14:paraId="16E81D49" w14:textId="40B19D30"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20–40</w:t>
            </w:r>
          </w:p>
        </w:tc>
        <w:tc>
          <w:tcPr>
            <w:tcW w:w="405" w:type="pct"/>
            <w:vAlign w:val="center"/>
          </w:tcPr>
          <w:p w14:paraId="61B83A8E" w14:textId="78E8176C"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5</w:t>
            </w:r>
          </w:p>
        </w:tc>
        <w:tc>
          <w:tcPr>
            <w:tcW w:w="373" w:type="pct"/>
            <w:vAlign w:val="center"/>
          </w:tcPr>
          <w:p w14:paraId="73AB4CE6" w14:textId="7AD77408"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4</w:t>
            </w:r>
          </w:p>
        </w:tc>
        <w:tc>
          <w:tcPr>
            <w:tcW w:w="475" w:type="pct"/>
            <w:vAlign w:val="center"/>
          </w:tcPr>
          <w:p w14:paraId="0DB2024D" w14:textId="43EBAF77" w:rsidR="0002337E" w:rsidRPr="00206BA8" w:rsidRDefault="00683331" w:rsidP="00511475">
            <w:pPr>
              <w:pStyle w:val="PChead2"/>
              <w:spacing w:after="0" w:line="240" w:lineRule="auto"/>
              <w:jc w:val="center"/>
              <w:rPr>
                <w:rFonts w:cs="Times New Roman"/>
                <w:b w:val="0"/>
                <w:bCs/>
                <w:sz w:val="18"/>
                <w:szCs w:val="18"/>
              </w:rPr>
            </w:pPr>
            <w:r w:rsidRPr="00206BA8">
              <w:rPr>
                <w:rFonts w:cs="Times New Roman"/>
                <w:b w:val="0"/>
                <w:bCs/>
                <w:sz w:val="18"/>
                <w:szCs w:val="18"/>
              </w:rPr>
              <w:t>9,804.33</w:t>
            </w:r>
          </w:p>
        </w:tc>
        <w:tc>
          <w:tcPr>
            <w:tcW w:w="459" w:type="pct"/>
            <w:vAlign w:val="center"/>
          </w:tcPr>
          <w:p w14:paraId="010F096F" w14:textId="60B580F7" w:rsidR="0002337E" w:rsidRPr="00206BA8" w:rsidRDefault="0009743D" w:rsidP="00511475">
            <w:pPr>
              <w:pStyle w:val="PChead2"/>
              <w:spacing w:after="0" w:line="240" w:lineRule="auto"/>
              <w:jc w:val="center"/>
              <w:rPr>
                <w:rFonts w:cs="Times New Roman"/>
                <w:b w:val="0"/>
                <w:bCs/>
                <w:sz w:val="18"/>
                <w:szCs w:val="18"/>
              </w:rPr>
            </w:pPr>
            <w:r w:rsidRPr="00206BA8">
              <w:rPr>
                <w:rFonts w:cs="Times New Roman"/>
                <w:b w:val="0"/>
                <w:bCs/>
                <w:sz w:val="18"/>
                <w:szCs w:val="18"/>
              </w:rPr>
              <w:t>120</w:t>
            </w:r>
            <w:r w:rsidRPr="00206BA8">
              <w:rPr>
                <w:rFonts w:cs="Times New Roman"/>
                <w:b w:val="0"/>
                <w:bCs/>
                <w:sz w:val="18"/>
                <w:szCs w:val="18"/>
                <w:vertAlign w:val="superscript"/>
              </w:rPr>
              <w:t>c</w:t>
            </w:r>
          </w:p>
        </w:tc>
        <w:tc>
          <w:tcPr>
            <w:tcW w:w="538" w:type="pct"/>
            <w:vAlign w:val="center"/>
          </w:tcPr>
          <w:p w14:paraId="38E9A969" w14:textId="25F6DF12" w:rsidR="0002337E" w:rsidRPr="00206BA8" w:rsidRDefault="0053490E" w:rsidP="00511475">
            <w:pPr>
              <w:pStyle w:val="PChead2"/>
              <w:spacing w:after="0" w:line="240" w:lineRule="auto"/>
              <w:jc w:val="center"/>
              <w:rPr>
                <w:rFonts w:cs="Times New Roman"/>
                <w:b w:val="0"/>
                <w:bCs/>
                <w:sz w:val="18"/>
                <w:szCs w:val="18"/>
              </w:rPr>
            </w:pPr>
            <w:r w:rsidRPr="00206BA8">
              <w:rPr>
                <w:rFonts w:cs="Times New Roman"/>
                <w:b w:val="0"/>
                <w:bCs/>
                <w:sz w:val="18"/>
                <w:szCs w:val="18"/>
              </w:rPr>
              <w:t>49,021.65</w:t>
            </w:r>
          </w:p>
        </w:tc>
      </w:tr>
    </w:tbl>
    <w:p w14:paraId="6ABA1DC3" w14:textId="56E2C966" w:rsidR="003E0541" w:rsidRPr="00362034" w:rsidRDefault="00033FCE" w:rsidP="00033FCE">
      <w:pPr>
        <w:pStyle w:val="PChead2"/>
        <w:spacing w:before="120"/>
        <w:rPr>
          <w:b w:val="0"/>
          <w:bCs/>
          <w:sz w:val="16"/>
        </w:rPr>
      </w:pPr>
      <w:r w:rsidRPr="00362034">
        <w:rPr>
          <w:b w:val="0"/>
          <w:bCs/>
          <w:sz w:val="16"/>
          <w:vertAlign w:val="superscript"/>
        </w:rPr>
        <w:t>a</w:t>
      </w:r>
      <w:r w:rsidRPr="00362034">
        <w:rPr>
          <w:b w:val="0"/>
          <w:bCs/>
          <w:sz w:val="16"/>
        </w:rPr>
        <w:t>Mindsong is a ‘breath in, sing out course’ for people with chronic lung conditions.</w:t>
      </w:r>
      <w:r w:rsidRPr="00362034">
        <w:rPr>
          <w:b w:val="0"/>
          <w:bCs/>
          <w:sz w:val="16"/>
        </w:rPr>
        <w:br/>
      </w:r>
      <w:r w:rsidRPr="00362034">
        <w:rPr>
          <w:b w:val="0"/>
          <w:bCs/>
          <w:sz w:val="16"/>
          <w:vertAlign w:val="superscript"/>
        </w:rPr>
        <w:t>b</w:t>
      </w:r>
      <w:r w:rsidRPr="00362034">
        <w:rPr>
          <w:b w:val="0"/>
          <w:bCs/>
          <w:sz w:val="16"/>
        </w:rPr>
        <w:t>KiActiv is a personalised online physical activity course</w:t>
      </w:r>
      <w:r w:rsidRPr="00362034">
        <w:t xml:space="preserve"> </w:t>
      </w:r>
      <w:r w:rsidRPr="00362034">
        <w:rPr>
          <w:b w:val="0"/>
          <w:bCs/>
          <w:sz w:val="16"/>
        </w:rPr>
        <w:t>for patients who are referred by primary, community and secondary care.</w:t>
      </w:r>
      <w:r w:rsidR="0009743D" w:rsidRPr="00362034">
        <w:rPr>
          <w:b w:val="0"/>
          <w:bCs/>
          <w:sz w:val="16"/>
        </w:rPr>
        <w:br/>
      </w:r>
      <w:r w:rsidR="0009743D" w:rsidRPr="00362034">
        <w:rPr>
          <w:b w:val="0"/>
          <w:bCs/>
          <w:sz w:val="16"/>
          <w:vertAlign w:val="superscript"/>
        </w:rPr>
        <w:t>c</w:t>
      </w:r>
      <w:r w:rsidR="0009743D" w:rsidRPr="00362034">
        <w:rPr>
          <w:b w:val="0"/>
          <w:bCs/>
          <w:sz w:val="16"/>
        </w:rPr>
        <w:t>Based on the mi</w:t>
      </w:r>
      <w:r w:rsidR="006935F2" w:rsidRPr="00362034">
        <w:rPr>
          <w:b w:val="0"/>
          <w:bCs/>
          <w:sz w:val="16"/>
        </w:rPr>
        <w:t>d</w:t>
      </w:r>
      <w:r w:rsidR="0009743D" w:rsidRPr="00362034">
        <w:rPr>
          <w:b w:val="0"/>
          <w:bCs/>
          <w:sz w:val="16"/>
        </w:rPr>
        <w:t xml:space="preserve">point of the </w:t>
      </w:r>
      <w:r w:rsidR="006935F2" w:rsidRPr="00362034">
        <w:rPr>
          <w:b w:val="0"/>
          <w:bCs/>
          <w:sz w:val="16"/>
        </w:rPr>
        <w:t>RBS range</w:t>
      </w:r>
      <w:r w:rsidRPr="00362034">
        <w:rPr>
          <w:b w:val="0"/>
          <w:bCs/>
          <w:sz w:val="16"/>
        </w:rPr>
        <w:br/>
        <w:t>AECOPD, acute exacerbation of chronic obstructive pulmonary disease; HLS, Healthy Lifestyle service; PHB, population health benefit; RBS, relative benefit score.</w:t>
      </w:r>
    </w:p>
    <w:p w14:paraId="31F76D71" w14:textId="77777777" w:rsidR="003E0541" w:rsidRPr="00362034" w:rsidRDefault="003E0541">
      <w:pPr>
        <w:spacing w:after="0" w:line="240" w:lineRule="auto"/>
        <w:rPr>
          <w:rFonts w:eastAsiaTheme="minorEastAsia" w:cs="Arial"/>
          <w:b/>
          <w:bCs/>
          <w:szCs w:val="22"/>
          <w:lang w:eastAsia="en-US"/>
        </w:rPr>
      </w:pPr>
      <w:r w:rsidRPr="00362034">
        <w:rPr>
          <w:bCs/>
          <w:lang w:eastAsia="en-US"/>
        </w:rPr>
        <w:br w:type="page"/>
      </w:r>
    </w:p>
    <w:p w14:paraId="465CBBDF" w14:textId="16D6F194" w:rsidR="00E26155" w:rsidRPr="00DC4886" w:rsidRDefault="00E26155" w:rsidP="00E26155">
      <w:pPr>
        <w:pStyle w:val="PChead2"/>
        <w:rPr>
          <w:b w:val="0"/>
          <w:bCs/>
          <w:szCs w:val="24"/>
        </w:rPr>
      </w:pPr>
      <w:r w:rsidRPr="00DC4886">
        <w:rPr>
          <w:bCs/>
          <w:szCs w:val="24"/>
          <w:lang w:eastAsia="en-US"/>
        </w:rPr>
        <w:lastRenderedPageBreak/>
        <w:t>Supplementa</w:t>
      </w:r>
      <w:r w:rsidR="00DA3935" w:rsidRPr="00DC4886">
        <w:rPr>
          <w:bCs/>
          <w:szCs w:val="24"/>
          <w:lang w:eastAsia="en-US"/>
        </w:rPr>
        <w:t>l</w:t>
      </w:r>
      <w:r w:rsidRPr="00DC4886">
        <w:rPr>
          <w:bCs/>
          <w:szCs w:val="24"/>
          <w:lang w:eastAsia="en-US"/>
        </w:rPr>
        <w:t xml:space="preserve"> </w:t>
      </w:r>
      <w:r w:rsidRPr="00DC4886">
        <w:rPr>
          <w:bCs/>
          <w:szCs w:val="24"/>
        </w:rPr>
        <w:t xml:space="preserve">Table </w:t>
      </w:r>
      <w:r w:rsidR="008F484A" w:rsidRPr="00DC4886">
        <w:rPr>
          <w:bCs/>
          <w:szCs w:val="24"/>
        </w:rPr>
        <w:t>4</w:t>
      </w:r>
      <w:r w:rsidRPr="00DC4886">
        <w:rPr>
          <w:szCs w:val="24"/>
        </w:rPr>
        <w:t xml:space="preserve">. </w:t>
      </w:r>
      <w:r w:rsidRPr="00DC4886">
        <w:rPr>
          <w:b w:val="0"/>
          <w:bCs/>
          <w:szCs w:val="24"/>
        </w:rPr>
        <w:t xml:space="preserve">Parameters used to calculate the efficiency frontier ranked by cost-effectiveness (highest first): Northamptonshire ICS </w:t>
      </w:r>
    </w:p>
    <w:tbl>
      <w:tblPr>
        <w:tblStyle w:val="TableGrid"/>
        <w:tblW w:w="5000" w:type="pct"/>
        <w:tblLayout w:type="fixed"/>
        <w:tblLook w:val="04A0" w:firstRow="1" w:lastRow="0" w:firstColumn="1" w:lastColumn="0" w:noHBand="0" w:noVBand="1"/>
      </w:tblPr>
      <w:tblGrid>
        <w:gridCol w:w="637"/>
        <w:gridCol w:w="5755"/>
        <w:gridCol w:w="728"/>
        <w:gridCol w:w="1052"/>
        <w:gridCol w:w="966"/>
        <w:gridCol w:w="1230"/>
        <w:gridCol w:w="1189"/>
        <w:gridCol w:w="1393"/>
      </w:tblGrid>
      <w:tr w:rsidR="00CD577A" w:rsidRPr="00206BA8" w14:paraId="4F4A8677" w14:textId="77777777" w:rsidTr="007D7219">
        <w:trPr>
          <w:trHeight w:val="227"/>
        </w:trPr>
        <w:tc>
          <w:tcPr>
            <w:tcW w:w="246" w:type="pct"/>
          </w:tcPr>
          <w:p w14:paraId="5C520E0A" w14:textId="77777777" w:rsidR="00033FCE" w:rsidRPr="00206BA8" w:rsidRDefault="00033FCE" w:rsidP="00595FB4">
            <w:pPr>
              <w:pStyle w:val="PChead2"/>
              <w:spacing w:after="0" w:line="240" w:lineRule="auto"/>
              <w:rPr>
                <w:rFonts w:cs="Times New Roman"/>
                <w:sz w:val="18"/>
                <w:szCs w:val="18"/>
              </w:rPr>
            </w:pPr>
            <w:r w:rsidRPr="00206BA8">
              <w:rPr>
                <w:rFonts w:cs="Times New Roman"/>
                <w:sz w:val="18"/>
                <w:szCs w:val="18"/>
              </w:rPr>
              <w:t>Rank</w:t>
            </w:r>
          </w:p>
        </w:tc>
        <w:tc>
          <w:tcPr>
            <w:tcW w:w="2222" w:type="pct"/>
          </w:tcPr>
          <w:p w14:paraId="52F18AD2" w14:textId="60863DCC" w:rsidR="00033FCE" w:rsidRPr="00206BA8" w:rsidRDefault="00033FCE" w:rsidP="00595FB4">
            <w:pPr>
              <w:pStyle w:val="PChead2"/>
              <w:spacing w:after="0" w:line="240" w:lineRule="auto"/>
              <w:rPr>
                <w:rFonts w:cs="Times New Roman"/>
                <w:sz w:val="18"/>
                <w:szCs w:val="18"/>
              </w:rPr>
            </w:pPr>
            <w:r w:rsidRPr="00206BA8">
              <w:rPr>
                <w:rFonts w:cs="Times New Roman"/>
                <w:sz w:val="18"/>
                <w:szCs w:val="18"/>
              </w:rPr>
              <w:t xml:space="preserve">Pathway </w:t>
            </w:r>
            <w:r w:rsidR="008A0CB8" w:rsidRPr="00206BA8">
              <w:rPr>
                <w:rFonts w:cs="Times New Roman"/>
                <w:sz w:val="18"/>
                <w:szCs w:val="18"/>
              </w:rPr>
              <w:t>component</w:t>
            </w:r>
          </w:p>
        </w:tc>
        <w:tc>
          <w:tcPr>
            <w:tcW w:w="281" w:type="pct"/>
          </w:tcPr>
          <w:p w14:paraId="1767776D" w14:textId="77777777" w:rsidR="00033FCE" w:rsidRPr="00206BA8" w:rsidRDefault="00033FCE">
            <w:pPr>
              <w:pStyle w:val="PChead2"/>
              <w:spacing w:after="0" w:line="240" w:lineRule="auto"/>
              <w:jc w:val="center"/>
              <w:rPr>
                <w:rFonts w:cs="Times New Roman"/>
                <w:sz w:val="18"/>
                <w:szCs w:val="18"/>
              </w:rPr>
            </w:pPr>
            <w:r w:rsidRPr="00206BA8">
              <w:rPr>
                <w:rFonts w:cs="Times New Roman"/>
                <w:sz w:val="18"/>
                <w:szCs w:val="18"/>
              </w:rPr>
              <w:t>RBS</w:t>
            </w:r>
          </w:p>
        </w:tc>
        <w:tc>
          <w:tcPr>
            <w:tcW w:w="406" w:type="pct"/>
          </w:tcPr>
          <w:p w14:paraId="775D61F7" w14:textId="77777777" w:rsidR="00033FCE" w:rsidRPr="00206BA8" w:rsidRDefault="00033FCE">
            <w:pPr>
              <w:pStyle w:val="PChead2"/>
              <w:spacing w:after="0" w:line="240" w:lineRule="auto"/>
              <w:jc w:val="center"/>
              <w:rPr>
                <w:rFonts w:cs="Times New Roman"/>
                <w:sz w:val="18"/>
                <w:szCs w:val="18"/>
              </w:rPr>
            </w:pPr>
            <w:r w:rsidRPr="00206BA8">
              <w:rPr>
                <w:rFonts w:cs="Times New Roman"/>
                <w:sz w:val="18"/>
                <w:szCs w:val="18"/>
              </w:rPr>
              <w:t>N treated</w:t>
            </w:r>
          </w:p>
        </w:tc>
        <w:tc>
          <w:tcPr>
            <w:tcW w:w="373" w:type="pct"/>
          </w:tcPr>
          <w:p w14:paraId="54844AF9" w14:textId="77777777" w:rsidR="00033FCE" w:rsidRPr="00206BA8" w:rsidRDefault="00033FCE">
            <w:pPr>
              <w:pStyle w:val="PChead2"/>
              <w:spacing w:after="0" w:line="240" w:lineRule="auto"/>
              <w:jc w:val="center"/>
              <w:rPr>
                <w:rFonts w:cs="Times New Roman"/>
                <w:sz w:val="18"/>
                <w:szCs w:val="18"/>
              </w:rPr>
            </w:pPr>
            <w:r w:rsidRPr="00206BA8">
              <w:rPr>
                <w:rFonts w:cs="Times New Roman"/>
                <w:sz w:val="18"/>
                <w:szCs w:val="18"/>
              </w:rPr>
              <w:t>N who benefit</w:t>
            </w:r>
          </w:p>
        </w:tc>
        <w:tc>
          <w:tcPr>
            <w:tcW w:w="475" w:type="pct"/>
          </w:tcPr>
          <w:p w14:paraId="723D113D" w14:textId="77777777" w:rsidR="00033FCE" w:rsidRPr="00206BA8" w:rsidRDefault="00033FCE">
            <w:pPr>
              <w:pStyle w:val="PChead2"/>
              <w:spacing w:after="0" w:line="240" w:lineRule="auto"/>
              <w:jc w:val="center"/>
              <w:rPr>
                <w:rFonts w:cs="Times New Roman"/>
                <w:sz w:val="18"/>
                <w:szCs w:val="18"/>
              </w:rPr>
            </w:pPr>
            <w:r w:rsidRPr="00206BA8">
              <w:rPr>
                <w:rFonts w:cs="Times New Roman"/>
                <w:sz w:val="18"/>
                <w:szCs w:val="18"/>
              </w:rPr>
              <w:t>Cost per person (£)</w:t>
            </w:r>
          </w:p>
        </w:tc>
        <w:tc>
          <w:tcPr>
            <w:tcW w:w="459" w:type="pct"/>
          </w:tcPr>
          <w:p w14:paraId="2BCB48BF" w14:textId="77777777" w:rsidR="00033FCE" w:rsidRPr="00206BA8" w:rsidRDefault="00033FCE">
            <w:pPr>
              <w:pStyle w:val="PChead2"/>
              <w:spacing w:after="0" w:line="240" w:lineRule="auto"/>
              <w:jc w:val="center"/>
              <w:rPr>
                <w:rFonts w:cs="Times New Roman"/>
                <w:sz w:val="18"/>
                <w:szCs w:val="18"/>
              </w:rPr>
            </w:pPr>
            <w:r w:rsidRPr="00206BA8">
              <w:rPr>
                <w:rFonts w:cs="Times New Roman"/>
                <w:sz w:val="18"/>
                <w:szCs w:val="18"/>
              </w:rPr>
              <w:t>PHB</w:t>
            </w:r>
          </w:p>
        </w:tc>
        <w:tc>
          <w:tcPr>
            <w:tcW w:w="538" w:type="pct"/>
          </w:tcPr>
          <w:p w14:paraId="30B29D55" w14:textId="77777777" w:rsidR="00033FCE" w:rsidRPr="00206BA8" w:rsidRDefault="00033FCE">
            <w:pPr>
              <w:pStyle w:val="PChead2"/>
              <w:spacing w:after="0" w:line="240" w:lineRule="auto"/>
              <w:jc w:val="center"/>
              <w:rPr>
                <w:rFonts w:cs="Times New Roman"/>
                <w:sz w:val="18"/>
                <w:szCs w:val="18"/>
              </w:rPr>
            </w:pPr>
            <w:r w:rsidRPr="00206BA8">
              <w:rPr>
                <w:rFonts w:cs="Times New Roman"/>
                <w:sz w:val="18"/>
                <w:szCs w:val="18"/>
              </w:rPr>
              <w:t>Total cost (£)</w:t>
            </w:r>
          </w:p>
        </w:tc>
      </w:tr>
      <w:tr w:rsidR="004E5CD5" w:rsidRPr="00206BA8" w14:paraId="2B460225" w14:textId="77777777" w:rsidTr="004835C3">
        <w:trPr>
          <w:trHeight w:val="255"/>
        </w:trPr>
        <w:tc>
          <w:tcPr>
            <w:tcW w:w="246" w:type="pct"/>
            <w:vAlign w:val="center"/>
          </w:tcPr>
          <w:p w14:paraId="73C79C4D" w14:textId="181D7AC4" w:rsidR="004E5CD5" w:rsidRPr="00206BA8" w:rsidRDefault="004E5CD5" w:rsidP="00595FB4">
            <w:pPr>
              <w:pStyle w:val="PChead2"/>
              <w:spacing w:after="0" w:line="240" w:lineRule="auto"/>
              <w:rPr>
                <w:rFonts w:cs="Times New Roman"/>
                <w:sz w:val="18"/>
                <w:szCs w:val="18"/>
              </w:rPr>
            </w:pPr>
            <w:r w:rsidRPr="00206BA8">
              <w:rPr>
                <w:rFonts w:cs="Times New Roman"/>
                <w:sz w:val="18"/>
                <w:szCs w:val="18"/>
              </w:rPr>
              <w:t>1</w:t>
            </w:r>
          </w:p>
        </w:tc>
        <w:tc>
          <w:tcPr>
            <w:tcW w:w="2222" w:type="pct"/>
            <w:vAlign w:val="center"/>
          </w:tcPr>
          <w:p w14:paraId="4BC42936" w14:textId="5948F742" w:rsidR="004E5CD5" w:rsidRPr="00206BA8" w:rsidRDefault="004E5CD5" w:rsidP="00595FB4">
            <w:pPr>
              <w:pStyle w:val="PChead2"/>
              <w:spacing w:after="0" w:line="240" w:lineRule="auto"/>
              <w:rPr>
                <w:rFonts w:cs="Times New Roman"/>
                <w:b w:val="0"/>
                <w:bCs/>
                <w:sz w:val="18"/>
                <w:szCs w:val="18"/>
              </w:rPr>
            </w:pPr>
            <w:r w:rsidRPr="00206BA8">
              <w:rPr>
                <w:rFonts w:cs="Times New Roman"/>
                <w:b w:val="0"/>
                <w:bCs/>
                <w:sz w:val="18"/>
                <w:szCs w:val="18"/>
              </w:rPr>
              <w:t>NSport activity on referral</w:t>
            </w:r>
            <w:r w:rsidR="00B53339" w:rsidRPr="00206BA8">
              <w:rPr>
                <w:rFonts w:cs="Times New Roman"/>
                <w:b w:val="0"/>
                <w:bCs/>
                <w:sz w:val="18"/>
                <w:szCs w:val="18"/>
                <w:vertAlign w:val="superscript"/>
              </w:rPr>
              <w:t>a</w:t>
            </w:r>
          </w:p>
        </w:tc>
        <w:tc>
          <w:tcPr>
            <w:tcW w:w="281" w:type="pct"/>
            <w:vAlign w:val="center"/>
          </w:tcPr>
          <w:p w14:paraId="3F6DE48B" w14:textId="082843DA"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89</w:t>
            </w:r>
          </w:p>
        </w:tc>
        <w:tc>
          <w:tcPr>
            <w:tcW w:w="406" w:type="pct"/>
            <w:vAlign w:val="center"/>
          </w:tcPr>
          <w:p w14:paraId="75E57FDC" w14:textId="541C7F7E"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84</w:t>
            </w:r>
          </w:p>
        </w:tc>
        <w:tc>
          <w:tcPr>
            <w:tcW w:w="373" w:type="pct"/>
            <w:vAlign w:val="center"/>
          </w:tcPr>
          <w:p w14:paraId="00671330" w14:textId="0202CE07"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64</w:t>
            </w:r>
          </w:p>
        </w:tc>
        <w:tc>
          <w:tcPr>
            <w:tcW w:w="475" w:type="pct"/>
            <w:vAlign w:val="center"/>
          </w:tcPr>
          <w:p w14:paraId="0D57BA15" w14:textId="245A2617"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40.38</w:t>
            </w:r>
          </w:p>
        </w:tc>
        <w:tc>
          <w:tcPr>
            <w:tcW w:w="459" w:type="pct"/>
            <w:vAlign w:val="center"/>
          </w:tcPr>
          <w:p w14:paraId="798A8075" w14:textId="3ADC006E" w:rsidR="004E5CD5" w:rsidRPr="00206BA8" w:rsidRDefault="0066541F" w:rsidP="00595FB4">
            <w:pPr>
              <w:pStyle w:val="PChead2"/>
              <w:spacing w:after="0" w:line="240" w:lineRule="auto"/>
              <w:jc w:val="center"/>
              <w:rPr>
                <w:rFonts w:cs="Times New Roman"/>
                <w:b w:val="0"/>
                <w:bCs/>
                <w:sz w:val="18"/>
                <w:szCs w:val="18"/>
              </w:rPr>
            </w:pPr>
            <w:r w:rsidRPr="00206BA8">
              <w:rPr>
                <w:rFonts w:cs="Times New Roman"/>
                <w:b w:val="0"/>
                <w:bCs/>
                <w:sz w:val="18"/>
                <w:szCs w:val="18"/>
              </w:rPr>
              <w:t>5.696</w:t>
            </w:r>
          </w:p>
        </w:tc>
        <w:tc>
          <w:tcPr>
            <w:tcW w:w="538" w:type="pct"/>
            <w:vAlign w:val="center"/>
          </w:tcPr>
          <w:p w14:paraId="516F0600" w14:textId="31B7256B" w:rsidR="004E5CD5" w:rsidRPr="00206BA8" w:rsidRDefault="007E3862" w:rsidP="00595FB4">
            <w:pPr>
              <w:pStyle w:val="PChead2"/>
              <w:spacing w:after="0" w:line="240" w:lineRule="auto"/>
              <w:jc w:val="center"/>
              <w:rPr>
                <w:rFonts w:cs="Times New Roman"/>
                <w:b w:val="0"/>
                <w:bCs/>
                <w:sz w:val="18"/>
                <w:szCs w:val="18"/>
              </w:rPr>
            </w:pPr>
            <w:r w:rsidRPr="00206BA8">
              <w:rPr>
                <w:rFonts w:cs="Times New Roman"/>
                <w:b w:val="0"/>
                <w:bCs/>
                <w:sz w:val="18"/>
                <w:szCs w:val="18"/>
              </w:rPr>
              <w:t>3,391.92</w:t>
            </w:r>
          </w:p>
        </w:tc>
      </w:tr>
      <w:tr w:rsidR="004E5CD5" w:rsidRPr="00206BA8" w14:paraId="1EF3654F" w14:textId="77777777" w:rsidTr="004835C3">
        <w:trPr>
          <w:trHeight w:val="255"/>
        </w:trPr>
        <w:tc>
          <w:tcPr>
            <w:tcW w:w="246" w:type="pct"/>
            <w:vAlign w:val="center"/>
          </w:tcPr>
          <w:p w14:paraId="79157318" w14:textId="71F8C5DF" w:rsidR="004E5CD5" w:rsidRPr="00206BA8" w:rsidRDefault="004E5CD5" w:rsidP="00595FB4">
            <w:pPr>
              <w:pStyle w:val="PChead2"/>
              <w:spacing w:after="0" w:line="240" w:lineRule="auto"/>
              <w:rPr>
                <w:rFonts w:cs="Times New Roman"/>
                <w:sz w:val="18"/>
                <w:szCs w:val="18"/>
              </w:rPr>
            </w:pPr>
            <w:r w:rsidRPr="00206BA8">
              <w:rPr>
                <w:rFonts w:cs="Times New Roman"/>
                <w:sz w:val="18"/>
                <w:szCs w:val="18"/>
              </w:rPr>
              <w:t>2</w:t>
            </w:r>
          </w:p>
        </w:tc>
        <w:tc>
          <w:tcPr>
            <w:tcW w:w="2222" w:type="pct"/>
            <w:vAlign w:val="center"/>
          </w:tcPr>
          <w:p w14:paraId="46ED6730" w14:textId="5BF978AA" w:rsidR="004E5CD5" w:rsidRPr="00206BA8" w:rsidRDefault="004E5CD5" w:rsidP="00595FB4">
            <w:pPr>
              <w:pStyle w:val="PChead2"/>
              <w:spacing w:after="0" w:line="240" w:lineRule="auto"/>
              <w:rPr>
                <w:rFonts w:cs="Times New Roman"/>
                <w:b w:val="0"/>
                <w:bCs/>
                <w:sz w:val="18"/>
                <w:szCs w:val="18"/>
              </w:rPr>
            </w:pPr>
            <w:r w:rsidRPr="00206BA8">
              <w:rPr>
                <w:rFonts w:cs="Times New Roman"/>
                <w:b w:val="0"/>
                <w:bCs/>
                <w:sz w:val="18"/>
                <w:szCs w:val="18"/>
              </w:rPr>
              <w:t>Primary care management of AECOPD</w:t>
            </w:r>
          </w:p>
        </w:tc>
        <w:tc>
          <w:tcPr>
            <w:tcW w:w="281" w:type="pct"/>
            <w:vAlign w:val="center"/>
          </w:tcPr>
          <w:p w14:paraId="1C9C85DD" w14:textId="24520E0A"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67</w:t>
            </w:r>
          </w:p>
        </w:tc>
        <w:tc>
          <w:tcPr>
            <w:tcW w:w="406" w:type="pct"/>
            <w:vAlign w:val="center"/>
          </w:tcPr>
          <w:p w14:paraId="3BC83891" w14:textId="5A9E583A"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5,234</w:t>
            </w:r>
          </w:p>
        </w:tc>
        <w:tc>
          <w:tcPr>
            <w:tcW w:w="373" w:type="pct"/>
            <w:vAlign w:val="center"/>
          </w:tcPr>
          <w:p w14:paraId="0B2EDEE2" w14:textId="259E03D7"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5,234</w:t>
            </w:r>
          </w:p>
        </w:tc>
        <w:tc>
          <w:tcPr>
            <w:tcW w:w="475" w:type="pct"/>
            <w:vAlign w:val="center"/>
          </w:tcPr>
          <w:p w14:paraId="20292D2A" w14:textId="3C8446E4"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45.19</w:t>
            </w:r>
          </w:p>
        </w:tc>
        <w:tc>
          <w:tcPr>
            <w:tcW w:w="459" w:type="pct"/>
            <w:vAlign w:val="center"/>
          </w:tcPr>
          <w:p w14:paraId="66B66C69" w14:textId="667A8908" w:rsidR="004E5CD5" w:rsidRPr="00206BA8" w:rsidRDefault="00A54E43" w:rsidP="00595FB4">
            <w:pPr>
              <w:pStyle w:val="PChead2"/>
              <w:spacing w:after="0" w:line="240" w:lineRule="auto"/>
              <w:jc w:val="center"/>
              <w:rPr>
                <w:rFonts w:cs="Times New Roman"/>
                <w:b w:val="0"/>
                <w:bCs/>
                <w:sz w:val="18"/>
                <w:szCs w:val="18"/>
              </w:rPr>
            </w:pPr>
            <w:r w:rsidRPr="00206BA8">
              <w:rPr>
                <w:rFonts w:cs="Times New Roman"/>
                <w:b w:val="0"/>
                <w:bCs/>
                <w:sz w:val="18"/>
                <w:szCs w:val="18"/>
              </w:rPr>
              <w:t>350,678</w:t>
            </w:r>
          </w:p>
        </w:tc>
        <w:tc>
          <w:tcPr>
            <w:tcW w:w="538" w:type="pct"/>
            <w:vAlign w:val="center"/>
          </w:tcPr>
          <w:p w14:paraId="7F69F545" w14:textId="26243D60" w:rsidR="004E5CD5" w:rsidRPr="00206BA8" w:rsidRDefault="00365898" w:rsidP="00595FB4">
            <w:pPr>
              <w:pStyle w:val="PChead2"/>
              <w:spacing w:after="0" w:line="240" w:lineRule="auto"/>
              <w:jc w:val="center"/>
              <w:rPr>
                <w:rFonts w:cs="Times New Roman"/>
                <w:b w:val="0"/>
                <w:bCs/>
                <w:sz w:val="18"/>
                <w:szCs w:val="18"/>
              </w:rPr>
            </w:pPr>
            <w:r w:rsidRPr="00206BA8">
              <w:rPr>
                <w:rFonts w:cs="Times New Roman"/>
                <w:b w:val="0"/>
                <w:bCs/>
                <w:sz w:val="18"/>
                <w:szCs w:val="18"/>
              </w:rPr>
              <w:t>236,524.46</w:t>
            </w:r>
          </w:p>
        </w:tc>
      </w:tr>
      <w:tr w:rsidR="004E5CD5" w:rsidRPr="00206BA8" w14:paraId="58179417" w14:textId="77777777" w:rsidTr="004835C3">
        <w:trPr>
          <w:trHeight w:val="255"/>
        </w:trPr>
        <w:tc>
          <w:tcPr>
            <w:tcW w:w="246" w:type="pct"/>
            <w:vAlign w:val="center"/>
          </w:tcPr>
          <w:p w14:paraId="7A824A4F" w14:textId="7AFA30CD" w:rsidR="004E5CD5" w:rsidRPr="00206BA8" w:rsidRDefault="004E5CD5" w:rsidP="00595FB4">
            <w:pPr>
              <w:pStyle w:val="PChead2"/>
              <w:spacing w:after="0" w:line="240" w:lineRule="auto"/>
              <w:rPr>
                <w:rFonts w:cs="Times New Roman"/>
                <w:sz w:val="18"/>
                <w:szCs w:val="18"/>
              </w:rPr>
            </w:pPr>
            <w:r w:rsidRPr="00206BA8">
              <w:rPr>
                <w:rFonts w:cs="Times New Roman"/>
                <w:sz w:val="18"/>
                <w:szCs w:val="18"/>
              </w:rPr>
              <w:t>3</w:t>
            </w:r>
          </w:p>
        </w:tc>
        <w:tc>
          <w:tcPr>
            <w:tcW w:w="2222" w:type="pct"/>
            <w:vAlign w:val="center"/>
          </w:tcPr>
          <w:p w14:paraId="7369A4E5" w14:textId="77777777" w:rsidR="004E5CD5" w:rsidRPr="00206BA8" w:rsidRDefault="004E5CD5" w:rsidP="00595FB4">
            <w:pPr>
              <w:pStyle w:val="PChead2"/>
              <w:spacing w:after="0" w:line="240" w:lineRule="auto"/>
              <w:rPr>
                <w:rFonts w:cs="Times New Roman"/>
                <w:b w:val="0"/>
                <w:bCs/>
                <w:sz w:val="18"/>
                <w:szCs w:val="18"/>
              </w:rPr>
            </w:pPr>
            <w:r w:rsidRPr="00206BA8">
              <w:rPr>
                <w:rFonts w:cs="Times New Roman"/>
                <w:b w:val="0"/>
                <w:bCs/>
                <w:sz w:val="18"/>
                <w:szCs w:val="18"/>
              </w:rPr>
              <w:t>Pneumonia vaccination</w:t>
            </w:r>
          </w:p>
        </w:tc>
        <w:tc>
          <w:tcPr>
            <w:tcW w:w="281" w:type="pct"/>
            <w:vAlign w:val="center"/>
          </w:tcPr>
          <w:p w14:paraId="36E7CA1F" w14:textId="40DD60FB"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87</w:t>
            </w:r>
          </w:p>
        </w:tc>
        <w:tc>
          <w:tcPr>
            <w:tcW w:w="406" w:type="pct"/>
            <w:vAlign w:val="center"/>
          </w:tcPr>
          <w:p w14:paraId="7541D483" w14:textId="3ED5BBE9"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1,947</w:t>
            </w:r>
          </w:p>
        </w:tc>
        <w:tc>
          <w:tcPr>
            <w:tcW w:w="373" w:type="pct"/>
            <w:vAlign w:val="center"/>
          </w:tcPr>
          <w:p w14:paraId="798289D7" w14:textId="432D0294"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243</w:t>
            </w:r>
          </w:p>
        </w:tc>
        <w:tc>
          <w:tcPr>
            <w:tcW w:w="475" w:type="pct"/>
            <w:vAlign w:val="center"/>
          </w:tcPr>
          <w:p w14:paraId="1FEEFECF" w14:textId="2ABF4447"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10.00</w:t>
            </w:r>
          </w:p>
        </w:tc>
        <w:tc>
          <w:tcPr>
            <w:tcW w:w="459" w:type="pct"/>
            <w:vAlign w:val="center"/>
          </w:tcPr>
          <w:p w14:paraId="2EB20EDC" w14:textId="344F6417" w:rsidR="004E5CD5" w:rsidRPr="00206BA8" w:rsidRDefault="00A56B90" w:rsidP="00595FB4">
            <w:pPr>
              <w:pStyle w:val="PChead2"/>
              <w:spacing w:after="0" w:line="240" w:lineRule="auto"/>
              <w:jc w:val="center"/>
              <w:rPr>
                <w:rFonts w:cs="Times New Roman"/>
                <w:b w:val="0"/>
                <w:bCs/>
                <w:sz w:val="18"/>
                <w:szCs w:val="18"/>
              </w:rPr>
            </w:pPr>
            <w:r w:rsidRPr="00206BA8">
              <w:rPr>
                <w:rFonts w:cs="Times New Roman"/>
                <w:b w:val="0"/>
                <w:bCs/>
                <w:sz w:val="18"/>
                <w:szCs w:val="18"/>
              </w:rPr>
              <w:t>21,141</w:t>
            </w:r>
          </w:p>
        </w:tc>
        <w:tc>
          <w:tcPr>
            <w:tcW w:w="538" w:type="pct"/>
            <w:vAlign w:val="center"/>
          </w:tcPr>
          <w:p w14:paraId="7FF0E895" w14:textId="03D254A9" w:rsidR="004E5CD5" w:rsidRPr="00206BA8" w:rsidRDefault="00C357DB" w:rsidP="00595FB4">
            <w:pPr>
              <w:pStyle w:val="PChead2"/>
              <w:spacing w:after="0" w:line="240" w:lineRule="auto"/>
              <w:jc w:val="center"/>
              <w:rPr>
                <w:rFonts w:cs="Times New Roman"/>
                <w:b w:val="0"/>
                <w:bCs/>
                <w:sz w:val="18"/>
                <w:szCs w:val="18"/>
              </w:rPr>
            </w:pPr>
            <w:r w:rsidRPr="00206BA8">
              <w:rPr>
                <w:rFonts w:cs="Times New Roman"/>
                <w:b w:val="0"/>
                <w:bCs/>
                <w:sz w:val="18"/>
                <w:szCs w:val="18"/>
              </w:rPr>
              <w:t>19,470.00</w:t>
            </w:r>
          </w:p>
        </w:tc>
      </w:tr>
      <w:tr w:rsidR="004E5CD5" w:rsidRPr="00206BA8" w14:paraId="344BE739" w14:textId="77777777" w:rsidTr="004835C3">
        <w:trPr>
          <w:trHeight w:val="255"/>
        </w:trPr>
        <w:tc>
          <w:tcPr>
            <w:tcW w:w="246" w:type="pct"/>
            <w:vAlign w:val="center"/>
          </w:tcPr>
          <w:p w14:paraId="70FA66D9" w14:textId="6B2F2E11" w:rsidR="004E5CD5" w:rsidRPr="00206BA8" w:rsidRDefault="004E5CD5" w:rsidP="00595FB4">
            <w:pPr>
              <w:pStyle w:val="PChead2"/>
              <w:spacing w:after="0" w:line="240" w:lineRule="auto"/>
              <w:rPr>
                <w:rFonts w:cs="Times New Roman"/>
                <w:sz w:val="18"/>
                <w:szCs w:val="18"/>
              </w:rPr>
            </w:pPr>
            <w:r w:rsidRPr="00206BA8">
              <w:rPr>
                <w:rFonts w:cs="Times New Roman"/>
                <w:sz w:val="18"/>
                <w:szCs w:val="18"/>
              </w:rPr>
              <w:t>4</w:t>
            </w:r>
          </w:p>
        </w:tc>
        <w:tc>
          <w:tcPr>
            <w:tcW w:w="2222" w:type="pct"/>
            <w:vAlign w:val="center"/>
          </w:tcPr>
          <w:p w14:paraId="514894E8" w14:textId="7D1A541A" w:rsidR="004E5CD5" w:rsidRPr="00206BA8" w:rsidRDefault="004E5CD5" w:rsidP="00595FB4">
            <w:pPr>
              <w:pStyle w:val="PChead2"/>
              <w:spacing w:after="0" w:line="240" w:lineRule="auto"/>
              <w:rPr>
                <w:rFonts w:cs="Times New Roman"/>
                <w:b w:val="0"/>
                <w:bCs/>
                <w:sz w:val="18"/>
                <w:szCs w:val="18"/>
              </w:rPr>
            </w:pPr>
            <w:r w:rsidRPr="00206BA8">
              <w:rPr>
                <w:rFonts w:cs="Times New Roman"/>
                <w:b w:val="0"/>
                <w:bCs/>
                <w:sz w:val="18"/>
                <w:szCs w:val="18"/>
              </w:rPr>
              <w:t>Group therapy (Breathing Space)</w:t>
            </w:r>
          </w:p>
        </w:tc>
        <w:tc>
          <w:tcPr>
            <w:tcW w:w="281" w:type="pct"/>
            <w:vAlign w:val="center"/>
          </w:tcPr>
          <w:p w14:paraId="68856EB5" w14:textId="48722EA6"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95</w:t>
            </w:r>
          </w:p>
        </w:tc>
        <w:tc>
          <w:tcPr>
            <w:tcW w:w="406" w:type="pct"/>
            <w:vAlign w:val="center"/>
          </w:tcPr>
          <w:p w14:paraId="61F4FB34" w14:textId="06436962"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2,112</w:t>
            </w:r>
          </w:p>
        </w:tc>
        <w:tc>
          <w:tcPr>
            <w:tcW w:w="373" w:type="pct"/>
            <w:vAlign w:val="center"/>
          </w:tcPr>
          <w:p w14:paraId="0E55F7D9" w14:textId="7D777685"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2,112</w:t>
            </w:r>
          </w:p>
        </w:tc>
        <w:tc>
          <w:tcPr>
            <w:tcW w:w="475" w:type="pct"/>
            <w:vAlign w:val="center"/>
          </w:tcPr>
          <w:p w14:paraId="13120046" w14:textId="3A928F9A"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99.43</w:t>
            </w:r>
          </w:p>
        </w:tc>
        <w:tc>
          <w:tcPr>
            <w:tcW w:w="459" w:type="pct"/>
            <w:vAlign w:val="center"/>
          </w:tcPr>
          <w:p w14:paraId="34A13900" w14:textId="162C3331" w:rsidR="004E5CD5" w:rsidRPr="00206BA8" w:rsidRDefault="00117B98" w:rsidP="00595FB4">
            <w:pPr>
              <w:pStyle w:val="PChead2"/>
              <w:spacing w:after="0" w:line="240" w:lineRule="auto"/>
              <w:jc w:val="center"/>
              <w:rPr>
                <w:rFonts w:cs="Times New Roman"/>
                <w:b w:val="0"/>
                <w:bCs/>
                <w:sz w:val="18"/>
                <w:szCs w:val="18"/>
              </w:rPr>
            </w:pPr>
            <w:r w:rsidRPr="00206BA8">
              <w:rPr>
                <w:rFonts w:cs="Times New Roman"/>
                <w:b w:val="0"/>
                <w:bCs/>
                <w:sz w:val="18"/>
                <w:szCs w:val="18"/>
              </w:rPr>
              <w:t>200,640</w:t>
            </w:r>
          </w:p>
        </w:tc>
        <w:tc>
          <w:tcPr>
            <w:tcW w:w="538" w:type="pct"/>
            <w:vAlign w:val="center"/>
          </w:tcPr>
          <w:p w14:paraId="281477FD" w14:textId="1142ABF4" w:rsidR="004E5CD5" w:rsidRPr="00206BA8" w:rsidRDefault="00155ED5" w:rsidP="00595FB4">
            <w:pPr>
              <w:pStyle w:val="PChead2"/>
              <w:spacing w:after="0" w:line="240" w:lineRule="auto"/>
              <w:jc w:val="center"/>
              <w:rPr>
                <w:rFonts w:cs="Times New Roman"/>
                <w:b w:val="0"/>
                <w:bCs/>
                <w:sz w:val="18"/>
                <w:szCs w:val="18"/>
              </w:rPr>
            </w:pPr>
            <w:r w:rsidRPr="00206BA8">
              <w:rPr>
                <w:rFonts w:cs="Times New Roman"/>
                <w:b w:val="0"/>
                <w:bCs/>
                <w:sz w:val="18"/>
                <w:szCs w:val="18"/>
              </w:rPr>
              <w:t>209,996.16</w:t>
            </w:r>
          </w:p>
        </w:tc>
      </w:tr>
      <w:tr w:rsidR="004E5CD5" w:rsidRPr="00206BA8" w14:paraId="4ACA2BAF" w14:textId="77777777" w:rsidTr="004835C3">
        <w:trPr>
          <w:trHeight w:val="255"/>
        </w:trPr>
        <w:tc>
          <w:tcPr>
            <w:tcW w:w="246" w:type="pct"/>
            <w:vAlign w:val="center"/>
          </w:tcPr>
          <w:p w14:paraId="1B9908DB" w14:textId="0CC6DDC8" w:rsidR="004E5CD5" w:rsidRPr="00206BA8" w:rsidRDefault="004E5CD5" w:rsidP="00595FB4">
            <w:pPr>
              <w:pStyle w:val="PChead2"/>
              <w:spacing w:after="0" w:line="240" w:lineRule="auto"/>
              <w:rPr>
                <w:rFonts w:cs="Times New Roman"/>
                <w:sz w:val="18"/>
                <w:szCs w:val="18"/>
              </w:rPr>
            </w:pPr>
            <w:r w:rsidRPr="00206BA8">
              <w:rPr>
                <w:rFonts w:cs="Times New Roman"/>
                <w:sz w:val="18"/>
                <w:szCs w:val="18"/>
              </w:rPr>
              <w:t>5</w:t>
            </w:r>
          </w:p>
        </w:tc>
        <w:tc>
          <w:tcPr>
            <w:tcW w:w="2222" w:type="pct"/>
            <w:vAlign w:val="center"/>
          </w:tcPr>
          <w:p w14:paraId="58F56C82" w14:textId="77777777" w:rsidR="004E5CD5" w:rsidRPr="00206BA8" w:rsidRDefault="004E5CD5" w:rsidP="00595FB4">
            <w:pPr>
              <w:pStyle w:val="PChead2"/>
              <w:spacing w:after="0" w:line="240" w:lineRule="auto"/>
              <w:rPr>
                <w:rFonts w:cs="Times New Roman"/>
                <w:b w:val="0"/>
                <w:bCs/>
                <w:sz w:val="18"/>
                <w:szCs w:val="18"/>
              </w:rPr>
            </w:pPr>
            <w:r w:rsidRPr="00206BA8">
              <w:rPr>
                <w:rFonts w:cs="Times New Roman"/>
                <w:b w:val="0"/>
                <w:bCs/>
                <w:sz w:val="18"/>
                <w:szCs w:val="18"/>
              </w:rPr>
              <w:t>Influenza vaccination</w:t>
            </w:r>
          </w:p>
        </w:tc>
        <w:tc>
          <w:tcPr>
            <w:tcW w:w="281" w:type="pct"/>
            <w:vAlign w:val="center"/>
          </w:tcPr>
          <w:p w14:paraId="5A50A4D8" w14:textId="6B80005D"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87</w:t>
            </w:r>
          </w:p>
        </w:tc>
        <w:tc>
          <w:tcPr>
            <w:tcW w:w="406" w:type="pct"/>
            <w:vAlign w:val="center"/>
          </w:tcPr>
          <w:p w14:paraId="62D0E8B4" w14:textId="10BF9B32"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6,926</w:t>
            </w:r>
          </w:p>
        </w:tc>
        <w:tc>
          <w:tcPr>
            <w:tcW w:w="373" w:type="pct"/>
            <w:vAlign w:val="center"/>
          </w:tcPr>
          <w:p w14:paraId="037C335C" w14:textId="3D24D4C6"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700</w:t>
            </w:r>
          </w:p>
        </w:tc>
        <w:tc>
          <w:tcPr>
            <w:tcW w:w="475" w:type="pct"/>
            <w:vAlign w:val="center"/>
          </w:tcPr>
          <w:p w14:paraId="4ECB0E76" w14:textId="2148010A"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9.58</w:t>
            </w:r>
          </w:p>
        </w:tc>
        <w:tc>
          <w:tcPr>
            <w:tcW w:w="459" w:type="pct"/>
            <w:vAlign w:val="center"/>
          </w:tcPr>
          <w:p w14:paraId="5EF6ADFD" w14:textId="2B5D279B" w:rsidR="004E5CD5" w:rsidRPr="00206BA8" w:rsidRDefault="00921F31" w:rsidP="00595FB4">
            <w:pPr>
              <w:pStyle w:val="PChead2"/>
              <w:spacing w:after="0" w:line="240" w:lineRule="auto"/>
              <w:jc w:val="center"/>
              <w:rPr>
                <w:rFonts w:cs="Times New Roman"/>
                <w:b w:val="0"/>
                <w:bCs/>
                <w:sz w:val="18"/>
                <w:szCs w:val="18"/>
              </w:rPr>
            </w:pPr>
            <w:r w:rsidRPr="00206BA8">
              <w:rPr>
                <w:rFonts w:cs="Times New Roman"/>
                <w:b w:val="0"/>
                <w:bCs/>
                <w:sz w:val="18"/>
                <w:szCs w:val="18"/>
              </w:rPr>
              <w:t>60,900</w:t>
            </w:r>
          </w:p>
        </w:tc>
        <w:tc>
          <w:tcPr>
            <w:tcW w:w="538" w:type="pct"/>
            <w:vAlign w:val="center"/>
          </w:tcPr>
          <w:p w14:paraId="387DBD0B" w14:textId="18FDECE6" w:rsidR="004E5CD5" w:rsidRPr="00206BA8" w:rsidRDefault="00287F36" w:rsidP="00595FB4">
            <w:pPr>
              <w:pStyle w:val="PChead2"/>
              <w:spacing w:after="0" w:line="240" w:lineRule="auto"/>
              <w:jc w:val="center"/>
              <w:rPr>
                <w:rFonts w:cs="Times New Roman"/>
                <w:b w:val="0"/>
                <w:bCs/>
                <w:sz w:val="18"/>
                <w:szCs w:val="18"/>
              </w:rPr>
            </w:pPr>
            <w:r w:rsidRPr="00206BA8">
              <w:rPr>
                <w:rFonts w:cs="Times New Roman"/>
                <w:b w:val="0"/>
                <w:bCs/>
                <w:sz w:val="18"/>
                <w:szCs w:val="18"/>
              </w:rPr>
              <w:t>66,351.08</w:t>
            </w:r>
          </w:p>
        </w:tc>
      </w:tr>
      <w:tr w:rsidR="004E5CD5" w:rsidRPr="00206BA8" w14:paraId="5894E177" w14:textId="77777777" w:rsidTr="004835C3">
        <w:trPr>
          <w:trHeight w:val="255"/>
        </w:trPr>
        <w:tc>
          <w:tcPr>
            <w:tcW w:w="246" w:type="pct"/>
            <w:vAlign w:val="center"/>
          </w:tcPr>
          <w:p w14:paraId="4257B009" w14:textId="44370757" w:rsidR="004E5CD5" w:rsidRPr="00206BA8" w:rsidRDefault="004E5CD5" w:rsidP="00595FB4">
            <w:pPr>
              <w:pStyle w:val="PChead2"/>
              <w:spacing w:after="0" w:line="240" w:lineRule="auto"/>
              <w:rPr>
                <w:rFonts w:cs="Times New Roman"/>
                <w:sz w:val="18"/>
                <w:szCs w:val="18"/>
              </w:rPr>
            </w:pPr>
            <w:r w:rsidRPr="00206BA8">
              <w:rPr>
                <w:rFonts w:cs="Times New Roman"/>
                <w:sz w:val="18"/>
                <w:szCs w:val="18"/>
              </w:rPr>
              <w:t>6</w:t>
            </w:r>
          </w:p>
        </w:tc>
        <w:tc>
          <w:tcPr>
            <w:tcW w:w="2222" w:type="pct"/>
            <w:vAlign w:val="center"/>
          </w:tcPr>
          <w:p w14:paraId="390910D4" w14:textId="6D656FD2" w:rsidR="004E5CD5" w:rsidRPr="00206BA8" w:rsidRDefault="004E5CD5" w:rsidP="00595FB4">
            <w:pPr>
              <w:pStyle w:val="PChead2"/>
              <w:spacing w:after="0" w:line="240" w:lineRule="auto"/>
              <w:rPr>
                <w:rFonts w:cs="Times New Roman"/>
                <w:b w:val="0"/>
                <w:bCs/>
                <w:sz w:val="18"/>
                <w:szCs w:val="18"/>
              </w:rPr>
            </w:pPr>
            <w:r w:rsidRPr="00206BA8">
              <w:rPr>
                <w:rFonts w:cs="Times New Roman"/>
                <w:b w:val="0"/>
                <w:bCs/>
                <w:sz w:val="18"/>
                <w:szCs w:val="18"/>
              </w:rPr>
              <w:t>Primary care case management</w:t>
            </w:r>
          </w:p>
        </w:tc>
        <w:tc>
          <w:tcPr>
            <w:tcW w:w="281" w:type="pct"/>
            <w:vAlign w:val="center"/>
          </w:tcPr>
          <w:p w14:paraId="2BD75A67" w14:textId="18080632"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50</w:t>
            </w:r>
          </w:p>
        </w:tc>
        <w:tc>
          <w:tcPr>
            <w:tcW w:w="406" w:type="pct"/>
            <w:vAlign w:val="center"/>
          </w:tcPr>
          <w:p w14:paraId="7FB3DC88" w14:textId="621CD181"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6,626</w:t>
            </w:r>
          </w:p>
        </w:tc>
        <w:tc>
          <w:tcPr>
            <w:tcW w:w="373" w:type="pct"/>
            <w:vAlign w:val="center"/>
          </w:tcPr>
          <w:p w14:paraId="322059AC" w14:textId="2BAA13DA"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6.626</w:t>
            </w:r>
          </w:p>
        </w:tc>
        <w:tc>
          <w:tcPr>
            <w:tcW w:w="475" w:type="pct"/>
            <w:vAlign w:val="center"/>
          </w:tcPr>
          <w:p w14:paraId="1E1CF686" w14:textId="47767152"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61.85</w:t>
            </w:r>
          </w:p>
        </w:tc>
        <w:tc>
          <w:tcPr>
            <w:tcW w:w="459" w:type="pct"/>
            <w:vAlign w:val="center"/>
          </w:tcPr>
          <w:p w14:paraId="582A40C1" w14:textId="66878933" w:rsidR="004E5CD5" w:rsidRPr="00206BA8" w:rsidRDefault="00B45866" w:rsidP="00595FB4">
            <w:pPr>
              <w:pStyle w:val="PChead2"/>
              <w:spacing w:after="0" w:line="240" w:lineRule="auto"/>
              <w:jc w:val="center"/>
              <w:rPr>
                <w:rFonts w:cs="Times New Roman"/>
                <w:b w:val="0"/>
                <w:bCs/>
                <w:sz w:val="18"/>
                <w:szCs w:val="18"/>
              </w:rPr>
            </w:pPr>
            <w:r w:rsidRPr="00206BA8">
              <w:rPr>
                <w:rFonts w:cs="Times New Roman"/>
                <w:b w:val="0"/>
                <w:bCs/>
                <w:sz w:val="18"/>
                <w:szCs w:val="18"/>
              </w:rPr>
              <w:t>331,300</w:t>
            </w:r>
          </w:p>
        </w:tc>
        <w:tc>
          <w:tcPr>
            <w:tcW w:w="538" w:type="pct"/>
            <w:vAlign w:val="center"/>
          </w:tcPr>
          <w:p w14:paraId="6803104A" w14:textId="514D6065" w:rsidR="004E5CD5" w:rsidRPr="00206BA8" w:rsidRDefault="00753542" w:rsidP="00595FB4">
            <w:pPr>
              <w:pStyle w:val="PChead2"/>
              <w:spacing w:after="0" w:line="240" w:lineRule="auto"/>
              <w:jc w:val="center"/>
              <w:rPr>
                <w:rFonts w:cs="Times New Roman"/>
                <w:b w:val="0"/>
                <w:bCs/>
                <w:sz w:val="18"/>
                <w:szCs w:val="18"/>
              </w:rPr>
            </w:pPr>
            <w:r w:rsidRPr="00206BA8">
              <w:rPr>
                <w:rFonts w:cs="Times New Roman"/>
                <w:b w:val="0"/>
                <w:bCs/>
                <w:sz w:val="18"/>
                <w:szCs w:val="18"/>
              </w:rPr>
              <w:t>409,818.1</w:t>
            </w:r>
            <w:r w:rsidR="00FE7AC8" w:rsidRPr="00206BA8">
              <w:rPr>
                <w:rFonts w:cs="Times New Roman"/>
                <w:b w:val="0"/>
                <w:bCs/>
                <w:sz w:val="18"/>
                <w:szCs w:val="18"/>
              </w:rPr>
              <w:t>0</w:t>
            </w:r>
          </w:p>
        </w:tc>
      </w:tr>
      <w:tr w:rsidR="004E5CD5" w:rsidRPr="00206BA8" w14:paraId="1565AF3D" w14:textId="77777777" w:rsidTr="004835C3">
        <w:trPr>
          <w:trHeight w:val="255"/>
        </w:trPr>
        <w:tc>
          <w:tcPr>
            <w:tcW w:w="246" w:type="pct"/>
            <w:vAlign w:val="center"/>
          </w:tcPr>
          <w:p w14:paraId="48FAA680" w14:textId="3329A200" w:rsidR="004E5CD5" w:rsidRPr="00206BA8" w:rsidRDefault="004E5CD5" w:rsidP="00595FB4">
            <w:pPr>
              <w:pStyle w:val="PChead2"/>
              <w:spacing w:after="0" w:line="240" w:lineRule="auto"/>
              <w:rPr>
                <w:rFonts w:cs="Times New Roman"/>
                <w:sz w:val="18"/>
                <w:szCs w:val="18"/>
              </w:rPr>
            </w:pPr>
            <w:r w:rsidRPr="00206BA8">
              <w:rPr>
                <w:rFonts w:cs="Times New Roman"/>
                <w:sz w:val="18"/>
                <w:szCs w:val="18"/>
              </w:rPr>
              <w:t>7</w:t>
            </w:r>
          </w:p>
        </w:tc>
        <w:tc>
          <w:tcPr>
            <w:tcW w:w="2222" w:type="pct"/>
            <w:vAlign w:val="center"/>
          </w:tcPr>
          <w:p w14:paraId="52D252BE" w14:textId="77777777" w:rsidR="004E5CD5" w:rsidRPr="00206BA8" w:rsidRDefault="004E5CD5" w:rsidP="00595FB4">
            <w:pPr>
              <w:pStyle w:val="PChead2"/>
              <w:spacing w:after="0" w:line="240" w:lineRule="auto"/>
              <w:rPr>
                <w:rFonts w:cs="Times New Roman"/>
                <w:b w:val="0"/>
                <w:bCs/>
                <w:sz w:val="18"/>
                <w:szCs w:val="18"/>
              </w:rPr>
            </w:pPr>
            <w:r w:rsidRPr="00206BA8">
              <w:rPr>
                <w:rFonts w:cs="Times New Roman"/>
                <w:b w:val="0"/>
                <w:bCs/>
                <w:sz w:val="18"/>
                <w:szCs w:val="18"/>
              </w:rPr>
              <w:t>COVID-19 vaccination</w:t>
            </w:r>
          </w:p>
        </w:tc>
        <w:tc>
          <w:tcPr>
            <w:tcW w:w="281" w:type="pct"/>
            <w:vAlign w:val="center"/>
          </w:tcPr>
          <w:p w14:paraId="69BD1F7C" w14:textId="2EACAE8B"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87</w:t>
            </w:r>
          </w:p>
        </w:tc>
        <w:tc>
          <w:tcPr>
            <w:tcW w:w="406" w:type="pct"/>
            <w:vAlign w:val="center"/>
          </w:tcPr>
          <w:p w14:paraId="176DB76F" w14:textId="3A5A1287"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10,630</w:t>
            </w:r>
          </w:p>
        </w:tc>
        <w:tc>
          <w:tcPr>
            <w:tcW w:w="373" w:type="pct"/>
            <w:vAlign w:val="center"/>
          </w:tcPr>
          <w:p w14:paraId="6722D991" w14:textId="2BE57911"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1,074</w:t>
            </w:r>
          </w:p>
        </w:tc>
        <w:tc>
          <w:tcPr>
            <w:tcW w:w="475" w:type="pct"/>
            <w:vAlign w:val="center"/>
          </w:tcPr>
          <w:p w14:paraId="3F016B04" w14:textId="29652C81"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15.00</w:t>
            </w:r>
          </w:p>
        </w:tc>
        <w:tc>
          <w:tcPr>
            <w:tcW w:w="459" w:type="pct"/>
            <w:vAlign w:val="center"/>
          </w:tcPr>
          <w:p w14:paraId="34733C0A" w14:textId="1EB0ACC1" w:rsidR="004E5CD5" w:rsidRPr="00206BA8" w:rsidRDefault="00B45866" w:rsidP="00595FB4">
            <w:pPr>
              <w:pStyle w:val="PChead2"/>
              <w:spacing w:after="0" w:line="240" w:lineRule="auto"/>
              <w:jc w:val="center"/>
              <w:rPr>
                <w:rFonts w:cs="Times New Roman"/>
                <w:b w:val="0"/>
                <w:bCs/>
                <w:sz w:val="18"/>
                <w:szCs w:val="18"/>
              </w:rPr>
            </w:pPr>
            <w:r w:rsidRPr="00206BA8">
              <w:rPr>
                <w:rFonts w:cs="Times New Roman"/>
                <w:b w:val="0"/>
                <w:bCs/>
                <w:sz w:val="18"/>
                <w:szCs w:val="18"/>
              </w:rPr>
              <w:t>93,438</w:t>
            </w:r>
          </w:p>
        </w:tc>
        <w:tc>
          <w:tcPr>
            <w:tcW w:w="538" w:type="pct"/>
            <w:vAlign w:val="center"/>
          </w:tcPr>
          <w:p w14:paraId="43D31F54" w14:textId="70B0FFAC" w:rsidR="004E5CD5" w:rsidRPr="00206BA8" w:rsidRDefault="00FE7AC8" w:rsidP="00595FB4">
            <w:pPr>
              <w:pStyle w:val="PChead2"/>
              <w:spacing w:after="0" w:line="240" w:lineRule="auto"/>
              <w:jc w:val="center"/>
              <w:rPr>
                <w:rFonts w:cs="Times New Roman"/>
                <w:b w:val="0"/>
                <w:bCs/>
                <w:sz w:val="18"/>
                <w:szCs w:val="18"/>
              </w:rPr>
            </w:pPr>
            <w:r w:rsidRPr="00206BA8">
              <w:rPr>
                <w:rFonts w:cs="Times New Roman"/>
                <w:b w:val="0"/>
                <w:bCs/>
                <w:sz w:val="18"/>
                <w:szCs w:val="18"/>
              </w:rPr>
              <w:t>159,450.00</w:t>
            </w:r>
          </w:p>
        </w:tc>
      </w:tr>
      <w:tr w:rsidR="004E5CD5" w:rsidRPr="00206BA8" w14:paraId="5A3F3245" w14:textId="77777777" w:rsidTr="004835C3">
        <w:trPr>
          <w:trHeight w:val="255"/>
        </w:trPr>
        <w:tc>
          <w:tcPr>
            <w:tcW w:w="246" w:type="pct"/>
            <w:vAlign w:val="center"/>
          </w:tcPr>
          <w:p w14:paraId="584E166B" w14:textId="5F38B689" w:rsidR="004E5CD5" w:rsidRPr="00206BA8" w:rsidRDefault="004E5CD5" w:rsidP="00595FB4">
            <w:pPr>
              <w:pStyle w:val="PChead2"/>
              <w:spacing w:after="0" w:line="240" w:lineRule="auto"/>
              <w:rPr>
                <w:rFonts w:cs="Times New Roman"/>
                <w:sz w:val="18"/>
                <w:szCs w:val="18"/>
              </w:rPr>
            </w:pPr>
            <w:r w:rsidRPr="00206BA8">
              <w:rPr>
                <w:rFonts w:cs="Times New Roman"/>
                <w:sz w:val="18"/>
                <w:szCs w:val="18"/>
              </w:rPr>
              <w:t>8</w:t>
            </w:r>
          </w:p>
        </w:tc>
        <w:tc>
          <w:tcPr>
            <w:tcW w:w="2222" w:type="pct"/>
            <w:vAlign w:val="center"/>
          </w:tcPr>
          <w:p w14:paraId="46BEEB6D" w14:textId="337A7B20" w:rsidR="004E5CD5" w:rsidRPr="00206BA8" w:rsidRDefault="004E5CD5" w:rsidP="00595FB4">
            <w:pPr>
              <w:pStyle w:val="PChead2"/>
              <w:spacing w:after="0" w:line="240" w:lineRule="auto"/>
              <w:rPr>
                <w:rFonts w:cs="Times New Roman"/>
                <w:b w:val="0"/>
                <w:bCs/>
                <w:sz w:val="18"/>
                <w:szCs w:val="18"/>
              </w:rPr>
            </w:pPr>
            <w:r w:rsidRPr="00206BA8">
              <w:rPr>
                <w:rFonts w:cs="Times New Roman"/>
                <w:b w:val="0"/>
                <w:bCs/>
                <w:sz w:val="18"/>
                <w:szCs w:val="18"/>
              </w:rPr>
              <w:t>Primary prevention—smoking cessation</w:t>
            </w:r>
          </w:p>
        </w:tc>
        <w:tc>
          <w:tcPr>
            <w:tcW w:w="281" w:type="pct"/>
            <w:vAlign w:val="center"/>
          </w:tcPr>
          <w:p w14:paraId="255A854C" w14:textId="1AE33747"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100</w:t>
            </w:r>
          </w:p>
        </w:tc>
        <w:tc>
          <w:tcPr>
            <w:tcW w:w="406" w:type="pct"/>
            <w:vAlign w:val="center"/>
          </w:tcPr>
          <w:p w14:paraId="1CB88024" w14:textId="0C31C450"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2,728</w:t>
            </w:r>
          </w:p>
        </w:tc>
        <w:tc>
          <w:tcPr>
            <w:tcW w:w="373" w:type="pct"/>
            <w:vAlign w:val="center"/>
          </w:tcPr>
          <w:p w14:paraId="6D189C26" w14:textId="63EF1988"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1,676</w:t>
            </w:r>
          </w:p>
        </w:tc>
        <w:tc>
          <w:tcPr>
            <w:tcW w:w="475" w:type="pct"/>
            <w:vAlign w:val="center"/>
          </w:tcPr>
          <w:p w14:paraId="642B4B0C" w14:textId="1CB4A820"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215.00</w:t>
            </w:r>
          </w:p>
        </w:tc>
        <w:tc>
          <w:tcPr>
            <w:tcW w:w="459" w:type="pct"/>
            <w:vAlign w:val="center"/>
          </w:tcPr>
          <w:p w14:paraId="6BEB0544" w14:textId="710881CF" w:rsidR="004E5CD5" w:rsidRPr="00206BA8" w:rsidRDefault="000C6293" w:rsidP="00595FB4">
            <w:pPr>
              <w:pStyle w:val="PChead2"/>
              <w:spacing w:after="0" w:line="240" w:lineRule="auto"/>
              <w:jc w:val="center"/>
              <w:rPr>
                <w:rFonts w:cs="Times New Roman"/>
                <w:b w:val="0"/>
                <w:bCs/>
                <w:sz w:val="18"/>
                <w:szCs w:val="18"/>
              </w:rPr>
            </w:pPr>
            <w:r w:rsidRPr="00206BA8">
              <w:rPr>
                <w:rFonts w:cs="Times New Roman"/>
                <w:b w:val="0"/>
                <w:bCs/>
                <w:sz w:val="18"/>
                <w:szCs w:val="18"/>
              </w:rPr>
              <w:t>167,600</w:t>
            </w:r>
          </w:p>
        </w:tc>
        <w:tc>
          <w:tcPr>
            <w:tcW w:w="538" w:type="pct"/>
            <w:vAlign w:val="center"/>
          </w:tcPr>
          <w:p w14:paraId="3235EFD9" w14:textId="7D6733DB" w:rsidR="004E5CD5" w:rsidRPr="00206BA8" w:rsidRDefault="00FE786F" w:rsidP="00595FB4">
            <w:pPr>
              <w:pStyle w:val="PChead2"/>
              <w:spacing w:after="0" w:line="240" w:lineRule="auto"/>
              <w:jc w:val="center"/>
              <w:rPr>
                <w:rFonts w:cs="Times New Roman"/>
                <w:b w:val="0"/>
                <w:bCs/>
                <w:sz w:val="18"/>
                <w:szCs w:val="18"/>
              </w:rPr>
            </w:pPr>
            <w:r w:rsidRPr="00206BA8">
              <w:rPr>
                <w:rFonts w:cs="Times New Roman"/>
                <w:b w:val="0"/>
                <w:bCs/>
                <w:sz w:val="18"/>
                <w:szCs w:val="18"/>
              </w:rPr>
              <w:t>586,520.00</w:t>
            </w:r>
          </w:p>
        </w:tc>
      </w:tr>
      <w:tr w:rsidR="004E5CD5" w:rsidRPr="00206BA8" w14:paraId="415E8245" w14:textId="77777777" w:rsidTr="004835C3">
        <w:trPr>
          <w:trHeight w:val="255"/>
        </w:trPr>
        <w:tc>
          <w:tcPr>
            <w:tcW w:w="246" w:type="pct"/>
            <w:vAlign w:val="center"/>
          </w:tcPr>
          <w:p w14:paraId="790062D7" w14:textId="586F5FBF" w:rsidR="004E5CD5" w:rsidRPr="00206BA8" w:rsidRDefault="004E5CD5" w:rsidP="00595FB4">
            <w:pPr>
              <w:pStyle w:val="PChead2"/>
              <w:spacing w:after="0" w:line="240" w:lineRule="auto"/>
              <w:rPr>
                <w:rFonts w:cs="Times New Roman"/>
                <w:sz w:val="18"/>
                <w:szCs w:val="18"/>
              </w:rPr>
            </w:pPr>
            <w:r w:rsidRPr="00206BA8">
              <w:rPr>
                <w:rFonts w:cs="Times New Roman"/>
                <w:sz w:val="18"/>
                <w:szCs w:val="18"/>
              </w:rPr>
              <w:t>9</w:t>
            </w:r>
          </w:p>
        </w:tc>
        <w:tc>
          <w:tcPr>
            <w:tcW w:w="2222" w:type="pct"/>
            <w:vAlign w:val="center"/>
          </w:tcPr>
          <w:p w14:paraId="1EDCCE57" w14:textId="77777777" w:rsidR="004E5CD5" w:rsidRPr="00206BA8" w:rsidRDefault="004E5CD5" w:rsidP="00595FB4">
            <w:pPr>
              <w:pStyle w:val="PChead2"/>
              <w:spacing w:after="0" w:line="240" w:lineRule="auto"/>
              <w:rPr>
                <w:rFonts w:cs="Times New Roman"/>
                <w:b w:val="0"/>
                <w:bCs/>
                <w:sz w:val="18"/>
                <w:szCs w:val="18"/>
              </w:rPr>
            </w:pPr>
            <w:r w:rsidRPr="00206BA8">
              <w:rPr>
                <w:rFonts w:cs="Times New Roman"/>
                <w:b w:val="0"/>
                <w:bCs/>
                <w:sz w:val="18"/>
                <w:szCs w:val="18"/>
              </w:rPr>
              <w:t>Secondary care outpatient appointment</w:t>
            </w:r>
          </w:p>
        </w:tc>
        <w:tc>
          <w:tcPr>
            <w:tcW w:w="281" w:type="pct"/>
            <w:vAlign w:val="center"/>
          </w:tcPr>
          <w:p w14:paraId="17E49961" w14:textId="6AC7F51D"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85</w:t>
            </w:r>
          </w:p>
        </w:tc>
        <w:tc>
          <w:tcPr>
            <w:tcW w:w="406" w:type="pct"/>
            <w:vAlign w:val="center"/>
          </w:tcPr>
          <w:p w14:paraId="37DCD370" w14:textId="08838F23"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4,690</w:t>
            </w:r>
          </w:p>
        </w:tc>
        <w:tc>
          <w:tcPr>
            <w:tcW w:w="373" w:type="pct"/>
            <w:vAlign w:val="center"/>
          </w:tcPr>
          <w:p w14:paraId="2DA8482E" w14:textId="77ECF2C5"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4,200</w:t>
            </w:r>
          </w:p>
        </w:tc>
        <w:tc>
          <w:tcPr>
            <w:tcW w:w="475" w:type="pct"/>
            <w:vAlign w:val="center"/>
          </w:tcPr>
          <w:p w14:paraId="2BE5D40B" w14:textId="266926E3"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335.25</w:t>
            </w:r>
          </w:p>
        </w:tc>
        <w:tc>
          <w:tcPr>
            <w:tcW w:w="459" w:type="pct"/>
            <w:vAlign w:val="center"/>
          </w:tcPr>
          <w:p w14:paraId="2B0480D7" w14:textId="5F930BED" w:rsidR="004E5CD5" w:rsidRPr="00206BA8" w:rsidRDefault="00D57D9C" w:rsidP="00595FB4">
            <w:pPr>
              <w:pStyle w:val="PChead2"/>
              <w:spacing w:after="0" w:line="240" w:lineRule="auto"/>
              <w:jc w:val="center"/>
              <w:rPr>
                <w:rFonts w:cs="Times New Roman"/>
                <w:b w:val="0"/>
                <w:bCs/>
                <w:sz w:val="18"/>
                <w:szCs w:val="18"/>
              </w:rPr>
            </w:pPr>
            <w:r w:rsidRPr="00206BA8">
              <w:rPr>
                <w:rFonts w:cs="Times New Roman"/>
                <w:b w:val="0"/>
                <w:bCs/>
                <w:sz w:val="18"/>
                <w:szCs w:val="18"/>
              </w:rPr>
              <w:t>357,000</w:t>
            </w:r>
          </w:p>
        </w:tc>
        <w:tc>
          <w:tcPr>
            <w:tcW w:w="538" w:type="pct"/>
            <w:vAlign w:val="center"/>
          </w:tcPr>
          <w:p w14:paraId="66CF7F96" w14:textId="1D4FA6B8" w:rsidR="004E5CD5" w:rsidRPr="00206BA8" w:rsidRDefault="000517D4" w:rsidP="00595FB4">
            <w:pPr>
              <w:pStyle w:val="PChead2"/>
              <w:spacing w:after="0" w:line="240" w:lineRule="auto"/>
              <w:jc w:val="center"/>
              <w:rPr>
                <w:rFonts w:cs="Times New Roman"/>
                <w:b w:val="0"/>
                <w:bCs/>
                <w:sz w:val="18"/>
                <w:szCs w:val="18"/>
              </w:rPr>
            </w:pPr>
            <w:r w:rsidRPr="00206BA8">
              <w:rPr>
                <w:rFonts w:cs="Times New Roman"/>
                <w:b w:val="0"/>
                <w:bCs/>
                <w:sz w:val="18"/>
                <w:szCs w:val="18"/>
              </w:rPr>
              <w:t>1,572,322.50</w:t>
            </w:r>
          </w:p>
        </w:tc>
      </w:tr>
      <w:tr w:rsidR="004E5CD5" w:rsidRPr="00206BA8" w14:paraId="41A7347A" w14:textId="77777777" w:rsidTr="004835C3">
        <w:trPr>
          <w:trHeight w:val="255"/>
        </w:trPr>
        <w:tc>
          <w:tcPr>
            <w:tcW w:w="246" w:type="pct"/>
            <w:vAlign w:val="center"/>
          </w:tcPr>
          <w:p w14:paraId="61B876AB" w14:textId="2AF8EB83" w:rsidR="004E5CD5" w:rsidRPr="00206BA8" w:rsidRDefault="004E5CD5" w:rsidP="00595FB4">
            <w:pPr>
              <w:pStyle w:val="PChead2"/>
              <w:spacing w:after="0" w:line="240" w:lineRule="auto"/>
              <w:rPr>
                <w:rFonts w:cs="Times New Roman"/>
                <w:sz w:val="18"/>
                <w:szCs w:val="18"/>
              </w:rPr>
            </w:pPr>
            <w:r w:rsidRPr="00206BA8">
              <w:rPr>
                <w:rFonts w:cs="Times New Roman"/>
                <w:sz w:val="18"/>
                <w:szCs w:val="18"/>
              </w:rPr>
              <w:t>10</w:t>
            </w:r>
          </w:p>
        </w:tc>
        <w:tc>
          <w:tcPr>
            <w:tcW w:w="2222" w:type="pct"/>
            <w:vAlign w:val="center"/>
          </w:tcPr>
          <w:p w14:paraId="7CAD63A5" w14:textId="0FCABF52" w:rsidR="004E5CD5" w:rsidRPr="00206BA8" w:rsidRDefault="004E5CD5" w:rsidP="00595FB4">
            <w:pPr>
              <w:pStyle w:val="PChead2"/>
              <w:spacing w:after="0" w:line="240" w:lineRule="auto"/>
              <w:rPr>
                <w:rFonts w:cs="Times New Roman"/>
                <w:b w:val="0"/>
                <w:bCs/>
                <w:sz w:val="18"/>
                <w:szCs w:val="18"/>
              </w:rPr>
            </w:pPr>
            <w:r w:rsidRPr="00206BA8">
              <w:rPr>
                <w:rFonts w:cs="Times New Roman"/>
                <w:b w:val="0"/>
                <w:bCs/>
                <w:sz w:val="18"/>
                <w:szCs w:val="18"/>
              </w:rPr>
              <w:t>Tertiary prevention—smoking cessation</w:t>
            </w:r>
          </w:p>
        </w:tc>
        <w:tc>
          <w:tcPr>
            <w:tcW w:w="281" w:type="pct"/>
            <w:vAlign w:val="center"/>
          </w:tcPr>
          <w:p w14:paraId="22D4B5DE" w14:textId="0AF80F9B"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75</w:t>
            </w:r>
          </w:p>
        </w:tc>
        <w:tc>
          <w:tcPr>
            <w:tcW w:w="406" w:type="pct"/>
            <w:vAlign w:val="center"/>
          </w:tcPr>
          <w:p w14:paraId="5551C21D" w14:textId="022EC36C"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372</w:t>
            </w:r>
          </w:p>
        </w:tc>
        <w:tc>
          <w:tcPr>
            <w:tcW w:w="373" w:type="pct"/>
            <w:vAlign w:val="center"/>
          </w:tcPr>
          <w:p w14:paraId="3C90C2C7" w14:textId="39F44752"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229</w:t>
            </w:r>
          </w:p>
        </w:tc>
        <w:tc>
          <w:tcPr>
            <w:tcW w:w="475" w:type="pct"/>
            <w:vAlign w:val="center"/>
          </w:tcPr>
          <w:p w14:paraId="188D29E2" w14:textId="717FEC74"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215.00</w:t>
            </w:r>
          </w:p>
        </w:tc>
        <w:tc>
          <w:tcPr>
            <w:tcW w:w="459" w:type="pct"/>
            <w:vAlign w:val="center"/>
          </w:tcPr>
          <w:p w14:paraId="7A8C718E" w14:textId="1B7205E0" w:rsidR="004E5CD5" w:rsidRPr="00206BA8" w:rsidRDefault="00857E17" w:rsidP="00595FB4">
            <w:pPr>
              <w:pStyle w:val="PChead2"/>
              <w:spacing w:after="0" w:line="240" w:lineRule="auto"/>
              <w:jc w:val="center"/>
              <w:rPr>
                <w:rFonts w:cs="Times New Roman"/>
                <w:b w:val="0"/>
                <w:bCs/>
                <w:sz w:val="18"/>
                <w:szCs w:val="18"/>
              </w:rPr>
            </w:pPr>
            <w:r w:rsidRPr="00206BA8">
              <w:rPr>
                <w:rFonts w:cs="Times New Roman"/>
                <w:b w:val="0"/>
                <w:bCs/>
                <w:sz w:val="18"/>
                <w:szCs w:val="18"/>
              </w:rPr>
              <w:t>17,175</w:t>
            </w:r>
          </w:p>
        </w:tc>
        <w:tc>
          <w:tcPr>
            <w:tcW w:w="538" w:type="pct"/>
            <w:vAlign w:val="center"/>
          </w:tcPr>
          <w:p w14:paraId="78ED4619" w14:textId="2D105C55" w:rsidR="004E5CD5" w:rsidRPr="00206BA8" w:rsidRDefault="00617ECD" w:rsidP="00595FB4">
            <w:pPr>
              <w:pStyle w:val="PChead2"/>
              <w:spacing w:after="0" w:line="240" w:lineRule="auto"/>
              <w:jc w:val="center"/>
              <w:rPr>
                <w:rFonts w:cs="Times New Roman"/>
                <w:b w:val="0"/>
                <w:bCs/>
                <w:sz w:val="18"/>
                <w:szCs w:val="18"/>
              </w:rPr>
            </w:pPr>
            <w:r w:rsidRPr="00206BA8">
              <w:rPr>
                <w:rFonts w:cs="Times New Roman"/>
                <w:b w:val="0"/>
                <w:bCs/>
                <w:sz w:val="18"/>
                <w:szCs w:val="18"/>
              </w:rPr>
              <w:t>79,980</w:t>
            </w:r>
            <w:r w:rsidR="00882A48" w:rsidRPr="00206BA8">
              <w:rPr>
                <w:rFonts w:cs="Times New Roman"/>
                <w:b w:val="0"/>
                <w:bCs/>
                <w:sz w:val="18"/>
                <w:szCs w:val="18"/>
              </w:rPr>
              <w:t>.00</w:t>
            </w:r>
          </w:p>
        </w:tc>
      </w:tr>
      <w:tr w:rsidR="004E5CD5" w:rsidRPr="00206BA8" w14:paraId="4F31F0F5" w14:textId="77777777" w:rsidTr="004835C3">
        <w:trPr>
          <w:trHeight w:val="255"/>
        </w:trPr>
        <w:tc>
          <w:tcPr>
            <w:tcW w:w="246" w:type="pct"/>
            <w:vAlign w:val="center"/>
          </w:tcPr>
          <w:p w14:paraId="422AB546" w14:textId="2A6FBFAE" w:rsidR="004E5CD5" w:rsidRPr="00206BA8" w:rsidRDefault="004E5CD5" w:rsidP="00595FB4">
            <w:pPr>
              <w:pStyle w:val="PChead2"/>
              <w:spacing w:after="0" w:line="240" w:lineRule="auto"/>
              <w:rPr>
                <w:rFonts w:cs="Times New Roman"/>
                <w:sz w:val="18"/>
                <w:szCs w:val="18"/>
              </w:rPr>
            </w:pPr>
            <w:r w:rsidRPr="00206BA8">
              <w:rPr>
                <w:rFonts w:cs="Times New Roman"/>
                <w:sz w:val="18"/>
                <w:szCs w:val="18"/>
              </w:rPr>
              <w:t>11</w:t>
            </w:r>
          </w:p>
        </w:tc>
        <w:tc>
          <w:tcPr>
            <w:tcW w:w="2222" w:type="pct"/>
            <w:vAlign w:val="center"/>
          </w:tcPr>
          <w:p w14:paraId="7B7918A4" w14:textId="28C10377" w:rsidR="004E5CD5" w:rsidRPr="00206BA8" w:rsidRDefault="004E5CD5" w:rsidP="00595FB4">
            <w:pPr>
              <w:pStyle w:val="PChead2"/>
              <w:spacing w:after="0" w:line="240" w:lineRule="auto"/>
              <w:rPr>
                <w:rFonts w:cs="Times New Roman"/>
                <w:b w:val="0"/>
                <w:bCs/>
                <w:sz w:val="18"/>
                <w:szCs w:val="18"/>
              </w:rPr>
            </w:pPr>
            <w:r w:rsidRPr="00206BA8">
              <w:rPr>
                <w:rFonts w:cs="Times New Roman"/>
                <w:b w:val="0"/>
                <w:bCs/>
                <w:sz w:val="18"/>
                <w:szCs w:val="18"/>
              </w:rPr>
              <w:t>Emergency attendees</w:t>
            </w:r>
          </w:p>
        </w:tc>
        <w:tc>
          <w:tcPr>
            <w:tcW w:w="281" w:type="pct"/>
            <w:vAlign w:val="center"/>
          </w:tcPr>
          <w:p w14:paraId="6FB34017" w14:textId="5CEA51C1"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40</w:t>
            </w:r>
          </w:p>
        </w:tc>
        <w:tc>
          <w:tcPr>
            <w:tcW w:w="406" w:type="pct"/>
            <w:vAlign w:val="center"/>
          </w:tcPr>
          <w:p w14:paraId="4AAE9D94" w14:textId="04F61921"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2,205</w:t>
            </w:r>
          </w:p>
        </w:tc>
        <w:tc>
          <w:tcPr>
            <w:tcW w:w="373" w:type="pct"/>
            <w:vAlign w:val="center"/>
          </w:tcPr>
          <w:p w14:paraId="27E00DE9" w14:textId="0EF1EC6F"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2,205</w:t>
            </w:r>
          </w:p>
        </w:tc>
        <w:tc>
          <w:tcPr>
            <w:tcW w:w="475" w:type="pct"/>
            <w:vAlign w:val="center"/>
          </w:tcPr>
          <w:p w14:paraId="598260A3" w14:textId="039D6690"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198.30</w:t>
            </w:r>
          </w:p>
        </w:tc>
        <w:tc>
          <w:tcPr>
            <w:tcW w:w="459" w:type="pct"/>
            <w:vAlign w:val="center"/>
          </w:tcPr>
          <w:p w14:paraId="79C22182" w14:textId="65602BF1" w:rsidR="004E5CD5" w:rsidRPr="00206BA8" w:rsidRDefault="001011DE" w:rsidP="00595FB4">
            <w:pPr>
              <w:pStyle w:val="PChead2"/>
              <w:spacing w:after="0" w:line="240" w:lineRule="auto"/>
              <w:jc w:val="center"/>
              <w:rPr>
                <w:rFonts w:cs="Times New Roman"/>
                <w:b w:val="0"/>
                <w:bCs/>
                <w:sz w:val="18"/>
                <w:szCs w:val="18"/>
              </w:rPr>
            </w:pPr>
            <w:r w:rsidRPr="00206BA8">
              <w:rPr>
                <w:rFonts w:cs="Times New Roman"/>
                <w:b w:val="0"/>
                <w:bCs/>
                <w:sz w:val="18"/>
                <w:szCs w:val="18"/>
              </w:rPr>
              <w:t>88,200</w:t>
            </w:r>
          </w:p>
        </w:tc>
        <w:tc>
          <w:tcPr>
            <w:tcW w:w="538" w:type="pct"/>
            <w:vAlign w:val="center"/>
          </w:tcPr>
          <w:p w14:paraId="278C5F54" w14:textId="0F9021D2" w:rsidR="004E5CD5" w:rsidRPr="00206BA8" w:rsidRDefault="002404F9" w:rsidP="00595FB4">
            <w:pPr>
              <w:pStyle w:val="PChead2"/>
              <w:spacing w:after="0" w:line="240" w:lineRule="auto"/>
              <w:jc w:val="center"/>
              <w:rPr>
                <w:rFonts w:cs="Times New Roman"/>
                <w:b w:val="0"/>
                <w:bCs/>
                <w:sz w:val="18"/>
                <w:szCs w:val="18"/>
              </w:rPr>
            </w:pPr>
            <w:r w:rsidRPr="00206BA8">
              <w:rPr>
                <w:rFonts w:cs="Times New Roman"/>
                <w:b w:val="0"/>
                <w:bCs/>
                <w:sz w:val="18"/>
                <w:szCs w:val="18"/>
              </w:rPr>
              <w:t>437,251.50</w:t>
            </w:r>
          </w:p>
        </w:tc>
      </w:tr>
      <w:tr w:rsidR="004E5CD5" w:rsidRPr="00206BA8" w14:paraId="696FE129" w14:textId="77777777" w:rsidTr="004835C3">
        <w:trPr>
          <w:trHeight w:val="255"/>
        </w:trPr>
        <w:tc>
          <w:tcPr>
            <w:tcW w:w="246" w:type="pct"/>
            <w:vAlign w:val="center"/>
          </w:tcPr>
          <w:p w14:paraId="434AE214" w14:textId="1C194DCE" w:rsidR="004E5CD5" w:rsidRPr="00206BA8" w:rsidRDefault="004E5CD5" w:rsidP="00595FB4">
            <w:pPr>
              <w:pStyle w:val="PChead2"/>
              <w:spacing w:after="0" w:line="240" w:lineRule="auto"/>
              <w:rPr>
                <w:rFonts w:cs="Times New Roman"/>
                <w:sz w:val="18"/>
                <w:szCs w:val="18"/>
              </w:rPr>
            </w:pPr>
            <w:r w:rsidRPr="00206BA8">
              <w:rPr>
                <w:rFonts w:cs="Times New Roman"/>
                <w:sz w:val="18"/>
                <w:szCs w:val="18"/>
              </w:rPr>
              <w:t>12</w:t>
            </w:r>
          </w:p>
        </w:tc>
        <w:tc>
          <w:tcPr>
            <w:tcW w:w="2222" w:type="pct"/>
            <w:vAlign w:val="center"/>
          </w:tcPr>
          <w:p w14:paraId="2ACFFF3F" w14:textId="384676E0" w:rsidR="004E5CD5" w:rsidRPr="00206BA8" w:rsidRDefault="004E5CD5" w:rsidP="00595FB4">
            <w:pPr>
              <w:pStyle w:val="PChead2"/>
              <w:spacing w:after="0" w:line="240" w:lineRule="auto"/>
              <w:rPr>
                <w:rFonts w:cs="Times New Roman"/>
                <w:b w:val="0"/>
                <w:bCs/>
                <w:sz w:val="18"/>
                <w:szCs w:val="18"/>
              </w:rPr>
            </w:pPr>
            <w:r w:rsidRPr="00206BA8">
              <w:rPr>
                <w:rFonts w:cs="Times New Roman"/>
                <w:b w:val="0"/>
                <w:bCs/>
                <w:sz w:val="18"/>
                <w:szCs w:val="18"/>
              </w:rPr>
              <w:t>Spirometry (secondary care)</w:t>
            </w:r>
          </w:p>
        </w:tc>
        <w:tc>
          <w:tcPr>
            <w:tcW w:w="281" w:type="pct"/>
            <w:vAlign w:val="center"/>
          </w:tcPr>
          <w:p w14:paraId="087FCF89" w14:textId="69AE0CC9"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98</w:t>
            </w:r>
          </w:p>
        </w:tc>
        <w:tc>
          <w:tcPr>
            <w:tcW w:w="406" w:type="pct"/>
            <w:vAlign w:val="center"/>
          </w:tcPr>
          <w:p w14:paraId="2A495E5D" w14:textId="594AAE9A"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4,608</w:t>
            </w:r>
          </w:p>
        </w:tc>
        <w:tc>
          <w:tcPr>
            <w:tcW w:w="373" w:type="pct"/>
            <w:vAlign w:val="center"/>
          </w:tcPr>
          <w:p w14:paraId="5BB5D3F9" w14:textId="68418D01"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559</w:t>
            </w:r>
          </w:p>
        </w:tc>
        <w:tc>
          <w:tcPr>
            <w:tcW w:w="475" w:type="pct"/>
            <w:vAlign w:val="center"/>
          </w:tcPr>
          <w:p w14:paraId="6991EE84" w14:textId="27BA43E6"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72.00</w:t>
            </w:r>
          </w:p>
        </w:tc>
        <w:tc>
          <w:tcPr>
            <w:tcW w:w="459" w:type="pct"/>
            <w:vAlign w:val="center"/>
          </w:tcPr>
          <w:p w14:paraId="1E782FD9" w14:textId="68AA6C8C" w:rsidR="004E5CD5" w:rsidRPr="00206BA8" w:rsidRDefault="00E83098" w:rsidP="00595FB4">
            <w:pPr>
              <w:pStyle w:val="PChead2"/>
              <w:spacing w:after="0" w:line="240" w:lineRule="auto"/>
              <w:jc w:val="center"/>
              <w:rPr>
                <w:rFonts w:cs="Times New Roman"/>
                <w:b w:val="0"/>
                <w:bCs/>
                <w:sz w:val="18"/>
                <w:szCs w:val="18"/>
              </w:rPr>
            </w:pPr>
            <w:r w:rsidRPr="00206BA8">
              <w:rPr>
                <w:rFonts w:cs="Times New Roman"/>
                <w:b w:val="0"/>
                <w:bCs/>
                <w:sz w:val="18"/>
                <w:szCs w:val="18"/>
              </w:rPr>
              <w:t>54,782</w:t>
            </w:r>
          </w:p>
        </w:tc>
        <w:tc>
          <w:tcPr>
            <w:tcW w:w="538" w:type="pct"/>
            <w:vAlign w:val="center"/>
          </w:tcPr>
          <w:p w14:paraId="03D04EE9" w14:textId="2E5F9681" w:rsidR="004E5CD5" w:rsidRPr="00206BA8" w:rsidRDefault="004F3FD1" w:rsidP="00595FB4">
            <w:pPr>
              <w:pStyle w:val="PChead2"/>
              <w:spacing w:after="0" w:line="240" w:lineRule="auto"/>
              <w:jc w:val="center"/>
              <w:rPr>
                <w:rFonts w:cs="Times New Roman"/>
                <w:b w:val="0"/>
                <w:bCs/>
                <w:sz w:val="18"/>
                <w:szCs w:val="18"/>
              </w:rPr>
            </w:pPr>
            <w:r w:rsidRPr="00206BA8">
              <w:rPr>
                <w:rFonts w:cs="Times New Roman"/>
                <w:b w:val="0"/>
                <w:bCs/>
                <w:sz w:val="18"/>
                <w:szCs w:val="18"/>
              </w:rPr>
              <w:t>331,776</w:t>
            </w:r>
            <w:r w:rsidR="00EF1D58" w:rsidRPr="00206BA8">
              <w:rPr>
                <w:rFonts w:cs="Times New Roman"/>
                <w:b w:val="0"/>
                <w:bCs/>
                <w:sz w:val="18"/>
                <w:szCs w:val="18"/>
              </w:rPr>
              <w:t>.00</w:t>
            </w:r>
          </w:p>
        </w:tc>
      </w:tr>
      <w:tr w:rsidR="004E5CD5" w:rsidRPr="00206BA8" w14:paraId="344F5CC2" w14:textId="77777777" w:rsidTr="004835C3">
        <w:trPr>
          <w:trHeight w:val="255"/>
        </w:trPr>
        <w:tc>
          <w:tcPr>
            <w:tcW w:w="246" w:type="pct"/>
            <w:vAlign w:val="center"/>
          </w:tcPr>
          <w:p w14:paraId="46950EDA" w14:textId="2440975D" w:rsidR="004E5CD5" w:rsidRPr="00206BA8" w:rsidRDefault="004E5CD5" w:rsidP="00595FB4">
            <w:pPr>
              <w:pStyle w:val="PChead2"/>
              <w:spacing w:after="0" w:line="240" w:lineRule="auto"/>
              <w:rPr>
                <w:rFonts w:cs="Times New Roman"/>
                <w:sz w:val="18"/>
                <w:szCs w:val="18"/>
              </w:rPr>
            </w:pPr>
            <w:r w:rsidRPr="00206BA8">
              <w:rPr>
                <w:rFonts w:cs="Times New Roman"/>
                <w:sz w:val="18"/>
                <w:szCs w:val="18"/>
              </w:rPr>
              <w:t>13</w:t>
            </w:r>
          </w:p>
        </w:tc>
        <w:tc>
          <w:tcPr>
            <w:tcW w:w="2222" w:type="pct"/>
            <w:vAlign w:val="center"/>
          </w:tcPr>
          <w:p w14:paraId="5F679590" w14:textId="6BC07E17" w:rsidR="004E5CD5" w:rsidRPr="00206BA8" w:rsidRDefault="004E5CD5" w:rsidP="00595FB4">
            <w:pPr>
              <w:pStyle w:val="PChead2"/>
              <w:spacing w:after="0" w:line="240" w:lineRule="auto"/>
              <w:rPr>
                <w:rFonts w:cs="Times New Roman"/>
                <w:b w:val="0"/>
                <w:bCs/>
                <w:sz w:val="18"/>
                <w:szCs w:val="18"/>
              </w:rPr>
            </w:pPr>
            <w:r w:rsidRPr="00206BA8">
              <w:rPr>
                <w:rFonts w:cs="Times New Roman"/>
                <w:b w:val="0"/>
                <w:bCs/>
                <w:sz w:val="18"/>
                <w:szCs w:val="18"/>
              </w:rPr>
              <w:t>Spirometry (GP)</w:t>
            </w:r>
          </w:p>
        </w:tc>
        <w:tc>
          <w:tcPr>
            <w:tcW w:w="281" w:type="pct"/>
            <w:vAlign w:val="center"/>
          </w:tcPr>
          <w:p w14:paraId="23E1A362" w14:textId="4F0E151C"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98</w:t>
            </w:r>
          </w:p>
        </w:tc>
        <w:tc>
          <w:tcPr>
            <w:tcW w:w="406" w:type="pct"/>
            <w:vAlign w:val="center"/>
          </w:tcPr>
          <w:p w14:paraId="2245B9ED" w14:textId="332E8F89"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8,591</w:t>
            </w:r>
          </w:p>
        </w:tc>
        <w:tc>
          <w:tcPr>
            <w:tcW w:w="373" w:type="pct"/>
            <w:vAlign w:val="center"/>
          </w:tcPr>
          <w:p w14:paraId="67FA6BF9" w14:textId="64D33284"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1,042</w:t>
            </w:r>
          </w:p>
        </w:tc>
        <w:tc>
          <w:tcPr>
            <w:tcW w:w="475" w:type="pct"/>
            <w:vAlign w:val="center"/>
          </w:tcPr>
          <w:p w14:paraId="0D0D161D" w14:textId="242761A7"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72.00</w:t>
            </w:r>
          </w:p>
        </w:tc>
        <w:tc>
          <w:tcPr>
            <w:tcW w:w="459" w:type="pct"/>
            <w:vAlign w:val="center"/>
          </w:tcPr>
          <w:p w14:paraId="4A16042B" w14:textId="7E6DD49B" w:rsidR="004E5CD5" w:rsidRPr="00206BA8" w:rsidRDefault="004F3FD1" w:rsidP="00595FB4">
            <w:pPr>
              <w:pStyle w:val="PChead2"/>
              <w:spacing w:after="0" w:line="240" w:lineRule="auto"/>
              <w:jc w:val="center"/>
              <w:rPr>
                <w:rFonts w:cs="Times New Roman"/>
                <w:b w:val="0"/>
                <w:bCs/>
                <w:sz w:val="18"/>
                <w:szCs w:val="18"/>
              </w:rPr>
            </w:pPr>
            <w:r w:rsidRPr="00206BA8">
              <w:rPr>
                <w:rFonts w:cs="Times New Roman"/>
                <w:b w:val="0"/>
                <w:bCs/>
                <w:sz w:val="18"/>
                <w:szCs w:val="18"/>
              </w:rPr>
              <w:t>102,116</w:t>
            </w:r>
          </w:p>
        </w:tc>
        <w:tc>
          <w:tcPr>
            <w:tcW w:w="538" w:type="pct"/>
            <w:vAlign w:val="center"/>
          </w:tcPr>
          <w:p w14:paraId="49AAB0D9" w14:textId="020C100F" w:rsidR="004E5CD5" w:rsidRPr="00206BA8" w:rsidRDefault="00C420FA" w:rsidP="00595FB4">
            <w:pPr>
              <w:pStyle w:val="PChead2"/>
              <w:spacing w:after="0" w:line="240" w:lineRule="auto"/>
              <w:jc w:val="center"/>
              <w:rPr>
                <w:rFonts w:cs="Times New Roman"/>
                <w:b w:val="0"/>
                <w:bCs/>
                <w:sz w:val="18"/>
                <w:szCs w:val="18"/>
              </w:rPr>
            </w:pPr>
            <w:r w:rsidRPr="00206BA8">
              <w:rPr>
                <w:rFonts w:cs="Times New Roman"/>
                <w:b w:val="0"/>
                <w:bCs/>
                <w:sz w:val="18"/>
                <w:szCs w:val="18"/>
              </w:rPr>
              <w:t>618,552</w:t>
            </w:r>
            <w:r w:rsidR="00EF1D58" w:rsidRPr="00206BA8">
              <w:rPr>
                <w:rFonts w:cs="Times New Roman"/>
                <w:b w:val="0"/>
                <w:bCs/>
                <w:sz w:val="18"/>
                <w:szCs w:val="18"/>
              </w:rPr>
              <w:t>.00</w:t>
            </w:r>
          </w:p>
        </w:tc>
      </w:tr>
      <w:tr w:rsidR="004E5CD5" w:rsidRPr="00206BA8" w14:paraId="535C0809" w14:textId="77777777" w:rsidTr="004835C3">
        <w:trPr>
          <w:trHeight w:val="255"/>
        </w:trPr>
        <w:tc>
          <w:tcPr>
            <w:tcW w:w="246" w:type="pct"/>
            <w:vAlign w:val="center"/>
          </w:tcPr>
          <w:p w14:paraId="63A655D7" w14:textId="397AA73E" w:rsidR="004E5CD5" w:rsidRPr="00206BA8" w:rsidRDefault="004E5CD5" w:rsidP="00595FB4">
            <w:pPr>
              <w:pStyle w:val="PChead2"/>
              <w:spacing w:after="0" w:line="240" w:lineRule="auto"/>
              <w:rPr>
                <w:rFonts w:cs="Times New Roman"/>
                <w:sz w:val="18"/>
                <w:szCs w:val="18"/>
              </w:rPr>
            </w:pPr>
            <w:r w:rsidRPr="00206BA8">
              <w:rPr>
                <w:rFonts w:cs="Times New Roman"/>
                <w:sz w:val="18"/>
                <w:szCs w:val="18"/>
              </w:rPr>
              <w:t>14</w:t>
            </w:r>
          </w:p>
        </w:tc>
        <w:tc>
          <w:tcPr>
            <w:tcW w:w="2222" w:type="pct"/>
            <w:vAlign w:val="center"/>
          </w:tcPr>
          <w:p w14:paraId="7F38115D" w14:textId="7D07F84C" w:rsidR="004E5CD5" w:rsidRPr="00206BA8" w:rsidRDefault="004E5CD5" w:rsidP="00595FB4">
            <w:pPr>
              <w:pStyle w:val="PChead2"/>
              <w:spacing w:after="0" w:line="240" w:lineRule="auto"/>
              <w:rPr>
                <w:rFonts w:cs="Times New Roman"/>
                <w:b w:val="0"/>
                <w:bCs/>
                <w:sz w:val="18"/>
                <w:szCs w:val="18"/>
              </w:rPr>
            </w:pPr>
            <w:r w:rsidRPr="00206BA8">
              <w:rPr>
                <w:rFonts w:cs="Times New Roman"/>
                <w:b w:val="0"/>
                <w:bCs/>
                <w:sz w:val="18"/>
                <w:szCs w:val="18"/>
              </w:rPr>
              <w:t>Pulmonary rehabilitation (ROCKET/RESTART)</w:t>
            </w:r>
            <w:r w:rsidR="004C3881" w:rsidRPr="00206BA8">
              <w:rPr>
                <w:rFonts w:cs="Times New Roman"/>
                <w:b w:val="0"/>
                <w:bCs/>
                <w:sz w:val="18"/>
                <w:szCs w:val="18"/>
                <w:vertAlign w:val="superscript"/>
              </w:rPr>
              <w:t>b</w:t>
            </w:r>
          </w:p>
        </w:tc>
        <w:tc>
          <w:tcPr>
            <w:tcW w:w="281" w:type="pct"/>
            <w:vAlign w:val="center"/>
          </w:tcPr>
          <w:p w14:paraId="24FF0B15" w14:textId="5EB73833"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92</w:t>
            </w:r>
          </w:p>
        </w:tc>
        <w:tc>
          <w:tcPr>
            <w:tcW w:w="406" w:type="pct"/>
            <w:vAlign w:val="center"/>
          </w:tcPr>
          <w:p w14:paraId="6758E67D" w14:textId="5EB1CAD7"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1,287</w:t>
            </w:r>
          </w:p>
        </w:tc>
        <w:tc>
          <w:tcPr>
            <w:tcW w:w="373" w:type="pct"/>
            <w:vAlign w:val="center"/>
          </w:tcPr>
          <w:p w14:paraId="588F3CA6" w14:textId="75DA86C1"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202</w:t>
            </w:r>
          </w:p>
        </w:tc>
        <w:tc>
          <w:tcPr>
            <w:tcW w:w="475" w:type="pct"/>
            <w:vAlign w:val="center"/>
          </w:tcPr>
          <w:p w14:paraId="0A169416" w14:textId="1A3228AE"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148.50</w:t>
            </w:r>
          </w:p>
        </w:tc>
        <w:tc>
          <w:tcPr>
            <w:tcW w:w="459" w:type="pct"/>
            <w:vAlign w:val="center"/>
          </w:tcPr>
          <w:p w14:paraId="1F3BB310" w14:textId="11C7EE59" w:rsidR="004E5CD5" w:rsidRPr="00206BA8" w:rsidRDefault="00683F32" w:rsidP="00595FB4">
            <w:pPr>
              <w:pStyle w:val="PChead2"/>
              <w:spacing w:after="0" w:line="240" w:lineRule="auto"/>
              <w:jc w:val="center"/>
              <w:rPr>
                <w:rFonts w:cs="Times New Roman"/>
                <w:b w:val="0"/>
                <w:bCs/>
                <w:sz w:val="18"/>
                <w:szCs w:val="18"/>
              </w:rPr>
            </w:pPr>
            <w:r w:rsidRPr="00206BA8">
              <w:rPr>
                <w:rFonts w:cs="Times New Roman"/>
                <w:b w:val="0"/>
                <w:bCs/>
                <w:sz w:val="18"/>
                <w:szCs w:val="18"/>
              </w:rPr>
              <w:t>18,584</w:t>
            </w:r>
          </w:p>
        </w:tc>
        <w:tc>
          <w:tcPr>
            <w:tcW w:w="538" w:type="pct"/>
            <w:vAlign w:val="center"/>
          </w:tcPr>
          <w:p w14:paraId="50512096" w14:textId="552E9F8C" w:rsidR="004E5CD5" w:rsidRPr="00206BA8" w:rsidRDefault="00EF1D58" w:rsidP="00595FB4">
            <w:pPr>
              <w:pStyle w:val="PChead2"/>
              <w:spacing w:after="0" w:line="240" w:lineRule="auto"/>
              <w:jc w:val="center"/>
              <w:rPr>
                <w:rFonts w:cs="Times New Roman"/>
                <w:b w:val="0"/>
                <w:bCs/>
                <w:sz w:val="18"/>
                <w:szCs w:val="18"/>
              </w:rPr>
            </w:pPr>
            <w:r w:rsidRPr="00206BA8">
              <w:rPr>
                <w:rFonts w:cs="Times New Roman"/>
                <w:b w:val="0"/>
                <w:bCs/>
                <w:sz w:val="18"/>
                <w:szCs w:val="18"/>
              </w:rPr>
              <w:t>191,119.50</w:t>
            </w:r>
          </w:p>
        </w:tc>
      </w:tr>
      <w:tr w:rsidR="004E5CD5" w:rsidRPr="00206BA8" w14:paraId="46B36E32" w14:textId="77777777" w:rsidTr="004835C3">
        <w:trPr>
          <w:trHeight w:val="255"/>
        </w:trPr>
        <w:tc>
          <w:tcPr>
            <w:tcW w:w="246" w:type="pct"/>
            <w:vAlign w:val="center"/>
          </w:tcPr>
          <w:p w14:paraId="0CAD308B" w14:textId="01A8E4E3" w:rsidR="004E5CD5" w:rsidRPr="00206BA8" w:rsidRDefault="004E5CD5" w:rsidP="00595FB4">
            <w:pPr>
              <w:pStyle w:val="PChead2"/>
              <w:spacing w:after="0" w:line="240" w:lineRule="auto"/>
              <w:rPr>
                <w:rFonts w:cs="Times New Roman"/>
                <w:sz w:val="18"/>
                <w:szCs w:val="18"/>
              </w:rPr>
            </w:pPr>
            <w:r w:rsidRPr="00206BA8">
              <w:rPr>
                <w:rFonts w:cs="Times New Roman"/>
                <w:sz w:val="18"/>
                <w:szCs w:val="18"/>
              </w:rPr>
              <w:t>15</w:t>
            </w:r>
          </w:p>
        </w:tc>
        <w:tc>
          <w:tcPr>
            <w:tcW w:w="2222" w:type="pct"/>
            <w:vAlign w:val="center"/>
          </w:tcPr>
          <w:p w14:paraId="6B2BEDDB" w14:textId="307D3302" w:rsidR="004E5CD5" w:rsidRPr="00206BA8" w:rsidRDefault="004E5CD5" w:rsidP="00595FB4">
            <w:pPr>
              <w:pStyle w:val="PChead2"/>
              <w:spacing w:after="0" w:line="240" w:lineRule="auto"/>
              <w:rPr>
                <w:rFonts w:cs="Times New Roman"/>
                <w:b w:val="0"/>
                <w:bCs/>
                <w:sz w:val="18"/>
                <w:szCs w:val="18"/>
              </w:rPr>
            </w:pPr>
            <w:r w:rsidRPr="00206BA8">
              <w:rPr>
                <w:rFonts w:cs="Times New Roman"/>
                <w:b w:val="0"/>
                <w:bCs/>
                <w:sz w:val="18"/>
                <w:szCs w:val="18"/>
              </w:rPr>
              <w:t>Northampton Energy Saving Service</w:t>
            </w:r>
          </w:p>
        </w:tc>
        <w:tc>
          <w:tcPr>
            <w:tcW w:w="281" w:type="pct"/>
            <w:vAlign w:val="center"/>
          </w:tcPr>
          <w:p w14:paraId="0F50CE97" w14:textId="1AE3B997"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25</w:t>
            </w:r>
          </w:p>
        </w:tc>
        <w:tc>
          <w:tcPr>
            <w:tcW w:w="406" w:type="pct"/>
            <w:vAlign w:val="center"/>
          </w:tcPr>
          <w:p w14:paraId="2A123D37" w14:textId="79103050"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32</w:t>
            </w:r>
          </w:p>
        </w:tc>
        <w:tc>
          <w:tcPr>
            <w:tcW w:w="373" w:type="pct"/>
            <w:vAlign w:val="center"/>
          </w:tcPr>
          <w:p w14:paraId="18C32FF7" w14:textId="7B9C277A"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32</w:t>
            </w:r>
          </w:p>
        </w:tc>
        <w:tc>
          <w:tcPr>
            <w:tcW w:w="475" w:type="pct"/>
            <w:vAlign w:val="center"/>
          </w:tcPr>
          <w:p w14:paraId="1313C710" w14:textId="02816DA7"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618.58</w:t>
            </w:r>
          </w:p>
        </w:tc>
        <w:tc>
          <w:tcPr>
            <w:tcW w:w="459" w:type="pct"/>
            <w:vAlign w:val="center"/>
          </w:tcPr>
          <w:p w14:paraId="78C86A5B" w14:textId="2F03ED45" w:rsidR="004E5CD5" w:rsidRPr="00206BA8" w:rsidRDefault="00192075" w:rsidP="00595FB4">
            <w:pPr>
              <w:pStyle w:val="PChead2"/>
              <w:spacing w:after="0" w:line="240" w:lineRule="auto"/>
              <w:jc w:val="center"/>
              <w:rPr>
                <w:rFonts w:cs="Times New Roman"/>
                <w:b w:val="0"/>
                <w:bCs/>
                <w:sz w:val="18"/>
                <w:szCs w:val="18"/>
              </w:rPr>
            </w:pPr>
            <w:r w:rsidRPr="00206BA8">
              <w:rPr>
                <w:rFonts w:cs="Times New Roman"/>
                <w:b w:val="0"/>
                <w:bCs/>
                <w:sz w:val="18"/>
                <w:szCs w:val="18"/>
              </w:rPr>
              <w:t>800</w:t>
            </w:r>
          </w:p>
        </w:tc>
        <w:tc>
          <w:tcPr>
            <w:tcW w:w="538" w:type="pct"/>
            <w:vAlign w:val="center"/>
          </w:tcPr>
          <w:p w14:paraId="3BA51214" w14:textId="6B97808E" w:rsidR="004E5CD5" w:rsidRPr="00206BA8" w:rsidRDefault="00FA5D4C" w:rsidP="00595FB4">
            <w:pPr>
              <w:pStyle w:val="PChead2"/>
              <w:spacing w:after="0" w:line="240" w:lineRule="auto"/>
              <w:jc w:val="center"/>
              <w:rPr>
                <w:rFonts w:cs="Times New Roman"/>
                <w:b w:val="0"/>
                <w:bCs/>
                <w:sz w:val="18"/>
                <w:szCs w:val="18"/>
              </w:rPr>
            </w:pPr>
            <w:r w:rsidRPr="00206BA8">
              <w:rPr>
                <w:rFonts w:cs="Times New Roman"/>
                <w:b w:val="0"/>
                <w:bCs/>
                <w:sz w:val="18"/>
                <w:szCs w:val="18"/>
              </w:rPr>
              <w:t>19,794.56</w:t>
            </w:r>
          </w:p>
        </w:tc>
      </w:tr>
      <w:tr w:rsidR="00CD577A" w:rsidRPr="00206BA8" w14:paraId="78FFFDA7" w14:textId="77777777" w:rsidTr="004835C3">
        <w:trPr>
          <w:trHeight w:val="255"/>
        </w:trPr>
        <w:tc>
          <w:tcPr>
            <w:tcW w:w="246" w:type="pct"/>
            <w:vAlign w:val="center"/>
          </w:tcPr>
          <w:p w14:paraId="6C974156" w14:textId="022326AC" w:rsidR="004E5CD5" w:rsidRPr="00206BA8" w:rsidRDefault="004E5CD5" w:rsidP="00595FB4">
            <w:pPr>
              <w:pStyle w:val="PChead2"/>
              <w:spacing w:after="0" w:line="240" w:lineRule="auto"/>
              <w:rPr>
                <w:rFonts w:cs="Times New Roman"/>
                <w:sz w:val="18"/>
                <w:szCs w:val="18"/>
              </w:rPr>
            </w:pPr>
            <w:r w:rsidRPr="00206BA8">
              <w:rPr>
                <w:rFonts w:cs="Times New Roman"/>
                <w:sz w:val="18"/>
                <w:szCs w:val="18"/>
              </w:rPr>
              <w:t>16</w:t>
            </w:r>
          </w:p>
        </w:tc>
        <w:tc>
          <w:tcPr>
            <w:tcW w:w="2222" w:type="pct"/>
            <w:vAlign w:val="center"/>
          </w:tcPr>
          <w:p w14:paraId="01B283E5" w14:textId="35CD6BA1" w:rsidR="004E5CD5" w:rsidRPr="00206BA8" w:rsidRDefault="004E5CD5" w:rsidP="00595FB4">
            <w:pPr>
              <w:pStyle w:val="PChead2"/>
              <w:spacing w:after="0" w:line="240" w:lineRule="auto"/>
              <w:rPr>
                <w:rFonts w:cs="Times New Roman"/>
                <w:b w:val="0"/>
                <w:bCs/>
                <w:sz w:val="18"/>
                <w:szCs w:val="18"/>
              </w:rPr>
            </w:pPr>
            <w:r w:rsidRPr="00206BA8">
              <w:rPr>
                <w:rFonts w:cs="Times New Roman"/>
                <w:b w:val="0"/>
                <w:bCs/>
                <w:sz w:val="18"/>
                <w:szCs w:val="18"/>
              </w:rPr>
              <w:t>Community COPD service—ROCKET</w:t>
            </w:r>
            <w:r w:rsidR="00585918" w:rsidRPr="00206BA8">
              <w:rPr>
                <w:rFonts w:cs="Times New Roman"/>
                <w:b w:val="0"/>
                <w:bCs/>
                <w:sz w:val="18"/>
                <w:szCs w:val="18"/>
              </w:rPr>
              <w:t>/RESTART</w:t>
            </w:r>
            <w:r w:rsidRPr="00206BA8">
              <w:rPr>
                <w:rFonts w:cs="Times New Roman"/>
                <w:b w:val="0"/>
                <w:bCs/>
                <w:sz w:val="18"/>
                <w:szCs w:val="18"/>
              </w:rPr>
              <w:t xml:space="preserve"> (hospital avoidance)</w:t>
            </w:r>
            <w:r w:rsidR="004C3881" w:rsidRPr="00206BA8">
              <w:rPr>
                <w:rFonts w:cs="Times New Roman"/>
                <w:b w:val="0"/>
                <w:bCs/>
                <w:sz w:val="18"/>
                <w:szCs w:val="18"/>
                <w:vertAlign w:val="superscript"/>
              </w:rPr>
              <w:t>b</w:t>
            </w:r>
          </w:p>
        </w:tc>
        <w:tc>
          <w:tcPr>
            <w:tcW w:w="281" w:type="pct"/>
            <w:vAlign w:val="center"/>
          </w:tcPr>
          <w:p w14:paraId="387AA136" w14:textId="0B433DE5"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80</w:t>
            </w:r>
          </w:p>
        </w:tc>
        <w:tc>
          <w:tcPr>
            <w:tcW w:w="406" w:type="pct"/>
            <w:vAlign w:val="center"/>
          </w:tcPr>
          <w:p w14:paraId="53877739" w14:textId="07C9D103"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1,546</w:t>
            </w:r>
          </w:p>
        </w:tc>
        <w:tc>
          <w:tcPr>
            <w:tcW w:w="373" w:type="pct"/>
            <w:vAlign w:val="center"/>
          </w:tcPr>
          <w:p w14:paraId="0EF5B80D" w14:textId="1AD37918"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344</w:t>
            </w:r>
          </w:p>
        </w:tc>
        <w:tc>
          <w:tcPr>
            <w:tcW w:w="475" w:type="pct"/>
            <w:vAlign w:val="center"/>
          </w:tcPr>
          <w:p w14:paraId="03A2853F" w14:textId="2955DF7D" w:rsidR="004E5CD5" w:rsidRPr="00206BA8" w:rsidRDefault="004E5CD5" w:rsidP="00595FB4">
            <w:pPr>
              <w:pStyle w:val="PChead2"/>
              <w:spacing w:after="0" w:line="240" w:lineRule="auto"/>
              <w:jc w:val="center"/>
              <w:rPr>
                <w:rFonts w:cs="Times New Roman"/>
                <w:b w:val="0"/>
                <w:bCs/>
                <w:sz w:val="18"/>
                <w:szCs w:val="18"/>
              </w:rPr>
            </w:pPr>
            <w:r w:rsidRPr="00206BA8">
              <w:rPr>
                <w:rFonts w:cs="Times New Roman"/>
                <w:b w:val="0"/>
                <w:bCs/>
                <w:sz w:val="18"/>
                <w:szCs w:val="18"/>
              </w:rPr>
              <w:t>429.00</w:t>
            </w:r>
          </w:p>
        </w:tc>
        <w:tc>
          <w:tcPr>
            <w:tcW w:w="459" w:type="pct"/>
            <w:vAlign w:val="center"/>
          </w:tcPr>
          <w:p w14:paraId="0CDE700C" w14:textId="22AED286" w:rsidR="004E5CD5" w:rsidRPr="00206BA8" w:rsidRDefault="00FA5D4C" w:rsidP="00595FB4">
            <w:pPr>
              <w:pStyle w:val="PChead2"/>
              <w:spacing w:after="0" w:line="240" w:lineRule="auto"/>
              <w:jc w:val="center"/>
              <w:rPr>
                <w:rFonts w:cs="Times New Roman"/>
                <w:b w:val="0"/>
                <w:bCs/>
                <w:sz w:val="18"/>
                <w:szCs w:val="18"/>
              </w:rPr>
            </w:pPr>
            <w:r w:rsidRPr="00206BA8">
              <w:rPr>
                <w:rFonts w:cs="Times New Roman"/>
                <w:b w:val="0"/>
                <w:bCs/>
                <w:sz w:val="18"/>
                <w:szCs w:val="18"/>
              </w:rPr>
              <w:t>27,520</w:t>
            </w:r>
          </w:p>
        </w:tc>
        <w:tc>
          <w:tcPr>
            <w:tcW w:w="538" w:type="pct"/>
            <w:vAlign w:val="center"/>
          </w:tcPr>
          <w:p w14:paraId="4C7D2BA4" w14:textId="1B37FA0F" w:rsidR="004E5CD5" w:rsidRPr="00206BA8" w:rsidRDefault="00842DA0" w:rsidP="00595FB4">
            <w:pPr>
              <w:pStyle w:val="PChead2"/>
              <w:spacing w:after="0" w:line="240" w:lineRule="auto"/>
              <w:jc w:val="center"/>
              <w:rPr>
                <w:rFonts w:cs="Times New Roman"/>
                <w:b w:val="0"/>
                <w:bCs/>
                <w:sz w:val="18"/>
                <w:szCs w:val="18"/>
              </w:rPr>
            </w:pPr>
            <w:r w:rsidRPr="00206BA8">
              <w:rPr>
                <w:rFonts w:cs="Times New Roman"/>
                <w:b w:val="0"/>
                <w:bCs/>
                <w:sz w:val="18"/>
                <w:szCs w:val="18"/>
              </w:rPr>
              <w:t>663,234.00</w:t>
            </w:r>
          </w:p>
        </w:tc>
      </w:tr>
      <w:tr w:rsidR="004E5CD5" w:rsidRPr="00206BA8" w14:paraId="2FE9178F" w14:textId="77777777" w:rsidTr="004835C3">
        <w:trPr>
          <w:trHeight w:val="255"/>
        </w:trPr>
        <w:tc>
          <w:tcPr>
            <w:tcW w:w="246" w:type="pct"/>
            <w:vAlign w:val="center"/>
          </w:tcPr>
          <w:p w14:paraId="0FB2F006" w14:textId="266CD534" w:rsidR="004E5CD5" w:rsidRPr="00206BA8" w:rsidRDefault="004E5CD5" w:rsidP="00595FB4">
            <w:pPr>
              <w:pStyle w:val="PChead2"/>
              <w:spacing w:after="0" w:line="240" w:lineRule="auto"/>
              <w:rPr>
                <w:rFonts w:cs="Times New Roman"/>
                <w:sz w:val="18"/>
                <w:szCs w:val="18"/>
              </w:rPr>
            </w:pPr>
            <w:r w:rsidRPr="00206BA8">
              <w:rPr>
                <w:rFonts w:cs="Times New Roman"/>
                <w:sz w:val="18"/>
                <w:szCs w:val="18"/>
              </w:rPr>
              <w:t>17</w:t>
            </w:r>
          </w:p>
        </w:tc>
        <w:tc>
          <w:tcPr>
            <w:tcW w:w="2222" w:type="pct"/>
            <w:vAlign w:val="center"/>
          </w:tcPr>
          <w:p w14:paraId="5EAECF80" w14:textId="4C0BB3E7" w:rsidR="004E5CD5" w:rsidRPr="00206BA8" w:rsidRDefault="004E5CD5" w:rsidP="00595FB4">
            <w:pPr>
              <w:pStyle w:val="PChead2"/>
              <w:spacing w:after="0" w:line="240" w:lineRule="auto"/>
              <w:rPr>
                <w:rFonts w:cs="Times New Roman"/>
                <w:b w:val="0"/>
                <w:bCs/>
                <w:sz w:val="18"/>
                <w:szCs w:val="18"/>
              </w:rPr>
            </w:pPr>
            <w:r w:rsidRPr="00206BA8">
              <w:rPr>
                <w:rFonts w:cs="Times New Roman"/>
                <w:b w:val="0"/>
                <w:bCs/>
                <w:sz w:val="18"/>
                <w:szCs w:val="18"/>
              </w:rPr>
              <w:t>Hospital admission</w:t>
            </w:r>
          </w:p>
        </w:tc>
        <w:tc>
          <w:tcPr>
            <w:tcW w:w="281" w:type="pct"/>
            <w:vAlign w:val="center"/>
          </w:tcPr>
          <w:p w14:paraId="735B399D" w14:textId="57CCA4CA"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50</w:t>
            </w:r>
          </w:p>
        </w:tc>
        <w:tc>
          <w:tcPr>
            <w:tcW w:w="406" w:type="pct"/>
            <w:vAlign w:val="center"/>
          </w:tcPr>
          <w:p w14:paraId="0DBE2D41" w14:textId="382A0955"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725</w:t>
            </w:r>
          </w:p>
        </w:tc>
        <w:tc>
          <w:tcPr>
            <w:tcW w:w="373" w:type="pct"/>
            <w:vAlign w:val="center"/>
          </w:tcPr>
          <w:p w14:paraId="53DADBC5" w14:textId="5D9339CF"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725</w:t>
            </w:r>
          </w:p>
        </w:tc>
        <w:tc>
          <w:tcPr>
            <w:tcW w:w="475" w:type="pct"/>
            <w:vAlign w:val="center"/>
          </w:tcPr>
          <w:p w14:paraId="0E2E0783" w14:textId="4805B1A5"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2,304.66</w:t>
            </w:r>
          </w:p>
        </w:tc>
        <w:tc>
          <w:tcPr>
            <w:tcW w:w="459" w:type="pct"/>
            <w:vAlign w:val="center"/>
          </w:tcPr>
          <w:p w14:paraId="16E2D222" w14:textId="0B1C88EA" w:rsidR="004E5CD5" w:rsidRPr="00206BA8" w:rsidRDefault="001E0B47" w:rsidP="00595FB4">
            <w:pPr>
              <w:pStyle w:val="PChead2"/>
              <w:spacing w:after="0" w:line="240" w:lineRule="auto"/>
              <w:jc w:val="center"/>
              <w:rPr>
                <w:rFonts w:cs="Times New Roman"/>
                <w:b w:val="0"/>
                <w:bCs/>
                <w:sz w:val="18"/>
                <w:szCs w:val="18"/>
              </w:rPr>
            </w:pPr>
            <w:r w:rsidRPr="00206BA8">
              <w:rPr>
                <w:rFonts w:cs="Times New Roman"/>
                <w:b w:val="0"/>
                <w:bCs/>
                <w:sz w:val="18"/>
                <w:szCs w:val="18"/>
              </w:rPr>
              <w:t>36,250</w:t>
            </w:r>
          </w:p>
        </w:tc>
        <w:tc>
          <w:tcPr>
            <w:tcW w:w="538" w:type="pct"/>
            <w:vAlign w:val="center"/>
          </w:tcPr>
          <w:p w14:paraId="16A415E8" w14:textId="68499FF8" w:rsidR="004E5CD5" w:rsidRPr="00206BA8" w:rsidRDefault="00754664" w:rsidP="00595FB4">
            <w:pPr>
              <w:pStyle w:val="PChead2"/>
              <w:spacing w:after="0" w:line="240" w:lineRule="auto"/>
              <w:jc w:val="center"/>
              <w:rPr>
                <w:rFonts w:cs="Times New Roman"/>
                <w:b w:val="0"/>
                <w:bCs/>
                <w:sz w:val="18"/>
                <w:szCs w:val="18"/>
              </w:rPr>
            </w:pPr>
            <w:r w:rsidRPr="00206BA8">
              <w:rPr>
                <w:rFonts w:cs="Times New Roman"/>
                <w:b w:val="0"/>
                <w:bCs/>
                <w:sz w:val="18"/>
                <w:szCs w:val="18"/>
              </w:rPr>
              <w:t>1,670,878.50</w:t>
            </w:r>
          </w:p>
        </w:tc>
      </w:tr>
      <w:tr w:rsidR="004E5CD5" w:rsidRPr="00206BA8" w14:paraId="7E024939" w14:textId="77777777" w:rsidTr="004835C3">
        <w:trPr>
          <w:trHeight w:val="255"/>
        </w:trPr>
        <w:tc>
          <w:tcPr>
            <w:tcW w:w="246" w:type="pct"/>
            <w:vAlign w:val="center"/>
          </w:tcPr>
          <w:p w14:paraId="1C399E38" w14:textId="6CCC811E" w:rsidR="004E5CD5" w:rsidRPr="00206BA8" w:rsidRDefault="004E5CD5" w:rsidP="00595FB4">
            <w:pPr>
              <w:pStyle w:val="PChead2"/>
              <w:spacing w:after="0" w:line="240" w:lineRule="auto"/>
              <w:rPr>
                <w:rFonts w:cs="Times New Roman"/>
                <w:sz w:val="18"/>
                <w:szCs w:val="18"/>
              </w:rPr>
            </w:pPr>
            <w:r w:rsidRPr="00206BA8">
              <w:rPr>
                <w:rFonts w:cs="Times New Roman"/>
                <w:sz w:val="18"/>
                <w:szCs w:val="18"/>
              </w:rPr>
              <w:t>18</w:t>
            </w:r>
          </w:p>
        </w:tc>
        <w:tc>
          <w:tcPr>
            <w:tcW w:w="2222" w:type="pct"/>
            <w:vAlign w:val="center"/>
          </w:tcPr>
          <w:p w14:paraId="697798F1" w14:textId="4D3AB070" w:rsidR="004E5CD5" w:rsidRPr="00206BA8" w:rsidRDefault="004E5CD5" w:rsidP="00595FB4">
            <w:pPr>
              <w:pStyle w:val="PChead2"/>
              <w:spacing w:after="0" w:line="240" w:lineRule="auto"/>
              <w:rPr>
                <w:rFonts w:cs="Times New Roman"/>
                <w:b w:val="0"/>
                <w:bCs/>
                <w:sz w:val="18"/>
                <w:szCs w:val="18"/>
              </w:rPr>
            </w:pPr>
            <w:r w:rsidRPr="00206BA8">
              <w:rPr>
                <w:rFonts w:cs="Times New Roman"/>
                <w:b w:val="0"/>
                <w:bCs/>
                <w:sz w:val="18"/>
                <w:szCs w:val="18"/>
              </w:rPr>
              <w:t>Lung volume reduction surgery</w:t>
            </w:r>
          </w:p>
        </w:tc>
        <w:tc>
          <w:tcPr>
            <w:tcW w:w="281" w:type="pct"/>
            <w:vAlign w:val="center"/>
          </w:tcPr>
          <w:p w14:paraId="2C334425" w14:textId="2C3F6563"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28</w:t>
            </w:r>
          </w:p>
        </w:tc>
        <w:tc>
          <w:tcPr>
            <w:tcW w:w="406" w:type="pct"/>
            <w:vAlign w:val="center"/>
          </w:tcPr>
          <w:p w14:paraId="45CA1D2D" w14:textId="71CE8715"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10</w:t>
            </w:r>
          </w:p>
        </w:tc>
        <w:tc>
          <w:tcPr>
            <w:tcW w:w="373" w:type="pct"/>
            <w:vAlign w:val="center"/>
          </w:tcPr>
          <w:p w14:paraId="75CE2A1A" w14:textId="1B2116C2"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8</w:t>
            </w:r>
          </w:p>
        </w:tc>
        <w:tc>
          <w:tcPr>
            <w:tcW w:w="475" w:type="pct"/>
            <w:vAlign w:val="center"/>
          </w:tcPr>
          <w:p w14:paraId="013210B9" w14:textId="21CB9509"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14,285.22</w:t>
            </w:r>
          </w:p>
        </w:tc>
        <w:tc>
          <w:tcPr>
            <w:tcW w:w="459" w:type="pct"/>
            <w:vAlign w:val="center"/>
          </w:tcPr>
          <w:p w14:paraId="78B8449F" w14:textId="0F29925F" w:rsidR="004E5CD5" w:rsidRPr="00206BA8" w:rsidRDefault="00184B46" w:rsidP="00595FB4">
            <w:pPr>
              <w:pStyle w:val="PChead2"/>
              <w:spacing w:after="0" w:line="240" w:lineRule="auto"/>
              <w:jc w:val="center"/>
              <w:rPr>
                <w:rFonts w:cs="Times New Roman"/>
                <w:b w:val="0"/>
                <w:bCs/>
                <w:sz w:val="18"/>
                <w:szCs w:val="18"/>
              </w:rPr>
            </w:pPr>
            <w:r w:rsidRPr="00206BA8">
              <w:rPr>
                <w:rFonts w:cs="Times New Roman"/>
                <w:b w:val="0"/>
                <w:bCs/>
                <w:sz w:val="18"/>
                <w:szCs w:val="18"/>
              </w:rPr>
              <w:t>224</w:t>
            </w:r>
          </w:p>
        </w:tc>
        <w:tc>
          <w:tcPr>
            <w:tcW w:w="538" w:type="pct"/>
            <w:vAlign w:val="center"/>
          </w:tcPr>
          <w:p w14:paraId="502D898A" w14:textId="0946A153" w:rsidR="004E5CD5" w:rsidRPr="00206BA8" w:rsidRDefault="006B19CE" w:rsidP="00595FB4">
            <w:pPr>
              <w:pStyle w:val="PChead2"/>
              <w:spacing w:after="0" w:line="240" w:lineRule="auto"/>
              <w:jc w:val="center"/>
              <w:rPr>
                <w:rFonts w:cs="Times New Roman"/>
                <w:b w:val="0"/>
                <w:bCs/>
                <w:sz w:val="18"/>
                <w:szCs w:val="18"/>
              </w:rPr>
            </w:pPr>
            <w:r w:rsidRPr="00206BA8">
              <w:rPr>
                <w:rFonts w:cs="Times New Roman"/>
                <w:b w:val="0"/>
                <w:bCs/>
                <w:sz w:val="18"/>
                <w:szCs w:val="18"/>
              </w:rPr>
              <w:t>142,852.20</w:t>
            </w:r>
          </w:p>
        </w:tc>
      </w:tr>
      <w:tr w:rsidR="004E5CD5" w:rsidRPr="00206BA8" w14:paraId="0C76D27E" w14:textId="77777777" w:rsidTr="004835C3">
        <w:trPr>
          <w:trHeight w:val="255"/>
        </w:trPr>
        <w:tc>
          <w:tcPr>
            <w:tcW w:w="246" w:type="pct"/>
            <w:vAlign w:val="center"/>
          </w:tcPr>
          <w:p w14:paraId="38C00499" w14:textId="2FAF87A5" w:rsidR="004E5CD5" w:rsidRPr="00206BA8" w:rsidRDefault="004E5CD5" w:rsidP="00595FB4">
            <w:pPr>
              <w:pStyle w:val="PChead2"/>
              <w:spacing w:after="0" w:line="240" w:lineRule="auto"/>
              <w:rPr>
                <w:rFonts w:cs="Times New Roman"/>
                <w:sz w:val="18"/>
                <w:szCs w:val="18"/>
              </w:rPr>
            </w:pPr>
            <w:r w:rsidRPr="00206BA8">
              <w:rPr>
                <w:rFonts w:cs="Times New Roman"/>
                <w:sz w:val="18"/>
                <w:szCs w:val="18"/>
              </w:rPr>
              <w:t>19</w:t>
            </w:r>
          </w:p>
        </w:tc>
        <w:tc>
          <w:tcPr>
            <w:tcW w:w="2222" w:type="pct"/>
            <w:vAlign w:val="center"/>
          </w:tcPr>
          <w:p w14:paraId="397D22D8" w14:textId="39AF5139" w:rsidR="004E5CD5" w:rsidRPr="00206BA8" w:rsidRDefault="004E5CD5" w:rsidP="00595FB4">
            <w:pPr>
              <w:pStyle w:val="PChead2"/>
              <w:spacing w:after="0" w:line="240" w:lineRule="auto"/>
              <w:rPr>
                <w:rFonts w:cs="Times New Roman"/>
                <w:b w:val="0"/>
                <w:bCs/>
                <w:sz w:val="18"/>
                <w:szCs w:val="18"/>
              </w:rPr>
            </w:pPr>
            <w:r w:rsidRPr="00206BA8">
              <w:rPr>
                <w:rFonts w:cs="Times New Roman"/>
                <w:b w:val="0"/>
                <w:bCs/>
                <w:sz w:val="18"/>
                <w:szCs w:val="18"/>
              </w:rPr>
              <w:t>Lung transplant</w:t>
            </w:r>
          </w:p>
        </w:tc>
        <w:tc>
          <w:tcPr>
            <w:tcW w:w="281" w:type="pct"/>
            <w:vAlign w:val="center"/>
          </w:tcPr>
          <w:p w14:paraId="10AE9A54" w14:textId="10BC1707"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37</w:t>
            </w:r>
          </w:p>
        </w:tc>
        <w:tc>
          <w:tcPr>
            <w:tcW w:w="406" w:type="pct"/>
            <w:vAlign w:val="center"/>
          </w:tcPr>
          <w:p w14:paraId="15634489" w14:textId="1ACC1B2C"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1</w:t>
            </w:r>
          </w:p>
        </w:tc>
        <w:tc>
          <w:tcPr>
            <w:tcW w:w="373" w:type="pct"/>
            <w:vAlign w:val="center"/>
          </w:tcPr>
          <w:p w14:paraId="1C490234" w14:textId="233B203B"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1</w:t>
            </w:r>
          </w:p>
        </w:tc>
        <w:tc>
          <w:tcPr>
            <w:tcW w:w="475" w:type="pct"/>
            <w:vAlign w:val="center"/>
          </w:tcPr>
          <w:p w14:paraId="37E654D7" w14:textId="0461B0C6" w:rsidR="004E5CD5" w:rsidRPr="00206BA8" w:rsidRDefault="00461289" w:rsidP="00595FB4">
            <w:pPr>
              <w:pStyle w:val="PChead2"/>
              <w:spacing w:after="0" w:line="240" w:lineRule="auto"/>
              <w:jc w:val="center"/>
              <w:rPr>
                <w:rFonts w:cs="Times New Roman"/>
                <w:b w:val="0"/>
                <w:bCs/>
                <w:sz w:val="18"/>
                <w:szCs w:val="18"/>
              </w:rPr>
            </w:pPr>
            <w:r w:rsidRPr="00206BA8">
              <w:rPr>
                <w:rFonts w:cs="Times New Roman"/>
                <w:b w:val="0"/>
                <w:bCs/>
                <w:sz w:val="18"/>
                <w:szCs w:val="18"/>
              </w:rPr>
              <w:t>89,477.00</w:t>
            </w:r>
          </w:p>
        </w:tc>
        <w:tc>
          <w:tcPr>
            <w:tcW w:w="459" w:type="pct"/>
            <w:vAlign w:val="center"/>
          </w:tcPr>
          <w:p w14:paraId="1A518EAE" w14:textId="3BC1470A" w:rsidR="004E5CD5" w:rsidRPr="00206BA8" w:rsidRDefault="006B19CE" w:rsidP="00595FB4">
            <w:pPr>
              <w:pStyle w:val="PChead2"/>
              <w:spacing w:after="0" w:line="240" w:lineRule="auto"/>
              <w:jc w:val="center"/>
              <w:rPr>
                <w:rFonts w:cs="Times New Roman"/>
                <w:b w:val="0"/>
                <w:bCs/>
                <w:sz w:val="18"/>
                <w:szCs w:val="18"/>
              </w:rPr>
            </w:pPr>
            <w:r w:rsidRPr="00206BA8">
              <w:rPr>
                <w:rFonts w:cs="Times New Roman"/>
                <w:b w:val="0"/>
                <w:bCs/>
                <w:sz w:val="18"/>
                <w:szCs w:val="18"/>
              </w:rPr>
              <w:t>37</w:t>
            </w:r>
          </w:p>
        </w:tc>
        <w:tc>
          <w:tcPr>
            <w:tcW w:w="538" w:type="pct"/>
            <w:vAlign w:val="center"/>
          </w:tcPr>
          <w:p w14:paraId="45DB6321" w14:textId="567792DF" w:rsidR="004E5CD5" w:rsidRPr="00206BA8" w:rsidRDefault="006B19CE" w:rsidP="00595FB4">
            <w:pPr>
              <w:pStyle w:val="PChead2"/>
              <w:spacing w:after="0" w:line="240" w:lineRule="auto"/>
              <w:jc w:val="center"/>
              <w:rPr>
                <w:rFonts w:cs="Times New Roman"/>
                <w:b w:val="0"/>
                <w:bCs/>
                <w:sz w:val="18"/>
                <w:szCs w:val="18"/>
              </w:rPr>
            </w:pPr>
            <w:r w:rsidRPr="00206BA8">
              <w:rPr>
                <w:rFonts w:cs="Times New Roman"/>
                <w:b w:val="0"/>
                <w:bCs/>
                <w:sz w:val="18"/>
                <w:szCs w:val="18"/>
              </w:rPr>
              <w:t>89,477.00</w:t>
            </w:r>
          </w:p>
        </w:tc>
      </w:tr>
    </w:tbl>
    <w:p w14:paraId="3A28B501" w14:textId="3ED011C2" w:rsidR="00585918" w:rsidRPr="00362034" w:rsidRDefault="00585918" w:rsidP="00585918">
      <w:pPr>
        <w:pStyle w:val="PChead2"/>
        <w:spacing w:before="120"/>
        <w:rPr>
          <w:b w:val="0"/>
          <w:bCs/>
          <w:sz w:val="22"/>
          <w:szCs w:val="24"/>
        </w:rPr>
      </w:pPr>
      <w:r w:rsidRPr="00362034">
        <w:rPr>
          <w:b w:val="0"/>
          <w:bCs/>
          <w:sz w:val="16"/>
          <w:vertAlign w:val="superscript"/>
        </w:rPr>
        <w:t>a</w:t>
      </w:r>
      <w:r w:rsidR="004C3881" w:rsidRPr="00362034">
        <w:rPr>
          <w:b w:val="0"/>
          <w:bCs/>
          <w:sz w:val="16"/>
        </w:rPr>
        <w:t>NSport (Northamptonshire Sport) is a physical activity, health and wellbeing charity</w:t>
      </w:r>
      <w:r w:rsidRPr="00362034">
        <w:rPr>
          <w:b w:val="0"/>
          <w:bCs/>
          <w:sz w:val="16"/>
        </w:rPr>
        <w:t>.</w:t>
      </w:r>
      <w:r w:rsidRPr="00362034">
        <w:rPr>
          <w:b w:val="0"/>
          <w:bCs/>
          <w:sz w:val="16"/>
        </w:rPr>
        <w:br/>
      </w:r>
      <w:r w:rsidRPr="00362034">
        <w:rPr>
          <w:b w:val="0"/>
          <w:bCs/>
          <w:sz w:val="16"/>
          <w:vertAlign w:val="superscript"/>
        </w:rPr>
        <w:t>b</w:t>
      </w:r>
      <w:r w:rsidR="004C3881" w:rsidRPr="00362034">
        <w:rPr>
          <w:b w:val="0"/>
          <w:bCs/>
          <w:sz w:val="16"/>
        </w:rPr>
        <w:t>ROCKET and RESTART are community COPD services based at Northampton and Kettering General Hospitals</w:t>
      </w:r>
      <w:r w:rsidRPr="00362034">
        <w:rPr>
          <w:b w:val="0"/>
          <w:bCs/>
          <w:sz w:val="16"/>
        </w:rPr>
        <w:t>.</w:t>
      </w:r>
      <w:r w:rsidRPr="00362034">
        <w:rPr>
          <w:b w:val="0"/>
          <w:bCs/>
          <w:sz w:val="16"/>
        </w:rPr>
        <w:br/>
        <w:t>AECOPD, acute exacerbation of chronic obstructive pulmonary disease; PHB, population health benefit; RBS, relative benefit score.</w:t>
      </w:r>
    </w:p>
    <w:p w14:paraId="3AC6164B" w14:textId="77777777" w:rsidR="00033FCE" w:rsidRPr="00362034" w:rsidRDefault="00033FCE" w:rsidP="00585918">
      <w:pPr>
        <w:pStyle w:val="PChead2"/>
        <w:spacing w:before="120"/>
        <w:rPr>
          <w:b w:val="0"/>
          <w:bCs/>
          <w:sz w:val="22"/>
          <w:szCs w:val="24"/>
        </w:rPr>
      </w:pPr>
    </w:p>
    <w:p w14:paraId="68CCBA82" w14:textId="77777777" w:rsidR="00033FCE" w:rsidRPr="00362034" w:rsidRDefault="00033FCE">
      <w:pPr>
        <w:spacing w:after="0" w:line="240" w:lineRule="auto"/>
        <w:rPr>
          <w:rFonts w:eastAsiaTheme="minorEastAsia" w:cs="Arial"/>
          <w:b/>
          <w:bCs/>
          <w:szCs w:val="22"/>
          <w:lang w:eastAsia="en-US"/>
        </w:rPr>
      </w:pPr>
      <w:r w:rsidRPr="00362034">
        <w:rPr>
          <w:bCs/>
          <w:lang w:eastAsia="en-US"/>
        </w:rPr>
        <w:br w:type="page"/>
      </w:r>
    </w:p>
    <w:p w14:paraId="6EA02A42" w14:textId="4EFE6F37" w:rsidR="00E26155" w:rsidRPr="00DC4886" w:rsidRDefault="00E26155" w:rsidP="00E26155">
      <w:pPr>
        <w:pStyle w:val="PChead2"/>
        <w:rPr>
          <w:b w:val="0"/>
          <w:bCs/>
          <w:szCs w:val="24"/>
        </w:rPr>
      </w:pPr>
      <w:r w:rsidRPr="00DC4886">
        <w:rPr>
          <w:bCs/>
          <w:szCs w:val="24"/>
          <w:lang w:eastAsia="en-US"/>
        </w:rPr>
        <w:lastRenderedPageBreak/>
        <w:t>Supplementa</w:t>
      </w:r>
      <w:r w:rsidR="00DA3935" w:rsidRPr="00DC4886">
        <w:rPr>
          <w:bCs/>
          <w:szCs w:val="24"/>
          <w:lang w:eastAsia="en-US"/>
        </w:rPr>
        <w:t>l</w:t>
      </w:r>
      <w:r w:rsidRPr="00DC4886">
        <w:rPr>
          <w:bCs/>
          <w:szCs w:val="24"/>
          <w:lang w:eastAsia="en-US"/>
        </w:rPr>
        <w:t xml:space="preserve"> </w:t>
      </w:r>
      <w:r w:rsidRPr="00DC4886">
        <w:rPr>
          <w:bCs/>
          <w:szCs w:val="24"/>
        </w:rPr>
        <w:t xml:space="preserve">Table </w:t>
      </w:r>
      <w:r w:rsidR="008F484A" w:rsidRPr="00DC4886">
        <w:rPr>
          <w:bCs/>
          <w:szCs w:val="24"/>
        </w:rPr>
        <w:t>5</w:t>
      </w:r>
      <w:r w:rsidRPr="00DC4886">
        <w:rPr>
          <w:szCs w:val="24"/>
        </w:rPr>
        <w:t xml:space="preserve">. </w:t>
      </w:r>
      <w:r w:rsidRPr="00DC4886">
        <w:rPr>
          <w:b w:val="0"/>
          <w:bCs/>
          <w:szCs w:val="24"/>
        </w:rPr>
        <w:t>Parameters used to calculate the efficiency frontier ranked by cost-effectiveness (highest first): Nottingham and Nottinghamshire ICS</w:t>
      </w:r>
    </w:p>
    <w:tbl>
      <w:tblPr>
        <w:tblStyle w:val="TableGrid"/>
        <w:tblW w:w="5000" w:type="pct"/>
        <w:tblLook w:val="04A0" w:firstRow="1" w:lastRow="0" w:firstColumn="1" w:lastColumn="0" w:noHBand="0" w:noVBand="1"/>
      </w:tblPr>
      <w:tblGrid>
        <w:gridCol w:w="637"/>
        <w:gridCol w:w="5755"/>
        <w:gridCol w:w="728"/>
        <w:gridCol w:w="956"/>
        <w:gridCol w:w="1062"/>
        <w:gridCol w:w="1207"/>
        <w:gridCol w:w="1212"/>
        <w:gridCol w:w="1393"/>
      </w:tblGrid>
      <w:tr w:rsidR="004C3881" w:rsidRPr="00206BA8" w14:paraId="00D3F882" w14:textId="77777777" w:rsidTr="007D7219">
        <w:trPr>
          <w:trHeight w:val="227"/>
        </w:trPr>
        <w:tc>
          <w:tcPr>
            <w:tcW w:w="246" w:type="pct"/>
          </w:tcPr>
          <w:p w14:paraId="7BC05AE8" w14:textId="77777777" w:rsidR="004C3881" w:rsidRPr="00206BA8" w:rsidRDefault="004C3881">
            <w:pPr>
              <w:pStyle w:val="PChead2"/>
              <w:spacing w:after="0" w:line="240" w:lineRule="auto"/>
              <w:rPr>
                <w:rFonts w:cs="Times New Roman"/>
                <w:sz w:val="18"/>
                <w:szCs w:val="18"/>
              </w:rPr>
            </w:pPr>
            <w:r w:rsidRPr="00206BA8">
              <w:rPr>
                <w:rFonts w:cs="Times New Roman"/>
                <w:sz w:val="18"/>
                <w:szCs w:val="18"/>
              </w:rPr>
              <w:t>Rank</w:t>
            </w:r>
          </w:p>
        </w:tc>
        <w:tc>
          <w:tcPr>
            <w:tcW w:w="2222" w:type="pct"/>
          </w:tcPr>
          <w:p w14:paraId="1D6C7F7A" w14:textId="78F30CE9" w:rsidR="004C3881" w:rsidRPr="00206BA8" w:rsidRDefault="004C3881">
            <w:pPr>
              <w:pStyle w:val="PChead2"/>
              <w:spacing w:after="0" w:line="240" w:lineRule="auto"/>
              <w:rPr>
                <w:rFonts w:cs="Times New Roman"/>
                <w:sz w:val="18"/>
                <w:szCs w:val="18"/>
              </w:rPr>
            </w:pPr>
            <w:r w:rsidRPr="00206BA8">
              <w:rPr>
                <w:rFonts w:cs="Times New Roman"/>
                <w:sz w:val="18"/>
                <w:szCs w:val="18"/>
              </w:rPr>
              <w:t xml:space="preserve">Pathway </w:t>
            </w:r>
            <w:r w:rsidR="008F484A" w:rsidRPr="00206BA8">
              <w:rPr>
                <w:rFonts w:cs="Times New Roman"/>
                <w:sz w:val="18"/>
                <w:szCs w:val="18"/>
              </w:rPr>
              <w:t>component</w:t>
            </w:r>
          </w:p>
        </w:tc>
        <w:tc>
          <w:tcPr>
            <w:tcW w:w="281" w:type="pct"/>
          </w:tcPr>
          <w:p w14:paraId="66633546" w14:textId="77777777" w:rsidR="004C3881" w:rsidRPr="00206BA8" w:rsidRDefault="004C3881">
            <w:pPr>
              <w:pStyle w:val="PChead2"/>
              <w:spacing w:after="0" w:line="240" w:lineRule="auto"/>
              <w:jc w:val="center"/>
              <w:rPr>
                <w:rFonts w:cs="Times New Roman"/>
                <w:sz w:val="18"/>
                <w:szCs w:val="18"/>
              </w:rPr>
            </w:pPr>
            <w:r w:rsidRPr="00206BA8">
              <w:rPr>
                <w:rFonts w:cs="Times New Roman"/>
                <w:sz w:val="18"/>
                <w:szCs w:val="18"/>
              </w:rPr>
              <w:t>RBS</w:t>
            </w:r>
          </w:p>
        </w:tc>
        <w:tc>
          <w:tcPr>
            <w:tcW w:w="369" w:type="pct"/>
          </w:tcPr>
          <w:p w14:paraId="06FFA2FD" w14:textId="77777777" w:rsidR="004C3881" w:rsidRPr="00206BA8" w:rsidRDefault="004C3881">
            <w:pPr>
              <w:pStyle w:val="PChead2"/>
              <w:spacing w:after="0" w:line="240" w:lineRule="auto"/>
              <w:jc w:val="center"/>
              <w:rPr>
                <w:rFonts w:cs="Times New Roman"/>
                <w:sz w:val="18"/>
                <w:szCs w:val="18"/>
              </w:rPr>
            </w:pPr>
            <w:r w:rsidRPr="00206BA8">
              <w:rPr>
                <w:rFonts w:cs="Times New Roman"/>
                <w:sz w:val="18"/>
                <w:szCs w:val="18"/>
              </w:rPr>
              <w:t>N treated</w:t>
            </w:r>
          </w:p>
        </w:tc>
        <w:tc>
          <w:tcPr>
            <w:tcW w:w="410" w:type="pct"/>
          </w:tcPr>
          <w:p w14:paraId="181C6E3F" w14:textId="77777777" w:rsidR="004C3881" w:rsidRPr="00206BA8" w:rsidRDefault="004C3881">
            <w:pPr>
              <w:pStyle w:val="PChead2"/>
              <w:spacing w:after="0" w:line="240" w:lineRule="auto"/>
              <w:jc w:val="center"/>
              <w:rPr>
                <w:rFonts w:cs="Times New Roman"/>
                <w:sz w:val="18"/>
                <w:szCs w:val="18"/>
              </w:rPr>
            </w:pPr>
            <w:r w:rsidRPr="00206BA8">
              <w:rPr>
                <w:rFonts w:cs="Times New Roman"/>
                <w:sz w:val="18"/>
                <w:szCs w:val="18"/>
              </w:rPr>
              <w:t>N who benefit</w:t>
            </w:r>
          </w:p>
        </w:tc>
        <w:tc>
          <w:tcPr>
            <w:tcW w:w="466" w:type="pct"/>
          </w:tcPr>
          <w:p w14:paraId="15BE326B" w14:textId="77777777" w:rsidR="004C3881" w:rsidRPr="00206BA8" w:rsidRDefault="004C3881">
            <w:pPr>
              <w:pStyle w:val="PChead2"/>
              <w:spacing w:after="0" w:line="240" w:lineRule="auto"/>
              <w:jc w:val="center"/>
              <w:rPr>
                <w:rFonts w:cs="Times New Roman"/>
                <w:sz w:val="18"/>
                <w:szCs w:val="18"/>
              </w:rPr>
            </w:pPr>
            <w:r w:rsidRPr="00206BA8">
              <w:rPr>
                <w:rFonts w:cs="Times New Roman"/>
                <w:sz w:val="18"/>
                <w:szCs w:val="18"/>
              </w:rPr>
              <w:t>Cost per person (£)</w:t>
            </w:r>
          </w:p>
        </w:tc>
        <w:tc>
          <w:tcPr>
            <w:tcW w:w="468" w:type="pct"/>
          </w:tcPr>
          <w:p w14:paraId="3CA0E9F2" w14:textId="77777777" w:rsidR="004C3881" w:rsidRPr="00206BA8" w:rsidRDefault="004C3881">
            <w:pPr>
              <w:pStyle w:val="PChead2"/>
              <w:spacing w:after="0" w:line="240" w:lineRule="auto"/>
              <w:jc w:val="center"/>
              <w:rPr>
                <w:rFonts w:cs="Times New Roman"/>
                <w:sz w:val="18"/>
                <w:szCs w:val="18"/>
              </w:rPr>
            </w:pPr>
            <w:r w:rsidRPr="00206BA8">
              <w:rPr>
                <w:rFonts w:cs="Times New Roman"/>
                <w:sz w:val="18"/>
                <w:szCs w:val="18"/>
              </w:rPr>
              <w:t>PHB</w:t>
            </w:r>
          </w:p>
        </w:tc>
        <w:tc>
          <w:tcPr>
            <w:tcW w:w="538" w:type="pct"/>
          </w:tcPr>
          <w:p w14:paraId="043BAFCD" w14:textId="77777777" w:rsidR="004C3881" w:rsidRPr="00206BA8" w:rsidRDefault="004C3881">
            <w:pPr>
              <w:pStyle w:val="PChead2"/>
              <w:spacing w:after="0" w:line="240" w:lineRule="auto"/>
              <w:jc w:val="center"/>
              <w:rPr>
                <w:rFonts w:cs="Times New Roman"/>
                <w:sz w:val="18"/>
                <w:szCs w:val="18"/>
              </w:rPr>
            </w:pPr>
            <w:r w:rsidRPr="00206BA8">
              <w:rPr>
                <w:rFonts w:cs="Times New Roman"/>
                <w:sz w:val="18"/>
                <w:szCs w:val="18"/>
              </w:rPr>
              <w:t>Total cost (£)</w:t>
            </w:r>
          </w:p>
        </w:tc>
      </w:tr>
      <w:tr w:rsidR="00A27E0B" w:rsidRPr="00206BA8" w14:paraId="2658896C" w14:textId="77777777" w:rsidTr="004835C3">
        <w:trPr>
          <w:trHeight w:val="255"/>
        </w:trPr>
        <w:tc>
          <w:tcPr>
            <w:tcW w:w="246" w:type="pct"/>
            <w:vAlign w:val="center"/>
          </w:tcPr>
          <w:p w14:paraId="5EF14D12" w14:textId="537BAA25" w:rsidR="00A27E0B" w:rsidRPr="00206BA8" w:rsidRDefault="00A27E0B" w:rsidP="007D7219">
            <w:pPr>
              <w:pStyle w:val="PChead2"/>
              <w:spacing w:after="0" w:line="240" w:lineRule="auto"/>
              <w:rPr>
                <w:rFonts w:cs="Times New Roman"/>
                <w:sz w:val="18"/>
                <w:szCs w:val="18"/>
              </w:rPr>
            </w:pPr>
            <w:r w:rsidRPr="00206BA8">
              <w:rPr>
                <w:rFonts w:cs="Times New Roman"/>
                <w:sz w:val="18"/>
                <w:szCs w:val="18"/>
              </w:rPr>
              <w:t>1</w:t>
            </w:r>
          </w:p>
        </w:tc>
        <w:tc>
          <w:tcPr>
            <w:tcW w:w="2222" w:type="pct"/>
            <w:vAlign w:val="center"/>
          </w:tcPr>
          <w:p w14:paraId="6A268E12" w14:textId="0F4039B1" w:rsidR="00A27E0B" w:rsidRPr="00206BA8" w:rsidRDefault="00A27E0B" w:rsidP="007D7219">
            <w:pPr>
              <w:pStyle w:val="PChead2"/>
              <w:spacing w:after="0" w:line="240" w:lineRule="auto"/>
              <w:rPr>
                <w:rFonts w:cs="Times New Roman"/>
                <w:b w:val="0"/>
                <w:bCs/>
                <w:sz w:val="18"/>
                <w:szCs w:val="18"/>
              </w:rPr>
            </w:pPr>
            <w:r w:rsidRPr="00206BA8">
              <w:rPr>
                <w:rFonts w:cs="Times New Roman"/>
                <w:b w:val="0"/>
                <w:bCs/>
                <w:sz w:val="18"/>
                <w:szCs w:val="18"/>
              </w:rPr>
              <w:t>Group therapy—Breathe Easy</w:t>
            </w:r>
          </w:p>
        </w:tc>
        <w:tc>
          <w:tcPr>
            <w:tcW w:w="281" w:type="pct"/>
            <w:vAlign w:val="center"/>
          </w:tcPr>
          <w:p w14:paraId="6425285F" w14:textId="17A39DAA" w:rsidR="00A27E0B" w:rsidRPr="00206BA8" w:rsidRDefault="00595A6C" w:rsidP="007D7219">
            <w:pPr>
              <w:pStyle w:val="PChead2"/>
              <w:spacing w:after="0" w:line="240" w:lineRule="auto"/>
              <w:jc w:val="center"/>
              <w:rPr>
                <w:rFonts w:cs="Times New Roman"/>
                <w:b w:val="0"/>
                <w:bCs/>
                <w:sz w:val="18"/>
                <w:szCs w:val="18"/>
              </w:rPr>
            </w:pPr>
            <w:r w:rsidRPr="00206BA8">
              <w:rPr>
                <w:rFonts w:cs="Times New Roman"/>
                <w:b w:val="0"/>
                <w:bCs/>
                <w:sz w:val="18"/>
                <w:szCs w:val="18"/>
              </w:rPr>
              <w:t>62</w:t>
            </w:r>
          </w:p>
        </w:tc>
        <w:tc>
          <w:tcPr>
            <w:tcW w:w="369" w:type="pct"/>
            <w:vAlign w:val="center"/>
          </w:tcPr>
          <w:p w14:paraId="008AAA91" w14:textId="0F51B3F3" w:rsidR="00A27E0B" w:rsidRPr="00206BA8" w:rsidRDefault="00595A6C" w:rsidP="007D7219">
            <w:pPr>
              <w:pStyle w:val="PChead2"/>
              <w:spacing w:after="0" w:line="240" w:lineRule="auto"/>
              <w:jc w:val="center"/>
              <w:rPr>
                <w:rFonts w:cs="Times New Roman"/>
                <w:b w:val="0"/>
                <w:bCs/>
                <w:sz w:val="18"/>
                <w:szCs w:val="18"/>
              </w:rPr>
            </w:pPr>
            <w:r w:rsidRPr="00206BA8">
              <w:rPr>
                <w:rFonts w:cs="Times New Roman"/>
                <w:b w:val="0"/>
                <w:bCs/>
                <w:sz w:val="18"/>
                <w:szCs w:val="18"/>
              </w:rPr>
              <w:t>175</w:t>
            </w:r>
          </w:p>
        </w:tc>
        <w:tc>
          <w:tcPr>
            <w:tcW w:w="410" w:type="pct"/>
            <w:vAlign w:val="center"/>
          </w:tcPr>
          <w:p w14:paraId="62BE3F49" w14:textId="01D41517" w:rsidR="00A27E0B" w:rsidRPr="00206BA8" w:rsidRDefault="00595A6C" w:rsidP="007D7219">
            <w:pPr>
              <w:pStyle w:val="PChead2"/>
              <w:spacing w:after="0" w:line="240" w:lineRule="auto"/>
              <w:jc w:val="center"/>
              <w:rPr>
                <w:rFonts w:cs="Times New Roman"/>
                <w:b w:val="0"/>
                <w:bCs/>
                <w:sz w:val="18"/>
                <w:szCs w:val="18"/>
              </w:rPr>
            </w:pPr>
            <w:r w:rsidRPr="00206BA8">
              <w:rPr>
                <w:rFonts w:cs="Times New Roman"/>
                <w:b w:val="0"/>
                <w:bCs/>
                <w:sz w:val="18"/>
                <w:szCs w:val="18"/>
              </w:rPr>
              <w:t>175</w:t>
            </w:r>
          </w:p>
        </w:tc>
        <w:tc>
          <w:tcPr>
            <w:tcW w:w="466" w:type="pct"/>
            <w:vAlign w:val="center"/>
          </w:tcPr>
          <w:p w14:paraId="378EBFB8" w14:textId="7A863998" w:rsidR="00A27E0B" w:rsidRPr="00206BA8" w:rsidRDefault="00595A6C" w:rsidP="007D7219">
            <w:pPr>
              <w:pStyle w:val="PChead2"/>
              <w:spacing w:after="0" w:line="240" w:lineRule="auto"/>
              <w:jc w:val="center"/>
              <w:rPr>
                <w:rFonts w:cs="Times New Roman"/>
                <w:b w:val="0"/>
                <w:bCs/>
                <w:sz w:val="18"/>
                <w:szCs w:val="18"/>
              </w:rPr>
            </w:pPr>
            <w:r w:rsidRPr="00206BA8">
              <w:rPr>
                <w:rFonts w:cs="Times New Roman"/>
                <w:b w:val="0"/>
                <w:bCs/>
                <w:sz w:val="18"/>
                <w:szCs w:val="18"/>
              </w:rPr>
              <w:t>31.03</w:t>
            </w:r>
          </w:p>
        </w:tc>
        <w:tc>
          <w:tcPr>
            <w:tcW w:w="468" w:type="pct"/>
            <w:vAlign w:val="center"/>
          </w:tcPr>
          <w:p w14:paraId="7A5DBFDF" w14:textId="27ABC71F" w:rsidR="00A27E0B" w:rsidRPr="00206BA8" w:rsidRDefault="00DF7F8D" w:rsidP="007D7219">
            <w:pPr>
              <w:pStyle w:val="PChead2"/>
              <w:spacing w:after="0" w:line="240" w:lineRule="auto"/>
              <w:jc w:val="center"/>
              <w:rPr>
                <w:rFonts w:cs="Times New Roman"/>
                <w:b w:val="0"/>
                <w:bCs/>
                <w:sz w:val="18"/>
                <w:szCs w:val="18"/>
              </w:rPr>
            </w:pPr>
            <w:r w:rsidRPr="00206BA8">
              <w:rPr>
                <w:rFonts w:cs="Times New Roman"/>
                <w:b w:val="0"/>
                <w:bCs/>
                <w:sz w:val="18"/>
                <w:szCs w:val="18"/>
              </w:rPr>
              <w:t>10,850</w:t>
            </w:r>
          </w:p>
        </w:tc>
        <w:tc>
          <w:tcPr>
            <w:tcW w:w="538" w:type="pct"/>
            <w:vAlign w:val="center"/>
          </w:tcPr>
          <w:p w14:paraId="7996B988" w14:textId="26E0A75E" w:rsidR="00A27E0B" w:rsidRPr="00206BA8" w:rsidRDefault="00D81F0E" w:rsidP="007D7219">
            <w:pPr>
              <w:pStyle w:val="PChead2"/>
              <w:spacing w:after="0" w:line="240" w:lineRule="auto"/>
              <w:jc w:val="center"/>
              <w:rPr>
                <w:rFonts w:cs="Times New Roman"/>
                <w:b w:val="0"/>
                <w:bCs/>
                <w:sz w:val="18"/>
                <w:szCs w:val="18"/>
              </w:rPr>
            </w:pPr>
            <w:r w:rsidRPr="00206BA8">
              <w:rPr>
                <w:rFonts w:cs="Times New Roman"/>
                <w:b w:val="0"/>
                <w:bCs/>
                <w:sz w:val="18"/>
                <w:szCs w:val="18"/>
              </w:rPr>
              <w:t>5,430.25</w:t>
            </w:r>
          </w:p>
        </w:tc>
      </w:tr>
      <w:tr w:rsidR="00A27E0B" w:rsidRPr="00206BA8" w14:paraId="52150869" w14:textId="77777777" w:rsidTr="004835C3">
        <w:trPr>
          <w:trHeight w:val="255"/>
        </w:trPr>
        <w:tc>
          <w:tcPr>
            <w:tcW w:w="246" w:type="pct"/>
            <w:vAlign w:val="center"/>
          </w:tcPr>
          <w:p w14:paraId="43A83EFE" w14:textId="4A3B40D5" w:rsidR="00A27E0B" w:rsidRPr="00206BA8" w:rsidRDefault="00A27E0B" w:rsidP="007D7219">
            <w:pPr>
              <w:pStyle w:val="PChead2"/>
              <w:spacing w:after="0" w:line="240" w:lineRule="auto"/>
              <w:rPr>
                <w:rFonts w:cs="Times New Roman"/>
                <w:sz w:val="18"/>
                <w:szCs w:val="18"/>
              </w:rPr>
            </w:pPr>
            <w:r w:rsidRPr="00206BA8">
              <w:rPr>
                <w:rFonts w:cs="Times New Roman"/>
                <w:sz w:val="18"/>
                <w:szCs w:val="18"/>
              </w:rPr>
              <w:t>2</w:t>
            </w:r>
          </w:p>
        </w:tc>
        <w:tc>
          <w:tcPr>
            <w:tcW w:w="2222" w:type="pct"/>
            <w:vAlign w:val="center"/>
          </w:tcPr>
          <w:p w14:paraId="28856972" w14:textId="0CC028F1" w:rsidR="00A27E0B" w:rsidRPr="00206BA8" w:rsidRDefault="00A27E0B" w:rsidP="007D7219">
            <w:pPr>
              <w:pStyle w:val="PChead2"/>
              <w:spacing w:after="0" w:line="240" w:lineRule="auto"/>
              <w:rPr>
                <w:rFonts w:cs="Times New Roman"/>
                <w:b w:val="0"/>
                <w:bCs/>
                <w:sz w:val="18"/>
                <w:szCs w:val="18"/>
              </w:rPr>
            </w:pPr>
            <w:r w:rsidRPr="00206BA8">
              <w:rPr>
                <w:rFonts w:cs="Times New Roman"/>
                <w:b w:val="0"/>
                <w:bCs/>
                <w:sz w:val="18"/>
                <w:szCs w:val="18"/>
              </w:rPr>
              <w:t>Primary care health checks</w:t>
            </w:r>
          </w:p>
        </w:tc>
        <w:tc>
          <w:tcPr>
            <w:tcW w:w="281" w:type="pct"/>
            <w:vAlign w:val="center"/>
          </w:tcPr>
          <w:p w14:paraId="212B05B8" w14:textId="4AB49FF8" w:rsidR="00A27E0B" w:rsidRPr="00206BA8" w:rsidRDefault="00BB218F" w:rsidP="007D7219">
            <w:pPr>
              <w:pStyle w:val="PChead2"/>
              <w:spacing w:after="0" w:line="240" w:lineRule="auto"/>
              <w:jc w:val="center"/>
              <w:rPr>
                <w:rFonts w:cs="Times New Roman"/>
                <w:b w:val="0"/>
                <w:bCs/>
                <w:sz w:val="18"/>
                <w:szCs w:val="18"/>
              </w:rPr>
            </w:pPr>
            <w:r w:rsidRPr="00206BA8">
              <w:rPr>
                <w:rFonts w:cs="Times New Roman"/>
                <w:b w:val="0"/>
                <w:bCs/>
                <w:sz w:val="18"/>
                <w:szCs w:val="18"/>
              </w:rPr>
              <w:t>65</w:t>
            </w:r>
          </w:p>
        </w:tc>
        <w:tc>
          <w:tcPr>
            <w:tcW w:w="369" w:type="pct"/>
            <w:vAlign w:val="center"/>
          </w:tcPr>
          <w:p w14:paraId="0A872C61" w14:textId="66AF4968" w:rsidR="00A27E0B" w:rsidRPr="00206BA8" w:rsidRDefault="00BB218F" w:rsidP="007D7219">
            <w:pPr>
              <w:pStyle w:val="PChead2"/>
              <w:spacing w:after="0" w:line="240" w:lineRule="auto"/>
              <w:jc w:val="center"/>
              <w:rPr>
                <w:rFonts w:cs="Times New Roman"/>
                <w:b w:val="0"/>
                <w:bCs/>
                <w:sz w:val="18"/>
                <w:szCs w:val="18"/>
              </w:rPr>
            </w:pPr>
            <w:r w:rsidRPr="00206BA8">
              <w:rPr>
                <w:rFonts w:cs="Times New Roman"/>
                <w:b w:val="0"/>
                <w:bCs/>
                <w:sz w:val="18"/>
                <w:szCs w:val="18"/>
              </w:rPr>
              <w:t>11,410</w:t>
            </w:r>
          </w:p>
        </w:tc>
        <w:tc>
          <w:tcPr>
            <w:tcW w:w="410" w:type="pct"/>
            <w:vAlign w:val="center"/>
          </w:tcPr>
          <w:p w14:paraId="7EBE321E" w14:textId="62477100" w:rsidR="00A27E0B" w:rsidRPr="00206BA8" w:rsidRDefault="00BB218F" w:rsidP="007D7219">
            <w:pPr>
              <w:pStyle w:val="PChead2"/>
              <w:spacing w:after="0" w:line="240" w:lineRule="auto"/>
              <w:jc w:val="center"/>
              <w:rPr>
                <w:rFonts w:cs="Times New Roman"/>
                <w:b w:val="0"/>
                <w:bCs/>
                <w:sz w:val="18"/>
                <w:szCs w:val="18"/>
              </w:rPr>
            </w:pPr>
            <w:r w:rsidRPr="00206BA8">
              <w:rPr>
                <w:rFonts w:cs="Times New Roman"/>
                <w:b w:val="0"/>
                <w:bCs/>
                <w:sz w:val="18"/>
                <w:szCs w:val="18"/>
              </w:rPr>
              <w:t>11,410</w:t>
            </w:r>
          </w:p>
        </w:tc>
        <w:tc>
          <w:tcPr>
            <w:tcW w:w="466" w:type="pct"/>
            <w:vAlign w:val="center"/>
          </w:tcPr>
          <w:p w14:paraId="6195A188" w14:textId="6C6671D8" w:rsidR="00A27E0B" w:rsidRPr="00206BA8" w:rsidRDefault="00BB218F" w:rsidP="007D7219">
            <w:pPr>
              <w:pStyle w:val="PChead2"/>
              <w:spacing w:after="0" w:line="240" w:lineRule="auto"/>
              <w:jc w:val="center"/>
              <w:rPr>
                <w:rFonts w:cs="Times New Roman"/>
                <w:b w:val="0"/>
                <w:bCs/>
                <w:sz w:val="18"/>
                <w:szCs w:val="18"/>
              </w:rPr>
            </w:pPr>
            <w:r w:rsidRPr="00206BA8">
              <w:rPr>
                <w:rFonts w:cs="Times New Roman"/>
                <w:b w:val="0"/>
                <w:bCs/>
                <w:sz w:val="18"/>
                <w:szCs w:val="18"/>
              </w:rPr>
              <w:t>33.00</w:t>
            </w:r>
          </w:p>
        </w:tc>
        <w:tc>
          <w:tcPr>
            <w:tcW w:w="468" w:type="pct"/>
            <w:vAlign w:val="center"/>
          </w:tcPr>
          <w:p w14:paraId="4462C954" w14:textId="487F9E7E" w:rsidR="00A27E0B" w:rsidRPr="00206BA8" w:rsidRDefault="00C32F7C" w:rsidP="007D7219">
            <w:pPr>
              <w:pStyle w:val="PChead2"/>
              <w:spacing w:after="0" w:line="240" w:lineRule="auto"/>
              <w:jc w:val="center"/>
              <w:rPr>
                <w:rFonts w:cs="Times New Roman"/>
                <w:b w:val="0"/>
                <w:bCs/>
                <w:sz w:val="18"/>
                <w:szCs w:val="18"/>
              </w:rPr>
            </w:pPr>
            <w:r w:rsidRPr="00206BA8">
              <w:rPr>
                <w:rFonts w:cs="Times New Roman"/>
                <w:b w:val="0"/>
                <w:bCs/>
                <w:sz w:val="18"/>
                <w:szCs w:val="18"/>
              </w:rPr>
              <w:t>741,650</w:t>
            </w:r>
          </w:p>
        </w:tc>
        <w:tc>
          <w:tcPr>
            <w:tcW w:w="538" w:type="pct"/>
            <w:vAlign w:val="center"/>
          </w:tcPr>
          <w:p w14:paraId="1CD27D13" w14:textId="3D21E19E" w:rsidR="00A27E0B" w:rsidRPr="00206BA8" w:rsidRDefault="00C32F7C" w:rsidP="007D7219">
            <w:pPr>
              <w:pStyle w:val="PChead2"/>
              <w:spacing w:after="0" w:line="240" w:lineRule="auto"/>
              <w:jc w:val="center"/>
              <w:rPr>
                <w:rFonts w:cs="Times New Roman"/>
                <w:b w:val="0"/>
                <w:bCs/>
                <w:sz w:val="18"/>
                <w:szCs w:val="18"/>
              </w:rPr>
            </w:pPr>
            <w:r w:rsidRPr="00206BA8">
              <w:rPr>
                <w:rFonts w:cs="Times New Roman"/>
                <w:b w:val="0"/>
                <w:bCs/>
                <w:sz w:val="18"/>
                <w:szCs w:val="18"/>
              </w:rPr>
              <w:t>376,530.00</w:t>
            </w:r>
          </w:p>
        </w:tc>
      </w:tr>
      <w:tr w:rsidR="00A27E0B" w:rsidRPr="00206BA8" w14:paraId="642713E1" w14:textId="77777777" w:rsidTr="004835C3">
        <w:trPr>
          <w:trHeight w:val="255"/>
        </w:trPr>
        <w:tc>
          <w:tcPr>
            <w:tcW w:w="246" w:type="pct"/>
            <w:vAlign w:val="center"/>
          </w:tcPr>
          <w:p w14:paraId="2D9CC72E" w14:textId="64C9991F" w:rsidR="00A27E0B" w:rsidRPr="00206BA8" w:rsidRDefault="00A27E0B" w:rsidP="007D7219">
            <w:pPr>
              <w:pStyle w:val="PChead2"/>
              <w:spacing w:after="0" w:line="240" w:lineRule="auto"/>
              <w:rPr>
                <w:rFonts w:cs="Times New Roman"/>
                <w:sz w:val="18"/>
                <w:szCs w:val="18"/>
              </w:rPr>
            </w:pPr>
            <w:r w:rsidRPr="00206BA8">
              <w:rPr>
                <w:rFonts w:cs="Times New Roman"/>
                <w:sz w:val="18"/>
                <w:szCs w:val="18"/>
              </w:rPr>
              <w:t>3</w:t>
            </w:r>
          </w:p>
        </w:tc>
        <w:tc>
          <w:tcPr>
            <w:tcW w:w="2222" w:type="pct"/>
            <w:vAlign w:val="center"/>
          </w:tcPr>
          <w:p w14:paraId="72920C78" w14:textId="114F6BF3" w:rsidR="00A27E0B" w:rsidRPr="00206BA8" w:rsidRDefault="00A27E0B" w:rsidP="007D7219">
            <w:pPr>
              <w:pStyle w:val="PChead2"/>
              <w:spacing w:after="0" w:line="240" w:lineRule="auto"/>
              <w:rPr>
                <w:rFonts w:cs="Times New Roman"/>
                <w:b w:val="0"/>
                <w:bCs/>
                <w:sz w:val="18"/>
                <w:szCs w:val="18"/>
              </w:rPr>
            </w:pPr>
            <w:r w:rsidRPr="00206BA8">
              <w:rPr>
                <w:rFonts w:cs="Times New Roman"/>
                <w:b w:val="0"/>
                <w:bCs/>
                <w:sz w:val="18"/>
                <w:szCs w:val="18"/>
              </w:rPr>
              <w:t>Primary care management</w:t>
            </w:r>
            <w:r w:rsidR="00595A6C" w:rsidRPr="00206BA8">
              <w:rPr>
                <w:rFonts w:cs="Times New Roman"/>
                <w:b w:val="0"/>
                <w:bCs/>
                <w:sz w:val="18"/>
                <w:szCs w:val="18"/>
              </w:rPr>
              <w:t>—case management</w:t>
            </w:r>
          </w:p>
        </w:tc>
        <w:tc>
          <w:tcPr>
            <w:tcW w:w="281" w:type="pct"/>
            <w:vAlign w:val="center"/>
          </w:tcPr>
          <w:p w14:paraId="67F552D9" w14:textId="2FD506CD" w:rsidR="00A27E0B" w:rsidRPr="00206BA8" w:rsidRDefault="00595A6C" w:rsidP="007D7219">
            <w:pPr>
              <w:pStyle w:val="PChead2"/>
              <w:spacing w:after="0" w:line="240" w:lineRule="auto"/>
              <w:jc w:val="center"/>
              <w:rPr>
                <w:rFonts w:cs="Times New Roman"/>
                <w:b w:val="0"/>
                <w:bCs/>
                <w:sz w:val="18"/>
                <w:szCs w:val="18"/>
              </w:rPr>
            </w:pPr>
            <w:r w:rsidRPr="00206BA8">
              <w:rPr>
                <w:rFonts w:cs="Times New Roman"/>
                <w:b w:val="0"/>
                <w:bCs/>
                <w:sz w:val="18"/>
                <w:szCs w:val="18"/>
              </w:rPr>
              <w:t>75</w:t>
            </w:r>
          </w:p>
        </w:tc>
        <w:tc>
          <w:tcPr>
            <w:tcW w:w="369" w:type="pct"/>
            <w:vAlign w:val="center"/>
          </w:tcPr>
          <w:p w14:paraId="49784764" w14:textId="3EC37914" w:rsidR="00A27E0B" w:rsidRPr="00206BA8" w:rsidRDefault="00595A6C" w:rsidP="007D7219">
            <w:pPr>
              <w:pStyle w:val="PChead2"/>
              <w:spacing w:after="0" w:line="240" w:lineRule="auto"/>
              <w:jc w:val="center"/>
              <w:rPr>
                <w:rFonts w:cs="Times New Roman"/>
                <w:b w:val="0"/>
                <w:bCs/>
                <w:sz w:val="18"/>
                <w:szCs w:val="18"/>
              </w:rPr>
            </w:pPr>
            <w:r w:rsidRPr="00206BA8">
              <w:rPr>
                <w:rFonts w:cs="Times New Roman"/>
                <w:b w:val="0"/>
                <w:bCs/>
                <w:sz w:val="18"/>
                <w:szCs w:val="18"/>
              </w:rPr>
              <w:t>12,148</w:t>
            </w:r>
          </w:p>
        </w:tc>
        <w:tc>
          <w:tcPr>
            <w:tcW w:w="410" w:type="pct"/>
            <w:vAlign w:val="center"/>
          </w:tcPr>
          <w:p w14:paraId="2657AB22" w14:textId="7955E337" w:rsidR="00A27E0B" w:rsidRPr="00206BA8" w:rsidRDefault="00595A6C" w:rsidP="007D7219">
            <w:pPr>
              <w:pStyle w:val="PChead2"/>
              <w:spacing w:after="0" w:line="240" w:lineRule="auto"/>
              <w:jc w:val="center"/>
              <w:rPr>
                <w:rFonts w:cs="Times New Roman"/>
                <w:b w:val="0"/>
                <w:bCs/>
                <w:sz w:val="18"/>
                <w:szCs w:val="18"/>
              </w:rPr>
            </w:pPr>
            <w:r w:rsidRPr="00206BA8">
              <w:rPr>
                <w:rFonts w:cs="Times New Roman"/>
                <w:b w:val="0"/>
                <w:bCs/>
                <w:sz w:val="18"/>
                <w:szCs w:val="18"/>
              </w:rPr>
              <w:t>12,148</w:t>
            </w:r>
          </w:p>
        </w:tc>
        <w:tc>
          <w:tcPr>
            <w:tcW w:w="466" w:type="pct"/>
            <w:vAlign w:val="center"/>
          </w:tcPr>
          <w:p w14:paraId="0C4D0F19" w14:textId="4B03853A" w:rsidR="00A27E0B" w:rsidRPr="00206BA8" w:rsidRDefault="00595A6C" w:rsidP="007D7219">
            <w:pPr>
              <w:pStyle w:val="PChead2"/>
              <w:spacing w:after="0" w:line="240" w:lineRule="auto"/>
              <w:jc w:val="center"/>
              <w:rPr>
                <w:rFonts w:cs="Times New Roman"/>
                <w:b w:val="0"/>
                <w:bCs/>
                <w:sz w:val="18"/>
                <w:szCs w:val="18"/>
              </w:rPr>
            </w:pPr>
            <w:r w:rsidRPr="00206BA8">
              <w:rPr>
                <w:rFonts w:cs="Times New Roman"/>
                <w:b w:val="0"/>
                <w:bCs/>
                <w:sz w:val="18"/>
                <w:szCs w:val="18"/>
              </w:rPr>
              <w:t>39.23</w:t>
            </w:r>
          </w:p>
        </w:tc>
        <w:tc>
          <w:tcPr>
            <w:tcW w:w="468" w:type="pct"/>
            <w:vAlign w:val="center"/>
          </w:tcPr>
          <w:p w14:paraId="0348DA19" w14:textId="04359681" w:rsidR="00A27E0B" w:rsidRPr="00206BA8" w:rsidRDefault="00674A9B" w:rsidP="007D7219">
            <w:pPr>
              <w:pStyle w:val="PChead2"/>
              <w:spacing w:after="0" w:line="240" w:lineRule="auto"/>
              <w:jc w:val="center"/>
              <w:rPr>
                <w:rFonts w:cs="Times New Roman"/>
                <w:b w:val="0"/>
                <w:bCs/>
                <w:sz w:val="18"/>
                <w:szCs w:val="18"/>
              </w:rPr>
            </w:pPr>
            <w:r w:rsidRPr="00206BA8">
              <w:rPr>
                <w:rFonts w:cs="Times New Roman"/>
                <w:b w:val="0"/>
                <w:bCs/>
                <w:sz w:val="18"/>
                <w:szCs w:val="18"/>
              </w:rPr>
              <w:t>911,100</w:t>
            </w:r>
          </w:p>
        </w:tc>
        <w:tc>
          <w:tcPr>
            <w:tcW w:w="538" w:type="pct"/>
            <w:vAlign w:val="center"/>
          </w:tcPr>
          <w:p w14:paraId="1CE3A469" w14:textId="02950DD7" w:rsidR="00A27E0B" w:rsidRPr="00206BA8" w:rsidRDefault="003A7B9C" w:rsidP="007D7219">
            <w:pPr>
              <w:pStyle w:val="PChead2"/>
              <w:spacing w:after="0" w:line="240" w:lineRule="auto"/>
              <w:jc w:val="center"/>
              <w:rPr>
                <w:rFonts w:cs="Times New Roman"/>
                <w:b w:val="0"/>
                <w:bCs/>
                <w:sz w:val="18"/>
                <w:szCs w:val="18"/>
              </w:rPr>
            </w:pPr>
            <w:r w:rsidRPr="00206BA8">
              <w:rPr>
                <w:rFonts w:cs="Times New Roman"/>
                <w:b w:val="0"/>
                <w:bCs/>
                <w:sz w:val="18"/>
                <w:szCs w:val="18"/>
              </w:rPr>
              <w:t>476,566.04</w:t>
            </w:r>
          </w:p>
        </w:tc>
      </w:tr>
      <w:tr w:rsidR="00F81A0C" w:rsidRPr="00206BA8" w14:paraId="761A37D7" w14:textId="77777777" w:rsidTr="004835C3">
        <w:trPr>
          <w:trHeight w:val="255"/>
        </w:trPr>
        <w:tc>
          <w:tcPr>
            <w:tcW w:w="246" w:type="pct"/>
            <w:vAlign w:val="center"/>
          </w:tcPr>
          <w:p w14:paraId="291C7BD5" w14:textId="3F458A12" w:rsidR="00F81A0C" w:rsidRPr="00206BA8" w:rsidRDefault="00F81A0C" w:rsidP="007D7219">
            <w:pPr>
              <w:pStyle w:val="PChead2"/>
              <w:spacing w:after="0" w:line="240" w:lineRule="auto"/>
              <w:rPr>
                <w:rFonts w:cs="Times New Roman"/>
                <w:sz w:val="18"/>
                <w:szCs w:val="18"/>
              </w:rPr>
            </w:pPr>
            <w:r w:rsidRPr="00206BA8">
              <w:rPr>
                <w:rFonts w:cs="Times New Roman"/>
                <w:sz w:val="18"/>
                <w:szCs w:val="18"/>
              </w:rPr>
              <w:t>4</w:t>
            </w:r>
          </w:p>
        </w:tc>
        <w:tc>
          <w:tcPr>
            <w:tcW w:w="2222" w:type="pct"/>
            <w:vAlign w:val="center"/>
          </w:tcPr>
          <w:p w14:paraId="44C77079" w14:textId="4415063E" w:rsidR="00F81A0C" w:rsidRPr="00206BA8" w:rsidRDefault="00F81A0C" w:rsidP="007D7219">
            <w:pPr>
              <w:pStyle w:val="PChead2"/>
              <w:spacing w:after="0" w:line="240" w:lineRule="auto"/>
              <w:rPr>
                <w:rFonts w:cs="Times New Roman"/>
                <w:b w:val="0"/>
                <w:bCs/>
                <w:sz w:val="18"/>
                <w:szCs w:val="18"/>
              </w:rPr>
            </w:pPr>
            <w:r w:rsidRPr="00206BA8">
              <w:rPr>
                <w:rFonts w:cs="Times New Roman"/>
                <w:b w:val="0"/>
                <w:bCs/>
                <w:sz w:val="18"/>
                <w:szCs w:val="18"/>
              </w:rPr>
              <w:t>Primary care management—AECOPD</w:t>
            </w:r>
          </w:p>
        </w:tc>
        <w:tc>
          <w:tcPr>
            <w:tcW w:w="281" w:type="pct"/>
            <w:vAlign w:val="center"/>
          </w:tcPr>
          <w:p w14:paraId="3232A07C" w14:textId="0A6A6CB9"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70</w:t>
            </w:r>
          </w:p>
        </w:tc>
        <w:tc>
          <w:tcPr>
            <w:tcW w:w="369" w:type="pct"/>
            <w:vAlign w:val="center"/>
          </w:tcPr>
          <w:p w14:paraId="5B43764F" w14:textId="5AD03679"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5,511</w:t>
            </w:r>
          </w:p>
        </w:tc>
        <w:tc>
          <w:tcPr>
            <w:tcW w:w="410" w:type="pct"/>
            <w:vAlign w:val="center"/>
          </w:tcPr>
          <w:p w14:paraId="461E968E" w14:textId="72558AD8"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5,511</w:t>
            </w:r>
          </w:p>
        </w:tc>
        <w:tc>
          <w:tcPr>
            <w:tcW w:w="466" w:type="pct"/>
            <w:vAlign w:val="center"/>
          </w:tcPr>
          <w:p w14:paraId="1E82A7F8" w14:textId="5A09507F"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45.19</w:t>
            </w:r>
          </w:p>
        </w:tc>
        <w:tc>
          <w:tcPr>
            <w:tcW w:w="468" w:type="pct"/>
            <w:vAlign w:val="center"/>
          </w:tcPr>
          <w:p w14:paraId="15729B87" w14:textId="31F72808" w:rsidR="00F81A0C" w:rsidRPr="00206BA8" w:rsidRDefault="00E37EF3" w:rsidP="007D7219">
            <w:pPr>
              <w:pStyle w:val="PChead2"/>
              <w:spacing w:after="0" w:line="240" w:lineRule="auto"/>
              <w:jc w:val="center"/>
              <w:rPr>
                <w:rFonts w:cs="Times New Roman"/>
                <w:b w:val="0"/>
                <w:bCs/>
                <w:sz w:val="18"/>
                <w:szCs w:val="18"/>
              </w:rPr>
            </w:pPr>
            <w:r w:rsidRPr="00206BA8">
              <w:rPr>
                <w:rFonts w:cs="Times New Roman"/>
                <w:b w:val="0"/>
                <w:bCs/>
                <w:sz w:val="18"/>
                <w:szCs w:val="18"/>
              </w:rPr>
              <w:t>385,770</w:t>
            </w:r>
          </w:p>
        </w:tc>
        <w:tc>
          <w:tcPr>
            <w:tcW w:w="538" w:type="pct"/>
            <w:vAlign w:val="center"/>
          </w:tcPr>
          <w:p w14:paraId="68C559FD" w14:textId="59A3D8E5" w:rsidR="00F81A0C" w:rsidRPr="00206BA8" w:rsidRDefault="00A26057" w:rsidP="007D7219">
            <w:pPr>
              <w:pStyle w:val="PChead2"/>
              <w:spacing w:after="0" w:line="240" w:lineRule="auto"/>
              <w:jc w:val="center"/>
              <w:rPr>
                <w:rFonts w:cs="Times New Roman"/>
                <w:b w:val="0"/>
                <w:bCs/>
                <w:sz w:val="18"/>
                <w:szCs w:val="18"/>
              </w:rPr>
            </w:pPr>
            <w:r w:rsidRPr="00206BA8">
              <w:rPr>
                <w:rFonts w:cs="Times New Roman"/>
                <w:b w:val="0"/>
                <w:bCs/>
                <w:sz w:val="18"/>
                <w:szCs w:val="18"/>
              </w:rPr>
              <w:t>249,042.09</w:t>
            </w:r>
          </w:p>
        </w:tc>
      </w:tr>
      <w:tr w:rsidR="00F81A0C" w:rsidRPr="00206BA8" w14:paraId="673C09DF" w14:textId="77777777" w:rsidTr="004835C3">
        <w:trPr>
          <w:trHeight w:val="255"/>
        </w:trPr>
        <w:tc>
          <w:tcPr>
            <w:tcW w:w="246" w:type="pct"/>
            <w:vAlign w:val="center"/>
          </w:tcPr>
          <w:p w14:paraId="02E96330" w14:textId="69CEA070" w:rsidR="00F81A0C" w:rsidRPr="00206BA8" w:rsidRDefault="00F81A0C" w:rsidP="007D7219">
            <w:pPr>
              <w:pStyle w:val="PChead2"/>
              <w:spacing w:after="0" w:line="240" w:lineRule="auto"/>
              <w:rPr>
                <w:rFonts w:cs="Times New Roman"/>
                <w:sz w:val="18"/>
                <w:szCs w:val="18"/>
              </w:rPr>
            </w:pPr>
            <w:r w:rsidRPr="00206BA8">
              <w:rPr>
                <w:rFonts w:cs="Times New Roman"/>
                <w:sz w:val="18"/>
                <w:szCs w:val="18"/>
              </w:rPr>
              <w:t>5</w:t>
            </w:r>
          </w:p>
        </w:tc>
        <w:tc>
          <w:tcPr>
            <w:tcW w:w="2222" w:type="pct"/>
            <w:vAlign w:val="center"/>
          </w:tcPr>
          <w:p w14:paraId="4E8EC86E" w14:textId="503EB663" w:rsidR="00F81A0C" w:rsidRPr="00206BA8" w:rsidRDefault="00F81A0C" w:rsidP="007D7219">
            <w:pPr>
              <w:pStyle w:val="PChead2"/>
              <w:spacing w:after="0" w:line="240" w:lineRule="auto"/>
              <w:rPr>
                <w:rFonts w:cs="Times New Roman"/>
                <w:b w:val="0"/>
                <w:bCs/>
                <w:sz w:val="18"/>
                <w:szCs w:val="18"/>
              </w:rPr>
            </w:pPr>
            <w:r w:rsidRPr="00206BA8">
              <w:rPr>
                <w:rFonts w:cs="Times New Roman"/>
                <w:b w:val="0"/>
                <w:bCs/>
                <w:sz w:val="18"/>
                <w:szCs w:val="18"/>
              </w:rPr>
              <w:t>IAPT services</w:t>
            </w:r>
          </w:p>
        </w:tc>
        <w:tc>
          <w:tcPr>
            <w:tcW w:w="281" w:type="pct"/>
            <w:vAlign w:val="center"/>
          </w:tcPr>
          <w:p w14:paraId="56AC134E" w14:textId="0EE76624"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90</w:t>
            </w:r>
          </w:p>
        </w:tc>
        <w:tc>
          <w:tcPr>
            <w:tcW w:w="369" w:type="pct"/>
            <w:vAlign w:val="center"/>
          </w:tcPr>
          <w:p w14:paraId="226D8508" w14:textId="18E74020"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215</w:t>
            </w:r>
          </w:p>
        </w:tc>
        <w:tc>
          <w:tcPr>
            <w:tcW w:w="410" w:type="pct"/>
            <w:vAlign w:val="center"/>
          </w:tcPr>
          <w:p w14:paraId="5E955ABF" w14:textId="7A93C88A"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215</w:t>
            </w:r>
          </w:p>
        </w:tc>
        <w:tc>
          <w:tcPr>
            <w:tcW w:w="466" w:type="pct"/>
            <w:vAlign w:val="center"/>
          </w:tcPr>
          <w:p w14:paraId="22C73F3C" w14:textId="1F8ED77D"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86.00</w:t>
            </w:r>
          </w:p>
        </w:tc>
        <w:tc>
          <w:tcPr>
            <w:tcW w:w="468" w:type="pct"/>
            <w:vAlign w:val="center"/>
          </w:tcPr>
          <w:p w14:paraId="50D19F36" w14:textId="62CD1B99" w:rsidR="00F81A0C" w:rsidRPr="00206BA8" w:rsidRDefault="002E0474" w:rsidP="007D7219">
            <w:pPr>
              <w:pStyle w:val="PChead2"/>
              <w:spacing w:after="0" w:line="240" w:lineRule="auto"/>
              <w:jc w:val="center"/>
              <w:rPr>
                <w:rFonts w:cs="Times New Roman"/>
                <w:b w:val="0"/>
                <w:bCs/>
                <w:sz w:val="18"/>
                <w:szCs w:val="18"/>
              </w:rPr>
            </w:pPr>
            <w:r w:rsidRPr="00206BA8">
              <w:rPr>
                <w:rFonts w:cs="Times New Roman"/>
                <w:b w:val="0"/>
                <w:bCs/>
                <w:sz w:val="18"/>
                <w:szCs w:val="18"/>
              </w:rPr>
              <w:t>19,350</w:t>
            </w:r>
          </w:p>
        </w:tc>
        <w:tc>
          <w:tcPr>
            <w:tcW w:w="538" w:type="pct"/>
            <w:vAlign w:val="center"/>
          </w:tcPr>
          <w:p w14:paraId="14D5C039" w14:textId="4320DB55" w:rsidR="00F81A0C" w:rsidRPr="00206BA8" w:rsidRDefault="002E0474" w:rsidP="007D7219">
            <w:pPr>
              <w:pStyle w:val="PChead2"/>
              <w:spacing w:after="0" w:line="240" w:lineRule="auto"/>
              <w:jc w:val="center"/>
              <w:rPr>
                <w:rFonts w:cs="Times New Roman"/>
                <w:b w:val="0"/>
                <w:bCs/>
                <w:sz w:val="18"/>
                <w:szCs w:val="18"/>
              </w:rPr>
            </w:pPr>
            <w:r w:rsidRPr="00206BA8">
              <w:rPr>
                <w:rFonts w:cs="Times New Roman"/>
                <w:b w:val="0"/>
                <w:bCs/>
                <w:sz w:val="18"/>
                <w:szCs w:val="18"/>
              </w:rPr>
              <w:t>18,490</w:t>
            </w:r>
            <w:r w:rsidR="00E21CE0" w:rsidRPr="00206BA8">
              <w:rPr>
                <w:rFonts w:cs="Times New Roman"/>
                <w:b w:val="0"/>
                <w:bCs/>
                <w:sz w:val="18"/>
                <w:szCs w:val="18"/>
              </w:rPr>
              <w:t>.00</w:t>
            </w:r>
          </w:p>
        </w:tc>
      </w:tr>
      <w:tr w:rsidR="00F81A0C" w:rsidRPr="00206BA8" w14:paraId="300623B4" w14:textId="77777777" w:rsidTr="004835C3">
        <w:trPr>
          <w:trHeight w:val="255"/>
        </w:trPr>
        <w:tc>
          <w:tcPr>
            <w:tcW w:w="246" w:type="pct"/>
            <w:vAlign w:val="center"/>
          </w:tcPr>
          <w:p w14:paraId="75A41CDB" w14:textId="36EDE8F7" w:rsidR="00F81A0C" w:rsidRPr="00206BA8" w:rsidRDefault="00F81A0C" w:rsidP="007D7219">
            <w:pPr>
              <w:pStyle w:val="PChead2"/>
              <w:spacing w:after="0" w:line="240" w:lineRule="auto"/>
              <w:rPr>
                <w:rFonts w:cs="Times New Roman"/>
                <w:sz w:val="18"/>
                <w:szCs w:val="18"/>
              </w:rPr>
            </w:pPr>
            <w:r w:rsidRPr="00206BA8">
              <w:rPr>
                <w:rFonts w:cs="Times New Roman"/>
                <w:sz w:val="18"/>
                <w:szCs w:val="18"/>
              </w:rPr>
              <w:t>6</w:t>
            </w:r>
          </w:p>
        </w:tc>
        <w:tc>
          <w:tcPr>
            <w:tcW w:w="2222" w:type="pct"/>
            <w:vAlign w:val="center"/>
          </w:tcPr>
          <w:p w14:paraId="33F3E569" w14:textId="0A400D96" w:rsidR="00F81A0C" w:rsidRPr="00206BA8" w:rsidRDefault="00F81A0C" w:rsidP="007D7219">
            <w:pPr>
              <w:pStyle w:val="PChead2"/>
              <w:spacing w:after="0" w:line="240" w:lineRule="auto"/>
              <w:rPr>
                <w:rFonts w:cs="Times New Roman"/>
                <w:b w:val="0"/>
                <w:bCs/>
                <w:sz w:val="18"/>
                <w:szCs w:val="18"/>
              </w:rPr>
            </w:pPr>
            <w:r w:rsidRPr="00206BA8">
              <w:rPr>
                <w:rFonts w:cs="Times New Roman"/>
                <w:b w:val="0"/>
                <w:bCs/>
                <w:sz w:val="18"/>
                <w:szCs w:val="18"/>
              </w:rPr>
              <w:t>Influenza vaccination</w:t>
            </w:r>
          </w:p>
        </w:tc>
        <w:tc>
          <w:tcPr>
            <w:tcW w:w="281" w:type="pct"/>
            <w:vAlign w:val="center"/>
          </w:tcPr>
          <w:p w14:paraId="2EB4BDB2" w14:textId="621983D8"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90</w:t>
            </w:r>
          </w:p>
        </w:tc>
        <w:tc>
          <w:tcPr>
            <w:tcW w:w="369" w:type="pct"/>
            <w:vAlign w:val="center"/>
          </w:tcPr>
          <w:p w14:paraId="66DE1341" w14:textId="31389E75"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20,515</w:t>
            </w:r>
          </w:p>
        </w:tc>
        <w:tc>
          <w:tcPr>
            <w:tcW w:w="410" w:type="pct"/>
            <w:vAlign w:val="center"/>
          </w:tcPr>
          <w:p w14:paraId="70958A4A" w14:textId="208D5968"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2,072</w:t>
            </w:r>
          </w:p>
        </w:tc>
        <w:tc>
          <w:tcPr>
            <w:tcW w:w="466" w:type="pct"/>
            <w:vAlign w:val="center"/>
          </w:tcPr>
          <w:p w14:paraId="33E72561" w14:textId="70A7A965"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9.58</w:t>
            </w:r>
          </w:p>
        </w:tc>
        <w:tc>
          <w:tcPr>
            <w:tcW w:w="468" w:type="pct"/>
            <w:vAlign w:val="center"/>
          </w:tcPr>
          <w:p w14:paraId="4591D4AD" w14:textId="35FAF95A" w:rsidR="00F81A0C" w:rsidRPr="00206BA8" w:rsidRDefault="0027658D" w:rsidP="007D7219">
            <w:pPr>
              <w:pStyle w:val="PChead2"/>
              <w:spacing w:after="0" w:line="240" w:lineRule="auto"/>
              <w:jc w:val="center"/>
              <w:rPr>
                <w:rFonts w:cs="Times New Roman"/>
                <w:b w:val="0"/>
                <w:bCs/>
                <w:sz w:val="18"/>
                <w:szCs w:val="18"/>
              </w:rPr>
            </w:pPr>
            <w:r w:rsidRPr="00206BA8">
              <w:rPr>
                <w:rFonts w:cs="Times New Roman"/>
                <w:b w:val="0"/>
                <w:bCs/>
                <w:sz w:val="18"/>
                <w:szCs w:val="18"/>
              </w:rPr>
              <w:t>186,480</w:t>
            </w:r>
          </w:p>
        </w:tc>
        <w:tc>
          <w:tcPr>
            <w:tcW w:w="538" w:type="pct"/>
            <w:vAlign w:val="center"/>
          </w:tcPr>
          <w:p w14:paraId="0698D3E8" w14:textId="56A1372C" w:rsidR="00F81A0C" w:rsidRPr="00206BA8" w:rsidRDefault="00EC724B" w:rsidP="007D7219">
            <w:pPr>
              <w:pStyle w:val="PChead2"/>
              <w:spacing w:after="0" w:line="240" w:lineRule="auto"/>
              <w:jc w:val="center"/>
              <w:rPr>
                <w:rFonts w:cs="Times New Roman"/>
                <w:b w:val="0"/>
                <w:bCs/>
                <w:sz w:val="18"/>
                <w:szCs w:val="18"/>
              </w:rPr>
            </w:pPr>
            <w:r w:rsidRPr="00206BA8">
              <w:rPr>
                <w:rFonts w:cs="Times New Roman"/>
                <w:b w:val="0"/>
                <w:bCs/>
                <w:sz w:val="18"/>
                <w:szCs w:val="18"/>
              </w:rPr>
              <w:t>196,533.70</w:t>
            </w:r>
          </w:p>
        </w:tc>
      </w:tr>
      <w:tr w:rsidR="00F81A0C" w:rsidRPr="00206BA8" w14:paraId="3C385A00" w14:textId="77777777" w:rsidTr="004835C3">
        <w:trPr>
          <w:trHeight w:val="255"/>
        </w:trPr>
        <w:tc>
          <w:tcPr>
            <w:tcW w:w="246" w:type="pct"/>
            <w:vAlign w:val="center"/>
          </w:tcPr>
          <w:p w14:paraId="12F400F0" w14:textId="600F245E" w:rsidR="00F81A0C" w:rsidRPr="00206BA8" w:rsidRDefault="00F81A0C" w:rsidP="007D7219">
            <w:pPr>
              <w:pStyle w:val="PChead2"/>
              <w:spacing w:after="0" w:line="240" w:lineRule="auto"/>
              <w:rPr>
                <w:rFonts w:cs="Times New Roman"/>
                <w:sz w:val="18"/>
                <w:szCs w:val="18"/>
              </w:rPr>
            </w:pPr>
            <w:r w:rsidRPr="00206BA8">
              <w:rPr>
                <w:rFonts w:cs="Times New Roman"/>
                <w:sz w:val="18"/>
                <w:szCs w:val="18"/>
              </w:rPr>
              <w:t>7</w:t>
            </w:r>
          </w:p>
        </w:tc>
        <w:tc>
          <w:tcPr>
            <w:tcW w:w="2222" w:type="pct"/>
            <w:vAlign w:val="center"/>
          </w:tcPr>
          <w:p w14:paraId="35D4B93D" w14:textId="4597B616" w:rsidR="00F81A0C" w:rsidRPr="00206BA8" w:rsidRDefault="00F81A0C" w:rsidP="007D7219">
            <w:pPr>
              <w:pStyle w:val="PChead2"/>
              <w:spacing w:after="0" w:line="240" w:lineRule="auto"/>
              <w:rPr>
                <w:rFonts w:cs="Times New Roman"/>
                <w:b w:val="0"/>
                <w:bCs/>
                <w:sz w:val="18"/>
                <w:szCs w:val="18"/>
              </w:rPr>
            </w:pPr>
            <w:r w:rsidRPr="00206BA8">
              <w:rPr>
                <w:rFonts w:cs="Times New Roman"/>
                <w:b w:val="0"/>
                <w:bCs/>
                <w:sz w:val="18"/>
                <w:szCs w:val="18"/>
              </w:rPr>
              <w:t>Oxygen therapy (long-term)</w:t>
            </w:r>
          </w:p>
        </w:tc>
        <w:tc>
          <w:tcPr>
            <w:tcW w:w="281" w:type="pct"/>
            <w:vAlign w:val="center"/>
          </w:tcPr>
          <w:p w14:paraId="3CD32447" w14:textId="540AC917"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90</w:t>
            </w:r>
          </w:p>
        </w:tc>
        <w:tc>
          <w:tcPr>
            <w:tcW w:w="369" w:type="pct"/>
            <w:vAlign w:val="center"/>
          </w:tcPr>
          <w:p w14:paraId="0B238220" w14:textId="35DD8A64"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378</w:t>
            </w:r>
          </w:p>
        </w:tc>
        <w:tc>
          <w:tcPr>
            <w:tcW w:w="410" w:type="pct"/>
            <w:vAlign w:val="center"/>
          </w:tcPr>
          <w:p w14:paraId="6C43C04B" w14:textId="591AE347"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378</w:t>
            </w:r>
          </w:p>
        </w:tc>
        <w:tc>
          <w:tcPr>
            <w:tcW w:w="466" w:type="pct"/>
            <w:vAlign w:val="center"/>
          </w:tcPr>
          <w:p w14:paraId="7E34DFB3" w14:textId="0B7F223F"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96.00</w:t>
            </w:r>
          </w:p>
        </w:tc>
        <w:tc>
          <w:tcPr>
            <w:tcW w:w="468" w:type="pct"/>
            <w:vAlign w:val="center"/>
          </w:tcPr>
          <w:p w14:paraId="4D76C9F1" w14:textId="197F2B06" w:rsidR="00F81A0C" w:rsidRPr="00206BA8" w:rsidRDefault="00E247EE" w:rsidP="007D7219">
            <w:pPr>
              <w:pStyle w:val="PChead2"/>
              <w:spacing w:after="0" w:line="240" w:lineRule="auto"/>
              <w:jc w:val="center"/>
              <w:rPr>
                <w:rFonts w:cs="Times New Roman"/>
                <w:b w:val="0"/>
                <w:bCs/>
                <w:sz w:val="18"/>
                <w:szCs w:val="18"/>
              </w:rPr>
            </w:pPr>
            <w:r w:rsidRPr="00206BA8">
              <w:rPr>
                <w:rFonts w:cs="Times New Roman"/>
                <w:b w:val="0"/>
                <w:bCs/>
                <w:sz w:val="18"/>
                <w:szCs w:val="18"/>
              </w:rPr>
              <w:t>34,020</w:t>
            </w:r>
          </w:p>
        </w:tc>
        <w:tc>
          <w:tcPr>
            <w:tcW w:w="538" w:type="pct"/>
            <w:vAlign w:val="center"/>
          </w:tcPr>
          <w:p w14:paraId="612DFC63" w14:textId="7BEAA202" w:rsidR="00F81A0C" w:rsidRPr="00206BA8" w:rsidRDefault="00E247EE" w:rsidP="007D7219">
            <w:pPr>
              <w:pStyle w:val="PChead2"/>
              <w:spacing w:after="0" w:line="240" w:lineRule="auto"/>
              <w:jc w:val="center"/>
              <w:rPr>
                <w:rFonts w:cs="Times New Roman"/>
                <w:b w:val="0"/>
                <w:bCs/>
                <w:sz w:val="18"/>
                <w:szCs w:val="18"/>
              </w:rPr>
            </w:pPr>
            <w:r w:rsidRPr="00206BA8">
              <w:rPr>
                <w:rFonts w:cs="Times New Roman"/>
                <w:b w:val="0"/>
                <w:bCs/>
                <w:sz w:val="18"/>
                <w:szCs w:val="18"/>
              </w:rPr>
              <w:t>36,288</w:t>
            </w:r>
            <w:r w:rsidR="00E21CE0" w:rsidRPr="00206BA8">
              <w:rPr>
                <w:rFonts w:cs="Times New Roman"/>
                <w:b w:val="0"/>
                <w:bCs/>
                <w:sz w:val="18"/>
                <w:szCs w:val="18"/>
              </w:rPr>
              <w:t>.00</w:t>
            </w:r>
          </w:p>
        </w:tc>
      </w:tr>
      <w:tr w:rsidR="00F81A0C" w:rsidRPr="00206BA8" w14:paraId="76CBB948" w14:textId="77777777" w:rsidTr="004835C3">
        <w:trPr>
          <w:trHeight w:val="255"/>
        </w:trPr>
        <w:tc>
          <w:tcPr>
            <w:tcW w:w="246" w:type="pct"/>
            <w:vAlign w:val="center"/>
          </w:tcPr>
          <w:p w14:paraId="7B46A763" w14:textId="3FF325C8" w:rsidR="00F81A0C" w:rsidRPr="00206BA8" w:rsidRDefault="00F81A0C" w:rsidP="007D7219">
            <w:pPr>
              <w:pStyle w:val="PChead2"/>
              <w:spacing w:after="0" w:line="240" w:lineRule="auto"/>
              <w:rPr>
                <w:rFonts w:cs="Times New Roman"/>
                <w:sz w:val="18"/>
                <w:szCs w:val="18"/>
              </w:rPr>
            </w:pPr>
            <w:r w:rsidRPr="00206BA8">
              <w:rPr>
                <w:rFonts w:cs="Times New Roman"/>
                <w:sz w:val="18"/>
                <w:szCs w:val="18"/>
              </w:rPr>
              <w:t>8</w:t>
            </w:r>
          </w:p>
        </w:tc>
        <w:tc>
          <w:tcPr>
            <w:tcW w:w="2222" w:type="pct"/>
            <w:vAlign w:val="center"/>
          </w:tcPr>
          <w:p w14:paraId="60907075" w14:textId="2C00E32B" w:rsidR="00F81A0C" w:rsidRPr="00206BA8" w:rsidRDefault="00F81A0C" w:rsidP="007D7219">
            <w:pPr>
              <w:pStyle w:val="PChead2"/>
              <w:spacing w:after="0" w:line="240" w:lineRule="auto"/>
              <w:rPr>
                <w:rFonts w:cs="Times New Roman"/>
                <w:b w:val="0"/>
                <w:bCs/>
                <w:sz w:val="18"/>
                <w:szCs w:val="18"/>
              </w:rPr>
            </w:pPr>
            <w:r w:rsidRPr="00206BA8">
              <w:rPr>
                <w:rFonts w:cs="Times New Roman"/>
                <w:b w:val="0"/>
                <w:bCs/>
                <w:sz w:val="18"/>
                <w:szCs w:val="18"/>
              </w:rPr>
              <w:t>Primary prevention—smoking cessation</w:t>
            </w:r>
          </w:p>
        </w:tc>
        <w:tc>
          <w:tcPr>
            <w:tcW w:w="281" w:type="pct"/>
            <w:vAlign w:val="center"/>
          </w:tcPr>
          <w:p w14:paraId="20371D23" w14:textId="2223AFF7"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100</w:t>
            </w:r>
          </w:p>
        </w:tc>
        <w:tc>
          <w:tcPr>
            <w:tcW w:w="369" w:type="pct"/>
            <w:vAlign w:val="center"/>
          </w:tcPr>
          <w:p w14:paraId="7D657904" w14:textId="165FD9BE"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4,824</w:t>
            </w:r>
          </w:p>
        </w:tc>
        <w:tc>
          <w:tcPr>
            <w:tcW w:w="410" w:type="pct"/>
            <w:vAlign w:val="center"/>
          </w:tcPr>
          <w:p w14:paraId="38E07C39" w14:textId="199B289B"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2,833</w:t>
            </w:r>
          </w:p>
        </w:tc>
        <w:tc>
          <w:tcPr>
            <w:tcW w:w="466" w:type="pct"/>
            <w:vAlign w:val="center"/>
          </w:tcPr>
          <w:p w14:paraId="170A7498" w14:textId="7763B5B4"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74.52</w:t>
            </w:r>
          </w:p>
        </w:tc>
        <w:tc>
          <w:tcPr>
            <w:tcW w:w="468" w:type="pct"/>
            <w:vAlign w:val="center"/>
          </w:tcPr>
          <w:p w14:paraId="0727B58D" w14:textId="061A9B74" w:rsidR="00F81A0C" w:rsidRPr="00206BA8" w:rsidRDefault="0021070E" w:rsidP="007D7219">
            <w:pPr>
              <w:pStyle w:val="PChead2"/>
              <w:spacing w:after="0" w:line="240" w:lineRule="auto"/>
              <w:jc w:val="center"/>
              <w:rPr>
                <w:rFonts w:cs="Times New Roman"/>
                <w:b w:val="0"/>
                <w:bCs/>
                <w:sz w:val="18"/>
                <w:szCs w:val="18"/>
              </w:rPr>
            </w:pPr>
            <w:r w:rsidRPr="00206BA8">
              <w:rPr>
                <w:rFonts w:cs="Times New Roman"/>
                <w:b w:val="0"/>
                <w:bCs/>
                <w:sz w:val="18"/>
                <w:szCs w:val="18"/>
              </w:rPr>
              <w:t>2</w:t>
            </w:r>
            <w:r w:rsidR="00E247EE" w:rsidRPr="00206BA8">
              <w:rPr>
                <w:rFonts w:cs="Times New Roman"/>
                <w:b w:val="0"/>
                <w:bCs/>
                <w:sz w:val="18"/>
                <w:szCs w:val="18"/>
              </w:rPr>
              <w:t>83,</w:t>
            </w:r>
            <w:r w:rsidRPr="00206BA8">
              <w:rPr>
                <w:rFonts w:cs="Times New Roman"/>
                <w:b w:val="0"/>
                <w:bCs/>
                <w:sz w:val="18"/>
                <w:szCs w:val="18"/>
              </w:rPr>
              <w:t>300</w:t>
            </w:r>
          </w:p>
        </w:tc>
        <w:tc>
          <w:tcPr>
            <w:tcW w:w="538" w:type="pct"/>
            <w:vAlign w:val="center"/>
          </w:tcPr>
          <w:p w14:paraId="196C9CE5" w14:textId="17708B28" w:rsidR="00F81A0C" w:rsidRPr="00206BA8" w:rsidRDefault="00E21CE0" w:rsidP="007D7219">
            <w:pPr>
              <w:pStyle w:val="PChead2"/>
              <w:spacing w:after="0" w:line="240" w:lineRule="auto"/>
              <w:jc w:val="center"/>
              <w:rPr>
                <w:rFonts w:cs="Times New Roman"/>
                <w:b w:val="0"/>
                <w:bCs/>
                <w:sz w:val="18"/>
                <w:szCs w:val="18"/>
              </w:rPr>
            </w:pPr>
            <w:r w:rsidRPr="00206BA8">
              <w:rPr>
                <w:rFonts w:cs="Times New Roman"/>
                <w:b w:val="0"/>
                <w:bCs/>
                <w:sz w:val="18"/>
                <w:szCs w:val="18"/>
              </w:rPr>
              <w:t>359,484.48</w:t>
            </w:r>
          </w:p>
        </w:tc>
      </w:tr>
      <w:tr w:rsidR="00F81A0C" w:rsidRPr="00206BA8" w14:paraId="0AE7BC50" w14:textId="77777777" w:rsidTr="004835C3">
        <w:trPr>
          <w:trHeight w:val="255"/>
        </w:trPr>
        <w:tc>
          <w:tcPr>
            <w:tcW w:w="246" w:type="pct"/>
            <w:vAlign w:val="center"/>
          </w:tcPr>
          <w:p w14:paraId="135F3BE4" w14:textId="6DFD3841" w:rsidR="00F81A0C" w:rsidRPr="00206BA8" w:rsidRDefault="00F81A0C" w:rsidP="007D7219">
            <w:pPr>
              <w:pStyle w:val="PChead2"/>
              <w:spacing w:after="0" w:line="240" w:lineRule="auto"/>
              <w:rPr>
                <w:rFonts w:cs="Times New Roman"/>
                <w:sz w:val="18"/>
                <w:szCs w:val="18"/>
              </w:rPr>
            </w:pPr>
            <w:r w:rsidRPr="00206BA8">
              <w:rPr>
                <w:rFonts w:cs="Times New Roman"/>
                <w:sz w:val="18"/>
                <w:szCs w:val="18"/>
              </w:rPr>
              <w:t>9</w:t>
            </w:r>
          </w:p>
        </w:tc>
        <w:tc>
          <w:tcPr>
            <w:tcW w:w="2222" w:type="pct"/>
            <w:vAlign w:val="center"/>
          </w:tcPr>
          <w:p w14:paraId="47894B95" w14:textId="7595048A" w:rsidR="00F81A0C" w:rsidRPr="00206BA8" w:rsidRDefault="00F81A0C" w:rsidP="007D7219">
            <w:pPr>
              <w:pStyle w:val="PChead2"/>
              <w:spacing w:after="0" w:line="240" w:lineRule="auto"/>
              <w:rPr>
                <w:rFonts w:cs="Times New Roman"/>
                <w:b w:val="0"/>
                <w:bCs/>
                <w:sz w:val="18"/>
                <w:szCs w:val="18"/>
              </w:rPr>
            </w:pPr>
            <w:r w:rsidRPr="00206BA8">
              <w:rPr>
                <w:rFonts w:cs="Times New Roman"/>
                <w:b w:val="0"/>
                <w:bCs/>
                <w:sz w:val="18"/>
                <w:szCs w:val="18"/>
              </w:rPr>
              <w:t>Tertiary prevention—smoking cessation</w:t>
            </w:r>
          </w:p>
        </w:tc>
        <w:tc>
          <w:tcPr>
            <w:tcW w:w="281" w:type="pct"/>
            <w:vAlign w:val="center"/>
          </w:tcPr>
          <w:p w14:paraId="79255DFB" w14:textId="1880B284"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98</w:t>
            </w:r>
          </w:p>
        </w:tc>
        <w:tc>
          <w:tcPr>
            <w:tcW w:w="369" w:type="pct"/>
            <w:vAlign w:val="center"/>
          </w:tcPr>
          <w:p w14:paraId="299351A2" w14:textId="5B9FAF11"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1,865</w:t>
            </w:r>
          </w:p>
        </w:tc>
        <w:tc>
          <w:tcPr>
            <w:tcW w:w="410" w:type="pct"/>
            <w:vAlign w:val="center"/>
          </w:tcPr>
          <w:p w14:paraId="13AF799D" w14:textId="2D5F5AB7"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1,</w:t>
            </w:r>
            <w:r w:rsidR="00E77EB5" w:rsidRPr="00206BA8">
              <w:rPr>
                <w:rFonts w:cs="Times New Roman"/>
                <w:b w:val="0"/>
                <w:bCs/>
                <w:sz w:val="18"/>
                <w:szCs w:val="18"/>
              </w:rPr>
              <w:t>088</w:t>
            </w:r>
          </w:p>
        </w:tc>
        <w:tc>
          <w:tcPr>
            <w:tcW w:w="466" w:type="pct"/>
            <w:vAlign w:val="center"/>
          </w:tcPr>
          <w:p w14:paraId="4DD933A2" w14:textId="4C4B0777"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74.52</w:t>
            </w:r>
          </w:p>
        </w:tc>
        <w:tc>
          <w:tcPr>
            <w:tcW w:w="468" w:type="pct"/>
            <w:vAlign w:val="center"/>
          </w:tcPr>
          <w:p w14:paraId="209E9F27" w14:textId="6A2D29FF" w:rsidR="00F81A0C" w:rsidRPr="00206BA8" w:rsidRDefault="00381D2E" w:rsidP="007D7219">
            <w:pPr>
              <w:pStyle w:val="PChead2"/>
              <w:spacing w:after="0" w:line="240" w:lineRule="auto"/>
              <w:jc w:val="center"/>
              <w:rPr>
                <w:rFonts w:cs="Times New Roman"/>
                <w:b w:val="0"/>
                <w:bCs/>
                <w:sz w:val="18"/>
                <w:szCs w:val="18"/>
              </w:rPr>
            </w:pPr>
            <w:r w:rsidRPr="00206BA8">
              <w:rPr>
                <w:rFonts w:cs="Times New Roman"/>
                <w:b w:val="0"/>
                <w:bCs/>
                <w:sz w:val="18"/>
                <w:szCs w:val="18"/>
              </w:rPr>
              <w:t>106,624</w:t>
            </w:r>
          </w:p>
        </w:tc>
        <w:tc>
          <w:tcPr>
            <w:tcW w:w="538" w:type="pct"/>
            <w:vAlign w:val="center"/>
          </w:tcPr>
          <w:p w14:paraId="004C51B8" w14:textId="092EEF46" w:rsidR="00F81A0C" w:rsidRPr="00206BA8" w:rsidRDefault="002B4355" w:rsidP="007D7219">
            <w:pPr>
              <w:pStyle w:val="PChead2"/>
              <w:spacing w:after="0" w:line="240" w:lineRule="auto"/>
              <w:jc w:val="center"/>
              <w:rPr>
                <w:rFonts w:cs="Times New Roman"/>
                <w:b w:val="0"/>
                <w:bCs/>
                <w:sz w:val="18"/>
                <w:szCs w:val="18"/>
              </w:rPr>
            </w:pPr>
            <w:r w:rsidRPr="00206BA8">
              <w:rPr>
                <w:rFonts w:cs="Times New Roman"/>
                <w:b w:val="0"/>
                <w:bCs/>
                <w:sz w:val="18"/>
                <w:szCs w:val="18"/>
              </w:rPr>
              <w:t>138,979.80</w:t>
            </w:r>
          </w:p>
        </w:tc>
      </w:tr>
      <w:tr w:rsidR="00F81A0C" w:rsidRPr="00206BA8" w14:paraId="3064A177" w14:textId="77777777" w:rsidTr="004835C3">
        <w:trPr>
          <w:trHeight w:val="255"/>
        </w:trPr>
        <w:tc>
          <w:tcPr>
            <w:tcW w:w="246" w:type="pct"/>
            <w:vAlign w:val="center"/>
          </w:tcPr>
          <w:p w14:paraId="105C27D8" w14:textId="26640436" w:rsidR="00F81A0C" w:rsidRPr="00206BA8" w:rsidRDefault="00F81A0C" w:rsidP="007D7219">
            <w:pPr>
              <w:pStyle w:val="PChead2"/>
              <w:spacing w:after="0" w:line="240" w:lineRule="auto"/>
              <w:rPr>
                <w:rFonts w:cs="Times New Roman"/>
                <w:sz w:val="18"/>
                <w:szCs w:val="18"/>
              </w:rPr>
            </w:pPr>
            <w:r w:rsidRPr="00206BA8">
              <w:rPr>
                <w:rFonts w:cs="Times New Roman"/>
                <w:sz w:val="18"/>
                <w:szCs w:val="18"/>
              </w:rPr>
              <w:t>10</w:t>
            </w:r>
          </w:p>
        </w:tc>
        <w:tc>
          <w:tcPr>
            <w:tcW w:w="2222" w:type="pct"/>
            <w:vAlign w:val="center"/>
          </w:tcPr>
          <w:p w14:paraId="3A714E2E" w14:textId="6E6DA44D" w:rsidR="00F81A0C" w:rsidRPr="00206BA8" w:rsidRDefault="00F81A0C" w:rsidP="007D7219">
            <w:pPr>
              <w:pStyle w:val="PChead2"/>
              <w:spacing w:after="0" w:line="240" w:lineRule="auto"/>
              <w:rPr>
                <w:rFonts w:cs="Times New Roman"/>
                <w:b w:val="0"/>
                <w:bCs/>
                <w:sz w:val="18"/>
                <w:szCs w:val="18"/>
              </w:rPr>
            </w:pPr>
            <w:r w:rsidRPr="00206BA8">
              <w:rPr>
                <w:rFonts w:cs="Times New Roman"/>
                <w:b w:val="0"/>
                <w:bCs/>
                <w:sz w:val="18"/>
                <w:szCs w:val="18"/>
              </w:rPr>
              <w:t>COVID-19 vaccination</w:t>
            </w:r>
          </w:p>
        </w:tc>
        <w:tc>
          <w:tcPr>
            <w:tcW w:w="281" w:type="pct"/>
            <w:vAlign w:val="center"/>
          </w:tcPr>
          <w:p w14:paraId="27D103D8" w14:textId="58196217"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90</w:t>
            </w:r>
          </w:p>
        </w:tc>
        <w:tc>
          <w:tcPr>
            <w:tcW w:w="369" w:type="pct"/>
            <w:vAlign w:val="center"/>
          </w:tcPr>
          <w:p w14:paraId="188D33BD" w14:textId="417BB4E4"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22,105</w:t>
            </w:r>
          </w:p>
        </w:tc>
        <w:tc>
          <w:tcPr>
            <w:tcW w:w="410" w:type="pct"/>
            <w:vAlign w:val="center"/>
          </w:tcPr>
          <w:p w14:paraId="7C068AF6" w14:textId="622F2240"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2,234</w:t>
            </w:r>
          </w:p>
        </w:tc>
        <w:tc>
          <w:tcPr>
            <w:tcW w:w="466" w:type="pct"/>
            <w:vAlign w:val="center"/>
          </w:tcPr>
          <w:p w14:paraId="220DED24" w14:textId="05AF62F3"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15.00</w:t>
            </w:r>
          </w:p>
        </w:tc>
        <w:tc>
          <w:tcPr>
            <w:tcW w:w="468" w:type="pct"/>
            <w:vAlign w:val="center"/>
          </w:tcPr>
          <w:p w14:paraId="0B4F359B" w14:textId="42B68563" w:rsidR="00F81A0C" w:rsidRPr="00206BA8" w:rsidRDefault="007245CF" w:rsidP="007D7219">
            <w:pPr>
              <w:pStyle w:val="PChead2"/>
              <w:spacing w:after="0" w:line="240" w:lineRule="auto"/>
              <w:jc w:val="center"/>
              <w:rPr>
                <w:rFonts w:cs="Times New Roman"/>
                <w:b w:val="0"/>
                <w:bCs/>
                <w:sz w:val="18"/>
                <w:szCs w:val="18"/>
              </w:rPr>
            </w:pPr>
            <w:r w:rsidRPr="00206BA8">
              <w:rPr>
                <w:rFonts w:cs="Times New Roman"/>
                <w:b w:val="0"/>
                <w:bCs/>
                <w:sz w:val="18"/>
                <w:szCs w:val="18"/>
              </w:rPr>
              <w:t>201,060</w:t>
            </w:r>
          </w:p>
        </w:tc>
        <w:tc>
          <w:tcPr>
            <w:tcW w:w="538" w:type="pct"/>
            <w:vAlign w:val="center"/>
          </w:tcPr>
          <w:p w14:paraId="78C81F45" w14:textId="19812122" w:rsidR="00F81A0C" w:rsidRPr="00206BA8" w:rsidRDefault="00F1739F" w:rsidP="007D7219">
            <w:pPr>
              <w:pStyle w:val="PChead2"/>
              <w:spacing w:after="0" w:line="240" w:lineRule="auto"/>
              <w:jc w:val="center"/>
              <w:rPr>
                <w:rFonts w:cs="Times New Roman"/>
                <w:b w:val="0"/>
                <w:bCs/>
                <w:sz w:val="18"/>
                <w:szCs w:val="18"/>
              </w:rPr>
            </w:pPr>
            <w:r w:rsidRPr="00206BA8">
              <w:rPr>
                <w:rFonts w:cs="Times New Roman"/>
                <w:b w:val="0"/>
                <w:bCs/>
                <w:sz w:val="18"/>
                <w:szCs w:val="18"/>
              </w:rPr>
              <w:t>331,575.00</w:t>
            </w:r>
          </w:p>
        </w:tc>
      </w:tr>
      <w:tr w:rsidR="00F81A0C" w:rsidRPr="00206BA8" w14:paraId="33E0A6FA" w14:textId="77777777" w:rsidTr="004835C3">
        <w:trPr>
          <w:trHeight w:val="255"/>
        </w:trPr>
        <w:tc>
          <w:tcPr>
            <w:tcW w:w="246" w:type="pct"/>
            <w:vAlign w:val="center"/>
          </w:tcPr>
          <w:p w14:paraId="0EB134F3" w14:textId="660242FD" w:rsidR="00F81A0C" w:rsidRPr="00206BA8" w:rsidRDefault="00F81A0C" w:rsidP="007D7219">
            <w:pPr>
              <w:pStyle w:val="PChead2"/>
              <w:spacing w:after="0" w:line="240" w:lineRule="auto"/>
              <w:rPr>
                <w:rFonts w:cs="Times New Roman"/>
                <w:sz w:val="18"/>
                <w:szCs w:val="18"/>
              </w:rPr>
            </w:pPr>
            <w:r w:rsidRPr="00206BA8">
              <w:rPr>
                <w:rFonts w:cs="Times New Roman"/>
                <w:sz w:val="18"/>
                <w:szCs w:val="18"/>
              </w:rPr>
              <w:t>11</w:t>
            </w:r>
          </w:p>
        </w:tc>
        <w:tc>
          <w:tcPr>
            <w:tcW w:w="2222" w:type="pct"/>
            <w:vAlign w:val="center"/>
          </w:tcPr>
          <w:p w14:paraId="3F48F77D" w14:textId="20517381" w:rsidR="00F81A0C" w:rsidRPr="00206BA8" w:rsidRDefault="00F81A0C" w:rsidP="007D7219">
            <w:pPr>
              <w:pStyle w:val="PChead2"/>
              <w:spacing w:after="0" w:line="240" w:lineRule="auto"/>
              <w:rPr>
                <w:rFonts w:cs="Times New Roman"/>
                <w:b w:val="0"/>
                <w:bCs/>
                <w:sz w:val="18"/>
                <w:szCs w:val="18"/>
              </w:rPr>
            </w:pPr>
            <w:r w:rsidRPr="00206BA8">
              <w:rPr>
                <w:rFonts w:cs="Times New Roman"/>
                <w:b w:val="0"/>
                <w:bCs/>
                <w:sz w:val="18"/>
                <w:szCs w:val="18"/>
              </w:rPr>
              <w:t>INTENT smoking cessation in schools</w:t>
            </w:r>
            <w:r w:rsidR="008D7F73" w:rsidRPr="00206BA8">
              <w:rPr>
                <w:rFonts w:cs="Times New Roman"/>
                <w:b w:val="0"/>
                <w:bCs/>
                <w:sz w:val="18"/>
                <w:szCs w:val="18"/>
                <w:vertAlign w:val="superscript"/>
              </w:rPr>
              <w:t>a</w:t>
            </w:r>
          </w:p>
        </w:tc>
        <w:tc>
          <w:tcPr>
            <w:tcW w:w="281" w:type="pct"/>
            <w:vAlign w:val="center"/>
          </w:tcPr>
          <w:p w14:paraId="6D4B4C80" w14:textId="3FE2404D"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90</w:t>
            </w:r>
          </w:p>
        </w:tc>
        <w:tc>
          <w:tcPr>
            <w:tcW w:w="369" w:type="pct"/>
            <w:vAlign w:val="center"/>
          </w:tcPr>
          <w:p w14:paraId="7CC2BF62" w14:textId="56B4A08D"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13,637</w:t>
            </w:r>
          </w:p>
        </w:tc>
        <w:tc>
          <w:tcPr>
            <w:tcW w:w="410" w:type="pct"/>
            <w:vAlign w:val="center"/>
          </w:tcPr>
          <w:p w14:paraId="56352097" w14:textId="28DAE36C"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419</w:t>
            </w:r>
          </w:p>
        </w:tc>
        <w:tc>
          <w:tcPr>
            <w:tcW w:w="466" w:type="pct"/>
            <w:vAlign w:val="center"/>
          </w:tcPr>
          <w:p w14:paraId="4F3022C9" w14:textId="23EDAB29"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6.30</w:t>
            </w:r>
          </w:p>
        </w:tc>
        <w:tc>
          <w:tcPr>
            <w:tcW w:w="468" w:type="pct"/>
            <w:vAlign w:val="center"/>
          </w:tcPr>
          <w:p w14:paraId="04B3625F" w14:textId="705521D8" w:rsidR="00F81A0C" w:rsidRPr="00206BA8" w:rsidRDefault="001655AA" w:rsidP="007D7219">
            <w:pPr>
              <w:pStyle w:val="PChead2"/>
              <w:spacing w:after="0" w:line="240" w:lineRule="auto"/>
              <w:jc w:val="center"/>
              <w:rPr>
                <w:rFonts w:cs="Times New Roman"/>
                <w:b w:val="0"/>
                <w:bCs/>
                <w:sz w:val="18"/>
                <w:szCs w:val="18"/>
              </w:rPr>
            </w:pPr>
            <w:r w:rsidRPr="00206BA8">
              <w:rPr>
                <w:rFonts w:cs="Times New Roman"/>
                <w:b w:val="0"/>
                <w:bCs/>
                <w:sz w:val="18"/>
                <w:szCs w:val="18"/>
              </w:rPr>
              <w:t>37,710</w:t>
            </w:r>
          </w:p>
        </w:tc>
        <w:tc>
          <w:tcPr>
            <w:tcW w:w="538" w:type="pct"/>
            <w:vAlign w:val="center"/>
          </w:tcPr>
          <w:p w14:paraId="70D198D2" w14:textId="35D25CCB" w:rsidR="00F81A0C" w:rsidRPr="00206BA8" w:rsidRDefault="001655AA" w:rsidP="007D7219">
            <w:pPr>
              <w:pStyle w:val="PChead2"/>
              <w:spacing w:after="0" w:line="240" w:lineRule="auto"/>
              <w:jc w:val="center"/>
              <w:rPr>
                <w:rFonts w:cs="Times New Roman"/>
                <w:b w:val="0"/>
                <w:bCs/>
                <w:sz w:val="18"/>
                <w:szCs w:val="18"/>
              </w:rPr>
            </w:pPr>
            <w:r w:rsidRPr="00206BA8">
              <w:rPr>
                <w:rFonts w:cs="Times New Roman"/>
                <w:b w:val="0"/>
                <w:bCs/>
                <w:sz w:val="18"/>
                <w:szCs w:val="18"/>
              </w:rPr>
              <w:t>85,913.10</w:t>
            </w:r>
          </w:p>
        </w:tc>
      </w:tr>
      <w:tr w:rsidR="00F81A0C" w:rsidRPr="00206BA8" w14:paraId="221E686A" w14:textId="77777777" w:rsidTr="004835C3">
        <w:trPr>
          <w:trHeight w:val="255"/>
        </w:trPr>
        <w:tc>
          <w:tcPr>
            <w:tcW w:w="246" w:type="pct"/>
            <w:vAlign w:val="center"/>
          </w:tcPr>
          <w:p w14:paraId="4A32975F" w14:textId="7FD0C6A9" w:rsidR="00F81A0C" w:rsidRPr="00206BA8" w:rsidRDefault="00F81A0C" w:rsidP="007D7219">
            <w:pPr>
              <w:pStyle w:val="PChead2"/>
              <w:spacing w:after="0" w:line="240" w:lineRule="auto"/>
              <w:rPr>
                <w:rFonts w:cs="Times New Roman"/>
                <w:sz w:val="18"/>
                <w:szCs w:val="18"/>
              </w:rPr>
            </w:pPr>
            <w:r w:rsidRPr="00206BA8">
              <w:rPr>
                <w:rFonts w:cs="Times New Roman"/>
                <w:sz w:val="18"/>
                <w:szCs w:val="18"/>
              </w:rPr>
              <w:t>12</w:t>
            </w:r>
          </w:p>
        </w:tc>
        <w:tc>
          <w:tcPr>
            <w:tcW w:w="2222" w:type="pct"/>
            <w:vAlign w:val="center"/>
          </w:tcPr>
          <w:p w14:paraId="11E6024A" w14:textId="77777777" w:rsidR="00F81A0C" w:rsidRPr="00206BA8" w:rsidRDefault="00F81A0C" w:rsidP="007D7219">
            <w:pPr>
              <w:pStyle w:val="PChead2"/>
              <w:spacing w:after="0" w:line="240" w:lineRule="auto"/>
              <w:rPr>
                <w:rFonts w:cs="Times New Roman"/>
                <w:b w:val="0"/>
                <w:bCs/>
                <w:sz w:val="18"/>
                <w:szCs w:val="18"/>
              </w:rPr>
            </w:pPr>
            <w:r w:rsidRPr="00206BA8">
              <w:rPr>
                <w:rFonts w:cs="Times New Roman"/>
                <w:b w:val="0"/>
                <w:bCs/>
                <w:sz w:val="18"/>
                <w:szCs w:val="18"/>
              </w:rPr>
              <w:t>Pneumonia vaccination</w:t>
            </w:r>
          </w:p>
        </w:tc>
        <w:tc>
          <w:tcPr>
            <w:tcW w:w="281" w:type="pct"/>
            <w:vAlign w:val="center"/>
          </w:tcPr>
          <w:p w14:paraId="3FF27E24" w14:textId="554F04F1"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90</w:t>
            </w:r>
          </w:p>
        </w:tc>
        <w:tc>
          <w:tcPr>
            <w:tcW w:w="369" w:type="pct"/>
            <w:vAlign w:val="center"/>
          </w:tcPr>
          <w:p w14:paraId="54DDF9D4" w14:textId="16E16779"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14,165</w:t>
            </w:r>
          </w:p>
        </w:tc>
        <w:tc>
          <w:tcPr>
            <w:tcW w:w="410" w:type="pct"/>
            <w:vAlign w:val="center"/>
          </w:tcPr>
          <w:p w14:paraId="62C6102E" w14:textId="76D9CB66"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1,771</w:t>
            </w:r>
          </w:p>
        </w:tc>
        <w:tc>
          <w:tcPr>
            <w:tcW w:w="466" w:type="pct"/>
            <w:vAlign w:val="center"/>
          </w:tcPr>
          <w:p w14:paraId="6367B091" w14:textId="10822660"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30.00</w:t>
            </w:r>
          </w:p>
        </w:tc>
        <w:tc>
          <w:tcPr>
            <w:tcW w:w="468" w:type="pct"/>
            <w:vAlign w:val="center"/>
          </w:tcPr>
          <w:p w14:paraId="1BED8E2F" w14:textId="5E498248" w:rsidR="00F81A0C" w:rsidRPr="00206BA8" w:rsidRDefault="0099771D" w:rsidP="007D7219">
            <w:pPr>
              <w:pStyle w:val="PChead2"/>
              <w:spacing w:after="0" w:line="240" w:lineRule="auto"/>
              <w:jc w:val="center"/>
              <w:rPr>
                <w:rFonts w:cs="Times New Roman"/>
                <w:b w:val="0"/>
                <w:bCs/>
                <w:sz w:val="18"/>
                <w:szCs w:val="18"/>
              </w:rPr>
            </w:pPr>
            <w:r w:rsidRPr="00206BA8">
              <w:rPr>
                <w:rFonts w:cs="Times New Roman"/>
                <w:b w:val="0"/>
                <w:bCs/>
                <w:sz w:val="18"/>
                <w:szCs w:val="18"/>
              </w:rPr>
              <w:t>159,390</w:t>
            </w:r>
          </w:p>
        </w:tc>
        <w:tc>
          <w:tcPr>
            <w:tcW w:w="538" w:type="pct"/>
            <w:vAlign w:val="center"/>
          </w:tcPr>
          <w:p w14:paraId="03745CF2" w14:textId="4E90A851" w:rsidR="00F81A0C" w:rsidRPr="00206BA8" w:rsidRDefault="00AE6A46" w:rsidP="007D7219">
            <w:pPr>
              <w:pStyle w:val="PChead2"/>
              <w:spacing w:after="0" w:line="240" w:lineRule="auto"/>
              <w:jc w:val="center"/>
              <w:rPr>
                <w:rFonts w:cs="Times New Roman"/>
                <w:b w:val="0"/>
                <w:bCs/>
                <w:sz w:val="18"/>
                <w:szCs w:val="18"/>
              </w:rPr>
            </w:pPr>
            <w:r w:rsidRPr="00206BA8">
              <w:rPr>
                <w:rFonts w:cs="Times New Roman"/>
                <w:b w:val="0"/>
                <w:bCs/>
                <w:sz w:val="18"/>
                <w:szCs w:val="18"/>
              </w:rPr>
              <w:t>424,950.00</w:t>
            </w:r>
          </w:p>
        </w:tc>
      </w:tr>
      <w:tr w:rsidR="00F81A0C" w:rsidRPr="00206BA8" w14:paraId="5C17108F" w14:textId="77777777" w:rsidTr="004835C3">
        <w:trPr>
          <w:trHeight w:val="255"/>
        </w:trPr>
        <w:tc>
          <w:tcPr>
            <w:tcW w:w="246" w:type="pct"/>
            <w:vAlign w:val="center"/>
          </w:tcPr>
          <w:p w14:paraId="03985C57" w14:textId="07625109" w:rsidR="00F81A0C" w:rsidRPr="00206BA8" w:rsidRDefault="00F81A0C" w:rsidP="007D7219">
            <w:pPr>
              <w:pStyle w:val="PChead2"/>
              <w:spacing w:after="0" w:line="240" w:lineRule="auto"/>
              <w:rPr>
                <w:rFonts w:cs="Times New Roman"/>
                <w:sz w:val="18"/>
                <w:szCs w:val="18"/>
              </w:rPr>
            </w:pPr>
            <w:r w:rsidRPr="00206BA8">
              <w:rPr>
                <w:rFonts w:cs="Times New Roman"/>
                <w:sz w:val="18"/>
                <w:szCs w:val="18"/>
              </w:rPr>
              <w:t>13</w:t>
            </w:r>
          </w:p>
        </w:tc>
        <w:tc>
          <w:tcPr>
            <w:tcW w:w="2222" w:type="pct"/>
            <w:vAlign w:val="center"/>
          </w:tcPr>
          <w:p w14:paraId="071B2111" w14:textId="1865CAC3" w:rsidR="00F81A0C" w:rsidRPr="00206BA8" w:rsidRDefault="00F81A0C" w:rsidP="007D7219">
            <w:pPr>
              <w:pStyle w:val="PChead2"/>
              <w:spacing w:after="0" w:line="240" w:lineRule="auto"/>
              <w:rPr>
                <w:rFonts w:cs="Times New Roman"/>
                <w:b w:val="0"/>
                <w:bCs/>
                <w:sz w:val="18"/>
                <w:szCs w:val="18"/>
              </w:rPr>
            </w:pPr>
            <w:r w:rsidRPr="00206BA8">
              <w:rPr>
                <w:rFonts w:cs="Times New Roman"/>
                <w:b w:val="0"/>
                <w:bCs/>
                <w:sz w:val="18"/>
                <w:szCs w:val="18"/>
              </w:rPr>
              <w:t>Spirometry (GP)</w:t>
            </w:r>
          </w:p>
        </w:tc>
        <w:tc>
          <w:tcPr>
            <w:tcW w:w="281" w:type="pct"/>
            <w:vAlign w:val="center"/>
          </w:tcPr>
          <w:p w14:paraId="36D04A24" w14:textId="035B9575"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95</w:t>
            </w:r>
          </w:p>
        </w:tc>
        <w:tc>
          <w:tcPr>
            <w:tcW w:w="369" w:type="pct"/>
            <w:vAlign w:val="center"/>
          </w:tcPr>
          <w:p w14:paraId="6FB90D0F" w14:textId="425120D3"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1,955</w:t>
            </w:r>
          </w:p>
        </w:tc>
        <w:tc>
          <w:tcPr>
            <w:tcW w:w="410" w:type="pct"/>
            <w:vAlign w:val="center"/>
          </w:tcPr>
          <w:p w14:paraId="2936EB51" w14:textId="5D46E3E2"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541</w:t>
            </w:r>
          </w:p>
        </w:tc>
        <w:tc>
          <w:tcPr>
            <w:tcW w:w="466" w:type="pct"/>
            <w:vAlign w:val="center"/>
          </w:tcPr>
          <w:p w14:paraId="3AEE476F" w14:textId="05B8611A"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72.00</w:t>
            </w:r>
          </w:p>
        </w:tc>
        <w:tc>
          <w:tcPr>
            <w:tcW w:w="468" w:type="pct"/>
            <w:vAlign w:val="center"/>
          </w:tcPr>
          <w:p w14:paraId="62375253" w14:textId="5B2A6B83" w:rsidR="00F81A0C" w:rsidRPr="00206BA8" w:rsidRDefault="00C72F32" w:rsidP="007D7219">
            <w:pPr>
              <w:pStyle w:val="PChead2"/>
              <w:spacing w:after="0" w:line="240" w:lineRule="auto"/>
              <w:jc w:val="center"/>
              <w:rPr>
                <w:rFonts w:cs="Times New Roman"/>
                <w:b w:val="0"/>
                <w:bCs/>
                <w:sz w:val="18"/>
                <w:szCs w:val="18"/>
              </w:rPr>
            </w:pPr>
            <w:r w:rsidRPr="00206BA8">
              <w:rPr>
                <w:rFonts w:cs="Times New Roman"/>
                <w:b w:val="0"/>
                <w:bCs/>
                <w:sz w:val="18"/>
                <w:szCs w:val="18"/>
              </w:rPr>
              <w:t>51,395</w:t>
            </w:r>
          </w:p>
        </w:tc>
        <w:tc>
          <w:tcPr>
            <w:tcW w:w="538" w:type="pct"/>
            <w:vAlign w:val="center"/>
          </w:tcPr>
          <w:p w14:paraId="7F5E34A8" w14:textId="7A55B771" w:rsidR="00F81A0C" w:rsidRPr="00206BA8" w:rsidRDefault="00052DC6" w:rsidP="007D7219">
            <w:pPr>
              <w:pStyle w:val="PChead2"/>
              <w:spacing w:after="0" w:line="240" w:lineRule="auto"/>
              <w:jc w:val="center"/>
              <w:rPr>
                <w:rFonts w:cs="Times New Roman"/>
                <w:b w:val="0"/>
                <w:bCs/>
                <w:sz w:val="18"/>
                <w:szCs w:val="18"/>
              </w:rPr>
            </w:pPr>
            <w:r w:rsidRPr="00206BA8">
              <w:rPr>
                <w:rFonts w:cs="Times New Roman"/>
                <w:b w:val="0"/>
                <w:bCs/>
                <w:sz w:val="18"/>
                <w:szCs w:val="18"/>
              </w:rPr>
              <w:t>143,640.00</w:t>
            </w:r>
          </w:p>
        </w:tc>
      </w:tr>
      <w:tr w:rsidR="00F81A0C" w:rsidRPr="00206BA8" w14:paraId="4F9F0948" w14:textId="77777777" w:rsidTr="004835C3">
        <w:trPr>
          <w:trHeight w:val="255"/>
        </w:trPr>
        <w:tc>
          <w:tcPr>
            <w:tcW w:w="246" w:type="pct"/>
            <w:vAlign w:val="center"/>
          </w:tcPr>
          <w:p w14:paraId="7BE31DC7" w14:textId="61CB81B0" w:rsidR="00F81A0C" w:rsidRPr="00206BA8" w:rsidRDefault="00F81A0C" w:rsidP="007D7219">
            <w:pPr>
              <w:pStyle w:val="PChead2"/>
              <w:spacing w:after="0" w:line="240" w:lineRule="auto"/>
              <w:rPr>
                <w:rFonts w:cs="Times New Roman"/>
                <w:sz w:val="18"/>
                <w:szCs w:val="18"/>
              </w:rPr>
            </w:pPr>
            <w:r w:rsidRPr="00206BA8">
              <w:rPr>
                <w:rFonts w:cs="Times New Roman"/>
                <w:sz w:val="18"/>
                <w:szCs w:val="18"/>
              </w:rPr>
              <w:t>14</w:t>
            </w:r>
          </w:p>
        </w:tc>
        <w:tc>
          <w:tcPr>
            <w:tcW w:w="2222" w:type="pct"/>
            <w:vAlign w:val="center"/>
          </w:tcPr>
          <w:p w14:paraId="52FA67B5" w14:textId="35F523A9" w:rsidR="00F81A0C" w:rsidRPr="00206BA8" w:rsidRDefault="00F81A0C" w:rsidP="007D7219">
            <w:pPr>
              <w:pStyle w:val="PChead2"/>
              <w:spacing w:after="0" w:line="240" w:lineRule="auto"/>
              <w:rPr>
                <w:rFonts w:cs="Times New Roman"/>
                <w:b w:val="0"/>
                <w:bCs/>
                <w:sz w:val="18"/>
                <w:szCs w:val="18"/>
              </w:rPr>
            </w:pPr>
            <w:r w:rsidRPr="00206BA8">
              <w:rPr>
                <w:rFonts w:cs="Times New Roman"/>
                <w:b w:val="0"/>
                <w:bCs/>
                <w:sz w:val="18"/>
                <w:szCs w:val="18"/>
              </w:rPr>
              <w:t>Spirometry (secondary care)</w:t>
            </w:r>
          </w:p>
        </w:tc>
        <w:tc>
          <w:tcPr>
            <w:tcW w:w="281" w:type="pct"/>
            <w:vAlign w:val="center"/>
          </w:tcPr>
          <w:p w14:paraId="6B6973E0" w14:textId="63AFAA53"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95</w:t>
            </w:r>
          </w:p>
        </w:tc>
        <w:tc>
          <w:tcPr>
            <w:tcW w:w="369" w:type="pct"/>
            <w:vAlign w:val="center"/>
          </w:tcPr>
          <w:p w14:paraId="478F5282" w14:textId="462BF3A0"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3,770</w:t>
            </w:r>
          </w:p>
        </w:tc>
        <w:tc>
          <w:tcPr>
            <w:tcW w:w="410" w:type="pct"/>
            <w:vAlign w:val="center"/>
          </w:tcPr>
          <w:p w14:paraId="605D2210" w14:textId="62183F97"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1,044</w:t>
            </w:r>
          </w:p>
        </w:tc>
        <w:tc>
          <w:tcPr>
            <w:tcW w:w="466" w:type="pct"/>
            <w:vAlign w:val="center"/>
          </w:tcPr>
          <w:p w14:paraId="6FF09BAC" w14:textId="21C96B84"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89.40</w:t>
            </w:r>
          </w:p>
        </w:tc>
        <w:tc>
          <w:tcPr>
            <w:tcW w:w="468" w:type="pct"/>
            <w:vAlign w:val="center"/>
          </w:tcPr>
          <w:p w14:paraId="7C9109D8" w14:textId="1B493069" w:rsidR="00F81A0C" w:rsidRPr="00206BA8" w:rsidRDefault="00075AD9" w:rsidP="007D7219">
            <w:pPr>
              <w:pStyle w:val="PChead2"/>
              <w:spacing w:after="0" w:line="240" w:lineRule="auto"/>
              <w:jc w:val="center"/>
              <w:rPr>
                <w:rFonts w:cs="Times New Roman"/>
                <w:b w:val="0"/>
                <w:bCs/>
                <w:sz w:val="18"/>
                <w:szCs w:val="18"/>
              </w:rPr>
            </w:pPr>
            <w:r w:rsidRPr="00206BA8">
              <w:rPr>
                <w:rFonts w:cs="Times New Roman"/>
                <w:b w:val="0"/>
                <w:bCs/>
                <w:sz w:val="18"/>
                <w:szCs w:val="18"/>
              </w:rPr>
              <w:t>99,180</w:t>
            </w:r>
          </w:p>
        </w:tc>
        <w:tc>
          <w:tcPr>
            <w:tcW w:w="538" w:type="pct"/>
            <w:vAlign w:val="center"/>
          </w:tcPr>
          <w:p w14:paraId="6333A71E" w14:textId="3333FC19" w:rsidR="00F81A0C" w:rsidRPr="00206BA8" w:rsidRDefault="00075AD9" w:rsidP="007D7219">
            <w:pPr>
              <w:pStyle w:val="PChead2"/>
              <w:spacing w:after="0" w:line="240" w:lineRule="auto"/>
              <w:jc w:val="center"/>
              <w:rPr>
                <w:rFonts w:cs="Times New Roman"/>
                <w:b w:val="0"/>
                <w:bCs/>
                <w:sz w:val="18"/>
                <w:szCs w:val="18"/>
              </w:rPr>
            </w:pPr>
            <w:r w:rsidRPr="00206BA8">
              <w:rPr>
                <w:rFonts w:cs="Times New Roman"/>
                <w:b w:val="0"/>
                <w:bCs/>
                <w:sz w:val="18"/>
                <w:szCs w:val="18"/>
              </w:rPr>
              <w:t>337,038.00</w:t>
            </w:r>
          </w:p>
        </w:tc>
      </w:tr>
      <w:tr w:rsidR="00F81A0C" w:rsidRPr="00206BA8" w14:paraId="62637B24" w14:textId="77777777" w:rsidTr="004835C3">
        <w:trPr>
          <w:trHeight w:val="255"/>
        </w:trPr>
        <w:tc>
          <w:tcPr>
            <w:tcW w:w="246" w:type="pct"/>
            <w:vAlign w:val="center"/>
          </w:tcPr>
          <w:p w14:paraId="2333F1C4" w14:textId="573B1859" w:rsidR="00F81A0C" w:rsidRPr="00206BA8" w:rsidRDefault="00F81A0C" w:rsidP="007D7219">
            <w:pPr>
              <w:pStyle w:val="PChead2"/>
              <w:spacing w:after="0" w:line="240" w:lineRule="auto"/>
              <w:rPr>
                <w:rFonts w:cs="Times New Roman"/>
                <w:sz w:val="18"/>
                <w:szCs w:val="18"/>
              </w:rPr>
            </w:pPr>
            <w:r w:rsidRPr="00206BA8">
              <w:rPr>
                <w:rFonts w:cs="Times New Roman"/>
                <w:sz w:val="18"/>
                <w:szCs w:val="18"/>
              </w:rPr>
              <w:t>15</w:t>
            </w:r>
          </w:p>
        </w:tc>
        <w:tc>
          <w:tcPr>
            <w:tcW w:w="2222" w:type="pct"/>
            <w:vAlign w:val="center"/>
          </w:tcPr>
          <w:p w14:paraId="1ACEA12E" w14:textId="20D5B835" w:rsidR="00F81A0C" w:rsidRPr="00206BA8" w:rsidRDefault="00F81A0C" w:rsidP="007D7219">
            <w:pPr>
              <w:pStyle w:val="PChead2"/>
              <w:spacing w:after="0" w:line="240" w:lineRule="auto"/>
              <w:rPr>
                <w:rFonts w:cs="Times New Roman"/>
                <w:b w:val="0"/>
                <w:bCs/>
                <w:sz w:val="18"/>
                <w:szCs w:val="18"/>
              </w:rPr>
            </w:pPr>
            <w:r w:rsidRPr="00206BA8">
              <w:rPr>
                <w:rFonts w:cs="Times New Roman"/>
                <w:b w:val="0"/>
                <w:bCs/>
                <w:sz w:val="18"/>
                <w:szCs w:val="18"/>
              </w:rPr>
              <w:t>Secondary care outpatient appointment/Respiratory physiology</w:t>
            </w:r>
          </w:p>
        </w:tc>
        <w:tc>
          <w:tcPr>
            <w:tcW w:w="281" w:type="pct"/>
            <w:vAlign w:val="center"/>
          </w:tcPr>
          <w:p w14:paraId="040A254D" w14:textId="3411C811"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33</w:t>
            </w:r>
          </w:p>
        </w:tc>
        <w:tc>
          <w:tcPr>
            <w:tcW w:w="369" w:type="pct"/>
            <w:vAlign w:val="center"/>
          </w:tcPr>
          <w:p w14:paraId="1445A84F" w14:textId="52D13FF4"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12,865</w:t>
            </w:r>
          </w:p>
        </w:tc>
        <w:tc>
          <w:tcPr>
            <w:tcW w:w="410" w:type="pct"/>
            <w:vAlign w:val="center"/>
          </w:tcPr>
          <w:p w14:paraId="4F568E0E" w14:textId="48470F45"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12,865</w:t>
            </w:r>
          </w:p>
        </w:tc>
        <w:tc>
          <w:tcPr>
            <w:tcW w:w="466" w:type="pct"/>
            <w:vAlign w:val="center"/>
          </w:tcPr>
          <w:p w14:paraId="46948122" w14:textId="433FB051"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119.00</w:t>
            </w:r>
          </w:p>
        </w:tc>
        <w:tc>
          <w:tcPr>
            <w:tcW w:w="468" w:type="pct"/>
            <w:vAlign w:val="center"/>
          </w:tcPr>
          <w:p w14:paraId="4A2ACB38" w14:textId="358B75B3" w:rsidR="00F81A0C" w:rsidRPr="00206BA8" w:rsidRDefault="002D1329" w:rsidP="007D7219">
            <w:pPr>
              <w:pStyle w:val="PChead2"/>
              <w:spacing w:after="0" w:line="240" w:lineRule="auto"/>
              <w:jc w:val="center"/>
              <w:rPr>
                <w:rFonts w:cs="Times New Roman"/>
                <w:b w:val="0"/>
                <w:bCs/>
                <w:sz w:val="18"/>
                <w:szCs w:val="18"/>
              </w:rPr>
            </w:pPr>
            <w:r w:rsidRPr="00206BA8">
              <w:rPr>
                <w:rFonts w:cs="Times New Roman"/>
                <w:b w:val="0"/>
                <w:bCs/>
                <w:sz w:val="18"/>
                <w:szCs w:val="18"/>
              </w:rPr>
              <w:t>424,545</w:t>
            </w:r>
          </w:p>
        </w:tc>
        <w:tc>
          <w:tcPr>
            <w:tcW w:w="538" w:type="pct"/>
            <w:vAlign w:val="center"/>
          </w:tcPr>
          <w:p w14:paraId="66C30353" w14:textId="2A6F368E" w:rsidR="00F81A0C" w:rsidRPr="00206BA8" w:rsidRDefault="002D1329" w:rsidP="007D7219">
            <w:pPr>
              <w:pStyle w:val="PChead2"/>
              <w:spacing w:after="0" w:line="240" w:lineRule="auto"/>
              <w:jc w:val="center"/>
              <w:rPr>
                <w:rFonts w:cs="Times New Roman"/>
                <w:b w:val="0"/>
                <w:bCs/>
                <w:sz w:val="18"/>
                <w:szCs w:val="18"/>
              </w:rPr>
            </w:pPr>
            <w:r w:rsidRPr="00206BA8">
              <w:rPr>
                <w:rFonts w:cs="Times New Roman"/>
                <w:b w:val="0"/>
                <w:bCs/>
                <w:sz w:val="18"/>
                <w:szCs w:val="18"/>
              </w:rPr>
              <w:t>1,530,935.00</w:t>
            </w:r>
          </w:p>
        </w:tc>
      </w:tr>
      <w:tr w:rsidR="00F81A0C" w:rsidRPr="00206BA8" w14:paraId="144B429F" w14:textId="77777777" w:rsidTr="004835C3">
        <w:trPr>
          <w:trHeight w:val="255"/>
        </w:trPr>
        <w:tc>
          <w:tcPr>
            <w:tcW w:w="246" w:type="pct"/>
            <w:vAlign w:val="center"/>
          </w:tcPr>
          <w:p w14:paraId="1D77F4D0" w14:textId="1121FF41" w:rsidR="00F81A0C" w:rsidRPr="00206BA8" w:rsidRDefault="00F81A0C" w:rsidP="007D7219">
            <w:pPr>
              <w:pStyle w:val="PChead2"/>
              <w:spacing w:after="0" w:line="240" w:lineRule="auto"/>
              <w:rPr>
                <w:rFonts w:cs="Times New Roman"/>
                <w:sz w:val="18"/>
                <w:szCs w:val="18"/>
              </w:rPr>
            </w:pPr>
            <w:r w:rsidRPr="00206BA8">
              <w:rPr>
                <w:rFonts w:cs="Times New Roman"/>
                <w:sz w:val="18"/>
                <w:szCs w:val="18"/>
              </w:rPr>
              <w:t>16</w:t>
            </w:r>
          </w:p>
        </w:tc>
        <w:tc>
          <w:tcPr>
            <w:tcW w:w="2222" w:type="pct"/>
            <w:vAlign w:val="center"/>
          </w:tcPr>
          <w:p w14:paraId="1DF79626" w14:textId="7B9300B5" w:rsidR="00F81A0C" w:rsidRPr="00206BA8" w:rsidRDefault="00F81A0C" w:rsidP="007D7219">
            <w:pPr>
              <w:pStyle w:val="PChead2"/>
              <w:spacing w:after="0" w:line="240" w:lineRule="auto"/>
              <w:rPr>
                <w:rFonts w:cs="Times New Roman"/>
                <w:b w:val="0"/>
                <w:bCs/>
                <w:sz w:val="18"/>
                <w:szCs w:val="18"/>
              </w:rPr>
            </w:pPr>
            <w:r w:rsidRPr="00206BA8">
              <w:rPr>
                <w:rFonts w:cs="Times New Roman"/>
                <w:b w:val="0"/>
                <w:bCs/>
                <w:sz w:val="18"/>
                <w:szCs w:val="18"/>
              </w:rPr>
              <w:t>Oxygen therapy (ambulatory)</w:t>
            </w:r>
          </w:p>
        </w:tc>
        <w:tc>
          <w:tcPr>
            <w:tcW w:w="281" w:type="pct"/>
            <w:vAlign w:val="center"/>
          </w:tcPr>
          <w:p w14:paraId="3E47E754" w14:textId="199C874B"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90</w:t>
            </w:r>
          </w:p>
        </w:tc>
        <w:tc>
          <w:tcPr>
            <w:tcW w:w="369" w:type="pct"/>
            <w:vAlign w:val="center"/>
          </w:tcPr>
          <w:p w14:paraId="67824BD8" w14:textId="5656AB4F"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436</w:t>
            </w:r>
          </w:p>
        </w:tc>
        <w:tc>
          <w:tcPr>
            <w:tcW w:w="410" w:type="pct"/>
            <w:vAlign w:val="center"/>
          </w:tcPr>
          <w:p w14:paraId="0CA47E81" w14:textId="21B22F0A"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436</w:t>
            </w:r>
          </w:p>
        </w:tc>
        <w:tc>
          <w:tcPr>
            <w:tcW w:w="466" w:type="pct"/>
            <w:vAlign w:val="center"/>
          </w:tcPr>
          <w:p w14:paraId="1D95D6F5" w14:textId="32C87E04"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623.00</w:t>
            </w:r>
          </w:p>
        </w:tc>
        <w:tc>
          <w:tcPr>
            <w:tcW w:w="468" w:type="pct"/>
            <w:vAlign w:val="center"/>
          </w:tcPr>
          <w:p w14:paraId="18644268" w14:textId="71010E0A" w:rsidR="00F81A0C" w:rsidRPr="00206BA8" w:rsidRDefault="00270EEE" w:rsidP="007D7219">
            <w:pPr>
              <w:pStyle w:val="PChead2"/>
              <w:spacing w:after="0" w:line="240" w:lineRule="auto"/>
              <w:jc w:val="center"/>
              <w:rPr>
                <w:rFonts w:cs="Times New Roman"/>
                <w:b w:val="0"/>
                <w:bCs/>
                <w:sz w:val="18"/>
                <w:szCs w:val="18"/>
              </w:rPr>
            </w:pPr>
            <w:r w:rsidRPr="00206BA8">
              <w:rPr>
                <w:rFonts w:cs="Times New Roman"/>
                <w:b w:val="0"/>
                <w:bCs/>
                <w:sz w:val="18"/>
                <w:szCs w:val="18"/>
              </w:rPr>
              <w:t>39,240</w:t>
            </w:r>
          </w:p>
        </w:tc>
        <w:tc>
          <w:tcPr>
            <w:tcW w:w="538" w:type="pct"/>
            <w:vAlign w:val="center"/>
          </w:tcPr>
          <w:p w14:paraId="59545B9C" w14:textId="349E4630" w:rsidR="00F81A0C" w:rsidRPr="00206BA8" w:rsidRDefault="00270EEE" w:rsidP="007D7219">
            <w:pPr>
              <w:pStyle w:val="PChead2"/>
              <w:spacing w:after="0" w:line="240" w:lineRule="auto"/>
              <w:jc w:val="center"/>
              <w:rPr>
                <w:rFonts w:cs="Times New Roman"/>
                <w:b w:val="0"/>
                <w:bCs/>
                <w:sz w:val="18"/>
                <w:szCs w:val="18"/>
              </w:rPr>
            </w:pPr>
            <w:r w:rsidRPr="00206BA8">
              <w:rPr>
                <w:rFonts w:cs="Times New Roman"/>
                <w:b w:val="0"/>
                <w:bCs/>
                <w:sz w:val="18"/>
                <w:szCs w:val="18"/>
              </w:rPr>
              <w:t>271,628</w:t>
            </w:r>
            <w:r w:rsidR="003134CF" w:rsidRPr="00206BA8">
              <w:rPr>
                <w:rFonts w:cs="Times New Roman"/>
                <w:b w:val="0"/>
                <w:bCs/>
                <w:sz w:val="18"/>
                <w:szCs w:val="18"/>
              </w:rPr>
              <w:t>.00</w:t>
            </w:r>
          </w:p>
        </w:tc>
      </w:tr>
      <w:tr w:rsidR="00F81A0C" w:rsidRPr="00206BA8" w14:paraId="5D6A85E7" w14:textId="77777777" w:rsidTr="004835C3">
        <w:trPr>
          <w:trHeight w:val="255"/>
        </w:trPr>
        <w:tc>
          <w:tcPr>
            <w:tcW w:w="246" w:type="pct"/>
            <w:vAlign w:val="center"/>
          </w:tcPr>
          <w:p w14:paraId="26478429" w14:textId="604A09D2" w:rsidR="00F81A0C" w:rsidRPr="00206BA8" w:rsidRDefault="00F81A0C" w:rsidP="007D7219">
            <w:pPr>
              <w:pStyle w:val="PChead2"/>
              <w:spacing w:after="0" w:line="240" w:lineRule="auto"/>
              <w:rPr>
                <w:rFonts w:cs="Times New Roman"/>
                <w:sz w:val="18"/>
                <w:szCs w:val="18"/>
              </w:rPr>
            </w:pPr>
            <w:r w:rsidRPr="00206BA8">
              <w:rPr>
                <w:rFonts w:cs="Times New Roman"/>
                <w:sz w:val="18"/>
                <w:szCs w:val="18"/>
              </w:rPr>
              <w:t>17</w:t>
            </w:r>
          </w:p>
        </w:tc>
        <w:tc>
          <w:tcPr>
            <w:tcW w:w="2222" w:type="pct"/>
            <w:vAlign w:val="center"/>
          </w:tcPr>
          <w:p w14:paraId="20A5EDCA" w14:textId="17BB034B" w:rsidR="00F81A0C" w:rsidRPr="00206BA8" w:rsidRDefault="00F81A0C" w:rsidP="007D7219">
            <w:pPr>
              <w:pStyle w:val="PChead2"/>
              <w:spacing w:after="0" w:line="240" w:lineRule="auto"/>
              <w:rPr>
                <w:rFonts w:cs="Times New Roman"/>
                <w:b w:val="0"/>
                <w:bCs/>
                <w:sz w:val="18"/>
                <w:szCs w:val="18"/>
              </w:rPr>
            </w:pPr>
            <w:r w:rsidRPr="00206BA8">
              <w:rPr>
                <w:rFonts w:cs="Times New Roman"/>
                <w:b w:val="0"/>
                <w:bCs/>
                <w:sz w:val="18"/>
                <w:szCs w:val="18"/>
              </w:rPr>
              <w:t>Emergency attendances</w:t>
            </w:r>
          </w:p>
        </w:tc>
        <w:tc>
          <w:tcPr>
            <w:tcW w:w="281" w:type="pct"/>
            <w:vAlign w:val="center"/>
          </w:tcPr>
          <w:p w14:paraId="18A03082" w14:textId="740E0429"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23</w:t>
            </w:r>
          </w:p>
        </w:tc>
        <w:tc>
          <w:tcPr>
            <w:tcW w:w="369" w:type="pct"/>
            <w:vAlign w:val="center"/>
          </w:tcPr>
          <w:p w14:paraId="5471A1B3" w14:textId="0B09AE90"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1,735</w:t>
            </w:r>
          </w:p>
        </w:tc>
        <w:tc>
          <w:tcPr>
            <w:tcW w:w="410" w:type="pct"/>
            <w:vAlign w:val="center"/>
          </w:tcPr>
          <w:p w14:paraId="26552BE4" w14:textId="7DA3B0CB"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1,735</w:t>
            </w:r>
          </w:p>
        </w:tc>
        <w:tc>
          <w:tcPr>
            <w:tcW w:w="466" w:type="pct"/>
            <w:vAlign w:val="center"/>
          </w:tcPr>
          <w:p w14:paraId="2C8197D4" w14:textId="1FC09843"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205.20</w:t>
            </w:r>
          </w:p>
        </w:tc>
        <w:tc>
          <w:tcPr>
            <w:tcW w:w="468" w:type="pct"/>
            <w:vAlign w:val="center"/>
          </w:tcPr>
          <w:p w14:paraId="02AA7D3B" w14:textId="4591EA7C" w:rsidR="00F81A0C" w:rsidRPr="00206BA8" w:rsidRDefault="0073489D" w:rsidP="007D7219">
            <w:pPr>
              <w:pStyle w:val="PChead2"/>
              <w:spacing w:after="0" w:line="240" w:lineRule="auto"/>
              <w:jc w:val="center"/>
              <w:rPr>
                <w:rFonts w:cs="Times New Roman"/>
                <w:b w:val="0"/>
                <w:bCs/>
                <w:sz w:val="18"/>
                <w:szCs w:val="18"/>
              </w:rPr>
            </w:pPr>
            <w:r w:rsidRPr="00206BA8">
              <w:rPr>
                <w:rFonts w:cs="Times New Roman"/>
                <w:b w:val="0"/>
                <w:bCs/>
                <w:sz w:val="18"/>
                <w:szCs w:val="18"/>
              </w:rPr>
              <w:t>39,905</w:t>
            </w:r>
          </w:p>
        </w:tc>
        <w:tc>
          <w:tcPr>
            <w:tcW w:w="538" w:type="pct"/>
            <w:vAlign w:val="center"/>
          </w:tcPr>
          <w:p w14:paraId="6192F269" w14:textId="20B73F54" w:rsidR="00F81A0C" w:rsidRPr="00206BA8" w:rsidRDefault="0073489D" w:rsidP="007D7219">
            <w:pPr>
              <w:pStyle w:val="PChead2"/>
              <w:spacing w:after="0" w:line="240" w:lineRule="auto"/>
              <w:jc w:val="center"/>
              <w:rPr>
                <w:rFonts w:cs="Times New Roman"/>
                <w:b w:val="0"/>
                <w:bCs/>
                <w:sz w:val="18"/>
                <w:szCs w:val="18"/>
              </w:rPr>
            </w:pPr>
            <w:r w:rsidRPr="00206BA8">
              <w:rPr>
                <w:rFonts w:cs="Times New Roman"/>
                <w:b w:val="0"/>
                <w:bCs/>
                <w:sz w:val="18"/>
                <w:szCs w:val="18"/>
              </w:rPr>
              <w:t>356,022.00</w:t>
            </w:r>
          </w:p>
        </w:tc>
      </w:tr>
      <w:tr w:rsidR="00F81A0C" w:rsidRPr="00206BA8" w14:paraId="6ECFD787" w14:textId="77777777" w:rsidTr="004835C3">
        <w:trPr>
          <w:trHeight w:val="255"/>
        </w:trPr>
        <w:tc>
          <w:tcPr>
            <w:tcW w:w="246" w:type="pct"/>
            <w:vAlign w:val="center"/>
          </w:tcPr>
          <w:p w14:paraId="5A9FE501" w14:textId="1367B9BF" w:rsidR="00F81A0C" w:rsidRPr="00206BA8" w:rsidRDefault="00F81A0C" w:rsidP="007D7219">
            <w:pPr>
              <w:pStyle w:val="PChead2"/>
              <w:spacing w:after="0" w:line="240" w:lineRule="auto"/>
              <w:rPr>
                <w:rFonts w:cs="Times New Roman"/>
                <w:sz w:val="18"/>
                <w:szCs w:val="18"/>
              </w:rPr>
            </w:pPr>
            <w:r w:rsidRPr="00206BA8">
              <w:rPr>
                <w:rFonts w:cs="Times New Roman"/>
                <w:sz w:val="18"/>
                <w:szCs w:val="18"/>
              </w:rPr>
              <w:t>18</w:t>
            </w:r>
          </w:p>
        </w:tc>
        <w:tc>
          <w:tcPr>
            <w:tcW w:w="2222" w:type="pct"/>
            <w:vAlign w:val="center"/>
          </w:tcPr>
          <w:p w14:paraId="43213B65" w14:textId="71D486E0" w:rsidR="00F81A0C" w:rsidRPr="00206BA8" w:rsidRDefault="00F81A0C" w:rsidP="007D7219">
            <w:pPr>
              <w:pStyle w:val="PChead2"/>
              <w:spacing w:after="0" w:line="240" w:lineRule="auto"/>
              <w:rPr>
                <w:rFonts w:cs="Times New Roman"/>
                <w:b w:val="0"/>
                <w:bCs/>
                <w:sz w:val="18"/>
                <w:szCs w:val="18"/>
              </w:rPr>
            </w:pPr>
            <w:r w:rsidRPr="00206BA8">
              <w:rPr>
                <w:rFonts w:cs="Times New Roman"/>
                <w:b w:val="0"/>
                <w:bCs/>
                <w:sz w:val="18"/>
                <w:szCs w:val="18"/>
              </w:rPr>
              <w:t>Pulmonary rehabilitation</w:t>
            </w:r>
          </w:p>
        </w:tc>
        <w:tc>
          <w:tcPr>
            <w:tcW w:w="281" w:type="pct"/>
            <w:vAlign w:val="center"/>
          </w:tcPr>
          <w:p w14:paraId="6CF057F9" w14:textId="4CD4E26A"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90</w:t>
            </w:r>
          </w:p>
        </w:tc>
        <w:tc>
          <w:tcPr>
            <w:tcW w:w="369" w:type="pct"/>
            <w:vAlign w:val="center"/>
          </w:tcPr>
          <w:p w14:paraId="5B6BD3D5" w14:textId="602E2910"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2,249</w:t>
            </w:r>
          </w:p>
        </w:tc>
        <w:tc>
          <w:tcPr>
            <w:tcW w:w="410" w:type="pct"/>
            <w:vAlign w:val="center"/>
          </w:tcPr>
          <w:p w14:paraId="52AA6D44" w14:textId="1592638F"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901</w:t>
            </w:r>
          </w:p>
        </w:tc>
        <w:tc>
          <w:tcPr>
            <w:tcW w:w="466" w:type="pct"/>
            <w:vAlign w:val="center"/>
          </w:tcPr>
          <w:p w14:paraId="6F2EB034" w14:textId="1DCFEED5"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346.00</w:t>
            </w:r>
          </w:p>
        </w:tc>
        <w:tc>
          <w:tcPr>
            <w:tcW w:w="468" w:type="pct"/>
            <w:vAlign w:val="center"/>
          </w:tcPr>
          <w:p w14:paraId="6D2AA74F" w14:textId="71D35125" w:rsidR="00F81A0C" w:rsidRPr="00206BA8" w:rsidRDefault="003C6F7F" w:rsidP="007D7219">
            <w:pPr>
              <w:pStyle w:val="PChead2"/>
              <w:spacing w:after="0" w:line="240" w:lineRule="auto"/>
              <w:jc w:val="center"/>
              <w:rPr>
                <w:rFonts w:cs="Times New Roman"/>
                <w:b w:val="0"/>
                <w:bCs/>
                <w:sz w:val="18"/>
                <w:szCs w:val="18"/>
              </w:rPr>
            </w:pPr>
            <w:r w:rsidRPr="00206BA8">
              <w:rPr>
                <w:rFonts w:cs="Times New Roman"/>
                <w:b w:val="0"/>
                <w:bCs/>
                <w:sz w:val="18"/>
                <w:szCs w:val="18"/>
              </w:rPr>
              <w:t>81,090</w:t>
            </w:r>
          </w:p>
        </w:tc>
        <w:tc>
          <w:tcPr>
            <w:tcW w:w="538" w:type="pct"/>
            <w:vAlign w:val="center"/>
          </w:tcPr>
          <w:p w14:paraId="18617B9C" w14:textId="1F4E4887" w:rsidR="00F81A0C" w:rsidRPr="00206BA8" w:rsidRDefault="003C6F7F" w:rsidP="007D7219">
            <w:pPr>
              <w:pStyle w:val="PChead2"/>
              <w:spacing w:after="0" w:line="240" w:lineRule="auto"/>
              <w:jc w:val="center"/>
              <w:rPr>
                <w:rFonts w:cs="Times New Roman"/>
                <w:b w:val="0"/>
                <w:bCs/>
                <w:sz w:val="18"/>
                <w:szCs w:val="18"/>
              </w:rPr>
            </w:pPr>
            <w:r w:rsidRPr="00206BA8">
              <w:rPr>
                <w:rFonts w:cs="Times New Roman"/>
                <w:b w:val="0"/>
                <w:bCs/>
                <w:sz w:val="18"/>
                <w:szCs w:val="18"/>
              </w:rPr>
              <w:t>778,154.00</w:t>
            </w:r>
          </w:p>
        </w:tc>
      </w:tr>
      <w:tr w:rsidR="00F81A0C" w:rsidRPr="00206BA8" w14:paraId="10DAA0E9" w14:textId="77777777" w:rsidTr="004835C3">
        <w:trPr>
          <w:trHeight w:val="255"/>
        </w:trPr>
        <w:tc>
          <w:tcPr>
            <w:tcW w:w="246" w:type="pct"/>
            <w:vAlign w:val="center"/>
          </w:tcPr>
          <w:p w14:paraId="368C374D" w14:textId="0D4DA2EA" w:rsidR="00F81A0C" w:rsidRPr="00206BA8" w:rsidRDefault="00F81A0C" w:rsidP="007D7219">
            <w:pPr>
              <w:pStyle w:val="PChead2"/>
              <w:spacing w:after="0" w:line="240" w:lineRule="auto"/>
              <w:rPr>
                <w:rFonts w:cs="Times New Roman"/>
                <w:sz w:val="18"/>
                <w:szCs w:val="18"/>
              </w:rPr>
            </w:pPr>
            <w:r w:rsidRPr="00206BA8">
              <w:rPr>
                <w:rFonts w:cs="Times New Roman"/>
                <w:sz w:val="18"/>
                <w:szCs w:val="18"/>
              </w:rPr>
              <w:t>19</w:t>
            </w:r>
          </w:p>
        </w:tc>
        <w:tc>
          <w:tcPr>
            <w:tcW w:w="2222" w:type="pct"/>
            <w:vAlign w:val="center"/>
          </w:tcPr>
          <w:p w14:paraId="3C32561F" w14:textId="33F45E38" w:rsidR="00F81A0C" w:rsidRPr="00206BA8" w:rsidRDefault="00F81A0C" w:rsidP="007D7219">
            <w:pPr>
              <w:pStyle w:val="PChead2"/>
              <w:spacing w:after="0" w:line="240" w:lineRule="auto"/>
              <w:rPr>
                <w:rFonts w:cs="Times New Roman"/>
                <w:b w:val="0"/>
                <w:bCs/>
                <w:sz w:val="18"/>
                <w:szCs w:val="18"/>
              </w:rPr>
            </w:pPr>
            <w:r w:rsidRPr="00206BA8">
              <w:rPr>
                <w:rFonts w:cs="Times New Roman"/>
                <w:b w:val="0"/>
                <w:bCs/>
                <w:sz w:val="18"/>
                <w:szCs w:val="18"/>
              </w:rPr>
              <w:t>Community COPD services</w:t>
            </w:r>
          </w:p>
        </w:tc>
        <w:tc>
          <w:tcPr>
            <w:tcW w:w="281" w:type="pct"/>
            <w:vAlign w:val="center"/>
          </w:tcPr>
          <w:p w14:paraId="721EB23C" w14:textId="60C090CE"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95</w:t>
            </w:r>
          </w:p>
        </w:tc>
        <w:tc>
          <w:tcPr>
            <w:tcW w:w="369" w:type="pct"/>
            <w:vAlign w:val="center"/>
          </w:tcPr>
          <w:p w14:paraId="1EA892DF" w14:textId="75CAB1A9"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2,427</w:t>
            </w:r>
          </w:p>
        </w:tc>
        <w:tc>
          <w:tcPr>
            <w:tcW w:w="410" w:type="pct"/>
            <w:vAlign w:val="center"/>
          </w:tcPr>
          <w:p w14:paraId="44173E37" w14:textId="65F26F28"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2,427</w:t>
            </w:r>
          </w:p>
        </w:tc>
        <w:tc>
          <w:tcPr>
            <w:tcW w:w="466" w:type="pct"/>
            <w:vAlign w:val="center"/>
          </w:tcPr>
          <w:p w14:paraId="4ABAAF94" w14:textId="3CA697CD"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1,477.04</w:t>
            </w:r>
          </w:p>
        </w:tc>
        <w:tc>
          <w:tcPr>
            <w:tcW w:w="468" w:type="pct"/>
            <w:vAlign w:val="center"/>
          </w:tcPr>
          <w:p w14:paraId="76EE944F" w14:textId="3BECE250" w:rsidR="00F81A0C" w:rsidRPr="00206BA8" w:rsidRDefault="00F7044A" w:rsidP="007D7219">
            <w:pPr>
              <w:pStyle w:val="PChead2"/>
              <w:spacing w:after="0" w:line="240" w:lineRule="auto"/>
              <w:jc w:val="center"/>
              <w:rPr>
                <w:rFonts w:cs="Times New Roman"/>
                <w:b w:val="0"/>
                <w:bCs/>
                <w:sz w:val="18"/>
                <w:szCs w:val="18"/>
              </w:rPr>
            </w:pPr>
            <w:r w:rsidRPr="00206BA8">
              <w:rPr>
                <w:rFonts w:cs="Times New Roman"/>
                <w:b w:val="0"/>
                <w:bCs/>
                <w:sz w:val="18"/>
                <w:szCs w:val="18"/>
              </w:rPr>
              <w:t>230,565</w:t>
            </w:r>
          </w:p>
        </w:tc>
        <w:tc>
          <w:tcPr>
            <w:tcW w:w="538" w:type="pct"/>
            <w:vAlign w:val="center"/>
          </w:tcPr>
          <w:p w14:paraId="39BC88D8" w14:textId="454A7F0E" w:rsidR="00F81A0C" w:rsidRPr="00206BA8" w:rsidRDefault="0002020F" w:rsidP="007D7219">
            <w:pPr>
              <w:pStyle w:val="PChead2"/>
              <w:spacing w:after="0" w:line="240" w:lineRule="auto"/>
              <w:jc w:val="center"/>
              <w:rPr>
                <w:rFonts w:cs="Times New Roman"/>
                <w:b w:val="0"/>
                <w:bCs/>
                <w:sz w:val="18"/>
                <w:szCs w:val="18"/>
              </w:rPr>
            </w:pPr>
            <w:r w:rsidRPr="00206BA8">
              <w:rPr>
                <w:rFonts w:cs="Times New Roman"/>
                <w:b w:val="0"/>
                <w:bCs/>
                <w:sz w:val="18"/>
                <w:szCs w:val="18"/>
              </w:rPr>
              <w:t>3,584,776.08</w:t>
            </w:r>
          </w:p>
        </w:tc>
      </w:tr>
      <w:tr w:rsidR="00F81A0C" w:rsidRPr="00206BA8" w14:paraId="0C90E70F" w14:textId="77777777" w:rsidTr="004835C3">
        <w:trPr>
          <w:trHeight w:val="255"/>
        </w:trPr>
        <w:tc>
          <w:tcPr>
            <w:tcW w:w="246" w:type="pct"/>
            <w:vAlign w:val="center"/>
          </w:tcPr>
          <w:p w14:paraId="2E5BC756" w14:textId="766FAC44" w:rsidR="00F81A0C" w:rsidRPr="00206BA8" w:rsidRDefault="00F81A0C" w:rsidP="007D7219">
            <w:pPr>
              <w:pStyle w:val="PChead2"/>
              <w:spacing w:after="0" w:line="240" w:lineRule="auto"/>
              <w:rPr>
                <w:rFonts w:cs="Times New Roman"/>
                <w:sz w:val="18"/>
                <w:szCs w:val="18"/>
              </w:rPr>
            </w:pPr>
            <w:r w:rsidRPr="00206BA8">
              <w:rPr>
                <w:rFonts w:cs="Times New Roman"/>
                <w:sz w:val="18"/>
                <w:szCs w:val="18"/>
              </w:rPr>
              <w:t>20</w:t>
            </w:r>
          </w:p>
        </w:tc>
        <w:tc>
          <w:tcPr>
            <w:tcW w:w="2222" w:type="pct"/>
            <w:vAlign w:val="center"/>
          </w:tcPr>
          <w:p w14:paraId="11FB0D08" w14:textId="64B92E4A" w:rsidR="00F81A0C" w:rsidRPr="00206BA8" w:rsidRDefault="00F81A0C" w:rsidP="007D7219">
            <w:pPr>
              <w:pStyle w:val="PChead2"/>
              <w:spacing w:after="0" w:line="240" w:lineRule="auto"/>
              <w:rPr>
                <w:rFonts w:cs="Times New Roman"/>
                <w:b w:val="0"/>
                <w:bCs/>
                <w:sz w:val="18"/>
                <w:szCs w:val="18"/>
              </w:rPr>
            </w:pPr>
            <w:r w:rsidRPr="00206BA8">
              <w:rPr>
                <w:rFonts w:cs="Times New Roman"/>
                <w:b w:val="0"/>
                <w:bCs/>
                <w:sz w:val="18"/>
                <w:szCs w:val="18"/>
              </w:rPr>
              <w:t>Warm homes</w:t>
            </w:r>
          </w:p>
        </w:tc>
        <w:tc>
          <w:tcPr>
            <w:tcW w:w="281" w:type="pct"/>
            <w:vAlign w:val="center"/>
          </w:tcPr>
          <w:p w14:paraId="672F96C3" w14:textId="07AA118F"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65</w:t>
            </w:r>
          </w:p>
        </w:tc>
        <w:tc>
          <w:tcPr>
            <w:tcW w:w="369" w:type="pct"/>
            <w:vAlign w:val="center"/>
          </w:tcPr>
          <w:p w14:paraId="27B7B326" w14:textId="4A3574FE"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39</w:t>
            </w:r>
          </w:p>
        </w:tc>
        <w:tc>
          <w:tcPr>
            <w:tcW w:w="410" w:type="pct"/>
            <w:vAlign w:val="center"/>
          </w:tcPr>
          <w:p w14:paraId="4D607964" w14:textId="528EF8B5"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39</w:t>
            </w:r>
          </w:p>
        </w:tc>
        <w:tc>
          <w:tcPr>
            <w:tcW w:w="466" w:type="pct"/>
            <w:vAlign w:val="center"/>
          </w:tcPr>
          <w:p w14:paraId="091DE133" w14:textId="77CFC468" w:rsidR="00F81A0C"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2,370.97</w:t>
            </w:r>
          </w:p>
        </w:tc>
        <w:tc>
          <w:tcPr>
            <w:tcW w:w="468" w:type="pct"/>
            <w:vAlign w:val="center"/>
          </w:tcPr>
          <w:p w14:paraId="5A551C45" w14:textId="36BB5D32" w:rsidR="00F81A0C" w:rsidRPr="00206BA8" w:rsidRDefault="005D5467" w:rsidP="007D7219">
            <w:pPr>
              <w:pStyle w:val="PChead2"/>
              <w:spacing w:after="0" w:line="240" w:lineRule="auto"/>
              <w:jc w:val="center"/>
              <w:rPr>
                <w:rFonts w:cs="Times New Roman"/>
                <w:b w:val="0"/>
                <w:bCs/>
                <w:sz w:val="18"/>
                <w:szCs w:val="18"/>
              </w:rPr>
            </w:pPr>
            <w:r w:rsidRPr="00206BA8">
              <w:rPr>
                <w:rFonts w:cs="Times New Roman"/>
                <w:b w:val="0"/>
                <w:bCs/>
                <w:sz w:val="18"/>
                <w:szCs w:val="18"/>
              </w:rPr>
              <w:t>2,535</w:t>
            </w:r>
          </w:p>
        </w:tc>
        <w:tc>
          <w:tcPr>
            <w:tcW w:w="538" w:type="pct"/>
            <w:vAlign w:val="center"/>
          </w:tcPr>
          <w:p w14:paraId="0E2A6C7E" w14:textId="6AE1C8AB" w:rsidR="00F81A0C" w:rsidRPr="00206BA8" w:rsidRDefault="004770CE" w:rsidP="007D7219">
            <w:pPr>
              <w:pStyle w:val="PChead2"/>
              <w:spacing w:after="0" w:line="240" w:lineRule="auto"/>
              <w:jc w:val="center"/>
              <w:rPr>
                <w:rFonts w:cs="Times New Roman"/>
                <w:b w:val="0"/>
                <w:bCs/>
                <w:sz w:val="18"/>
                <w:szCs w:val="18"/>
              </w:rPr>
            </w:pPr>
            <w:r w:rsidRPr="00206BA8">
              <w:rPr>
                <w:rFonts w:cs="Times New Roman"/>
                <w:b w:val="0"/>
                <w:bCs/>
                <w:sz w:val="18"/>
                <w:szCs w:val="18"/>
              </w:rPr>
              <w:t>92,467.83</w:t>
            </w:r>
          </w:p>
        </w:tc>
      </w:tr>
      <w:tr w:rsidR="00A27E0B" w:rsidRPr="00206BA8" w14:paraId="4E39EE36" w14:textId="77777777" w:rsidTr="004835C3">
        <w:trPr>
          <w:trHeight w:val="255"/>
        </w:trPr>
        <w:tc>
          <w:tcPr>
            <w:tcW w:w="246" w:type="pct"/>
            <w:vAlign w:val="center"/>
          </w:tcPr>
          <w:p w14:paraId="2DFCD04A" w14:textId="3E5B963E" w:rsidR="00A27E0B" w:rsidRPr="00206BA8" w:rsidRDefault="00F81A0C" w:rsidP="007D7219">
            <w:pPr>
              <w:pStyle w:val="PChead2"/>
              <w:spacing w:after="0" w:line="240" w:lineRule="auto"/>
              <w:rPr>
                <w:rFonts w:cs="Times New Roman"/>
                <w:sz w:val="18"/>
                <w:szCs w:val="18"/>
              </w:rPr>
            </w:pPr>
            <w:r w:rsidRPr="00206BA8">
              <w:rPr>
                <w:rFonts w:cs="Times New Roman"/>
                <w:sz w:val="18"/>
                <w:szCs w:val="18"/>
              </w:rPr>
              <w:t>21</w:t>
            </w:r>
          </w:p>
        </w:tc>
        <w:tc>
          <w:tcPr>
            <w:tcW w:w="2222" w:type="pct"/>
            <w:vAlign w:val="center"/>
          </w:tcPr>
          <w:p w14:paraId="56CF764E" w14:textId="46AEA8E7" w:rsidR="00A27E0B" w:rsidRPr="00206BA8" w:rsidRDefault="00A27E0B" w:rsidP="007D7219">
            <w:pPr>
              <w:pStyle w:val="PChead2"/>
              <w:spacing w:after="0" w:line="240" w:lineRule="auto"/>
              <w:rPr>
                <w:rFonts w:cs="Times New Roman"/>
                <w:b w:val="0"/>
                <w:bCs/>
                <w:sz w:val="18"/>
                <w:szCs w:val="18"/>
              </w:rPr>
            </w:pPr>
            <w:r w:rsidRPr="00206BA8">
              <w:rPr>
                <w:rFonts w:cs="Times New Roman"/>
                <w:b w:val="0"/>
                <w:bCs/>
                <w:sz w:val="18"/>
                <w:szCs w:val="18"/>
              </w:rPr>
              <w:t>Respiratory assessment unit</w:t>
            </w:r>
          </w:p>
        </w:tc>
        <w:tc>
          <w:tcPr>
            <w:tcW w:w="281" w:type="pct"/>
            <w:vAlign w:val="center"/>
          </w:tcPr>
          <w:p w14:paraId="6FFA7CDA" w14:textId="4F2C8F8B" w:rsidR="00A27E0B"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30</w:t>
            </w:r>
          </w:p>
        </w:tc>
        <w:tc>
          <w:tcPr>
            <w:tcW w:w="369" w:type="pct"/>
            <w:vAlign w:val="center"/>
          </w:tcPr>
          <w:p w14:paraId="7794B453" w14:textId="6C421A7E" w:rsidR="00A27E0B"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1,152</w:t>
            </w:r>
          </w:p>
        </w:tc>
        <w:tc>
          <w:tcPr>
            <w:tcW w:w="410" w:type="pct"/>
            <w:vAlign w:val="center"/>
          </w:tcPr>
          <w:p w14:paraId="1ED6BB2E" w14:textId="1D5E1A64" w:rsidR="00A27E0B"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1,152</w:t>
            </w:r>
          </w:p>
        </w:tc>
        <w:tc>
          <w:tcPr>
            <w:tcW w:w="466" w:type="pct"/>
            <w:vAlign w:val="center"/>
          </w:tcPr>
          <w:p w14:paraId="2ED7A443" w14:textId="11495234" w:rsidR="00A27E0B"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3,668.86</w:t>
            </w:r>
          </w:p>
        </w:tc>
        <w:tc>
          <w:tcPr>
            <w:tcW w:w="468" w:type="pct"/>
            <w:vAlign w:val="center"/>
          </w:tcPr>
          <w:p w14:paraId="21C55BEF" w14:textId="72BF35FB" w:rsidR="00A27E0B" w:rsidRPr="00206BA8" w:rsidRDefault="00170F82" w:rsidP="007D7219">
            <w:pPr>
              <w:pStyle w:val="PChead2"/>
              <w:spacing w:after="0" w:line="240" w:lineRule="auto"/>
              <w:jc w:val="center"/>
              <w:rPr>
                <w:rFonts w:cs="Times New Roman"/>
                <w:b w:val="0"/>
                <w:bCs/>
                <w:sz w:val="18"/>
                <w:szCs w:val="18"/>
              </w:rPr>
            </w:pPr>
            <w:r w:rsidRPr="00206BA8">
              <w:rPr>
                <w:rFonts w:cs="Times New Roman"/>
                <w:b w:val="0"/>
                <w:bCs/>
                <w:sz w:val="18"/>
                <w:szCs w:val="18"/>
              </w:rPr>
              <w:t>34,560</w:t>
            </w:r>
          </w:p>
        </w:tc>
        <w:tc>
          <w:tcPr>
            <w:tcW w:w="538" w:type="pct"/>
            <w:vAlign w:val="center"/>
          </w:tcPr>
          <w:p w14:paraId="2B649F24" w14:textId="256D4B44" w:rsidR="00A27E0B" w:rsidRPr="00206BA8" w:rsidRDefault="0082120E" w:rsidP="007D7219">
            <w:pPr>
              <w:pStyle w:val="PChead2"/>
              <w:spacing w:after="0" w:line="240" w:lineRule="auto"/>
              <w:jc w:val="center"/>
              <w:rPr>
                <w:rFonts w:cs="Times New Roman"/>
                <w:b w:val="0"/>
                <w:bCs/>
                <w:sz w:val="18"/>
                <w:szCs w:val="18"/>
              </w:rPr>
            </w:pPr>
            <w:r w:rsidRPr="00206BA8">
              <w:rPr>
                <w:rFonts w:cs="Times New Roman"/>
                <w:b w:val="0"/>
                <w:bCs/>
                <w:sz w:val="18"/>
                <w:szCs w:val="18"/>
              </w:rPr>
              <w:t>4,226,526.72</w:t>
            </w:r>
          </w:p>
        </w:tc>
      </w:tr>
      <w:tr w:rsidR="00A27E0B" w:rsidRPr="00206BA8" w14:paraId="2FAB8F2C" w14:textId="77777777" w:rsidTr="004835C3">
        <w:trPr>
          <w:trHeight w:val="255"/>
        </w:trPr>
        <w:tc>
          <w:tcPr>
            <w:tcW w:w="246" w:type="pct"/>
            <w:vAlign w:val="center"/>
          </w:tcPr>
          <w:p w14:paraId="1F74680F" w14:textId="6245BAC4" w:rsidR="00A27E0B" w:rsidRPr="00206BA8" w:rsidRDefault="00A27E0B" w:rsidP="007D7219">
            <w:pPr>
              <w:pStyle w:val="PChead2"/>
              <w:spacing w:after="0" w:line="240" w:lineRule="auto"/>
              <w:rPr>
                <w:rFonts w:cs="Times New Roman"/>
                <w:sz w:val="18"/>
                <w:szCs w:val="18"/>
              </w:rPr>
            </w:pPr>
            <w:r w:rsidRPr="00206BA8">
              <w:rPr>
                <w:rFonts w:cs="Times New Roman"/>
                <w:sz w:val="18"/>
                <w:szCs w:val="18"/>
              </w:rPr>
              <w:t>22</w:t>
            </w:r>
          </w:p>
        </w:tc>
        <w:tc>
          <w:tcPr>
            <w:tcW w:w="2222" w:type="pct"/>
            <w:vAlign w:val="center"/>
          </w:tcPr>
          <w:p w14:paraId="4FC8C424" w14:textId="11B68B8F" w:rsidR="00A27E0B" w:rsidRPr="00206BA8" w:rsidRDefault="00A27E0B" w:rsidP="007D7219">
            <w:pPr>
              <w:pStyle w:val="PChead2"/>
              <w:spacing w:after="0" w:line="240" w:lineRule="auto"/>
              <w:rPr>
                <w:rFonts w:cs="Times New Roman"/>
                <w:b w:val="0"/>
                <w:bCs/>
                <w:sz w:val="18"/>
                <w:szCs w:val="18"/>
              </w:rPr>
            </w:pPr>
            <w:r w:rsidRPr="00206BA8">
              <w:rPr>
                <w:rFonts w:cs="Times New Roman"/>
                <w:b w:val="0"/>
                <w:bCs/>
                <w:sz w:val="18"/>
                <w:szCs w:val="18"/>
              </w:rPr>
              <w:t>Hospital admission</w:t>
            </w:r>
          </w:p>
        </w:tc>
        <w:tc>
          <w:tcPr>
            <w:tcW w:w="281" w:type="pct"/>
            <w:vAlign w:val="center"/>
          </w:tcPr>
          <w:p w14:paraId="641977DC" w14:textId="5E1F08B8" w:rsidR="00A27E0B" w:rsidRPr="00206BA8" w:rsidRDefault="00595A6C" w:rsidP="007D7219">
            <w:pPr>
              <w:pStyle w:val="PChead2"/>
              <w:spacing w:after="0" w:line="240" w:lineRule="auto"/>
              <w:jc w:val="center"/>
              <w:rPr>
                <w:rFonts w:cs="Times New Roman"/>
                <w:b w:val="0"/>
                <w:bCs/>
                <w:sz w:val="18"/>
                <w:szCs w:val="18"/>
              </w:rPr>
            </w:pPr>
            <w:r w:rsidRPr="00206BA8">
              <w:rPr>
                <w:rFonts w:cs="Times New Roman"/>
                <w:b w:val="0"/>
                <w:bCs/>
                <w:sz w:val="18"/>
                <w:szCs w:val="18"/>
              </w:rPr>
              <w:t>23</w:t>
            </w:r>
          </w:p>
        </w:tc>
        <w:tc>
          <w:tcPr>
            <w:tcW w:w="369" w:type="pct"/>
            <w:vAlign w:val="center"/>
          </w:tcPr>
          <w:p w14:paraId="40182A82" w14:textId="1916612C" w:rsidR="00A27E0B" w:rsidRPr="00206BA8" w:rsidRDefault="00595A6C" w:rsidP="007D7219">
            <w:pPr>
              <w:pStyle w:val="PChead2"/>
              <w:spacing w:after="0" w:line="240" w:lineRule="auto"/>
              <w:jc w:val="center"/>
              <w:rPr>
                <w:rFonts w:cs="Times New Roman"/>
                <w:b w:val="0"/>
                <w:bCs/>
                <w:sz w:val="18"/>
                <w:szCs w:val="18"/>
              </w:rPr>
            </w:pPr>
            <w:r w:rsidRPr="00206BA8">
              <w:rPr>
                <w:rFonts w:cs="Times New Roman"/>
                <w:b w:val="0"/>
                <w:bCs/>
                <w:sz w:val="18"/>
                <w:szCs w:val="18"/>
              </w:rPr>
              <w:t>2,135</w:t>
            </w:r>
          </w:p>
        </w:tc>
        <w:tc>
          <w:tcPr>
            <w:tcW w:w="410" w:type="pct"/>
            <w:vAlign w:val="center"/>
          </w:tcPr>
          <w:p w14:paraId="7A23932B" w14:textId="783C9F73" w:rsidR="00A27E0B" w:rsidRPr="00206BA8" w:rsidRDefault="00595A6C" w:rsidP="007D7219">
            <w:pPr>
              <w:pStyle w:val="PChead2"/>
              <w:spacing w:after="0" w:line="240" w:lineRule="auto"/>
              <w:jc w:val="center"/>
              <w:rPr>
                <w:rFonts w:cs="Times New Roman"/>
                <w:b w:val="0"/>
                <w:bCs/>
                <w:sz w:val="18"/>
                <w:szCs w:val="18"/>
              </w:rPr>
            </w:pPr>
            <w:r w:rsidRPr="00206BA8">
              <w:rPr>
                <w:rFonts w:cs="Times New Roman"/>
                <w:b w:val="0"/>
                <w:bCs/>
                <w:sz w:val="18"/>
                <w:szCs w:val="18"/>
              </w:rPr>
              <w:t>2,135</w:t>
            </w:r>
          </w:p>
        </w:tc>
        <w:tc>
          <w:tcPr>
            <w:tcW w:w="466" w:type="pct"/>
            <w:vAlign w:val="center"/>
          </w:tcPr>
          <w:p w14:paraId="41D1BF93" w14:textId="37A4FE9A" w:rsidR="00A27E0B" w:rsidRPr="00206BA8" w:rsidRDefault="00F81A0C" w:rsidP="007D7219">
            <w:pPr>
              <w:pStyle w:val="PChead2"/>
              <w:spacing w:after="0" w:line="240" w:lineRule="auto"/>
              <w:jc w:val="center"/>
              <w:rPr>
                <w:rFonts w:cs="Times New Roman"/>
                <w:b w:val="0"/>
                <w:bCs/>
                <w:sz w:val="18"/>
                <w:szCs w:val="18"/>
              </w:rPr>
            </w:pPr>
            <w:r w:rsidRPr="00206BA8">
              <w:rPr>
                <w:rFonts w:cs="Times New Roman"/>
                <w:b w:val="0"/>
                <w:bCs/>
                <w:sz w:val="18"/>
                <w:szCs w:val="18"/>
              </w:rPr>
              <w:t>2,856.00</w:t>
            </w:r>
          </w:p>
        </w:tc>
        <w:tc>
          <w:tcPr>
            <w:tcW w:w="468" w:type="pct"/>
            <w:vAlign w:val="center"/>
          </w:tcPr>
          <w:p w14:paraId="26AF340F" w14:textId="03D0C487" w:rsidR="00A27E0B" w:rsidRPr="00206BA8" w:rsidRDefault="00AC14FE" w:rsidP="007D7219">
            <w:pPr>
              <w:pStyle w:val="PChead2"/>
              <w:spacing w:after="0" w:line="240" w:lineRule="auto"/>
              <w:jc w:val="center"/>
              <w:rPr>
                <w:rFonts w:cs="Times New Roman"/>
                <w:b w:val="0"/>
                <w:bCs/>
                <w:sz w:val="18"/>
                <w:szCs w:val="18"/>
              </w:rPr>
            </w:pPr>
            <w:r w:rsidRPr="00206BA8">
              <w:rPr>
                <w:rFonts w:cs="Times New Roman"/>
                <w:b w:val="0"/>
                <w:bCs/>
                <w:sz w:val="18"/>
                <w:szCs w:val="18"/>
              </w:rPr>
              <w:t>49,105</w:t>
            </w:r>
          </w:p>
        </w:tc>
        <w:tc>
          <w:tcPr>
            <w:tcW w:w="538" w:type="pct"/>
            <w:vAlign w:val="center"/>
          </w:tcPr>
          <w:p w14:paraId="2A6CEC22" w14:textId="7923FE95" w:rsidR="00A27E0B" w:rsidRPr="00206BA8" w:rsidRDefault="00363573" w:rsidP="007D7219">
            <w:pPr>
              <w:pStyle w:val="PChead2"/>
              <w:spacing w:after="0" w:line="240" w:lineRule="auto"/>
              <w:jc w:val="center"/>
              <w:rPr>
                <w:rFonts w:cs="Times New Roman"/>
                <w:b w:val="0"/>
                <w:bCs/>
                <w:sz w:val="18"/>
                <w:szCs w:val="18"/>
              </w:rPr>
            </w:pPr>
            <w:r w:rsidRPr="00206BA8">
              <w:rPr>
                <w:rFonts w:cs="Times New Roman"/>
                <w:b w:val="0"/>
                <w:bCs/>
                <w:sz w:val="18"/>
                <w:szCs w:val="18"/>
              </w:rPr>
              <w:t>6,097,560.00</w:t>
            </w:r>
          </w:p>
        </w:tc>
      </w:tr>
      <w:tr w:rsidR="004C3881" w:rsidRPr="00206BA8" w14:paraId="5342962E" w14:textId="77777777" w:rsidTr="004835C3">
        <w:trPr>
          <w:trHeight w:val="255"/>
        </w:trPr>
        <w:tc>
          <w:tcPr>
            <w:tcW w:w="246" w:type="pct"/>
            <w:vAlign w:val="center"/>
          </w:tcPr>
          <w:p w14:paraId="3DBE97AE" w14:textId="1019279A" w:rsidR="004C3881" w:rsidRPr="00206BA8" w:rsidRDefault="00A27E0B" w:rsidP="007D7219">
            <w:pPr>
              <w:pStyle w:val="PChead2"/>
              <w:spacing w:after="0" w:line="240" w:lineRule="auto"/>
              <w:rPr>
                <w:rFonts w:cs="Times New Roman"/>
                <w:sz w:val="18"/>
                <w:szCs w:val="18"/>
              </w:rPr>
            </w:pPr>
            <w:r w:rsidRPr="00206BA8">
              <w:rPr>
                <w:rFonts w:cs="Times New Roman"/>
                <w:sz w:val="18"/>
                <w:szCs w:val="18"/>
              </w:rPr>
              <w:t>23</w:t>
            </w:r>
          </w:p>
        </w:tc>
        <w:tc>
          <w:tcPr>
            <w:tcW w:w="2222" w:type="pct"/>
            <w:vAlign w:val="center"/>
          </w:tcPr>
          <w:p w14:paraId="53CDBA1D" w14:textId="77777777" w:rsidR="004C3881" w:rsidRPr="00206BA8" w:rsidRDefault="004C3881" w:rsidP="007D7219">
            <w:pPr>
              <w:pStyle w:val="PChead2"/>
              <w:spacing w:after="0" w:line="240" w:lineRule="auto"/>
              <w:rPr>
                <w:rFonts w:cs="Times New Roman"/>
                <w:b w:val="0"/>
                <w:bCs/>
                <w:sz w:val="18"/>
                <w:szCs w:val="18"/>
              </w:rPr>
            </w:pPr>
            <w:r w:rsidRPr="00206BA8">
              <w:rPr>
                <w:rFonts w:cs="Times New Roman"/>
                <w:b w:val="0"/>
                <w:bCs/>
                <w:sz w:val="18"/>
                <w:szCs w:val="18"/>
              </w:rPr>
              <w:t>Lung volume reduction surgery</w:t>
            </w:r>
          </w:p>
        </w:tc>
        <w:tc>
          <w:tcPr>
            <w:tcW w:w="281" w:type="pct"/>
            <w:vAlign w:val="center"/>
          </w:tcPr>
          <w:p w14:paraId="1669C474" w14:textId="7ED94B64" w:rsidR="004C3881" w:rsidRPr="00206BA8" w:rsidRDefault="00595A6C" w:rsidP="007D7219">
            <w:pPr>
              <w:pStyle w:val="PChead2"/>
              <w:spacing w:after="0" w:line="240" w:lineRule="auto"/>
              <w:jc w:val="center"/>
              <w:rPr>
                <w:rFonts w:cs="Times New Roman"/>
                <w:b w:val="0"/>
                <w:bCs/>
                <w:sz w:val="18"/>
                <w:szCs w:val="18"/>
              </w:rPr>
            </w:pPr>
            <w:r w:rsidRPr="00206BA8">
              <w:rPr>
                <w:rFonts w:cs="Times New Roman"/>
                <w:b w:val="0"/>
                <w:bCs/>
                <w:sz w:val="18"/>
                <w:szCs w:val="18"/>
              </w:rPr>
              <w:t>13</w:t>
            </w:r>
          </w:p>
        </w:tc>
        <w:tc>
          <w:tcPr>
            <w:tcW w:w="369" w:type="pct"/>
            <w:vAlign w:val="center"/>
          </w:tcPr>
          <w:p w14:paraId="72A2486A" w14:textId="712E2F2A" w:rsidR="004C3881" w:rsidRPr="00206BA8" w:rsidRDefault="00595A6C" w:rsidP="007D7219">
            <w:pPr>
              <w:pStyle w:val="PChead2"/>
              <w:spacing w:after="0" w:line="240" w:lineRule="auto"/>
              <w:jc w:val="center"/>
              <w:rPr>
                <w:rFonts w:cs="Times New Roman"/>
                <w:b w:val="0"/>
                <w:bCs/>
                <w:sz w:val="18"/>
                <w:szCs w:val="18"/>
              </w:rPr>
            </w:pPr>
            <w:r w:rsidRPr="00206BA8">
              <w:rPr>
                <w:rFonts w:cs="Times New Roman"/>
                <w:b w:val="0"/>
                <w:bCs/>
                <w:sz w:val="18"/>
                <w:szCs w:val="18"/>
              </w:rPr>
              <w:t>5</w:t>
            </w:r>
          </w:p>
        </w:tc>
        <w:tc>
          <w:tcPr>
            <w:tcW w:w="410" w:type="pct"/>
            <w:vAlign w:val="center"/>
          </w:tcPr>
          <w:p w14:paraId="56C10623" w14:textId="13D45792" w:rsidR="004C3881" w:rsidRPr="00206BA8" w:rsidRDefault="00595A6C" w:rsidP="007D7219">
            <w:pPr>
              <w:pStyle w:val="PChead2"/>
              <w:spacing w:after="0" w:line="240" w:lineRule="auto"/>
              <w:jc w:val="center"/>
              <w:rPr>
                <w:rFonts w:cs="Times New Roman"/>
                <w:b w:val="0"/>
                <w:bCs/>
                <w:sz w:val="18"/>
                <w:szCs w:val="18"/>
              </w:rPr>
            </w:pPr>
            <w:r w:rsidRPr="00206BA8">
              <w:rPr>
                <w:rFonts w:cs="Times New Roman"/>
                <w:b w:val="0"/>
                <w:bCs/>
                <w:sz w:val="18"/>
                <w:szCs w:val="18"/>
              </w:rPr>
              <w:t>4</w:t>
            </w:r>
          </w:p>
        </w:tc>
        <w:tc>
          <w:tcPr>
            <w:tcW w:w="466" w:type="pct"/>
            <w:vAlign w:val="center"/>
          </w:tcPr>
          <w:p w14:paraId="461561D4" w14:textId="2F473E0D" w:rsidR="004C3881" w:rsidRPr="00206BA8" w:rsidRDefault="00595A6C" w:rsidP="007D7219">
            <w:pPr>
              <w:pStyle w:val="PChead2"/>
              <w:spacing w:after="0" w:line="240" w:lineRule="auto"/>
              <w:jc w:val="center"/>
              <w:rPr>
                <w:rFonts w:cs="Times New Roman"/>
                <w:b w:val="0"/>
                <w:bCs/>
                <w:sz w:val="18"/>
                <w:szCs w:val="18"/>
              </w:rPr>
            </w:pPr>
            <w:r w:rsidRPr="00206BA8">
              <w:rPr>
                <w:rFonts w:cs="Times New Roman"/>
                <w:b w:val="0"/>
                <w:bCs/>
                <w:sz w:val="18"/>
                <w:szCs w:val="18"/>
              </w:rPr>
              <w:t>7,700.00</w:t>
            </w:r>
          </w:p>
        </w:tc>
        <w:tc>
          <w:tcPr>
            <w:tcW w:w="468" w:type="pct"/>
            <w:vAlign w:val="center"/>
          </w:tcPr>
          <w:p w14:paraId="3D56D82F" w14:textId="6612ED5A" w:rsidR="004C3881" w:rsidRPr="00206BA8" w:rsidRDefault="00363573" w:rsidP="007D7219">
            <w:pPr>
              <w:pStyle w:val="PChead2"/>
              <w:spacing w:after="0" w:line="240" w:lineRule="auto"/>
              <w:jc w:val="center"/>
              <w:rPr>
                <w:rFonts w:cs="Times New Roman"/>
                <w:b w:val="0"/>
                <w:bCs/>
                <w:sz w:val="18"/>
                <w:szCs w:val="18"/>
              </w:rPr>
            </w:pPr>
            <w:r w:rsidRPr="00206BA8">
              <w:rPr>
                <w:rFonts w:cs="Times New Roman"/>
                <w:b w:val="0"/>
                <w:bCs/>
                <w:sz w:val="18"/>
                <w:szCs w:val="18"/>
              </w:rPr>
              <w:t>52</w:t>
            </w:r>
          </w:p>
        </w:tc>
        <w:tc>
          <w:tcPr>
            <w:tcW w:w="538" w:type="pct"/>
            <w:vAlign w:val="center"/>
          </w:tcPr>
          <w:p w14:paraId="47B05891" w14:textId="40E2D76E" w:rsidR="004C3881" w:rsidRPr="00206BA8" w:rsidRDefault="00AF1A4B" w:rsidP="007D7219">
            <w:pPr>
              <w:pStyle w:val="PChead2"/>
              <w:spacing w:after="0" w:line="240" w:lineRule="auto"/>
              <w:jc w:val="center"/>
              <w:rPr>
                <w:rFonts w:cs="Times New Roman"/>
                <w:b w:val="0"/>
                <w:bCs/>
                <w:sz w:val="18"/>
                <w:szCs w:val="18"/>
              </w:rPr>
            </w:pPr>
            <w:r w:rsidRPr="00206BA8">
              <w:rPr>
                <w:rFonts w:cs="Times New Roman"/>
                <w:b w:val="0"/>
                <w:bCs/>
                <w:sz w:val="18"/>
                <w:szCs w:val="18"/>
              </w:rPr>
              <w:t>38,500.00</w:t>
            </w:r>
          </w:p>
        </w:tc>
      </w:tr>
    </w:tbl>
    <w:p w14:paraId="5DE6C440" w14:textId="75ACE2C5" w:rsidR="00F81A0C" w:rsidRPr="00362034" w:rsidRDefault="00F81A0C" w:rsidP="00F81A0C">
      <w:pPr>
        <w:pStyle w:val="PChead2"/>
        <w:spacing w:before="120"/>
        <w:rPr>
          <w:b w:val="0"/>
          <w:bCs/>
          <w:sz w:val="22"/>
          <w:szCs w:val="24"/>
        </w:rPr>
      </w:pPr>
      <w:r w:rsidRPr="00362034">
        <w:rPr>
          <w:b w:val="0"/>
          <w:bCs/>
          <w:sz w:val="16"/>
          <w:vertAlign w:val="superscript"/>
        </w:rPr>
        <w:t>a</w:t>
      </w:r>
      <w:r w:rsidRPr="00362034">
        <w:rPr>
          <w:b w:val="0"/>
          <w:bCs/>
          <w:sz w:val="16"/>
        </w:rPr>
        <w:t>INTENT is a smoking prevention programme.</w:t>
      </w:r>
      <w:r w:rsidRPr="00362034">
        <w:rPr>
          <w:b w:val="0"/>
          <w:bCs/>
          <w:sz w:val="16"/>
        </w:rPr>
        <w:br/>
        <w:t>AECOPD, acute exacerbation of chronic obstructive pulmonary disease; IAPT, improving access to psychological therapies; PHB, population health benefit; RBS, relative benefit score.</w:t>
      </w:r>
    </w:p>
    <w:p w14:paraId="21F8125A" w14:textId="77777777" w:rsidR="00E26155" w:rsidRPr="00362034" w:rsidRDefault="00E26155" w:rsidP="00F81A0C">
      <w:pPr>
        <w:pStyle w:val="PChead2"/>
        <w:spacing w:before="120"/>
        <w:rPr>
          <w:b w:val="0"/>
          <w:bCs/>
          <w:sz w:val="22"/>
          <w:szCs w:val="24"/>
        </w:rPr>
      </w:pPr>
    </w:p>
    <w:p w14:paraId="7522FC03" w14:textId="77777777" w:rsidR="006624ED" w:rsidRPr="00362034" w:rsidRDefault="006624ED" w:rsidP="005C6D43">
      <w:pPr>
        <w:spacing w:after="0" w:line="240" w:lineRule="auto"/>
        <w:rPr>
          <w:b/>
          <w:lang w:eastAsia="en-US"/>
        </w:rPr>
        <w:sectPr w:rsidR="006624ED" w:rsidRPr="00362034" w:rsidSect="006624ED">
          <w:footerReference w:type="even" r:id="rId11"/>
          <w:footerReference w:type="default" r:id="rId12"/>
          <w:pgSz w:w="15840" w:h="12240" w:orient="landscape"/>
          <w:pgMar w:top="1797" w:right="1440" w:bottom="1797" w:left="1440" w:header="720" w:footer="720" w:gutter="0"/>
          <w:cols w:space="720"/>
          <w:docGrid w:linePitch="360"/>
        </w:sectPr>
      </w:pPr>
    </w:p>
    <w:p w14:paraId="28C93220" w14:textId="7BF0B9CE" w:rsidR="00F0197E" w:rsidRPr="00362034" w:rsidRDefault="00F0197E" w:rsidP="00F0197E">
      <w:pPr>
        <w:rPr>
          <w:lang w:eastAsia="en-US"/>
        </w:rPr>
      </w:pPr>
      <w:r w:rsidRPr="00362034">
        <w:rPr>
          <w:b/>
          <w:lang w:eastAsia="en-US"/>
        </w:rPr>
        <w:lastRenderedPageBreak/>
        <w:t>Supplementa</w:t>
      </w:r>
      <w:r>
        <w:rPr>
          <w:b/>
          <w:lang w:eastAsia="en-US"/>
        </w:rPr>
        <w:t>l</w:t>
      </w:r>
      <w:r w:rsidRPr="00362034">
        <w:rPr>
          <w:b/>
          <w:lang w:eastAsia="en-US"/>
        </w:rPr>
        <w:t xml:space="preserve"> Figure </w:t>
      </w:r>
      <w:r>
        <w:rPr>
          <w:b/>
          <w:lang w:eastAsia="en-US"/>
        </w:rPr>
        <w:t>1</w:t>
      </w:r>
      <w:r w:rsidRPr="00362034">
        <w:rPr>
          <w:b/>
          <w:lang w:eastAsia="en-US"/>
        </w:rPr>
        <w:t>.</w:t>
      </w:r>
      <w:r w:rsidRPr="00362034">
        <w:rPr>
          <w:bCs/>
          <w:lang w:eastAsia="en-US"/>
        </w:rPr>
        <w:t xml:space="preserve"> </w:t>
      </w:r>
      <w:r w:rsidRPr="00362034">
        <w:t>The current care pathways for those living with and at risk of developing COPD</w:t>
      </w:r>
      <w:r w:rsidRPr="00362034">
        <w:rPr>
          <w:lang w:eastAsia="en-US"/>
        </w:rPr>
        <w:t xml:space="preserve"> in each ICS</w:t>
      </w:r>
    </w:p>
    <w:p w14:paraId="4994D05D" w14:textId="77777777" w:rsidR="00F0197E" w:rsidRPr="00DC4886" w:rsidRDefault="00F0197E" w:rsidP="00F0197E">
      <w:pPr>
        <w:spacing w:after="0" w:line="240" w:lineRule="auto"/>
        <w:rPr>
          <w:rFonts w:eastAsiaTheme="minorEastAsia" w:cs="Arial"/>
          <w:b/>
          <w:lang w:eastAsia="en-US"/>
        </w:rPr>
      </w:pPr>
      <w:r w:rsidRPr="00DC4886">
        <w:rPr>
          <w:rFonts w:eastAsiaTheme="minorEastAsia" w:cs="Arial"/>
          <w:b/>
          <w:lang w:eastAsia="en-US"/>
        </w:rPr>
        <w:t xml:space="preserve">A. </w:t>
      </w:r>
      <w:r w:rsidRPr="00DC4886">
        <w:rPr>
          <w:rFonts w:eastAsiaTheme="minorEastAsia" w:cs="Arial"/>
          <w:bCs/>
          <w:lang w:eastAsia="en-US"/>
        </w:rPr>
        <w:t>Birmingham and Solihull ICS</w:t>
      </w:r>
    </w:p>
    <w:p w14:paraId="6D0A5859" w14:textId="77777777" w:rsidR="00F0197E" w:rsidRPr="00362034" w:rsidRDefault="00F0197E" w:rsidP="00F0197E">
      <w:pPr>
        <w:spacing w:after="0" w:line="240" w:lineRule="auto"/>
        <w:rPr>
          <w:rFonts w:eastAsiaTheme="minorEastAsia" w:cs="Arial"/>
          <w:b/>
          <w:lang w:eastAsia="en-US"/>
        </w:rPr>
      </w:pPr>
    </w:p>
    <w:p w14:paraId="40EC42FF" w14:textId="77777777" w:rsidR="00F0197E" w:rsidRPr="00362034" w:rsidRDefault="00F0197E" w:rsidP="00F0197E">
      <w:pPr>
        <w:spacing w:after="0" w:line="240" w:lineRule="auto"/>
        <w:rPr>
          <w:rFonts w:eastAsiaTheme="minorEastAsia" w:cs="Arial"/>
          <w:b/>
          <w:lang w:eastAsia="en-US"/>
        </w:rPr>
      </w:pPr>
      <w:r w:rsidRPr="00362034">
        <w:rPr>
          <w:noProof/>
          <w:lang w:eastAsia="en-GB"/>
        </w:rPr>
        <w:drawing>
          <wp:inline distT="0" distB="0" distL="0" distR="0" wp14:anchorId="4348A1E5" wp14:editId="5477A8EE">
            <wp:extent cx="5486400" cy="2341319"/>
            <wp:effectExtent l="0" t="0" r="0" b="1905"/>
            <wp:docPr id="139693399" name="Picture 139693399" descr="Several blue and white sig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everal blue and white sign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86400" cy="2341319"/>
                    </a:xfrm>
                    <a:prstGeom prst="rect">
                      <a:avLst/>
                    </a:prstGeom>
                    <a:noFill/>
                  </pic:spPr>
                </pic:pic>
              </a:graphicData>
            </a:graphic>
          </wp:inline>
        </w:drawing>
      </w:r>
    </w:p>
    <w:p w14:paraId="42D3036F" w14:textId="77777777" w:rsidR="00F0197E" w:rsidRPr="00362034" w:rsidRDefault="00F0197E" w:rsidP="00F0197E">
      <w:pPr>
        <w:spacing w:after="0" w:line="240" w:lineRule="auto"/>
        <w:rPr>
          <w:rFonts w:eastAsiaTheme="minorEastAsia" w:cs="Arial"/>
          <w:b/>
          <w:lang w:eastAsia="en-US"/>
        </w:rPr>
      </w:pPr>
    </w:p>
    <w:p w14:paraId="34378826" w14:textId="77777777" w:rsidR="00F0197E" w:rsidRPr="00DC4886" w:rsidRDefault="00F0197E" w:rsidP="00F0197E">
      <w:pPr>
        <w:spacing w:after="0" w:line="240" w:lineRule="auto"/>
        <w:rPr>
          <w:rFonts w:eastAsiaTheme="minorEastAsia" w:cs="Arial"/>
          <w:bCs/>
          <w:lang w:eastAsia="en-US"/>
        </w:rPr>
      </w:pPr>
      <w:r w:rsidRPr="00DC4886">
        <w:rPr>
          <w:rFonts w:eastAsiaTheme="minorEastAsia" w:cs="Arial"/>
          <w:b/>
          <w:lang w:eastAsia="en-US"/>
        </w:rPr>
        <w:t>B.</w:t>
      </w:r>
      <w:r w:rsidRPr="00DC4886">
        <w:rPr>
          <w:rFonts w:eastAsiaTheme="minorEastAsia" w:cs="Arial"/>
          <w:bCs/>
          <w:lang w:eastAsia="en-US"/>
        </w:rPr>
        <w:t xml:space="preserve"> Coventry Place</w:t>
      </w:r>
    </w:p>
    <w:p w14:paraId="516EF6F1" w14:textId="77777777" w:rsidR="00F0197E" w:rsidRPr="00362034" w:rsidRDefault="00F0197E" w:rsidP="00F0197E">
      <w:pPr>
        <w:spacing w:after="0" w:line="240" w:lineRule="auto"/>
        <w:rPr>
          <w:rFonts w:eastAsiaTheme="minorEastAsia" w:cs="Arial"/>
          <w:bCs/>
          <w:lang w:eastAsia="en-US"/>
        </w:rPr>
      </w:pPr>
    </w:p>
    <w:p w14:paraId="29044CED" w14:textId="77777777" w:rsidR="00F0197E" w:rsidRPr="00362034" w:rsidRDefault="00F0197E" w:rsidP="00F0197E">
      <w:pPr>
        <w:spacing w:after="0" w:line="240" w:lineRule="auto"/>
        <w:rPr>
          <w:rFonts w:eastAsiaTheme="minorEastAsia" w:cs="Arial"/>
          <w:bCs/>
          <w:lang w:eastAsia="en-US"/>
        </w:rPr>
      </w:pPr>
      <w:r w:rsidRPr="00362034">
        <w:rPr>
          <w:noProof/>
        </w:rPr>
        <w:drawing>
          <wp:inline distT="0" distB="0" distL="0" distR="0" wp14:anchorId="0D988B08" wp14:editId="301A59D8">
            <wp:extent cx="5486400" cy="2336918"/>
            <wp:effectExtent l="0" t="0" r="0" b="6350"/>
            <wp:docPr id="855543876" name="Picture 855543876" descr="Several blue and white sig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everal blue and white sign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6400" cy="2336918"/>
                    </a:xfrm>
                    <a:prstGeom prst="rect">
                      <a:avLst/>
                    </a:prstGeom>
                    <a:noFill/>
                  </pic:spPr>
                </pic:pic>
              </a:graphicData>
            </a:graphic>
          </wp:inline>
        </w:drawing>
      </w:r>
    </w:p>
    <w:p w14:paraId="2507DD9E" w14:textId="77777777" w:rsidR="00F0197E" w:rsidRPr="00362034" w:rsidRDefault="00F0197E" w:rsidP="00F0197E">
      <w:pPr>
        <w:spacing w:after="0" w:line="240" w:lineRule="auto"/>
        <w:rPr>
          <w:rFonts w:eastAsiaTheme="minorEastAsia" w:cs="Arial"/>
          <w:bCs/>
          <w:lang w:eastAsia="en-US"/>
        </w:rPr>
      </w:pPr>
    </w:p>
    <w:p w14:paraId="39CDAEBF" w14:textId="77777777" w:rsidR="00F0197E" w:rsidRPr="00362034" w:rsidRDefault="00F0197E" w:rsidP="00F0197E">
      <w:pPr>
        <w:spacing w:after="0" w:line="240" w:lineRule="auto"/>
        <w:rPr>
          <w:rFonts w:eastAsiaTheme="minorEastAsia" w:cs="Arial"/>
          <w:b/>
          <w:lang w:eastAsia="en-US"/>
        </w:rPr>
      </w:pPr>
      <w:r w:rsidRPr="00362034">
        <w:rPr>
          <w:rFonts w:eastAsiaTheme="minorEastAsia" w:cs="Arial"/>
          <w:b/>
          <w:lang w:eastAsia="en-US"/>
        </w:rPr>
        <w:br w:type="page"/>
      </w:r>
    </w:p>
    <w:p w14:paraId="22B59FA5" w14:textId="77777777" w:rsidR="00F0197E" w:rsidRPr="00DC4886" w:rsidRDefault="00F0197E" w:rsidP="00F0197E">
      <w:pPr>
        <w:spacing w:after="0" w:line="240" w:lineRule="auto"/>
        <w:rPr>
          <w:rFonts w:eastAsiaTheme="minorEastAsia" w:cs="Arial"/>
          <w:bCs/>
          <w:sz w:val="28"/>
          <w:szCs w:val="28"/>
          <w:lang w:eastAsia="en-US"/>
        </w:rPr>
      </w:pPr>
      <w:r w:rsidRPr="00DC4886">
        <w:rPr>
          <w:rFonts w:eastAsiaTheme="minorEastAsia" w:cs="Arial"/>
          <w:b/>
          <w:lang w:eastAsia="en-US"/>
        </w:rPr>
        <w:lastRenderedPageBreak/>
        <w:t>C.</w:t>
      </w:r>
      <w:r w:rsidRPr="00DC4886">
        <w:rPr>
          <w:rFonts w:eastAsiaTheme="minorEastAsia" w:cs="Arial"/>
          <w:bCs/>
          <w:lang w:eastAsia="en-US"/>
        </w:rPr>
        <w:t xml:space="preserve"> Gloucestershire ICS</w:t>
      </w:r>
    </w:p>
    <w:p w14:paraId="2CBA30A5" w14:textId="77777777" w:rsidR="00F0197E" w:rsidRPr="00362034" w:rsidRDefault="00F0197E" w:rsidP="00F0197E">
      <w:pPr>
        <w:spacing w:after="0" w:line="240" w:lineRule="auto"/>
        <w:rPr>
          <w:rFonts w:eastAsiaTheme="minorEastAsia" w:cs="Arial"/>
          <w:bCs/>
          <w:lang w:eastAsia="en-US"/>
        </w:rPr>
      </w:pPr>
    </w:p>
    <w:p w14:paraId="7DE8EA27" w14:textId="77777777" w:rsidR="00F0197E" w:rsidRPr="00362034" w:rsidRDefault="00F0197E" w:rsidP="00F0197E">
      <w:pPr>
        <w:spacing w:after="0" w:line="240" w:lineRule="auto"/>
        <w:rPr>
          <w:rFonts w:eastAsiaTheme="minorEastAsia" w:cs="Arial"/>
          <w:bCs/>
          <w:lang w:eastAsia="en-US"/>
        </w:rPr>
      </w:pPr>
      <w:r w:rsidRPr="00362034">
        <w:rPr>
          <w:noProof/>
          <w:lang w:eastAsia="en-GB"/>
        </w:rPr>
        <w:drawing>
          <wp:inline distT="0" distB="0" distL="0" distR="0" wp14:anchorId="7DF58630" wp14:editId="4F29CDA8">
            <wp:extent cx="5486400" cy="2191789"/>
            <wp:effectExtent l="0" t="0" r="0" b="0"/>
            <wp:docPr id="513589941" name="Picture 513589941" descr="Several blue rectangular sig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760727" name="Picture 775760727" descr="Several blue rectangular signs&#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86400" cy="2191789"/>
                    </a:xfrm>
                    <a:prstGeom prst="rect">
                      <a:avLst/>
                    </a:prstGeom>
                    <a:noFill/>
                  </pic:spPr>
                </pic:pic>
              </a:graphicData>
            </a:graphic>
          </wp:inline>
        </w:drawing>
      </w:r>
    </w:p>
    <w:p w14:paraId="6B6BCD8E" w14:textId="77777777" w:rsidR="00F0197E" w:rsidRPr="00362034" w:rsidRDefault="00F0197E" w:rsidP="00F0197E">
      <w:pPr>
        <w:spacing w:after="0" w:line="240" w:lineRule="auto"/>
        <w:rPr>
          <w:rFonts w:eastAsiaTheme="minorEastAsia" w:cs="Arial"/>
          <w:b/>
          <w:lang w:eastAsia="en-US"/>
        </w:rPr>
      </w:pPr>
    </w:p>
    <w:p w14:paraId="21B9B64D" w14:textId="77777777" w:rsidR="00F0197E" w:rsidRPr="00362034" w:rsidRDefault="00F0197E" w:rsidP="00F0197E">
      <w:pPr>
        <w:spacing w:after="0" w:line="240" w:lineRule="auto"/>
        <w:rPr>
          <w:rFonts w:eastAsiaTheme="minorEastAsia" w:cs="Arial"/>
          <w:bCs/>
          <w:lang w:eastAsia="en-US"/>
        </w:rPr>
      </w:pPr>
      <w:r w:rsidRPr="00DC4886">
        <w:rPr>
          <w:rFonts w:eastAsiaTheme="minorEastAsia" w:cs="Arial"/>
          <w:b/>
          <w:lang w:eastAsia="en-US"/>
        </w:rPr>
        <w:t>D.</w:t>
      </w:r>
      <w:r w:rsidRPr="00DC4886">
        <w:rPr>
          <w:rFonts w:eastAsiaTheme="minorEastAsia" w:cs="Arial"/>
          <w:bCs/>
          <w:lang w:eastAsia="en-US"/>
        </w:rPr>
        <w:t xml:space="preserve"> Northamptonshire ICS</w:t>
      </w:r>
    </w:p>
    <w:p w14:paraId="6C93693C" w14:textId="77777777" w:rsidR="00F0197E" w:rsidRPr="00362034" w:rsidRDefault="00F0197E" w:rsidP="00F0197E">
      <w:pPr>
        <w:spacing w:after="0" w:line="240" w:lineRule="auto"/>
        <w:rPr>
          <w:rFonts w:eastAsiaTheme="minorEastAsia" w:cs="Arial"/>
          <w:bCs/>
          <w:lang w:eastAsia="en-US"/>
        </w:rPr>
      </w:pPr>
    </w:p>
    <w:p w14:paraId="6E3904A7" w14:textId="77777777" w:rsidR="00F0197E" w:rsidRPr="00362034" w:rsidRDefault="00F0197E" w:rsidP="00F0197E">
      <w:pPr>
        <w:spacing w:after="0" w:line="240" w:lineRule="auto"/>
        <w:rPr>
          <w:rFonts w:eastAsiaTheme="minorEastAsia" w:cs="Arial"/>
          <w:bCs/>
          <w:lang w:eastAsia="en-US"/>
        </w:rPr>
      </w:pPr>
    </w:p>
    <w:p w14:paraId="1C745D34" w14:textId="77777777" w:rsidR="00F0197E" w:rsidRPr="00362034" w:rsidRDefault="00F0197E" w:rsidP="00F0197E">
      <w:pPr>
        <w:spacing w:after="0" w:line="240" w:lineRule="auto"/>
        <w:rPr>
          <w:rFonts w:eastAsiaTheme="minorEastAsia" w:cs="Arial"/>
          <w:bCs/>
          <w:lang w:eastAsia="en-US"/>
        </w:rPr>
      </w:pPr>
      <w:r w:rsidRPr="00362034">
        <w:rPr>
          <w:noProof/>
        </w:rPr>
        <w:drawing>
          <wp:inline distT="0" distB="0" distL="0" distR="0" wp14:anchorId="11C3875E" wp14:editId="152CD2C1">
            <wp:extent cx="5486400" cy="2336671"/>
            <wp:effectExtent l="0" t="0" r="0" b="6985"/>
            <wp:docPr id="1706273933" name="Picture 170627393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graphical user interface&#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86400" cy="2336671"/>
                    </a:xfrm>
                    <a:prstGeom prst="rect">
                      <a:avLst/>
                    </a:prstGeom>
                    <a:noFill/>
                  </pic:spPr>
                </pic:pic>
              </a:graphicData>
            </a:graphic>
          </wp:inline>
        </w:drawing>
      </w:r>
    </w:p>
    <w:p w14:paraId="372841F9" w14:textId="77777777" w:rsidR="00F0197E" w:rsidRPr="00362034" w:rsidRDefault="00F0197E" w:rsidP="00F0197E">
      <w:pPr>
        <w:spacing w:after="0" w:line="240" w:lineRule="auto"/>
        <w:rPr>
          <w:b/>
          <w:bCs/>
          <w:color w:val="000000"/>
          <w:lang w:eastAsia="en-GB"/>
        </w:rPr>
      </w:pPr>
    </w:p>
    <w:p w14:paraId="1E77BC22" w14:textId="77777777" w:rsidR="00F0197E" w:rsidRPr="00362034" w:rsidRDefault="00F0197E" w:rsidP="00F0197E">
      <w:pPr>
        <w:spacing w:after="0" w:line="240" w:lineRule="auto"/>
        <w:rPr>
          <w:b/>
          <w:bCs/>
          <w:color w:val="000000"/>
          <w:lang w:eastAsia="en-GB"/>
        </w:rPr>
      </w:pPr>
      <w:r w:rsidRPr="00362034">
        <w:rPr>
          <w:b/>
          <w:bCs/>
          <w:color w:val="000000"/>
          <w:lang w:eastAsia="en-GB"/>
        </w:rPr>
        <w:br w:type="page"/>
      </w:r>
    </w:p>
    <w:p w14:paraId="7279338C" w14:textId="77777777" w:rsidR="00F0197E" w:rsidRPr="00DC4886" w:rsidRDefault="00F0197E" w:rsidP="00F0197E">
      <w:pPr>
        <w:spacing w:after="0" w:line="240" w:lineRule="auto"/>
        <w:rPr>
          <w:rFonts w:eastAsiaTheme="minorEastAsia" w:cs="Arial"/>
          <w:bCs/>
          <w:sz w:val="22"/>
          <w:szCs w:val="22"/>
          <w:lang w:eastAsia="en-US"/>
        </w:rPr>
      </w:pPr>
      <w:r w:rsidRPr="00DC4886">
        <w:rPr>
          <w:b/>
          <w:bCs/>
          <w:color w:val="000000"/>
          <w:lang w:eastAsia="en-GB"/>
        </w:rPr>
        <w:lastRenderedPageBreak/>
        <w:t>E.</w:t>
      </w:r>
      <w:r w:rsidRPr="00DC4886">
        <w:rPr>
          <w:color w:val="000000"/>
          <w:lang w:eastAsia="en-GB"/>
        </w:rPr>
        <w:t xml:space="preserve"> Nottingham and Nottinghamshire ICS</w:t>
      </w:r>
    </w:p>
    <w:p w14:paraId="2EBB81D7" w14:textId="77777777" w:rsidR="00F0197E" w:rsidRPr="00362034" w:rsidRDefault="00F0197E" w:rsidP="00F0197E">
      <w:pPr>
        <w:rPr>
          <w:b/>
          <w:lang w:eastAsia="en-US"/>
        </w:rPr>
      </w:pPr>
    </w:p>
    <w:p w14:paraId="6A70D1DF" w14:textId="77777777" w:rsidR="00F0197E" w:rsidRPr="00362034" w:rsidRDefault="00F0197E" w:rsidP="00F0197E">
      <w:pPr>
        <w:rPr>
          <w:b/>
          <w:lang w:eastAsia="en-US"/>
        </w:rPr>
      </w:pPr>
      <w:r w:rsidRPr="00362034">
        <w:rPr>
          <w:noProof/>
          <w:lang w:eastAsia="en-GB"/>
        </w:rPr>
        <w:drawing>
          <wp:inline distT="0" distB="0" distL="0" distR="0" wp14:anchorId="739DF307" wp14:editId="0D81473C">
            <wp:extent cx="5486400" cy="2328928"/>
            <wp:effectExtent l="0" t="0" r="0" b="0"/>
            <wp:docPr id="298228422" name="Picture 298228422" descr="Several blue and white sig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244823" name="Picture 2095244823" descr="Several blue and white signs&#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86400" cy="2328928"/>
                    </a:xfrm>
                    <a:prstGeom prst="rect">
                      <a:avLst/>
                    </a:prstGeom>
                    <a:noFill/>
                  </pic:spPr>
                </pic:pic>
              </a:graphicData>
            </a:graphic>
          </wp:inline>
        </w:drawing>
      </w:r>
    </w:p>
    <w:p w14:paraId="05303DC5" w14:textId="77777777" w:rsidR="00F0197E" w:rsidRPr="00362034" w:rsidRDefault="00F0197E" w:rsidP="00F0197E">
      <w:pPr>
        <w:rPr>
          <w:b/>
          <w:sz w:val="22"/>
          <w:lang w:eastAsia="en-US"/>
        </w:rPr>
      </w:pPr>
    </w:p>
    <w:p w14:paraId="26BE554E" w14:textId="77777777" w:rsidR="00F0197E" w:rsidRPr="00362034" w:rsidRDefault="00F0197E" w:rsidP="00F0197E">
      <w:pPr>
        <w:rPr>
          <w:b/>
          <w:sz w:val="22"/>
          <w:lang w:eastAsia="en-US"/>
        </w:rPr>
      </w:pPr>
    </w:p>
    <w:p w14:paraId="72245518" w14:textId="77777777" w:rsidR="00F0197E" w:rsidRPr="00362034" w:rsidRDefault="00F0197E" w:rsidP="00F0197E">
      <w:pPr>
        <w:rPr>
          <w:noProof/>
        </w:rPr>
      </w:pPr>
    </w:p>
    <w:p w14:paraId="756378D2" w14:textId="19B40782" w:rsidR="001F3563" w:rsidRDefault="00F0197E" w:rsidP="005C6D43">
      <w:pPr>
        <w:spacing w:after="0" w:line="240" w:lineRule="auto"/>
      </w:pPr>
      <w:r w:rsidRPr="00362034">
        <w:rPr>
          <w:b/>
          <w:lang w:eastAsia="en-US"/>
        </w:rPr>
        <w:br w:type="page"/>
      </w:r>
      <w:r w:rsidR="00734991" w:rsidRPr="00362034">
        <w:rPr>
          <w:b/>
          <w:lang w:eastAsia="en-US"/>
        </w:rPr>
        <w:lastRenderedPageBreak/>
        <w:t>Supplementa</w:t>
      </w:r>
      <w:r w:rsidR="00DA3935">
        <w:rPr>
          <w:b/>
          <w:lang w:eastAsia="en-US"/>
        </w:rPr>
        <w:t>l</w:t>
      </w:r>
      <w:r w:rsidR="00734991" w:rsidRPr="00362034">
        <w:rPr>
          <w:b/>
          <w:lang w:eastAsia="en-US"/>
        </w:rPr>
        <w:t xml:space="preserve"> Figure </w:t>
      </w:r>
      <w:r>
        <w:rPr>
          <w:b/>
          <w:lang w:eastAsia="en-US"/>
        </w:rPr>
        <w:t>2</w:t>
      </w:r>
      <w:r w:rsidR="00734991" w:rsidRPr="00362034">
        <w:rPr>
          <w:b/>
          <w:lang w:eastAsia="en-US"/>
        </w:rPr>
        <w:t>.</w:t>
      </w:r>
      <w:r w:rsidR="00F85CDF" w:rsidRPr="00362034">
        <w:rPr>
          <w:bCs/>
          <w:lang w:eastAsia="en-US"/>
        </w:rPr>
        <w:t xml:space="preserve"> COPD </w:t>
      </w:r>
      <w:r w:rsidR="00F85CDF" w:rsidRPr="00362034">
        <w:rPr>
          <w:bCs/>
        </w:rPr>
        <w:t>population</w:t>
      </w:r>
      <w:r w:rsidR="00F85CDF" w:rsidRPr="00362034">
        <w:t xml:space="preserve"> pyramids in each ICS</w:t>
      </w:r>
    </w:p>
    <w:p w14:paraId="35AC9F1C" w14:textId="77777777" w:rsidR="0090170E" w:rsidRDefault="0090170E" w:rsidP="005C6D43">
      <w:pPr>
        <w:spacing w:after="0" w:line="240" w:lineRule="auto"/>
      </w:pPr>
    </w:p>
    <w:p w14:paraId="4D496408" w14:textId="786A32CF" w:rsidR="0090170E" w:rsidRDefault="0090170E" w:rsidP="005C6D43">
      <w:pPr>
        <w:spacing w:after="0" w:line="240" w:lineRule="auto"/>
      </w:pPr>
      <w:r w:rsidRPr="00362034">
        <w:t>Estimates for the size of the COPD population in each ICS were based on government health statistics and published literature</w:t>
      </w:r>
      <w:r w:rsidR="00DA6903">
        <w:t>.</w:t>
      </w:r>
    </w:p>
    <w:p w14:paraId="61F0160B" w14:textId="77777777" w:rsidR="00DA6903" w:rsidRPr="00362034" w:rsidRDefault="00DA6903" w:rsidP="005C6D43">
      <w:pPr>
        <w:spacing w:after="0" w:line="240" w:lineRule="auto"/>
      </w:pPr>
    </w:p>
    <w:p w14:paraId="74A6DC4E" w14:textId="77777777" w:rsidR="00190AF1" w:rsidRPr="00DC4886" w:rsidRDefault="00190AF1" w:rsidP="005C6D43">
      <w:pPr>
        <w:spacing w:after="0" w:line="240" w:lineRule="auto"/>
        <w:rPr>
          <w:sz w:val="28"/>
          <w:szCs w:val="28"/>
        </w:rPr>
      </w:pPr>
    </w:p>
    <w:p w14:paraId="0220A392" w14:textId="77777777" w:rsidR="00773448" w:rsidRPr="00DC4886" w:rsidRDefault="00773448" w:rsidP="00773448">
      <w:pPr>
        <w:spacing w:after="0" w:line="240" w:lineRule="auto"/>
        <w:rPr>
          <w:rFonts w:eastAsiaTheme="minorEastAsia" w:cs="Arial"/>
          <w:b/>
          <w:lang w:eastAsia="en-US"/>
        </w:rPr>
      </w:pPr>
      <w:r w:rsidRPr="00DC4886">
        <w:rPr>
          <w:rFonts w:eastAsiaTheme="minorEastAsia" w:cs="Arial"/>
          <w:b/>
          <w:lang w:eastAsia="en-US"/>
        </w:rPr>
        <w:t xml:space="preserve">A. </w:t>
      </w:r>
      <w:r w:rsidRPr="00DC4886">
        <w:rPr>
          <w:rFonts w:eastAsiaTheme="minorEastAsia" w:cs="Arial"/>
          <w:bCs/>
          <w:lang w:eastAsia="en-US"/>
        </w:rPr>
        <w:t>Birmingham and Solihull ICS</w:t>
      </w:r>
    </w:p>
    <w:p w14:paraId="392FD9AD" w14:textId="59D1DF91" w:rsidR="00773448" w:rsidRPr="00362034" w:rsidRDefault="009C74B6" w:rsidP="00773448">
      <w:pPr>
        <w:spacing w:after="0" w:line="240" w:lineRule="auto"/>
        <w:rPr>
          <w:rFonts w:eastAsiaTheme="minorEastAsia" w:cs="Arial"/>
          <w:b/>
          <w:lang w:eastAsia="en-US"/>
        </w:rPr>
      </w:pPr>
      <w:r w:rsidRPr="00362034">
        <w:rPr>
          <w:noProof/>
        </w:rPr>
        <w:drawing>
          <wp:inline distT="0" distB="0" distL="0" distR="0" wp14:anchorId="0995E09D" wp14:editId="061FB99B">
            <wp:extent cx="5486400" cy="2247680"/>
            <wp:effectExtent l="0" t="0" r="0" b="635"/>
            <wp:docPr id="37" name="Picture 37"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screenshot of a computer screen&#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6400" cy="2247680"/>
                    </a:xfrm>
                    <a:prstGeom prst="rect">
                      <a:avLst/>
                    </a:prstGeom>
                    <a:noFill/>
                  </pic:spPr>
                </pic:pic>
              </a:graphicData>
            </a:graphic>
          </wp:inline>
        </w:drawing>
      </w:r>
    </w:p>
    <w:p w14:paraId="7BBEA02E" w14:textId="77777777" w:rsidR="00773448" w:rsidRPr="00362034" w:rsidRDefault="00773448" w:rsidP="00773448">
      <w:pPr>
        <w:spacing w:after="0" w:line="240" w:lineRule="auto"/>
        <w:rPr>
          <w:rFonts w:eastAsiaTheme="minorEastAsia" w:cs="Arial"/>
          <w:b/>
          <w:lang w:eastAsia="en-US"/>
        </w:rPr>
      </w:pPr>
    </w:p>
    <w:p w14:paraId="5B140FDA" w14:textId="7F6844EA" w:rsidR="00773448" w:rsidRPr="00DC4886" w:rsidRDefault="00773448" w:rsidP="00773448">
      <w:pPr>
        <w:spacing w:after="0" w:line="240" w:lineRule="auto"/>
        <w:rPr>
          <w:rFonts w:eastAsiaTheme="minorEastAsia" w:cs="Arial"/>
          <w:bCs/>
          <w:lang w:eastAsia="en-US"/>
        </w:rPr>
      </w:pPr>
      <w:r w:rsidRPr="00DC4886">
        <w:rPr>
          <w:rFonts w:eastAsiaTheme="minorEastAsia" w:cs="Arial"/>
          <w:b/>
          <w:lang w:eastAsia="en-US"/>
        </w:rPr>
        <w:t>B.</w:t>
      </w:r>
      <w:r w:rsidRPr="00DC4886">
        <w:rPr>
          <w:rFonts w:eastAsiaTheme="minorEastAsia" w:cs="Arial"/>
          <w:bCs/>
          <w:lang w:eastAsia="en-US"/>
        </w:rPr>
        <w:t xml:space="preserve"> Coventry </w:t>
      </w:r>
      <w:r w:rsidR="00463706" w:rsidRPr="00DC4886">
        <w:rPr>
          <w:rFonts w:eastAsiaTheme="minorEastAsia" w:cs="Arial"/>
          <w:bCs/>
          <w:lang w:eastAsia="en-US"/>
        </w:rPr>
        <w:t>Place</w:t>
      </w:r>
    </w:p>
    <w:p w14:paraId="2BB103E0" w14:textId="77777777" w:rsidR="00773448" w:rsidRPr="00362034" w:rsidRDefault="00773448" w:rsidP="00773448">
      <w:pPr>
        <w:spacing w:after="0" w:line="240" w:lineRule="auto"/>
        <w:rPr>
          <w:rFonts w:eastAsiaTheme="minorEastAsia" w:cs="Arial"/>
          <w:bCs/>
          <w:lang w:eastAsia="en-US"/>
        </w:rPr>
      </w:pPr>
    </w:p>
    <w:p w14:paraId="40EE6E82" w14:textId="3A064AC7" w:rsidR="00773448" w:rsidRPr="00362034" w:rsidRDefault="00D37204" w:rsidP="00773448">
      <w:pPr>
        <w:spacing w:after="0" w:line="240" w:lineRule="auto"/>
        <w:rPr>
          <w:rFonts w:eastAsiaTheme="minorEastAsia" w:cs="Arial"/>
          <w:bCs/>
          <w:lang w:eastAsia="en-US"/>
        </w:rPr>
      </w:pPr>
      <w:r w:rsidRPr="00362034">
        <w:rPr>
          <w:noProof/>
        </w:rPr>
        <w:drawing>
          <wp:inline distT="0" distB="0" distL="0" distR="0" wp14:anchorId="2C886322" wp14:editId="721AB85D">
            <wp:extent cx="5486400" cy="2590278"/>
            <wp:effectExtent l="0" t="0" r="0" b="635"/>
            <wp:docPr id="29" name="Picture 5" descr="Graphical user interface&#10;&#10;Description automatically generated with medium confidence">
              <a:extLst xmlns:a="http://schemas.openxmlformats.org/drawingml/2006/main">
                <a:ext uri="{FF2B5EF4-FFF2-40B4-BE49-F238E27FC236}">
                  <a16:creationId xmlns:a16="http://schemas.microsoft.com/office/drawing/2014/main" id="{AE164C91-A551-7F2B-C8C2-6A93808390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Graphical user interface&#10;&#10;Description automatically generated with medium confidence">
                      <a:extLst>
                        <a:ext uri="{FF2B5EF4-FFF2-40B4-BE49-F238E27FC236}">
                          <a16:creationId xmlns:a16="http://schemas.microsoft.com/office/drawing/2014/main" id="{AE164C91-A551-7F2B-C8C2-6A9380839059}"/>
                        </a:ext>
                      </a:extLst>
                    </pic:cNvPr>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86400" cy="2590278"/>
                    </a:xfrm>
                    <a:prstGeom prst="rect">
                      <a:avLst/>
                    </a:prstGeom>
                    <a:noFill/>
                  </pic:spPr>
                </pic:pic>
              </a:graphicData>
            </a:graphic>
          </wp:inline>
        </w:drawing>
      </w:r>
    </w:p>
    <w:p w14:paraId="16124BAB" w14:textId="77777777" w:rsidR="00773448" w:rsidRPr="00362034" w:rsidRDefault="00773448" w:rsidP="00773448">
      <w:pPr>
        <w:spacing w:after="0" w:line="240" w:lineRule="auto"/>
        <w:rPr>
          <w:rFonts w:eastAsiaTheme="minorEastAsia" w:cs="Arial"/>
          <w:bCs/>
          <w:lang w:eastAsia="en-US"/>
        </w:rPr>
      </w:pPr>
    </w:p>
    <w:p w14:paraId="56ED9BD0" w14:textId="77777777" w:rsidR="00773448" w:rsidRPr="00362034" w:rsidRDefault="00773448" w:rsidP="00773448">
      <w:pPr>
        <w:spacing w:after="0" w:line="240" w:lineRule="auto"/>
        <w:rPr>
          <w:rFonts w:eastAsiaTheme="minorEastAsia" w:cs="Arial"/>
          <w:b/>
          <w:lang w:eastAsia="en-US"/>
        </w:rPr>
      </w:pPr>
      <w:r w:rsidRPr="00362034">
        <w:rPr>
          <w:rFonts w:eastAsiaTheme="minorEastAsia" w:cs="Arial"/>
          <w:b/>
          <w:lang w:eastAsia="en-US"/>
        </w:rPr>
        <w:br w:type="page"/>
      </w:r>
    </w:p>
    <w:p w14:paraId="747F5958" w14:textId="77777777" w:rsidR="00773448" w:rsidRPr="00DC4886" w:rsidRDefault="00773448" w:rsidP="00773448">
      <w:pPr>
        <w:spacing w:after="0" w:line="240" w:lineRule="auto"/>
        <w:rPr>
          <w:rFonts w:eastAsiaTheme="minorEastAsia" w:cs="Arial"/>
          <w:bCs/>
          <w:sz w:val="28"/>
          <w:szCs w:val="28"/>
          <w:lang w:eastAsia="en-US"/>
        </w:rPr>
      </w:pPr>
      <w:r w:rsidRPr="00DC4886">
        <w:rPr>
          <w:rFonts w:eastAsiaTheme="minorEastAsia" w:cs="Arial"/>
          <w:b/>
          <w:lang w:eastAsia="en-US"/>
        </w:rPr>
        <w:lastRenderedPageBreak/>
        <w:t>C.</w:t>
      </w:r>
      <w:r w:rsidRPr="00DC4886">
        <w:rPr>
          <w:rFonts w:eastAsiaTheme="minorEastAsia" w:cs="Arial"/>
          <w:bCs/>
          <w:lang w:eastAsia="en-US"/>
        </w:rPr>
        <w:t xml:space="preserve"> Gloucestershire ICS</w:t>
      </w:r>
    </w:p>
    <w:p w14:paraId="54937C8E" w14:textId="77777777" w:rsidR="00773448" w:rsidRPr="00362034" w:rsidRDefault="00773448" w:rsidP="00773448">
      <w:pPr>
        <w:spacing w:after="0" w:line="240" w:lineRule="auto"/>
        <w:rPr>
          <w:rFonts w:eastAsiaTheme="minorEastAsia" w:cs="Arial"/>
          <w:bCs/>
          <w:lang w:eastAsia="en-US"/>
        </w:rPr>
      </w:pPr>
    </w:p>
    <w:p w14:paraId="391E2988" w14:textId="3E57844C" w:rsidR="00773448" w:rsidRPr="00362034" w:rsidRDefault="009047E9" w:rsidP="00773448">
      <w:pPr>
        <w:spacing w:after="0" w:line="240" w:lineRule="auto"/>
        <w:rPr>
          <w:rFonts w:eastAsiaTheme="minorEastAsia" w:cs="Arial"/>
          <w:bCs/>
          <w:lang w:eastAsia="en-US"/>
        </w:rPr>
      </w:pPr>
      <w:r w:rsidRPr="00362034">
        <w:rPr>
          <w:b/>
          <w:i/>
          <w:iCs/>
          <w:noProof/>
          <w:lang w:eastAsia="en-US"/>
        </w:rPr>
        <w:drawing>
          <wp:inline distT="0" distB="0" distL="0" distR="0" wp14:anchorId="66A81193" wp14:editId="761A82D9">
            <wp:extent cx="5486400" cy="2249692"/>
            <wp:effectExtent l="0" t="0" r="0" b="0"/>
            <wp:docPr id="1026" name="Picture 1026" descr="Graphical user interface&#10;&#10;Description automatically generated">
              <a:extLst xmlns:a="http://schemas.openxmlformats.org/drawingml/2006/main">
                <a:ext uri="{FF2B5EF4-FFF2-40B4-BE49-F238E27FC236}">
                  <a16:creationId xmlns:a16="http://schemas.microsoft.com/office/drawing/2014/main" id="{9274139B-2B52-4315-B0C3-4D61AAA29B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96" descr="Graphical user interface&#10;&#10;Description automatically generated">
                      <a:extLst>
                        <a:ext uri="{FF2B5EF4-FFF2-40B4-BE49-F238E27FC236}">
                          <a16:creationId xmlns:a16="http://schemas.microsoft.com/office/drawing/2014/main" id="{9274139B-2B52-4315-B0C3-4D61AAA29BCA}"/>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86400" cy="2249692"/>
                    </a:xfrm>
                    <a:prstGeom prst="rect">
                      <a:avLst/>
                    </a:prstGeom>
                    <a:noFill/>
                    <a:ln>
                      <a:noFill/>
                    </a:ln>
                  </pic:spPr>
                </pic:pic>
              </a:graphicData>
            </a:graphic>
          </wp:inline>
        </w:drawing>
      </w:r>
    </w:p>
    <w:p w14:paraId="552C06FE" w14:textId="77777777" w:rsidR="00773448" w:rsidRPr="00362034" w:rsidRDefault="00773448" w:rsidP="00773448">
      <w:pPr>
        <w:spacing w:after="0" w:line="240" w:lineRule="auto"/>
        <w:rPr>
          <w:rFonts w:eastAsiaTheme="minorEastAsia" w:cs="Arial"/>
          <w:b/>
          <w:lang w:eastAsia="en-US"/>
        </w:rPr>
      </w:pPr>
    </w:p>
    <w:p w14:paraId="15152E25" w14:textId="77777777" w:rsidR="00773448" w:rsidRPr="00DC4886" w:rsidRDefault="00773448" w:rsidP="00773448">
      <w:pPr>
        <w:spacing w:after="0" w:line="240" w:lineRule="auto"/>
        <w:rPr>
          <w:rFonts w:eastAsiaTheme="minorEastAsia" w:cs="Arial"/>
          <w:bCs/>
          <w:lang w:eastAsia="en-US"/>
        </w:rPr>
      </w:pPr>
      <w:r w:rsidRPr="00DC4886">
        <w:rPr>
          <w:rFonts w:eastAsiaTheme="minorEastAsia" w:cs="Arial"/>
          <w:b/>
          <w:lang w:eastAsia="en-US"/>
        </w:rPr>
        <w:t>D.</w:t>
      </w:r>
      <w:r w:rsidRPr="00DC4886">
        <w:rPr>
          <w:rFonts w:eastAsiaTheme="minorEastAsia" w:cs="Arial"/>
          <w:bCs/>
          <w:lang w:eastAsia="en-US"/>
        </w:rPr>
        <w:t xml:space="preserve"> Northamptonshire ICS</w:t>
      </w:r>
    </w:p>
    <w:p w14:paraId="6897FC2F" w14:textId="77777777" w:rsidR="00773448" w:rsidRPr="00362034" w:rsidRDefault="00773448" w:rsidP="00773448">
      <w:pPr>
        <w:spacing w:after="0" w:line="240" w:lineRule="auto"/>
        <w:rPr>
          <w:rFonts w:eastAsiaTheme="minorEastAsia" w:cs="Arial"/>
          <w:bCs/>
          <w:lang w:eastAsia="en-US"/>
        </w:rPr>
      </w:pPr>
    </w:p>
    <w:p w14:paraId="29B28080" w14:textId="5884E5D3" w:rsidR="00773448" w:rsidRPr="00362034" w:rsidRDefault="002C2A6C" w:rsidP="00773448">
      <w:pPr>
        <w:spacing w:after="0" w:line="240" w:lineRule="auto"/>
        <w:rPr>
          <w:rFonts w:eastAsiaTheme="minorEastAsia" w:cs="Arial"/>
          <w:bCs/>
          <w:lang w:eastAsia="en-US"/>
        </w:rPr>
      </w:pPr>
      <w:r w:rsidRPr="00362034">
        <w:rPr>
          <w:noProof/>
        </w:rPr>
        <w:drawing>
          <wp:inline distT="0" distB="0" distL="0" distR="0" wp14:anchorId="243417F1" wp14:editId="32E4298B">
            <wp:extent cx="5486400" cy="2250831"/>
            <wp:effectExtent l="0" t="0" r="0" b="0"/>
            <wp:docPr id="111" name="Picture 111"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Graphical user interface, application, website&#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86400" cy="2250831"/>
                    </a:xfrm>
                    <a:prstGeom prst="rect">
                      <a:avLst/>
                    </a:prstGeom>
                    <a:noFill/>
                  </pic:spPr>
                </pic:pic>
              </a:graphicData>
            </a:graphic>
          </wp:inline>
        </w:drawing>
      </w:r>
    </w:p>
    <w:p w14:paraId="3FF877C8" w14:textId="77777777" w:rsidR="00773448" w:rsidRPr="00362034" w:rsidRDefault="00773448" w:rsidP="00773448">
      <w:pPr>
        <w:spacing w:after="0" w:line="240" w:lineRule="auto"/>
        <w:rPr>
          <w:rFonts w:eastAsiaTheme="minorEastAsia" w:cs="Arial"/>
          <w:bCs/>
          <w:lang w:eastAsia="en-US"/>
        </w:rPr>
      </w:pPr>
    </w:p>
    <w:p w14:paraId="3A17FFDC" w14:textId="77777777" w:rsidR="00773448" w:rsidRPr="00362034" w:rsidRDefault="00773448" w:rsidP="00773448">
      <w:pPr>
        <w:spacing w:after="0" w:line="240" w:lineRule="auto"/>
        <w:rPr>
          <w:b/>
          <w:bCs/>
          <w:color w:val="000000"/>
          <w:lang w:eastAsia="en-GB"/>
        </w:rPr>
      </w:pPr>
    </w:p>
    <w:p w14:paraId="45BF6A59" w14:textId="77777777" w:rsidR="00773448" w:rsidRPr="00362034" w:rsidRDefault="00773448" w:rsidP="00773448">
      <w:pPr>
        <w:spacing w:after="0" w:line="240" w:lineRule="auto"/>
        <w:rPr>
          <w:b/>
          <w:bCs/>
          <w:color w:val="000000"/>
          <w:lang w:eastAsia="en-GB"/>
        </w:rPr>
      </w:pPr>
      <w:r w:rsidRPr="00362034">
        <w:rPr>
          <w:b/>
          <w:bCs/>
          <w:color w:val="000000"/>
          <w:lang w:eastAsia="en-GB"/>
        </w:rPr>
        <w:br w:type="page"/>
      </w:r>
    </w:p>
    <w:p w14:paraId="5B5FA07D" w14:textId="77777777" w:rsidR="00773448" w:rsidRPr="00DC4886" w:rsidRDefault="00773448" w:rsidP="00773448">
      <w:pPr>
        <w:spacing w:after="0" w:line="240" w:lineRule="auto"/>
        <w:rPr>
          <w:color w:val="000000"/>
          <w:lang w:eastAsia="en-GB"/>
        </w:rPr>
      </w:pPr>
      <w:r w:rsidRPr="00DC4886">
        <w:rPr>
          <w:b/>
          <w:bCs/>
          <w:color w:val="000000"/>
          <w:lang w:eastAsia="en-GB"/>
        </w:rPr>
        <w:lastRenderedPageBreak/>
        <w:t>E.</w:t>
      </w:r>
      <w:r w:rsidRPr="00DC4886">
        <w:rPr>
          <w:color w:val="000000"/>
          <w:lang w:eastAsia="en-GB"/>
        </w:rPr>
        <w:t xml:space="preserve"> Nottingham and Nottinghamshire ICS</w:t>
      </w:r>
    </w:p>
    <w:p w14:paraId="445DE720" w14:textId="77777777" w:rsidR="005B71A0" w:rsidRPr="00362034" w:rsidRDefault="005B71A0" w:rsidP="00773448">
      <w:pPr>
        <w:spacing w:after="0" w:line="240" w:lineRule="auto"/>
        <w:rPr>
          <w:rFonts w:eastAsiaTheme="minorEastAsia" w:cs="Arial"/>
          <w:bCs/>
          <w:sz w:val="22"/>
          <w:szCs w:val="22"/>
          <w:lang w:eastAsia="en-US"/>
        </w:rPr>
      </w:pPr>
    </w:p>
    <w:p w14:paraId="36ABC4D0" w14:textId="5BA3110E" w:rsidR="001F3563" w:rsidRPr="00362034" w:rsidRDefault="005B71A0">
      <w:pPr>
        <w:spacing w:after="0" w:line="240" w:lineRule="auto"/>
      </w:pPr>
      <w:r w:rsidRPr="00362034">
        <w:rPr>
          <w:noProof/>
        </w:rPr>
        <w:drawing>
          <wp:inline distT="0" distB="0" distL="0" distR="0" wp14:anchorId="19D21B6F" wp14:editId="5AE233A5">
            <wp:extent cx="5486400" cy="1958233"/>
            <wp:effectExtent l="0" t="0" r="0" b="4445"/>
            <wp:docPr id="1646862380" name="Picture 164686238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862380" name="Picture 1646862380" descr="A screenshot of a computer&#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86400" cy="1958233"/>
                    </a:xfrm>
                    <a:prstGeom prst="rect">
                      <a:avLst/>
                    </a:prstGeom>
                    <a:noFill/>
                  </pic:spPr>
                </pic:pic>
              </a:graphicData>
            </a:graphic>
          </wp:inline>
        </w:drawing>
      </w:r>
      <w:r w:rsidR="001F3563" w:rsidRPr="00362034">
        <w:br w:type="page"/>
      </w:r>
    </w:p>
    <w:p w14:paraId="5687EEE0" w14:textId="0C664430" w:rsidR="00734991" w:rsidRPr="00362034" w:rsidRDefault="00734991" w:rsidP="00F85CDF">
      <w:pPr>
        <w:rPr>
          <w:b/>
          <w:lang w:eastAsia="en-US"/>
        </w:rPr>
      </w:pPr>
    </w:p>
    <w:p w14:paraId="02053092" w14:textId="6D960F78" w:rsidR="00A06DFB" w:rsidRPr="00362034" w:rsidRDefault="00031824" w:rsidP="00A06DFB">
      <w:pPr>
        <w:rPr>
          <w:bCs/>
          <w:lang w:eastAsia="en-US"/>
        </w:rPr>
      </w:pPr>
      <w:r w:rsidRPr="00362034">
        <w:rPr>
          <w:b/>
          <w:lang w:eastAsia="en-US"/>
        </w:rPr>
        <w:t>Supplementa</w:t>
      </w:r>
      <w:r w:rsidR="00DC4886">
        <w:rPr>
          <w:b/>
          <w:lang w:eastAsia="en-US"/>
        </w:rPr>
        <w:t>l</w:t>
      </w:r>
      <w:r w:rsidRPr="00362034">
        <w:rPr>
          <w:b/>
          <w:lang w:eastAsia="en-US"/>
        </w:rPr>
        <w:t xml:space="preserve"> </w:t>
      </w:r>
      <w:r w:rsidR="00596B87" w:rsidRPr="00362034">
        <w:rPr>
          <w:b/>
          <w:lang w:eastAsia="en-US"/>
        </w:rPr>
        <w:t>F</w:t>
      </w:r>
      <w:r w:rsidRPr="00362034">
        <w:rPr>
          <w:b/>
          <w:lang w:eastAsia="en-US"/>
        </w:rPr>
        <w:t xml:space="preserve">igure </w:t>
      </w:r>
      <w:r w:rsidR="00AB7E0E" w:rsidRPr="00362034">
        <w:rPr>
          <w:b/>
          <w:lang w:eastAsia="en-US"/>
        </w:rPr>
        <w:t>3</w:t>
      </w:r>
      <w:r w:rsidRPr="00362034">
        <w:rPr>
          <w:b/>
          <w:lang w:eastAsia="en-US"/>
        </w:rPr>
        <w:t xml:space="preserve">. </w:t>
      </w:r>
      <w:r w:rsidR="00D97015" w:rsidRPr="00362034">
        <w:rPr>
          <w:bCs/>
          <w:lang w:eastAsia="en-US"/>
        </w:rPr>
        <w:t xml:space="preserve">Benefit scores of each of the interventions in the </w:t>
      </w:r>
      <w:r w:rsidR="00AB7E0E" w:rsidRPr="00362034">
        <w:rPr>
          <w:bCs/>
          <w:lang w:eastAsia="en-US"/>
        </w:rPr>
        <w:t xml:space="preserve">current </w:t>
      </w:r>
      <w:r w:rsidR="00D97015" w:rsidRPr="00362034">
        <w:rPr>
          <w:bCs/>
          <w:lang w:eastAsia="en-US"/>
        </w:rPr>
        <w:t>COPD pathway</w:t>
      </w:r>
      <w:r w:rsidR="00561EBF" w:rsidRPr="00362034">
        <w:rPr>
          <w:bCs/>
          <w:lang w:eastAsia="en-US"/>
        </w:rPr>
        <w:t xml:space="preserve"> generated in the decision conferences.</w:t>
      </w:r>
    </w:p>
    <w:p w14:paraId="64E60230" w14:textId="77777777" w:rsidR="00A36D38" w:rsidRPr="00DC4886" w:rsidRDefault="00A36D38" w:rsidP="00A36D38">
      <w:pPr>
        <w:spacing w:after="0" w:line="240" w:lineRule="auto"/>
        <w:rPr>
          <w:rFonts w:eastAsiaTheme="minorEastAsia" w:cs="Arial"/>
          <w:b/>
          <w:lang w:eastAsia="en-US"/>
        </w:rPr>
      </w:pPr>
      <w:r w:rsidRPr="00DC4886">
        <w:rPr>
          <w:rFonts w:eastAsiaTheme="minorEastAsia" w:cs="Arial"/>
          <w:b/>
          <w:lang w:eastAsia="en-US"/>
        </w:rPr>
        <w:t xml:space="preserve">A. </w:t>
      </w:r>
      <w:r w:rsidRPr="00DC4886">
        <w:rPr>
          <w:rFonts w:eastAsiaTheme="minorEastAsia" w:cs="Arial"/>
          <w:bCs/>
          <w:lang w:eastAsia="en-US"/>
        </w:rPr>
        <w:t>Birmingham and Solihull ICS</w:t>
      </w:r>
    </w:p>
    <w:p w14:paraId="66EEE5DE" w14:textId="00F8FB3F" w:rsidR="00A36D38" w:rsidRPr="00362034" w:rsidRDefault="00031824" w:rsidP="00A36D38">
      <w:pPr>
        <w:spacing w:after="0" w:line="240" w:lineRule="auto"/>
        <w:rPr>
          <w:rFonts w:eastAsiaTheme="minorEastAsia" w:cs="Arial"/>
          <w:b/>
          <w:lang w:eastAsia="en-US"/>
        </w:rPr>
      </w:pPr>
      <w:r w:rsidRPr="00362034">
        <w:rPr>
          <w:noProof/>
          <w:lang w:eastAsia="en-GB"/>
        </w:rPr>
        <w:drawing>
          <wp:inline distT="0" distB="0" distL="0" distR="0" wp14:anchorId="6ACB43C6" wp14:editId="05E5C5CE">
            <wp:extent cx="5486400" cy="2874727"/>
            <wp:effectExtent l="0" t="0" r="0" b="1905"/>
            <wp:docPr id="10" name="Picture 10"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creenshot of a computer screen&#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86400" cy="2874727"/>
                    </a:xfrm>
                    <a:prstGeom prst="rect">
                      <a:avLst/>
                    </a:prstGeom>
                    <a:noFill/>
                  </pic:spPr>
                </pic:pic>
              </a:graphicData>
            </a:graphic>
          </wp:inline>
        </w:drawing>
      </w:r>
    </w:p>
    <w:p w14:paraId="75F56E35" w14:textId="77777777" w:rsidR="00A36D38" w:rsidRPr="00DC4886" w:rsidRDefault="00A36D38" w:rsidP="00A36D38">
      <w:pPr>
        <w:spacing w:after="0" w:line="240" w:lineRule="auto"/>
        <w:rPr>
          <w:rFonts w:eastAsiaTheme="minorEastAsia" w:cs="Arial"/>
          <w:b/>
          <w:sz w:val="28"/>
          <w:szCs w:val="28"/>
          <w:lang w:eastAsia="en-US"/>
        </w:rPr>
      </w:pPr>
    </w:p>
    <w:p w14:paraId="6391CB0E" w14:textId="3E3BB3B7" w:rsidR="00A36D38" w:rsidRPr="00DC4886" w:rsidRDefault="00A36D38" w:rsidP="00A36D38">
      <w:pPr>
        <w:spacing w:after="0" w:line="240" w:lineRule="auto"/>
        <w:rPr>
          <w:rFonts w:eastAsiaTheme="minorEastAsia" w:cs="Arial"/>
          <w:bCs/>
          <w:lang w:eastAsia="en-US"/>
        </w:rPr>
      </w:pPr>
      <w:r w:rsidRPr="00DC4886">
        <w:rPr>
          <w:rFonts w:eastAsiaTheme="minorEastAsia" w:cs="Arial"/>
          <w:b/>
          <w:lang w:eastAsia="en-US"/>
        </w:rPr>
        <w:t>B.</w:t>
      </w:r>
      <w:r w:rsidRPr="00DC4886">
        <w:rPr>
          <w:rFonts w:eastAsiaTheme="minorEastAsia" w:cs="Arial"/>
          <w:bCs/>
          <w:lang w:eastAsia="en-US"/>
        </w:rPr>
        <w:t xml:space="preserve"> Coventry </w:t>
      </w:r>
      <w:r w:rsidR="00463706" w:rsidRPr="00DC4886">
        <w:rPr>
          <w:rFonts w:eastAsiaTheme="minorEastAsia" w:cs="Arial"/>
          <w:bCs/>
          <w:lang w:eastAsia="en-US"/>
        </w:rPr>
        <w:t>Place</w:t>
      </w:r>
    </w:p>
    <w:p w14:paraId="6B27D630" w14:textId="443BEAB5" w:rsidR="00A36D38" w:rsidRPr="00362034" w:rsidRDefault="00A36D38" w:rsidP="00A36D38">
      <w:pPr>
        <w:spacing w:after="0" w:line="240" w:lineRule="auto"/>
        <w:rPr>
          <w:rFonts w:eastAsiaTheme="minorEastAsia" w:cs="Arial"/>
          <w:bCs/>
          <w:lang w:eastAsia="en-US"/>
        </w:rPr>
      </w:pPr>
    </w:p>
    <w:p w14:paraId="7250E42C" w14:textId="5DC09009" w:rsidR="00A36D38" w:rsidRPr="00362034" w:rsidRDefault="004C038C" w:rsidP="00A36D38">
      <w:pPr>
        <w:spacing w:after="0" w:line="240" w:lineRule="auto"/>
        <w:rPr>
          <w:rFonts w:eastAsiaTheme="minorEastAsia" w:cs="Arial"/>
          <w:bCs/>
          <w:lang w:eastAsia="en-US"/>
        </w:rPr>
      </w:pPr>
      <w:r w:rsidRPr="00362034">
        <w:rPr>
          <w:noProof/>
        </w:rPr>
        <w:drawing>
          <wp:inline distT="0" distB="0" distL="0" distR="0" wp14:anchorId="3F628462" wp14:editId="1515F1B1">
            <wp:extent cx="5486400" cy="2408193"/>
            <wp:effectExtent l="0" t="0" r="0" b="0"/>
            <wp:docPr id="57" name="Picture 5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screenshot of a computer&#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86400" cy="2408193"/>
                    </a:xfrm>
                    <a:prstGeom prst="rect">
                      <a:avLst/>
                    </a:prstGeom>
                    <a:noFill/>
                  </pic:spPr>
                </pic:pic>
              </a:graphicData>
            </a:graphic>
          </wp:inline>
        </w:drawing>
      </w:r>
    </w:p>
    <w:p w14:paraId="244E6C30" w14:textId="77777777" w:rsidR="00A36D38" w:rsidRPr="00362034" w:rsidRDefault="00A36D38" w:rsidP="00A36D38">
      <w:pPr>
        <w:spacing w:after="0" w:line="240" w:lineRule="auto"/>
        <w:rPr>
          <w:rFonts w:eastAsiaTheme="minorEastAsia" w:cs="Arial"/>
          <w:bCs/>
          <w:lang w:eastAsia="en-US"/>
        </w:rPr>
      </w:pPr>
    </w:p>
    <w:p w14:paraId="39128619" w14:textId="77777777" w:rsidR="00031824" w:rsidRPr="00362034" w:rsidRDefault="00031824">
      <w:pPr>
        <w:spacing w:after="0" w:line="240" w:lineRule="auto"/>
        <w:rPr>
          <w:rFonts w:eastAsiaTheme="minorEastAsia" w:cs="Arial"/>
          <w:b/>
          <w:lang w:eastAsia="en-US"/>
        </w:rPr>
      </w:pPr>
      <w:r w:rsidRPr="00362034">
        <w:rPr>
          <w:rFonts w:eastAsiaTheme="minorEastAsia" w:cs="Arial"/>
          <w:b/>
          <w:lang w:eastAsia="en-US"/>
        </w:rPr>
        <w:br w:type="page"/>
      </w:r>
    </w:p>
    <w:p w14:paraId="6F993F2F" w14:textId="334A00EE" w:rsidR="00A36D38" w:rsidRPr="00DC4886" w:rsidRDefault="00A36D38" w:rsidP="00A36D38">
      <w:pPr>
        <w:spacing w:after="0" w:line="240" w:lineRule="auto"/>
        <w:rPr>
          <w:rFonts w:eastAsiaTheme="minorEastAsia" w:cs="Arial"/>
          <w:bCs/>
          <w:sz w:val="28"/>
          <w:szCs w:val="28"/>
          <w:lang w:eastAsia="en-US"/>
        </w:rPr>
      </w:pPr>
      <w:r w:rsidRPr="00DC4886">
        <w:rPr>
          <w:rFonts w:eastAsiaTheme="minorEastAsia" w:cs="Arial"/>
          <w:b/>
          <w:lang w:eastAsia="en-US"/>
        </w:rPr>
        <w:lastRenderedPageBreak/>
        <w:t>C.</w:t>
      </w:r>
      <w:r w:rsidRPr="00DC4886">
        <w:rPr>
          <w:rFonts w:eastAsiaTheme="minorEastAsia" w:cs="Arial"/>
          <w:bCs/>
          <w:lang w:eastAsia="en-US"/>
        </w:rPr>
        <w:t xml:space="preserve"> Gloucestershire ICS</w:t>
      </w:r>
    </w:p>
    <w:p w14:paraId="738B7CBA" w14:textId="77777777" w:rsidR="00EF5F98" w:rsidRPr="00362034" w:rsidRDefault="00EF5F98" w:rsidP="00A36D38">
      <w:pPr>
        <w:spacing w:after="0" w:line="240" w:lineRule="auto"/>
        <w:rPr>
          <w:rFonts w:eastAsiaTheme="minorEastAsia" w:cs="Arial"/>
          <w:bCs/>
          <w:lang w:eastAsia="en-US"/>
        </w:rPr>
      </w:pPr>
    </w:p>
    <w:p w14:paraId="6519CE6E" w14:textId="3D42771C" w:rsidR="00A36D38" w:rsidRPr="00362034" w:rsidRDefault="00EF5F98" w:rsidP="00A36D38">
      <w:pPr>
        <w:spacing w:after="0" w:line="240" w:lineRule="auto"/>
        <w:rPr>
          <w:rFonts w:eastAsiaTheme="minorEastAsia" w:cs="Arial"/>
          <w:bCs/>
          <w:lang w:eastAsia="en-US"/>
        </w:rPr>
      </w:pPr>
      <w:r w:rsidRPr="00362034">
        <w:rPr>
          <w:noProof/>
          <w:lang w:eastAsia="en-GB"/>
        </w:rPr>
        <w:drawing>
          <wp:inline distT="0" distB="0" distL="0" distR="0" wp14:anchorId="39E0401E" wp14:editId="24BD814B">
            <wp:extent cx="5486400" cy="2662646"/>
            <wp:effectExtent l="0" t="0" r="0" b="4445"/>
            <wp:docPr id="8" name="Picture 8" descr="A computer screen shot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computer screen shot of a diagram&#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86400" cy="2662646"/>
                    </a:xfrm>
                    <a:prstGeom prst="rect">
                      <a:avLst/>
                    </a:prstGeom>
                    <a:noFill/>
                  </pic:spPr>
                </pic:pic>
              </a:graphicData>
            </a:graphic>
          </wp:inline>
        </w:drawing>
      </w:r>
    </w:p>
    <w:p w14:paraId="2A114294" w14:textId="77777777" w:rsidR="00A36D38" w:rsidRPr="00362034" w:rsidRDefault="00A36D38" w:rsidP="00A36D38">
      <w:pPr>
        <w:spacing w:after="0" w:line="240" w:lineRule="auto"/>
        <w:rPr>
          <w:rFonts w:eastAsiaTheme="minorEastAsia" w:cs="Arial"/>
          <w:b/>
          <w:lang w:eastAsia="en-US"/>
        </w:rPr>
      </w:pPr>
    </w:p>
    <w:p w14:paraId="733401D4" w14:textId="77777777" w:rsidR="00A36D38" w:rsidRPr="00362034" w:rsidRDefault="00A36D38" w:rsidP="00A36D38">
      <w:pPr>
        <w:spacing w:after="0" w:line="240" w:lineRule="auto"/>
        <w:rPr>
          <w:rFonts w:eastAsiaTheme="minorEastAsia" w:cs="Arial"/>
          <w:bCs/>
          <w:lang w:eastAsia="en-US"/>
        </w:rPr>
      </w:pPr>
      <w:r w:rsidRPr="00362034">
        <w:rPr>
          <w:rFonts w:eastAsiaTheme="minorEastAsia" w:cs="Arial"/>
          <w:b/>
          <w:lang w:eastAsia="en-US"/>
        </w:rPr>
        <w:t>D.</w:t>
      </w:r>
      <w:r w:rsidRPr="00362034">
        <w:rPr>
          <w:rFonts w:eastAsiaTheme="minorEastAsia" w:cs="Arial"/>
          <w:bCs/>
          <w:lang w:eastAsia="en-US"/>
        </w:rPr>
        <w:t xml:space="preserve"> Northamptonshire ICS</w:t>
      </w:r>
    </w:p>
    <w:p w14:paraId="2D370898" w14:textId="4EBBED40" w:rsidR="00A36D38" w:rsidRPr="00362034" w:rsidRDefault="00A36D38" w:rsidP="00A36D38">
      <w:pPr>
        <w:spacing w:after="0" w:line="240" w:lineRule="auto"/>
        <w:rPr>
          <w:rFonts w:eastAsiaTheme="minorEastAsia" w:cs="Arial"/>
          <w:bCs/>
          <w:lang w:eastAsia="en-US"/>
        </w:rPr>
      </w:pPr>
    </w:p>
    <w:p w14:paraId="33517C52" w14:textId="322909E6" w:rsidR="00A36D38" w:rsidRPr="00362034" w:rsidRDefault="00D32CFC" w:rsidP="00A36D38">
      <w:pPr>
        <w:spacing w:after="0" w:line="240" w:lineRule="auto"/>
        <w:rPr>
          <w:rFonts w:eastAsiaTheme="minorEastAsia" w:cs="Arial"/>
          <w:bCs/>
          <w:lang w:eastAsia="en-US"/>
        </w:rPr>
      </w:pPr>
      <w:r w:rsidRPr="00362034">
        <w:rPr>
          <w:noProof/>
        </w:rPr>
        <w:drawing>
          <wp:inline distT="0" distB="0" distL="0" distR="0" wp14:anchorId="6B6D890E" wp14:editId="2330DDE6">
            <wp:extent cx="5486400" cy="2280202"/>
            <wp:effectExtent l="0" t="0" r="0" b="6350"/>
            <wp:docPr id="114" name="Picture 114" descr="A screenshot of a computer scree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descr="A screenshot of a computer screen&#10;&#10;Description automatically generated with medium confidenc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86400" cy="2280202"/>
                    </a:xfrm>
                    <a:prstGeom prst="rect">
                      <a:avLst/>
                    </a:prstGeom>
                    <a:noFill/>
                  </pic:spPr>
                </pic:pic>
              </a:graphicData>
            </a:graphic>
          </wp:inline>
        </w:drawing>
      </w:r>
    </w:p>
    <w:p w14:paraId="581B2C1B" w14:textId="77777777" w:rsidR="00A36D38" w:rsidRPr="00362034" w:rsidRDefault="00A36D38" w:rsidP="00A36D38">
      <w:pPr>
        <w:spacing w:after="0" w:line="240" w:lineRule="auto"/>
        <w:rPr>
          <w:rFonts w:eastAsiaTheme="minorEastAsia" w:cs="Arial"/>
          <w:bCs/>
          <w:lang w:eastAsia="en-US"/>
        </w:rPr>
      </w:pPr>
    </w:p>
    <w:p w14:paraId="57F81CEA" w14:textId="77777777" w:rsidR="00D32CFC" w:rsidRPr="00362034" w:rsidRDefault="00D32CFC" w:rsidP="00A36D38">
      <w:pPr>
        <w:spacing w:after="0" w:line="240" w:lineRule="auto"/>
        <w:rPr>
          <w:b/>
          <w:bCs/>
          <w:color w:val="000000"/>
          <w:lang w:eastAsia="en-GB"/>
        </w:rPr>
      </w:pPr>
    </w:p>
    <w:p w14:paraId="5E1833B5" w14:textId="77777777" w:rsidR="00031824" w:rsidRPr="00362034" w:rsidRDefault="00031824">
      <w:pPr>
        <w:spacing w:after="0" w:line="240" w:lineRule="auto"/>
        <w:rPr>
          <w:b/>
          <w:bCs/>
          <w:color w:val="000000"/>
          <w:lang w:eastAsia="en-GB"/>
        </w:rPr>
      </w:pPr>
      <w:r w:rsidRPr="00362034">
        <w:rPr>
          <w:b/>
          <w:bCs/>
          <w:color w:val="000000"/>
          <w:lang w:eastAsia="en-GB"/>
        </w:rPr>
        <w:br w:type="page"/>
      </w:r>
    </w:p>
    <w:p w14:paraId="2577EB3E" w14:textId="16AF4C8B" w:rsidR="00A36D38" w:rsidRPr="00DC4886" w:rsidRDefault="00A36D38" w:rsidP="00A36D38">
      <w:pPr>
        <w:spacing w:after="0" w:line="240" w:lineRule="auto"/>
        <w:rPr>
          <w:rFonts w:eastAsiaTheme="minorEastAsia" w:cs="Arial"/>
          <w:bCs/>
          <w:sz w:val="22"/>
          <w:szCs w:val="22"/>
          <w:lang w:eastAsia="en-US"/>
        </w:rPr>
      </w:pPr>
      <w:r w:rsidRPr="00DC4886">
        <w:rPr>
          <w:b/>
          <w:bCs/>
          <w:color w:val="000000"/>
          <w:lang w:eastAsia="en-GB"/>
        </w:rPr>
        <w:lastRenderedPageBreak/>
        <w:t>E.</w:t>
      </w:r>
      <w:r w:rsidRPr="00DC4886">
        <w:rPr>
          <w:color w:val="000000"/>
          <w:lang w:eastAsia="en-GB"/>
        </w:rPr>
        <w:t xml:space="preserve"> Nottingham and Nottinghamshire ICS</w:t>
      </w:r>
    </w:p>
    <w:p w14:paraId="27C54DBE" w14:textId="77777777" w:rsidR="00997FF7" w:rsidRPr="00362034" w:rsidRDefault="00997FF7" w:rsidP="00A06DFB">
      <w:pPr>
        <w:rPr>
          <w:b/>
          <w:lang w:eastAsia="en-US"/>
        </w:rPr>
      </w:pPr>
    </w:p>
    <w:p w14:paraId="35347E57" w14:textId="1B1E6B86" w:rsidR="00A06DFB" w:rsidRPr="00362034" w:rsidRDefault="00FE4DF6" w:rsidP="00A06DFB">
      <w:pPr>
        <w:rPr>
          <w:b/>
          <w:lang w:eastAsia="en-US"/>
        </w:rPr>
      </w:pPr>
      <w:r w:rsidRPr="00362034">
        <w:rPr>
          <w:noProof/>
          <w:lang w:eastAsia="en-GB"/>
        </w:rPr>
        <w:drawing>
          <wp:inline distT="0" distB="0" distL="0" distR="0" wp14:anchorId="790FC353" wp14:editId="45212262">
            <wp:extent cx="5486400" cy="2550911"/>
            <wp:effectExtent l="0" t="0" r="0" b="1905"/>
            <wp:docPr id="31" name="Picture 3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screenshot of a computer screen&#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86400" cy="2550911"/>
                    </a:xfrm>
                    <a:prstGeom prst="rect">
                      <a:avLst/>
                    </a:prstGeom>
                    <a:noFill/>
                  </pic:spPr>
                </pic:pic>
              </a:graphicData>
            </a:graphic>
          </wp:inline>
        </w:drawing>
      </w:r>
    </w:p>
    <w:p w14:paraId="08507D56" w14:textId="77777777" w:rsidR="007E596A" w:rsidRPr="00362034" w:rsidRDefault="007E596A" w:rsidP="00077DC0">
      <w:pPr>
        <w:rPr>
          <w:b/>
          <w:sz w:val="22"/>
          <w:lang w:eastAsia="en-US"/>
        </w:rPr>
      </w:pPr>
    </w:p>
    <w:p w14:paraId="12E4F1A2" w14:textId="3AD8B7BF" w:rsidR="00AB7E0E" w:rsidRPr="00362034" w:rsidRDefault="00AB7E0E">
      <w:pPr>
        <w:spacing w:after="0" w:line="240" w:lineRule="auto"/>
        <w:rPr>
          <w:b/>
          <w:sz w:val="22"/>
          <w:lang w:eastAsia="en-US"/>
        </w:rPr>
      </w:pPr>
      <w:r w:rsidRPr="00362034">
        <w:rPr>
          <w:b/>
          <w:sz w:val="22"/>
          <w:lang w:eastAsia="en-US"/>
        </w:rPr>
        <w:br w:type="page"/>
      </w:r>
    </w:p>
    <w:p w14:paraId="5C930FEC" w14:textId="155E9A4E" w:rsidR="00AB7E0E" w:rsidRPr="00362034" w:rsidRDefault="00AB7E0E" w:rsidP="00AB7E0E">
      <w:pPr>
        <w:spacing w:after="0" w:line="240" w:lineRule="auto"/>
        <w:rPr>
          <w:rFonts w:eastAsiaTheme="minorEastAsia" w:cs="Arial"/>
          <w:bCs/>
          <w:sz w:val="22"/>
          <w:szCs w:val="22"/>
          <w:lang w:eastAsia="en-US"/>
        </w:rPr>
      </w:pPr>
      <w:r w:rsidRPr="00362034">
        <w:rPr>
          <w:rFonts w:eastAsiaTheme="minorEastAsia" w:cs="Arial"/>
          <w:b/>
          <w:lang w:eastAsia="en-US"/>
        </w:rPr>
        <w:lastRenderedPageBreak/>
        <w:t>Supplementa</w:t>
      </w:r>
      <w:r w:rsidR="00DC4886">
        <w:rPr>
          <w:rFonts w:eastAsiaTheme="minorEastAsia" w:cs="Arial"/>
          <w:b/>
          <w:lang w:eastAsia="en-US"/>
        </w:rPr>
        <w:t>l</w:t>
      </w:r>
      <w:r w:rsidRPr="00362034">
        <w:rPr>
          <w:rFonts w:eastAsiaTheme="minorEastAsia" w:cs="Arial"/>
          <w:b/>
          <w:lang w:eastAsia="en-US"/>
        </w:rPr>
        <w:t xml:space="preserve"> Figure 4. </w:t>
      </w:r>
      <w:r w:rsidRPr="00362034">
        <w:rPr>
          <w:rFonts w:eastAsiaTheme="minorEastAsia" w:cs="Arial"/>
          <w:bCs/>
          <w:lang w:eastAsia="en-US"/>
        </w:rPr>
        <w:t>Efficiency frontiers for the current COPD pathways</w:t>
      </w:r>
    </w:p>
    <w:p w14:paraId="10D6C22E" w14:textId="77777777" w:rsidR="00AB7E0E" w:rsidRPr="00362034" w:rsidRDefault="00AB7E0E" w:rsidP="00AB7E0E">
      <w:pPr>
        <w:spacing w:after="0" w:line="240" w:lineRule="auto"/>
        <w:rPr>
          <w:rFonts w:eastAsiaTheme="minorEastAsia" w:cs="Arial"/>
          <w:bCs/>
          <w:sz w:val="22"/>
          <w:szCs w:val="22"/>
          <w:lang w:eastAsia="en-US"/>
        </w:rPr>
      </w:pPr>
    </w:p>
    <w:p w14:paraId="19E41257" w14:textId="77777777" w:rsidR="00AB7E0E" w:rsidRPr="00DC4886" w:rsidRDefault="00AB7E0E" w:rsidP="00AB7E0E">
      <w:pPr>
        <w:spacing w:after="0" w:line="240" w:lineRule="auto"/>
        <w:rPr>
          <w:rFonts w:eastAsiaTheme="minorEastAsia" w:cs="Arial"/>
          <w:b/>
          <w:sz w:val="28"/>
          <w:szCs w:val="28"/>
          <w:lang w:eastAsia="en-US"/>
        </w:rPr>
      </w:pPr>
      <w:r w:rsidRPr="00DC4886">
        <w:rPr>
          <w:rFonts w:eastAsiaTheme="minorEastAsia" w:cs="Arial"/>
          <w:b/>
          <w:lang w:eastAsia="en-US"/>
        </w:rPr>
        <w:t xml:space="preserve">A. </w:t>
      </w:r>
      <w:r w:rsidRPr="00DC4886">
        <w:rPr>
          <w:rFonts w:eastAsiaTheme="minorEastAsia" w:cs="Arial"/>
          <w:bCs/>
          <w:lang w:eastAsia="en-US"/>
        </w:rPr>
        <w:t>Birmingham and Solihull ICS</w:t>
      </w:r>
    </w:p>
    <w:p w14:paraId="5DA04CD9" w14:textId="77777777" w:rsidR="00AB7E0E" w:rsidRPr="00362034" w:rsidRDefault="00AB7E0E" w:rsidP="00AB7E0E">
      <w:pPr>
        <w:spacing w:after="0" w:line="240" w:lineRule="auto"/>
        <w:rPr>
          <w:rFonts w:eastAsiaTheme="minorEastAsia" w:cs="Arial"/>
          <w:b/>
          <w:lang w:eastAsia="en-US"/>
        </w:rPr>
      </w:pPr>
      <w:r w:rsidRPr="00362034">
        <w:rPr>
          <w:noProof/>
        </w:rPr>
        <w:drawing>
          <wp:inline distT="0" distB="0" distL="0" distR="0" wp14:anchorId="0B12B288" wp14:editId="6757C89F">
            <wp:extent cx="5486400" cy="3572904"/>
            <wp:effectExtent l="0" t="0" r="0" b="8890"/>
            <wp:docPr id="39330438" name="Picture 39330438"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30438" name="Picture 1" descr="A picture containing chart&#10;&#10;Description automatically generated"/>
                    <pic:cNvPicPr/>
                  </pic:nvPicPr>
                  <pic:blipFill rotWithShape="1">
                    <a:blip r:embed="rId28"/>
                    <a:srcRect l="806" t="2944" r="1247"/>
                    <a:stretch/>
                  </pic:blipFill>
                  <pic:spPr bwMode="auto">
                    <a:xfrm>
                      <a:off x="0" y="0"/>
                      <a:ext cx="5486400" cy="3572904"/>
                    </a:xfrm>
                    <a:prstGeom prst="rect">
                      <a:avLst/>
                    </a:prstGeom>
                    <a:ln>
                      <a:noFill/>
                    </a:ln>
                    <a:extLst>
                      <a:ext uri="{53640926-AAD7-44D8-BBD7-CCE9431645EC}">
                        <a14:shadowObscured xmlns:a14="http://schemas.microsoft.com/office/drawing/2010/main"/>
                      </a:ext>
                    </a:extLst>
                  </pic:spPr>
                </pic:pic>
              </a:graphicData>
            </a:graphic>
          </wp:inline>
        </w:drawing>
      </w:r>
    </w:p>
    <w:p w14:paraId="69B11857" w14:textId="77777777" w:rsidR="00AB7E0E" w:rsidRPr="00362034" w:rsidRDefault="00AB7E0E" w:rsidP="00AB7E0E">
      <w:pPr>
        <w:spacing w:after="0" w:line="240" w:lineRule="auto"/>
        <w:rPr>
          <w:rFonts w:eastAsiaTheme="minorEastAsia" w:cs="Arial"/>
          <w:b/>
          <w:lang w:eastAsia="en-US"/>
        </w:rPr>
      </w:pPr>
    </w:p>
    <w:p w14:paraId="49FFB6F1" w14:textId="15F6580A" w:rsidR="00AB7E0E" w:rsidRPr="00DC4886" w:rsidRDefault="00AB7E0E" w:rsidP="00AB7E0E">
      <w:pPr>
        <w:spacing w:after="0" w:line="240" w:lineRule="auto"/>
        <w:rPr>
          <w:rFonts w:eastAsiaTheme="minorEastAsia" w:cs="Arial"/>
          <w:bCs/>
          <w:lang w:eastAsia="en-US"/>
        </w:rPr>
      </w:pPr>
      <w:r w:rsidRPr="00DC4886">
        <w:rPr>
          <w:rFonts w:eastAsiaTheme="minorEastAsia" w:cs="Arial"/>
          <w:b/>
          <w:lang w:eastAsia="en-US"/>
        </w:rPr>
        <w:t>B.</w:t>
      </w:r>
      <w:r w:rsidRPr="00DC4886">
        <w:rPr>
          <w:rFonts w:eastAsiaTheme="minorEastAsia" w:cs="Arial"/>
          <w:bCs/>
          <w:lang w:eastAsia="en-US"/>
        </w:rPr>
        <w:t xml:space="preserve"> Coventry </w:t>
      </w:r>
      <w:r w:rsidR="00463706" w:rsidRPr="00DC4886">
        <w:rPr>
          <w:rFonts w:eastAsiaTheme="minorEastAsia" w:cs="Arial"/>
          <w:bCs/>
          <w:lang w:eastAsia="en-US"/>
        </w:rPr>
        <w:t>Place</w:t>
      </w:r>
    </w:p>
    <w:p w14:paraId="721A269F" w14:textId="77777777" w:rsidR="00AB7E0E" w:rsidRPr="00362034" w:rsidRDefault="00AB7E0E" w:rsidP="00AB7E0E">
      <w:pPr>
        <w:spacing w:after="0" w:line="240" w:lineRule="auto"/>
        <w:rPr>
          <w:rFonts w:eastAsiaTheme="minorEastAsia" w:cs="Arial"/>
          <w:bCs/>
          <w:lang w:eastAsia="en-US"/>
        </w:rPr>
      </w:pPr>
    </w:p>
    <w:p w14:paraId="70489141" w14:textId="7DC8EDBF" w:rsidR="00AB7E0E" w:rsidRPr="00362034" w:rsidRDefault="00DE40ED" w:rsidP="00AB7E0E">
      <w:pPr>
        <w:spacing w:after="0" w:line="240" w:lineRule="auto"/>
        <w:rPr>
          <w:rFonts w:eastAsiaTheme="minorEastAsia" w:cs="Arial"/>
          <w:bCs/>
          <w:lang w:eastAsia="en-US"/>
        </w:rPr>
      </w:pPr>
      <w:r>
        <w:rPr>
          <w:rFonts w:eastAsiaTheme="minorEastAsia" w:cs="Arial"/>
          <w:bCs/>
          <w:noProof/>
          <w:lang w:eastAsia="en-US"/>
        </w:rPr>
        <w:drawing>
          <wp:inline distT="0" distB="0" distL="0" distR="0" wp14:anchorId="2055A8B5" wp14:editId="69F05CB3">
            <wp:extent cx="5218147" cy="2973070"/>
            <wp:effectExtent l="0" t="0" r="1905" b="0"/>
            <wp:docPr id="12609594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9640"/>
                    <a:stretch/>
                  </pic:blipFill>
                  <pic:spPr bwMode="auto">
                    <a:xfrm>
                      <a:off x="0" y="0"/>
                      <a:ext cx="5274224" cy="3005020"/>
                    </a:xfrm>
                    <a:prstGeom prst="rect">
                      <a:avLst/>
                    </a:prstGeom>
                    <a:noFill/>
                    <a:ln>
                      <a:noFill/>
                    </a:ln>
                    <a:extLst>
                      <a:ext uri="{53640926-AAD7-44D8-BBD7-CCE9431645EC}">
                        <a14:shadowObscured xmlns:a14="http://schemas.microsoft.com/office/drawing/2010/main"/>
                      </a:ext>
                    </a:extLst>
                  </pic:spPr>
                </pic:pic>
              </a:graphicData>
            </a:graphic>
          </wp:inline>
        </w:drawing>
      </w:r>
    </w:p>
    <w:p w14:paraId="2AF94F3E" w14:textId="77777777" w:rsidR="00AB7E0E" w:rsidRPr="00362034" w:rsidRDefault="00AB7E0E" w:rsidP="00AB7E0E">
      <w:pPr>
        <w:spacing w:after="0" w:line="240" w:lineRule="auto"/>
        <w:rPr>
          <w:rFonts w:eastAsiaTheme="minorEastAsia" w:cs="Arial"/>
          <w:bCs/>
          <w:lang w:eastAsia="en-US"/>
        </w:rPr>
      </w:pPr>
    </w:p>
    <w:p w14:paraId="3961D544" w14:textId="77777777" w:rsidR="00AB7E0E" w:rsidRPr="00362034" w:rsidRDefault="00AB7E0E" w:rsidP="00AB7E0E">
      <w:pPr>
        <w:spacing w:after="0" w:line="240" w:lineRule="auto"/>
        <w:rPr>
          <w:rFonts w:eastAsiaTheme="minorEastAsia" w:cs="Arial"/>
          <w:bCs/>
          <w:lang w:eastAsia="en-US"/>
        </w:rPr>
      </w:pPr>
    </w:p>
    <w:p w14:paraId="20BAACBA" w14:textId="77777777" w:rsidR="008A1B62" w:rsidRDefault="008A1B62">
      <w:pPr>
        <w:spacing w:after="0" w:line="240" w:lineRule="auto"/>
        <w:rPr>
          <w:rFonts w:eastAsiaTheme="minorEastAsia" w:cs="Arial"/>
          <w:b/>
          <w:sz w:val="22"/>
          <w:szCs w:val="22"/>
          <w:lang w:eastAsia="en-US"/>
        </w:rPr>
      </w:pPr>
      <w:r>
        <w:rPr>
          <w:rFonts w:eastAsiaTheme="minorEastAsia" w:cs="Arial"/>
          <w:b/>
          <w:sz w:val="22"/>
          <w:szCs w:val="22"/>
          <w:lang w:eastAsia="en-US"/>
        </w:rPr>
        <w:br w:type="page"/>
      </w:r>
    </w:p>
    <w:p w14:paraId="793F6013" w14:textId="35CD5174" w:rsidR="00AB7E0E" w:rsidRPr="00DC4886" w:rsidRDefault="00AB7E0E" w:rsidP="00AB7E0E">
      <w:pPr>
        <w:spacing w:after="0" w:line="240" w:lineRule="auto"/>
        <w:rPr>
          <w:rFonts w:eastAsiaTheme="minorEastAsia" w:cs="Arial"/>
          <w:bCs/>
          <w:lang w:eastAsia="en-US"/>
        </w:rPr>
      </w:pPr>
      <w:r w:rsidRPr="00DC4886">
        <w:rPr>
          <w:rFonts w:eastAsiaTheme="minorEastAsia" w:cs="Arial"/>
          <w:b/>
          <w:lang w:eastAsia="en-US"/>
        </w:rPr>
        <w:lastRenderedPageBreak/>
        <w:t>C.</w:t>
      </w:r>
      <w:r w:rsidRPr="00DC4886">
        <w:rPr>
          <w:rFonts w:eastAsiaTheme="minorEastAsia" w:cs="Arial"/>
          <w:bCs/>
          <w:lang w:eastAsia="en-US"/>
        </w:rPr>
        <w:t xml:space="preserve"> Gloucestershire ICS</w:t>
      </w:r>
    </w:p>
    <w:p w14:paraId="0F55B8F5" w14:textId="77777777" w:rsidR="00AB7E0E" w:rsidRPr="00362034" w:rsidRDefault="00AB7E0E" w:rsidP="00AB7E0E">
      <w:pPr>
        <w:spacing w:after="0" w:line="240" w:lineRule="auto"/>
        <w:rPr>
          <w:rFonts w:eastAsiaTheme="minorEastAsia" w:cs="Arial"/>
          <w:bCs/>
          <w:lang w:eastAsia="en-US"/>
        </w:rPr>
      </w:pPr>
      <w:r w:rsidRPr="00362034">
        <w:rPr>
          <w:noProof/>
        </w:rPr>
        <w:drawing>
          <wp:inline distT="0" distB="0" distL="0" distR="0" wp14:anchorId="010B4061" wp14:editId="27B1712D">
            <wp:extent cx="5486400" cy="4008760"/>
            <wp:effectExtent l="0" t="0" r="0" b="0"/>
            <wp:docPr id="12" name="Picture 1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10;&#10;Description automatically generated"/>
                    <pic:cNvPicPr/>
                  </pic:nvPicPr>
                  <pic:blipFill rotWithShape="1">
                    <a:blip r:embed="rId30"/>
                    <a:srcRect t="9820" r="1299" b="1793"/>
                    <a:stretch/>
                  </pic:blipFill>
                  <pic:spPr bwMode="auto">
                    <a:xfrm>
                      <a:off x="0" y="0"/>
                      <a:ext cx="5486400" cy="4008760"/>
                    </a:xfrm>
                    <a:prstGeom prst="rect">
                      <a:avLst/>
                    </a:prstGeom>
                    <a:ln>
                      <a:noFill/>
                    </a:ln>
                    <a:extLst>
                      <a:ext uri="{53640926-AAD7-44D8-BBD7-CCE9431645EC}">
                        <a14:shadowObscured xmlns:a14="http://schemas.microsoft.com/office/drawing/2010/main"/>
                      </a:ext>
                    </a:extLst>
                  </pic:spPr>
                </pic:pic>
              </a:graphicData>
            </a:graphic>
          </wp:inline>
        </w:drawing>
      </w:r>
    </w:p>
    <w:p w14:paraId="66A552D0" w14:textId="77777777" w:rsidR="00AB7E0E" w:rsidRPr="00362034" w:rsidRDefault="00AB7E0E" w:rsidP="00AB7E0E">
      <w:pPr>
        <w:spacing w:after="0" w:line="240" w:lineRule="auto"/>
        <w:rPr>
          <w:rFonts w:eastAsiaTheme="minorEastAsia" w:cs="Arial"/>
          <w:b/>
          <w:lang w:eastAsia="en-US"/>
        </w:rPr>
      </w:pPr>
    </w:p>
    <w:p w14:paraId="6F66DE29" w14:textId="77777777" w:rsidR="00AB7E0E" w:rsidRPr="00362034" w:rsidRDefault="00AB7E0E" w:rsidP="00AB7E0E">
      <w:pPr>
        <w:spacing w:after="0" w:line="240" w:lineRule="auto"/>
        <w:rPr>
          <w:rFonts w:eastAsiaTheme="minorEastAsia" w:cs="Arial"/>
          <w:bCs/>
          <w:sz w:val="22"/>
          <w:szCs w:val="22"/>
          <w:lang w:eastAsia="en-US"/>
        </w:rPr>
      </w:pPr>
      <w:r w:rsidRPr="00362034">
        <w:rPr>
          <w:rFonts w:eastAsiaTheme="minorEastAsia" w:cs="Arial"/>
          <w:b/>
          <w:sz w:val="22"/>
          <w:szCs w:val="22"/>
          <w:lang w:eastAsia="en-US"/>
        </w:rPr>
        <w:t>D.</w:t>
      </w:r>
      <w:r w:rsidRPr="00362034">
        <w:rPr>
          <w:rFonts w:eastAsiaTheme="minorEastAsia" w:cs="Arial"/>
          <w:bCs/>
          <w:sz w:val="22"/>
          <w:szCs w:val="22"/>
          <w:lang w:eastAsia="en-US"/>
        </w:rPr>
        <w:t xml:space="preserve"> Northamptonshire ICS</w:t>
      </w:r>
    </w:p>
    <w:p w14:paraId="5865BA9D" w14:textId="77777777" w:rsidR="00AB7E0E" w:rsidRPr="00362034" w:rsidRDefault="00AB7E0E" w:rsidP="00AB7E0E">
      <w:pPr>
        <w:spacing w:after="0" w:line="240" w:lineRule="auto"/>
        <w:rPr>
          <w:rFonts w:eastAsiaTheme="minorEastAsia" w:cs="Arial"/>
          <w:bCs/>
          <w:lang w:eastAsia="en-US"/>
        </w:rPr>
      </w:pPr>
    </w:p>
    <w:p w14:paraId="74169FD3" w14:textId="0077F397" w:rsidR="00E64216" w:rsidRPr="00362034" w:rsidRDefault="00AB7E0E">
      <w:pPr>
        <w:spacing w:after="0" w:line="240" w:lineRule="auto"/>
        <w:rPr>
          <w:b/>
          <w:sz w:val="22"/>
          <w:lang w:eastAsia="en-US"/>
        </w:rPr>
      </w:pPr>
      <w:r w:rsidRPr="00362034">
        <w:rPr>
          <w:noProof/>
        </w:rPr>
        <w:drawing>
          <wp:anchor distT="0" distB="0" distL="114300" distR="114300" simplePos="0" relativeHeight="251658240" behindDoc="0" locked="0" layoutInCell="1" allowOverlap="1" wp14:anchorId="5D4F9E11" wp14:editId="526FEBE5">
            <wp:simplePos x="0" y="0"/>
            <wp:positionH relativeFrom="margin">
              <wp:posOffset>0</wp:posOffset>
            </wp:positionH>
            <wp:positionV relativeFrom="paragraph">
              <wp:posOffset>175260</wp:posOffset>
            </wp:positionV>
            <wp:extent cx="5407200" cy="3297600"/>
            <wp:effectExtent l="0" t="0" r="3175" b="0"/>
            <wp:wrapSquare wrapText="bothSides"/>
            <wp:docPr id="6" name="Picture 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10;&#10;Description automatically generated"/>
                    <pic:cNvPicPr/>
                  </pic:nvPicPr>
                  <pic:blipFill rotWithShape="1">
                    <a:blip r:embed="rId31">
                      <a:extLst>
                        <a:ext uri="{28A0092B-C50C-407E-A947-70E740481C1C}">
                          <a14:useLocalDpi xmlns:a14="http://schemas.microsoft.com/office/drawing/2010/main" val="0"/>
                        </a:ext>
                      </a:extLst>
                    </a:blip>
                    <a:srcRect t="10094" r="756" b="936"/>
                    <a:stretch/>
                  </pic:blipFill>
                  <pic:spPr bwMode="auto">
                    <a:xfrm>
                      <a:off x="0" y="0"/>
                      <a:ext cx="5407200" cy="3297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64216" w:rsidRPr="00362034">
        <w:rPr>
          <w:b/>
          <w:sz w:val="22"/>
          <w:lang w:eastAsia="en-US"/>
        </w:rPr>
        <w:br w:type="page"/>
      </w:r>
    </w:p>
    <w:p w14:paraId="22FD0029" w14:textId="0F527070" w:rsidR="007E596A" w:rsidRPr="00362034" w:rsidRDefault="00DC4886" w:rsidP="00077DC0">
      <w:pPr>
        <w:rPr>
          <w:b/>
          <w:sz w:val="22"/>
          <w:lang w:eastAsia="en-US"/>
        </w:rPr>
      </w:pPr>
      <w:r w:rsidRPr="00362034">
        <w:rPr>
          <w:b/>
          <w:sz w:val="22"/>
          <w:lang w:eastAsia="en-US"/>
        </w:rPr>
        <w:lastRenderedPageBreak/>
        <w:t>SUPPLEMENTA</w:t>
      </w:r>
      <w:r>
        <w:rPr>
          <w:b/>
          <w:sz w:val="22"/>
          <w:lang w:eastAsia="en-US"/>
        </w:rPr>
        <w:t>L</w:t>
      </w:r>
      <w:r w:rsidRPr="00362034">
        <w:rPr>
          <w:b/>
          <w:sz w:val="22"/>
          <w:lang w:eastAsia="en-US"/>
        </w:rPr>
        <w:t xml:space="preserve"> APPENDIX</w:t>
      </w:r>
    </w:p>
    <w:p w14:paraId="5CE17B97" w14:textId="77777777" w:rsidR="00784C94" w:rsidRPr="00270B73" w:rsidRDefault="00784C94" w:rsidP="00784C94">
      <w:pPr>
        <w:rPr>
          <w:b/>
          <w:bCs/>
        </w:rPr>
      </w:pPr>
      <w:r w:rsidRPr="00270B73">
        <w:rPr>
          <w:b/>
          <w:bCs/>
        </w:rPr>
        <w:t xml:space="preserve">Valuing the current COPD pathway </w:t>
      </w:r>
    </w:p>
    <w:p w14:paraId="514F32E9" w14:textId="0C89BF28" w:rsidR="00784C94" w:rsidRPr="00362034" w:rsidRDefault="00784C94" w:rsidP="00784C94">
      <w:r w:rsidRPr="00362034">
        <w:t xml:space="preserve">A visual representation of the costs and population health benefits of the current COPD pathway (an </w:t>
      </w:r>
      <w:r>
        <w:t>“</w:t>
      </w:r>
      <w:r w:rsidRPr="00362034">
        <w:t>efficiency frontier</w:t>
      </w:r>
      <w:r>
        <w:t>”</w:t>
      </w:r>
      <w:r w:rsidRPr="00362034">
        <w:t xml:space="preserve">) in each ICS was created </w:t>
      </w:r>
      <w:r w:rsidR="00A862D8">
        <w:t>following the first decision conference.</w:t>
      </w:r>
      <w:r w:rsidRPr="00362034">
        <w:t xml:space="preserve"> </w:t>
      </w:r>
    </w:p>
    <w:p w14:paraId="6660F36D" w14:textId="3C928400" w:rsidR="00784C94" w:rsidRPr="00362034" w:rsidRDefault="00784C94" w:rsidP="00784C94">
      <w:r w:rsidRPr="00362034">
        <w:t>Population health benefit (</w:t>
      </w:r>
      <w:r w:rsidRPr="00362034">
        <w:rPr>
          <w:i/>
          <w:iCs/>
        </w:rPr>
        <w:t>N</w:t>
      </w:r>
      <w:r w:rsidRPr="00362034">
        <w:rPr>
          <w:i/>
          <w:iCs/>
          <w:vertAlign w:val="subscript"/>
        </w:rPr>
        <w:t>j</w:t>
      </w:r>
      <w:r w:rsidRPr="00362034">
        <w:t>*</w:t>
      </w:r>
      <w:proofErr w:type="spellStart"/>
      <w:r w:rsidRPr="00362034">
        <w:rPr>
          <w:i/>
          <w:iCs/>
        </w:rPr>
        <w:t>B</w:t>
      </w:r>
      <w:r w:rsidRPr="00362034">
        <w:rPr>
          <w:i/>
          <w:iCs/>
          <w:vertAlign w:val="subscript"/>
        </w:rPr>
        <w:t>j</w:t>
      </w:r>
      <w:proofErr w:type="spellEnd"/>
      <w:r w:rsidRPr="00362034">
        <w:t>) was the product of the number (</w:t>
      </w:r>
      <w:r w:rsidRPr="00362034">
        <w:rPr>
          <w:i/>
          <w:iCs/>
        </w:rPr>
        <w:t>N</w:t>
      </w:r>
      <w:r w:rsidRPr="00362034">
        <w:rPr>
          <w:i/>
          <w:iCs/>
          <w:vertAlign w:val="subscript"/>
        </w:rPr>
        <w:t>j</w:t>
      </w:r>
      <w:r w:rsidRPr="00362034">
        <w:t xml:space="preserve">) of patients who benefited from an intervention (indexed by </w:t>
      </w:r>
      <w:r w:rsidRPr="00362034">
        <w:rPr>
          <w:i/>
          <w:iCs/>
        </w:rPr>
        <w:t>j)</w:t>
      </w:r>
      <w:r w:rsidRPr="00362034">
        <w:t xml:space="preserve"> in 2021/22 and the </w:t>
      </w:r>
      <w:r w:rsidR="00AC60C6">
        <w:t xml:space="preserve">relative </w:t>
      </w:r>
      <w:r w:rsidRPr="00362034">
        <w:t xml:space="preserve"> benefit (</w:t>
      </w:r>
      <w:proofErr w:type="spellStart"/>
      <w:r w:rsidRPr="00362034">
        <w:rPr>
          <w:i/>
          <w:iCs/>
        </w:rPr>
        <w:t>B</w:t>
      </w:r>
      <w:r w:rsidRPr="00362034">
        <w:rPr>
          <w:i/>
          <w:iCs/>
          <w:vertAlign w:val="subscript"/>
        </w:rPr>
        <w:t>j</w:t>
      </w:r>
      <w:proofErr w:type="spellEnd"/>
      <w:r w:rsidRPr="00362034">
        <w:t xml:space="preserve">) </w:t>
      </w:r>
      <w:r w:rsidR="00AC60C6">
        <w:t>taken from the decision conferences</w:t>
      </w:r>
      <w:r w:rsidR="00071CF7">
        <w:t>.</w:t>
      </w:r>
      <w:r w:rsidR="0041393F">
        <w:t xml:space="preserve"> A</w:t>
      </w:r>
      <w:r w:rsidR="00734386">
        <w:t>s</w:t>
      </w:r>
      <w:r w:rsidR="0041393F">
        <w:t xml:space="preserve"> the purpose of this exercise was to make a d</w:t>
      </w:r>
      <w:r w:rsidR="00D32749">
        <w:t xml:space="preserve">ecisions about interventions in the current care pathway, the relative benefit </w:t>
      </w:r>
      <w:r w:rsidR="009C6E3B">
        <w:t>is a sufficient proxy for the absolute benefit for the purpose of this exercise.</w:t>
      </w:r>
      <w:r w:rsidR="00AC60C6">
        <w:t xml:space="preserve"> </w:t>
      </w:r>
      <w:r w:rsidRPr="00362034">
        <w:t>The number who benefit (</w:t>
      </w:r>
      <w:r w:rsidRPr="00362034">
        <w:rPr>
          <w:i/>
          <w:iCs/>
        </w:rPr>
        <w:t>N</w:t>
      </w:r>
      <w:r w:rsidRPr="00362034">
        <w:rPr>
          <w:i/>
          <w:iCs/>
          <w:vertAlign w:val="subscript"/>
        </w:rPr>
        <w:t>j</w:t>
      </w:r>
      <w:r w:rsidRPr="00362034">
        <w:t xml:space="preserve">) was calculated </w:t>
      </w:r>
      <w:r w:rsidR="00BC529B">
        <w:t>using the number of people treated</w:t>
      </w:r>
      <w:r w:rsidR="00387F30">
        <w:t xml:space="preserve"> and the numbe</w:t>
      </w:r>
      <w:r w:rsidR="0041393F">
        <w:t>rs needed to treat</w:t>
      </w:r>
      <w:r w:rsidR="00387F30">
        <w:t>. The number of people treated was</w:t>
      </w:r>
      <w:r w:rsidR="00BC529B">
        <w:t xml:space="preserve"> collected from </w:t>
      </w:r>
      <w:r w:rsidR="00387F30">
        <w:t>routinely collected data from the ICS</w:t>
      </w:r>
      <w:r w:rsidR="00ED5289">
        <w:t xml:space="preserve"> and validated in the decision conferences</w:t>
      </w:r>
      <w:r w:rsidR="00AC60C6">
        <w:t>.</w:t>
      </w:r>
      <w:r w:rsidR="0041393F">
        <w:t xml:space="preserve"> </w:t>
      </w:r>
      <w:r w:rsidR="00B37291">
        <w:t>The number needed to treat was informed</w:t>
      </w:r>
      <w:r w:rsidR="00ED5289">
        <w:t xml:space="preserve"> by</w:t>
      </w:r>
      <w:r w:rsidRPr="00362034">
        <w:t xml:space="preserve"> estimates from the umbrella literature review or NICE guidance</w:t>
      </w:r>
      <w:r w:rsidRPr="00270B73">
        <w:rPr>
          <w:vertAlign w:val="superscript"/>
        </w:rPr>
        <w:t>26</w:t>
      </w:r>
      <w:r w:rsidRPr="00362034">
        <w:t xml:space="preserve"> . </w:t>
      </w:r>
    </w:p>
    <w:p w14:paraId="3067942F" w14:textId="77777777" w:rsidR="00784C94" w:rsidRPr="00362034" w:rsidRDefault="00784C94" w:rsidP="00784C94">
      <w:pPr>
        <w:rPr>
          <w:i/>
          <w:iCs/>
        </w:rPr>
      </w:pPr>
      <w:r w:rsidRPr="00362034">
        <w:t>Costs (</w:t>
      </w:r>
      <w:proofErr w:type="spellStart"/>
      <w:r w:rsidRPr="00362034">
        <w:rPr>
          <w:i/>
          <w:iCs/>
        </w:rPr>
        <w:t>C</w:t>
      </w:r>
      <w:r w:rsidRPr="00362034">
        <w:rPr>
          <w:i/>
          <w:iCs/>
          <w:vertAlign w:val="subscript"/>
        </w:rPr>
        <w:t>j</w:t>
      </w:r>
      <w:proofErr w:type="spellEnd"/>
      <w:r w:rsidRPr="00362034">
        <w:t>) were the estimated annual cost of the intervention in 2021/22. Ahead of the workshops, each ICS was asked to provide actual costs of treatment or service provision, including 1) costs that would be incurred by the relevant commissioners, whether that be the ICS, the local authority or others, and 2) for voluntary service provision, the cost to the organisation providing the service.</w:t>
      </w:r>
    </w:p>
    <w:p w14:paraId="3A5A8CE3" w14:textId="77777777" w:rsidR="00E64216" w:rsidRPr="00362034" w:rsidRDefault="00E64216" w:rsidP="00077DC0">
      <w:pPr>
        <w:rPr>
          <w:b/>
          <w:sz w:val="22"/>
          <w:lang w:eastAsia="en-US"/>
        </w:rPr>
      </w:pPr>
    </w:p>
    <w:p w14:paraId="16585E77" w14:textId="77777777" w:rsidR="00E64216" w:rsidRPr="00DC4886" w:rsidRDefault="00E64216" w:rsidP="00DC4886">
      <w:pPr>
        <w:rPr>
          <w:b/>
          <w:bCs/>
        </w:rPr>
      </w:pPr>
      <w:bookmarkStart w:id="0" w:name="_Toc132899510"/>
      <w:r w:rsidRPr="00DC4886">
        <w:rPr>
          <w:b/>
          <w:bCs/>
        </w:rPr>
        <w:t>Interpreting the efficiency frontier</w:t>
      </w:r>
      <w:bookmarkEnd w:id="0"/>
    </w:p>
    <w:p w14:paraId="572CBD51" w14:textId="786EC18B" w:rsidR="00E64216" w:rsidRPr="00362034" w:rsidRDefault="00E64216" w:rsidP="00E64216">
      <w:r w:rsidRPr="00362034">
        <w:t xml:space="preserve">The efficiency frontier is made up of triangles representing the value for money of each intervention in that pathway (Figure </w:t>
      </w:r>
      <w:r w:rsidR="00B017D7" w:rsidRPr="00362034">
        <w:t>1</w:t>
      </w:r>
      <w:r w:rsidRPr="00362034">
        <w:t>). This allows us to visually compare the impact of different interventions and programmes across the whole pathway (e.g., spirometry and pulmonary rehabilitation). The y-axis shows the expected population health benefit for an intervention (the product of the number who benefit and the benefit score) compared with current care. The x-axis displays the estimated annual cost for an intervention.</w:t>
      </w:r>
    </w:p>
    <w:p w14:paraId="70184B2D" w14:textId="77777777" w:rsidR="00B017D7" w:rsidRPr="00362034" w:rsidRDefault="00B017D7" w:rsidP="00B017D7">
      <w:pPr>
        <w:rPr>
          <w:b/>
          <w:bCs/>
          <w:i/>
          <w:iCs/>
          <w:sz w:val="22"/>
          <w:szCs w:val="22"/>
        </w:rPr>
      </w:pPr>
      <w:r w:rsidRPr="00362034">
        <w:rPr>
          <w:b/>
          <w:bCs/>
          <w:i/>
          <w:iCs/>
          <w:sz w:val="22"/>
          <w:szCs w:val="22"/>
        </w:rPr>
        <w:t>Figure 1. Populating the efficiency frontier</w:t>
      </w:r>
    </w:p>
    <w:p w14:paraId="269302AB" w14:textId="77777777" w:rsidR="00E64216" w:rsidRPr="00362034" w:rsidRDefault="00E64216" w:rsidP="00E64216">
      <w:pPr>
        <w:jc w:val="center"/>
      </w:pPr>
      <w:r w:rsidRPr="00362034">
        <w:rPr>
          <w:noProof/>
        </w:rPr>
        <w:lastRenderedPageBreak/>
        <w:drawing>
          <wp:inline distT="0" distB="0" distL="0" distR="0" wp14:anchorId="102C102F" wp14:editId="057588C9">
            <wp:extent cx="2596114" cy="17812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49506" cy="1817863"/>
                    </a:xfrm>
                    <a:prstGeom prst="rect">
                      <a:avLst/>
                    </a:prstGeom>
                    <a:noFill/>
                    <a:ln>
                      <a:noFill/>
                    </a:ln>
                  </pic:spPr>
                </pic:pic>
              </a:graphicData>
            </a:graphic>
          </wp:inline>
        </w:drawing>
      </w:r>
    </w:p>
    <w:p w14:paraId="7BBDD06B" w14:textId="23E97D4B" w:rsidR="00E64216" w:rsidRPr="00362034" w:rsidRDefault="00E64216" w:rsidP="00E64216">
      <w:r w:rsidRPr="00362034">
        <w:t xml:space="preserve">STAR’s visual models are what makes it applied common sense. In Figure </w:t>
      </w:r>
      <w:r w:rsidR="00B017D7" w:rsidRPr="00362034">
        <w:t>2</w:t>
      </w:r>
      <w:r w:rsidRPr="00362034">
        <w:t xml:space="preserve"> below, we can see at a glance that the triangle on the right represents an intervention that is much more cost-effective than the intervention represented by the triangle on the left: as we increase spending, the benefits increase quickly for the triangle on the right but only slowly for the triangle on the left.</w:t>
      </w:r>
    </w:p>
    <w:p w14:paraId="2B7796A8" w14:textId="77777777" w:rsidR="00B017D7" w:rsidRPr="00362034" w:rsidRDefault="00B017D7" w:rsidP="00B017D7">
      <w:pPr>
        <w:rPr>
          <w:b/>
          <w:bCs/>
          <w:i/>
          <w:iCs/>
          <w:sz w:val="22"/>
          <w:szCs w:val="22"/>
        </w:rPr>
      </w:pPr>
      <w:r w:rsidRPr="00362034">
        <w:rPr>
          <w:b/>
          <w:bCs/>
          <w:i/>
          <w:iCs/>
          <w:sz w:val="22"/>
          <w:szCs w:val="22"/>
        </w:rPr>
        <w:t>Figure 2. Triangles showing low value for money (left) and high value for money (right).</w:t>
      </w:r>
    </w:p>
    <w:p w14:paraId="6EDCE62F" w14:textId="77777777" w:rsidR="00B017D7" w:rsidRPr="00362034" w:rsidRDefault="00B017D7" w:rsidP="00E64216"/>
    <w:p w14:paraId="3BF1957A" w14:textId="77777777" w:rsidR="00E64216" w:rsidRPr="00362034" w:rsidRDefault="00E64216" w:rsidP="00E64216">
      <w:pPr>
        <w:jc w:val="center"/>
        <w:rPr>
          <w:noProof/>
        </w:rPr>
      </w:pPr>
      <w:r w:rsidRPr="00362034">
        <w:rPr>
          <w:noProof/>
        </w:rPr>
        <mc:AlternateContent>
          <mc:Choice Requires="wps">
            <w:drawing>
              <wp:anchor distT="0" distB="0" distL="114300" distR="114300" simplePos="0" relativeHeight="251660288" behindDoc="0" locked="0" layoutInCell="1" allowOverlap="1" wp14:anchorId="090D32DB" wp14:editId="5A64B900">
                <wp:simplePos x="0" y="0"/>
                <wp:positionH relativeFrom="column">
                  <wp:posOffset>3479155</wp:posOffset>
                </wp:positionH>
                <wp:positionV relativeFrom="paragraph">
                  <wp:posOffset>45256</wp:posOffset>
                </wp:positionV>
                <wp:extent cx="299141" cy="1091185"/>
                <wp:effectExtent l="57150" t="38100" r="120015" b="109220"/>
                <wp:wrapNone/>
                <wp:docPr id="14" name="Right Triangle 14"/>
                <wp:cNvGraphicFramePr/>
                <a:graphic xmlns:a="http://schemas.openxmlformats.org/drawingml/2006/main">
                  <a:graphicData uri="http://schemas.microsoft.com/office/word/2010/wordprocessingShape">
                    <wps:wsp>
                      <wps:cNvSpPr/>
                      <wps:spPr>
                        <a:xfrm flipH="1">
                          <a:off x="0" y="0"/>
                          <a:ext cx="299141" cy="1091185"/>
                        </a:xfrm>
                        <a:prstGeom prst="rtTriangle">
                          <a:avLst/>
                        </a:prstGeom>
                        <a:solidFill>
                          <a:schemeClr val="accent4"/>
                        </a:solidFill>
                        <a:ln>
                          <a:noFill/>
                        </a:ln>
                        <a:effectLst>
                          <a:outerShdw blurRad="82550" dist="38100" dir="2700000" algn="tl" rotWithShape="0">
                            <a:srgbClr val="000000">
                              <a:alpha val="36000"/>
                            </a:srgbClr>
                          </a:outerShdw>
                        </a:effectLst>
                      </wps:spPr>
                      <wps:style>
                        <a:lnRef idx="1">
                          <a:schemeClr val="accent1"/>
                        </a:lnRef>
                        <a:fillRef idx="3">
                          <a:schemeClr val="accent1"/>
                        </a:fillRef>
                        <a:effectRef idx="2">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type w14:anchorId="2216A7A8" id="_x0000_t6" coordsize="21600,21600" o:spt="6" path="m,l,21600r21600,xe">
                <v:stroke joinstyle="miter"/>
                <v:path gradientshapeok="t" o:connecttype="custom" o:connectlocs="0,0;0,10800;0,21600;10800,21600;21600,21600;10800,10800" textboxrect="1800,12600,12600,19800"/>
              </v:shapetype>
              <v:shape id="Right Triangle 14" o:spid="_x0000_s1026" type="#_x0000_t6" style="position:absolute;margin-left:273.95pt;margin-top:3.55pt;width:23.55pt;height:85.9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" fillcolor="#0f9ed5 [3207]" stroked="f" strokeweight=".5pt">
                <v:shadow on="t" color="black" opacity="23592f" origin="-.5,-.5" offset=".74836mm,.74836mm"/>
              </v:shape>
            </w:pict>
          </mc:Fallback>
        </mc:AlternateContent>
      </w:r>
    </w:p>
    <w:p w14:paraId="3E0045DB" w14:textId="77777777" w:rsidR="00E64216" w:rsidRPr="00362034" w:rsidRDefault="00E64216" w:rsidP="00E64216">
      <w:pPr>
        <w:jc w:val="center"/>
        <w:rPr>
          <w:noProof/>
        </w:rPr>
      </w:pPr>
    </w:p>
    <w:p w14:paraId="2B84C8EA" w14:textId="77777777" w:rsidR="00E64216" w:rsidRPr="00362034" w:rsidRDefault="00E64216" w:rsidP="00E64216">
      <w:pPr>
        <w:jc w:val="center"/>
        <w:rPr>
          <w:noProof/>
        </w:rPr>
      </w:pPr>
      <w:r w:rsidRPr="00362034">
        <w:rPr>
          <w:noProof/>
        </w:rPr>
        <mc:AlternateContent>
          <mc:Choice Requires="wps">
            <w:drawing>
              <wp:anchor distT="0" distB="0" distL="114300" distR="114300" simplePos="0" relativeHeight="251661312" behindDoc="0" locked="0" layoutInCell="1" allowOverlap="1" wp14:anchorId="651A0CBD" wp14:editId="3367A366">
                <wp:simplePos x="0" y="0"/>
                <wp:positionH relativeFrom="column">
                  <wp:posOffset>1141237</wp:posOffset>
                </wp:positionH>
                <wp:positionV relativeFrom="paragraph">
                  <wp:posOffset>170815</wp:posOffset>
                </wp:positionV>
                <wp:extent cx="1731010" cy="401320"/>
                <wp:effectExtent l="19050" t="57150" r="116840" b="113030"/>
                <wp:wrapSquare wrapText="bothSides"/>
                <wp:docPr id="193663236" name="Right Triangle 193663236"/>
                <wp:cNvGraphicFramePr/>
                <a:graphic xmlns:a="http://schemas.openxmlformats.org/drawingml/2006/main">
                  <a:graphicData uri="http://schemas.microsoft.com/office/word/2010/wordprocessingShape">
                    <wps:wsp>
                      <wps:cNvSpPr/>
                      <wps:spPr>
                        <a:xfrm flipH="1">
                          <a:off x="0" y="0"/>
                          <a:ext cx="1731010" cy="401320"/>
                        </a:xfrm>
                        <a:prstGeom prst="rtTriangle">
                          <a:avLst/>
                        </a:prstGeom>
                        <a:solidFill>
                          <a:schemeClr val="accent2"/>
                        </a:solidFill>
                        <a:ln>
                          <a:noFill/>
                        </a:ln>
                        <a:effectLst>
                          <a:outerShdw blurRad="82550" dist="38100" dir="2700000" algn="tl" rotWithShape="0">
                            <a:srgbClr val="000000">
                              <a:alpha val="36000"/>
                            </a:srgbClr>
                          </a:outerShdw>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w:pict>
              <v:shape w14:anchorId="1F7111BC" id="Right Triangle 193663236" o:spid="_x0000_s1026" type="#_x0000_t6" style="position:absolute;margin-left:89.85pt;margin-top:13.45pt;width:136.3pt;height:31.6pt;flip:x;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" fillcolor="#e97132 [3205]" stroked="f" strokeweight=".5pt">
                <v:shadow on="t" color="black" opacity="23592f" origin="-.5,-.5" offset=".74836mm,.74836mm"/>
                <w10:wrap type="square"/>
              </v:shape>
            </w:pict>
          </mc:Fallback>
        </mc:AlternateContent>
      </w:r>
    </w:p>
    <w:p w14:paraId="201C7122" w14:textId="77777777" w:rsidR="00E64216" w:rsidRPr="00362034" w:rsidRDefault="00E64216" w:rsidP="00E64216">
      <w:pPr>
        <w:jc w:val="center"/>
        <w:rPr>
          <w:noProof/>
        </w:rPr>
      </w:pPr>
    </w:p>
    <w:p w14:paraId="7E2CDAB2" w14:textId="77777777" w:rsidR="00E64216" w:rsidRPr="00362034" w:rsidRDefault="00E64216" w:rsidP="00E64216">
      <w:pPr>
        <w:jc w:val="center"/>
      </w:pPr>
    </w:p>
    <w:p w14:paraId="322BA6AB" w14:textId="0B48A6DB" w:rsidR="00E64216" w:rsidRPr="00362034" w:rsidRDefault="00E64216" w:rsidP="00E64216">
      <w:r w:rsidRPr="00362034">
        <w:t xml:space="preserve">The triangles are then ordered according to their value for money to display the ‘efficiency frontier’. This shows either where there are opportunities to spend the existing money in a different way to provide more value for money, or where additional investment will be best targeted. The purpose of the efficiency frontier is to help stakeholders think about how the care pathway for COPD ought to be developed. The aim is to move the curve to the left and upwards (represented in Figure </w:t>
      </w:r>
      <w:r w:rsidR="00B017D7" w:rsidRPr="00362034">
        <w:t>3</w:t>
      </w:r>
      <w:r w:rsidRPr="00362034">
        <w:t xml:space="preserve">a), thus reducing costs and improving the population health benefit of the pathway (compared with the curve in Figure </w:t>
      </w:r>
      <w:r w:rsidR="00B017D7" w:rsidRPr="00362034">
        <w:t>3</w:t>
      </w:r>
      <w:r w:rsidRPr="00362034">
        <w:t>b).</w:t>
      </w:r>
    </w:p>
    <w:p w14:paraId="094984E9" w14:textId="77777777" w:rsidR="00B017D7" w:rsidRPr="00362034" w:rsidRDefault="00B017D7" w:rsidP="00E64216"/>
    <w:p w14:paraId="65016900" w14:textId="747F3F26" w:rsidR="00B017D7" w:rsidRPr="00362034" w:rsidRDefault="00B017D7" w:rsidP="00B017D7">
      <w:pPr>
        <w:pStyle w:val="Caption"/>
        <w:rPr>
          <w:i/>
          <w:iCs/>
          <w:sz w:val="22"/>
          <w:szCs w:val="22"/>
          <w:shd w:val="clear" w:color="auto" w:fill="FFFFFF"/>
        </w:rPr>
      </w:pPr>
      <w:r w:rsidRPr="00362034">
        <w:rPr>
          <w:i/>
          <w:iCs/>
          <w:sz w:val="22"/>
          <w:szCs w:val="22"/>
          <w:lang w:eastAsia="en-US"/>
        </w:rPr>
        <w:lastRenderedPageBreak/>
        <w:t>Figure 3. Different efficiency frontiers with good (a) and bad (b) value for money.</w:t>
      </w:r>
    </w:p>
    <w:p w14:paraId="4FA5CCAE" w14:textId="77777777" w:rsidR="00E64216" w:rsidRPr="00362034" w:rsidRDefault="00E64216" w:rsidP="00E64216">
      <w:pPr>
        <w:ind w:left="720" w:firstLine="720"/>
      </w:pPr>
      <w:r w:rsidRPr="00362034">
        <w:t>(a)</w:t>
      </w:r>
      <w:r w:rsidRPr="00362034">
        <w:tab/>
      </w:r>
      <w:r w:rsidRPr="00362034">
        <w:tab/>
      </w:r>
      <w:r w:rsidRPr="00362034">
        <w:tab/>
      </w:r>
      <w:r w:rsidRPr="00362034">
        <w:tab/>
      </w:r>
      <w:r w:rsidRPr="00362034">
        <w:tab/>
      </w:r>
      <w:r w:rsidRPr="00362034">
        <w:tab/>
        <w:t>(b)</w:t>
      </w:r>
    </w:p>
    <w:p w14:paraId="26AA11E5" w14:textId="77777777" w:rsidR="00E64216" w:rsidRPr="00362034" w:rsidRDefault="00E64216" w:rsidP="00E64216">
      <w:pPr>
        <w:jc w:val="center"/>
      </w:pPr>
      <w:r w:rsidRPr="00362034">
        <w:rPr>
          <w:noProof/>
        </w:rPr>
        <w:drawing>
          <wp:inline distT="0" distB="0" distL="0" distR="0" wp14:anchorId="29F459BF" wp14:editId="1E23B820">
            <wp:extent cx="5113381" cy="1962345"/>
            <wp:effectExtent l="0" t="0" r="0" b="0"/>
            <wp:docPr id="32" name="Picture 32"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Shape, arrow&#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138141" cy="1971847"/>
                    </a:xfrm>
                    <a:prstGeom prst="rect">
                      <a:avLst/>
                    </a:prstGeom>
                    <a:noFill/>
                  </pic:spPr>
                </pic:pic>
              </a:graphicData>
            </a:graphic>
          </wp:inline>
        </w:drawing>
      </w:r>
    </w:p>
    <w:p w14:paraId="657D3A22" w14:textId="0C86648B" w:rsidR="00E64216" w:rsidRPr="00362034" w:rsidRDefault="00E64216" w:rsidP="00E64216">
      <w:pPr>
        <w:pStyle w:val="Caption"/>
        <w:rPr>
          <w:shd w:val="clear" w:color="auto" w:fill="FFFFFF"/>
        </w:rPr>
      </w:pPr>
      <w:r w:rsidRPr="00362034">
        <w:rPr>
          <w:lang w:eastAsia="en-US"/>
        </w:rPr>
        <w:t>Different efficiency frontiers with good (a) and bad (b) value for money.</w:t>
      </w:r>
    </w:p>
    <w:p w14:paraId="0F504AF5" w14:textId="77777777" w:rsidR="00E64216" w:rsidRDefault="00E64216" w:rsidP="00077DC0">
      <w:pPr>
        <w:rPr>
          <w:b/>
          <w:sz w:val="22"/>
          <w:lang w:eastAsia="en-US"/>
        </w:rPr>
      </w:pPr>
    </w:p>
    <w:p w14:paraId="63DEFE60" w14:textId="110005AC" w:rsidR="00A708B6" w:rsidRPr="009800C1" w:rsidRDefault="00A708B6" w:rsidP="00077DC0">
      <w:pPr>
        <w:rPr>
          <w:b/>
          <w:bCs/>
        </w:rPr>
      </w:pPr>
      <w:r w:rsidRPr="009800C1">
        <w:rPr>
          <w:b/>
          <w:bCs/>
        </w:rPr>
        <w:t>Allocation model calculations</w:t>
      </w:r>
    </w:p>
    <w:p w14:paraId="0CFDA286" w14:textId="77777777" w:rsidR="00A708B6" w:rsidRPr="00362034" w:rsidRDefault="00A708B6" w:rsidP="00A708B6">
      <w:r w:rsidRPr="00362034">
        <w:t xml:space="preserve">Additional population health benefit due to pathway improvement (PHB) was represented as: </w:t>
      </w:r>
      <w:r w:rsidRPr="00362034">
        <w:rPr>
          <w:rFonts w:ascii="Cambria Math" w:hAnsi="Cambria Math" w:cs="Cambria Math"/>
        </w:rPr>
        <w:t>𝑃𝐻𝐵</w:t>
      </w:r>
      <w:r w:rsidRPr="00362034">
        <w:rPr>
          <w:rFonts w:ascii="Cambria Math" w:hAnsi="Cambria Math" w:cs="Cambria Math"/>
          <w:vertAlign w:val="subscript"/>
        </w:rPr>
        <w:t>𝑗</w:t>
      </w:r>
      <w:r w:rsidRPr="00362034">
        <w:rPr>
          <w:vertAlign w:val="subscript"/>
        </w:rPr>
        <w:t>+</w:t>
      </w:r>
      <w:r w:rsidRPr="00362034">
        <w:rPr>
          <w:rFonts w:ascii="Cambria Math" w:hAnsi="Cambria Math" w:cs="Cambria Math"/>
          <w:vertAlign w:val="subscript"/>
        </w:rPr>
        <w:t>𝑘</w:t>
      </w:r>
      <w:r w:rsidRPr="00362034">
        <w:rPr>
          <w:vertAlign w:val="subscript"/>
        </w:rPr>
        <w:t>+</w:t>
      </w:r>
      <w:r w:rsidRPr="00362034">
        <w:rPr>
          <w:rFonts w:ascii="Cambria Math" w:hAnsi="Cambria Math" w:cs="Cambria Math"/>
          <w:vertAlign w:val="subscript"/>
        </w:rPr>
        <w:t>𝑖</w:t>
      </w:r>
      <w:r w:rsidRPr="00362034">
        <w:t xml:space="preserve">= </w:t>
      </w:r>
      <w:r w:rsidRPr="00362034">
        <w:rPr>
          <w:rFonts w:ascii="Cambria Math" w:hAnsi="Cambria Math" w:cs="Cambria Math"/>
        </w:rPr>
        <w:t>𝑁</w:t>
      </w:r>
      <w:r w:rsidRPr="00362034">
        <w:rPr>
          <w:rFonts w:ascii="Cambria Math" w:hAnsi="Cambria Math" w:cs="Cambria Math"/>
          <w:vertAlign w:val="subscript"/>
        </w:rPr>
        <w:t>𝑗</w:t>
      </w:r>
      <w:r w:rsidRPr="00362034">
        <w:t>×</w:t>
      </w:r>
      <w:r w:rsidRPr="00362034">
        <w:rPr>
          <w:rFonts w:ascii="Cambria Math" w:hAnsi="Cambria Math" w:cs="Cambria Math"/>
        </w:rPr>
        <w:t>𝐵</w:t>
      </w:r>
      <w:r w:rsidRPr="00362034">
        <w:rPr>
          <w:rFonts w:ascii="Cambria Math" w:hAnsi="Cambria Math" w:cs="Cambria Math"/>
          <w:vertAlign w:val="subscript"/>
        </w:rPr>
        <w:t>𝑗</w:t>
      </w:r>
      <w:r w:rsidRPr="00362034">
        <w:t>+</w:t>
      </w:r>
      <w:r w:rsidRPr="00362034">
        <w:rPr>
          <w:rFonts w:ascii="Cambria Math" w:hAnsi="Cambria Math" w:cs="Cambria Math"/>
        </w:rPr>
        <w:t>𝑁</w:t>
      </w:r>
      <w:r w:rsidRPr="00362034">
        <w:rPr>
          <w:rFonts w:ascii="Cambria Math" w:hAnsi="Cambria Math" w:cs="Cambria Math"/>
          <w:vertAlign w:val="subscript"/>
        </w:rPr>
        <w:t>𝑖</w:t>
      </w:r>
      <w:r w:rsidRPr="00362034">
        <w:t>×</w:t>
      </w:r>
      <w:r w:rsidRPr="00362034">
        <w:rPr>
          <w:rFonts w:ascii="Cambria Math" w:hAnsi="Cambria Math" w:cs="Cambria Math"/>
        </w:rPr>
        <w:t>𝐵</w:t>
      </w:r>
      <w:r w:rsidRPr="00362034">
        <w:rPr>
          <w:rFonts w:ascii="Cambria Math" w:hAnsi="Cambria Math" w:cs="Cambria Math"/>
          <w:vertAlign w:val="subscript"/>
        </w:rPr>
        <w:t>𝑖</w:t>
      </w:r>
      <w:r w:rsidRPr="00362034">
        <w:t>+</w:t>
      </w:r>
      <w:r w:rsidRPr="00362034">
        <w:rPr>
          <w:rFonts w:ascii="Cambria Math" w:hAnsi="Cambria Math" w:cs="Cambria Math"/>
        </w:rPr>
        <w:t>𝑁</w:t>
      </w:r>
      <w:r w:rsidRPr="00362034">
        <w:rPr>
          <w:rFonts w:ascii="Cambria Math" w:hAnsi="Cambria Math" w:cs="Cambria Math"/>
          <w:vertAlign w:val="subscript"/>
        </w:rPr>
        <w:t>𝑘</w:t>
      </w:r>
      <w:r w:rsidRPr="00362034">
        <w:t>×</w:t>
      </w:r>
      <w:r w:rsidRPr="00362034">
        <w:rPr>
          <w:rFonts w:ascii="Cambria Math" w:hAnsi="Cambria Math" w:cs="Cambria Math"/>
        </w:rPr>
        <w:t>𝐵</w:t>
      </w:r>
      <w:r w:rsidRPr="00362034">
        <w:rPr>
          <w:rFonts w:ascii="Cambria Math" w:hAnsi="Cambria Math" w:cs="Cambria Math"/>
          <w:vertAlign w:val="subscript"/>
        </w:rPr>
        <w:t>𝑘</w:t>
      </w:r>
      <w:r w:rsidRPr="00362034">
        <w:t>…, where</w:t>
      </w:r>
      <w:r w:rsidRPr="00362034">
        <w:rPr>
          <w:i/>
          <w:iCs/>
        </w:rPr>
        <w:t xml:space="preserve"> j</w:t>
      </w:r>
      <w:r w:rsidRPr="00362034">
        <w:t>,</w:t>
      </w:r>
      <w:r w:rsidRPr="00362034">
        <w:rPr>
          <w:i/>
          <w:iCs/>
        </w:rPr>
        <w:t xml:space="preserve"> </w:t>
      </w:r>
      <w:proofErr w:type="spellStart"/>
      <w:r w:rsidRPr="00362034">
        <w:rPr>
          <w:i/>
          <w:iCs/>
        </w:rPr>
        <w:t>i</w:t>
      </w:r>
      <w:proofErr w:type="spellEnd"/>
      <w:r w:rsidRPr="00362034">
        <w:t xml:space="preserve"> and </w:t>
      </w:r>
      <w:r w:rsidRPr="00362034">
        <w:rPr>
          <w:i/>
          <w:iCs/>
        </w:rPr>
        <w:t>k</w:t>
      </w:r>
      <w:r w:rsidRPr="00362034">
        <w:t xml:space="preserve"> represent each intervention in the pathway improvement.</w:t>
      </w:r>
      <w:r w:rsidRPr="00362034">
        <w:rPr>
          <w:color w:val="282828"/>
          <w:sz w:val="23"/>
          <w:szCs w:val="23"/>
        </w:rPr>
        <w:t xml:space="preserve">  </w:t>
      </w:r>
      <w:r w:rsidRPr="00362034">
        <w:rPr>
          <w:i/>
          <w:iCs/>
        </w:rPr>
        <w:t>N</w:t>
      </w:r>
      <w:r w:rsidRPr="00362034">
        <w:rPr>
          <w:i/>
          <w:iCs/>
          <w:vertAlign w:val="subscript"/>
        </w:rPr>
        <w:t>j</w:t>
      </w:r>
      <w:r w:rsidRPr="00362034">
        <w:t xml:space="preserve"> is the number of individuals who would benefit from the intervention</w:t>
      </w:r>
      <w:r w:rsidRPr="00362034">
        <w:rPr>
          <w:i/>
          <w:iCs/>
        </w:rPr>
        <w:t xml:space="preserve"> j </w:t>
      </w:r>
      <w:r w:rsidRPr="00362034">
        <w:t xml:space="preserve">each year and </w:t>
      </w:r>
      <w:proofErr w:type="spellStart"/>
      <w:r w:rsidRPr="00362034">
        <w:rPr>
          <w:i/>
          <w:iCs/>
        </w:rPr>
        <w:t>B</w:t>
      </w:r>
      <w:r w:rsidRPr="00362034">
        <w:rPr>
          <w:i/>
          <w:iCs/>
          <w:vertAlign w:val="subscript"/>
        </w:rPr>
        <w:t>j</w:t>
      </w:r>
      <w:proofErr w:type="spellEnd"/>
      <w:r w:rsidRPr="00362034">
        <w:t xml:space="preserve"> is the potential benefit in quality and length of life, assuming successful implementation, to the typical beneficiary, compared with current care. The benefit from intervention </w:t>
      </w:r>
      <w:r w:rsidRPr="00270B73">
        <w:rPr>
          <w:i/>
          <w:iCs/>
        </w:rPr>
        <w:t>j</w:t>
      </w:r>
      <w:r w:rsidRPr="00362034">
        <w:t xml:space="preserve"> consists of direct health benefit in terms of length and quality of life from the intervention itself, as defined by participants in the decision conferences. </w:t>
      </w:r>
    </w:p>
    <w:p w14:paraId="7950B82E" w14:textId="77777777" w:rsidR="00A708B6" w:rsidRPr="00756FAC" w:rsidRDefault="00A708B6" w:rsidP="00A708B6">
      <w:r w:rsidRPr="00756FAC">
        <w:t xml:space="preserve">In some cases, the pathway improvement may have led to a decrease in activity in another pathway component. In this case, the lost population health benefit that would have been generated by this pathway component was included in the calculation: </w:t>
      </w:r>
      <w:r w:rsidRPr="00756FAC">
        <w:rPr>
          <w:rFonts w:ascii="Cambria Math" w:hAnsi="Cambria Math" w:cs="Cambria Math"/>
        </w:rPr>
        <w:t>𝑃𝐻𝐵</w:t>
      </w:r>
      <w:r w:rsidRPr="00756FAC">
        <w:t xml:space="preserve"> = </w:t>
      </w:r>
      <w:r w:rsidRPr="00756FAC">
        <w:rPr>
          <w:rFonts w:ascii="Cambria Math" w:hAnsi="Cambria Math" w:cs="Cambria Math"/>
        </w:rPr>
        <w:t>𝑁</w:t>
      </w:r>
      <w:r w:rsidRPr="00756FAC">
        <w:rPr>
          <w:rFonts w:ascii="Cambria Math" w:hAnsi="Cambria Math" w:cs="Cambria Math"/>
          <w:vertAlign w:val="subscript"/>
        </w:rPr>
        <w:t>𝑗</w:t>
      </w:r>
      <w:r w:rsidRPr="00756FAC">
        <w:t>×</w:t>
      </w:r>
      <w:r w:rsidRPr="00756FAC">
        <w:rPr>
          <w:rFonts w:ascii="Cambria Math" w:hAnsi="Cambria Math" w:cs="Cambria Math"/>
        </w:rPr>
        <w:t>𝐵</w:t>
      </w:r>
      <w:r w:rsidRPr="00756FAC">
        <w:rPr>
          <w:rFonts w:ascii="Cambria Math" w:hAnsi="Cambria Math" w:cs="Cambria Math"/>
          <w:vertAlign w:val="subscript"/>
        </w:rPr>
        <w:t>𝑗</w:t>
      </w:r>
      <w:r w:rsidRPr="00756FAC">
        <w:t>−</w:t>
      </w:r>
      <w:r w:rsidRPr="00756FAC">
        <w:rPr>
          <w:rFonts w:ascii="Cambria Math" w:hAnsi="Cambria Math" w:cs="Cambria Math"/>
        </w:rPr>
        <w:t>𝑁</w:t>
      </w:r>
      <w:r w:rsidRPr="00756FAC">
        <w:rPr>
          <w:rFonts w:ascii="Cambria Math" w:hAnsi="Cambria Math" w:cs="Cambria Math"/>
          <w:vertAlign w:val="subscript"/>
        </w:rPr>
        <w:t>𝑙𝑖</w:t>
      </w:r>
      <w:r w:rsidRPr="00756FAC">
        <w:t>×</w:t>
      </w:r>
      <w:r w:rsidRPr="00756FAC">
        <w:rPr>
          <w:rFonts w:ascii="Cambria Math" w:hAnsi="Cambria Math" w:cs="Cambria Math"/>
        </w:rPr>
        <w:t>𝐵</w:t>
      </w:r>
      <w:r w:rsidRPr="00756FAC">
        <w:rPr>
          <w:rFonts w:ascii="Cambria Math" w:hAnsi="Cambria Math" w:cs="Cambria Math"/>
          <w:vertAlign w:val="subscript"/>
        </w:rPr>
        <w:t>𝑖</w:t>
      </w:r>
      <w:r w:rsidRPr="00756FAC">
        <w:t xml:space="preserve">… where </w:t>
      </w:r>
      <w:proofErr w:type="spellStart"/>
      <w:r w:rsidRPr="00756FAC">
        <w:rPr>
          <w:i/>
          <w:iCs/>
        </w:rPr>
        <w:t>N</w:t>
      </w:r>
      <w:r w:rsidRPr="00756FAC">
        <w:rPr>
          <w:i/>
          <w:iCs/>
          <w:vertAlign w:val="subscript"/>
        </w:rPr>
        <w:t>l</w:t>
      </w:r>
      <w:proofErr w:type="spellEnd"/>
      <w:r w:rsidRPr="00756FAC">
        <w:t xml:space="preserve"> is the number of people who would now not be treated due to implementation of the improvement. </w:t>
      </w:r>
    </w:p>
    <w:p w14:paraId="28B6C42F" w14:textId="77777777" w:rsidR="00A708B6" w:rsidRPr="00756FAC" w:rsidRDefault="00A708B6" w:rsidP="00A708B6">
      <w:r w:rsidRPr="00756FAC">
        <w:t>The additional costs of pathway improvement (</w:t>
      </w:r>
      <w:proofErr w:type="spellStart"/>
      <w:r w:rsidRPr="00756FAC">
        <w:rPr>
          <w:i/>
          <w:iCs/>
        </w:rPr>
        <w:t>N</w:t>
      </w:r>
      <w:r w:rsidRPr="00756FAC">
        <w:rPr>
          <w:i/>
          <w:iCs/>
          <w:vertAlign w:val="subscript"/>
        </w:rPr>
        <w:t>t</w:t>
      </w:r>
      <w:r w:rsidRPr="00756FAC">
        <w:rPr>
          <w:i/>
          <w:iCs/>
        </w:rPr>
        <w:t>C</w:t>
      </w:r>
      <w:proofErr w:type="spellEnd"/>
      <w:r w:rsidRPr="00756FAC">
        <w:t xml:space="preserve">) were calculated as: </w:t>
      </w:r>
      <w:r w:rsidRPr="00756FAC">
        <w:rPr>
          <w:rFonts w:ascii="Cambria Math" w:hAnsi="Cambria Math" w:cs="Cambria Math"/>
        </w:rPr>
        <w:t>𝑁</w:t>
      </w:r>
      <w:r w:rsidRPr="00756FAC">
        <w:rPr>
          <w:rFonts w:ascii="Cambria Math" w:hAnsi="Cambria Math" w:cs="Cambria Math"/>
          <w:vertAlign w:val="subscript"/>
        </w:rPr>
        <w:t>𝑡</w:t>
      </w:r>
      <w:r w:rsidRPr="00756FAC">
        <w:rPr>
          <w:rFonts w:ascii="Cambria Math" w:hAnsi="Cambria Math" w:cs="Cambria Math"/>
        </w:rPr>
        <w:t>𝐶</w:t>
      </w:r>
      <w:r w:rsidRPr="00756FAC">
        <w:t xml:space="preserve">= </w:t>
      </w:r>
      <w:r w:rsidRPr="00756FAC">
        <w:rPr>
          <w:rFonts w:ascii="Cambria Math" w:hAnsi="Cambria Math" w:cs="Cambria Math"/>
        </w:rPr>
        <w:t>𝑁</w:t>
      </w:r>
      <w:r w:rsidRPr="00756FAC">
        <w:rPr>
          <w:rFonts w:ascii="Cambria Math" w:hAnsi="Cambria Math" w:cs="Cambria Math"/>
          <w:vertAlign w:val="subscript"/>
        </w:rPr>
        <w:t>𝑡𝑗</w:t>
      </w:r>
      <w:r w:rsidRPr="00756FAC">
        <w:t>×</w:t>
      </w:r>
      <w:r w:rsidRPr="00756FAC">
        <w:rPr>
          <w:rFonts w:ascii="Cambria Math" w:hAnsi="Cambria Math" w:cs="Cambria Math"/>
        </w:rPr>
        <w:t>𝐶</w:t>
      </w:r>
      <w:r w:rsidRPr="00756FAC">
        <w:rPr>
          <w:rFonts w:ascii="Cambria Math" w:hAnsi="Cambria Math" w:cs="Cambria Math"/>
          <w:vertAlign w:val="subscript"/>
        </w:rPr>
        <w:t>𝑗</w:t>
      </w:r>
      <w:r w:rsidRPr="00756FAC">
        <w:t>+</w:t>
      </w:r>
      <w:r w:rsidRPr="00756FAC">
        <w:rPr>
          <w:rFonts w:ascii="Cambria Math" w:hAnsi="Cambria Math" w:cs="Cambria Math"/>
        </w:rPr>
        <w:t>𝑁</w:t>
      </w:r>
      <w:r w:rsidRPr="00756FAC">
        <w:rPr>
          <w:rFonts w:ascii="Cambria Math" w:hAnsi="Cambria Math" w:cs="Cambria Math"/>
          <w:vertAlign w:val="subscript"/>
        </w:rPr>
        <w:t>𝑡𝑖</w:t>
      </w:r>
      <w:r w:rsidRPr="00756FAC">
        <w:t>×</w:t>
      </w:r>
      <w:r w:rsidRPr="00756FAC">
        <w:rPr>
          <w:rFonts w:ascii="Cambria Math" w:hAnsi="Cambria Math" w:cs="Cambria Math"/>
        </w:rPr>
        <w:t>𝐶</w:t>
      </w:r>
      <w:r w:rsidRPr="00756FAC">
        <w:rPr>
          <w:rFonts w:ascii="Cambria Math" w:hAnsi="Cambria Math" w:cs="Cambria Math"/>
          <w:vertAlign w:val="subscript"/>
        </w:rPr>
        <w:t>𝑖</w:t>
      </w:r>
      <w:r w:rsidRPr="00756FAC">
        <w:t>+</w:t>
      </w:r>
      <w:r w:rsidRPr="00756FAC">
        <w:rPr>
          <w:rFonts w:ascii="Cambria Math" w:hAnsi="Cambria Math" w:cs="Cambria Math"/>
        </w:rPr>
        <w:t>𝑁</w:t>
      </w:r>
      <w:r w:rsidRPr="00756FAC">
        <w:rPr>
          <w:rFonts w:ascii="Cambria Math" w:hAnsi="Cambria Math" w:cs="Cambria Math"/>
          <w:vertAlign w:val="subscript"/>
        </w:rPr>
        <w:t>𝑡𝑘</w:t>
      </w:r>
      <w:r w:rsidRPr="00756FAC">
        <w:t>×</w:t>
      </w:r>
      <w:r w:rsidRPr="00756FAC">
        <w:rPr>
          <w:rFonts w:ascii="Cambria Math" w:hAnsi="Cambria Math" w:cs="Cambria Math"/>
        </w:rPr>
        <w:t>𝐶</w:t>
      </w:r>
      <w:r w:rsidRPr="00756FAC">
        <w:rPr>
          <w:rFonts w:ascii="Cambria Math" w:hAnsi="Cambria Math" w:cs="Cambria Math"/>
          <w:vertAlign w:val="subscript"/>
        </w:rPr>
        <w:t>𝑘</w:t>
      </w:r>
      <w:r w:rsidRPr="00756FAC">
        <w:t xml:space="preserve">..., where </w:t>
      </w:r>
      <w:proofErr w:type="spellStart"/>
      <w:r w:rsidRPr="00756FAC">
        <w:rPr>
          <w:i/>
          <w:iCs/>
        </w:rPr>
        <w:t>N</w:t>
      </w:r>
      <w:r w:rsidRPr="00756FAC">
        <w:rPr>
          <w:i/>
          <w:iCs/>
          <w:vertAlign w:val="subscript"/>
        </w:rPr>
        <w:t>tj</w:t>
      </w:r>
      <w:proofErr w:type="spellEnd"/>
      <w:r w:rsidRPr="00756FAC">
        <w:rPr>
          <w:i/>
          <w:iCs/>
        </w:rPr>
        <w:t xml:space="preserve"> </w:t>
      </w:r>
      <w:r w:rsidRPr="00756FAC">
        <w:t xml:space="preserve">is equal to the number of individuals who are expected to be treated by the intervention </w:t>
      </w:r>
      <w:r w:rsidRPr="00756FAC">
        <w:rPr>
          <w:i/>
          <w:iCs/>
        </w:rPr>
        <w:t>j</w:t>
      </w:r>
      <w:r w:rsidRPr="00756FAC">
        <w:t xml:space="preserve"> within a given year and </w:t>
      </w:r>
      <w:proofErr w:type="spellStart"/>
      <w:r w:rsidRPr="00756FAC">
        <w:rPr>
          <w:i/>
          <w:iCs/>
        </w:rPr>
        <w:t>C</w:t>
      </w:r>
      <w:r w:rsidRPr="00756FAC">
        <w:rPr>
          <w:i/>
          <w:iCs/>
          <w:vertAlign w:val="subscript"/>
        </w:rPr>
        <w:t>j</w:t>
      </w:r>
      <w:proofErr w:type="spellEnd"/>
      <w:r w:rsidRPr="00756FAC">
        <w:t xml:space="preserve"> is equal to the </w:t>
      </w:r>
      <w:r w:rsidRPr="00756FAC">
        <w:lastRenderedPageBreak/>
        <w:t xml:space="preserve">expected average cost of the intervention for treating one individual. It was assumed that costs applied to each person treated and that there is a linear relationship between costs and numbers treated. </w:t>
      </w:r>
    </w:p>
    <w:p w14:paraId="06910224" w14:textId="77777777" w:rsidR="00A708B6" w:rsidRPr="00362034" w:rsidRDefault="00A708B6" w:rsidP="00A708B6">
      <w:r w:rsidRPr="00362034">
        <w:t>The expected impact on healthcare resource use (</w:t>
      </w:r>
      <w:r w:rsidRPr="00362034">
        <w:rPr>
          <w:i/>
          <w:iCs/>
        </w:rPr>
        <w:t>R</w:t>
      </w:r>
      <w:r w:rsidRPr="00362034">
        <w:t xml:space="preserve">) elsewhere in the COPD pathway (defined as “pathway components”, including hospital admissions, GP appointments or acute exacerbations) for each pathway improvement </w:t>
      </w:r>
      <w:r>
        <w:t xml:space="preserve">was </w:t>
      </w:r>
      <w:r w:rsidRPr="00362034">
        <w:t xml:space="preserve">determined using numbers needed to treat (NNT) </w:t>
      </w:r>
      <w:r>
        <w:t>calculated</w:t>
      </w:r>
      <w:r w:rsidRPr="00362034">
        <w:t xml:space="preserve"> from </w:t>
      </w:r>
      <w:r>
        <w:t>risk data for each intervention</w:t>
      </w:r>
      <w:r w:rsidRPr="00362034">
        <w:t xml:space="preserve"> sourced from the umbrella literature review</w:t>
      </w:r>
      <w:r>
        <w:t xml:space="preserve"> using the calculation </w:t>
      </w:r>
      <m:oMath>
        <m:f>
          <m:fPr>
            <m:ctrlPr>
              <w:rPr>
                <w:rFonts w:ascii="Cambria Math" w:hAnsi="Cambria Math"/>
              </w:rPr>
            </m:ctrlPr>
          </m:fPr>
          <m:num>
            <m:r>
              <w:rPr>
                <w:rFonts w:ascii="Cambria Math" w:hAnsi="Cambria Math"/>
              </w:rPr>
              <m:t>1</m:t>
            </m:r>
          </m:num>
          <m:den>
            <m:r>
              <w:rPr>
                <w:rFonts w:ascii="Cambria Math" w:hAnsi="Cambria Math"/>
              </w:rPr>
              <m:t>absolute risk reduction</m:t>
            </m:r>
          </m:den>
        </m:f>
      </m:oMath>
      <w:r w:rsidRPr="00362034">
        <w:t>. When information was not available in the literature, it was assumed that the improvement would not have an impact on other pathway elements. We modelled the latest timeframe in which the interventions were expected to have statistically significant effects on the rest of the pathway. The number who benefit (</w:t>
      </w:r>
      <w:proofErr w:type="spellStart"/>
      <w:r w:rsidRPr="00362034">
        <w:rPr>
          <w:i/>
          <w:iCs/>
        </w:rPr>
        <w:t>N</w:t>
      </w:r>
      <w:r w:rsidRPr="00362034">
        <w:rPr>
          <w:i/>
          <w:iCs/>
          <w:vertAlign w:val="subscript"/>
        </w:rPr>
        <w:t>j,i,k</w:t>
      </w:r>
      <w:proofErr w:type="spellEnd"/>
      <w:r w:rsidRPr="00362034">
        <w:rPr>
          <w:i/>
          <w:iCs/>
        </w:rPr>
        <w:t>…)</w:t>
      </w:r>
      <w:r w:rsidRPr="00362034">
        <w:t xml:space="preserve"> from each intervention in the pathway improvement was divided by the relevant NNT: </w:t>
      </w:r>
      <w:r w:rsidRPr="00362034">
        <w:rPr>
          <w:rFonts w:ascii="Cambria Math" w:hAnsi="Cambria Math" w:cs="Cambria Math"/>
        </w:rPr>
        <w:t>𝑅</w:t>
      </w:r>
      <w:r w:rsidRPr="00362034">
        <w:rPr>
          <w:rFonts w:ascii="Cambria Math" w:hAnsi="Cambria Math" w:cs="Cambria Math"/>
          <w:vertAlign w:val="subscript"/>
        </w:rPr>
        <w:t>𝑦</w:t>
      </w:r>
      <w:r w:rsidRPr="00362034">
        <w:t>=</w:t>
      </w:r>
      <w:r w:rsidRPr="00362034">
        <w:rPr>
          <w:rFonts w:ascii="Cambria Math" w:hAnsi="Cambria Math" w:cs="Cambria Math"/>
        </w:rPr>
        <w:t>𝑁</w:t>
      </w:r>
      <w:r w:rsidRPr="00362034">
        <w:rPr>
          <w:rFonts w:ascii="Cambria Math" w:hAnsi="Cambria Math" w:cs="Cambria Math"/>
          <w:vertAlign w:val="subscript"/>
        </w:rPr>
        <w:t>𝑗</w:t>
      </w:r>
      <w:r w:rsidRPr="00362034">
        <w:rPr>
          <w:rFonts w:ascii="Cambria Math" w:hAnsi="Cambria Math" w:cs="Cambria Math"/>
        </w:rPr>
        <w:t>𝑁𝑁𝑇</w:t>
      </w:r>
      <w:r w:rsidRPr="00362034">
        <w:rPr>
          <w:rFonts w:ascii="Cambria Math" w:hAnsi="Cambria Math" w:cs="Cambria Math"/>
          <w:vertAlign w:val="subscript"/>
        </w:rPr>
        <w:t>𝑦</w:t>
      </w:r>
      <w:r w:rsidRPr="00362034">
        <w:t xml:space="preserve">, where </w:t>
      </w:r>
      <w:r w:rsidRPr="00362034">
        <w:rPr>
          <w:i/>
          <w:iCs/>
        </w:rPr>
        <w:t>y</w:t>
      </w:r>
      <w:r w:rsidRPr="00362034">
        <w:t xml:space="preserve"> is equal to the pathway component affected by the improvement (usually hospital admissions). Due to the different timescales that primary prevention would have on the COPD pathway (through reducing the number of people developing COPD) compared with other interventions, its effects on the rest of the pathway were not included in the visualisations. </w:t>
      </w:r>
    </w:p>
    <w:p w14:paraId="040BC200" w14:textId="77777777" w:rsidR="00A708B6" w:rsidRPr="00362034" w:rsidRDefault="00A708B6" w:rsidP="00A708B6">
      <w:r w:rsidRPr="00362034">
        <w:t>The cost savings expected for each pathway improvement were calculated by multiplying the expected impact on healthcare resource use</w:t>
      </w:r>
      <w:r>
        <w:t xml:space="preserve"> (e.g.,</w:t>
      </w:r>
      <w:r w:rsidRPr="00362034">
        <w:t xml:space="preserve"> number of hospital </w:t>
      </w:r>
      <w:r w:rsidRPr="00E913BF">
        <w:t>admissions avoided</w:t>
      </w:r>
      <w:r>
        <w:t>)</w:t>
      </w:r>
      <w:r w:rsidRPr="00E913BF">
        <w:t xml:space="preserve"> by the estimated costs of each component (based on tariff prices): </w:t>
      </w:r>
      <w:r w:rsidRPr="00E913BF">
        <w:rPr>
          <w:rFonts w:ascii="Cambria Math" w:hAnsi="Cambria Math" w:cs="Cambria Math"/>
        </w:rPr>
        <w:t>𝑅𝐶</w:t>
      </w:r>
      <w:r w:rsidRPr="00E913BF">
        <w:rPr>
          <w:rFonts w:ascii="Cambria Math" w:hAnsi="Cambria Math" w:cs="Cambria Math"/>
          <w:vertAlign w:val="subscript"/>
        </w:rPr>
        <w:t>𝑦</w:t>
      </w:r>
      <w:r w:rsidRPr="00E913BF">
        <w:rPr>
          <w:vertAlign w:val="subscript"/>
        </w:rPr>
        <w:t>+</w:t>
      </w:r>
      <w:r w:rsidRPr="00E913BF">
        <w:rPr>
          <w:rFonts w:ascii="Cambria Math" w:hAnsi="Cambria Math" w:cs="Cambria Math"/>
          <w:vertAlign w:val="subscript"/>
        </w:rPr>
        <w:t>𝑥</w:t>
      </w:r>
      <w:r w:rsidRPr="00E913BF">
        <w:rPr>
          <w:vertAlign w:val="subscript"/>
        </w:rPr>
        <w:t>+</w:t>
      </w:r>
      <w:r w:rsidRPr="00E913BF">
        <w:rPr>
          <w:rFonts w:ascii="Cambria Math" w:hAnsi="Cambria Math" w:cs="Cambria Math"/>
          <w:vertAlign w:val="subscript"/>
        </w:rPr>
        <w:t>𝑧</w:t>
      </w:r>
      <w:r w:rsidRPr="00E913BF">
        <w:t>=</w:t>
      </w:r>
      <w:r w:rsidRPr="00E913BF">
        <w:rPr>
          <w:rFonts w:ascii="Cambria Math" w:hAnsi="Cambria Math" w:cs="Cambria Math"/>
        </w:rPr>
        <w:t>𝑅</w:t>
      </w:r>
      <w:r w:rsidRPr="00E913BF">
        <w:rPr>
          <w:rFonts w:ascii="Cambria Math" w:hAnsi="Cambria Math" w:cs="Cambria Math"/>
          <w:vertAlign w:val="subscript"/>
        </w:rPr>
        <w:t>𝑦</w:t>
      </w:r>
      <w:r w:rsidRPr="00E913BF">
        <w:t xml:space="preserve"> ×</w:t>
      </w:r>
      <w:r w:rsidRPr="00E913BF">
        <w:rPr>
          <w:rFonts w:ascii="Cambria Math" w:hAnsi="Cambria Math" w:cs="Cambria Math"/>
        </w:rPr>
        <w:t>𝐶</w:t>
      </w:r>
      <w:r w:rsidRPr="00E913BF">
        <w:rPr>
          <w:rFonts w:ascii="Cambria Math" w:hAnsi="Cambria Math" w:cs="Cambria Math"/>
          <w:vertAlign w:val="subscript"/>
        </w:rPr>
        <w:t>𝑣𝑦</w:t>
      </w:r>
      <w:r w:rsidRPr="00E913BF">
        <w:t xml:space="preserve">+ </w:t>
      </w:r>
      <w:r w:rsidRPr="00E913BF">
        <w:rPr>
          <w:rFonts w:ascii="Cambria Math" w:hAnsi="Cambria Math" w:cs="Cambria Math"/>
        </w:rPr>
        <w:t>𝑅</w:t>
      </w:r>
      <w:r w:rsidRPr="00E913BF">
        <w:rPr>
          <w:rFonts w:ascii="Cambria Math" w:hAnsi="Cambria Math" w:cs="Cambria Math"/>
          <w:vertAlign w:val="subscript"/>
        </w:rPr>
        <w:t>𝑥</w:t>
      </w:r>
      <w:r w:rsidRPr="00E913BF">
        <w:t xml:space="preserve">× </w:t>
      </w:r>
      <w:r w:rsidRPr="00E913BF">
        <w:rPr>
          <w:rFonts w:ascii="Cambria Math" w:hAnsi="Cambria Math" w:cs="Cambria Math"/>
        </w:rPr>
        <w:t>𝐶</w:t>
      </w:r>
      <w:r w:rsidRPr="00E913BF">
        <w:rPr>
          <w:rFonts w:ascii="Cambria Math" w:hAnsi="Cambria Math" w:cs="Cambria Math"/>
          <w:vertAlign w:val="subscript"/>
        </w:rPr>
        <w:t>𝑣𝑥</w:t>
      </w:r>
      <w:r w:rsidRPr="00E913BF">
        <w:t xml:space="preserve">+ </w:t>
      </w:r>
      <w:r w:rsidRPr="00E913BF">
        <w:rPr>
          <w:rFonts w:ascii="Cambria Math" w:hAnsi="Cambria Math" w:cs="Cambria Math"/>
        </w:rPr>
        <w:t>𝑅</w:t>
      </w:r>
      <w:r w:rsidRPr="00E913BF">
        <w:rPr>
          <w:rFonts w:ascii="Cambria Math" w:hAnsi="Cambria Math" w:cs="Cambria Math"/>
          <w:vertAlign w:val="subscript"/>
        </w:rPr>
        <w:t>𝑧</w:t>
      </w:r>
      <w:r w:rsidRPr="00E913BF">
        <w:t xml:space="preserve">× </w:t>
      </w:r>
      <w:r w:rsidRPr="00E913BF">
        <w:rPr>
          <w:rFonts w:ascii="Cambria Math" w:hAnsi="Cambria Math" w:cs="Cambria Math"/>
        </w:rPr>
        <w:t>𝐶</w:t>
      </w:r>
      <w:r w:rsidRPr="00E913BF">
        <w:rPr>
          <w:rFonts w:ascii="Cambria Math" w:hAnsi="Cambria Math" w:cs="Cambria Math"/>
          <w:vertAlign w:val="subscript"/>
        </w:rPr>
        <w:t>𝑣𝑧</w:t>
      </w:r>
      <w:r w:rsidRPr="00270B73">
        <w:t>…</w:t>
      </w:r>
      <w:r w:rsidRPr="00E913BF">
        <w:t>, where</w:t>
      </w:r>
      <w:r w:rsidRPr="00362034">
        <w:t xml:space="preserve"> </w:t>
      </w:r>
      <w:r w:rsidRPr="00362034">
        <w:rPr>
          <w:i/>
          <w:iCs/>
        </w:rPr>
        <w:t>y</w:t>
      </w:r>
      <w:r w:rsidRPr="00362034">
        <w:t xml:space="preserve">, </w:t>
      </w:r>
      <w:r w:rsidRPr="00362034">
        <w:rPr>
          <w:i/>
          <w:iCs/>
        </w:rPr>
        <w:t>x</w:t>
      </w:r>
      <w:r w:rsidRPr="00362034">
        <w:t xml:space="preserve"> and </w:t>
      </w:r>
      <w:r w:rsidRPr="00362034">
        <w:rPr>
          <w:i/>
          <w:iCs/>
        </w:rPr>
        <w:t>z</w:t>
      </w:r>
      <w:r w:rsidRPr="00362034">
        <w:t xml:space="preserve"> represent the components impacted by the improvement, and </w:t>
      </w:r>
      <w:proofErr w:type="spellStart"/>
      <w:r w:rsidRPr="00362034">
        <w:t>C</w:t>
      </w:r>
      <w:r w:rsidRPr="00362034">
        <w:rPr>
          <w:i/>
          <w:iCs/>
          <w:vertAlign w:val="subscript"/>
        </w:rPr>
        <w:t>v</w:t>
      </w:r>
      <w:proofErr w:type="spellEnd"/>
      <w:r w:rsidRPr="00362034">
        <w:t xml:space="preserve"> represents the cost of the pathway component in question. </w:t>
      </w:r>
    </w:p>
    <w:p w14:paraId="521E1FD7" w14:textId="77777777" w:rsidR="00A708B6" w:rsidRPr="00362034" w:rsidRDefault="00A708B6" w:rsidP="00A708B6">
      <w:r w:rsidRPr="00362034">
        <w:t xml:space="preserve">Total additional pathway cost was equal to the additional cost of the pathway improvement to the NHS minus the cost savings: </w:t>
      </w:r>
      <w:r w:rsidRPr="00362034">
        <w:rPr>
          <w:rFonts w:ascii="Cambria Math" w:hAnsi="Cambria Math" w:cs="Cambria Math"/>
        </w:rPr>
        <w:t>𝑁</w:t>
      </w:r>
      <w:r w:rsidRPr="00362034">
        <w:rPr>
          <w:rFonts w:ascii="Cambria Math" w:hAnsi="Cambria Math" w:cs="Cambria Math"/>
          <w:vertAlign w:val="subscript"/>
        </w:rPr>
        <w:t>𝑡</w:t>
      </w:r>
      <w:r w:rsidRPr="00362034">
        <w:rPr>
          <w:rFonts w:ascii="Cambria Math" w:hAnsi="Cambria Math" w:cs="Cambria Math"/>
        </w:rPr>
        <w:t>𝐶</w:t>
      </w:r>
      <w:r w:rsidRPr="00362034">
        <w:t>−</w:t>
      </w:r>
      <w:r w:rsidRPr="00362034">
        <w:rPr>
          <w:rFonts w:ascii="Cambria Math" w:hAnsi="Cambria Math" w:cs="Cambria Math"/>
        </w:rPr>
        <w:t>𝑅𝐶</w:t>
      </w:r>
      <w:r w:rsidRPr="00362034">
        <w:rPr>
          <w:rFonts w:ascii="Cambria Math" w:hAnsi="Cambria Math" w:cs="Cambria Math"/>
          <w:vertAlign w:val="subscript"/>
        </w:rPr>
        <w:t>𝑣</w:t>
      </w:r>
      <w:r w:rsidRPr="00362034">
        <w:rPr>
          <w:rFonts w:ascii="Cambria Math" w:hAnsi="Cambria Math" w:cs="Cambria Math"/>
        </w:rPr>
        <w:t>.</w:t>
      </w:r>
      <w:r w:rsidRPr="00362034">
        <w:t xml:space="preserve"> Negative numbers represent cost savings and positive numbers represent additional costs. For pathway improvements that would reduce the number of people expected to get COPD in the future (i.e., primary prevention), the cost saved was estimated by multiplying the expected number of avoided cases of COPD (based on NNTs) by the expected cost of treating one person with COPD for a year. </w:t>
      </w:r>
    </w:p>
    <w:p w14:paraId="68B84A87" w14:textId="77777777" w:rsidR="00A708B6" w:rsidRPr="00362034" w:rsidRDefault="00A708B6" w:rsidP="00A708B6">
      <w:r w:rsidRPr="00362034">
        <w:lastRenderedPageBreak/>
        <w:t>The additional cost / additional population health ratio was calculated as: (</w:t>
      </w:r>
      <w:r w:rsidRPr="00362034">
        <w:rPr>
          <w:rFonts w:ascii="Cambria Math" w:hAnsi="Cambria Math" w:cs="Cambria Math"/>
        </w:rPr>
        <w:t>𝑁</w:t>
      </w:r>
      <w:r w:rsidRPr="00362034">
        <w:rPr>
          <w:rFonts w:ascii="Cambria Math" w:hAnsi="Cambria Math" w:cs="Cambria Math"/>
          <w:vertAlign w:val="subscript"/>
        </w:rPr>
        <w:t>𝑡</w:t>
      </w:r>
      <w:r w:rsidRPr="00362034">
        <w:rPr>
          <w:rFonts w:ascii="Cambria Math" w:hAnsi="Cambria Math" w:cs="Cambria Math"/>
        </w:rPr>
        <w:t>𝐶</w:t>
      </w:r>
      <w:r w:rsidRPr="00362034">
        <w:t>−</w:t>
      </w:r>
      <w:r w:rsidRPr="00362034">
        <w:rPr>
          <w:rFonts w:ascii="Cambria Math" w:hAnsi="Cambria Math" w:cs="Cambria Math"/>
        </w:rPr>
        <w:t>𝑅𝐶</w:t>
      </w:r>
      <w:r w:rsidRPr="00362034">
        <w:rPr>
          <w:rFonts w:ascii="Cambria Math" w:hAnsi="Cambria Math" w:cs="Cambria Math"/>
          <w:vertAlign w:val="subscript"/>
        </w:rPr>
        <w:t>𝑣</w:t>
      </w:r>
      <w:r w:rsidRPr="00362034">
        <w:t>)/</w:t>
      </w:r>
      <w:r w:rsidRPr="00362034">
        <w:rPr>
          <w:rFonts w:ascii="Cambria Math" w:hAnsi="Cambria Math" w:cs="Cambria Math"/>
        </w:rPr>
        <w:t xml:space="preserve">𝑃𝐻𝐵. </w:t>
      </w:r>
      <w:r w:rsidRPr="00362034">
        <w:t xml:space="preserve">The lower the ratio, the better, with a negative ratio representing improvements which are both cost-saving and health-generating. A ratio of 1 would mean that one additional unit of population health benefit is generated for each unit of population health benefit. </w:t>
      </w:r>
    </w:p>
    <w:p w14:paraId="01100B91" w14:textId="77777777" w:rsidR="00A708B6" w:rsidRPr="00362034" w:rsidRDefault="00A708B6" w:rsidP="00A708B6">
      <w:r w:rsidRPr="00362034">
        <w:t xml:space="preserve">The cost ratio was calculated by dividing the cost saving by the additional cost of the pathway improvement: </w:t>
      </w:r>
      <w:r w:rsidRPr="00362034">
        <w:rPr>
          <w:rFonts w:ascii="Cambria Math" w:hAnsi="Cambria Math" w:cs="Cambria Math"/>
        </w:rPr>
        <w:t>𝑅𝐶</w:t>
      </w:r>
      <w:r w:rsidRPr="00362034">
        <w:rPr>
          <w:rFonts w:ascii="Cambria Math" w:hAnsi="Cambria Math" w:cs="Cambria Math"/>
          <w:vertAlign w:val="subscript"/>
        </w:rPr>
        <w:t>𝑣</w:t>
      </w:r>
      <w:r w:rsidRPr="00362034">
        <w:t>/</w:t>
      </w:r>
      <w:r w:rsidRPr="00362034">
        <w:rPr>
          <w:rFonts w:ascii="Cambria Math" w:hAnsi="Cambria Math" w:cs="Cambria Math"/>
        </w:rPr>
        <w:t>𝑁</w:t>
      </w:r>
      <w:r w:rsidRPr="00362034">
        <w:rPr>
          <w:rFonts w:ascii="Cambria Math" w:hAnsi="Cambria Math" w:cs="Cambria Math"/>
          <w:vertAlign w:val="subscript"/>
        </w:rPr>
        <w:t>𝑡</w:t>
      </w:r>
      <w:r w:rsidRPr="00362034">
        <w:rPr>
          <w:rFonts w:ascii="Cambria Math" w:hAnsi="Cambria Math" w:cs="Cambria Math"/>
        </w:rPr>
        <w:t>𝐶.</w:t>
      </w:r>
      <w:r w:rsidRPr="00362034">
        <w:t xml:space="preserve"> A ratio of 1 means that the improvement is cost-neutral (i.e., £1 saved for every £1 spent elsewhere in the pathway). A ratio of 1.1 means £1.10 is saved elsewhere in the pathway for every £1 spent on the improvement. Numbers below 1 represent interventions that are cost-incurring. </w:t>
      </w:r>
    </w:p>
    <w:p w14:paraId="22FE68E6" w14:textId="3C334CA5" w:rsidR="00C50F7E" w:rsidRPr="00362034" w:rsidRDefault="00C50F7E" w:rsidP="00E66D4B">
      <w:pPr>
        <w:rPr>
          <w:noProof/>
        </w:rPr>
      </w:pPr>
    </w:p>
    <w:sectPr w:rsidR="00C50F7E" w:rsidRPr="00362034" w:rsidSect="006927E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3FEA0" w14:textId="77777777" w:rsidR="00F76F36" w:rsidRPr="00362034" w:rsidRDefault="00F76F36">
      <w:r w:rsidRPr="00362034">
        <w:separator/>
      </w:r>
    </w:p>
  </w:endnote>
  <w:endnote w:type="continuationSeparator" w:id="0">
    <w:p w14:paraId="4A167CB2" w14:textId="77777777" w:rsidR="00F76F36" w:rsidRPr="00362034" w:rsidRDefault="00F76F36">
      <w:r w:rsidRPr="00362034">
        <w:continuationSeparator/>
      </w:r>
    </w:p>
  </w:endnote>
  <w:endnote w:type="continuationNotice" w:id="1">
    <w:p w14:paraId="2067E6F8" w14:textId="77777777" w:rsidR="00F76F36" w:rsidRPr="00362034" w:rsidRDefault="00F76F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MS ??">
    <w:altName w:val="Yu Gothic"/>
    <w:panose1 w:val="00000000000000000000"/>
    <w:charset w:val="80"/>
    <w:family w:val="auto"/>
    <w:notTrueType/>
    <w:pitch w:val="variable"/>
    <w:sig w:usb0="00000000" w:usb1="08070000" w:usb2="00000010" w:usb3="00000000" w:csb0="00020000" w:csb1="00000000"/>
  </w:font>
  <w:font w:name="Minion Pro">
    <w:altName w:val="Cambria"/>
    <w:panose1 w:val="00000000000000000000"/>
    <w:charset w:val="00"/>
    <w:family w:val="roman"/>
    <w:notTrueType/>
    <w:pitch w:val="variable"/>
    <w:sig w:usb0="60000287"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7C5F0" w14:textId="22604567" w:rsidR="009259F6" w:rsidRPr="00362034" w:rsidRDefault="009259F6" w:rsidP="00784D06">
    <w:pPr>
      <w:pStyle w:val="Footer"/>
      <w:framePr w:wrap="around" w:vAnchor="text" w:hAnchor="margin" w:xAlign="center" w:y="1"/>
      <w:rPr>
        <w:rStyle w:val="PageNumber"/>
      </w:rPr>
    </w:pPr>
    <w:r w:rsidRPr="00362034">
      <w:rPr>
        <w:rStyle w:val="PageNumber"/>
      </w:rPr>
      <w:fldChar w:fldCharType="begin"/>
    </w:r>
    <w:r w:rsidRPr="00362034">
      <w:rPr>
        <w:rStyle w:val="PageNumber"/>
      </w:rPr>
      <w:instrText xml:space="preserve">PAGE  </w:instrText>
    </w:r>
    <w:r w:rsidRPr="00362034">
      <w:rPr>
        <w:rStyle w:val="PageNumber"/>
      </w:rPr>
      <w:fldChar w:fldCharType="separate"/>
    </w:r>
    <w:r w:rsidR="004835C3">
      <w:rPr>
        <w:rStyle w:val="PageNumber"/>
        <w:noProof/>
      </w:rPr>
      <w:t>7</w:t>
    </w:r>
    <w:r w:rsidRPr="00362034">
      <w:rPr>
        <w:rStyle w:val="PageNumber"/>
      </w:rPr>
      <w:fldChar w:fldCharType="end"/>
    </w:r>
  </w:p>
  <w:p w14:paraId="23115FB5" w14:textId="77777777" w:rsidR="009259F6" w:rsidRPr="00362034" w:rsidRDefault="009259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BDCC3" w14:textId="77777777" w:rsidR="009259F6" w:rsidRPr="00362034" w:rsidRDefault="009259F6" w:rsidP="00784D06">
    <w:pPr>
      <w:pStyle w:val="Footer"/>
      <w:framePr w:wrap="around" w:vAnchor="text" w:hAnchor="margin" w:xAlign="center" w:y="1"/>
      <w:rPr>
        <w:rStyle w:val="PageNumber"/>
      </w:rPr>
    </w:pPr>
    <w:r w:rsidRPr="00362034">
      <w:rPr>
        <w:rStyle w:val="PageNumber"/>
      </w:rPr>
      <w:fldChar w:fldCharType="begin"/>
    </w:r>
    <w:r w:rsidRPr="00362034">
      <w:rPr>
        <w:rStyle w:val="PageNumber"/>
      </w:rPr>
      <w:instrText xml:space="preserve">PAGE  </w:instrText>
    </w:r>
    <w:r w:rsidRPr="00362034">
      <w:rPr>
        <w:rStyle w:val="PageNumber"/>
      </w:rPr>
      <w:fldChar w:fldCharType="separate"/>
    </w:r>
    <w:r w:rsidR="00F71380" w:rsidRPr="00362034">
      <w:rPr>
        <w:rStyle w:val="PageNumber"/>
        <w:noProof/>
      </w:rPr>
      <w:t>3</w:t>
    </w:r>
    <w:r w:rsidRPr="00362034">
      <w:rPr>
        <w:rStyle w:val="PageNumber"/>
      </w:rPr>
      <w:fldChar w:fldCharType="end"/>
    </w:r>
  </w:p>
  <w:p w14:paraId="53A0E79A" w14:textId="77777777" w:rsidR="009259F6" w:rsidRPr="00362034" w:rsidRDefault="009259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777E1" w14:textId="77777777" w:rsidR="00F76F36" w:rsidRPr="00362034" w:rsidRDefault="00F76F36">
      <w:r w:rsidRPr="00362034">
        <w:separator/>
      </w:r>
    </w:p>
  </w:footnote>
  <w:footnote w:type="continuationSeparator" w:id="0">
    <w:p w14:paraId="64B2A755" w14:textId="77777777" w:rsidR="00F76F36" w:rsidRPr="00362034" w:rsidRDefault="00F76F36">
      <w:r w:rsidRPr="00362034">
        <w:continuationSeparator/>
      </w:r>
    </w:p>
  </w:footnote>
  <w:footnote w:type="continuationNotice" w:id="1">
    <w:p w14:paraId="534A07D6" w14:textId="77777777" w:rsidR="00F76F36" w:rsidRPr="00362034" w:rsidRDefault="00F76F3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BA274E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7F733A"/>
    <w:multiLevelType w:val="hybridMultilevel"/>
    <w:tmpl w:val="AEDA62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7C3939"/>
    <w:multiLevelType w:val="hybridMultilevel"/>
    <w:tmpl w:val="94F04FC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196DC5"/>
    <w:multiLevelType w:val="hybridMultilevel"/>
    <w:tmpl w:val="C4021FF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71A2034"/>
    <w:multiLevelType w:val="hybridMultilevel"/>
    <w:tmpl w:val="81CA87DA"/>
    <w:lvl w:ilvl="0" w:tplc="BAF2554A">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0900036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A947260"/>
    <w:multiLevelType w:val="hybridMultilevel"/>
    <w:tmpl w:val="C1C4F968"/>
    <w:lvl w:ilvl="0" w:tplc="24923A52">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CF37C1F"/>
    <w:multiLevelType w:val="hybridMultilevel"/>
    <w:tmpl w:val="16225AD8"/>
    <w:lvl w:ilvl="0" w:tplc="83EEE6BA">
      <w:start w:val="1"/>
      <w:numFmt w:val="decimal"/>
      <w:lvlText w:val="%1."/>
      <w:lvlJc w:val="left"/>
      <w:pPr>
        <w:ind w:left="1020" w:hanging="360"/>
      </w:pPr>
    </w:lvl>
    <w:lvl w:ilvl="1" w:tplc="0518C4F0">
      <w:start w:val="1"/>
      <w:numFmt w:val="decimal"/>
      <w:lvlText w:val="%2."/>
      <w:lvlJc w:val="left"/>
      <w:pPr>
        <w:ind w:left="1020" w:hanging="360"/>
      </w:pPr>
    </w:lvl>
    <w:lvl w:ilvl="2" w:tplc="D3B07D24">
      <w:start w:val="1"/>
      <w:numFmt w:val="decimal"/>
      <w:lvlText w:val="%3."/>
      <w:lvlJc w:val="left"/>
      <w:pPr>
        <w:ind w:left="1020" w:hanging="360"/>
      </w:pPr>
    </w:lvl>
    <w:lvl w:ilvl="3" w:tplc="5B58D3D8">
      <w:start w:val="1"/>
      <w:numFmt w:val="decimal"/>
      <w:lvlText w:val="%4."/>
      <w:lvlJc w:val="left"/>
      <w:pPr>
        <w:ind w:left="1020" w:hanging="360"/>
      </w:pPr>
    </w:lvl>
    <w:lvl w:ilvl="4" w:tplc="8C34201A">
      <w:start w:val="1"/>
      <w:numFmt w:val="decimal"/>
      <w:lvlText w:val="%5."/>
      <w:lvlJc w:val="left"/>
      <w:pPr>
        <w:ind w:left="1020" w:hanging="360"/>
      </w:pPr>
    </w:lvl>
    <w:lvl w:ilvl="5" w:tplc="D6D09876">
      <w:start w:val="1"/>
      <w:numFmt w:val="decimal"/>
      <w:lvlText w:val="%6."/>
      <w:lvlJc w:val="left"/>
      <w:pPr>
        <w:ind w:left="1020" w:hanging="360"/>
      </w:pPr>
    </w:lvl>
    <w:lvl w:ilvl="6" w:tplc="76DC4F46">
      <w:start w:val="1"/>
      <w:numFmt w:val="decimal"/>
      <w:lvlText w:val="%7."/>
      <w:lvlJc w:val="left"/>
      <w:pPr>
        <w:ind w:left="1020" w:hanging="360"/>
      </w:pPr>
    </w:lvl>
    <w:lvl w:ilvl="7" w:tplc="CA18878A">
      <w:start w:val="1"/>
      <w:numFmt w:val="decimal"/>
      <w:lvlText w:val="%8."/>
      <w:lvlJc w:val="left"/>
      <w:pPr>
        <w:ind w:left="1020" w:hanging="360"/>
      </w:pPr>
    </w:lvl>
    <w:lvl w:ilvl="8" w:tplc="2EBC3FA0">
      <w:start w:val="1"/>
      <w:numFmt w:val="decimal"/>
      <w:lvlText w:val="%9."/>
      <w:lvlJc w:val="left"/>
      <w:pPr>
        <w:ind w:left="1020" w:hanging="360"/>
      </w:pPr>
    </w:lvl>
  </w:abstractNum>
  <w:abstractNum w:abstractNumId="8" w15:restartNumberingAfterBreak="0">
    <w:nsid w:val="0EF50E30"/>
    <w:multiLevelType w:val="multilevel"/>
    <w:tmpl w:val="E71A7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126A09"/>
    <w:multiLevelType w:val="hybridMultilevel"/>
    <w:tmpl w:val="43F435AC"/>
    <w:lvl w:ilvl="0" w:tplc="FFFFFFFF">
      <w:start w:val="1"/>
      <w:numFmt w:val="bullet"/>
      <w:pStyle w:val="TableBodyText"/>
      <w:lvlText w:val=""/>
      <w:lvlJc w:val="left"/>
      <w:pPr>
        <w:tabs>
          <w:tab w:val="num" w:pos="360"/>
        </w:tabs>
        <w:ind w:left="360"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F8C2DDC"/>
    <w:multiLevelType w:val="hybridMultilevel"/>
    <w:tmpl w:val="3CDC3F4C"/>
    <w:lvl w:ilvl="0" w:tplc="B6160D28">
      <w:start w:val="1"/>
      <w:numFmt w:val="bullet"/>
      <w:lvlText w:val="•"/>
      <w:lvlJc w:val="left"/>
      <w:pPr>
        <w:tabs>
          <w:tab w:val="num" w:pos="720"/>
        </w:tabs>
        <w:ind w:left="720" w:hanging="360"/>
      </w:pPr>
      <w:rPr>
        <w:rFonts w:ascii="Arial" w:hAnsi="Arial" w:hint="default"/>
      </w:rPr>
    </w:lvl>
    <w:lvl w:ilvl="1" w:tplc="19BA7590" w:tentative="1">
      <w:start w:val="1"/>
      <w:numFmt w:val="bullet"/>
      <w:lvlText w:val="•"/>
      <w:lvlJc w:val="left"/>
      <w:pPr>
        <w:tabs>
          <w:tab w:val="num" w:pos="1440"/>
        </w:tabs>
        <w:ind w:left="1440" w:hanging="360"/>
      </w:pPr>
      <w:rPr>
        <w:rFonts w:ascii="Arial" w:hAnsi="Arial" w:hint="default"/>
      </w:rPr>
    </w:lvl>
    <w:lvl w:ilvl="2" w:tplc="AE08EBF8" w:tentative="1">
      <w:start w:val="1"/>
      <w:numFmt w:val="bullet"/>
      <w:lvlText w:val="•"/>
      <w:lvlJc w:val="left"/>
      <w:pPr>
        <w:tabs>
          <w:tab w:val="num" w:pos="2160"/>
        </w:tabs>
        <w:ind w:left="2160" w:hanging="360"/>
      </w:pPr>
      <w:rPr>
        <w:rFonts w:ascii="Arial" w:hAnsi="Arial" w:hint="default"/>
      </w:rPr>
    </w:lvl>
    <w:lvl w:ilvl="3" w:tplc="207209D8" w:tentative="1">
      <w:start w:val="1"/>
      <w:numFmt w:val="bullet"/>
      <w:lvlText w:val="•"/>
      <w:lvlJc w:val="left"/>
      <w:pPr>
        <w:tabs>
          <w:tab w:val="num" w:pos="2880"/>
        </w:tabs>
        <w:ind w:left="2880" w:hanging="360"/>
      </w:pPr>
      <w:rPr>
        <w:rFonts w:ascii="Arial" w:hAnsi="Arial" w:hint="default"/>
      </w:rPr>
    </w:lvl>
    <w:lvl w:ilvl="4" w:tplc="E2742CEC" w:tentative="1">
      <w:start w:val="1"/>
      <w:numFmt w:val="bullet"/>
      <w:lvlText w:val="•"/>
      <w:lvlJc w:val="left"/>
      <w:pPr>
        <w:tabs>
          <w:tab w:val="num" w:pos="3600"/>
        </w:tabs>
        <w:ind w:left="3600" w:hanging="360"/>
      </w:pPr>
      <w:rPr>
        <w:rFonts w:ascii="Arial" w:hAnsi="Arial" w:hint="default"/>
      </w:rPr>
    </w:lvl>
    <w:lvl w:ilvl="5" w:tplc="B7D4F562" w:tentative="1">
      <w:start w:val="1"/>
      <w:numFmt w:val="bullet"/>
      <w:lvlText w:val="•"/>
      <w:lvlJc w:val="left"/>
      <w:pPr>
        <w:tabs>
          <w:tab w:val="num" w:pos="4320"/>
        </w:tabs>
        <w:ind w:left="4320" w:hanging="360"/>
      </w:pPr>
      <w:rPr>
        <w:rFonts w:ascii="Arial" w:hAnsi="Arial" w:hint="default"/>
      </w:rPr>
    </w:lvl>
    <w:lvl w:ilvl="6" w:tplc="3D623AC0" w:tentative="1">
      <w:start w:val="1"/>
      <w:numFmt w:val="bullet"/>
      <w:lvlText w:val="•"/>
      <w:lvlJc w:val="left"/>
      <w:pPr>
        <w:tabs>
          <w:tab w:val="num" w:pos="5040"/>
        </w:tabs>
        <w:ind w:left="5040" w:hanging="360"/>
      </w:pPr>
      <w:rPr>
        <w:rFonts w:ascii="Arial" w:hAnsi="Arial" w:hint="default"/>
      </w:rPr>
    </w:lvl>
    <w:lvl w:ilvl="7" w:tplc="6A3AD282" w:tentative="1">
      <w:start w:val="1"/>
      <w:numFmt w:val="bullet"/>
      <w:lvlText w:val="•"/>
      <w:lvlJc w:val="left"/>
      <w:pPr>
        <w:tabs>
          <w:tab w:val="num" w:pos="5760"/>
        </w:tabs>
        <w:ind w:left="5760" w:hanging="360"/>
      </w:pPr>
      <w:rPr>
        <w:rFonts w:ascii="Arial" w:hAnsi="Arial" w:hint="default"/>
      </w:rPr>
    </w:lvl>
    <w:lvl w:ilvl="8" w:tplc="7DB6254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90460C9"/>
    <w:multiLevelType w:val="hybridMultilevel"/>
    <w:tmpl w:val="97CC0410"/>
    <w:lvl w:ilvl="0" w:tplc="047E987E">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2" w15:restartNumberingAfterBreak="0">
    <w:nsid w:val="2164359D"/>
    <w:multiLevelType w:val="hybridMultilevel"/>
    <w:tmpl w:val="2512765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7C52AB"/>
    <w:multiLevelType w:val="hybridMultilevel"/>
    <w:tmpl w:val="78E2E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E1385D"/>
    <w:multiLevelType w:val="hybridMultilevel"/>
    <w:tmpl w:val="1CBA9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726FCF"/>
    <w:multiLevelType w:val="hybridMultilevel"/>
    <w:tmpl w:val="2D0A4D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334E26"/>
    <w:multiLevelType w:val="hybridMultilevel"/>
    <w:tmpl w:val="965E1220"/>
    <w:lvl w:ilvl="0" w:tplc="A44C7C96">
      <w:start w:val="1"/>
      <w:numFmt w:val="decimal"/>
      <w:lvlText w:val="%1."/>
      <w:lvlJc w:val="left"/>
      <w:pPr>
        <w:ind w:left="1020" w:hanging="360"/>
      </w:pPr>
    </w:lvl>
    <w:lvl w:ilvl="1" w:tplc="FC82A8D4">
      <w:start w:val="1"/>
      <w:numFmt w:val="decimal"/>
      <w:lvlText w:val="%2."/>
      <w:lvlJc w:val="left"/>
      <w:pPr>
        <w:ind w:left="1020" w:hanging="360"/>
      </w:pPr>
    </w:lvl>
    <w:lvl w:ilvl="2" w:tplc="428C8092">
      <w:start w:val="1"/>
      <w:numFmt w:val="decimal"/>
      <w:lvlText w:val="%3."/>
      <w:lvlJc w:val="left"/>
      <w:pPr>
        <w:ind w:left="1020" w:hanging="360"/>
      </w:pPr>
    </w:lvl>
    <w:lvl w:ilvl="3" w:tplc="D6E45FE8">
      <w:start w:val="1"/>
      <w:numFmt w:val="decimal"/>
      <w:lvlText w:val="%4."/>
      <w:lvlJc w:val="left"/>
      <w:pPr>
        <w:ind w:left="1020" w:hanging="360"/>
      </w:pPr>
    </w:lvl>
    <w:lvl w:ilvl="4" w:tplc="DF86A812">
      <w:start w:val="1"/>
      <w:numFmt w:val="decimal"/>
      <w:lvlText w:val="%5."/>
      <w:lvlJc w:val="left"/>
      <w:pPr>
        <w:ind w:left="1020" w:hanging="360"/>
      </w:pPr>
    </w:lvl>
    <w:lvl w:ilvl="5" w:tplc="6D92048A">
      <w:start w:val="1"/>
      <w:numFmt w:val="decimal"/>
      <w:lvlText w:val="%6."/>
      <w:lvlJc w:val="left"/>
      <w:pPr>
        <w:ind w:left="1020" w:hanging="360"/>
      </w:pPr>
    </w:lvl>
    <w:lvl w:ilvl="6" w:tplc="9760DE9C">
      <w:start w:val="1"/>
      <w:numFmt w:val="decimal"/>
      <w:lvlText w:val="%7."/>
      <w:lvlJc w:val="left"/>
      <w:pPr>
        <w:ind w:left="1020" w:hanging="360"/>
      </w:pPr>
    </w:lvl>
    <w:lvl w:ilvl="7" w:tplc="872E62B6">
      <w:start w:val="1"/>
      <w:numFmt w:val="decimal"/>
      <w:lvlText w:val="%8."/>
      <w:lvlJc w:val="left"/>
      <w:pPr>
        <w:ind w:left="1020" w:hanging="360"/>
      </w:pPr>
    </w:lvl>
    <w:lvl w:ilvl="8" w:tplc="3BBC2880">
      <w:start w:val="1"/>
      <w:numFmt w:val="decimal"/>
      <w:lvlText w:val="%9."/>
      <w:lvlJc w:val="left"/>
      <w:pPr>
        <w:ind w:left="1020" w:hanging="360"/>
      </w:pPr>
    </w:lvl>
  </w:abstractNum>
  <w:abstractNum w:abstractNumId="17" w15:restartNumberingAfterBreak="0">
    <w:nsid w:val="3AC01D52"/>
    <w:multiLevelType w:val="hybridMultilevel"/>
    <w:tmpl w:val="30CEC7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1E3EEE"/>
    <w:multiLevelType w:val="multilevel"/>
    <w:tmpl w:val="DA881B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B211E9F"/>
    <w:multiLevelType w:val="hybridMultilevel"/>
    <w:tmpl w:val="C41CFE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D9418BA"/>
    <w:multiLevelType w:val="hybridMultilevel"/>
    <w:tmpl w:val="BBD8C4D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0BA5082"/>
    <w:multiLevelType w:val="hybridMultilevel"/>
    <w:tmpl w:val="9DAC447C"/>
    <w:lvl w:ilvl="0" w:tplc="BD808A3C">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19A05B0"/>
    <w:multiLevelType w:val="hybridMultilevel"/>
    <w:tmpl w:val="77DA694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2B9D8E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9712C59"/>
    <w:multiLevelType w:val="hybridMultilevel"/>
    <w:tmpl w:val="37201A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BF07E62"/>
    <w:multiLevelType w:val="multilevel"/>
    <w:tmpl w:val="A3661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8F3CC6"/>
    <w:multiLevelType w:val="hybridMultilevel"/>
    <w:tmpl w:val="8C4E152E"/>
    <w:lvl w:ilvl="0" w:tplc="E1786B4E">
      <w:start w:val="1"/>
      <w:numFmt w:val="bullet"/>
      <w:pStyle w:val="Manuscriptbodytex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BA0A4F"/>
    <w:multiLevelType w:val="hybridMultilevel"/>
    <w:tmpl w:val="BB7C2684"/>
    <w:lvl w:ilvl="0" w:tplc="08090015">
      <w:start w:val="1"/>
      <w:numFmt w:val="upp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42B2FBF"/>
    <w:multiLevelType w:val="multilevel"/>
    <w:tmpl w:val="7D4E9C8C"/>
    <w:lvl w:ilvl="0">
      <w:start w:val="1"/>
      <w:numFmt w:val="decimal"/>
      <w:pStyle w:val="NumberList"/>
      <w:lvlText w:val="%1"/>
      <w:lvlJc w:val="left"/>
      <w:pPr>
        <w:tabs>
          <w:tab w:val="num" w:pos="360"/>
        </w:tabs>
        <w:ind w:left="357" w:hanging="35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593748FB"/>
    <w:multiLevelType w:val="hybridMultilevel"/>
    <w:tmpl w:val="010C989A"/>
    <w:lvl w:ilvl="0" w:tplc="08090015">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0" w15:restartNumberingAfterBreak="0">
    <w:nsid w:val="5EE367BC"/>
    <w:multiLevelType w:val="hybridMultilevel"/>
    <w:tmpl w:val="D43EEED6"/>
    <w:lvl w:ilvl="0" w:tplc="137A6D3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16C8E0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668F3C6B"/>
    <w:multiLevelType w:val="hybridMultilevel"/>
    <w:tmpl w:val="075CD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2335A1"/>
    <w:multiLevelType w:val="hybridMultilevel"/>
    <w:tmpl w:val="BD8089C2"/>
    <w:lvl w:ilvl="0" w:tplc="8F9A7082">
      <w:start w:val="1"/>
      <w:numFmt w:val="bullet"/>
      <w:pStyle w:val="2SecondBullet"/>
      <w:lvlText w:val="̶"/>
      <w:lvlJc w:val="left"/>
      <w:pPr>
        <w:ind w:left="870" w:hanging="360"/>
      </w:pPr>
      <w:rPr>
        <w:rFonts w:ascii="Tahoma" w:hAnsi="Tahoma" w:hint="default"/>
        <w:b/>
        <w:i w:val="0"/>
        <w:color w:val="E97132" w:themeColor="accent2"/>
        <w:w w:val="100"/>
        <w:sz w:val="20"/>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34" w15:restartNumberingAfterBreak="0">
    <w:nsid w:val="6DD54076"/>
    <w:multiLevelType w:val="hybridMultilevel"/>
    <w:tmpl w:val="98E63090"/>
    <w:lvl w:ilvl="0" w:tplc="D68C621E">
      <w:start w:val="1"/>
      <w:numFmt w:val="bullet"/>
      <w:pStyle w:val="Style2"/>
      <w:lvlText w:val=""/>
      <w:lvlJc w:val="left"/>
      <w:pPr>
        <w:ind w:left="720" w:hanging="360"/>
      </w:pPr>
      <w:rPr>
        <w:rFonts w:ascii="Symbol" w:hAnsi="Symbol" w:hint="default"/>
      </w:rPr>
    </w:lvl>
    <w:lvl w:ilvl="1" w:tplc="C5FAAF94">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D92503"/>
    <w:multiLevelType w:val="hybridMultilevel"/>
    <w:tmpl w:val="47C24D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46D4E5A"/>
    <w:multiLevelType w:val="hybridMultilevel"/>
    <w:tmpl w:val="1E7AA1BA"/>
    <w:lvl w:ilvl="0" w:tplc="0809000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6086F88"/>
    <w:multiLevelType w:val="hybridMultilevel"/>
    <w:tmpl w:val="FF6EB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F4596C"/>
    <w:multiLevelType w:val="hybridMultilevel"/>
    <w:tmpl w:val="F5DA5C08"/>
    <w:lvl w:ilvl="0" w:tplc="137A6D3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E0C704D"/>
    <w:multiLevelType w:val="hybridMultilevel"/>
    <w:tmpl w:val="D16EEE04"/>
    <w:lvl w:ilvl="0" w:tplc="F60E209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F163AEF"/>
    <w:multiLevelType w:val="hybridMultilevel"/>
    <w:tmpl w:val="C71CF7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61760008">
    <w:abstractNumId w:val="9"/>
  </w:num>
  <w:num w:numId="2" w16cid:durableId="233973810">
    <w:abstractNumId w:val="28"/>
  </w:num>
  <w:num w:numId="3" w16cid:durableId="128985851">
    <w:abstractNumId w:val="0"/>
  </w:num>
  <w:num w:numId="4" w16cid:durableId="337200044">
    <w:abstractNumId w:val="33"/>
  </w:num>
  <w:num w:numId="5" w16cid:durableId="1096902513">
    <w:abstractNumId w:val="26"/>
  </w:num>
  <w:num w:numId="6" w16cid:durableId="2102098243">
    <w:abstractNumId w:val="34"/>
  </w:num>
  <w:num w:numId="7" w16cid:durableId="2143425007">
    <w:abstractNumId w:val="39"/>
  </w:num>
  <w:num w:numId="8" w16cid:durableId="986473042">
    <w:abstractNumId w:val="17"/>
  </w:num>
  <w:num w:numId="9" w16cid:durableId="893738915">
    <w:abstractNumId w:val="15"/>
  </w:num>
  <w:num w:numId="10" w16cid:durableId="608699980">
    <w:abstractNumId w:val="19"/>
  </w:num>
  <w:num w:numId="11" w16cid:durableId="637804525">
    <w:abstractNumId w:val="35"/>
  </w:num>
  <w:num w:numId="12" w16cid:durableId="48892154">
    <w:abstractNumId w:val="38"/>
  </w:num>
  <w:num w:numId="13" w16cid:durableId="413016251">
    <w:abstractNumId w:val="30"/>
  </w:num>
  <w:num w:numId="14" w16cid:durableId="598024327">
    <w:abstractNumId w:val="36"/>
  </w:num>
  <w:num w:numId="15" w16cid:durableId="751898923">
    <w:abstractNumId w:val="24"/>
  </w:num>
  <w:num w:numId="16" w16cid:durableId="1964310865">
    <w:abstractNumId w:val="20"/>
  </w:num>
  <w:num w:numId="17" w16cid:durableId="1098067238">
    <w:abstractNumId w:val="25"/>
  </w:num>
  <w:num w:numId="18" w16cid:durableId="1656958729">
    <w:abstractNumId w:val="31"/>
  </w:num>
  <w:num w:numId="19" w16cid:durableId="698897612">
    <w:abstractNumId w:val="27"/>
  </w:num>
  <w:num w:numId="20" w16cid:durableId="1378434810">
    <w:abstractNumId w:val="22"/>
  </w:num>
  <w:num w:numId="21" w16cid:durableId="504441072">
    <w:abstractNumId w:val="2"/>
  </w:num>
  <w:num w:numId="22" w16cid:durableId="1632248263">
    <w:abstractNumId w:val="12"/>
  </w:num>
  <w:num w:numId="23" w16cid:durableId="773213042">
    <w:abstractNumId w:val="6"/>
  </w:num>
  <w:num w:numId="24" w16cid:durableId="1946571930">
    <w:abstractNumId w:val="21"/>
  </w:num>
  <w:num w:numId="25" w16cid:durableId="554239673">
    <w:abstractNumId w:val="13"/>
  </w:num>
  <w:num w:numId="26" w16cid:durableId="2085104143">
    <w:abstractNumId w:val="14"/>
  </w:num>
  <w:num w:numId="27" w16cid:durableId="959725999">
    <w:abstractNumId w:val="3"/>
  </w:num>
  <w:num w:numId="28" w16cid:durableId="608464512">
    <w:abstractNumId w:val="32"/>
  </w:num>
  <w:num w:numId="29" w16cid:durableId="570969365">
    <w:abstractNumId w:val="10"/>
  </w:num>
  <w:num w:numId="30" w16cid:durableId="690566577">
    <w:abstractNumId w:val="1"/>
  </w:num>
  <w:num w:numId="31" w16cid:durableId="801118784">
    <w:abstractNumId w:val="23"/>
  </w:num>
  <w:num w:numId="32" w16cid:durableId="1628077841">
    <w:abstractNumId w:val="8"/>
  </w:num>
  <w:num w:numId="33" w16cid:durableId="1918903536">
    <w:abstractNumId w:val="5"/>
  </w:num>
  <w:num w:numId="34" w16cid:durableId="807085934">
    <w:abstractNumId w:val="4"/>
  </w:num>
  <w:num w:numId="35" w16cid:durableId="135490556">
    <w:abstractNumId w:val="11"/>
  </w:num>
  <w:num w:numId="36" w16cid:durableId="54669811">
    <w:abstractNumId w:val="29"/>
  </w:num>
  <w:num w:numId="37" w16cid:durableId="702169322">
    <w:abstractNumId w:val="7"/>
  </w:num>
  <w:num w:numId="38" w16cid:durableId="190536590">
    <w:abstractNumId w:val="16"/>
  </w:num>
  <w:num w:numId="39" w16cid:durableId="748501260">
    <w:abstractNumId w:val="40"/>
  </w:num>
  <w:num w:numId="40" w16cid:durableId="2114469794">
    <w:abstractNumId w:val="18"/>
  </w:num>
  <w:num w:numId="41" w16cid:durableId="1876572993">
    <w:abstractNumId w:val="3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78B"/>
    <w:rsid w:val="00000192"/>
    <w:rsid w:val="00000716"/>
    <w:rsid w:val="0000116F"/>
    <w:rsid w:val="0000184A"/>
    <w:rsid w:val="00005A44"/>
    <w:rsid w:val="00005E5E"/>
    <w:rsid w:val="00007022"/>
    <w:rsid w:val="00010014"/>
    <w:rsid w:val="000111F1"/>
    <w:rsid w:val="0001170F"/>
    <w:rsid w:val="00013170"/>
    <w:rsid w:val="00014839"/>
    <w:rsid w:val="000149BD"/>
    <w:rsid w:val="00014CF1"/>
    <w:rsid w:val="00014DD9"/>
    <w:rsid w:val="00016542"/>
    <w:rsid w:val="000172B3"/>
    <w:rsid w:val="00017359"/>
    <w:rsid w:val="000174AD"/>
    <w:rsid w:val="00017681"/>
    <w:rsid w:val="0002020F"/>
    <w:rsid w:val="0002096F"/>
    <w:rsid w:val="00020C19"/>
    <w:rsid w:val="00021548"/>
    <w:rsid w:val="0002208C"/>
    <w:rsid w:val="00022612"/>
    <w:rsid w:val="000228D3"/>
    <w:rsid w:val="00022B3A"/>
    <w:rsid w:val="00022DA1"/>
    <w:rsid w:val="0002337E"/>
    <w:rsid w:val="00024936"/>
    <w:rsid w:val="0002559A"/>
    <w:rsid w:val="0002588A"/>
    <w:rsid w:val="00027330"/>
    <w:rsid w:val="00027397"/>
    <w:rsid w:val="000279FA"/>
    <w:rsid w:val="000305E6"/>
    <w:rsid w:val="00031824"/>
    <w:rsid w:val="00031C14"/>
    <w:rsid w:val="00031F14"/>
    <w:rsid w:val="000323FE"/>
    <w:rsid w:val="00032F30"/>
    <w:rsid w:val="00033FCE"/>
    <w:rsid w:val="0003732B"/>
    <w:rsid w:val="00041D9B"/>
    <w:rsid w:val="0004342F"/>
    <w:rsid w:val="000436FA"/>
    <w:rsid w:val="00043C8F"/>
    <w:rsid w:val="00044B44"/>
    <w:rsid w:val="00045048"/>
    <w:rsid w:val="00045D53"/>
    <w:rsid w:val="0004611E"/>
    <w:rsid w:val="0004642B"/>
    <w:rsid w:val="00050BED"/>
    <w:rsid w:val="000517D4"/>
    <w:rsid w:val="00052851"/>
    <w:rsid w:val="00052DC6"/>
    <w:rsid w:val="000554FE"/>
    <w:rsid w:val="00056CCD"/>
    <w:rsid w:val="00057D61"/>
    <w:rsid w:val="00060512"/>
    <w:rsid w:val="0006114C"/>
    <w:rsid w:val="0006170C"/>
    <w:rsid w:val="0006217A"/>
    <w:rsid w:val="00062AEE"/>
    <w:rsid w:val="00063177"/>
    <w:rsid w:val="000635B3"/>
    <w:rsid w:val="00064A73"/>
    <w:rsid w:val="00065A2A"/>
    <w:rsid w:val="00065F31"/>
    <w:rsid w:val="00066B64"/>
    <w:rsid w:val="000673C0"/>
    <w:rsid w:val="00067566"/>
    <w:rsid w:val="00067AAF"/>
    <w:rsid w:val="00067BE0"/>
    <w:rsid w:val="00070279"/>
    <w:rsid w:val="00070DA8"/>
    <w:rsid w:val="00070F14"/>
    <w:rsid w:val="000710A3"/>
    <w:rsid w:val="00071CF7"/>
    <w:rsid w:val="00073695"/>
    <w:rsid w:val="000737B7"/>
    <w:rsid w:val="00073C01"/>
    <w:rsid w:val="000747BB"/>
    <w:rsid w:val="00075AD9"/>
    <w:rsid w:val="00075C0C"/>
    <w:rsid w:val="00075DBC"/>
    <w:rsid w:val="00076464"/>
    <w:rsid w:val="00076E4F"/>
    <w:rsid w:val="00076FCC"/>
    <w:rsid w:val="000778E8"/>
    <w:rsid w:val="00077DC0"/>
    <w:rsid w:val="000804E8"/>
    <w:rsid w:val="00080536"/>
    <w:rsid w:val="00080AF9"/>
    <w:rsid w:val="000824C8"/>
    <w:rsid w:val="0008285A"/>
    <w:rsid w:val="00082C95"/>
    <w:rsid w:val="000846B8"/>
    <w:rsid w:val="00084E66"/>
    <w:rsid w:val="0008552B"/>
    <w:rsid w:val="00086A21"/>
    <w:rsid w:val="00086D55"/>
    <w:rsid w:val="0008728D"/>
    <w:rsid w:val="00087954"/>
    <w:rsid w:val="00090F78"/>
    <w:rsid w:val="0009116E"/>
    <w:rsid w:val="0009185B"/>
    <w:rsid w:val="00091D42"/>
    <w:rsid w:val="00091F88"/>
    <w:rsid w:val="000920B7"/>
    <w:rsid w:val="000939F4"/>
    <w:rsid w:val="00093A04"/>
    <w:rsid w:val="00093D3A"/>
    <w:rsid w:val="00093D94"/>
    <w:rsid w:val="0009426E"/>
    <w:rsid w:val="000943BB"/>
    <w:rsid w:val="00094796"/>
    <w:rsid w:val="0009549C"/>
    <w:rsid w:val="0009724C"/>
    <w:rsid w:val="00097261"/>
    <w:rsid w:val="0009743D"/>
    <w:rsid w:val="00097AEE"/>
    <w:rsid w:val="000A0824"/>
    <w:rsid w:val="000A0C85"/>
    <w:rsid w:val="000A128B"/>
    <w:rsid w:val="000A1608"/>
    <w:rsid w:val="000A1D5C"/>
    <w:rsid w:val="000A21E2"/>
    <w:rsid w:val="000A28E7"/>
    <w:rsid w:val="000A3023"/>
    <w:rsid w:val="000A30AB"/>
    <w:rsid w:val="000A5759"/>
    <w:rsid w:val="000A5A33"/>
    <w:rsid w:val="000A5B16"/>
    <w:rsid w:val="000A6582"/>
    <w:rsid w:val="000A6732"/>
    <w:rsid w:val="000A7128"/>
    <w:rsid w:val="000A78D5"/>
    <w:rsid w:val="000B02B0"/>
    <w:rsid w:val="000B08EC"/>
    <w:rsid w:val="000B1302"/>
    <w:rsid w:val="000B15F6"/>
    <w:rsid w:val="000B21BF"/>
    <w:rsid w:val="000B288A"/>
    <w:rsid w:val="000B2E16"/>
    <w:rsid w:val="000B3488"/>
    <w:rsid w:val="000B3DF4"/>
    <w:rsid w:val="000B4985"/>
    <w:rsid w:val="000B49D1"/>
    <w:rsid w:val="000B6889"/>
    <w:rsid w:val="000B7A03"/>
    <w:rsid w:val="000C031B"/>
    <w:rsid w:val="000C2095"/>
    <w:rsid w:val="000C3B22"/>
    <w:rsid w:val="000C40F9"/>
    <w:rsid w:val="000C6293"/>
    <w:rsid w:val="000C6D02"/>
    <w:rsid w:val="000C6F27"/>
    <w:rsid w:val="000C7A18"/>
    <w:rsid w:val="000C7F15"/>
    <w:rsid w:val="000D182B"/>
    <w:rsid w:val="000D21D5"/>
    <w:rsid w:val="000D24BD"/>
    <w:rsid w:val="000D3086"/>
    <w:rsid w:val="000D3639"/>
    <w:rsid w:val="000D496A"/>
    <w:rsid w:val="000D55D5"/>
    <w:rsid w:val="000D65F7"/>
    <w:rsid w:val="000D6987"/>
    <w:rsid w:val="000D7A5A"/>
    <w:rsid w:val="000E179B"/>
    <w:rsid w:val="000E18A1"/>
    <w:rsid w:val="000E1DF8"/>
    <w:rsid w:val="000E1F2E"/>
    <w:rsid w:val="000E2FA8"/>
    <w:rsid w:val="000E43E3"/>
    <w:rsid w:val="000E47B7"/>
    <w:rsid w:val="000E4962"/>
    <w:rsid w:val="000E5392"/>
    <w:rsid w:val="000E5630"/>
    <w:rsid w:val="000E5C2E"/>
    <w:rsid w:val="000E7354"/>
    <w:rsid w:val="000E7A26"/>
    <w:rsid w:val="000F010F"/>
    <w:rsid w:val="000F0CA6"/>
    <w:rsid w:val="000F0E9F"/>
    <w:rsid w:val="000F24FB"/>
    <w:rsid w:val="000F34DA"/>
    <w:rsid w:val="000F361A"/>
    <w:rsid w:val="000F4FEF"/>
    <w:rsid w:val="000F5C89"/>
    <w:rsid w:val="000F5F15"/>
    <w:rsid w:val="000F76F3"/>
    <w:rsid w:val="000F7852"/>
    <w:rsid w:val="000F7FEB"/>
    <w:rsid w:val="0010079B"/>
    <w:rsid w:val="001010C0"/>
    <w:rsid w:val="001011DE"/>
    <w:rsid w:val="001027A2"/>
    <w:rsid w:val="001037EF"/>
    <w:rsid w:val="00103E2F"/>
    <w:rsid w:val="00105045"/>
    <w:rsid w:val="00105615"/>
    <w:rsid w:val="0010570A"/>
    <w:rsid w:val="00105717"/>
    <w:rsid w:val="001057F3"/>
    <w:rsid w:val="0010631C"/>
    <w:rsid w:val="00107B52"/>
    <w:rsid w:val="0011019E"/>
    <w:rsid w:val="001105BC"/>
    <w:rsid w:val="00110D07"/>
    <w:rsid w:val="00111491"/>
    <w:rsid w:val="0011242E"/>
    <w:rsid w:val="001129C2"/>
    <w:rsid w:val="00113275"/>
    <w:rsid w:val="0011385C"/>
    <w:rsid w:val="001138FE"/>
    <w:rsid w:val="001139E6"/>
    <w:rsid w:val="00113F97"/>
    <w:rsid w:val="00114322"/>
    <w:rsid w:val="001144A2"/>
    <w:rsid w:val="001158A7"/>
    <w:rsid w:val="0011658C"/>
    <w:rsid w:val="0011672A"/>
    <w:rsid w:val="00116B23"/>
    <w:rsid w:val="00117B98"/>
    <w:rsid w:val="00117D0D"/>
    <w:rsid w:val="0012044D"/>
    <w:rsid w:val="00120535"/>
    <w:rsid w:val="00121074"/>
    <w:rsid w:val="00121DDD"/>
    <w:rsid w:val="00122052"/>
    <w:rsid w:val="00122D83"/>
    <w:rsid w:val="00124E38"/>
    <w:rsid w:val="001252A9"/>
    <w:rsid w:val="00125D64"/>
    <w:rsid w:val="00126A18"/>
    <w:rsid w:val="00126F5B"/>
    <w:rsid w:val="00126FED"/>
    <w:rsid w:val="00127556"/>
    <w:rsid w:val="00130212"/>
    <w:rsid w:val="00130A5A"/>
    <w:rsid w:val="00131405"/>
    <w:rsid w:val="00131A35"/>
    <w:rsid w:val="00131B15"/>
    <w:rsid w:val="00131E9F"/>
    <w:rsid w:val="0013269D"/>
    <w:rsid w:val="00132E99"/>
    <w:rsid w:val="001346D3"/>
    <w:rsid w:val="0013495F"/>
    <w:rsid w:val="00134C07"/>
    <w:rsid w:val="00134DBF"/>
    <w:rsid w:val="00135C84"/>
    <w:rsid w:val="001377B3"/>
    <w:rsid w:val="00137A4D"/>
    <w:rsid w:val="00137ED2"/>
    <w:rsid w:val="00140671"/>
    <w:rsid w:val="00140CFE"/>
    <w:rsid w:val="00140DED"/>
    <w:rsid w:val="00141428"/>
    <w:rsid w:val="00141544"/>
    <w:rsid w:val="0014174E"/>
    <w:rsid w:val="0014179C"/>
    <w:rsid w:val="00142A33"/>
    <w:rsid w:val="00142CA9"/>
    <w:rsid w:val="001432D2"/>
    <w:rsid w:val="00143674"/>
    <w:rsid w:val="00143B92"/>
    <w:rsid w:val="00143CA7"/>
    <w:rsid w:val="00143E13"/>
    <w:rsid w:val="00143F0A"/>
    <w:rsid w:val="00144582"/>
    <w:rsid w:val="001447A4"/>
    <w:rsid w:val="00144A07"/>
    <w:rsid w:val="00144C95"/>
    <w:rsid w:val="001462C6"/>
    <w:rsid w:val="00146AD4"/>
    <w:rsid w:val="001471E5"/>
    <w:rsid w:val="0014763D"/>
    <w:rsid w:val="00147981"/>
    <w:rsid w:val="00147F2A"/>
    <w:rsid w:val="001500B2"/>
    <w:rsid w:val="0015090A"/>
    <w:rsid w:val="00151629"/>
    <w:rsid w:val="0015297F"/>
    <w:rsid w:val="00152E46"/>
    <w:rsid w:val="0015359A"/>
    <w:rsid w:val="0015387A"/>
    <w:rsid w:val="001539A5"/>
    <w:rsid w:val="00153D6F"/>
    <w:rsid w:val="00154B98"/>
    <w:rsid w:val="00154C39"/>
    <w:rsid w:val="001553CD"/>
    <w:rsid w:val="001559B6"/>
    <w:rsid w:val="00155ED5"/>
    <w:rsid w:val="001561D5"/>
    <w:rsid w:val="00156DB2"/>
    <w:rsid w:val="00160B84"/>
    <w:rsid w:val="00161451"/>
    <w:rsid w:val="00161C84"/>
    <w:rsid w:val="00162A5A"/>
    <w:rsid w:val="00163D86"/>
    <w:rsid w:val="00164395"/>
    <w:rsid w:val="0016466D"/>
    <w:rsid w:val="001655AA"/>
    <w:rsid w:val="001658A4"/>
    <w:rsid w:val="00165B5E"/>
    <w:rsid w:val="001663C8"/>
    <w:rsid w:val="00166E87"/>
    <w:rsid w:val="0016763A"/>
    <w:rsid w:val="0017075F"/>
    <w:rsid w:val="00170832"/>
    <w:rsid w:val="00170F82"/>
    <w:rsid w:val="00171268"/>
    <w:rsid w:val="001714A3"/>
    <w:rsid w:val="00171820"/>
    <w:rsid w:val="00171E39"/>
    <w:rsid w:val="0017252A"/>
    <w:rsid w:val="00172B01"/>
    <w:rsid w:val="00173A3A"/>
    <w:rsid w:val="00173AB9"/>
    <w:rsid w:val="00173B76"/>
    <w:rsid w:val="00173DE5"/>
    <w:rsid w:val="00174603"/>
    <w:rsid w:val="001752D6"/>
    <w:rsid w:val="00177A02"/>
    <w:rsid w:val="00177D7A"/>
    <w:rsid w:val="00181836"/>
    <w:rsid w:val="00181BC4"/>
    <w:rsid w:val="001820FA"/>
    <w:rsid w:val="0018237A"/>
    <w:rsid w:val="001823EA"/>
    <w:rsid w:val="00182A3D"/>
    <w:rsid w:val="00182B34"/>
    <w:rsid w:val="00182F84"/>
    <w:rsid w:val="0018303F"/>
    <w:rsid w:val="00183D1F"/>
    <w:rsid w:val="001843BE"/>
    <w:rsid w:val="0018492C"/>
    <w:rsid w:val="00184B46"/>
    <w:rsid w:val="00184D9C"/>
    <w:rsid w:val="00184E8D"/>
    <w:rsid w:val="001855BC"/>
    <w:rsid w:val="00185A36"/>
    <w:rsid w:val="00186DDF"/>
    <w:rsid w:val="00187DE4"/>
    <w:rsid w:val="0019057A"/>
    <w:rsid w:val="0019092C"/>
    <w:rsid w:val="00190AF1"/>
    <w:rsid w:val="00190C76"/>
    <w:rsid w:val="00191990"/>
    <w:rsid w:val="00192075"/>
    <w:rsid w:val="001924DD"/>
    <w:rsid w:val="00192F75"/>
    <w:rsid w:val="001933A5"/>
    <w:rsid w:val="00193A9A"/>
    <w:rsid w:val="00194FAF"/>
    <w:rsid w:val="0019517A"/>
    <w:rsid w:val="0019548E"/>
    <w:rsid w:val="00195B5F"/>
    <w:rsid w:val="00196756"/>
    <w:rsid w:val="00196D6C"/>
    <w:rsid w:val="00196E62"/>
    <w:rsid w:val="001971F0"/>
    <w:rsid w:val="0019738F"/>
    <w:rsid w:val="001975FB"/>
    <w:rsid w:val="00197E1B"/>
    <w:rsid w:val="001A0CB6"/>
    <w:rsid w:val="001A1F16"/>
    <w:rsid w:val="001A268F"/>
    <w:rsid w:val="001A2DFA"/>
    <w:rsid w:val="001A2E35"/>
    <w:rsid w:val="001A32FD"/>
    <w:rsid w:val="001A3A85"/>
    <w:rsid w:val="001A43A3"/>
    <w:rsid w:val="001A474D"/>
    <w:rsid w:val="001A4BD2"/>
    <w:rsid w:val="001A58D9"/>
    <w:rsid w:val="001A6DC6"/>
    <w:rsid w:val="001A6F6B"/>
    <w:rsid w:val="001A73D7"/>
    <w:rsid w:val="001A77D6"/>
    <w:rsid w:val="001B08B6"/>
    <w:rsid w:val="001B17B3"/>
    <w:rsid w:val="001B1AC6"/>
    <w:rsid w:val="001B208F"/>
    <w:rsid w:val="001B26EA"/>
    <w:rsid w:val="001B2912"/>
    <w:rsid w:val="001B29CE"/>
    <w:rsid w:val="001B2F0A"/>
    <w:rsid w:val="001B34D1"/>
    <w:rsid w:val="001B4908"/>
    <w:rsid w:val="001B4A57"/>
    <w:rsid w:val="001B545C"/>
    <w:rsid w:val="001B56DD"/>
    <w:rsid w:val="001B5A3A"/>
    <w:rsid w:val="001B623D"/>
    <w:rsid w:val="001B646D"/>
    <w:rsid w:val="001B755E"/>
    <w:rsid w:val="001C02F6"/>
    <w:rsid w:val="001C04A4"/>
    <w:rsid w:val="001C0858"/>
    <w:rsid w:val="001C0D36"/>
    <w:rsid w:val="001C23FF"/>
    <w:rsid w:val="001C2660"/>
    <w:rsid w:val="001C2692"/>
    <w:rsid w:val="001C2845"/>
    <w:rsid w:val="001C289E"/>
    <w:rsid w:val="001C2D0F"/>
    <w:rsid w:val="001C3609"/>
    <w:rsid w:val="001C3F37"/>
    <w:rsid w:val="001C5229"/>
    <w:rsid w:val="001C5A01"/>
    <w:rsid w:val="001C5F08"/>
    <w:rsid w:val="001C68B5"/>
    <w:rsid w:val="001C6D74"/>
    <w:rsid w:val="001D06F2"/>
    <w:rsid w:val="001D0AD6"/>
    <w:rsid w:val="001D116F"/>
    <w:rsid w:val="001D1340"/>
    <w:rsid w:val="001D1689"/>
    <w:rsid w:val="001D2BA2"/>
    <w:rsid w:val="001D2C31"/>
    <w:rsid w:val="001D3B4D"/>
    <w:rsid w:val="001D4CEF"/>
    <w:rsid w:val="001D52FE"/>
    <w:rsid w:val="001D5564"/>
    <w:rsid w:val="001D5727"/>
    <w:rsid w:val="001D58B5"/>
    <w:rsid w:val="001D58C9"/>
    <w:rsid w:val="001D6201"/>
    <w:rsid w:val="001D723A"/>
    <w:rsid w:val="001D7572"/>
    <w:rsid w:val="001D7A74"/>
    <w:rsid w:val="001D7CB9"/>
    <w:rsid w:val="001E0B47"/>
    <w:rsid w:val="001E2A36"/>
    <w:rsid w:val="001E2AC8"/>
    <w:rsid w:val="001E359D"/>
    <w:rsid w:val="001E3EAF"/>
    <w:rsid w:val="001E40E0"/>
    <w:rsid w:val="001E4BD3"/>
    <w:rsid w:val="001E50C3"/>
    <w:rsid w:val="001E5440"/>
    <w:rsid w:val="001E68A4"/>
    <w:rsid w:val="001E7891"/>
    <w:rsid w:val="001E7FEF"/>
    <w:rsid w:val="001F0BDB"/>
    <w:rsid w:val="001F0C6F"/>
    <w:rsid w:val="001F0E6A"/>
    <w:rsid w:val="001F0FB1"/>
    <w:rsid w:val="001F105E"/>
    <w:rsid w:val="001F17B8"/>
    <w:rsid w:val="001F1CB1"/>
    <w:rsid w:val="001F237C"/>
    <w:rsid w:val="001F2DD9"/>
    <w:rsid w:val="001F3563"/>
    <w:rsid w:val="001F3CEB"/>
    <w:rsid w:val="001F4F95"/>
    <w:rsid w:val="001F531F"/>
    <w:rsid w:val="001F5352"/>
    <w:rsid w:val="001F5D01"/>
    <w:rsid w:val="001F65F6"/>
    <w:rsid w:val="001F6927"/>
    <w:rsid w:val="001F6E21"/>
    <w:rsid w:val="00200184"/>
    <w:rsid w:val="002009B3"/>
    <w:rsid w:val="00201202"/>
    <w:rsid w:val="0020191B"/>
    <w:rsid w:val="0020210D"/>
    <w:rsid w:val="00202DD1"/>
    <w:rsid w:val="00203080"/>
    <w:rsid w:val="00203752"/>
    <w:rsid w:val="002043E1"/>
    <w:rsid w:val="002048D3"/>
    <w:rsid w:val="00204B27"/>
    <w:rsid w:val="00204E1F"/>
    <w:rsid w:val="002051C2"/>
    <w:rsid w:val="0020530C"/>
    <w:rsid w:val="002057AB"/>
    <w:rsid w:val="00205C44"/>
    <w:rsid w:val="00206BA8"/>
    <w:rsid w:val="00206EC2"/>
    <w:rsid w:val="00207379"/>
    <w:rsid w:val="00207F17"/>
    <w:rsid w:val="00210041"/>
    <w:rsid w:val="002105FE"/>
    <w:rsid w:val="0021070E"/>
    <w:rsid w:val="00210AD3"/>
    <w:rsid w:val="00210FDF"/>
    <w:rsid w:val="0021167A"/>
    <w:rsid w:val="00211AA0"/>
    <w:rsid w:val="0021275D"/>
    <w:rsid w:val="0021289B"/>
    <w:rsid w:val="00214EFF"/>
    <w:rsid w:val="00216829"/>
    <w:rsid w:val="00216974"/>
    <w:rsid w:val="00220BBB"/>
    <w:rsid w:val="00221452"/>
    <w:rsid w:val="00222528"/>
    <w:rsid w:val="0022278B"/>
    <w:rsid w:val="00222D74"/>
    <w:rsid w:val="0022436A"/>
    <w:rsid w:val="00224AC2"/>
    <w:rsid w:val="00224BF6"/>
    <w:rsid w:val="00224EA9"/>
    <w:rsid w:val="002258A1"/>
    <w:rsid w:val="00227BEC"/>
    <w:rsid w:val="00227D3D"/>
    <w:rsid w:val="0023058C"/>
    <w:rsid w:val="002310D0"/>
    <w:rsid w:val="00231157"/>
    <w:rsid w:val="00231725"/>
    <w:rsid w:val="00231C4B"/>
    <w:rsid w:val="0023249A"/>
    <w:rsid w:val="00232DC4"/>
    <w:rsid w:val="00233216"/>
    <w:rsid w:val="00233DF3"/>
    <w:rsid w:val="00234F63"/>
    <w:rsid w:val="002362C9"/>
    <w:rsid w:val="0023726B"/>
    <w:rsid w:val="00237498"/>
    <w:rsid w:val="002377B2"/>
    <w:rsid w:val="00237BBE"/>
    <w:rsid w:val="0024047A"/>
    <w:rsid w:val="002404F9"/>
    <w:rsid w:val="00240B95"/>
    <w:rsid w:val="002410E6"/>
    <w:rsid w:val="002422EC"/>
    <w:rsid w:val="002432A4"/>
    <w:rsid w:val="00243A62"/>
    <w:rsid w:val="00243BC4"/>
    <w:rsid w:val="00243C14"/>
    <w:rsid w:val="00244792"/>
    <w:rsid w:val="00244FCD"/>
    <w:rsid w:val="00246D2E"/>
    <w:rsid w:val="00246D5B"/>
    <w:rsid w:val="00247408"/>
    <w:rsid w:val="0024751F"/>
    <w:rsid w:val="00247B48"/>
    <w:rsid w:val="00247FD8"/>
    <w:rsid w:val="00250B21"/>
    <w:rsid w:val="00253084"/>
    <w:rsid w:val="00253A5A"/>
    <w:rsid w:val="00253B9B"/>
    <w:rsid w:val="0025444A"/>
    <w:rsid w:val="00254743"/>
    <w:rsid w:val="0025561D"/>
    <w:rsid w:val="002558FE"/>
    <w:rsid w:val="00256374"/>
    <w:rsid w:val="0025641F"/>
    <w:rsid w:val="002569F0"/>
    <w:rsid w:val="00256EDF"/>
    <w:rsid w:val="0026021C"/>
    <w:rsid w:val="00261612"/>
    <w:rsid w:val="002616FE"/>
    <w:rsid w:val="002625AC"/>
    <w:rsid w:val="00263E9E"/>
    <w:rsid w:val="00263EAA"/>
    <w:rsid w:val="002647F0"/>
    <w:rsid w:val="00264AD7"/>
    <w:rsid w:val="00265C8F"/>
    <w:rsid w:val="00265FC4"/>
    <w:rsid w:val="002663B7"/>
    <w:rsid w:val="002666AA"/>
    <w:rsid w:val="002674C4"/>
    <w:rsid w:val="0027092B"/>
    <w:rsid w:val="00270B73"/>
    <w:rsid w:val="00270EEE"/>
    <w:rsid w:val="00272E57"/>
    <w:rsid w:val="0027355B"/>
    <w:rsid w:val="00273AFB"/>
    <w:rsid w:val="00274ADF"/>
    <w:rsid w:val="002755A5"/>
    <w:rsid w:val="0027658D"/>
    <w:rsid w:val="00276A3F"/>
    <w:rsid w:val="0027702E"/>
    <w:rsid w:val="002779F6"/>
    <w:rsid w:val="00280AA8"/>
    <w:rsid w:val="0028164C"/>
    <w:rsid w:val="00282E73"/>
    <w:rsid w:val="00283616"/>
    <w:rsid w:val="002843FE"/>
    <w:rsid w:val="00284534"/>
    <w:rsid w:val="00284CA5"/>
    <w:rsid w:val="002857A9"/>
    <w:rsid w:val="00285A7C"/>
    <w:rsid w:val="00286A3F"/>
    <w:rsid w:val="00287242"/>
    <w:rsid w:val="00287CA8"/>
    <w:rsid w:val="00287F36"/>
    <w:rsid w:val="0029077F"/>
    <w:rsid w:val="00290904"/>
    <w:rsid w:val="0029123F"/>
    <w:rsid w:val="002913C9"/>
    <w:rsid w:val="0029140D"/>
    <w:rsid w:val="00291948"/>
    <w:rsid w:val="00291D89"/>
    <w:rsid w:val="00293287"/>
    <w:rsid w:val="002933E4"/>
    <w:rsid w:val="00294231"/>
    <w:rsid w:val="002954E6"/>
    <w:rsid w:val="00295C47"/>
    <w:rsid w:val="00295E7B"/>
    <w:rsid w:val="002968C4"/>
    <w:rsid w:val="00296A92"/>
    <w:rsid w:val="00296FE2"/>
    <w:rsid w:val="00297727"/>
    <w:rsid w:val="002A03A8"/>
    <w:rsid w:val="002A13AA"/>
    <w:rsid w:val="002A13F0"/>
    <w:rsid w:val="002A15C7"/>
    <w:rsid w:val="002A1867"/>
    <w:rsid w:val="002A1BF0"/>
    <w:rsid w:val="002A227E"/>
    <w:rsid w:val="002A22EC"/>
    <w:rsid w:val="002A305D"/>
    <w:rsid w:val="002A381D"/>
    <w:rsid w:val="002A3FA9"/>
    <w:rsid w:val="002A4359"/>
    <w:rsid w:val="002A46B9"/>
    <w:rsid w:val="002A4A3B"/>
    <w:rsid w:val="002A5DF8"/>
    <w:rsid w:val="002A5E12"/>
    <w:rsid w:val="002A5EA2"/>
    <w:rsid w:val="002A5EAD"/>
    <w:rsid w:val="002A6408"/>
    <w:rsid w:val="002A6C38"/>
    <w:rsid w:val="002A6F2F"/>
    <w:rsid w:val="002B0726"/>
    <w:rsid w:val="002B0BCB"/>
    <w:rsid w:val="002B0F6D"/>
    <w:rsid w:val="002B0F90"/>
    <w:rsid w:val="002B13DE"/>
    <w:rsid w:val="002B1A42"/>
    <w:rsid w:val="002B1A48"/>
    <w:rsid w:val="002B1C51"/>
    <w:rsid w:val="002B1DDE"/>
    <w:rsid w:val="002B1F08"/>
    <w:rsid w:val="002B20EB"/>
    <w:rsid w:val="002B4355"/>
    <w:rsid w:val="002B4786"/>
    <w:rsid w:val="002B494B"/>
    <w:rsid w:val="002B49D5"/>
    <w:rsid w:val="002B535A"/>
    <w:rsid w:val="002C028A"/>
    <w:rsid w:val="002C051E"/>
    <w:rsid w:val="002C0C7A"/>
    <w:rsid w:val="002C0CAC"/>
    <w:rsid w:val="002C17A9"/>
    <w:rsid w:val="002C1CCE"/>
    <w:rsid w:val="002C1DC8"/>
    <w:rsid w:val="002C1EE8"/>
    <w:rsid w:val="002C26FE"/>
    <w:rsid w:val="002C2A6C"/>
    <w:rsid w:val="002C2C57"/>
    <w:rsid w:val="002C319A"/>
    <w:rsid w:val="002C414F"/>
    <w:rsid w:val="002C4A16"/>
    <w:rsid w:val="002C50FC"/>
    <w:rsid w:val="002C58E0"/>
    <w:rsid w:val="002C5CCA"/>
    <w:rsid w:val="002C64C8"/>
    <w:rsid w:val="002C66F7"/>
    <w:rsid w:val="002C6957"/>
    <w:rsid w:val="002C763D"/>
    <w:rsid w:val="002C7EBF"/>
    <w:rsid w:val="002D0D6D"/>
    <w:rsid w:val="002D0D79"/>
    <w:rsid w:val="002D1238"/>
    <w:rsid w:val="002D1329"/>
    <w:rsid w:val="002D1CCB"/>
    <w:rsid w:val="002D1D80"/>
    <w:rsid w:val="002D201A"/>
    <w:rsid w:val="002D26E9"/>
    <w:rsid w:val="002D2720"/>
    <w:rsid w:val="002D3146"/>
    <w:rsid w:val="002D3817"/>
    <w:rsid w:val="002D3B98"/>
    <w:rsid w:val="002D661E"/>
    <w:rsid w:val="002E0474"/>
    <w:rsid w:val="002E0701"/>
    <w:rsid w:val="002E0E28"/>
    <w:rsid w:val="002E0FC6"/>
    <w:rsid w:val="002E10FC"/>
    <w:rsid w:val="002E1328"/>
    <w:rsid w:val="002E29BA"/>
    <w:rsid w:val="002E38FE"/>
    <w:rsid w:val="002E395B"/>
    <w:rsid w:val="002E3BD8"/>
    <w:rsid w:val="002E439A"/>
    <w:rsid w:val="002E4DD2"/>
    <w:rsid w:val="002E560E"/>
    <w:rsid w:val="002E737E"/>
    <w:rsid w:val="002E7637"/>
    <w:rsid w:val="002E7A47"/>
    <w:rsid w:val="002E7A7B"/>
    <w:rsid w:val="002E7EFE"/>
    <w:rsid w:val="002F0124"/>
    <w:rsid w:val="002F0958"/>
    <w:rsid w:val="002F1184"/>
    <w:rsid w:val="002F29C6"/>
    <w:rsid w:val="002F31C6"/>
    <w:rsid w:val="002F50F2"/>
    <w:rsid w:val="002F5820"/>
    <w:rsid w:val="002F5F8D"/>
    <w:rsid w:val="002F640C"/>
    <w:rsid w:val="002F6A05"/>
    <w:rsid w:val="002F7595"/>
    <w:rsid w:val="002F76CA"/>
    <w:rsid w:val="002F76D8"/>
    <w:rsid w:val="002F7A6D"/>
    <w:rsid w:val="003009CD"/>
    <w:rsid w:val="003015A4"/>
    <w:rsid w:val="00301DEB"/>
    <w:rsid w:val="00302D8D"/>
    <w:rsid w:val="00302E0B"/>
    <w:rsid w:val="00303ED1"/>
    <w:rsid w:val="00304F0C"/>
    <w:rsid w:val="003056C7"/>
    <w:rsid w:val="00305B2B"/>
    <w:rsid w:val="00306C21"/>
    <w:rsid w:val="00307163"/>
    <w:rsid w:val="00307313"/>
    <w:rsid w:val="0031088C"/>
    <w:rsid w:val="00310C43"/>
    <w:rsid w:val="00310EB1"/>
    <w:rsid w:val="003111AC"/>
    <w:rsid w:val="00311A86"/>
    <w:rsid w:val="0031246C"/>
    <w:rsid w:val="00312DD1"/>
    <w:rsid w:val="00312F62"/>
    <w:rsid w:val="00313416"/>
    <w:rsid w:val="00313468"/>
    <w:rsid w:val="003134CF"/>
    <w:rsid w:val="003137A4"/>
    <w:rsid w:val="00313AAE"/>
    <w:rsid w:val="00313F48"/>
    <w:rsid w:val="00314630"/>
    <w:rsid w:val="00314819"/>
    <w:rsid w:val="00315A81"/>
    <w:rsid w:val="0031788A"/>
    <w:rsid w:val="003208F9"/>
    <w:rsid w:val="00320AFC"/>
    <w:rsid w:val="003225F6"/>
    <w:rsid w:val="003227F5"/>
    <w:rsid w:val="00322B12"/>
    <w:rsid w:val="00323950"/>
    <w:rsid w:val="00324451"/>
    <w:rsid w:val="0032465B"/>
    <w:rsid w:val="00324796"/>
    <w:rsid w:val="00326151"/>
    <w:rsid w:val="00326975"/>
    <w:rsid w:val="00327C82"/>
    <w:rsid w:val="0033036B"/>
    <w:rsid w:val="00330875"/>
    <w:rsid w:val="00330A95"/>
    <w:rsid w:val="003315D3"/>
    <w:rsid w:val="00332215"/>
    <w:rsid w:val="0033452B"/>
    <w:rsid w:val="0033475E"/>
    <w:rsid w:val="003359DC"/>
    <w:rsid w:val="00336032"/>
    <w:rsid w:val="00336FB5"/>
    <w:rsid w:val="00337909"/>
    <w:rsid w:val="0034065E"/>
    <w:rsid w:val="003417D5"/>
    <w:rsid w:val="00343024"/>
    <w:rsid w:val="00343043"/>
    <w:rsid w:val="0034332C"/>
    <w:rsid w:val="00343C0E"/>
    <w:rsid w:val="00343C40"/>
    <w:rsid w:val="00343F7A"/>
    <w:rsid w:val="00344101"/>
    <w:rsid w:val="0034436A"/>
    <w:rsid w:val="00344506"/>
    <w:rsid w:val="00344837"/>
    <w:rsid w:val="003465F7"/>
    <w:rsid w:val="00346B64"/>
    <w:rsid w:val="00351F8A"/>
    <w:rsid w:val="00351FB0"/>
    <w:rsid w:val="003529C0"/>
    <w:rsid w:val="00352ABE"/>
    <w:rsid w:val="0035406A"/>
    <w:rsid w:val="00355A36"/>
    <w:rsid w:val="003561FB"/>
    <w:rsid w:val="00356517"/>
    <w:rsid w:val="003566B3"/>
    <w:rsid w:val="0035683D"/>
    <w:rsid w:val="00356C80"/>
    <w:rsid w:val="003570E5"/>
    <w:rsid w:val="00357225"/>
    <w:rsid w:val="0035769F"/>
    <w:rsid w:val="00357CDF"/>
    <w:rsid w:val="00361152"/>
    <w:rsid w:val="00362030"/>
    <w:rsid w:val="00362034"/>
    <w:rsid w:val="00362041"/>
    <w:rsid w:val="0036239B"/>
    <w:rsid w:val="003623F9"/>
    <w:rsid w:val="00362C83"/>
    <w:rsid w:val="00362C9D"/>
    <w:rsid w:val="00362DBF"/>
    <w:rsid w:val="00362DEE"/>
    <w:rsid w:val="00362E48"/>
    <w:rsid w:val="00363573"/>
    <w:rsid w:val="003636F5"/>
    <w:rsid w:val="00363980"/>
    <w:rsid w:val="00363DF0"/>
    <w:rsid w:val="00365720"/>
    <w:rsid w:val="00365898"/>
    <w:rsid w:val="00365E30"/>
    <w:rsid w:val="00365E86"/>
    <w:rsid w:val="003663A0"/>
    <w:rsid w:val="0036733D"/>
    <w:rsid w:val="00367AB5"/>
    <w:rsid w:val="00367F05"/>
    <w:rsid w:val="00370B3E"/>
    <w:rsid w:val="003712BE"/>
    <w:rsid w:val="00372286"/>
    <w:rsid w:val="003724B7"/>
    <w:rsid w:val="003742F5"/>
    <w:rsid w:val="003752BD"/>
    <w:rsid w:val="003753DA"/>
    <w:rsid w:val="00375A9C"/>
    <w:rsid w:val="00375CE6"/>
    <w:rsid w:val="00376F76"/>
    <w:rsid w:val="00377665"/>
    <w:rsid w:val="00377A6E"/>
    <w:rsid w:val="00380705"/>
    <w:rsid w:val="00380A87"/>
    <w:rsid w:val="003816AE"/>
    <w:rsid w:val="00381CBC"/>
    <w:rsid w:val="00381D2E"/>
    <w:rsid w:val="00382DE1"/>
    <w:rsid w:val="003846DD"/>
    <w:rsid w:val="00384DB1"/>
    <w:rsid w:val="003859D5"/>
    <w:rsid w:val="00385BF3"/>
    <w:rsid w:val="003862E4"/>
    <w:rsid w:val="00387144"/>
    <w:rsid w:val="003875D2"/>
    <w:rsid w:val="00387F30"/>
    <w:rsid w:val="00390ECF"/>
    <w:rsid w:val="0039236C"/>
    <w:rsid w:val="0039343D"/>
    <w:rsid w:val="003938AA"/>
    <w:rsid w:val="00393A61"/>
    <w:rsid w:val="00393FF1"/>
    <w:rsid w:val="00394104"/>
    <w:rsid w:val="003947A2"/>
    <w:rsid w:val="00394E39"/>
    <w:rsid w:val="003959B0"/>
    <w:rsid w:val="0039610F"/>
    <w:rsid w:val="00396E19"/>
    <w:rsid w:val="00397206"/>
    <w:rsid w:val="003977DC"/>
    <w:rsid w:val="003A025D"/>
    <w:rsid w:val="003A34D3"/>
    <w:rsid w:val="003A37FC"/>
    <w:rsid w:val="003A3FBE"/>
    <w:rsid w:val="003A4A6D"/>
    <w:rsid w:val="003A5056"/>
    <w:rsid w:val="003A5A34"/>
    <w:rsid w:val="003A5CD9"/>
    <w:rsid w:val="003A62BB"/>
    <w:rsid w:val="003A7A32"/>
    <w:rsid w:val="003A7B9C"/>
    <w:rsid w:val="003B0E50"/>
    <w:rsid w:val="003B0F66"/>
    <w:rsid w:val="003B17D5"/>
    <w:rsid w:val="003B18F5"/>
    <w:rsid w:val="003B1EC0"/>
    <w:rsid w:val="003B22B3"/>
    <w:rsid w:val="003B230C"/>
    <w:rsid w:val="003B2866"/>
    <w:rsid w:val="003B2B17"/>
    <w:rsid w:val="003B644A"/>
    <w:rsid w:val="003B71A5"/>
    <w:rsid w:val="003C0AD1"/>
    <w:rsid w:val="003C1900"/>
    <w:rsid w:val="003C2E8B"/>
    <w:rsid w:val="003C53B3"/>
    <w:rsid w:val="003C6298"/>
    <w:rsid w:val="003C6A85"/>
    <w:rsid w:val="003C6F7F"/>
    <w:rsid w:val="003C770C"/>
    <w:rsid w:val="003C7984"/>
    <w:rsid w:val="003C7DE3"/>
    <w:rsid w:val="003D004A"/>
    <w:rsid w:val="003D0050"/>
    <w:rsid w:val="003D0A12"/>
    <w:rsid w:val="003D0D5F"/>
    <w:rsid w:val="003D0D7B"/>
    <w:rsid w:val="003D1FCE"/>
    <w:rsid w:val="003D28CB"/>
    <w:rsid w:val="003D31B0"/>
    <w:rsid w:val="003D3869"/>
    <w:rsid w:val="003D3CF2"/>
    <w:rsid w:val="003D446E"/>
    <w:rsid w:val="003D44FC"/>
    <w:rsid w:val="003D463A"/>
    <w:rsid w:val="003D4DA3"/>
    <w:rsid w:val="003D5379"/>
    <w:rsid w:val="003D5AC7"/>
    <w:rsid w:val="003D671A"/>
    <w:rsid w:val="003D6CFC"/>
    <w:rsid w:val="003D6F01"/>
    <w:rsid w:val="003D72E2"/>
    <w:rsid w:val="003D76D3"/>
    <w:rsid w:val="003E043C"/>
    <w:rsid w:val="003E0541"/>
    <w:rsid w:val="003E0813"/>
    <w:rsid w:val="003E0E23"/>
    <w:rsid w:val="003E182F"/>
    <w:rsid w:val="003E1AC6"/>
    <w:rsid w:val="003E1C8D"/>
    <w:rsid w:val="003E23E5"/>
    <w:rsid w:val="003E252C"/>
    <w:rsid w:val="003E276A"/>
    <w:rsid w:val="003E2A79"/>
    <w:rsid w:val="003E2F30"/>
    <w:rsid w:val="003E32B0"/>
    <w:rsid w:val="003E333F"/>
    <w:rsid w:val="003E3762"/>
    <w:rsid w:val="003E3B2A"/>
    <w:rsid w:val="003E4019"/>
    <w:rsid w:val="003E5D00"/>
    <w:rsid w:val="003E5E16"/>
    <w:rsid w:val="003E5E78"/>
    <w:rsid w:val="003E619C"/>
    <w:rsid w:val="003E6A0A"/>
    <w:rsid w:val="003E6BEC"/>
    <w:rsid w:val="003E744A"/>
    <w:rsid w:val="003F0EF9"/>
    <w:rsid w:val="003F1860"/>
    <w:rsid w:val="003F1ACF"/>
    <w:rsid w:val="003F1C51"/>
    <w:rsid w:val="003F1D54"/>
    <w:rsid w:val="003F1E0A"/>
    <w:rsid w:val="003F2F32"/>
    <w:rsid w:val="003F2F90"/>
    <w:rsid w:val="003F39EA"/>
    <w:rsid w:val="003F47A8"/>
    <w:rsid w:val="003F65C0"/>
    <w:rsid w:val="003F6FE9"/>
    <w:rsid w:val="003F7F25"/>
    <w:rsid w:val="00400040"/>
    <w:rsid w:val="0040017C"/>
    <w:rsid w:val="0040037D"/>
    <w:rsid w:val="00400687"/>
    <w:rsid w:val="0040163D"/>
    <w:rsid w:val="004020B2"/>
    <w:rsid w:val="004020B3"/>
    <w:rsid w:val="004037EF"/>
    <w:rsid w:val="004039B6"/>
    <w:rsid w:val="00403C86"/>
    <w:rsid w:val="00405BC3"/>
    <w:rsid w:val="004070D0"/>
    <w:rsid w:val="004100FB"/>
    <w:rsid w:val="00411633"/>
    <w:rsid w:val="00411C5A"/>
    <w:rsid w:val="0041209B"/>
    <w:rsid w:val="00412BCD"/>
    <w:rsid w:val="00412EC0"/>
    <w:rsid w:val="00412F2A"/>
    <w:rsid w:val="0041393F"/>
    <w:rsid w:val="004148D5"/>
    <w:rsid w:val="00416B25"/>
    <w:rsid w:val="00416DAC"/>
    <w:rsid w:val="0041793B"/>
    <w:rsid w:val="00417FBE"/>
    <w:rsid w:val="00420B44"/>
    <w:rsid w:val="00420DD0"/>
    <w:rsid w:val="00422756"/>
    <w:rsid w:val="004230CB"/>
    <w:rsid w:val="0042363B"/>
    <w:rsid w:val="00423CF2"/>
    <w:rsid w:val="00424B8F"/>
    <w:rsid w:val="0042528D"/>
    <w:rsid w:val="004254DC"/>
    <w:rsid w:val="004278DC"/>
    <w:rsid w:val="00427E11"/>
    <w:rsid w:val="00427E8E"/>
    <w:rsid w:val="004309F5"/>
    <w:rsid w:val="00430EA2"/>
    <w:rsid w:val="004312A1"/>
    <w:rsid w:val="00431481"/>
    <w:rsid w:val="00431DAA"/>
    <w:rsid w:val="004327C7"/>
    <w:rsid w:val="00432888"/>
    <w:rsid w:val="00432C58"/>
    <w:rsid w:val="00432DFA"/>
    <w:rsid w:val="0043311E"/>
    <w:rsid w:val="0043348F"/>
    <w:rsid w:val="0043378B"/>
    <w:rsid w:val="00433803"/>
    <w:rsid w:val="004338C7"/>
    <w:rsid w:val="00433EC2"/>
    <w:rsid w:val="00434AA5"/>
    <w:rsid w:val="00435002"/>
    <w:rsid w:val="004351F8"/>
    <w:rsid w:val="00436503"/>
    <w:rsid w:val="00437259"/>
    <w:rsid w:val="00440596"/>
    <w:rsid w:val="00440A94"/>
    <w:rsid w:val="00441D2B"/>
    <w:rsid w:val="00442278"/>
    <w:rsid w:val="00442451"/>
    <w:rsid w:val="004425AD"/>
    <w:rsid w:val="004428B1"/>
    <w:rsid w:val="00442F51"/>
    <w:rsid w:val="00443B23"/>
    <w:rsid w:val="0044540A"/>
    <w:rsid w:val="00445543"/>
    <w:rsid w:val="00445BC2"/>
    <w:rsid w:val="00446160"/>
    <w:rsid w:val="0044739E"/>
    <w:rsid w:val="00447B44"/>
    <w:rsid w:val="00447CAC"/>
    <w:rsid w:val="00447E03"/>
    <w:rsid w:val="00447FB3"/>
    <w:rsid w:val="00447FBA"/>
    <w:rsid w:val="0045048E"/>
    <w:rsid w:val="00451D58"/>
    <w:rsid w:val="00452B64"/>
    <w:rsid w:val="004532EA"/>
    <w:rsid w:val="004534D4"/>
    <w:rsid w:val="0045417D"/>
    <w:rsid w:val="0045452A"/>
    <w:rsid w:val="004550D2"/>
    <w:rsid w:val="0045539D"/>
    <w:rsid w:val="004559F8"/>
    <w:rsid w:val="004560C7"/>
    <w:rsid w:val="00456607"/>
    <w:rsid w:val="00457B6F"/>
    <w:rsid w:val="00460D59"/>
    <w:rsid w:val="00460D5C"/>
    <w:rsid w:val="00461093"/>
    <w:rsid w:val="00461289"/>
    <w:rsid w:val="00462192"/>
    <w:rsid w:val="004623E1"/>
    <w:rsid w:val="00462743"/>
    <w:rsid w:val="0046310E"/>
    <w:rsid w:val="004636D2"/>
    <w:rsid w:val="00463706"/>
    <w:rsid w:val="00463A7F"/>
    <w:rsid w:val="0046646F"/>
    <w:rsid w:val="00466EE9"/>
    <w:rsid w:val="004673F4"/>
    <w:rsid w:val="004677AC"/>
    <w:rsid w:val="00470BE5"/>
    <w:rsid w:val="00471320"/>
    <w:rsid w:val="00471504"/>
    <w:rsid w:val="00471D97"/>
    <w:rsid w:val="00472CF7"/>
    <w:rsid w:val="00473305"/>
    <w:rsid w:val="00473F79"/>
    <w:rsid w:val="00474697"/>
    <w:rsid w:val="00474F42"/>
    <w:rsid w:val="00474F9C"/>
    <w:rsid w:val="004752A5"/>
    <w:rsid w:val="0047627E"/>
    <w:rsid w:val="00476B89"/>
    <w:rsid w:val="004770CE"/>
    <w:rsid w:val="004778FD"/>
    <w:rsid w:val="004802DD"/>
    <w:rsid w:val="004803AA"/>
    <w:rsid w:val="00480560"/>
    <w:rsid w:val="00480627"/>
    <w:rsid w:val="0048092C"/>
    <w:rsid w:val="00481232"/>
    <w:rsid w:val="0048182D"/>
    <w:rsid w:val="00482FA9"/>
    <w:rsid w:val="0048302A"/>
    <w:rsid w:val="004835C3"/>
    <w:rsid w:val="00483CED"/>
    <w:rsid w:val="004854AE"/>
    <w:rsid w:val="00485CB8"/>
    <w:rsid w:val="0048650C"/>
    <w:rsid w:val="00486F9D"/>
    <w:rsid w:val="00487432"/>
    <w:rsid w:val="0048791C"/>
    <w:rsid w:val="00487A85"/>
    <w:rsid w:val="004901E1"/>
    <w:rsid w:val="00490A5C"/>
    <w:rsid w:val="00491AD4"/>
    <w:rsid w:val="00492170"/>
    <w:rsid w:val="004925F0"/>
    <w:rsid w:val="00492DAF"/>
    <w:rsid w:val="00495323"/>
    <w:rsid w:val="004956DE"/>
    <w:rsid w:val="00495C84"/>
    <w:rsid w:val="0049649B"/>
    <w:rsid w:val="00496CA8"/>
    <w:rsid w:val="00496F93"/>
    <w:rsid w:val="004974A7"/>
    <w:rsid w:val="00497596"/>
    <w:rsid w:val="00497D71"/>
    <w:rsid w:val="004A016C"/>
    <w:rsid w:val="004A02F4"/>
    <w:rsid w:val="004A172A"/>
    <w:rsid w:val="004A24D2"/>
    <w:rsid w:val="004A26CE"/>
    <w:rsid w:val="004A2F9C"/>
    <w:rsid w:val="004A3013"/>
    <w:rsid w:val="004A3282"/>
    <w:rsid w:val="004A3844"/>
    <w:rsid w:val="004A3C77"/>
    <w:rsid w:val="004A42E5"/>
    <w:rsid w:val="004A6C17"/>
    <w:rsid w:val="004A6F1D"/>
    <w:rsid w:val="004A7235"/>
    <w:rsid w:val="004A7955"/>
    <w:rsid w:val="004A7DCB"/>
    <w:rsid w:val="004B000C"/>
    <w:rsid w:val="004B0C9F"/>
    <w:rsid w:val="004B0CED"/>
    <w:rsid w:val="004B115E"/>
    <w:rsid w:val="004B1B18"/>
    <w:rsid w:val="004B2B31"/>
    <w:rsid w:val="004B438F"/>
    <w:rsid w:val="004B45C1"/>
    <w:rsid w:val="004B47C4"/>
    <w:rsid w:val="004B5088"/>
    <w:rsid w:val="004B54B8"/>
    <w:rsid w:val="004B5BBB"/>
    <w:rsid w:val="004B68A0"/>
    <w:rsid w:val="004B6FE6"/>
    <w:rsid w:val="004B787C"/>
    <w:rsid w:val="004C038C"/>
    <w:rsid w:val="004C0BB5"/>
    <w:rsid w:val="004C153B"/>
    <w:rsid w:val="004C15BB"/>
    <w:rsid w:val="004C196F"/>
    <w:rsid w:val="004C1E40"/>
    <w:rsid w:val="004C3187"/>
    <w:rsid w:val="004C3881"/>
    <w:rsid w:val="004C3A95"/>
    <w:rsid w:val="004C4141"/>
    <w:rsid w:val="004C42BB"/>
    <w:rsid w:val="004C73E7"/>
    <w:rsid w:val="004C750F"/>
    <w:rsid w:val="004C788E"/>
    <w:rsid w:val="004D0122"/>
    <w:rsid w:val="004D025B"/>
    <w:rsid w:val="004D026D"/>
    <w:rsid w:val="004D1CF5"/>
    <w:rsid w:val="004D1D43"/>
    <w:rsid w:val="004D4131"/>
    <w:rsid w:val="004D48DC"/>
    <w:rsid w:val="004D4A72"/>
    <w:rsid w:val="004D4E0F"/>
    <w:rsid w:val="004D5121"/>
    <w:rsid w:val="004D543A"/>
    <w:rsid w:val="004D58EE"/>
    <w:rsid w:val="004D7797"/>
    <w:rsid w:val="004E01DD"/>
    <w:rsid w:val="004E0C2A"/>
    <w:rsid w:val="004E1277"/>
    <w:rsid w:val="004E1303"/>
    <w:rsid w:val="004E179D"/>
    <w:rsid w:val="004E21C0"/>
    <w:rsid w:val="004E2233"/>
    <w:rsid w:val="004E249B"/>
    <w:rsid w:val="004E4652"/>
    <w:rsid w:val="004E492E"/>
    <w:rsid w:val="004E4AD4"/>
    <w:rsid w:val="004E5CD5"/>
    <w:rsid w:val="004E5EDE"/>
    <w:rsid w:val="004F2332"/>
    <w:rsid w:val="004F314D"/>
    <w:rsid w:val="004F34CC"/>
    <w:rsid w:val="004F369A"/>
    <w:rsid w:val="004F3FD1"/>
    <w:rsid w:val="004F57CE"/>
    <w:rsid w:val="004F588F"/>
    <w:rsid w:val="004F61BD"/>
    <w:rsid w:val="004F66CB"/>
    <w:rsid w:val="004F6907"/>
    <w:rsid w:val="004F75CB"/>
    <w:rsid w:val="004F75CD"/>
    <w:rsid w:val="004F79DA"/>
    <w:rsid w:val="005011FB"/>
    <w:rsid w:val="005012AB"/>
    <w:rsid w:val="00501756"/>
    <w:rsid w:val="00502279"/>
    <w:rsid w:val="00504741"/>
    <w:rsid w:val="00504770"/>
    <w:rsid w:val="00505AD3"/>
    <w:rsid w:val="00505ED7"/>
    <w:rsid w:val="00506A74"/>
    <w:rsid w:val="00506B33"/>
    <w:rsid w:val="00506F62"/>
    <w:rsid w:val="005075DA"/>
    <w:rsid w:val="00507BDB"/>
    <w:rsid w:val="005107E4"/>
    <w:rsid w:val="00510C9D"/>
    <w:rsid w:val="005113ED"/>
    <w:rsid w:val="00511475"/>
    <w:rsid w:val="005126BC"/>
    <w:rsid w:val="005133B4"/>
    <w:rsid w:val="00513C2A"/>
    <w:rsid w:val="00514B66"/>
    <w:rsid w:val="00514DBB"/>
    <w:rsid w:val="005159DB"/>
    <w:rsid w:val="00516BE4"/>
    <w:rsid w:val="00517DC3"/>
    <w:rsid w:val="00517E6A"/>
    <w:rsid w:val="00520083"/>
    <w:rsid w:val="005208AF"/>
    <w:rsid w:val="0052207F"/>
    <w:rsid w:val="00522884"/>
    <w:rsid w:val="0052319B"/>
    <w:rsid w:val="005239BB"/>
    <w:rsid w:val="00523C4A"/>
    <w:rsid w:val="00524FF6"/>
    <w:rsid w:val="00525612"/>
    <w:rsid w:val="00525A2D"/>
    <w:rsid w:val="00525D87"/>
    <w:rsid w:val="005263F4"/>
    <w:rsid w:val="00526FB8"/>
    <w:rsid w:val="00530F77"/>
    <w:rsid w:val="005311EC"/>
    <w:rsid w:val="005312B9"/>
    <w:rsid w:val="00532F67"/>
    <w:rsid w:val="00534865"/>
    <w:rsid w:val="0053490E"/>
    <w:rsid w:val="00534CBB"/>
    <w:rsid w:val="00534F8F"/>
    <w:rsid w:val="0053573F"/>
    <w:rsid w:val="00535C87"/>
    <w:rsid w:val="005363E3"/>
    <w:rsid w:val="005374D4"/>
    <w:rsid w:val="0053756F"/>
    <w:rsid w:val="005375CC"/>
    <w:rsid w:val="00537E9F"/>
    <w:rsid w:val="00537FBE"/>
    <w:rsid w:val="00540868"/>
    <w:rsid w:val="00540B99"/>
    <w:rsid w:val="00540BE0"/>
    <w:rsid w:val="00540D8F"/>
    <w:rsid w:val="00541789"/>
    <w:rsid w:val="00541D5F"/>
    <w:rsid w:val="00541E6E"/>
    <w:rsid w:val="00542FE7"/>
    <w:rsid w:val="00543C53"/>
    <w:rsid w:val="005442AD"/>
    <w:rsid w:val="00544326"/>
    <w:rsid w:val="005443F9"/>
    <w:rsid w:val="00544910"/>
    <w:rsid w:val="00545077"/>
    <w:rsid w:val="00545362"/>
    <w:rsid w:val="00546087"/>
    <w:rsid w:val="0054669A"/>
    <w:rsid w:val="005466BB"/>
    <w:rsid w:val="00550207"/>
    <w:rsid w:val="00553A5B"/>
    <w:rsid w:val="00553DBF"/>
    <w:rsid w:val="00554220"/>
    <w:rsid w:val="00554287"/>
    <w:rsid w:val="00554658"/>
    <w:rsid w:val="0055495F"/>
    <w:rsid w:val="00554F44"/>
    <w:rsid w:val="0055519F"/>
    <w:rsid w:val="0055565E"/>
    <w:rsid w:val="00555B2A"/>
    <w:rsid w:val="0055644D"/>
    <w:rsid w:val="00556673"/>
    <w:rsid w:val="00556D05"/>
    <w:rsid w:val="0055716A"/>
    <w:rsid w:val="005600E9"/>
    <w:rsid w:val="00560357"/>
    <w:rsid w:val="00560451"/>
    <w:rsid w:val="005606B9"/>
    <w:rsid w:val="005608A1"/>
    <w:rsid w:val="00561419"/>
    <w:rsid w:val="00561717"/>
    <w:rsid w:val="00561EBF"/>
    <w:rsid w:val="00565DA9"/>
    <w:rsid w:val="00565E33"/>
    <w:rsid w:val="00567607"/>
    <w:rsid w:val="00570512"/>
    <w:rsid w:val="00570D61"/>
    <w:rsid w:val="005717F2"/>
    <w:rsid w:val="00572808"/>
    <w:rsid w:val="00572844"/>
    <w:rsid w:val="0057289E"/>
    <w:rsid w:val="00573550"/>
    <w:rsid w:val="00573D57"/>
    <w:rsid w:val="0057418E"/>
    <w:rsid w:val="0057428E"/>
    <w:rsid w:val="0057469E"/>
    <w:rsid w:val="00575DE3"/>
    <w:rsid w:val="005779E5"/>
    <w:rsid w:val="00577C80"/>
    <w:rsid w:val="00577FF5"/>
    <w:rsid w:val="00581535"/>
    <w:rsid w:val="00581A70"/>
    <w:rsid w:val="005824B4"/>
    <w:rsid w:val="00582624"/>
    <w:rsid w:val="005826FE"/>
    <w:rsid w:val="005829AE"/>
    <w:rsid w:val="005832F5"/>
    <w:rsid w:val="00583695"/>
    <w:rsid w:val="00583A9E"/>
    <w:rsid w:val="00584CF2"/>
    <w:rsid w:val="0058520C"/>
    <w:rsid w:val="0058567A"/>
    <w:rsid w:val="00585918"/>
    <w:rsid w:val="005862C4"/>
    <w:rsid w:val="005868A4"/>
    <w:rsid w:val="00586B00"/>
    <w:rsid w:val="00586DD3"/>
    <w:rsid w:val="00586E5F"/>
    <w:rsid w:val="0058714E"/>
    <w:rsid w:val="005876F0"/>
    <w:rsid w:val="005901C3"/>
    <w:rsid w:val="00590DC4"/>
    <w:rsid w:val="005918E8"/>
    <w:rsid w:val="005919D4"/>
    <w:rsid w:val="00591D99"/>
    <w:rsid w:val="00591E00"/>
    <w:rsid w:val="00591EA0"/>
    <w:rsid w:val="0059238F"/>
    <w:rsid w:val="00592D6B"/>
    <w:rsid w:val="00593118"/>
    <w:rsid w:val="00593ABC"/>
    <w:rsid w:val="00594306"/>
    <w:rsid w:val="00595A6C"/>
    <w:rsid w:val="00595FB4"/>
    <w:rsid w:val="0059665F"/>
    <w:rsid w:val="00596B87"/>
    <w:rsid w:val="005974F8"/>
    <w:rsid w:val="00597B4E"/>
    <w:rsid w:val="005A25FB"/>
    <w:rsid w:val="005A2F3C"/>
    <w:rsid w:val="005A363B"/>
    <w:rsid w:val="005A3932"/>
    <w:rsid w:val="005A3A7A"/>
    <w:rsid w:val="005A3AA3"/>
    <w:rsid w:val="005A3E34"/>
    <w:rsid w:val="005A3FB8"/>
    <w:rsid w:val="005A4374"/>
    <w:rsid w:val="005A43BB"/>
    <w:rsid w:val="005A4C21"/>
    <w:rsid w:val="005A51AF"/>
    <w:rsid w:val="005A5915"/>
    <w:rsid w:val="005A5C45"/>
    <w:rsid w:val="005A69DB"/>
    <w:rsid w:val="005A6B35"/>
    <w:rsid w:val="005A6E4C"/>
    <w:rsid w:val="005A7CC4"/>
    <w:rsid w:val="005A7CE4"/>
    <w:rsid w:val="005B065B"/>
    <w:rsid w:val="005B0D5B"/>
    <w:rsid w:val="005B0EBD"/>
    <w:rsid w:val="005B1A5C"/>
    <w:rsid w:val="005B2399"/>
    <w:rsid w:val="005B3570"/>
    <w:rsid w:val="005B3FDF"/>
    <w:rsid w:val="005B64CA"/>
    <w:rsid w:val="005B6666"/>
    <w:rsid w:val="005B71A0"/>
    <w:rsid w:val="005B7210"/>
    <w:rsid w:val="005B7617"/>
    <w:rsid w:val="005C0A67"/>
    <w:rsid w:val="005C0AAE"/>
    <w:rsid w:val="005C18B9"/>
    <w:rsid w:val="005C2FDB"/>
    <w:rsid w:val="005C340C"/>
    <w:rsid w:val="005C45D7"/>
    <w:rsid w:val="005C4BCD"/>
    <w:rsid w:val="005C51C3"/>
    <w:rsid w:val="005C565A"/>
    <w:rsid w:val="005C611A"/>
    <w:rsid w:val="005C62A3"/>
    <w:rsid w:val="005C6857"/>
    <w:rsid w:val="005C6D43"/>
    <w:rsid w:val="005C71EC"/>
    <w:rsid w:val="005C7716"/>
    <w:rsid w:val="005C7A54"/>
    <w:rsid w:val="005D0E62"/>
    <w:rsid w:val="005D1C20"/>
    <w:rsid w:val="005D3025"/>
    <w:rsid w:val="005D3033"/>
    <w:rsid w:val="005D47A4"/>
    <w:rsid w:val="005D5467"/>
    <w:rsid w:val="005D554D"/>
    <w:rsid w:val="005D5BBE"/>
    <w:rsid w:val="005D5E41"/>
    <w:rsid w:val="005D6D2E"/>
    <w:rsid w:val="005D798A"/>
    <w:rsid w:val="005D7DF9"/>
    <w:rsid w:val="005D7E0A"/>
    <w:rsid w:val="005E099D"/>
    <w:rsid w:val="005E1248"/>
    <w:rsid w:val="005E1D80"/>
    <w:rsid w:val="005E3033"/>
    <w:rsid w:val="005E37B7"/>
    <w:rsid w:val="005E4732"/>
    <w:rsid w:val="005E4FE8"/>
    <w:rsid w:val="005E5294"/>
    <w:rsid w:val="005E5918"/>
    <w:rsid w:val="005E5DDF"/>
    <w:rsid w:val="005E6C49"/>
    <w:rsid w:val="005F09BE"/>
    <w:rsid w:val="005F0A9B"/>
    <w:rsid w:val="005F0F8E"/>
    <w:rsid w:val="005F14FC"/>
    <w:rsid w:val="005F1B31"/>
    <w:rsid w:val="005F1FCB"/>
    <w:rsid w:val="005F2318"/>
    <w:rsid w:val="005F2616"/>
    <w:rsid w:val="005F2745"/>
    <w:rsid w:val="005F2D04"/>
    <w:rsid w:val="005F3289"/>
    <w:rsid w:val="005F5268"/>
    <w:rsid w:val="005F59BD"/>
    <w:rsid w:val="005F5E1F"/>
    <w:rsid w:val="005F6202"/>
    <w:rsid w:val="005F6368"/>
    <w:rsid w:val="0060025A"/>
    <w:rsid w:val="0060096B"/>
    <w:rsid w:val="0060178B"/>
    <w:rsid w:val="006019C0"/>
    <w:rsid w:val="00602518"/>
    <w:rsid w:val="00602A68"/>
    <w:rsid w:val="00602FAE"/>
    <w:rsid w:val="0060381B"/>
    <w:rsid w:val="00603D55"/>
    <w:rsid w:val="00604F2F"/>
    <w:rsid w:val="006058C4"/>
    <w:rsid w:val="006058D8"/>
    <w:rsid w:val="00606DF4"/>
    <w:rsid w:val="00606E98"/>
    <w:rsid w:val="00606F00"/>
    <w:rsid w:val="006075AF"/>
    <w:rsid w:val="0061074C"/>
    <w:rsid w:val="00611452"/>
    <w:rsid w:val="00611ABF"/>
    <w:rsid w:val="00612025"/>
    <w:rsid w:val="006120C0"/>
    <w:rsid w:val="006139C2"/>
    <w:rsid w:val="00614430"/>
    <w:rsid w:val="00614ECC"/>
    <w:rsid w:val="00615022"/>
    <w:rsid w:val="00615463"/>
    <w:rsid w:val="006155D5"/>
    <w:rsid w:val="006156AB"/>
    <w:rsid w:val="00615FEC"/>
    <w:rsid w:val="006160F0"/>
    <w:rsid w:val="00616AE2"/>
    <w:rsid w:val="0061704D"/>
    <w:rsid w:val="00617ECD"/>
    <w:rsid w:val="0062108D"/>
    <w:rsid w:val="006216B8"/>
    <w:rsid w:val="00621AE0"/>
    <w:rsid w:val="00621E1C"/>
    <w:rsid w:val="00621F8C"/>
    <w:rsid w:val="00622589"/>
    <w:rsid w:val="006225BD"/>
    <w:rsid w:val="0062318C"/>
    <w:rsid w:val="006238F1"/>
    <w:rsid w:val="0062393C"/>
    <w:rsid w:val="00623E2F"/>
    <w:rsid w:val="00624FE8"/>
    <w:rsid w:val="006257FE"/>
    <w:rsid w:val="00627330"/>
    <w:rsid w:val="006273FF"/>
    <w:rsid w:val="00627615"/>
    <w:rsid w:val="00627B3D"/>
    <w:rsid w:val="00627BCB"/>
    <w:rsid w:val="00627DB0"/>
    <w:rsid w:val="00630CA2"/>
    <w:rsid w:val="00631117"/>
    <w:rsid w:val="00631234"/>
    <w:rsid w:val="006329C6"/>
    <w:rsid w:val="00632D86"/>
    <w:rsid w:val="00632EB6"/>
    <w:rsid w:val="0063371F"/>
    <w:rsid w:val="00633E9C"/>
    <w:rsid w:val="00636FD5"/>
    <w:rsid w:val="006375C9"/>
    <w:rsid w:val="0063773A"/>
    <w:rsid w:val="0064083B"/>
    <w:rsid w:val="00640F60"/>
    <w:rsid w:val="00641403"/>
    <w:rsid w:val="00641511"/>
    <w:rsid w:val="00642148"/>
    <w:rsid w:val="006431E5"/>
    <w:rsid w:val="0064484B"/>
    <w:rsid w:val="00644F1A"/>
    <w:rsid w:val="00645015"/>
    <w:rsid w:val="00645453"/>
    <w:rsid w:val="00646010"/>
    <w:rsid w:val="006462A9"/>
    <w:rsid w:val="00646956"/>
    <w:rsid w:val="006472D3"/>
    <w:rsid w:val="006478D0"/>
    <w:rsid w:val="00647983"/>
    <w:rsid w:val="0065021D"/>
    <w:rsid w:val="0065072E"/>
    <w:rsid w:val="00650F97"/>
    <w:rsid w:val="0065163F"/>
    <w:rsid w:val="00651C71"/>
    <w:rsid w:val="0065212E"/>
    <w:rsid w:val="00654531"/>
    <w:rsid w:val="00654865"/>
    <w:rsid w:val="00654AD8"/>
    <w:rsid w:val="00655266"/>
    <w:rsid w:val="0065632A"/>
    <w:rsid w:val="006564B2"/>
    <w:rsid w:val="00657121"/>
    <w:rsid w:val="006571AA"/>
    <w:rsid w:val="006615B3"/>
    <w:rsid w:val="00661AFC"/>
    <w:rsid w:val="00661B83"/>
    <w:rsid w:val="006624ED"/>
    <w:rsid w:val="0066381D"/>
    <w:rsid w:val="00664580"/>
    <w:rsid w:val="00664978"/>
    <w:rsid w:val="00664CD4"/>
    <w:rsid w:val="0066541F"/>
    <w:rsid w:val="00665524"/>
    <w:rsid w:val="00665FFE"/>
    <w:rsid w:val="006666EF"/>
    <w:rsid w:val="00667A31"/>
    <w:rsid w:val="00667E7C"/>
    <w:rsid w:val="00670040"/>
    <w:rsid w:val="006707FB"/>
    <w:rsid w:val="006709C5"/>
    <w:rsid w:val="00670F38"/>
    <w:rsid w:val="00672607"/>
    <w:rsid w:val="00672812"/>
    <w:rsid w:val="00673CCC"/>
    <w:rsid w:val="00674A9B"/>
    <w:rsid w:val="006760EC"/>
    <w:rsid w:val="00676C42"/>
    <w:rsid w:val="00677A60"/>
    <w:rsid w:val="0068021E"/>
    <w:rsid w:val="00680B62"/>
    <w:rsid w:val="00681009"/>
    <w:rsid w:val="00683331"/>
    <w:rsid w:val="00683F32"/>
    <w:rsid w:val="006840BF"/>
    <w:rsid w:val="0068415E"/>
    <w:rsid w:val="00684BA9"/>
    <w:rsid w:val="00684E48"/>
    <w:rsid w:val="00684F3D"/>
    <w:rsid w:val="00685225"/>
    <w:rsid w:val="006853BF"/>
    <w:rsid w:val="00685F07"/>
    <w:rsid w:val="00686CE2"/>
    <w:rsid w:val="00690249"/>
    <w:rsid w:val="00690D48"/>
    <w:rsid w:val="006927E3"/>
    <w:rsid w:val="006935F2"/>
    <w:rsid w:val="00694138"/>
    <w:rsid w:val="006945A8"/>
    <w:rsid w:val="0069484A"/>
    <w:rsid w:val="00695100"/>
    <w:rsid w:val="00696561"/>
    <w:rsid w:val="00697146"/>
    <w:rsid w:val="00697403"/>
    <w:rsid w:val="00697A80"/>
    <w:rsid w:val="00697C85"/>
    <w:rsid w:val="00697EAD"/>
    <w:rsid w:val="006A0EFD"/>
    <w:rsid w:val="006A1274"/>
    <w:rsid w:val="006A1652"/>
    <w:rsid w:val="006A297F"/>
    <w:rsid w:val="006A298A"/>
    <w:rsid w:val="006A2B5A"/>
    <w:rsid w:val="006A3457"/>
    <w:rsid w:val="006A3624"/>
    <w:rsid w:val="006A3C4A"/>
    <w:rsid w:val="006A4A9C"/>
    <w:rsid w:val="006A53A3"/>
    <w:rsid w:val="006A5407"/>
    <w:rsid w:val="006A6555"/>
    <w:rsid w:val="006A7919"/>
    <w:rsid w:val="006A7A2F"/>
    <w:rsid w:val="006B0001"/>
    <w:rsid w:val="006B1162"/>
    <w:rsid w:val="006B19CE"/>
    <w:rsid w:val="006B2780"/>
    <w:rsid w:val="006B33A1"/>
    <w:rsid w:val="006B39BF"/>
    <w:rsid w:val="006B4B46"/>
    <w:rsid w:val="006B5335"/>
    <w:rsid w:val="006B553E"/>
    <w:rsid w:val="006B572E"/>
    <w:rsid w:val="006B5E8F"/>
    <w:rsid w:val="006B6622"/>
    <w:rsid w:val="006B7501"/>
    <w:rsid w:val="006C0006"/>
    <w:rsid w:val="006C00A1"/>
    <w:rsid w:val="006C0734"/>
    <w:rsid w:val="006C0750"/>
    <w:rsid w:val="006C0ABF"/>
    <w:rsid w:val="006C0E5A"/>
    <w:rsid w:val="006C18FF"/>
    <w:rsid w:val="006C37F0"/>
    <w:rsid w:val="006C386F"/>
    <w:rsid w:val="006C428A"/>
    <w:rsid w:val="006C4516"/>
    <w:rsid w:val="006C47FD"/>
    <w:rsid w:val="006C5CB0"/>
    <w:rsid w:val="006C6006"/>
    <w:rsid w:val="006C6891"/>
    <w:rsid w:val="006C6A4E"/>
    <w:rsid w:val="006C6B96"/>
    <w:rsid w:val="006C6EBF"/>
    <w:rsid w:val="006C7142"/>
    <w:rsid w:val="006C75F4"/>
    <w:rsid w:val="006C7C5F"/>
    <w:rsid w:val="006D0875"/>
    <w:rsid w:val="006D0A1A"/>
    <w:rsid w:val="006D1084"/>
    <w:rsid w:val="006D13DC"/>
    <w:rsid w:val="006D17DD"/>
    <w:rsid w:val="006D1A11"/>
    <w:rsid w:val="006D1AC1"/>
    <w:rsid w:val="006D1B2A"/>
    <w:rsid w:val="006D1CA0"/>
    <w:rsid w:val="006D1E50"/>
    <w:rsid w:val="006D2253"/>
    <w:rsid w:val="006D2BCD"/>
    <w:rsid w:val="006D323E"/>
    <w:rsid w:val="006D420E"/>
    <w:rsid w:val="006D44FA"/>
    <w:rsid w:val="006D49D7"/>
    <w:rsid w:val="006D4AF1"/>
    <w:rsid w:val="006D4B3E"/>
    <w:rsid w:val="006D519A"/>
    <w:rsid w:val="006D54C4"/>
    <w:rsid w:val="006D6B23"/>
    <w:rsid w:val="006D6E2D"/>
    <w:rsid w:val="006D6F51"/>
    <w:rsid w:val="006D7751"/>
    <w:rsid w:val="006E069E"/>
    <w:rsid w:val="006E0968"/>
    <w:rsid w:val="006E2EEB"/>
    <w:rsid w:val="006E4BFD"/>
    <w:rsid w:val="006E4FDC"/>
    <w:rsid w:val="006E520E"/>
    <w:rsid w:val="006E5438"/>
    <w:rsid w:val="006E5F81"/>
    <w:rsid w:val="006E6068"/>
    <w:rsid w:val="006E61C7"/>
    <w:rsid w:val="006E6C96"/>
    <w:rsid w:val="006E6CAF"/>
    <w:rsid w:val="006F00A8"/>
    <w:rsid w:val="006F1060"/>
    <w:rsid w:val="006F128B"/>
    <w:rsid w:val="006F2B7D"/>
    <w:rsid w:val="006F4051"/>
    <w:rsid w:val="006F4245"/>
    <w:rsid w:val="006F50D5"/>
    <w:rsid w:val="006F55CB"/>
    <w:rsid w:val="006F5CE0"/>
    <w:rsid w:val="006F6919"/>
    <w:rsid w:val="006F7668"/>
    <w:rsid w:val="00700636"/>
    <w:rsid w:val="00700FA7"/>
    <w:rsid w:val="00702554"/>
    <w:rsid w:val="00702556"/>
    <w:rsid w:val="007044AC"/>
    <w:rsid w:val="007059C6"/>
    <w:rsid w:val="007059DA"/>
    <w:rsid w:val="00706268"/>
    <w:rsid w:val="00706D8D"/>
    <w:rsid w:val="00707BD0"/>
    <w:rsid w:val="007111C9"/>
    <w:rsid w:val="007114D6"/>
    <w:rsid w:val="00712015"/>
    <w:rsid w:val="00712B5C"/>
    <w:rsid w:val="0071352A"/>
    <w:rsid w:val="00713664"/>
    <w:rsid w:val="007149F9"/>
    <w:rsid w:val="007162F2"/>
    <w:rsid w:val="00716988"/>
    <w:rsid w:val="00717213"/>
    <w:rsid w:val="0071765F"/>
    <w:rsid w:val="00720671"/>
    <w:rsid w:val="0072100C"/>
    <w:rsid w:val="007213D8"/>
    <w:rsid w:val="007238FC"/>
    <w:rsid w:val="0072396E"/>
    <w:rsid w:val="00723B34"/>
    <w:rsid w:val="007245CF"/>
    <w:rsid w:val="00724D2D"/>
    <w:rsid w:val="0072538C"/>
    <w:rsid w:val="007258C3"/>
    <w:rsid w:val="00725F20"/>
    <w:rsid w:val="00726CFC"/>
    <w:rsid w:val="007275FA"/>
    <w:rsid w:val="00727837"/>
    <w:rsid w:val="00727A86"/>
    <w:rsid w:val="00727C16"/>
    <w:rsid w:val="00730B3B"/>
    <w:rsid w:val="00731683"/>
    <w:rsid w:val="007318FE"/>
    <w:rsid w:val="007324BC"/>
    <w:rsid w:val="0073342A"/>
    <w:rsid w:val="00734386"/>
    <w:rsid w:val="007344DE"/>
    <w:rsid w:val="007345A5"/>
    <w:rsid w:val="0073489D"/>
    <w:rsid w:val="00734991"/>
    <w:rsid w:val="00734F08"/>
    <w:rsid w:val="007365A3"/>
    <w:rsid w:val="00736BCE"/>
    <w:rsid w:val="00737057"/>
    <w:rsid w:val="00737876"/>
    <w:rsid w:val="00740A9F"/>
    <w:rsid w:val="00741365"/>
    <w:rsid w:val="0074137C"/>
    <w:rsid w:val="0074186A"/>
    <w:rsid w:val="00742A6D"/>
    <w:rsid w:val="0074310F"/>
    <w:rsid w:val="0074336D"/>
    <w:rsid w:val="00743575"/>
    <w:rsid w:val="00744D3A"/>
    <w:rsid w:val="007456C8"/>
    <w:rsid w:val="0074597B"/>
    <w:rsid w:val="00745C11"/>
    <w:rsid w:val="007460DE"/>
    <w:rsid w:val="00746CB6"/>
    <w:rsid w:val="00746CD1"/>
    <w:rsid w:val="00746D0E"/>
    <w:rsid w:val="00746EE7"/>
    <w:rsid w:val="007504C4"/>
    <w:rsid w:val="0075111B"/>
    <w:rsid w:val="0075137E"/>
    <w:rsid w:val="00752E75"/>
    <w:rsid w:val="00753542"/>
    <w:rsid w:val="00754664"/>
    <w:rsid w:val="0075498C"/>
    <w:rsid w:val="00756237"/>
    <w:rsid w:val="00756508"/>
    <w:rsid w:val="00756A08"/>
    <w:rsid w:val="00756FAC"/>
    <w:rsid w:val="00757F05"/>
    <w:rsid w:val="00760C71"/>
    <w:rsid w:val="00761187"/>
    <w:rsid w:val="00761358"/>
    <w:rsid w:val="00761B6D"/>
    <w:rsid w:val="0076229B"/>
    <w:rsid w:val="0076232D"/>
    <w:rsid w:val="0076233D"/>
    <w:rsid w:val="00762C89"/>
    <w:rsid w:val="00763617"/>
    <w:rsid w:val="007636D7"/>
    <w:rsid w:val="00763CA2"/>
    <w:rsid w:val="00765163"/>
    <w:rsid w:val="007653B3"/>
    <w:rsid w:val="00765F56"/>
    <w:rsid w:val="0076614E"/>
    <w:rsid w:val="00766346"/>
    <w:rsid w:val="007668F9"/>
    <w:rsid w:val="00767330"/>
    <w:rsid w:val="00770C7C"/>
    <w:rsid w:val="00770E6C"/>
    <w:rsid w:val="007710CE"/>
    <w:rsid w:val="00771A69"/>
    <w:rsid w:val="00771AA9"/>
    <w:rsid w:val="007720F4"/>
    <w:rsid w:val="00772EF1"/>
    <w:rsid w:val="0077328E"/>
    <w:rsid w:val="00773448"/>
    <w:rsid w:val="00773AD3"/>
    <w:rsid w:val="00774E4E"/>
    <w:rsid w:val="0077505C"/>
    <w:rsid w:val="00775EAF"/>
    <w:rsid w:val="00775F47"/>
    <w:rsid w:val="007766C7"/>
    <w:rsid w:val="007768B8"/>
    <w:rsid w:val="00777628"/>
    <w:rsid w:val="00782092"/>
    <w:rsid w:val="00782186"/>
    <w:rsid w:val="007827B1"/>
    <w:rsid w:val="007827BF"/>
    <w:rsid w:val="007844AC"/>
    <w:rsid w:val="00784C94"/>
    <w:rsid w:val="00784D06"/>
    <w:rsid w:val="00785242"/>
    <w:rsid w:val="007852C5"/>
    <w:rsid w:val="00785F67"/>
    <w:rsid w:val="00786100"/>
    <w:rsid w:val="007869B9"/>
    <w:rsid w:val="00787773"/>
    <w:rsid w:val="00787D27"/>
    <w:rsid w:val="00790C68"/>
    <w:rsid w:val="007912E1"/>
    <w:rsid w:val="0079173E"/>
    <w:rsid w:val="0079253B"/>
    <w:rsid w:val="0079284E"/>
    <w:rsid w:val="00792BAB"/>
    <w:rsid w:val="00792EB4"/>
    <w:rsid w:val="00793372"/>
    <w:rsid w:val="00793D6B"/>
    <w:rsid w:val="00793DED"/>
    <w:rsid w:val="00794C4B"/>
    <w:rsid w:val="007959C1"/>
    <w:rsid w:val="0079612D"/>
    <w:rsid w:val="00796214"/>
    <w:rsid w:val="0079748D"/>
    <w:rsid w:val="0079752C"/>
    <w:rsid w:val="00797B82"/>
    <w:rsid w:val="007A0261"/>
    <w:rsid w:val="007A04DE"/>
    <w:rsid w:val="007A0982"/>
    <w:rsid w:val="007A0994"/>
    <w:rsid w:val="007A1703"/>
    <w:rsid w:val="007A2C32"/>
    <w:rsid w:val="007A3020"/>
    <w:rsid w:val="007A4B7B"/>
    <w:rsid w:val="007A4E9B"/>
    <w:rsid w:val="007A5162"/>
    <w:rsid w:val="007A791E"/>
    <w:rsid w:val="007A7CF8"/>
    <w:rsid w:val="007B127B"/>
    <w:rsid w:val="007B1418"/>
    <w:rsid w:val="007B2321"/>
    <w:rsid w:val="007B253E"/>
    <w:rsid w:val="007B2928"/>
    <w:rsid w:val="007B3393"/>
    <w:rsid w:val="007B3F58"/>
    <w:rsid w:val="007B45EA"/>
    <w:rsid w:val="007B464A"/>
    <w:rsid w:val="007B470B"/>
    <w:rsid w:val="007B4871"/>
    <w:rsid w:val="007B60B2"/>
    <w:rsid w:val="007B692A"/>
    <w:rsid w:val="007B6B2F"/>
    <w:rsid w:val="007B725C"/>
    <w:rsid w:val="007B7A13"/>
    <w:rsid w:val="007B7BA8"/>
    <w:rsid w:val="007B7FBF"/>
    <w:rsid w:val="007C060C"/>
    <w:rsid w:val="007C0814"/>
    <w:rsid w:val="007C0C86"/>
    <w:rsid w:val="007C10DC"/>
    <w:rsid w:val="007C14D5"/>
    <w:rsid w:val="007C1AC4"/>
    <w:rsid w:val="007C20ED"/>
    <w:rsid w:val="007C2F10"/>
    <w:rsid w:val="007C31CD"/>
    <w:rsid w:val="007C436E"/>
    <w:rsid w:val="007C444D"/>
    <w:rsid w:val="007C4B0E"/>
    <w:rsid w:val="007C51D4"/>
    <w:rsid w:val="007C566D"/>
    <w:rsid w:val="007C6369"/>
    <w:rsid w:val="007C680B"/>
    <w:rsid w:val="007C71E4"/>
    <w:rsid w:val="007D0362"/>
    <w:rsid w:val="007D0B68"/>
    <w:rsid w:val="007D17CB"/>
    <w:rsid w:val="007D4A86"/>
    <w:rsid w:val="007D4F2E"/>
    <w:rsid w:val="007D6033"/>
    <w:rsid w:val="007D6326"/>
    <w:rsid w:val="007D6576"/>
    <w:rsid w:val="007D66D3"/>
    <w:rsid w:val="007D68D2"/>
    <w:rsid w:val="007D6F88"/>
    <w:rsid w:val="007D7219"/>
    <w:rsid w:val="007D72C7"/>
    <w:rsid w:val="007E05AD"/>
    <w:rsid w:val="007E1EBB"/>
    <w:rsid w:val="007E3862"/>
    <w:rsid w:val="007E3F99"/>
    <w:rsid w:val="007E4265"/>
    <w:rsid w:val="007E45A9"/>
    <w:rsid w:val="007E4B8C"/>
    <w:rsid w:val="007E52F0"/>
    <w:rsid w:val="007E596A"/>
    <w:rsid w:val="007E597F"/>
    <w:rsid w:val="007E5F25"/>
    <w:rsid w:val="007E6B79"/>
    <w:rsid w:val="007E7A3E"/>
    <w:rsid w:val="007F0254"/>
    <w:rsid w:val="007F11C0"/>
    <w:rsid w:val="007F1B2E"/>
    <w:rsid w:val="007F1E17"/>
    <w:rsid w:val="007F1FF0"/>
    <w:rsid w:val="007F2845"/>
    <w:rsid w:val="007F2855"/>
    <w:rsid w:val="007F289D"/>
    <w:rsid w:val="007F2C07"/>
    <w:rsid w:val="007F3AAE"/>
    <w:rsid w:val="007F3D23"/>
    <w:rsid w:val="007F3D53"/>
    <w:rsid w:val="007F4BF0"/>
    <w:rsid w:val="007F5AC7"/>
    <w:rsid w:val="007F7635"/>
    <w:rsid w:val="007F79CB"/>
    <w:rsid w:val="0080093A"/>
    <w:rsid w:val="0080159F"/>
    <w:rsid w:val="0080189F"/>
    <w:rsid w:val="00801B7B"/>
    <w:rsid w:val="00802303"/>
    <w:rsid w:val="00802E6A"/>
    <w:rsid w:val="00802ED5"/>
    <w:rsid w:val="00803527"/>
    <w:rsid w:val="008035D6"/>
    <w:rsid w:val="00803EA6"/>
    <w:rsid w:val="00804244"/>
    <w:rsid w:val="0080574F"/>
    <w:rsid w:val="00805B8D"/>
    <w:rsid w:val="00805E2B"/>
    <w:rsid w:val="00806671"/>
    <w:rsid w:val="00807932"/>
    <w:rsid w:val="00807B90"/>
    <w:rsid w:val="0081052F"/>
    <w:rsid w:val="0081090D"/>
    <w:rsid w:val="00810F2E"/>
    <w:rsid w:val="0081214F"/>
    <w:rsid w:val="00812236"/>
    <w:rsid w:val="00812BA3"/>
    <w:rsid w:val="00812D46"/>
    <w:rsid w:val="00813020"/>
    <w:rsid w:val="0081352C"/>
    <w:rsid w:val="00813584"/>
    <w:rsid w:val="00815493"/>
    <w:rsid w:val="00816257"/>
    <w:rsid w:val="00816B6D"/>
    <w:rsid w:val="00817D60"/>
    <w:rsid w:val="00817D9D"/>
    <w:rsid w:val="00820C97"/>
    <w:rsid w:val="00820FE8"/>
    <w:rsid w:val="0082120E"/>
    <w:rsid w:val="00821572"/>
    <w:rsid w:val="008220E3"/>
    <w:rsid w:val="00823E98"/>
    <w:rsid w:val="00825473"/>
    <w:rsid w:val="00825F79"/>
    <w:rsid w:val="008263D2"/>
    <w:rsid w:val="0082746C"/>
    <w:rsid w:val="0082780A"/>
    <w:rsid w:val="00827D38"/>
    <w:rsid w:val="008305DD"/>
    <w:rsid w:val="00833262"/>
    <w:rsid w:val="00834A9D"/>
    <w:rsid w:val="008358BB"/>
    <w:rsid w:val="00835AC6"/>
    <w:rsid w:val="00835C9C"/>
    <w:rsid w:val="00835DD8"/>
    <w:rsid w:val="008360C2"/>
    <w:rsid w:val="00836925"/>
    <w:rsid w:val="00836CDB"/>
    <w:rsid w:val="00837461"/>
    <w:rsid w:val="00837B19"/>
    <w:rsid w:val="00840588"/>
    <w:rsid w:val="008409DA"/>
    <w:rsid w:val="00840C8B"/>
    <w:rsid w:val="00840D15"/>
    <w:rsid w:val="00840E16"/>
    <w:rsid w:val="00841E3E"/>
    <w:rsid w:val="00841F5D"/>
    <w:rsid w:val="0084231C"/>
    <w:rsid w:val="008425AE"/>
    <w:rsid w:val="00842AA3"/>
    <w:rsid w:val="00842DA0"/>
    <w:rsid w:val="0084323B"/>
    <w:rsid w:val="00843706"/>
    <w:rsid w:val="0084393C"/>
    <w:rsid w:val="00843B05"/>
    <w:rsid w:val="00844037"/>
    <w:rsid w:val="0084593B"/>
    <w:rsid w:val="00845D20"/>
    <w:rsid w:val="00846D20"/>
    <w:rsid w:val="00846E1D"/>
    <w:rsid w:val="008471E1"/>
    <w:rsid w:val="0084725B"/>
    <w:rsid w:val="0085081E"/>
    <w:rsid w:val="00850F04"/>
    <w:rsid w:val="008519E3"/>
    <w:rsid w:val="00852B40"/>
    <w:rsid w:val="00852E2A"/>
    <w:rsid w:val="00853776"/>
    <w:rsid w:val="00853FAB"/>
    <w:rsid w:val="008552FC"/>
    <w:rsid w:val="0085546A"/>
    <w:rsid w:val="00855BF6"/>
    <w:rsid w:val="00856A02"/>
    <w:rsid w:val="00856D58"/>
    <w:rsid w:val="00856EFA"/>
    <w:rsid w:val="00857177"/>
    <w:rsid w:val="00857C1D"/>
    <w:rsid w:val="00857E17"/>
    <w:rsid w:val="00857EBA"/>
    <w:rsid w:val="0086117C"/>
    <w:rsid w:val="00862D41"/>
    <w:rsid w:val="00862EED"/>
    <w:rsid w:val="0086358B"/>
    <w:rsid w:val="00863FCB"/>
    <w:rsid w:val="008644B3"/>
    <w:rsid w:val="008644C3"/>
    <w:rsid w:val="00867A2E"/>
    <w:rsid w:val="00870746"/>
    <w:rsid w:val="00871377"/>
    <w:rsid w:val="0087179D"/>
    <w:rsid w:val="00871E87"/>
    <w:rsid w:val="008726BA"/>
    <w:rsid w:val="00872FC5"/>
    <w:rsid w:val="008732AF"/>
    <w:rsid w:val="00873656"/>
    <w:rsid w:val="00874B25"/>
    <w:rsid w:val="00874F2B"/>
    <w:rsid w:val="00874F59"/>
    <w:rsid w:val="008750EA"/>
    <w:rsid w:val="0087538E"/>
    <w:rsid w:val="0087593D"/>
    <w:rsid w:val="008774DA"/>
    <w:rsid w:val="00877943"/>
    <w:rsid w:val="008779A6"/>
    <w:rsid w:val="00877B3C"/>
    <w:rsid w:val="0088194B"/>
    <w:rsid w:val="00881FDE"/>
    <w:rsid w:val="00882A48"/>
    <w:rsid w:val="0088308C"/>
    <w:rsid w:val="008831BE"/>
    <w:rsid w:val="0088410C"/>
    <w:rsid w:val="0088545C"/>
    <w:rsid w:val="0088589A"/>
    <w:rsid w:val="00886EBF"/>
    <w:rsid w:val="00887601"/>
    <w:rsid w:val="00887E23"/>
    <w:rsid w:val="0089316E"/>
    <w:rsid w:val="008937D8"/>
    <w:rsid w:val="00893E38"/>
    <w:rsid w:val="0089412F"/>
    <w:rsid w:val="0089516F"/>
    <w:rsid w:val="00895240"/>
    <w:rsid w:val="00895484"/>
    <w:rsid w:val="008956B8"/>
    <w:rsid w:val="008957CD"/>
    <w:rsid w:val="00895CCC"/>
    <w:rsid w:val="00895FEE"/>
    <w:rsid w:val="008975A7"/>
    <w:rsid w:val="008975AA"/>
    <w:rsid w:val="00897A00"/>
    <w:rsid w:val="00897C75"/>
    <w:rsid w:val="008A0CB8"/>
    <w:rsid w:val="008A0EB3"/>
    <w:rsid w:val="008A1B62"/>
    <w:rsid w:val="008A1C84"/>
    <w:rsid w:val="008A1E48"/>
    <w:rsid w:val="008A23E4"/>
    <w:rsid w:val="008A23FB"/>
    <w:rsid w:val="008A388C"/>
    <w:rsid w:val="008A4759"/>
    <w:rsid w:val="008A47BB"/>
    <w:rsid w:val="008A4AD3"/>
    <w:rsid w:val="008A5317"/>
    <w:rsid w:val="008A55A6"/>
    <w:rsid w:val="008A610C"/>
    <w:rsid w:val="008A6C6E"/>
    <w:rsid w:val="008A6FC7"/>
    <w:rsid w:val="008A72EA"/>
    <w:rsid w:val="008B0356"/>
    <w:rsid w:val="008B08C1"/>
    <w:rsid w:val="008B1381"/>
    <w:rsid w:val="008B30A3"/>
    <w:rsid w:val="008B3DCD"/>
    <w:rsid w:val="008B4140"/>
    <w:rsid w:val="008B466D"/>
    <w:rsid w:val="008B4FAF"/>
    <w:rsid w:val="008B5198"/>
    <w:rsid w:val="008B5564"/>
    <w:rsid w:val="008B6B88"/>
    <w:rsid w:val="008B6C30"/>
    <w:rsid w:val="008B7905"/>
    <w:rsid w:val="008C220B"/>
    <w:rsid w:val="008C2E92"/>
    <w:rsid w:val="008C3919"/>
    <w:rsid w:val="008C49CE"/>
    <w:rsid w:val="008C4BE9"/>
    <w:rsid w:val="008C7122"/>
    <w:rsid w:val="008C734F"/>
    <w:rsid w:val="008C7B86"/>
    <w:rsid w:val="008D0606"/>
    <w:rsid w:val="008D0F52"/>
    <w:rsid w:val="008D1FDA"/>
    <w:rsid w:val="008D26D9"/>
    <w:rsid w:val="008D3752"/>
    <w:rsid w:val="008D3888"/>
    <w:rsid w:val="008D38FB"/>
    <w:rsid w:val="008D4B1B"/>
    <w:rsid w:val="008D4E9C"/>
    <w:rsid w:val="008D5DFF"/>
    <w:rsid w:val="008D6314"/>
    <w:rsid w:val="008D65FC"/>
    <w:rsid w:val="008D7281"/>
    <w:rsid w:val="008D74D5"/>
    <w:rsid w:val="008D7F73"/>
    <w:rsid w:val="008E0F73"/>
    <w:rsid w:val="008E1175"/>
    <w:rsid w:val="008E123A"/>
    <w:rsid w:val="008E1AF7"/>
    <w:rsid w:val="008E1B3F"/>
    <w:rsid w:val="008E2626"/>
    <w:rsid w:val="008E3D0E"/>
    <w:rsid w:val="008E422F"/>
    <w:rsid w:val="008E4523"/>
    <w:rsid w:val="008E4684"/>
    <w:rsid w:val="008E4CBB"/>
    <w:rsid w:val="008E4EF5"/>
    <w:rsid w:val="008E51B6"/>
    <w:rsid w:val="008E645B"/>
    <w:rsid w:val="008E6A58"/>
    <w:rsid w:val="008F0013"/>
    <w:rsid w:val="008F03DC"/>
    <w:rsid w:val="008F0D3A"/>
    <w:rsid w:val="008F0FBF"/>
    <w:rsid w:val="008F1113"/>
    <w:rsid w:val="008F1B37"/>
    <w:rsid w:val="008F4065"/>
    <w:rsid w:val="008F484A"/>
    <w:rsid w:val="008F53C3"/>
    <w:rsid w:val="008F5629"/>
    <w:rsid w:val="008F6495"/>
    <w:rsid w:val="0090059E"/>
    <w:rsid w:val="0090170E"/>
    <w:rsid w:val="00901A5A"/>
    <w:rsid w:val="00901F64"/>
    <w:rsid w:val="009046E6"/>
    <w:rsid w:val="00904742"/>
    <w:rsid w:val="009047E9"/>
    <w:rsid w:val="00904CE4"/>
    <w:rsid w:val="00904F8A"/>
    <w:rsid w:val="009058E5"/>
    <w:rsid w:val="00906748"/>
    <w:rsid w:val="00906A43"/>
    <w:rsid w:val="00906AC9"/>
    <w:rsid w:val="00907AC7"/>
    <w:rsid w:val="00907B44"/>
    <w:rsid w:val="00907B8B"/>
    <w:rsid w:val="00907DA9"/>
    <w:rsid w:val="00911C6F"/>
    <w:rsid w:val="00912ECD"/>
    <w:rsid w:val="0091300E"/>
    <w:rsid w:val="00913697"/>
    <w:rsid w:val="00914132"/>
    <w:rsid w:val="0091533A"/>
    <w:rsid w:val="009173C5"/>
    <w:rsid w:val="0091743B"/>
    <w:rsid w:val="0091761A"/>
    <w:rsid w:val="00917CB6"/>
    <w:rsid w:val="009200EC"/>
    <w:rsid w:val="009202ED"/>
    <w:rsid w:val="0092097E"/>
    <w:rsid w:val="00920E81"/>
    <w:rsid w:val="0092162F"/>
    <w:rsid w:val="00921F31"/>
    <w:rsid w:val="009220B3"/>
    <w:rsid w:val="009221F6"/>
    <w:rsid w:val="009224C0"/>
    <w:rsid w:val="00922587"/>
    <w:rsid w:val="00923676"/>
    <w:rsid w:val="009239E0"/>
    <w:rsid w:val="00923C6F"/>
    <w:rsid w:val="00924013"/>
    <w:rsid w:val="0092404A"/>
    <w:rsid w:val="009244B6"/>
    <w:rsid w:val="009252F7"/>
    <w:rsid w:val="009259F6"/>
    <w:rsid w:val="009262C1"/>
    <w:rsid w:val="0092669C"/>
    <w:rsid w:val="009269C7"/>
    <w:rsid w:val="009269FB"/>
    <w:rsid w:val="00927441"/>
    <w:rsid w:val="00927B7E"/>
    <w:rsid w:val="00927F57"/>
    <w:rsid w:val="00930E00"/>
    <w:rsid w:val="00930F08"/>
    <w:rsid w:val="0093223B"/>
    <w:rsid w:val="00932617"/>
    <w:rsid w:val="00932DC0"/>
    <w:rsid w:val="0093327F"/>
    <w:rsid w:val="00933991"/>
    <w:rsid w:val="00933B10"/>
    <w:rsid w:val="00933D09"/>
    <w:rsid w:val="0093592B"/>
    <w:rsid w:val="00936DDE"/>
    <w:rsid w:val="00937324"/>
    <w:rsid w:val="009375C7"/>
    <w:rsid w:val="0093774A"/>
    <w:rsid w:val="00940930"/>
    <w:rsid w:val="00940D0D"/>
    <w:rsid w:val="00940EBE"/>
    <w:rsid w:val="00940FE5"/>
    <w:rsid w:val="00941285"/>
    <w:rsid w:val="00941791"/>
    <w:rsid w:val="00942A21"/>
    <w:rsid w:val="00944185"/>
    <w:rsid w:val="0094501D"/>
    <w:rsid w:val="0094502E"/>
    <w:rsid w:val="009450CB"/>
    <w:rsid w:val="00945981"/>
    <w:rsid w:val="00945DFF"/>
    <w:rsid w:val="00945E7D"/>
    <w:rsid w:val="009465A0"/>
    <w:rsid w:val="009467AD"/>
    <w:rsid w:val="00946CBA"/>
    <w:rsid w:val="00947595"/>
    <w:rsid w:val="0094762D"/>
    <w:rsid w:val="00950724"/>
    <w:rsid w:val="00950887"/>
    <w:rsid w:val="00950C99"/>
    <w:rsid w:val="00951311"/>
    <w:rsid w:val="0095173F"/>
    <w:rsid w:val="00951F56"/>
    <w:rsid w:val="0095281B"/>
    <w:rsid w:val="00952C63"/>
    <w:rsid w:val="0095315D"/>
    <w:rsid w:val="00953593"/>
    <w:rsid w:val="009539C9"/>
    <w:rsid w:val="00953BA1"/>
    <w:rsid w:val="00953BE2"/>
    <w:rsid w:val="009543EE"/>
    <w:rsid w:val="00954447"/>
    <w:rsid w:val="009551F0"/>
    <w:rsid w:val="0095521E"/>
    <w:rsid w:val="00955AF4"/>
    <w:rsid w:val="009606E9"/>
    <w:rsid w:val="00961110"/>
    <w:rsid w:val="009616F4"/>
    <w:rsid w:val="00961789"/>
    <w:rsid w:val="00961870"/>
    <w:rsid w:val="00962D41"/>
    <w:rsid w:val="00963C33"/>
    <w:rsid w:val="00963D3D"/>
    <w:rsid w:val="00963E42"/>
    <w:rsid w:val="009640BE"/>
    <w:rsid w:val="009658A1"/>
    <w:rsid w:val="00965C86"/>
    <w:rsid w:val="00966AD9"/>
    <w:rsid w:val="00967176"/>
    <w:rsid w:val="00967473"/>
    <w:rsid w:val="00967609"/>
    <w:rsid w:val="00970E11"/>
    <w:rsid w:val="00971975"/>
    <w:rsid w:val="00972784"/>
    <w:rsid w:val="00972E67"/>
    <w:rsid w:val="009745F2"/>
    <w:rsid w:val="009747E5"/>
    <w:rsid w:val="00974DA8"/>
    <w:rsid w:val="00974DE4"/>
    <w:rsid w:val="0097513C"/>
    <w:rsid w:val="00976503"/>
    <w:rsid w:val="00976A87"/>
    <w:rsid w:val="00976FEF"/>
    <w:rsid w:val="00977296"/>
    <w:rsid w:val="00977374"/>
    <w:rsid w:val="0097740B"/>
    <w:rsid w:val="00977D81"/>
    <w:rsid w:val="009800C1"/>
    <w:rsid w:val="0098015F"/>
    <w:rsid w:val="00980E33"/>
    <w:rsid w:val="009825C8"/>
    <w:rsid w:val="00982ADC"/>
    <w:rsid w:val="00982B97"/>
    <w:rsid w:val="00982CF1"/>
    <w:rsid w:val="00982D65"/>
    <w:rsid w:val="00982F55"/>
    <w:rsid w:val="00983058"/>
    <w:rsid w:val="00983D31"/>
    <w:rsid w:val="0098490B"/>
    <w:rsid w:val="0098519A"/>
    <w:rsid w:val="0098588E"/>
    <w:rsid w:val="0098746F"/>
    <w:rsid w:val="009876C9"/>
    <w:rsid w:val="00987E31"/>
    <w:rsid w:val="009909C3"/>
    <w:rsid w:val="0099152E"/>
    <w:rsid w:val="009919D8"/>
    <w:rsid w:val="0099215B"/>
    <w:rsid w:val="00992755"/>
    <w:rsid w:val="009939A5"/>
    <w:rsid w:val="0099518D"/>
    <w:rsid w:val="009959DC"/>
    <w:rsid w:val="009962D4"/>
    <w:rsid w:val="00996406"/>
    <w:rsid w:val="009968CF"/>
    <w:rsid w:val="0099771D"/>
    <w:rsid w:val="00997FF7"/>
    <w:rsid w:val="009A01D5"/>
    <w:rsid w:val="009A04C8"/>
    <w:rsid w:val="009A1E9D"/>
    <w:rsid w:val="009A314D"/>
    <w:rsid w:val="009A4E9C"/>
    <w:rsid w:val="009A54CD"/>
    <w:rsid w:val="009A5632"/>
    <w:rsid w:val="009A5795"/>
    <w:rsid w:val="009A5D12"/>
    <w:rsid w:val="009A661E"/>
    <w:rsid w:val="009A7466"/>
    <w:rsid w:val="009A7896"/>
    <w:rsid w:val="009B1F5F"/>
    <w:rsid w:val="009B2571"/>
    <w:rsid w:val="009B2576"/>
    <w:rsid w:val="009B4C25"/>
    <w:rsid w:val="009B4FBA"/>
    <w:rsid w:val="009B5D4F"/>
    <w:rsid w:val="009B6086"/>
    <w:rsid w:val="009B70A5"/>
    <w:rsid w:val="009B7205"/>
    <w:rsid w:val="009B77D3"/>
    <w:rsid w:val="009B7C2B"/>
    <w:rsid w:val="009B7F43"/>
    <w:rsid w:val="009C01E4"/>
    <w:rsid w:val="009C0388"/>
    <w:rsid w:val="009C0F55"/>
    <w:rsid w:val="009C15C3"/>
    <w:rsid w:val="009C1CA5"/>
    <w:rsid w:val="009C268E"/>
    <w:rsid w:val="009C34DE"/>
    <w:rsid w:val="009C4411"/>
    <w:rsid w:val="009C4F06"/>
    <w:rsid w:val="009C4F38"/>
    <w:rsid w:val="009C560B"/>
    <w:rsid w:val="009C5A83"/>
    <w:rsid w:val="009C5C3E"/>
    <w:rsid w:val="009C6E3B"/>
    <w:rsid w:val="009C7071"/>
    <w:rsid w:val="009C74B6"/>
    <w:rsid w:val="009C7682"/>
    <w:rsid w:val="009C7BA1"/>
    <w:rsid w:val="009D01EA"/>
    <w:rsid w:val="009D0AB2"/>
    <w:rsid w:val="009D1093"/>
    <w:rsid w:val="009D21CE"/>
    <w:rsid w:val="009D2BB4"/>
    <w:rsid w:val="009D3165"/>
    <w:rsid w:val="009D316A"/>
    <w:rsid w:val="009D3561"/>
    <w:rsid w:val="009D3F8A"/>
    <w:rsid w:val="009D438F"/>
    <w:rsid w:val="009D4E6C"/>
    <w:rsid w:val="009D5311"/>
    <w:rsid w:val="009D5CA4"/>
    <w:rsid w:val="009D64A0"/>
    <w:rsid w:val="009D7444"/>
    <w:rsid w:val="009E05A8"/>
    <w:rsid w:val="009E2435"/>
    <w:rsid w:val="009E2AB9"/>
    <w:rsid w:val="009E35F2"/>
    <w:rsid w:val="009E3A2E"/>
    <w:rsid w:val="009E4B89"/>
    <w:rsid w:val="009E4E66"/>
    <w:rsid w:val="009E51AA"/>
    <w:rsid w:val="009E6B65"/>
    <w:rsid w:val="009E7138"/>
    <w:rsid w:val="009E742B"/>
    <w:rsid w:val="009E7862"/>
    <w:rsid w:val="009E7A7A"/>
    <w:rsid w:val="009E7ABC"/>
    <w:rsid w:val="009E7ACA"/>
    <w:rsid w:val="009E7B77"/>
    <w:rsid w:val="009E7F9C"/>
    <w:rsid w:val="009F027A"/>
    <w:rsid w:val="009F0370"/>
    <w:rsid w:val="009F04D5"/>
    <w:rsid w:val="009F1330"/>
    <w:rsid w:val="009F18D0"/>
    <w:rsid w:val="009F1F2D"/>
    <w:rsid w:val="009F2FB0"/>
    <w:rsid w:val="009F3331"/>
    <w:rsid w:val="009F3458"/>
    <w:rsid w:val="009F347B"/>
    <w:rsid w:val="009F44F4"/>
    <w:rsid w:val="009F4BCD"/>
    <w:rsid w:val="009F4C95"/>
    <w:rsid w:val="009F5D0B"/>
    <w:rsid w:val="009F6009"/>
    <w:rsid w:val="009F69DF"/>
    <w:rsid w:val="00A00085"/>
    <w:rsid w:val="00A00221"/>
    <w:rsid w:val="00A003DE"/>
    <w:rsid w:val="00A007E5"/>
    <w:rsid w:val="00A0139D"/>
    <w:rsid w:val="00A018CB"/>
    <w:rsid w:val="00A019BE"/>
    <w:rsid w:val="00A01DD7"/>
    <w:rsid w:val="00A0283D"/>
    <w:rsid w:val="00A02DDB"/>
    <w:rsid w:val="00A03C23"/>
    <w:rsid w:val="00A042C7"/>
    <w:rsid w:val="00A04D1F"/>
    <w:rsid w:val="00A04E39"/>
    <w:rsid w:val="00A05500"/>
    <w:rsid w:val="00A05654"/>
    <w:rsid w:val="00A0579A"/>
    <w:rsid w:val="00A057E3"/>
    <w:rsid w:val="00A06BD1"/>
    <w:rsid w:val="00A06DFB"/>
    <w:rsid w:val="00A10083"/>
    <w:rsid w:val="00A10969"/>
    <w:rsid w:val="00A10DE6"/>
    <w:rsid w:val="00A111CD"/>
    <w:rsid w:val="00A11B4F"/>
    <w:rsid w:val="00A126DE"/>
    <w:rsid w:val="00A1287D"/>
    <w:rsid w:val="00A12F18"/>
    <w:rsid w:val="00A14F98"/>
    <w:rsid w:val="00A1521D"/>
    <w:rsid w:val="00A15F89"/>
    <w:rsid w:val="00A16AF1"/>
    <w:rsid w:val="00A16B57"/>
    <w:rsid w:val="00A2132E"/>
    <w:rsid w:val="00A21929"/>
    <w:rsid w:val="00A22527"/>
    <w:rsid w:val="00A22561"/>
    <w:rsid w:val="00A22C13"/>
    <w:rsid w:val="00A23003"/>
    <w:rsid w:val="00A251CE"/>
    <w:rsid w:val="00A25824"/>
    <w:rsid w:val="00A259BD"/>
    <w:rsid w:val="00A26057"/>
    <w:rsid w:val="00A267FF"/>
    <w:rsid w:val="00A279BE"/>
    <w:rsid w:val="00A27E0B"/>
    <w:rsid w:val="00A30860"/>
    <w:rsid w:val="00A30A95"/>
    <w:rsid w:val="00A323C0"/>
    <w:rsid w:val="00A327CF"/>
    <w:rsid w:val="00A32830"/>
    <w:rsid w:val="00A33902"/>
    <w:rsid w:val="00A34181"/>
    <w:rsid w:val="00A34575"/>
    <w:rsid w:val="00A34F1F"/>
    <w:rsid w:val="00A351ED"/>
    <w:rsid w:val="00A3556A"/>
    <w:rsid w:val="00A36D38"/>
    <w:rsid w:val="00A36DBC"/>
    <w:rsid w:val="00A37B6C"/>
    <w:rsid w:val="00A42FD4"/>
    <w:rsid w:val="00A44A1B"/>
    <w:rsid w:val="00A44EE5"/>
    <w:rsid w:val="00A44F71"/>
    <w:rsid w:val="00A4518F"/>
    <w:rsid w:val="00A45D70"/>
    <w:rsid w:val="00A4699A"/>
    <w:rsid w:val="00A47F94"/>
    <w:rsid w:val="00A51732"/>
    <w:rsid w:val="00A52315"/>
    <w:rsid w:val="00A525A8"/>
    <w:rsid w:val="00A5305E"/>
    <w:rsid w:val="00A53605"/>
    <w:rsid w:val="00A53900"/>
    <w:rsid w:val="00A53FC3"/>
    <w:rsid w:val="00A54157"/>
    <w:rsid w:val="00A5422A"/>
    <w:rsid w:val="00A54A8E"/>
    <w:rsid w:val="00A54E43"/>
    <w:rsid w:val="00A54F05"/>
    <w:rsid w:val="00A55356"/>
    <w:rsid w:val="00A55F06"/>
    <w:rsid w:val="00A5623C"/>
    <w:rsid w:val="00A56502"/>
    <w:rsid w:val="00A56B90"/>
    <w:rsid w:val="00A578DC"/>
    <w:rsid w:val="00A57AAC"/>
    <w:rsid w:val="00A60162"/>
    <w:rsid w:val="00A6175C"/>
    <w:rsid w:val="00A617D7"/>
    <w:rsid w:val="00A61940"/>
    <w:rsid w:val="00A624B6"/>
    <w:rsid w:val="00A62BBC"/>
    <w:rsid w:val="00A62C06"/>
    <w:rsid w:val="00A6365C"/>
    <w:rsid w:val="00A63AAF"/>
    <w:rsid w:val="00A63E56"/>
    <w:rsid w:val="00A64BB7"/>
    <w:rsid w:val="00A64D14"/>
    <w:rsid w:val="00A650EE"/>
    <w:rsid w:val="00A65228"/>
    <w:rsid w:val="00A65323"/>
    <w:rsid w:val="00A65387"/>
    <w:rsid w:val="00A6538C"/>
    <w:rsid w:val="00A65852"/>
    <w:rsid w:val="00A662AA"/>
    <w:rsid w:val="00A668B8"/>
    <w:rsid w:val="00A66E04"/>
    <w:rsid w:val="00A66F2E"/>
    <w:rsid w:val="00A708B6"/>
    <w:rsid w:val="00A71C27"/>
    <w:rsid w:val="00A72692"/>
    <w:rsid w:val="00A73101"/>
    <w:rsid w:val="00A73E06"/>
    <w:rsid w:val="00A74314"/>
    <w:rsid w:val="00A748F9"/>
    <w:rsid w:val="00A74D3D"/>
    <w:rsid w:val="00A7571E"/>
    <w:rsid w:val="00A75B45"/>
    <w:rsid w:val="00A75EE2"/>
    <w:rsid w:val="00A7620D"/>
    <w:rsid w:val="00A77DFB"/>
    <w:rsid w:val="00A800FD"/>
    <w:rsid w:val="00A808BE"/>
    <w:rsid w:val="00A80BA8"/>
    <w:rsid w:val="00A80DC1"/>
    <w:rsid w:val="00A8109A"/>
    <w:rsid w:val="00A827CE"/>
    <w:rsid w:val="00A82942"/>
    <w:rsid w:val="00A82D2E"/>
    <w:rsid w:val="00A83C5F"/>
    <w:rsid w:val="00A84E84"/>
    <w:rsid w:val="00A857F1"/>
    <w:rsid w:val="00A8583A"/>
    <w:rsid w:val="00A85F13"/>
    <w:rsid w:val="00A862D8"/>
    <w:rsid w:val="00A86F7F"/>
    <w:rsid w:val="00A872D8"/>
    <w:rsid w:val="00A87918"/>
    <w:rsid w:val="00A87A75"/>
    <w:rsid w:val="00A91B94"/>
    <w:rsid w:val="00A91E0C"/>
    <w:rsid w:val="00A9215D"/>
    <w:rsid w:val="00A92BCE"/>
    <w:rsid w:val="00A93984"/>
    <w:rsid w:val="00A93A3F"/>
    <w:rsid w:val="00A93BF4"/>
    <w:rsid w:val="00A93E63"/>
    <w:rsid w:val="00A95576"/>
    <w:rsid w:val="00A957A6"/>
    <w:rsid w:val="00A96901"/>
    <w:rsid w:val="00AA024B"/>
    <w:rsid w:val="00AA03D5"/>
    <w:rsid w:val="00AA1565"/>
    <w:rsid w:val="00AA2055"/>
    <w:rsid w:val="00AA296C"/>
    <w:rsid w:val="00AA3B93"/>
    <w:rsid w:val="00AA63C2"/>
    <w:rsid w:val="00AA73E5"/>
    <w:rsid w:val="00AA7406"/>
    <w:rsid w:val="00AB1057"/>
    <w:rsid w:val="00AB1921"/>
    <w:rsid w:val="00AB1CD3"/>
    <w:rsid w:val="00AB2982"/>
    <w:rsid w:val="00AB30A8"/>
    <w:rsid w:val="00AB357D"/>
    <w:rsid w:val="00AB4A73"/>
    <w:rsid w:val="00AB4ABD"/>
    <w:rsid w:val="00AB5033"/>
    <w:rsid w:val="00AB540E"/>
    <w:rsid w:val="00AB56C8"/>
    <w:rsid w:val="00AB5838"/>
    <w:rsid w:val="00AB5862"/>
    <w:rsid w:val="00AB5C23"/>
    <w:rsid w:val="00AB620D"/>
    <w:rsid w:val="00AB622F"/>
    <w:rsid w:val="00AB6992"/>
    <w:rsid w:val="00AB6B9D"/>
    <w:rsid w:val="00AB6F95"/>
    <w:rsid w:val="00AB761D"/>
    <w:rsid w:val="00AB7E0E"/>
    <w:rsid w:val="00AC14FE"/>
    <w:rsid w:val="00AC1F35"/>
    <w:rsid w:val="00AC20D0"/>
    <w:rsid w:val="00AC286B"/>
    <w:rsid w:val="00AC28C9"/>
    <w:rsid w:val="00AC2D8B"/>
    <w:rsid w:val="00AC3225"/>
    <w:rsid w:val="00AC397A"/>
    <w:rsid w:val="00AC3B05"/>
    <w:rsid w:val="00AC4216"/>
    <w:rsid w:val="00AC421B"/>
    <w:rsid w:val="00AC45AB"/>
    <w:rsid w:val="00AC45F6"/>
    <w:rsid w:val="00AC477F"/>
    <w:rsid w:val="00AC4FA3"/>
    <w:rsid w:val="00AC50C0"/>
    <w:rsid w:val="00AC567C"/>
    <w:rsid w:val="00AC56FB"/>
    <w:rsid w:val="00AC5F66"/>
    <w:rsid w:val="00AC60C6"/>
    <w:rsid w:val="00AC685B"/>
    <w:rsid w:val="00AC6EB0"/>
    <w:rsid w:val="00AC72F5"/>
    <w:rsid w:val="00AD00AE"/>
    <w:rsid w:val="00AD02E6"/>
    <w:rsid w:val="00AD0762"/>
    <w:rsid w:val="00AD22F5"/>
    <w:rsid w:val="00AD24BC"/>
    <w:rsid w:val="00AD2C30"/>
    <w:rsid w:val="00AD2E12"/>
    <w:rsid w:val="00AD2E2A"/>
    <w:rsid w:val="00AD3DBB"/>
    <w:rsid w:val="00AD4469"/>
    <w:rsid w:val="00AD5315"/>
    <w:rsid w:val="00AD5972"/>
    <w:rsid w:val="00AD5ADF"/>
    <w:rsid w:val="00AD680F"/>
    <w:rsid w:val="00AD76A4"/>
    <w:rsid w:val="00AD7A1F"/>
    <w:rsid w:val="00AE0A8D"/>
    <w:rsid w:val="00AE0AE6"/>
    <w:rsid w:val="00AE0D3F"/>
    <w:rsid w:val="00AE0E01"/>
    <w:rsid w:val="00AE1D02"/>
    <w:rsid w:val="00AE2849"/>
    <w:rsid w:val="00AE28E5"/>
    <w:rsid w:val="00AE50D3"/>
    <w:rsid w:val="00AE5AB1"/>
    <w:rsid w:val="00AE5CC9"/>
    <w:rsid w:val="00AE6697"/>
    <w:rsid w:val="00AE6A46"/>
    <w:rsid w:val="00AE7C24"/>
    <w:rsid w:val="00AE7DF5"/>
    <w:rsid w:val="00AF13CF"/>
    <w:rsid w:val="00AF1A4B"/>
    <w:rsid w:val="00AF1CA5"/>
    <w:rsid w:val="00AF1E14"/>
    <w:rsid w:val="00AF231E"/>
    <w:rsid w:val="00AF282B"/>
    <w:rsid w:val="00AF2E34"/>
    <w:rsid w:val="00AF39E6"/>
    <w:rsid w:val="00AF4844"/>
    <w:rsid w:val="00AF48CD"/>
    <w:rsid w:val="00AF594F"/>
    <w:rsid w:val="00AF59FF"/>
    <w:rsid w:val="00AF5C57"/>
    <w:rsid w:val="00AF5CD2"/>
    <w:rsid w:val="00AF5E7D"/>
    <w:rsid w:val="00AF62AA"/>
    <w:rsid w:val="00AF65D5"/>
    <w:rsid w:val="00AF68AF"/>
    <w:rsid w:val="00AF6A8F"/>
    <w:rsid w:val="00AF7518"/>
    <w:rsid w:val="00AF77EF"/>
    <w:rsid w:val="00B00930"/>
    <w:rsid w:val="00B01522"/>
    <w:rsid w:val="00B017D7"/>
    <w:rsid w:val="00B0188D"/>
    <w:rsid w:val="00B019FD"/>
    <w:rsid w:val="00B01C2C"/>
    <w:rsid w:val="00B03ABA"/>
    <w:rsid w:val="00B03CF9"/>
    <w:rsid w:val="00B0446B"/>
    <w:rsid w:val="00B04EE0"/>
    <w:rsid w:val="00B05B8F"/>
    <w:rsid w:val="00B05CAC"/>
    <w:rsid w:val="00B05E2A"/>
    <w:rsid w:val="00B07B99"/>
    <w:rsid w:val="00B07E64"/>
    <w:rsid w:val="00B10423"/>
    <w:rsid w:val="00B1067C"/>
    <w:rsid w:val="00B1078C"/>
    <w:rsid w:val="00B1082D"/>
    <w:rsid w:val="00B11BF1"/>
    <w:rsid w:val="00B13F1E"/>
    <w:rsid w:val="00B14B1D"/>
    <w:rsid w:val="00B1515B"/>
    <w:rsid w:val="00B1532D"/>
    <w:rsid w:val="00B156CB"/>
    <w:rsid w:val="00B1623E"/>
    <w:rsid w:val="00B16731"/>
    <w:rsid w:val="00B17833"/>
    <w:rsid w:val="00B17886"/>
    <w:rsid w:val="00B17A9E"/>
    <w:rsid w:val="00B20B65"/>
    <w:rsid w:val="00B21064"/>
    <w:rsid w:val="00B22683"/>
    <w:rsid w:val="00B22BEB"/>
    <w:rsid w:val="00B22E3E"/>
    <w:rsid w:val="00B22FF1"/>
    <w:rsid w:val="00B23D24"/>
    <w:rsid w:val="00B245E6"/>
    <w:rsid w:val="00B27796"/>
    <w:rsid w:val="00B2790F"/>
    <w:rsid w:val="00B27FB8"/>
    <w:rsid w:val="00B30121"/>
    <w:rsid w:val="00B309A8"/>
    <w:rsid w:val="00B3395D"/>
    <w:rsid w:val="00B33F2D"/>
    <w:rsid w:val="00B33FAE"/>
    <w:rsid w:val="00B343FB"/>
    <w:rsid w:val="00B34947"/>
    <w:rsid w:val="00B352FD"/>
    <w:rsid w:val="00B35817"/>
    <w:rsid w:val="00B35E68"/>
    <w:rsid w:val="00B37291"/>
    <w:rsid w:val="00B37B4A"/>
    <w:rsid w:val="00B37D48"/>
    <w:rsid w:val="00B37ECE"/>
    <w:rsid w:val="00B40035"/>
    <w:rsid w:val="00B408B1"/>
    <w:rsid w:val="00B411B4"/>
    <w:rsid w:val="00B411E6"/>
    <w:rsid w:val="00B41365"/>
    <w:rsid w:val="00B422E0"/>
    <w:rsid w:val="00B428EB"/>
    <w:rsid w:val="00B42AE9"/>
    <w:rsid w:val="00B4312A"/>
    <w:rsid w:val="00B45070"/>
    <w:rsid w:val="00B45420"/>
    <w:rsid w:val="00B45459"/>
    <w:rsid w:val="00B45866"/>
    <w:rsid w:val="00B46473"/>
    <w:rsid w:val="00B4657B"/>
    <w:rsid w:val="00B46B48"/>
    <w:rsid w:val="00B5076E"/>
    <w:rsid w:val="00B51BFC"/>
    <w:rsid w:val="00B5267C"/>
    <w:rsid w:val="00B5285B"/>
    <w:rsid w:val="00B53071"/>
    <w:rsid w:val="00B53339"/>
    <w:rsid w:val="00B53BC3"/>
    <w:rsid w:val="00B54398"/>
    <w:rsid w:val="00B54CD6"/>
    <w:rsid w:val="00B554DE"/>
    <w:rsid w:val="00B562FA"/>
    <w:rsid w:val="00B564EB"/>
    <w:rsid w:val="00B5666E"/>
    <w:rsid w:val="00B56CC6"/>
    <w:rsid w:val="00B57271"/>
    <w:rsid w:val="00B5737F"/>
    <w:rsid w:val="00B57DF1"/>
    <w:rsid w:val="00B57EC6"/>
    <w:rsid w:val="00B604F1"/>
    <w:rsid w:val="00B60CB7"/>
    <w:rsid w:val="00B60ECD"/>
    <w:rsid w:val="00B61B35"/>
    <w:rsid w:val="00B62506"/>
    <w:rsid w:val="00B62930"/>
    <w:rsid w:val="00B638F5"/>
    <w:rsid w:val="00B644A7"/>
    <w:rsid w:val="00B64B76"/>
    <w:rsid w:val="00B64C43"/>
    <w:rsid w:val="00B660AB"/>
    <w:rsid w:val="00B67902"/>
    <w:rsid w:val="00B70A52"/>
    <w:rsid w:val="00B70D45"/>
    <w:rsid w:val="00B71744"/>
    <w:rsid w:val="00B7189C"/>
    <w:rsid w:val="00B71AE1"/>
    <w:rsid w:val="00B71DEE"/>
    <w:rsid w:val="00B721C0"/>
    <w:rsid w:val="00B7286F"/>
    <w:rsid w:val="00B72AD9"/>
    <w:rsid w:val="00B731A1"/>
    <w:rsid w:val="00B73608"/>
    <w:rsid w:val="00B755F1"/>
    <w:rsid w:val="00B763A9"/>
    <w:rsid w:val="00B7645F"/>
    <w:rsid w:val="00B7688F"/>
    <w:rsid w:val="00B768A4"/>
    <w:rsid w:val="00B770DD"/>
    <w:rsid w:val="00B7720A"/>
    <w:rsid w:val="00B77316"/>
    <w:rsid w:val="00B779E2"/>
    <w:rsid w:val="00B77AD3"/>
    <w:rsid w:val="00B80930"/>
    <w:rsid w:val="00B820C8"/>
    <w:rsid w:val="00B82966"/>
    <w:rsid w:val="00B82E2A"/>
    <w:rsid w:val="00B82FF1"/>
    <w:rsid w:val="00B840A7"/>
    <w:rsid w:val="00B84D6E"/>
    <w:rsid w:val="00B864A5"/>
    <w:rsid w:val="00B86A9D"/>
    <w:rsid w:val="00B90085"/>
    <w:rsid w:val="00B900EB"/>
    <w:rsid w:val="00B906D8"/>
    <w:rsid w:val="00B90EEC"/>
    <w:rsid w:val="00B912A8"/>
    <w:rsid w:val="00B92018"/>
    <w:rsid w:val="00B92514"/>
    <w:rsid w:val="00B9338D"/>
    <w:rsid w:val="00B94938"/>
    <w:rsid w:val="00B94BFF"/>
    <w:rsid w:val="00B954A3"/>
    <w:rsid w:val="00B958A7"/>
    <w:rsid w:val="00B975DE"/>
    <w:rsid w:val="00BA0620"/>
    <w:rsid w:val="00BA0888"/>
    <w:rsid w:val="00BA1212"/>
    <w:rsid w:val="00BA1C47"/>
    <w:rsid w:val="00BA1D0A"/>
    <w:rsid w:val="00BA1E1B"/>
    <w:rsid w:val="00BA2778"/>
    <w:rsid w:val="00BA2886"/>
    <w:rsid w:val="00BA2B82"/>
    <w:rsid w:val="00BA412D"/>
    <w:rsid w:val="00BA4210"/>
    <w:rsid w:val="00BA44F5"/>
    <w:rsid w:val="00BA57F0"/>
    <w:rsid w:val="00BA5914"/>
    <w:rsid w:val="00BA5CC0"/>
    <w:rsid w:val="00BA707B"/>
    <w:rsid w:val="00BB0466"/>
    <w:rsid w:val="00BB0D29"/>
    <w:rsid w:val="00BB16AB"/>
    <w:rsid w:val="00BB1B0D"/>
    <w:rsid w:val="00BB1E8F"/>
    <w:rsid w:val="00BB1F75"/>
    <w:rsid w:val="00BB218F"/>
    <w:rsid w:val="00BB248F"/>
    <w:rsid w:val="00BB28DA"/>
    <w:rsid w:val="00BB364E"/>
    <w:rsid w:val="00BB3789"/>
    <w:rsid w:val="00BB4AAA"/>
    <w:rsid w:val="00BB4C61"/>
    <w:rsid w:val="00BB4E61"/>
    <w:rsid w:val="00BB4F5B"/>
    <w:rsid w:val="00BB576A"/>
    <w:rsid w:val="00BB73A2"/>
    <w:rsid w:val="00BB775D"/>
    <w:rsid w:val="00BB7791"/>
    <w:rsid w:val="00BC0347"/>
    <w:rsid w:val="00BC100F"/>
    <w:rsid w:val="00BC1704"/>
    <w:rsid w:val="00BC2E4C"/>
    <w:rsid w:val="00BC37D9"/>
    <w:rsid w:val="00BC40D4"/>
    <w:rsid w:val="00BC4A7F"/>
    <w:rsid w:val="00BC529B"/>
    <w:rsid w:val="00BC52D5"/>
    <w:rsid w:val="00BD0667"/>
    <w:rsid w:val="00BD098C"/>
    <w:rsid w:val="00BD0F10"/>
    <w:rsid w:val="00BD1531"/>
    <w:rsid w:val="00BD196B"/>
    <w:rsid w:val="00BD2392"/>
    <w:rsid w:val="00BD2A2C"/>
    <w:rsid w:val="00BD4DCD"/>
    <w:rsid w:val="00BD5920"/>
    <w:rsid w:val="00BD6227"/>
    <w:rsid w:val="00BD74B5"/>
    <w:rsid w:val="00BE00AB"/>
    <w:rsid w:val="00BE02ED"/>
    <w:rsid w:val="00BE1A38"/>
    <w:rsid w:val="00BE1CF2"/>
    <w:rsid w:val="00BE3145"/>
    <w:rsid w:val="00BE4089"/>
    <w:rsid w:val="00BE4122"/>
    <w:rsid w:val="00BE4369"/>
    <w:rsid w:val="00BE499E"/>
    <w:rsid w:val="00BE4A12"/>
    <w:rsid w:val="00BE4EC8"/>
    <w:rsid w:val="00BE61A7"/>
    <w:rsid w:val="00BE6530"/>
    <w:rsid w:val="00BE6C02"/>
    <w:rsid w:val="00BE7479"/>
    <w:rsid w:val="00BF15D8"/>
    <w:rsid w:val="00BF1660"/>
    <w:rsid w:val="00BF17F5"/>
    <w:rsid w:val="00BF26DF"/>
    <w:rsid w:val="00BF3039"/>
    <w:rsid w:val="00BF3962"/>
    <w:rsid w:val="00BF4D43"/>
    <w:rsid w:val="00BF4F4F"/>
    <w:rsid w:val="00BF5888"/>
    <w:rsid w:val="00BF5B38"/>
    <w:rsid w:val="00BF5FA1"/>
    <w:rsid w:val="00BF750D"/>
    <w:rsid w:val="00C0001D"/>
    <w:rsid w:val="00C00188"/>
    <w:rsid w:val="00C004A9"/>
    <w:rsid w:val="00C03257"/>
    <w:rsid w:val="00C0431A"/>
    <w:rsid w:val="00C051D8"/>
    <w:rsid w:val="00C056AA"/>
    <w:rsid w:val="00C05AC6"/>
    <w:rsid w:val="00C06024"/>
    <w:rsid w:val="00C06744"/>
    <w:rsid w:val="00C067F1"/>
    <w:rsid w:val="00C06AE7"/>
    <w:rsid w:val="00C07977"/>
    <w:rsid w:val="00C07F10"/>
    <w:rsid w:val="00C1095E"/>
    <w:rsid w:val="00C114E8"/>
    <w:rsid w:val="00C12973"/>
    <w:rsid w:val="00C12E4E"/>
    <w:rsid w:val="00C13169"/>
    <w:rsid w:val="00C131F9"/>
    <w:rsid w:val="00C1354F"/>
    <w:rsid w:val="00C13996"/>
    <w:rsid w:val="00C13E21"/>
    <w:rsid w:val="00C153E0"/>
    <w:rsid w:val="00C16664"/>
    <w:rsid w:val="00C1703D"/>
    <w:rsid w:val="00C17824"/>
    <w:rsid w:val="00C17F9E"/>
    <w:rsid w:val="00C20EC9"/>
    <w:rsid w:val="00C2126C"/>
    <w:rsid w:val="00C216D7"/>
    <w:rsid w:val="00C21D37"/>
    <w:rsid w:val="00C224F7"/>
    <w:rsid w:val="00C230A5"/>
    <w:rsid w:val="00C238D6"/>
    <w:rsid w:val="00C255AB"/>
    <w:rsid w:val="00C25CCC"/>
    <w:rsid w:val="00C2642C"/>
    <w:rsid w:val="00C26831"/>
    <w:rsid w:val="00C273E0"/>
    <w:rsid w:val="00C30DF0"/>
    <w:rsid w:val="00C31625"/>
    <w:rsid w:val="00C31E49"/>
    <w:rsid w:val="00C32039"/>
    <w:rsid w:val="00C3212E"/>
    <w:rsid w:val="00C32D2A"/>
    <w:rsid w:val="00C32F7C"/>
    <w:rsid w:val="00C337FE"/>
    <w:rsid w:val="00C33ACE"/>
    <w:rsid w:val="00C3522F"/>
    <w:rsid w:val="00C35758"/>
    <w:rsid w:val="00C357DB"/>
    <w:rsid w:val="00C3587E"/>
    <w:rsid w:val="00C35C18"/>
    <w:rsid w:val="00C35C50"/>
    <w:rsid w:val="00C35DDD"/>
    <w:rsid w:val="00C360EE"/>
    <w:rsid w:val="00C37FF6"/>
    <w:rsid w:val="00C401B5"/>
    <w:rsid w:val="00C40855"/>
    <w:rsid w:val="00C4160A"/>
    <w:rsid w:val="00C41891"/>
    <w:rsid w:val="00C420FA"/>
    <w:rsid w:val="00C438F4"/>
    <w:rsid w:val="00C43F2C"/>
    <w:rsid w:val="00C447BF"/>
    <w:rsid w:val="00C45991"/>
    <w:rsid w:val="00C46515"/>
    <w:rsid w:val="00C4663E"/>
    <w:rsid w:val="00C46C3A"/>
    <w:rsid w:val="00C46EB3"/>
    <w:rsid w:val="00C4720A"/>
    <w:rsid w:val="00C4739F"/>
    <w:rsid w:val="00C505C6"/>
    <w:rsid w:val="00C50F7E"/>
    <w:rsid w:val="00C51B6D"/>
    <w:rsid w:val="00C51DC6"/>
    <w:rsid w:val="00C527CC"/>
    <w:rsid w:val="00C5374C"/>
    <w:rsid w:val="00C53C55"/>
    <w:rsid w:val="00C54026"/>
    <w:rsid w:val="00C5586B"/>
    <w:rsid w:val="00C55F03"/>
    <w:rsid w:val="00C560FD"/>
    <w:rsid w:val="00C56EC8"/>
    <w:rsid w:val="00C57226"/>
    <w:rsid w:val="00C57583"/>
    <w:rsid w:val="00C57703"/>
    <w:rsid w:val="00C60073"/>
    <w:rsid w:val="00C6022C"/>
    <w:rsid w:val="00C61206"/>
    <w:rsid w:val="00C6131F"/>
    <w:rsid w:val="00C622CE"/>
    <w:rsid w:val="00C62451"/>
    <w:rsid w:val="00C62B5C"/>
    <w:rsid w:val="00C632E0"/>
    <w:rsid w:val="00C6383E"/>
    <w:rsid w:val="00C63BC1"/>
    <w:rsid w:val="00C643A9"/>
    <w:rsid w:val="00C6445E"/>
    <w:rsid w:val="00C64680"/>
    <w:rsid w:val="00C6471C"/>
    <w:rsid w:val="00C64E85"/>
    <w:rsid w:val="00C656AE"/>
    <w:rsid w:val="00C65B76"/>
    <w:rsid w:val="00C674E2"/>
    <w:rsid w:val="00C7026F"/>
    <w:rsid w:val="00C70280"/>
    <w:rsid w:val="00C704E3"/>
    <w:rsid w:val="00C7054F"/>
    <w:rsid w:val="00C7067E"/>
    <w:rsid w:val="00C716CF"/>
    <w:rsid w:val="00C72F32"/>
    <w:rsid w:val="00C73E22"/>
    <w:rsid w:val="00C73E3C"/>
    <w:rsid w:val="00C73FFA"/>
    <w:rsid w:val="00C741E9"/>
    <w:rsid w:val="00C743CA"/>
    <w:rsid w:val="00C768D1"/>
    <w:rsid w:val="00C76EF2"/>
    <w:rsid w:val="00C76FEF"/>
    <w:rsid w:val="00C82C11"/>
    <w:rsid w:val="00C83CB6"/>
    <w:rsid w:val="00C8430D"/>
    <w:rsid w:val="00C84842"/>
    <w:rsid w:val="00C85C7E"/>
    <w:rsid w:val="00C861F2"/>
    <w:rsid w:val="00C87B1A"/>
    <w:rsid w:val="00C87D2F"/>
    <w:rsid w:val="00C9069C"/>
    <w:rsid w:val="00C916D7"/>
    <w:rsid w:val="00C9170A"/>
    <w:rsid w:val="00C91B7A"/>
    <w:rsid w:val="00C91BA6"/>
    <w:rsid w:val="00C92CA9"/>
    <w:rsid w:val="00C92F7C"/>
    <w:rsid w:val="00C9386D"/>
    <w:rsid w:val="00C93BBF"/>
    <w:rsid w:val="00C93E52"/>
    <w:rsid w:val="00C94A47"/>
    <w:rsid w:val="00C973A6"/>
    <w:rsid w:val="00C97456"/>
    <w:rsid w:val="00C974E5"/>
    <w:rsid w:val="00C977D8"/>
    <w:rsid w:val="00C978F6"/>
    <w:rsid w:val="00C97D22"/>
    <w:rsid w:val="00CA0F9C"/>
    <w:rsid w:val="00CA1AC7"/>
    <w:rsid w:val="00CA258A"/>
    <w:rsid w:val="00CA2D30"/>
    <w:rsid w:val="00CA32CA"/>
    <w:rsid w:val="00CA36D3"/>
    <w:rsid w:val="00CA3AF6"/>
    <w:rsid w:val="00CA3E01"/>
    <w:rsid w:val="00CA4667"/>
    <w:rsid w:val="00CA5979"/>
    <w:rsid w:val="00CA5C20"/>
    <w:rsid w:val="00CA6AEF"/>
    <w:rsid w:val="00CA6FE3"/>
    <w:rsid w:val="00CA7881"/>
    <w:rsid w:val="00CB037F"/>
    <w:rsid w:val="00CB0D5E"/>
    <w:rsid w:val="00CB0E7A"/>
    <w:rsid w:val="00CB110F"/>
    <w:rsid w:val="00CB1432"/>
    <w:rsid w:val="00CB1747"/>
    <w:rsid w:val="00CB2DC4"/>
    <w:rsid w:val="00CB31AC"/>
    <w:rsid w:val="00CB3578"/>
    <w:rsid w:val="00CB3BAE"/>
    <w:rsid w:val="00CB3E81"/>
    <w:rsid w:val="00CB5415"/>
    <w:rsid w:val="00CB5756"/>
    <w:rsid w:val="00CB5C72"/>
    <w:rsid w:val="00CB7744"/>
    <w:rsid w:val="00CB78B2"/>
    <w:rsid w:val="00CB7C34"/>
    <w:rsid w:val="00CC0E43"/>
    <w:rsid w:val="00CC1B1E"/>
    <w:rsid w:val="00CC1C39"/>
    <w:rsid w:val="00CC2F1C"/>
    <w:rsid w:val="00CC34DB"/>
    <w:rsid w:val="00CC4715"/>
    <w:rsid w:val="00CC4899"/>
    <w:rsid w:val="00CC4D9A"/>
    <w:rsid w:val="00CC700A"/>
    <w:rsid w:val="00CC77B4"/>
    <w:rsid w:val="00CC7C99"/>
    <w:rsid w:val="00CD0336"/>
    <w:rsid w:val="00CD095E"/>
    <w:rsid w:val="00CD0B9E"/>
    <w:rsid w:val="00CD0BBA"/>
    <w:rsid w:val="00CD1A20"/>
    <w:rsid w:val="00CD21C7"/>
    <w:rsid w:val="00CD244A"/>
    <w:rsid w:val="00CD29C5"/>
    <w:rsid w:val="00CD30DD"/>
    <w:rsid w:val="00CD353A"/>
    <w:rsid w:val="00CD3659"/>
    <w:rsid w:val="00CD3845"/>
    <w:rsid w:val="00CD3EA8"/>
    <w:rsid w:val="00CD577A"/>
    <w:rsid w:val="00CD5901"/>
    <w:rsid w:val="00CD6158"/>
    <w:rsid w:val="00CD6536"/>
    <w:rsid w:val="00CD6728"/>
    <w:rsid w:val="00CD6BF5"/>
    <w:rsid w:val="00CD7040"/>
    <w:rsid w:val="00CE00DF"/>
    <w:rsid w:val="00CE122D"/>
    <w:rsid w:val="00CE12EA"/>
    <w:rsid w:val="00CE140A"/>
    <w:rsid w:val="00CE1A4D"/>
    <w:rsid w:val="00CE2E5D"/>
    <w:rsid w:val="00CE3094"/>
    <w:rsid w:val="00CE30CE"/>
    <w:rsid w:val="00CE36B1"/>
    <w:rsid w:val="00CE42E4"/>
    <w:rsid w:val="00CE4431"/>
    <w:rsid w:val="00CE49A3"/>
    <w:rsid w:val="00CE4B62"/>
    <w:rsid w:val="00CE4E2F"/>
    <w:rsid w:val="00CE5533"/>
    <w:rsid w:val="00CE5680"/>
    <w:rsid w:val="00CE6387"/>
    <w:rsid w:val="00CE7DCC"/>
    <w:rsid w:val="00CF06D8"/>
    <w:rsid w:val="00CF0788"/>
    <w:rsid w:val="00CF13D0"/>
    <w:rsid w:val="00CF21F6"/>
    <w:rsid w:val="00CF23DC"/>
    <w:rsid w:val="00CF26A8"/>
    <w:rsid w:val="00CF2BF2"/>
    <w:rsid w:val="00CF3517"/>
    <w:rsid w:val="00CF4B80"/>
    <w:rsid w:val="00CF4C64"/>
    <w:rsid w:val="00CF5569"/>
    <w:rsid w:val="00CF58A2"/>
    <w:rsid w:val="00CF6112"/>
    <w:rsid w:val="00CF7557"/>
    <w:rsid w:val="00CF76FF"/>
    <w:rsid w:val="00CF7959"/>
    <w:rsid w:val="00CF7D02"/>
    <w:rsid w:val="00D00D17"/>
    <w:rsid w:val="00D01E0F"/>
    <w:rsid w:val="00D03D00"/>
    <w:rsid w:val="00D0430A"/>
    <w:rsid w:val="00D053F9"/>
    <w:rsid w:val="00D058B5"/>
    <w:rsid w:val="00D05BFC"/>
    <w:rsid w:val="00D06403"/>
    <w:rsid w:val="00D06F80"/>
    <w:rsid w:val="00D06FC1"/>
    <w:rsid w:val="00D10030"/>
    <w:rsid w:val="00D10C5C"/>
    <w:rsid w:val="00D110C5"/>
    <w:rsid w:val="00D1145C"/>
    <w:rsid w:val="00D11916"/>
    <w:rsid w:val="00D1220C"/>
    <w:rsid w:val="00D1238E"/>
    <w:rsid w:val="00D1322E"/>
    <w:rsid w:val="00D1386A"/>
    <w:rsid w:val="00D13CDE"/>
    <w:rsid w:val="00D15111"/>
    <w:rsid w:val="00D1560E"/>
    <w:rsid w:val="00D1640E"/>
    <w:rsid w:val="00D164E8"/>
    <w:rsid w:val="00D20388"/>
    <w:rsid w:val="00D209B8"/>
    <w:rsid w:val="00D20E8B"/>
    <w:rsid w:val="00D21BFD"/>
    <w:rsid w:val="00D223C0"/>
    <w:rsid w:val="00D227EB"/>
    <w:rsid w:val="00D23C63"/>
    <w:rsid w:val="00D23FE6"/>
    <w:rsid w:val="00D24BA1"/>
    <w:rsid w:val="00D24BCB"/>
    <w:rsid w:val="00D24E61"/>
    <w:rsid w:val="00D25A18"/>
    <w:rsid w:val="00D260F7"/>
    <w:rsid w:val="00D2641D"/>
    <w:rsid w:val="00D26604"/>
    <w:rsid w:val="00D266AA"/>
    <w:rsid w:val="00D26CC3"/>
    <w:rsid w:val="00D26DCF"/>
    <w:rsid w:val="00D26E53"/>
    <w:rsid w:val="00D273B2"/>
    <w:rsid w:val="00D27D18"/>
    <w:rsid w:val="00D3014C"/>
    <w:rsid w:val="00D315D8"/>
    <w:rsid w:val="00D31D10"/>
    <w:rsid w:val="00D31E30"/>
    <w:rsid w:val="00D31E50"/>
    <w:rsid w:val="00D323E7"/>
    <w:rsid w:val="00D32749"/>
    <w:rsid w:val="00D328BD"/>
    <w:rsid w:val="00D32A76"/>
    <w:rsid w:val="00D32CC8"/>
    <w:rsid w:val="00D32CFC"/>
    <w:rsid w:val="00D33435"/>
    <w:rsid w:val="00D33450"/>
    <w:rsid w:val="00D337BD"/>
    <w:rsid w:val="00D33B25"/>
    <w:rsid w:val="00D33DFC"/>
    <w:rsid w:val="00D34514"/>
    <w:rsid w:val="00D3566F"/>
    <w:rsid w:val="00D36063"/>
    <w:rsid w:val="00D37204"/>
    <w:rsid w:val="00D3755C"/>
    <w:rsid w:val="00D37826"/>
    <w:rsid w:val="00D404C2"/>
    <w:rsid w:val="00D405A5"/>
    <w:rsid w:val="00D41322"/>
    <w:rsid w:val="00D4195A"/>
    <w:rsid w:val="00D42019"/>
    <w:rsid w:val="00D42425"/>
    <w:rsid w:val="00D434D7"/>
    <w:rsid w:val="00D43764"/>
    <w:rsid w:val="00D44719"/>
    <w:rsid w:val="00D44A45"/>
    <w:rsid w:val="00D44E4A"/>
    <w:rsid w:val="00D46E7F"/>
    <w:rsid w:val="00D47C76"/>
    <w:rsid w:val="00D47FDE"/>
    <w:rsid w:val="00D504BA"/>
    <w:rsid w:val="00D513AE"/>
    <w:rsid w:val="00D51A32"/>
    <w:rsid w:val="00D51D40"/>
    <w:rsid w:val="00D524EF"/>
    <w:rsid w:val="00D5270C"/>
    <w:rsid w:val="00D52EE0"/>
    <w:rsid w:val="00D53352"/>
    <w:rsid w:val="00D537BF"/>
    <w:rsid w:val="00D53A24"/>
    <w:rsid w:val="00D54598"/>
    <w:rsid w:val="00D546DA"/>
    <w:rsid w:val="00D5491A"/>
    <w:rsid w:val="00D55007"/>
    <w:rsid w:val="00D557EA"/>
    <w:rsid w:val="00D56E32"/>
    <w:rsid w:val="00D575F3"/>
    <w:rsid w:val="00D57BD3"/>
    <w:rsid w:val="00D57C6A"/>
    <w:rsid w:val="00D57D9C"/>
    <w:rsid w:val="00D60DC0"/>
    <w:rsid w:val="00D61E8F"/>
    <w:rsid w:val="00D62169"/>
    <w:rsid w:val="00D6249C"/>
    <w:rsid w:val="00D63352"/>
    <w:rsid w:val="00D63ADA"/>
    <w:rsid w:val="00D63E02"/>
    <w:rsid w:val="00D64C54"/>
    <w:rsid w:val="00D64D5D"/>
    <w:rsid w:val="00D65B5C"/>
    <w:rsid w:val="00D66602"/>
    <w:rsid w:val="00D672DD"/>
    <w:rsid w:val="00D67C75"/>
    <w:rsid w:val="00D7082B"/>
    <w:rsid w:val="00D7087A"/>
    <w:rsid w:val="00D70DBB"/>
    <w:rsid w:val="00D72714"/>
    <w:rsid w:val="00D72C8E"/>
    <w:rsid w:val="00D74390"/>
    <w:rsid w:val="00D7499D"/>
    <w:rsid w:val="00D74EAA"/>
    <w:rsid w:val="00D74FBF"/>
    <w:rsid w:val="00D7509C"/>
    <w:rsid w:val="00D76812"/>
    <w:rsid w:val="00D76AA6"/>
    <w:rsid w:val="00D80D28"/>
    <w:rsid w:val="00D80EF2"/>
    <w:rsid w:val="00D815A8"/>
    <w:rsid w:val="00D81F0E"/>
    <w:rsid w:val="00D83C9C"/>
    <w:rsid w:val="00D84F84"/>
    <w:rsid w:val="00D85470"/>
    <w:rsid w:val="00D85C02"/>
    <w:rsid w:val="00D86522"/>
    <w:rsid w:val="00D87172"/>
    <w:rsid w:val="00D87491"/>
    <w:rsid w:val="00D8794A"/>
    <w:rsid w:val="00D87B80"/>
    <w:rsid w:val="00D90427"/>
    <w:rsid w:val="00D91333"/>
    <w:rsid w:val="00D9165F"/>
    <w:rsid w:val="00D92C7B"/>
    <w:rsid w:val="00D9402C"/>
    <w:rsid w:val="00D952D0"/>
    <w:rsid w:val="00D97015"/>
    <w:rsid w:val="00D97934"/>
    <w:rsid w:val="00D97B5E"/>
    <w:rsid w:val="00D97EFA"/>
    <w:rsid w:val="00DA04C6"/>
    <w:rsid w:val="00DA0BD1"/>
    <w:rsid w:val="00DA12A4"/>
    <w:rsid w:val="00DA1948"/>
    <w:rsid w:val="00DA2215"/>
    <w:rsid w:val="00DA2412"/>
    <w:rsid w:val="00DA3935"/>
    <w:rsid w:val="00DA3950"/>
    <w:rsid w:val="00DA4CC7"/>
    <w:rsid w:val="00DA541F"/>
    <w:rsid w:val="00DA55EB"/>
    <w:rsid w:val="00DA5BC9"/>
    <w:rsid w:val="00DA602D"/>
    <w:rsid w:val="00DA6903"/>
    <w:rsid w:val="00DA78B2"/>
    <w:rsid w:val="00DA798C"/>
    <w:rsid w:val="00DB0422"/>
    <w:rsid w:val="00DB0BDA"/>
    <w:rsid w:val="00DB0E27"/>
    <w:rsid w:val="00DB1986"/>
    <w:rsid w:val="00DB19D6"/>
    <w:rsid w:val="00DB20FC"/>
    <w:rsid w:val="00DB22EE"/>
    <w:rsid w:val="00DB26CF"/>
    <w:rsid w:val="00DB39D0"/>
    <w:rsid w:val="00DB473A"/>
    <w:rsid w:val="00DB4830"/>
    <w:rsid w:val="00DB4980"/>
    <w:rsid w:val="00DB54AD"/>
    <w:rsid w:val="00DB5741"/>
    <w:rsid w:val="00DB581C"/>
    <w:rsid w:val="00DB670D"/>
    <w:rsid w:val="00DB6EF7"/>
    <w:rsid w:val="00DC0D69"/>
    <w:rsid w:val="00DC20DE"/>
    <w:rsid w:val="00DC33E2"/>
    <w:rsid w:val="00DC346F"/>
    <w:rsid w:val="00DC38C6"/>
    <w:rsid w:val="00DC425B"/>
    <w:rsid w:val="00DC4886"/>
    <w:rsid w:val="00DC5A0B"/>
    <w:rsid w:val="00DC6EB5"/>
    <w:rsid w:val="00DC7498"/>
    <w:rsid w:val="00DC7C70"/>
    <w:rsid w:val="00DD0CEF"/>
    <w:rsid w:val="00DD131F"/>
    <w:rsid w:val="00DD395F"/>
    <w:rsid w:val="00DD3B80"/>
    <w:rsid w:val="00DD3F50"/>
    <w:rsid w:val="00DD4412"/>
    <w:rsid w:val="00DD5328"/>
    <w:rsid w:val="00DD538D"/>
    <w:rsid w:val="00DD5B74"/>
    <w:rsid w:val="00DD6BA6"/>
    <w:rsid w:val="00DD734C"/>
    <w:rsid w:val="00DD7D71"/>
    <w:rsid w:val="00DE05B1"/>
    <w:rsid w:val="00DE0A50"/>
    <w:rsid w:val="00DE0DF7"/>
    <w:rsid w:val="00DE314B"/>
    <w:rsid w:val="00DE33B1"/>
    <w:rsid w:val="00DE355B"/>
    <w:rsid w:val="00DE3B40"/>
    <w:rsid w:val="00DE3B5B"/>
    <w:rsid w:val="00DE3D47"/>
    <w:rsid w:val="00DE40ED"/>
    <w:rsid w:val="00DE4391"/>
    <w:rsid w:val="00DE5255"/>
    <w:rsid w:val="00DE53D3"/>
    <w:rsid w:val="00DE5739"/>
    <w:rsid w:val="00DE587E"/>
    <w:rsid w:val="00DE6832"/>
    <w:rsid w:val="00DE69A5"/>
    <w:rsid w:val="00DE7050"/>
    <w:rsid w:val="00DE747C"/>
    <w:rsid w:val="00DE789A"/>
    <w:rsid w:val="00DE7B49"/>
    <w:rsid w:val="00DF0AED"/>
    <w:rsid w:val="00DF15BC"/>
    <w:rsid w:val="00DF2715"/>
    <w:rsid w:val="00DF472D"/>
    <w:rsid w:val="00DF4EF3"/>
    <w:rsid w:val="00DF68FA"/>
    <w:rsid w:val="00DF7BA3"/>
    <w:rsid w:val="00DF7F8D"/>
    <w:rsid w:val="00E001D9"/>
    <w:rsid w:val="00E00BEF"/>
    <w:rsid w:val="00E00FC6"/>
    <w:rsid w:val="00E01FA7"/>
    <w:rsid w:val="00E0271C"/>
    <w:rsid w:val="00E02C32"/>
    <w:rsid w:val="00E03FCC"/>
    <w:rsid w:val="00E04481"/>
    <w:rsid w:val="00E0453A"/>
    <w:rsid w:val="00E0626B"/>
    <w:rsid w:val="00E07C5A"/>
    <w:rsid w:val="00E11006"/>
    <w:rsid w:val="00E12BA6"/>
    <w:rsid w:val="00E12C0F"/>
    <w:rsid w:val="00E1348D"/>
    <w:rsid w:val="00E13F24"/>
    <w:rsid w:val="00E147B4"/>
    <w:rsid w:val="00E15312"/>
    <w:rsid w:val="00E156B5"/>
    <w:rsid w:val="00E15D0E"/>
    <w:rsid w:val="00E16190"/>
    <w:rsid w:val="00E162B8"/>
    <w:rsid w:val="00E16853"/>
    <w:rsid w:val="00E1689D"/>
    <w:rsid w:val="00E16F90"/>
    <w:rsid w:val="00E207AB"/>
    <w:rsid w:val="00E21CE0"/>
    <w:rsid w:val="00E220E3"/>
    <w:rsid w:val="00E22140"/>
    <w:rsid w:val="00E22537"/>
    <w:rsid w:val="00E225E5"/>
    <w:rsid w:val="00E22768"/>
    <w:rsid w:val="00E22BA8"/>
    <w:rsid w:val="00E24472"/>
    <w:rsid w:val="00E24648"/>
    <w:rsid w:val="00E24787"/>
    <w:rsid w:val="00E247EE"/>
    <w:rsid w:val="00E24ECD"/>
    <w:rsid w:val="00E25944"/>
    <w:rsid w:val="00E26155"/>
    <w:rsid w:val="00E26C15"/>
    <w:rsid w:val="00E2706B"/>
    <w:rsid w:val="00E27AF8"/>
    <w:rsid w:val="00E27C5D"/>
    <w:rsid w:val="00E303DF"/>
    <w:rsid w:val="00E30959"/>
    <w:rsid w:val="00E30C60"/>
    <w:rsid w:val="00E313E1"/>
    <w:rsid w:val="00E31454"/>
    <w:rsid w:val="00E317BA"/>
    <w:rsid w:val="00E31CDD"/>
    <w:rsid w:val="00E3453B"/>
    <w:rsid w:val="00E34AAE"/>
    <w:rsid w:val="00E34F6E"/>
    <w:rsid w:val="00E3562B"/>
    <w:rsid w:val="00E35A5F"/>
    <w:rsid w:val="00E36073"/>
    <w:rsid w:val="00E368AC"/>
    <w:rsid w:val="00E37083"/>
    <w:rsid w:val="00E37134"/>
    <w:rsid w:val="00E37CE8"/>
    <w:rsid w:val="00E37EF3"/>
    <w:rsid w:val="00E40753"/>
    <w:rsid w:val="00E407D7"/>
    <w:rsid w:val="00E41C55"/>
    <w:rsid w:val="00E424D7"/>
    <w:rsid w:val="00E42883"/>
    <w:rsid w:val="00E43950"/>
    <w:rsid w:val="00E43F47"/>
    <w:rsid w:val="00E451FE"/>
    <w:rsid w:val="00E4574F"/>
    <w:rsid w:val="00E458A2"/>
    <w:rsid w:val="00E45AA6"/>
    <w:rsid w:val="00E45AAD"/>
    <w:rsid w:val="00E45F5B"/>
    <w:rsid w:val="00E4632F"/>
    <w:rsid w:val="00E46723"/>
    <w:rsid w:val="00E46C12"/>
    <w:rsid w:val="00E472FD"/>
    <w:rsid w:val="00E509C7"/>
    <w:rsid w:val="00E513E1"/>
    <w:rsid w:val="00E5175B"/>
    <w:rsid w:val="00E5267B"/>
    <w:rsid w:val="00E52B7C"/>
    <w:rsid w:val="00E52DA5"/>
    <w:rsid w:val="00E53029"/>
    <w:rsid w:val="00E5365F"/>
    <w:rsid w:val="00E53AED"/>
    <w:rsid w:val="00E53C65"/>
    <w:rsid w:val="00E53F8C"/>
    <w:rsid w:val="00E53F8F"/>
    <w:rsid w:val="00E54436"/>
    <w:rsid w:val="00E55A33"/>
    <w:rsid w:val="00E56992"/>
    <w:rsid w:val="00E56CBF"/>
    <w:rsid w:val="00E56CDC"/>
    <w:rsid w:val="00E57017"/>
    <w:rsid w:val="00E6136B"/>
    <w:rsid w:val="00E62C84"/>
    <w:rsid w:val="00E62D3A"/>
    <w:rsid w:val="00E62E45"/>
    <w:rsid w:val="00E62F87"/>
    <w:rsid w:val="00E64216"/>
    <w:rsid w:val="00E6473B"/>
    <w:rsid w:val="00E650E1"/>
    <w:rsid w:val="00E65CF3"/>
    <w:rsid w:val="00E66D4B"/>
    <w:rsid w:val="00E677EA"/>
    <w:rsid w:val="00E67F34"/>
    <w:rsid w:val="00E7000B"/>
    <w:rsid w:val="00E703F5"/>
    <w:rsid w:val="00E70562"/>
    <w:rsid w:val="00E70736"/>
    <w:rsid w:val="00E72C55"/>
    <w:rsid w:val="00E72E0E"/>
    <w:rsid w:val="00E7327F"/>
    <w:rsid w:val="00E74935"/>
    <w:rsid w:val="00E74AE7"/>
    <w:rsid w:val="00E7522C"/>
    <w:rsid w:val="00E76213"/>
    <w:rsid w:val="00E7633B"/>
    <w:rsid w:val="00E7658A"/>
    <w:rsid w:val="00E76D1C"/>
    <w:rsid w:val="00E77407"/>
    <w:rsid w:val="00E77EB5"/>
    <w:rsid w:val="00E800D0"/>
    <w:rsid w:val="00E80396"/>
    <w:rsid w:val="00E81B6C"/>
    <w:rsid w:val="00E83098"/>
    <w:rsid w:val="00E8472A"/>
    <w:rsid w:val="00E8482F"/>
    <w:rsid w:val="00E84AD0"/>
    <w:rsid w:val="00E858CC"/>
    <w:rsid w:val="00E85AF8"/>
    <w:rsid w:val="00E86763"/>
    <w:rsid w:val="00E87DD4"/>
    <w:rsid w:val="00E9089E"/>
    <w:rsid w:val="00E909FC"/>
    <w:rsid w:val="00E913BF"/>
    <w:rsid w:val="00E9236C"/>
    <w:rsid w:val="00E928FB"/>
    <w:rsid w:val="00E92BBA"/>
    <w:rsid w:val="00E92C64"/>
    <w:rsid w:val="00E92FB1"/>
    <w:rsid w:val="00E932DD"/>
    <w:rsid w:val="00E934B5"/>
    <w:rsid w:val="00E93AA8"/>
    <w:rsid w:val="00E93BE3"/>
    <w:rsid w:val="00E93F1A"/>
    <w:rsid w:val="00E945D7"/>
    <w:rsid w:val="00E94EFE"/>
    <w:rsid w:val="00E953E4"/>
    <w:rsid w:val="00E95C75"/>
    <w:rsid w:val="00E95F08"/>
    <w:rsid w:val="00E9642B"/>
    <w:rsid w:val="00E9716F"/>
    <w:rsid w:val="00E972FC"/>
    <w:rsid w:val="00E97987"/>
    <w:rsid w:val="00EA0D30"/>
    <w:rsid w:val="00EA2302"/>
    <w:rsid w:val="00EA2B88"/>
    <w:rsid w:val="00EA2FA4"/>
    <w:rsid w:val="00EA4099"/>
    <w:rsid w:val="00EA40AD"/>
    <w:rsid w:val="00EA4A14"/>
    <w:rsid w:val="00EA53C5"/>
    <w:rsid w:val="00EA5517"/>
    <w:rsid w:val="00EA67CD"/>
    <w:rsid w:val="00EA6C67"/>
    <w:rsid w:val="00EA6D16"/>
    <w:rsid w:val="00EA781A"/>
    <w:rsid w:val="00EA7931"/>
    <w:rsid w:val="00EA7B48"/>
    <w:rsid w:val="00EA7B8F"/>
    <w:rsid w:val="00EA7C76"/>
    <w:rsid w:val="00EA7E65"/>
    <w:rsid w:val="00EB05A3"/>
    <w:rsid w:val="00EB0FDE"/>
    <w:rsid w:val="00EB1B62"/>
    <w:rsid w:val="00EB26BA"/>
    <w:rsid w:val="00EB408C"/>
    <w:rsid w:val="00EB4525"/>
    <w:rsid w:val="00EB48A1"/>
    <w:rsid w:val="00EB5071"/>
    <w:rsid w:val="00EB5983"/>
    <w:rsid w:val="00EB5E9A"/>
    <w:rsid w:val="00EB620C"/>
    <w:rsid w:val="00EB6850"/>
    <w:rsid w:val="00EB6D06"/>
    <w:rsid w:val="00EB7B0F"/>
    <w:rsid w:val="00EC0E84"/>
    <w:rsid w:val="00EC2B9B"/>
    <w:rsid w:val="00EC368B"/>
    <w:rsid w:val="00EC406A"/>
    <w:rsid w:val="00EC4EED"/>
    <w:rsid w:val="00EC52BB"/>
    <w:rsid w:val="00EC54FE"/>
    <w:rsid w:val="00EC6520"/>
    <w:rsid w:val="00EC6C76"/>
    <w:rsid w:val="00EC724B"/>
    <w:rsid w:val="00EC7591"/>
    <w:rsid w:val="00EC78F1"/>
    <w:rsid w:val="00EC7C7B"/>
    <w:rsid w:val="00ED0406"/>
    <w:rsid w:val="00ED1673"/>
    <w:rsid w:val="00ED1D17"/>
    <w:rsid w:val="00ED1E1B"/>
    <w:rsid w:val="00ED285B"/>
    <w:rsid w:val="00ED4F9A"/>
    <w:rsid w:val="00ED5009"/>
    <w:rsid w:val="00ED51BF"/>
    <w:rsid w:val="00ED5289"/>
    <w:rsid w:val="00ED648C"/>
    <w:rsid w:val="00ED76DB"/>
    <w:rsid w:val="00ED7706"/>
    <w:rsid w:val="00ED7E7B"/>
    <w:rsid w:val="00EE26BC"/>
    <w:rsid w:val="00EE2A19"/>
    <w:rsid w:val="00EE2B0F"/>
    <w:rsid w:val="00EE3329"/>
    <w:rsid w:val="00EE5F70"/>
    <w:rsid w:val="00EE7719"/>
    <w:rsid w:val="00EE78A4"/>
    <w:rsid w:val="00EE7985"/>
    <w:rsid w:val="00EF009D"/>
    <w:rsid w:val="00EF1001"/>
    <w:rsid w:val="00EF1D58"/>
    <w:rsid w:val="00EF3A97"/>
    <w:rsid w:val="00EF510D"/>
    <w:rsid w:val="00EF5F98"/>
    <w:rsid w:val="00EF676E"/>
    <w:rsid w:val="00EF6B43"/>
    <w:rsid w:val="00EF75AD"/>
    <w:rsid w:val="00F0037D"/>
    <w:rsid w:val="00F0197E"/>
    <w:rsid w:val="00F02BB0"/>
    <w:rsid w:val="00F0346C"/>
    <w:rsid w:val="00F034A6"/>
    <w:rsid w:val="00F048CC"/>
    <w:rsid w:val="00F04965"/>
    <w:rsid w:val="00F049D3"/>
    <w:rsid w:val="00F04A0E"/>
    <w:rsid w:val="00F05231"/>
    <w:rsid w:val="00F0574D"/>
    <w:rsid w:val="00F06159"/>
    <w:rsid w:val="00F0621B"/>
    <w:rsid w:val="00F066B5"/>
    <w:rsid w:val="00F074D5"/>
    <w:rsid w:val="00F118B5"/>
    <w:rsid w:val="00F120B2"/>
    <w:rsid w:val="00F13208"/>
    <w:rsid w:val="00F13E02"/>
    <w:rsid w:val="00F153F0"/>
    <w:rsid w:val="00F16C9F"/>
    <w:rsid w:val="00F1739F"/>
    <w:rsid w:val="00F2023C"/>
    <w:rsid w:val="00F20848"/>
    <w:rsid w:val="00F23847"/>
    <w:rsid w:val="00F2421E"/>
    <w:rsid w:val="00F26D7F"/>
    <w:rsid w:val="00F26F51"/>
    <w:rsid w:val="00F27343"/>
    <w:rsid w:val="00F27784"/>
    <w:rsid w:val="00F27960"/>
    <w:rsid w:val="00F27DF2"/>
    <w:rsid w:val="00F312B3"/>
    <w:rsid w:val="00F318FA"/>
    <w:rsid w:val="00F320DC"/>
    <w:rsid w:val="00F32B66"/>
    <w:rsid w:val="00F331D8"/>
    <w:rsid w:val="00F33227"/>
    <w:rsid w:val="00F3330E"/>
    <w:rsid w:val="00F339D5"/>
    <w:rsid w:val="00F34136"/>
    <w:rsid w:val="00F3433E"/>
    <w:rsid w:val="00F35DFE"/>
    <w:rsid w:val="00F35F1F"/>
    <w:rsid w:val="00F3648E"/>
    <w:rsid w:val="00F36CAA"/>
    <w:rsid w:val="00F37430"/>
    <w:rsid w:val="00F378DF"/>
    <w:rsid w:val="00F40B18"/>
    <w:rsid w:val="00F41AB7"/>
    <w:rsid w:val="00F42786"/>
    <w:rsid w:val="00F42A24"/>
    <w:rsid w:val="00F42AB1"/>
    <w:rsid w:val="00F43182"/>
    <w:rsid w:val="00F4436D"/>
    <w:rsid w:val="00F445FC"/>
    <w:rsid w:val="00F45051"/>
    <w:rsid w:val="00F45116"/>
    <w:rsid w:val="00F4526B"/>
    <w:rsid w:val="00F45A6F"/>
    <w:rsid w:val="00F45B13"/>
    <w:rsid w:val="00F46474"/>
    <w:rsid w:val="00F46BA4"/>
    <w:rsid w:val="00F51377"/>
    <w:rsid w:val="00F5156B"/>
    <w:rsid w:val="00F518D5"/>
    <w:rsid w:val="00F5196B"/>
    <w:rsid w:val="00F528BD"/>
    <w:rsid w:val="00F5335F"/>
    <w:rsid w:val="00F538AB"/>
    <w:rsid w:val="00F53977"/>
    <w:rsid w:val="00F54829"/>
    <w:rsid w:val="00F55053"/>
    <w:rsid w:val="00F55116"/>
    <w:rsid w:val="00F55E2C"/>
    <w:rsid w:val="00F562A5"/>
    <w:rsid w:val="00F56364"/>
    <w:rsid w:val="00F567A6"/>
    <w:rsid w:val="00F57044"/>
    <w:rsid w:val="00F57551"/>
    <w:rsid w:val="00F57811"/>
    <w:rsid w:val="00F57872"/>
    <w:rsid w:val="00F603AE"/>
    <w:rsid w:val="00F604EA"/>
    <w:rsid w:val="00F60D58"/>
    <w:rsid w:val="00F613D3"/>
    <w:rsid w:val="00F620A5"/>
    <w:rsid w:val="00F635FC"/>
    <w:rsid w:val="00F645E9"/>
    <w:rsid w:val="00F64E3F"/>
    <w:rsid w:val="00F650D9"/>
    <w:rsid w:val="00F65457"/>
    <w:rsid w:val="00F65CC5"/>
    <w:rsid w:val="00F66AFC"/>
    <w:rsid w:val="00F67033"/>
    <w:rsid w:val="00F673FE"/>
    <w:rsid w:val="00F674CB"/>
    <w:rsid w:val="00F67BEA"/>
    <w:rsid w:val="00F70001"/>
    <w:rsid w:val="00F7044A"/>
    <w:rsid w:val="00F71380"/>
    <w:rsid w:val="00F72C27"/>
    <w:rsid w:val="00F72E52"/>
    <w:rsid w:val="00F7312B"/>
    <w:rsid w:val="00F73A68"/>
    <w:rsid w:val="00F73FBD"/>
    <w:rsid w:val="00F742B7"/>
    <w:rsid w:val="00F743DE"/>
    <w:rsid w:val="00F74B47"/>
    <w:rsid w:val="00F750CF"/>
    <w:rsid w:val="00F75BBD"/>
    <w:rsid w:val="00F7635B"/>
    <w:rsid w:val="00F766FD"/>
    <w:rsid w:val="00F76F36"/>
    <w:rsid w:val="00F7708D"/>
    <w:rsid w:val="00F77FE1"/>
    <w:rsid w:val="00F80362"/>
    <w:rsid w:val="00F809ED"/>
    <w:rsid w:val="00F80F7C"/>
    <w:rsid w:val="00F81092"/>
    <w:rsid w:val="00F81A0C"/>
    <w:rsid w:val="00F81D06"/>
    <w:rsid w:val="00F820D6"/>
    <w:rsid w:val="00F82306"/>
    <w:rsid w:val="00F8240C"/>
    <w:rsid w:val="00F83054"/>
    <w:rsid w:val="00F833DF"/>
    <w:rsid w:val="00F835E4"/>
    <w:rsid w:val="00F8445C"/>
    <w:rsid w:val="00F84970"/>
    <w:rsid w:val="00F849D6"/>
    <w:rsid w:val="00F84ADA"/>
    <w:rsid w:val="00F8559E"/>
    <w:rsid w:val="00F85733"/>
    <w:rsid w:val="00F85CDF"/>
    <w:rsid w:val="00F85CFE"/>
    <w:rsid w:val="00F85ED4"/>
    <w:rsid w:val="00F86A36"/>
    <w:rsid w:val="00F87057"/>
    <w:rsid w:val="00F87361"/>
    <w:rsid w:val="00F87B47"/>
    <w:rsid w:val="00F90297"/>
    <w:rsid w:val="00F91671"/>
    <w:rsid w:val="00F9168A"/>
    <w:rsid w:val="00F91B81"/>
    <w:rsid w:val="00F91C36"/>
    <w:rsid w:val="00F92B09"/>
    <w:rsid w:val="00F92BFD"/>
    <w:rsid w:val="00F92FE7"/>
    <w:rsid w:val="00F9351F"/>
    <w:rsid w:val="00F93781"/>
    <w:rsid w:val="00F93980"/>
    <w:rsid w:val="00F93CD4"/>
    <w:rsid w:val="00F946BC"/>
    <w:rsid w:val="00F954C6"/>
    <w:rsid w:val="00F9584E"/>
    <w:rsid w:val="00F978AE"/>
    <w:rsid w:val="00FA051A"/>
    <w:rsid w:val="00FA0D14"/>
    <w:rsid w:val="00FA0FDE"/>
    <w:rsid w:val="00FA16F6"/>
    <w:rsid w:val="00FA186B"/>
    <w:rsid w:val="00FA1AA0"/>
    <w:rsid w:val="00FA3532"/>
    <w:rsid w:val="00FA35BE"/>
    <w:rsid w:val="00FA3A43"/>
    <w:rsid w:val="00FA4DE2"/>
    <w:rsid w:val="00FA4F63"/>
    <w:rsid w:val="00FA55C5"/>
    <w:rsid w:val="00FA5A8F"/>
    <w:rsid w:val="00FA5D4C"/>
    <w:rsid w:val="00FA7E94"/>
    <w:rsid w:val="00FB0F15"/>
    <w:rsid w:val="00FB2149"/>
    <w:rsid w:val="00FB237F"/>
    <w:rsid w:val="00FB2E74"/>
    <w:rsid w:val="00FB3078"/>
    <w:rsid w:val="00FB3A48"/>
    <w:rsid w:val="00FB40AF"/>
    <w:rsid w:val="00FB43CA"/>
    <w:rsid w:val="00FB4FF4"/>
    <w:rsid w:val="00FB51AE"/>
    <w:rsid w:val="00FB55FA"/>
    <w:rsid w:val="00FB63F9"/>
    <w:rsid w:val="00FB6A03"/>
    <w:rsid w:val="00FB6BF7"/>
    <w:rsid w:val="00FB6EF5"/>
    <w:rsid w:val="00FB71BB"/>
    <w:rsid w:val="00FB7A54"/>
    <w:rsid w:val="00FB7CD6"/>
    <w:rsid w:val="00FC0D8E"/>
    <w:rsid w:val="00FC0EE6"/>
    <w:rsid w:val="00FC20DB"/>
    <w:rsid w:val="00FC23BE"/>
    <w:rsid w:val="00FC3157"/>
    <w:rsid w:val="00FC36D0"/>
    <w:rsid w:val="00FC55CB"/>
    <w:rsid w:val="00FC5F20"/>
    <w:rsid w:val="00FC5F99"/>
    <w:rsid w:val="00FC6C68"/>
    <w:rsid w:val="00FC753E"/>
    <w:rsid w:val="00FC7D21"/>
    <w:rsid w:val="00FD0AE4"/>
    <w:rsid w:val="00FD1FC1"/>
    <w:rsid w:val="00FD1FEF"/>
    <w:rsid w:val="00FD3D2D"/>
    <w:rsid w:val="00FD4285"/>
    <w:rsid w:val="00FD4331"/>
    <w:rsid w:val="00FD481A"/>
    <w:rsid w:val="00FD498D"/>
    <w:rsid w:val="00FD542E"/>
    <w:rsid w:val="00FD5740"/>
    <w:rsid w:val="00FD5836"/>
    <w:rsid w:val="00FD6A1B"/>
    <w:rsid w:val="00FD7192"/>
    <w:rsid w:val="00FD722A"/>
    <w:rsid w:val="00FE1E96"/>
    <w:rsid w:val="00FE26E9"/>
    <w:rsid w:val="00FE2881"/>
    <w:rsid w:val="00FE2BA5"/>
    <w:rsid w:val="00FE304E"/>
    <w:rsid w:val="00FE30A3"/>
    <w:rsid w:val="00FE344B"/>
    <w:rsid w:val="00FE4DF6"/>
    <w:rsid w:val="00FE4FAC"/>
    <w:rsid w:val="00FE567B"/>
    <w:rsid w:val="00FE7244"/>
    <w:rsid w:val="00FE7628"/>
    <w:rsid w:val="00FE786F"/>
    <w:rsid w:val="00FE7AC8"/>
    <w:rsid w:val="00FF18DA"/>
    <w:rsid w:val="00FF1A46"/>
    <w:rsid w:val="00FF2420"/>
    <w:rsid w:val="00FF2574"/>
    <w:rsid w:val="00FF2ADC"/>
    <w:rsid w:val="00FF2B27"/>
    <w:rsid w:val="00FF359D"/>
    <w:rsid w:val="00FF3AFC"/>
    <w:rsid w:val="00FF410E"/>
    <w:rsid w:val="00FF422F"/>
    <w:rsid w:val="00FF5422"/>
    <w:rsid w:val="00FF550A"/>
    <w:rsid w:val="00FF5846"/>
    <w:rsid w:val="00FF62C6"/>
    <w:rsid w:val="00FF6573"/>
    <w:rsid w:val="00FF65E7"/>
    <w:rsid w:val="00FF6EB2"/>
    <w:rsid w:val="00FF6FC4"/>
    <w:rsid w:val="00FF777B"/>
    <w:rsid w:val="083202E7"/>
    <w:rsid w:val="0C61C654"/>
    <w:rsid w:val="11A7A941"/>
    <w:rsid w:val="11FDEC2D"/>
    <w:rsid w:val="1B6AE02E"/>
    <w:rsid w:val="20EBCD3E"/>
    <w:rsid w:val="245DE358"/>
    <w:rsid w:val="2C48365A"/>
    <w:rsid w:val="2D60F160"/>
    <w:rsid w:val="35F92033"/>
    <w:rsid w:val="485C7F6B"/>
    <w:rsid w:val="5E2B3ABC"/>
    <w:rsid w:val="71A2DCA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AB04E8"/>
  <w15:chartTrackingRefBased/>
  <w15:docId w15:val="{E2D37030-F317-4144-89FE-6D82BB562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uiPriority="35" w:qFormat="1"/>
    <w:lsdException w:name="annotation reference" w:uiPriority="99"/>
    <w:lsdException w:name="line number" w:uiPriority="99"/>
    <w:lsdException w:name="Title" w:qFormat="1"/>
    <w:lsdException w:name="Subtitle" w:qFormat="1"/>
    <w:lsdException w:name="Hyperlink" w:uiPriority="99"/>
    <w:lsdException w:name="FollowedHyperlink" w:uiPriority="99"/>
    <w:lsdException w:name="Strong" w:qFormat="1"/>
    <w:lsdException w:name="Emphasis" w:qFormat="1"/>
    <w:lsdException w:name="Document Map" w:uiPriority="99"/>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1175"/>
    <w:pPr>
      <w:spacing w:after="120" w:line="360" w:lineRule="auto"/>
    </w:pPr>
    <w:rPr>
      <w:sz w:val="24"/>
      <w:szCs w:val="24"/>
      <w:lang w:eastAsia="ja-JP"/>
    </w:rPr>
  </w:style>
  <w:style w:type="paragraph" w:styleId="Heading1">
    <w:name w:val="heading 1"/>
    <w:basedOn w:val="Normal"/>
    <w:next w:val="Normal"/>
    <w:link w:val="Heading1Char"/>
    <w:qFormat/>
    <w:rsid w:val="00DC7498"/>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semiHidden/>
    <w:unhideWhenUsed/>
    <w:qFormat/>
    <w:rsid w:val="007C680B"/>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semiHidden/>
    <w:unhideWhenUsed/>
    <w:qFormat/>
    <w:rsid w:val="00E64216"/>
    <w:pPr>
      <w:keepNext/>
      <w:keepLines/>
      <w:spacing w:before="40" w:after="0"/>
      <w:outlineLvl w:val="2"/>
    </w:pPr>
    <w:rPr>
      <w:rFonts w:asciiTheme="majorHAnsi" w:eastAsiaTheme="majorEastAsia" w:hAnsiTheme="majorHAnsi" w:cstheme="majorBidi"/>
      <w:color w:val="0A2F40" w:themeColor="accent1" w:themeShade="7F"/>
    </w:rPr>
  </w:style>
  <w:style w:type="paragraph" w:styleId="Heading6">
    <w:name w:val="heading 6"/>
    <w:basedOn w:val="Normal"/>
    <w:next w:val="Normal"/>
    <w:qFormat/>
    <w:rsid w:val="00216974"/>
    <w:pPr>
      <w:keepNext/>
      <w:jc w:val="both"/>
      <w:outlineLvl w:val="5"/>
    </w:pPr>
    <w:rPr>
      <w:rFonts w:ascii="Times" w:eastAsia="Times New Roman" w:hAnsi="Times"/>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iPriority w:val="35"/>
    <w:qFormat/>
    <w:rsid w:val="008C4BE9"/>
    <w:pPr>
      <w:overflowPunct w:val="0"/>
      <w:autoSpaceDE w:val="0"/>
      <w:autoSpaceDN w:val="0"/>
      <w:adjustRightInd w:val="0"/>
      <w:jc w:val="both"/>
      <w:textAlignment w:val="baseline"/>
    </w:pPr>
    <w:rPr>
      <w:rFonts w:eastAsia="Times New Roman"/>
      <w:b/>
      <w:bCs/>
      <w:sz w:val="20"/>
      <w:szCs w:val="20"/>
      <w:lang w:eastAsia="fr-FR"/>
    </w:rPr>
  </w:style>
  <w:style w:type="paragraph" w:styleId="BalloonText">
    <w:name w:val="Balloon Text"/>
    <w:basedOn w:val="Normal"/>
    <w:link w:val="BalloonTextChar"/>
    <w:uiPriority w:val="99"/>
    <w:semiHidden/>
    <w:rsid w:val="006C0750"/>
    <w:rPr>
      <w:rFonts w:ascii="Tahoma" w:hAnsi="Tahoma" w:cs="Tahoma"/>
      <w:sz w:val="16"/>
      <w:szCs w:val="16"/>
    </w:rPr>
  </w:style>
  <w:style w:type="character" w:styleId="CommentReference">
    <w:name w:val="annotation reference"/>
    <w:uiPriority w:val="99"/>
    <w:rsid w:val="009640BE"/>
    <w:rPr>
      <w:sz w:val="16"/>
      <w:szCs w:val="16"/>
    </w:rPr>
  </w:style>
  <w:style w:type="paragraph" w:styleId="CommentText">
    <w:name w:val="annotation text"/>
    <w:basedOn w:val="Normal"/>
    <w:link w:val="CommentTextChar"/>
    <w:uiPriority w:val="99"/>
    <w:rsid w:val="009640BE"/>
    <w:rPr>
      <w:sz w:val="20"/>
      <w:szCs w:val="20"/>
    </w:rPr>
  </w:style>
  <w:style w:type="paragraph" w:styleId="CommentSubject">
    <w:name w:val="annotation subject"/>
    <w:basedOn w:val="CommentText"/>
    <w:next w:val="CommentText"/>
    <w:link w:val="CommentSubjectChar"/>
    <w:uiPriority w:val="99"/>
    <w:semiHidden/>
    <w:rsid w:val="009640BE"/>
    <w:rPr>
      <w:b/>
      <w:bCs/>
    </w:rPr>
  </w:style>
  <w:style w:type="paragraph" w:styleId="Footer">
    <w:name w:val="footer"/>
    <w:basedOn w:val="Normal"/>
    <w:link w:val="FooterChar"/>
    <w:uiPriority w:val="99"/>
    <w:rsid w:val="008B6B88"/>
    <w:pPr>
      <w:tabs>
        <w:tab w:val="center" w:pos="4320"/>
        <w:tab w:val="right" w:pos="8640"/>
      </w:tabs>
    </w:pPr>
  </w:style>
  <w:style w:type="character" w:styleId="PageNumber">
    <w:name w:val="page number"/>
    <w:basedOn w:val="DefaultParagraphFont"/>
    <w:rsid w:val="008B6B88"/>
  </w:style>
  <w:style w:type="paragraph" w:customStyle="1" w:styleId="TableBodyText">
    <w:name w:val="TableBodyText"/>
    <w:basedOn w:val="Normal"/>
    <w:rsid w:val="00C337FE"/>
    <w:pPr>
      <w:numPr>
        <w:numId w:val="1"/>
      </w:numPr>
      <w:tabs>
        <w:tab w:val="clear" w:pos="360"/>
      </w:tabs>
      <w:spacing w:line="240" w:lineRule="exact"/>
      <w:ind w:left="0" w:firstLine="0"/>
    </w:pPr>
    <w:rPr>
      <w:rFonts w:eastAsia="Times New Roman"/>
      <w:szCs w:val="20"/>
      <w:lang w:eastAsia="en-US"/>
    </w:rPr>
  </w:style>
  <w:style w:type="paragraph" w:customStyle="1" w:styleId="BulletList1">
    <w:name w:val="Bullet List 1"/>
    <w:basedOn w:val="Normal"/>
    <w:link w:val="BulletList1Char"/>
    <w:rsid w:val="00C337FE"/>
    <w:pPr>
      <w:tabs>
        <w:tab w:val="num" w:pos="360"/>
      </w:tabs>
      <w:spacing w:before="120"/>
    </w:pPr>
    <w:rPr>
      <w:rFonts w:eastAsia="Times New Roman"/>
      <w:color w:val="000000"/>
      <w:szCs w:val="20"/>
      <w:lang w:eastAsia="en-US"/>
    </w:rPr>
  </w:style>
  <w:style w:type="character" w:customStyle="1" w:styleId="BlueReplace">
    <w:name w:val="Blue Replace"/>
    <w:rsid w:val="0091761A"/>
    <w:rPr>
      <w:color w:val="000000"/>
    </w:rPr>
  </w:style>
  <w:style w:type="table" w:styleId="TableGrid">
    <w:name w:val="Table Grid"/>
    <w:basedOn w:val="TableNormal"/>
    <w:uiPriority w:val="99"/>
    <w:rsid w:val="00447F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24451"/>
    <w:pPr>
      <w:spacing w:after="240" w:line="480" w:lineRule="auto"/>
    </w:pPr>
    <w:rPr>
      <w:rFonts w:eastAsia="Times New Roman"/>
      <w:szCs w:val="20"/>
      <w:lang w:val="x-none" w:eastAsia="en-US"/>
    </w:rPr>
  </w:style>
  <w:style w:type="paragraph" w:customStyle="1" w:styleId="xCoverDocTitle">
    <w:name w:val="xCoverDocTitle"/>
    <w:basedOn w:val="Normal"/>
    <w:rsid w:val="009F4BCD"/>
    <w:pPr>
      <w:spacing w:before="240"/>
      <w:jc w:val="center"/>
    </w:pPr>
    <w:rPr>
      <w:rFonts w:ascii="Arial" w:eastAsia="Times New Roman" w:hAnsi="Arial"/>
      <w:b/>
      <w:szCs w:val="20"/>
      <w:lang w:eastAsia="en-US"/>
    </w:rPr>
  </w:style>
  <w:style w:type="character" w:customStyle="1" w:styleId="BulletList1Char">
    <w:name w:val="Bullet List 1 Char"/>
    <w:link w:val="BulletList1"/>
    <w:rsid w:val="00EF3A97"/>
    <w:rPr>
      <w:rFonts w:eastAsia="Times New Roman"/>
      <w:color w:val="000000"/>
      <w:sz w:val="24"/>
      <w:lang w:val="en-US" w:eastAsia="en-US"/>
    </w:rPr>
  </w:style>
  <w:style w:type="paragraph" w:customStyle="1" w:styleId="TblHeadingCenter">
    <w:name w:val="Tbl Heading Center"/>
    <w:basedOn w:val="Normal"/>
    <w:rsid w:val="00572808"/>
    <w:pPr>
      <w:spacing w:before="60" w:after="60"/>
      <w:jc w:val="center"/>
    </w:pPr>
    <w:rPr>
      <w:rFonts w:ascii="Arial" w:eastAsia="Times New Roman" w:hAnsi="Arial"/>
      <w:b/>
      <w:sz w:val="20"/>
      <w:szCs w:val="20"/>
      <w:lang w:eastAsia="en-US"/>
    </w:rPr>
  </w:style>
  <w:style w:type="paragraph" w:customStyle="1" w:styleId="adclincell">
    <w:name w:val="adclincell"/>
    <w:basedOn w:val="Normal"/>
    <w:rsid w:val="00572808"/>
    <w:pPr>
      <w:ind w:left="40" w:right="20"/>
    </w:pPr>
    <w:rPr>
      <w:sz w:val="20"/>
      <w:szCs w:val="20"/>
      <w:lang w:val="de-DE"/>
    </w:rPr>
  </w:style>
  <w:style w:type="paragraph" w:customStyle="1" w:styleId="adclinfootnote">
    <w:name w:val="adclinfootnote"/>
    <w:basedOn w:val="Normal"/>
    <w:rsid w:val="00572808"/>
    <w:rPr>
      <w:sz w:val="16"/>
      <w:szCs w:val="16"/>
      <w:lang w:val="de-DE"/>
    </w:rPr>
  </w:style>
  <w:style w:type="paragraph" w:customStyle="1" w:styleId="NumberList">
    <w:name w:val="Number List"/>
    <w:basedOn w:val="Normal"/>
    <w:rsid w:val="00895FEE"/>
    <w:pPr>
      <w:numPr>
        <w:numId w:val="2"/>
      </w:numPr>
      <w:spacing w:before="120"/>
    </w:pPr>
    <w:rPr>
      <w:rFonts w:eastAsia="Times New Roman"/>
      <w:color w:val="000000"/>
      <w:szCs w:val="20"/>
      <w:lang w:eastAsia="en-US"/>
    </w:rPr>
  </w:style>
  <w:style w:type="character" w:customStyle="1" w:styleId="TblFigFootnoteReference">
    <w:name w:val="Tbl Fig Footnote Reference"/>
    <w:rsid w:val="001971F0"/>
    <w:rPr>
      <w:rFonts w:ascii="Arial Narrow" w:hAnsi="Arial Narrow"/>
      <w:i/>
      <w:dstrike w:val="0"/>
      <w:noProof w:val="0"/>
      <w:position w:val="6"/>
      <w:sz w:val="18"/>
      <w:vertAlign w:val="baseline"/>
      <w:lang w:val="en-US"/>
    </w:rPr>
  </w:style>
  <w:style w:type="paragraph" w:customStyle="1" w:styleId="title1">
    <w:name w:val="title1"/>
    <w:basedOn w:val="Normal"/>
    <w:rsid w:val="008D0606"/>
    <w:pPr>
      <w:spacing w:before="100" w:beforeAutospacing="1"/>
      <w:ind w:left="762"/>
    </w:pPr>
    <w:rPr>
      <w:rFonts w:eastAsia="Times New Roman"/>
      <w:sz w:val="22"/>
      <w:szCs w:val="22"/>
      <w:lang w:eastAsia="en-GB"/>
    </w:rPr>
  </w:style>
  <w:style w:type="paragraph" w:customStyle="1" w:styleId="authors1">
    <w:name w:val="authors1"/>
    <w:basedOn w:val="Normal"/>
    <w:rsid w:val="008D0606"/>
    <w:pPr>
      <w:spacing w:before="72" w:line="240" w:lineRule="atLeast"/>
      <w:ind w:left="762"/>
    </w:pPr>
    <w:rPr>
      <w:rFonts w:eastAsia="Times New Roman"/>
      <w:sz w:val="22"/>
      <w:szCs w:val="22"/>
      <w:lang w:eastAsia="en-GB"/>
    </w:rPr>
  </w:style>
  <w:style w:type="paragraph" w:customStyle="1" w:styleId="source1">
    <w:name w:val="source1"/>
    <w:basedOn w:val="Normal"/>
    <w:rsid w:val="008D0606"/>
    <w:pPr>
      <w:spacing w:before="120" w:line="240" w:lineRule="atLeast"/>
      <w:ind w:left="762"/>
    </w:pPr>
    <w:rPr>
      <w:rFonts w:eastAsia="Times New Roman"/>
      <w:sz w:val="18"/>
      <w:szCs w:val="18"/>
      <w:lang w:eastAsia="en-GB"/>
    </w:rPr>
  </w:style>
  <w:style w:type="character" w:customStyle="1" w:styleId="journalname">
    <w:name w:val="journalname"/>
    <w:basedOn w:val="DefaultParagraphFont"/>
    <w:rsid w:val="008D0606"/>
  </w:style>
  <w:style w:type="character" w:customStyle="1" w:styleId="jrnl">
    <w:name w:val="jrnl"/>
    <w:basedOn w:val="DefaultParagraphFont"/>
    <w:rsid w:val="00856D58"/>
  </w:style>
  <w:style w:type="character" w:styleId="Hyperlink">
    <w:name w:val="Hyperlink"/>
    <w:uiPriority w:val="99"/>
    <w:rsid w:val="00DF4EF3"/>
    <w:rPr>
      <w:color w:val="0000FF"/>
      <w:u w:val="single"/>
    </w:rPr>
  </w:style>
  <w:style w:type="paragraph" w:customStyle="1" w:styleId="Default">
    <w:name w:val="Default"/>
    <w:rsid w:val="00DF4EF3"/>
    <w:pPr>
      <w:autoSpaceDE w:val="0"/>
      <w:autoSpaceDN w:val="0"/>
      <w:adjustRightInd w:val="0"/>
    </w:pPr>
    <w:rPr>
      <w:rFonts w:ascii="Arial" w:hAnsi="Arial" w:cs="Arial"/>
      <w:color w:val="000000"/>
      <w:sz w:val="24"/>
      <w:szCs w:val="24"/>
    </w:rPr>
  </w:style>
  <w:style w:type="character" w:styleId="FollowedHyperlink">
    <w:name w:val="FollowedHyperlink"/>
    <w:uiPriority w:val="99"/>
    <w:rsid w:val="00535C87"/>
    <w:rPr>
      <w:color w:val="800080"/>
      <w:u w:val="single"/>
    </w:rPr>
  </w:style>
  <w:style w:type="paragraph" w:styleId="FootnoteText">
    <w:name w:val="footnote text"/>
    <w:link w:val="FootnoteTextChar"/>
    <w:rsid w:val="0010079B"/>
    <w:pPr>
      <w:keepLines/>
      <w:widowControl w:val="0"/>
      <w:spacing w:after="120"/>
    </w:pPr>
    <w:rPr>
      <w:rFonts w:eastAsia="Times New Roman"/>
      <w:lang w:val="en-US" w:eastAsia="en-US"/>
    </w:rPr>
  </w:style>
  <w:style w:type="character" w:customStyle="1" w:styleId="FootnoteTextChar">
    <w:name w:val="Footnote Text Char"/>
    <w:link w:val="FootnoteText"/>
    <w:rsid w:val="0010079B"/>
    <w:rPr>
      <w:rFonts w:eastAsia="Times New Roman"/>
      <w:lang w:val="en-US" w:eastAsia="en-US" w:bidi="ar-SA"/>
    </w:rPr>
  </w:style>
  <w:style w:type="paragraph" w:customStyle="1" w:styleId="TableNumbers">
    <w:name w:val="Table:Numbers"/>
    <w:rsid w:val="0010079B"/>
    <w:pPr>
      <w:widowControl w:val="0"/>
      <w:tabs>
        <w:tab w:val="decimal" w:pos="432"/>
      </w:tabs>
      <w:spacing w:after="60"/>
    </w:pPr>
    <w:rPr>
      <w:rFonts w:eastAsia="Times New Roman"/>
      <w:lang w:val="en-US" w:eastAsia="en-US"/>
    </w:rPr>
  </w:style>
  <w:style w:type="paragraph" w:customStyle="1" w:styleId="TableText">
    <w:name w:val="Table:Text"/>
    <w:rsid w:val="0010079B"/>
    <w:pPr>
      <w:widowControl w:val="0"/>
      <w:spacing w:after="60"/>
    </w:pPr>
    <w:rPr>
      <w:rFonts w:eastAsia="Times New Roman"/>
      <w:lang w:val="en-US" w:eastAsia="en-US"/>
    </w:rPr>
  </w:style>
  <w:style w:type="paragraph" w:customStyle="1" w:styleId="TableIndent">
    <w:name w:val="Table:Indent"/>
    <w:rsid w:val="0010079B"/>
    <w:pPr>
      <w:tabs>
        <w:tab w:val="left" w:pos="360"/>
      </w:tabs>
      <w:spacing w:after="60"/>
      <w:ind w:left="288"/>
    </w:pPr>
    <w:rPr>
      <w:rFonts w:eastAsia="Times New Roman"/>
      <w:lang w:val="en-US" w:eastAsia="en-US"/>
    </w:rPr>
  </w:style>
  <w:style w:type="paragraph" w:customStyle="1" w:styleId="TableHeaderC">
    <w:name w:val="Table:Header C"/>
    <w:rsid w:val="0010079B"/>
    <w:pPr>
      <w:keepNext/>
      <w:keepLines/>
      <w:widowControl w:val="0"/>
      <w:spacing w:after="60"/>
      <w:jc w:val="center"/>
    </w:pPr>
    <w:rPr>
      <w:rFonts w:eastAsia="Times New Roman"/>
      <w:b/>
      <w:bCs/>
      <w:lang w:val="en-US" w:eastAsia="en-US"/>
    </w:rPr>
  </w:style>
  <w:style w:type="paragraph" w:customStyle="1" w:styleId="TableHeaderL">
    <w:name w:val="Table:Header L"/>
    <w:rsid w:val="0010079B"/>
    <w:pPr>
      <w:spacing w:after="60"/>
    </w:pPr>
    <w:rPr>
      <w:rFonts w:eastAsia="Times New Roman"/>
      <w:b/>
      <w:lang w:val="en-US" w:eastAsia="en-US"/>
    </w:rPr>
  </w:style>
  <w:style w:type="paragraph" w:customStyle="1" w:styleId="CaptionTable">
    <w:name w:val="Caption Table"/>
    <w:basedOn w:val="Caption"/>
    <w:next w:val="BodyText"/>
    <w:rsid w:val="0010079B"/>
    <w:pPr>
      <w:keepNext/>
      <w:widowControl w:val="0"/>
      <w:overflowPunct/>
      <w:autoSpaceDE/>
      <w:autoSpaceDN/>
      <w:adjustRightInd/>
      <w:spacing w:before="240" w:after="80"/>
      <w:ind w:left="1440" w:hanging="1440"/>
      <w:jc w:val="left"/>
      <w:textAlignment w:val="auto"/>
    </w:pPr>
    <w:rPr>
      <w:sz w:val="24"/>
      <w:lang w:eastAsia="en-US"/>
    </w:rPr>
  </w:style>
  <w:style w:type="paragraph" w:customStyle="1" w:styleId="desc2">
    <w:name w:val="desc2"/>
    <w:basedOn w:val="Normal"/>
    <w:rsid w:val="005C4BCD"/>
    <w:rPr>
      <w:rFonts w:eastAsia="Times New Roman"/>
      <w:sz w:val="26"/>
      <w:szCs w:val="26"/>
      <w:lang w:eastAsia="en-GB"/>
    </w:rPr>
  </w:style>
  <w:style w:type="paragraph" w:customStyle="1" w:styleId="details1">
    <w:name w:val="details1"/>
    <w:basedOn w:val="Normal"/>
    <w:rsid w:val="005C4BCD"/>
    <w:rPr>
      <w:rFonts w:eastAsia="Times New Roman"/>
      <w:sz w:val="22"/>
      <w:szCs w:val="22"/>
      <w:lang w:eastAsia="en-GB"/>
    </w:rPr>
  </w:style>
  <w:style w:type="paragraph" w:customStyle="1" w:styleId="Title10">
    <w:name w:val="Title1"/>
    <w:basedOn w:val="Normal"/>
    <w:rsid w:val="00DC7498"/>
    <w:pPr>
      <w:spacing w:before="100" w:beforeAutospacing="1" w:after="100" w:afterAutospacing="1"/>
    </w:pPr>
    <w:rPr>
      <w:rFonts w:eastAsia="Times New Roman"/>
      <w:lang w:eastAsia="en-GB"/>
    </w:rPr>
  </w:style>
  <w:style w:type="paragraph" w:customStyle="1" w:styleId="desc">
    <w:name w:val="desc"/>
    <w:basedOn w:val="Normal"/>
    <w:rsid w:val="00DC7498"/>
    <w:pPr>
      <w:spacing w:before="100" w:beforeAutospacing="1" w:after="100" w:afterAutospacing="1"/>
    </w:pPr>
    <w:rPr>
      <w:rFonts w:eastAsia="Times New Roman"/>
      <w:lang w:eastAsia="en-GB"/>
    </w:rPr>
  </w:style>
  <w:style w:type="paragraph" w:customStyle="1" w:styleId="details">
    <w:name w:val="details"/>
    <w:basedOn w:val="Normal"/>
    <w:rsid w:val="00DC7498"/>
    <w:pPr>
      <w:spacing w:before="100" w:beforeAutospacing="1" w:after="100" w:afterAutospacing="1"/>
    </w:pPr>
    <w:rPr>
      <w:rFonts w:eastAsia="Times New Roman"/>
      <w:lang w:eastAsia="en-GB"/>
    </w:rPr>
  </w:style>
  <w:style w:type="character" w:customStyle="1" w:styleId="Heading1Char">
    <w:name w:val="Heading 1 Char"/>
    <w:link w:val="Heading1"/>
    <w:rsid w:val="00DC7498"/>
    <w:rPr>
      <w:rFonts w:ascii="Cambria" w:eastAsia="Times New Roman" w:hAnsi="Cambria" w:cs="Times New Roman"/>
      <w:b/>
      <w:bCs/>
      <w:kern w:val="32"/>
      <w:sz w:val="32"/>
      <w:szCs w:val="32"/>
      <w:lang w:val="en-US" w:eastAsia="ja-JP"/>
    </w:rPr>
  </w:style>
  <w:style w:type="character" w:customStyle="1" w:styleId="highlight">
    <w:name w:val="highlight"/>
    <w:basedOn w:val="DefaultParagraphFont"/>
    <w:rsid w:val="00DC7498"/>
  </w:style>
  <w:style w:type="character" w:customStyle="1" w:styleId="Heading2Char">
    <w:name w:val="Heading 2 Char"/>
    <w:link w:val="Heading2"/>
    <w:semiHidden/>
    <w:rsid w:val="007C680B"/>
    <w:rPr>
      <w:rFonts w:ascii="Cambria" w:eastAsia="Times New Roman" w:hAnsi="Cambria" w:cs="Times New Roman"/>
      <w:b/>
      <w:bCs/>
      <w:i/>
      <w:iCs/>
      <w:sz w:val="28"/>
      <w:szCs w:val="28"/>
      <w:lang w:val="en-US" w:eastAsia="ja-JP"/>
    </w:rPr>
  </w:style>
  <w:style w:type="paragraph" w:customStyle="1" w:styleId="Pa0">
    <w:name w:val="Pa0"/>
    <w:basedOn w:val="Default"/>
    <w:next w:val="Default"/>
    <w:uiPriority w:val="99"/>
    <w:rsid w:val="009046E6"/>
    <w:pPr>
      <w:spacing w:line="241" w:lineRule="atLeast"/>
    </w:pPr>
    <w:rPr>
      <w:rFonts w:ascii="Calibri" w:hAnsi="Calibri" w:cs="Times New Roman"/>
      <w:color w:val="auto"/>
    </w:rPr>
  </w:style>
  <w:style w:type="character" w:customStyle="1" w:styleId="A0">
    <w:name w:val="A0"/>
    <w:uiPriority w:val="99"/>
    <w:rsid w:val="009046E6"/>
    <w:rPr>
      <w:rFonts w:cs="Calibri"/>
      <w:color w:val="211D1E"/>
      <w:sz w:val="13"/>
      <w:szCs w:val="13"/>
    </w:rPr>
  </w:style>
  <w:style w:type="character" w:customStyle="1" w:styleId="A5">
    <w:name w:val="A5"/>
    <w:uiPriority w:val="99"/>
    <w:rsid w:val="009046E6"/>
    <w:rPr>
      <w:rFonts w:cs="Calibri"/>
      <w:color w:val="211D1E"/>
      <w:sz w:val="7"/>
      <w:szCs w:val="7"/>
    </w:rPr>
  </w:style>
  <w:style w:type="paragraph" w:styleId="ListBullet">
    <w:name w:val="List Bullet"/>
    <w:rsid w:val="00823E98"/>
    <w:pPr>
      <w:numPr>
        <w:numId w:val="3"/>
      </w:numPr>
      <w:spacing w:before="60" w:after="60"/>
    </w:pPr>
    <w:rPr>
      <w:rFonts w:eastAsia="Times New Roman"/>
      <w:sz w:val="24"/>
      <w:lang w:val="en-US" w:eastAsia="en-US"/>
    </w:rPr>
  </w:style>
  <w:style w:type="character" w:customStyle="1" w:styleId="st">
    <w:name w:val="st"/>
    <w:basedOn w:val="DefaultParagraphFont"/>
    <w:rsid w:val="001A474D"/>
  </w:style>
  <w:style w:type="paragraph" w:styleId="Header">
    <w:name w:val="header"/>
    <w:basedOn w:val="Normal"/>
    <w:link w:val="HeaderChar"/>
    <w:uiPriority w:val="99"/>
    <w:rsid w:val="00676C42"/>
    <w:pPr>
      <w:tabs>
        <w:tab w:val="center" w:pos="4513"/>
        <w:tab w:val="right" w:pos="9026"/>
      </w:tabs>
    </w:pPr>
  </w:style>
  <w:style w:type="character" w:customStyle="1" w:styleId="HeaderChar">
    <w:name w:val="Header Char"/>
    <w:link w:val="Header"/>
    <w:uiPriority w:val="99"/>
    <w:rsid w:val="00676C42"/>
    <w:rPr>
      <w:sz w:val="24"/>
      <w:szCs w:val="24"/>
      <w:lang w:val="en-US" w:eastAsia="ja-JP"/>
    </w:rPr>
  </w:style>
  <w:style w:type="character" w:customStyle="1" w:styleId="BodyTextChar">
    <w:name w:val="Body Text Char"/>
    <w:link w:val="BodyText"/>
    <w:rsid w:val="0079253B"/>
    <w:rPr>
      <w:rFonts w:eastAsia="Times New Roman"/>
      <w:sz w:val="24"/>
      <w:lang w:eastAsia="en-US"/>
    </w:rPr>
  </w:style>
  <w:style w:type="character" w:customStyle="1" w:styleId="normal2">
    <w:name w:val="normal2"/>
    <w:rsid w:val="00EB48A1"/>
    <w:rPr>
      <w:rFonts w:ascii="Arial" w:hAnsi="Arial" w:cs="Arial" w:hint="default"/>
      <w:b w:val="0"/>
      <w:bCs w:val="0"/>
      <w:color w:val="000000"/>
      <w:sz w:val="18"/>
      <w:szCs w:val="18"/>
    </w:rPr>
  </w:style>
  <w:style w:type="paragraph" w:styleId="ListParagraph">
    <w:name w:val="List Paragraph"/>
    <w:aliases w:val="Bullets Points,Table Header Row,Bullet Point,Dairy Paragraphe,Bullet1,Bullet List,Section 5,Questions,List Paragraph1,_CC_Bullet,Bullet 1,List Paragraph after 2"/>
    <w:basedOn w:val="Normal"/>
    <w:link w:val="ListParagraphChar"/>
    <w:uiPriority w:val="34"/>
    <w:qFormat/>
    <w:rsid w:val="009E4E66"/>
    <w:pPr>
      <w:ind w:left="720"/>
    </w:pPr>
    <w:rPr>
      <w:rFonts w:ascii="Calibri" w:eastAsia="Calibri" w:hAnsi="Calibri"/>
      <w:sz w:val="22"/>
      <w:szCs w:val="22"/>
      <w:lang w:eastAsia="en-GB"/>
    </w:rPr>
  </w:style>
  <w:style w:type="paragraph" w:styleId="Revision">
    <w:name w:val="Revision"/>
    <w:hidden/>
    <w:uiPriority w:val="99"/>
    <w:semiHidden/>
    <w:rsid w:val="006D1B2A"/>
    <w:rPr>
      <w:sz w:val="24"/>
      <w:szCs w:val="24"/>
      <w:lang w:val="en-US" w:eastAsia="ja-JP"/>
    </w:rPr>
  </w:style>
  <w:style w:type="character" w:customStyle="1" w:styleId="CommentTextChar">
    <w:name w:val="Comment Text Char"/>
    <w:basedOn w:val="DefaultParagraphFont"/>
    <w:link w:val="CommentText"/>
    <w:uiPriority w:val="99"/>
    <w:rsid w:val="00B80930"/>
    <w:rPr>
      <w:lang w:val="en-US" w:eastAsia="ja-JP"/>
    </w:rPr>
  </w:style>
  <w:style w:type="paragraph" w:customStyle="1" w:styleId="PChead2">
    <w:name w:val="PC head 2"/>
    <w:basedOn w:val="Normal"/>
    <w:link w:val="PChead2Char"/>
    <w:rsid w:val="00C73E3C"/>
    <w:pPr>
      <w:keepNext/>
      <w:spacing w:after="160"/>
    </w:pPr>
    <w:rPr>
      <w:rFonts w:eastAsiaTheme="minorEastAsia" w:cs="Arial"/>
      <w:b/>
      <w:szCs w:val="22"/>
    </w:rPr>
  </w:style>
  <w:style w:type="character" w:customStyle="1" w:styleId="PChead2Char">
    <w:name w:val="PC head 2 Char"/>
    <w:basedOn w:val="DefaultParagraphFont"/>
    <w:link w:val="PChead2"/>
    <w:rsid w:val="00C73E3C"/>
    <w:rPr>
      <w:rFonts w:eastAsiaTheme="minorEastAsia" w:cs="Arial"/>
      <w:b/>
      <w:sz w:val="24"/>
      <w:szCs w:val="22"/>
      <w:lang w:eastAsia="ja-JP"/>
    </w:rPr>
  </w:style>
  <w:style w:type="paragraph" w:customStyle="1" w:styleId="2SecondBullet">
    <w:name w:val="2. Second Bullet"/>
    <w:basedOn w:val="ListParagraph"/>
    <w:link w:val="2SecondBulletChar"/>
    <w:uiPriority w:val="7"/>
    <w:qFormat/>
    <w:rsid w:val="00565E33"/>
    <w:pPr>
      <w:numPr>
        <w:numId w:val="4"/>
      </w:numPr>
      <w:spacing w:after="80" w:line="252" w:lineRule="auto"/>
    </w:pPr>
    <w:rPr>
      <w:rFonts w:asciiTheme="minorHAnsi" w:eastAsiaTheme="minorEastAsia" w:hAnsiTheme="minorHAnsi" w:cstheme="minorBidi"/>
      <w:lang w:eastAsia="en-US"/>
    </w:rPr>
  </w:style>
  <w:style w:type="character" w:customStyle="1" w:styleId="ListParagraphChar">
    <w:name w:val="List Paragraph Char"/>
    <w:aliases w:val="Bullets Points Char,Table Header Row Char,Bullet Point Char,Dairy Paragraphe Char,Bullet1 Char,Bullet List Char,Section 5 Char,Questions Char,List Paragraph1 Char,_CC_Bullet Char,Bullet 1 Char,List Paragraph after 2 Char"/>
    <w:basedOn w:val="DefaultParagraphFont"/>
    <w:link w:val="ListParagraph"/>
    <w:uiPriority w:val="34"/>
    <w:rsid w:val="00565E33"/>
    <w:rPr>
      <w:rFonts w:ascii="Calibri" w:eastAsia="Calibri" w:hAnsi="Calibri"/>
      <w:sz w:val="22"/>
      <w:szCs w:val="22"/>
    </w:rPr>
  </w:style>
  <w:style w:type="character" w:customStyle="1" w:styleId="2SecondBulletChar">
    <w:name w:val="2. Second Bullet Char"/>
    <w:basedOn w:val="ListParagraphChar"/>
    <w:link w:val="2SecondBullet"/>
    <w:uiPriority w:val="7"/>
    <w:rsid w:val="00565E33"/>
    <w:rPr>
      <w:rFonts w:asciiTheme="minorHAnsi" w:eastAsiaTheme="minorEastAsia" w:hAnsiTheme="minorHAnsi" w:cstheme="minorBidi"/>
      <w:sz w:val="22"/>
      <w:szCs w:val="22"/>
      <w:lang w:eastAsia="en-US"/>
    </w:rPr>
  </w:style>
  <w:style w:type="table" w:customStyle="1" w:styleId="TableGrid3">
    <w:name w:val="Table Grid3"/>
    <w:basedOn w:val="TableNormal"/>
    <w:next w:val="TableGrid"/>
    <w:uiPriority w:val="59"/>
    <w:rsid w:val="00565E33"/>
    <w:rPr>
      <w:rFonts w:asciiTheme="minorHAnsi" w:eastAsiaTheme="minorEastAsia"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Normal">
    <w:name w:val="1.3 Normal"/>
    <w:basedOn w:val="Normal"/>
    <w:link w:val="13NormalChar"/>
    <w:rsid w:val="00565E33"/>
    <w:pPr>
      <w:spacing w:line="252" w:lineRule="auto"/>
    </w:pPr>
    <w:rPr>
      <w:rFonts w:asciiTheme="minorHAnsi" w:eastAsiaTheme="minorEastAsia" w:hAnsiTheme="minorHAnsi" w:cstheme="minorBidi"/>
      <w:color w:val="000000"/>
      <w:sz w:val="20"/>
      <w:szCs w:val="22"/>
      <w:lang w:eastAsia="en-US"/>
    </w:rPr>
  </w:style>
  <w:style w:type="character" w:customStyle="1" w:styleId="13NormalChar">
    <w:name w:val="1.3 Normal Char"/>
    <w:link w:val="13Normal"/>
    <w:rsid w:val="00565E33"/>
    <w:rPr>
      <w:rFonts w:asciiTheme="minorHAnsi" w:eastAsiaTheme="minorEastAsia" w:hAnsiTheme="minorHAnsi" w:cstheme="minorBidi"/>
      <w:color w:val="000000"/>
      <w:szCs w:val="22"/>
      <w:lang w:eastAsia="en-US"/>
    </w:rPr>
  </w:style>
  <w:style w:type="paragraph" w:customStyle="1" w:styleId="Manuscriptbody">
    <w:name w:val="Manuscript body"/>
    <w:basedOn w:val="NormalWeb"/>
    <w:link w:val="ManuscriptbodyChar"/>
    <w:qFormat/>
    <w:rsid w:val="00F567A6"/>
    <w:pPr>
      <w:spacing w:after="100" w:afterAutospacing="1"/>
    </w:pPr>
    <w:rPr>
      <w:rFonts w:ascii="Tahoma" w:eastAsia="Times New Roman" w:hAnsi="Tahoma"/>
      <w:sz w:val="22"/>
    </w:rPr>
  </w:style>
  <w:style w:type="character" w:customStyle="1" w:styleId="ManuscriptbodyChar">
    <w:name w:val="Manuscript body Char"/>
    <w:basedOn w:val="DefaultParagraphFont"/>
    <w:link w:val="Manuscriptbody"/>
    <w:rsid w:val="00F567A6"/>
    <w:rPr>
      <w:rFonts w:ascii="Tahoma" w:eastAsia="Times New Roman" w:hAnsi="Tahoma"/>
      <w:sz w:val="22"/>
      <w:szCs w:val="24"/>
      <w:lang w:eastAsia="ja-JP"/>
    </w:rPr>
  </w:style>
  <w:style w:type="paragraph" w:styleId="NormalWeb">
    <w:name w:val="Normal (Web)"/>
    <w:basedOn w:val="Normal"/>
    <w:link w:val="NormalWebChar"/>
    <w:uiPriority w:val="99"/>
    <w:rsid w:val="00F567A6"/>
  </w:style>
  <w:style w:type="character" w:customStyle="1" w:styleId="BalloonTextChar">
    <w:name w:val="Balloon Text Char"/>
    <w:basedOn w:val="DefaultParagraphFont"/>
    <w:link w:val="BalloonText"/>
    <w:uiPriority w:val="99"/>
    <w:semiHidden/>
    <w:locked/>
    <w:rsid w:val="004C1E40"/>
    <w:rPr>
      <w:rFonts w:ascii="Tahoma" w:hAnsi="Tahoma" w:cs="Tahoma"/>
      <w:sz w:val="16"/>
      <w:szCs w:val="16"/>
      <w:lang w:val="en-US" w:eastAsia="ja-JP"/>
    </w:rPr>
  </w:style>
  <w:style w:type="character" w:customStyle="1" w:styleId="CommentSubjectChar">
    <w:name w:val="Comment Subject Char"/>
    <w:basedOn w:val="CommentTextChar"/>
    <w:link w:val="CommentSubject"/>
    <w:uiPriority w:val="99"/>
    <w:semiHidden/>
    <w:locked/>
    <w:rsid w:val="004C1E40"/>
    <w:rPr>
      <w:b/>
      <w:bCs/>
      <w:lang w:val="en-US" w:eastAsia="ja-JP"/>
    </w:rPr>
  </w:style>
  <w:style w:type="paragraph" w:customStyle="1" w:styleId="Manuscriptbodytext">
    <w:name w:val="Manuscript body text"/>
    <w:basedOn w:val="Normal"/>
    <w:link w:val="ManuscriptbodytextChar"/>
    <w:rsid w:val="004C1E40"/>
    <w:pPr>
      <w:numPr>
        <w:numId w:val="5"/>
      </w:numPr>
      <w:spacing w:line="480" w:lineRule="auto"/>
      <w:outlineLvl w:val="0"/>
    </w:pPr>
    <w:rPr>
      <w:rFonts w:ascii="Tahoma" w:eastAsia="MS ??" w:hAnsi="Tahoma" w:cs="Tahoma"/>
      <w:sz w:val="22"/>
      <w:szCs w:val="22"/>
      <w:lang w:eastAsia="en-US"/>
    </w:rPr>
  </w:style>
  <w:style w:type="character" w:customStyle="1" w:styleId="ManuscriptbodytextChar">
    <w:name w:val="Manuscript body text Char"/>
    <w:basedOn w:val="DefaultParagraphFont"/>
    <w:link w:val="Manuscriptbodytext"/>
    <w:rsid w:val="004C1E40"/>
    <w:rPr>
      <w:rFonts w:ascii="Tahoma" w:eastAsia="MS ??" w:hAnsi="Tahoma" w:cs="Tahoma"/>
      <w:sz w:val="22"/>
      <w:szCs w:val="22"/>
      <w:lang w:val="en-US" w:eastAsia="en-US"/>
    </w:rPr>
  </w:style>
  <w:style w:type="character" w:customStyle="1" w:styleId="FooterChar">
    <w:name w:val="Footer Char"/>
    <w:basedOn w:val="DefaultParagraphFont"/>
    <w:link w:val="Footer"/>
    <w:uiPriority w:val="99"/>
    <w:rsid w:val="004C1E40"/>
    <w:rPr>
      <w:sz w:val="24"/>
      <w:szCs w:val="24"/>
      <w:lang w:val="en-US" w:eastAsia="ja-JP"/>
    </w:rPr>
  </w:style>
  <w:style w:type="character" w:customStyle="1" w:styleId="A12">
    <w:name w:val="A12"/>
    <w:uiPriority w:val="99"/>
    <w:rsid w:val="004C1E40"/>
    <w:rPr>
      <w:rFonts w:cs="Minion Pro"/>
      <w:color w:val="221E1F"/>
      <w:sz w:val="11"/>
      <w:szCs w:val="11"/>
    </w:rPr>
  </w:style>
  <w:style w:type="paragraph" w:customStyle="1" w:styleId="Style2">
    <w:name w:val="Style2"/>
    <w:basedOn w:val="ListParagraph"/>
    <w:link w:val="Style2Char"/>
    <w:uiPriority w:val="99"/>
    <w:rsid w:val="004C1E40"/>
    <w:pPr>
      <w:numPr>
        <w:numId w:val="6"/>
      </w:numPr>
      <w:autoSpaceDE w:val="0"/>
      <w:autoSpaceDN w:val="0"/>
      <w:adjustRightInd w:val="0"/>
      <w:contextualSpacing/>
    </w:pPr>
    <w:rPr>
      <w:rFonts w:ascii="Tahoma" w:eastAsia="Times New Roman" w:hAnsi="Tahoma" w:cs="Tahoma"/>
      <w:bCs/>
      <w:sz w:val="20"/>
      <w:lang w:val="en-US" w:eastAsia="en-US"/>
    </w:rPr>
  </w:style>
  <w:style w:type="character" w:customStyle="1" w:styleId="Style2Char">
    <w:name w:val="Style2 Char"/>
    <w:link w:val="Style2"/>
    <w:uiPriority w:val="99"/>
    <w:rsid w:val="004C1E40"/>
    <w:rPr>
      <w:rFonts w:ascii="Tahoma" w:eastAsia="Times New Roman" w:hAnsi="Tahoma" w:cs="Tahoma"/>
      <w:bCs/>
      <w:szCs w:val="22"/>
      <w:lang w:val="en-US" w:eastAsia="en-US"/>
    </w:rPr>
  </w:style>
  <w:style w:type="paragraph" w:styleId="DocumentMap">
    <w:name w:val="Document Map"/>
    <w:basedOn w:val="Normal"/>
    <w:link w:val="DocumentMapChar"/>
    <w:uiPriority w:val="99"/>
    <w:unhideWhenUsed/>
    <w:rsid w:val="004C1E40"/>
    <w:rPr>
      <w:rFonts w:ascii="Tahoma" w:eastAsia="MS ??" w:hAnsi="Tahoma" w:cs="Tahoma"/>
      <w:sz w:val="16"/>
      <w:szCs w:val="16"/>
      <w:lang w:eastAsia="en-US"/>
    </w:rPr>
  </w:style>
  <w:style w:type="character" w:customStyle="1" w:styleId="DocumentMapChar">
    <w:name w:val="Document Map Char"/>
    <w:basedOn w:val="DefaultParagraphFont"/>
    <w:link w:val="DocumentMap"/>
    <w:uiPriority w:val="99"/>
    <w:rsid w:val="004C1E40"/>
    <w:rPr>
      <w:rFonts w:ascii="Tahoma" w:eastAsia="MS ??" w:hAnsi="Tahoma" w:cs="Tahoma"/>
      <w:sz w:val="16"/>
      <w:szCs w:val="16"/>
      <w:lang w:eastAsia="en-US"/>
    </w:rPr>
  </w:style>
  <w:style w:type="paragraph" w:customStyle="1" w:styleId="Manuscripttitle">
    <w:name w:val="Manuscript title"/>
    <w:basedOn w:val="Heading1"/>
    <w:link w:val="ManuscripttitleChar"/>
    <w:qFormat/>
    <w:rsid w:val="004C1E40"/>
    <w:pPr>
      <w:keepLines/>
      <w:spacing w:before="480" w:after="0"/>
    </w:pPr>
    <w:rPr>
      <w:rFonts w:ascii="Tahoma" w:hAnsi="Tahoma" w:cs="Tahoma"/>
      <w:bCs w:val="0"/>
      <w:sz w:val="28"/>
      <w:szCs w:val="28"/>
      <w:lang w:eastAsia="en-US"/>
    </w:rPr>
  </w:style>
  <w:style w:type="character" w:customStyle="1" w:styleId="ManuscripttitleChar">
    <w:name w:val="Manuscript title Char"/>
    <w:basedOn w:val="Heading1Char"/>
    <w:link w:val="Manuscripttitle"/>
    <w:rsid w:val="004C1E40"/>
    <w:rPr>
      <w:rFonts w:ascii="Tahoma" w:eastAsia="Times New Roman" w:hAnsi="Tahoma" w:cs="Tahoma"/>
      <w:b/>
      <w:bCs w:val="0"/>
      <w:kern w:val="32"/>
      <w:sz w:val="28"/>
      <w:szCs w:val="28"/>
      <w:lang w:val="en-US" w:eastAsia="en-US"/>
    </w:rPr>
  </w:style>
  <w:style w:type="paragraph" w:customStyle="1" w:styleId="Manuscriptbodytitle">
    <w:name w:val="Manuscript body title"/>
    <w:basedOn w:val="Manuscriptbodytext"/>
    <w:next w:val="Manuscriptbody"/>
    <w:link w:val="ManuscriptbodytitleChar"/>
    <w:qFormat/>
    <w:rsid w:val="004C1E40"/>
    <w:pPr>
      <w:numPr>
        <w:numId w:val="0"/>
      </w:numPr>
    </w:pPr>
    <w:rPr>
      <w:b/>
    </w:rPr>
  </w:style>
  <w:style w:type="character" w:customStyle="1" w:styleId="NormalWebChar">
    <w:name w:val="Normal (Web) Char"/>
    <w:basedOn w:val="DefaultParagraphFont"/>
    <w:link w:val="NormalWeb"/>
    <w:uiPriority w:val="99"/>
    <w:rsid w:val="004C1E40"/>
    <w:rPr>
      <w:sz w:val="24"/>
      <w:szCs w:val="24"/>
      <w:lang w:val="en-US" w:eastAsia="ja-JP"/>
    </w:rPr>
  </w:style>
  <w:style w:type="character" w:customStyle="1" w:styleId="ManuscriptbodytitleChar">
    <w:name w:val="Manuscript body title Char"/>
    <w:basedOn w:val="ManuscriptbodytextChar"/>
    <w:link w:val="Manuscriptbodytitle"/>
    <w:rsid w:val="004C1E40"/>
    <w:rPr>
      <w:rFonts w:ascii="Tahoma" w:eastAsia="MS ??" w:hAnsi="Tahoma" w:cs="Tahoma"/>
      <w:b/>
      <w:sz w:val="22"/>
      <w:szCs w:val="22"/>
      <w:lang w:val="en-US" w:eastAsia="en-US"/>
    </w:rPr>
  </w:style>
  <w:style w:type="character" w:styleId="LineNumber">
    <w:name w:val="line number"/>
    <w:basedOn w:val="DefaultParagraphFont"/>
    <w:uiPriority w:val="99"/>
    <w:unhideWhenUsed/>
    <w:rsid w:val="004C1E40"/>
  </w:style>
  <w:style w:type="character" w:styleId="UnresolvedMention">
    <w:name w:val="Unresolved Mention"/>
    <w:basedOn w:val="DefaultParagraphFont"/>
    <w:uiPriority w:val="99"/>
    <w:semiHidden/>
    <w:unhideWhenUsed/>
    <w:rsid w:val="004C1E40"/>
    <w:rPr>
      <w:color w:val="808080"/>
      <w:shd w:val="clear" w:color="auto" w:fill="E6E6E6"/>
    </w:rPr>
  </w:style>
  <w:style w:type="character" w:customStyle="1" w:styleId="CaptionChar">
    <w:name w:val="Caption Char"/>
    <w:link w:val="Caption"/>
    <w:uiPriority w:val="35"/>
    <w:rsid w:val="004C1E40"/>
    <w:rPr>
      <w:rFonts w:eastAsia="Times New Roman"/>
      <w:b/>
      <w:bCs/>
      <w:lang w:val="en-US" w:eastAsia="fr-FR"/>
    </w:rPr>
  </w:style>
  <w:style w:type="table" w:styleId="PlainTable1">
    <w:name w:val="Plain Table 1"/>
    <w:basedOn w:val="TableNormal"/>
    <w:uiPriority w:val="41"/>
    <w:rsid w:val="004C1E40"/>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ndNoteBibliographyTitle">
    <w:name w:val="EndNote Bibliography Title"/>
    <w:basedOn w:val="Normal"/>
    <w:link w:val="EndNoteBibliographyTitleChar"/>
    <w:rsid w:val="004C1E40"/>
    <w:pPr>
      <w:jc w:val="center"/>
    </w:pPr>
    <w:rPr>
      <w:rFonts w:ascii="Cambria" w:eastAsia="MS ??" w:hAnsi="Cambria"/>
      <w:noProof/>
      <w:lang w:eastAsia="en-US"/>
    </w:rPr>
  </w:style>
  <w:style w:type="character" w:customStyle="1" w:styleId="EndNoteBibliographyTitleChar">
    <w:name w:val="EndNote Bibliography Title Char"/>
    <w:basedOn w:val="ManuscriptbodyChar"/>
    <w:link w:val="EndNoteBibliographyTitle"/>
    <w:rsid w:val="004C1E40"/>
    <w:rPr>
      <w:rFonts w:ascii="Cambria" w:eastAsia="MS ??" w:hAnsi="Cambria"/>
      <w:noProof/>
      <w:sz w:val="24"/>
      <w:szCs w:val="24"/>
      <w:lang w:val="en-US" w:eastAsia="en-US"/>
    </w:rPr>
  </w:style>
  <w:style w:type="paragraph" w:customStyle="1" w:styleId="EndNoteBibliography">
    <w:name w:val="EndNote Bibliography"/>
    <w:basedOn w:val="Normal"/>
    <w:link w:val="EndNoteBibliographyChar"/>
    <w:rsid w:val="004C1E40"/>
    <w:rPr>
      <w:rFonts w:ascii="Cambria" w:eastAsia="MS ??" w:hAnsi="Cambria"/>
      <w:noProof/>
      <w:lang w:eastAsia="en-US"/>
    </w:rPr>
  </w:style>
  <w:style w:type="character" w:customStyle="1" w:styleId="EndNoteBibliographyChar">
    <w:name w:val="EndNote Bibliography Char"/>
    <w:basedOn w:val="ManuscriptbodyChar"/>
    <w:link w:val="EndNoteBibliography"/>
    <w:rsid w:val="004C1E40"/>
    <w:rPr>
      <w:rFonts w:ascii="Cambria" w:eastAsia="MS ??" w:hAnsi="Cambria"/>
      <w:noProof/>
      <w:sz w:val="24"/>
      <w:szCs w:val="24"/>
      <w:lang w:val="en-US" w:eastAsia="en-US"/>
    </w:rPr>
  </w:style>
  <w:style w:type="table" w:customStyle="1" w:styleId="TableGrid1">
    <w:name w:val="Table Grid1"/>
    <w:basedOn w:val="TableNormal"/>
    <w:next w:val="TableGrid"/>
    <w:uiPriority w:val="59"/>
    <w:rsid w:val="004C1E40"/>
    <w:rPr>
      <w:rFonts w:ascii="Tahoma" w:eastAsia="SimSun" w:hAnsi="Tahom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riod">
    <w:name w:val="period"/>
    <w:basedOn w:val="DefaultParagraphFont"/>
    <w:rsid w:val="00572844"/>
  </w:style>
  <w:style w:type="character" w:customStyle="1" w:styleId="cit">
    <w:name w:val="cit"/>
    <w:basedOn w:val="DefaultParagraphFont"/>
    <w:rsid w:val="00572844"/>
  </w:style>
  <w:style w:type="character" w:styleId="Mention">
    <w:name w:val="Mention"/>
    <w:basedOn w:val="DefaultParagraphFont"/>
    <w:uiPriority w:val="99"/>
    <w:unhideWhenUsed/>
    <w:rsid w:val="00BF1660"/>
    <w:rPr>
      <w:color w:val="2B579A"/>
      <w:shd w:val="clear" w:color="auto" w:fill="E1DFDD"/>
    </w:rPr>
  </w:style>
  <w:style w:type="paragraph" w:customStyle="1" w:styleId="pf0">
    <w:name w:val="pf0"/>
    <w:basedOn w:val="Normal"/>
    <w:rsid w:val="00C861F2"/>
    <w:pPr>
      <w:spacing w:before="100" w:beforeAutospacing="1" w:after="100" w:afterAutospacing="1" w:line="240" w:lineRule="auto"/>
    </w:pPr>
    <w:rPr>
      <w:rFonts w:eastAsia="Times New Roman"/>
      <w:lang w:eastAsia="en-GB"/>
    </w:rPr>
  </w:style>
  <w:style w:type="character" w:customStyle="1" w:styleId="cf01">
    <w:name w:val="cf01"/>
    <w:basedOn w:val="DefaultParagraphFont"/>
    <w:rsid w:val="00C861F2"/>
    <w:rPr>
      <w:rFonts w:ascii="Segoe UI" w:hAnsi="Segoe UI" w:cs="Segoe UI" w:hint="default"/>
      <w:sz w:val="18"/>
      <w:szCs w:val="18"/>
    </w:rPr>
  </w:style>
  <w:style w:type="character" w:customStyle="1" w:styleId="Heading3Char">
    <w:name w:val="Heading 3 Char"/>
    <w:basedOn w:val="DefaultParagraphFont"/>
    <w:link w:val="Heading3"/>
    <w:semiHidden/>
    <w:rsid w:val="00E64216"/>
    <w:rPr>
      <w:rFonts w:asciiTheme="majorHAnsi" w:eastAsiaTheme="majorEastAsia" w:hAnsiTheme="majorHAnsi" w:cstheme="majorBidi"/>
      <w:color w:val="0A2F40" w:themeColor="accent1" w:themeShade="7F"/>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43797">
      <w:bodyDiv w:val="1"/>
      <w:marLeft w:val="0"/>
      <w:marRight w:val="0"/>
      <w:marTop w:val="0"/>
      <w:marBottom w:val="0"/>
      <w:divBdr>
        <w:top w:val="none" w:sz="0" w:space="0" w:color="auto"/>
        <w:left w:val="none" w:sz="0" w:space="0" w:color="auto"/>
        <w:bottom w:val="none" w:sz="0" w:space="0" w:color="auto"/>
        <w:right w:val="none" w:sz="0" w:space="0" w:color="auto"/>
      </w:divBdr>
    </w:div>
    <w:div w:id="41250765">
      <w:bodyDiv w:val="1"/>
      <w:marLeft w:val="0"/>
      <w:marRight w:val="0"/>
      <w:marTop w:val="0"/>
      <w:marBottom w:val="0"/>
      <w:divBdr>
        <w:top w:val="none" w:sz="0" w:space="0" w:color="auto"/>
        <w:left w:val="none" w:sz="0" w:space="0" w:color="auto"/>
        <w:bottom w:val="none" w:sz="0" w:space="0" w:color="auto"/>
        <w:right w:val="none" w:sz="0" w:space="0" w:color="auto"/>
      </w:divBdr>
    </w:div>
    <w:div w:id="85808044">
      <w:bodyDiv w:val="1"/>
      <w:marLeft w:val="0"/>
      <w:marRight w:val="0"/>
      <w:marTop w:val="0"/>
      <w:marBottom w:val="0"/>
      <w:divBdr>
        <w:top w:val="none" w:sz="0" w:space="0" w:color="auto"/>
        <w:left w:val="none" w:sz="0" w:space="0" w:color="auto"/>
        <w:bottom w:val="none" w:sz="0" w:space="0" w:color="auto"/>
        <w:right w:val="none" w:sz="0" w:space="0" w:color="auto"/>
      </w:divBdr>
      <w:divsChild>
        <w:div w:id="2050690829">
          <w:marLeft w:val="0"/>
          <w:marRight w:val="0"/>
          <w:marTop w:val="0"/>
          <w:marBottom w:val="0"/>
          <w:divBdr>
            <w:top w:val="none" w:sz="0" w:space="0" w:color="auto"/>
            <w:left w:val="none" w:sz="0" w:space="0" w:color="auto"/>
            <w:bottom w:val="none" w:sz="0" w:space="0" w:color="auto"/>
            <w:right w:val="none" w:sz="0" w:space="0" w:color="auto"/>
          </w:divBdr>
          <w:divsChild>
            <w:div w:id="1081948330">
              <w:marLeft w:val="0"/>
              <w:marRight w:val="0"/>
              <w:marTop w:val="0"/>
              <w:marBottom w:val="0"/>
              <w:divBdr>
                <w:top w:val="none" w:sz="0" w:space="0" w:color="auto"/>
                <w:left w:val="none" w:sz="0" w:space="0" w:color="auto"/>
                <w:bottom w:val="none" w:sz="0" w:space="0" w:color="auto"/>
                <w:right w:val="none" w:sz="0" w:space="0" w:color="auto"/>
              </w:divBdr>
              <w:divsChild>
                <w:div w:id="1697265716">
                  <w:marLeft w:val="0"/>
                  <w:marRight w:val="0"/>
                  <w:marTop w:val="0"/>
                  <w:marBottom w:val="0"/>
                  <w:divBdr>
                    <w:top w:val="none" w:sz="0" w:space="0" w:color="auto"/>
                    <w:left w:val="none" w:sz="0" w:space="0" w:color="auto"/>
                    <w:bottom w:val="none" w:sz="0" w:space="0" w:color="auto"/>
                    <w:right w:val="none" w:sz="0" w:space="0" w:color="auto"/>
                  </w:divBdr>
                  <w:divsChild>
                    <w:div w:id="1825078897">
                      <w:marLeft w:val="0"/>
                      <w:marRight w:val="0"/>
                      <w:marTop w:val="0"/>
                      <w:marBottom w:val="0"/>
                      <w:divBdr>
                        <w:top w:val="none" w:sz="0" w:space="0" w:color="auto"/>
                        <w:left w:val="none" w:sz="0" w:space="0" w:color="auto"/>
                        <w:bottom w:val="none" w:sz="0" w:space="0" w:color="auto"/>
                        <w:right w:val="none" w:sz="0" w:space="0" w:color="auto"/>
                      </w:divBdr>
                      <w:divsChild>
                        <w:div w:id="1285043226">
                          <w:marLeft w:val="0"/>
                          <w:marRight w:val="0"/>
                          <w:marTop w:val="0"/>
                          <w:marBottom w:val="0"/>
                          <w:divBdr>
                            <w:top w:val="none" w:sz="0" w:space="0" w:color="auto"/>
                            <w:left w:val="none" w:sz="0" w:space="0" w:color="auto"/>
                            <w:bottom w:val="none" w:sz="0" w:space="0" w:color="auto"/>
                            <w:right w:val="none" w:sz="0" w:space="0" w:color="auto"/>
                          </w:divBdr>
                          <w:divsChild>
                            <w:div w:id="792527223">
                              <w:marLeft w:val="0"/>
                              <w:marRight w:val="0"/>
                              <w:marTop w:val="0"/>
                              <w:marBottom w:val="0"/>
                              <w:divBdr>
                                <w:top w:val="none" w:sz="0" w:space="0" w:color="auto"/>
                                <w:left w:val="none" w:sz="0" w:space="0" w:color="auto"/>
                                <w:bottom w:val="none" w:sz="0" w:space="0" w:color="auto"/>
                                <w:right w:val="none" w:sz="0" w:space="0" w:color="auto"/>
                              </w:divBdr>
                              <w:divsChild>
                                <w:div w:id="296297876">
                                  <w:marLeft w:val="0"/>
                                  <w:marRight w:val="0"/>
                                  <w:marTop w:val="0"/>
                                  <w:marBottom w:val="0"/>
                                  <w:divBdr>
                                    <w:top w:val="none" w:sz="0" w:space="0" w:color="auto"/>
                                    <w:left w:val="none" w:sz="0" w:space="0" w:color="auto"/>
                                    <w:bottom w:val="none" w:sz="0" w:space="0" w:color="auto"/>
                                    <w:right w:val="none" w:sz="0" w:space="0" w:color="auto"/>
                                  </w:divBdr>
                                  <w:divsChild>
                                    <w:div w:id="754478141">
                                      <w:marLeft w:val="0"/>
                                      <w:marRight w:val="0"/>
                                      <w:marTop w:val="0"/>
                                      <w:marBottom w:val="0"/>
                                      <w:divBdr>
                                        <w:top w:val="none" w:sz="0" w:space="0" w:color="auto"/>
                                        <w:left w:val="none" w:sz="0" w:space="0" w:color="auto"/>
                                        <w:bottom w:val="none" w:sz="0" w:space="0" w:color="auto"/>
                                        <w:right w:val="none" w:sz="0" w:space="0" w:color="auto"/>
                                      </w:divBdr>
                                    </w:div>
                                    <w:div w:id="207146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705260">
      <w:bodyDiv w:val="1"/>
      <w:marLeft w:val="0"/>
      <w:marRight w:val="0"/>
      <w:marTop w:val="0"/>
      <w:marBottom w:val="0"/>
      <w:divBdr>
        <w:top w:val="none" w:sz="0" w:space="0" w:color="auto"/>
        <w:left w:val="none" w:sz="0" w:space="0" w:color="auto"/>
        <w:bottom w:val="none" w:sz="0" w:space="0" w:color="auto"/>
        <w:right w:val="none" w:sz="0" w:space="0" w:color="auto"/>
      </w:divBdr>
      <w:divsChild>
        <w:div w:id="1856073359">
          <w:marLeft w:val="120"/>
          <w:marRight w:val="120"/>
          <w:marTop w:val="0"/>
          <w:marBottom w:val="0"/>
          <w:divBdr>
            <w:top w:val="none" w:sz="0" w:space="0" w:color="auto"/>
            <w:left w:val="none" w:sz="0" w:space="0" w:color="auto"/>
            <w:bottom w:val="none" w:sz="0" w:space="0" w:color="auto"/>
            <w:right w:val="none" w:sz="0" w:space="0" w:color="auto"/>
          </w:divBdr>
          <w:divsChild>
            <w:div w:id="1052315031">
              <w:marLeft w:val="0"/>
              <w:marRight w:val="0"/>
              <w:marTop w:val="0"/>
              <w:marBottom w:val="0"/>
              <w:divBdr>
                <w:top w:val="none" w:sz="0" w:space="0" w:color="auto"/>
                <w:left w:val="none" w:sz="0" w:space="0" w:color="auto"/>
                <w:bottom w:val="none" w:sz="0" w:space="0" w:color="auto"/>
                <w:right w:val="none" w:sz="0" w:space="0" w:color="auto"/>
              </w:divBdr>
              <w:divsChild>
                <w:div w:id="1678651457">
                  <w:marLeft w:val="0"/>
                  <w:marRight w:val="0"/>
                  <w:marTop w:val="72"/>
                  <w:marBottom w:val="0"/>
                  <w:divBdr>
                    <w:top w:val="none" w:sz="0" w:space="0" w:color="auto"/>
                    <w:left w:val="none" w:sz="0" w:space="0" w:color="auto"/>
                    <w:bottom w:val="none" w:sz="0" w:space="0" w:color="auto"/>
                    <w:right w:val="none" w:sz="0" w:space="0" w:color="auto"/>
                  </w:divBdr>
                  <w:divsChild>
                    <w:div w:id="1701736752">
                      <w:marLeft w:val="0"/>
                      <w:marRight w:val="0"/>
                      <w:marTop w:val="0"/>
                      <w:marBottom w:val="0"/>
                      <w:divBdr>
                        <w:top w:val="none" w:sz="0" w:space="0" w:color="auto"/>
                        <w:left w:val="none" w:sz="0" w:space="0" w:color="auto"/>
                        <w:bottom w:val="none" w:sz="0" w:space="0" w:color="auto"/>
                        <w:right w:val="none" w:sz="0" w:space="0" w:color="auto"/>
                      </w:divBdr>
                      <w:divsChild>
                        <w:div w:id="2083873748">
                          <w:marLeft w:val="120"/>
                          <w:marRight w:val="0"/>
                          <w:marTop w:val="0"/>
                          <w:marBottom w:val="0"/>
                          <w:divBdr>
                            <w:top w:val="none" w:sz="0" w:space="0" w:color="auto"/>
                            <w:left w:val="none" w:sz="0" w:space="0" w:color="auto"/>
                            <w:bottom w:val="none" w:sz="0" w:space="0" w:color="auto"/>
                            <w:right w:val="none" w:sz="0" w:space="0" w:color="auto"/>
                          </w:divBdr>
                          <w:divsChild>
                            <w:div w:id="1329794072">
                              <w:marLeft w:val="0"/>
                              <w:marRight w:val="0"/>
                              <w:marTop w:val="0"/>
                              <w:marBottom w:val="0"/>
                              <w:divBdr>
                                <w:top w:val="none" w:sz="0" w:space="0" w:color="auto"/>
                                <w:left w:val="none" w:sz="0" w:space="0" w:color="auto"/>
                                <w:bottom w:val="none" w:sz="0" w:space="0" w:color="auto"/>
                                <w:right w:val="none" w:sz="0" w:space="0" w:color="auto"/>
                              </w:divBdr>
                              <w:divsChild>
                                <w:div w:id="1165590435">
                                  <w:marLeft w:val="-120"/>
                                  <w:marRight w:val="0"/>
                                  <w:marTop w:val="12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6087625">
      <w:bodyDiv w:val="1"/>
      <w:marLeft w:val="0"/>
      <w:marRight w:val="0"/>
      <w:marTop w:val="0"/>
      <w:marBottom w:val="0"/>
      <w:divBdr>
        <w:top w:val="none" w:sz="0" w:space="0" w:color="auto"/>
        <w:left w:val="none" w:sz="0" w:space="0" w:color="auto"/>
        <w:bottom w:val="none" w:sz="0" w:space="0" w:color="auto"/>
        <w:right w:val="none" w:sz="0" w:space="0" w:color="auto"/>
      </w:divBdr>
    </w:div>
    <w:div w:id="333067593">
      <w:bodyDiv w:val="1"/>
      <w:marLeft w:val="0"/>
      <w:marRight w:val="0"/>
      <w:marTop w:val="0"/>
      <w:marBottom w:val="0"/>
      <w:divBdr>
        <w:top w:val="none" w:sz="0" w:space="0" w:color="auto"/>
        <w:left w:val="none" w:sz="0" w:space="0" w:color="auto"/>
        <w:bottom w:val="none" w:sz="0" w:space="0" w:color="auto"/>
        <w:right w:val="none" w:sz="0" w:space="0" w:color="auto"/>
      </w:divBdr>
      <w:divsChild>
        <w:div w:id="1908301060">
          <w:marLeft w:val="0"/>
          <w:marRight w:val="0"/>
          <w:marTop w:val="0"/>
          <w:marBottom w:val="0"/>
          <w:divBdr>
            <w:top w:val="none" w:sz="0" w:space="0" w:color="auto"/>
            <w:left w:val="none" w:sz="0" w:space="0" w:color="auto"/>
            <w:bottom w:val="none" w:sz="0" w:space="0" w:color="auto"/>
            <w:right w:val="none" w:sz="0" w:space="0" w:color="auto"/>
          </w:divBdr>
        </w:div>
      </w:divsChild>
    </w:div>
    <w:div w:id="380137067">
      <w:bodyDiv w:val="1"/>
      <w:marLeft w:val="0"/>
      <w:marRight w:val="0"/>
      <w:marTop w:val="0"/>
      <w:marBottom w:val="0"/>
      <w:divBdr>
        <w:top w:val="none" w:sz="0" w:space="0" w:color="auto"/>
        <w:left w:val="none" w:sz="0" w:space="0" w:color="auto"/>
        <w:bottom w:val="none" w:sz="0" w:space="0" w:color="auto"/>
        <w:right w:val="none" w:sz="0" w:space="0" w:color="auto"/>
      </w:divBdr>
      <w:divsChild>
        <w:div w:id="1874002838">
          <w:marLeft w:val="120"/>
          <w:marRight w:val="120"/>
          <w:marTop w:val="0"/>
          <w:marBottom w:val="0"/>
          <w:divBdr>
            <w:top w:val="none" w:sz="0" w:space="0" w:color="auto"/>
            <w:left w:val="none" w:sz="0" w:space="0" w:color="auto"/>
            <w:bottom w:val="none" w:sz="0" w:space="0" w:color="auto"/>
            <w:right w:val="none" w:sz="0" w:space="0" w:color="auto"/>
          </w:divBdr>
          <w:divsChild>
            <w:div w:id="356275849">
              <w:marLeft w:val="0"/>
              <w:marRight w:val="0"/>
              <w:marTop w:val="0"/>
              <w:marBottom w:val="0"/>
              <w:divBdr>
                <w:top w:val="none" w:sz="0" w:space="0" w:color="auto"/>
                <w:left w:val="none" w:sz="0" w:space="0" w:color="auto"/>
                <w:bottom w:val="none" w:sz="0" w:space="0" w:color="auto"/>
                <w:right w:val="none" w:sz="0" w:space="0" w:color="auto"/>
              </w:divBdr>
              <w:divsChild>
                <w:div w:id="614605183">
                  <w:marLeft w:val="0"/>
                  <w:marRight w:val="0"/>
                  <w:marTop w:val="72"/>
                  <w:marBottom w:val="0"/>
                  <w:divBdr>
                    <w:top w:val="none" w:sz="0" w:space="0" w:color="auto"/>
                    <w:left w:val="none" w:sz="0" w:space="0" w:color="auto"/>
                    <w:bottom w:val="none" w:sz="0" w:space="0" w:color="auto"/>
                    <w:right w:val="none" w:sz="0" w:space="0" w:color="auto"/>
                  </w:divBdr>
                  <w:divsChild>
                    <w:div w:id="146283820">
                      <w:marLeft w:val="0"/>
                      <w:marRight w:val="0"/>
                      <w:marTop w:val="0"/>
                      <w:marBottom w:val="0"/>
                      <w:divBdr>
                        <w:top w:val="none" w:sz="0" w:space="0" w:color="auto"/>
                        <w:left w:val="none" w:sz="0" w:space="0" w:color="auto"/>
                        <w:bottom w:val="none" w:sz="0" w:space="0" w:color="auto"/>
                        <w:right w:val="none" w:sz="0" w:space="0" w:color="auto"/>
                      </w:divBdr>
                      <w:divsChild>
                        <w:div w:id="570384364">
                          <w:marLeft w:val="120"/>
                          <w:marRight w:val="0"/>
                          <w:marTop w:val="0"/>
                          <w:marBottom w:val="0"/>
                          <w:divBdr>
                            <w:top w:val="none" w:sz="0" w:space="0" w:color="auto"/>
                            <w:left w:val="none" w:sz="0" w:space="0" w:color="auto"/>
                            <w:bottom w:val="none" w:sz="0" w:space="0" w:color="auto"/>
                            <w:right w:val="none" w:sz="0" w:space="0" w:color="auto"/>
                          </w:divBdr>
                          <w:divsChild>
                            <w:div w:id="1305355287">
                              <w:marLeft w:val="0"/>
                              <w:marRight w:val="0"/>
                              <w:marTop w:val="0"/>
                              <w:marBottom w:val="0"/>
                              <w:divBdr>
                                <w:top w:val="none" w:sz="0" w:space="0" w:color="auto"/>
                                <w:left w:val="none" w:sz="0" w:space="0" w:color="auto"/>
                                <w:bottom w:val="none" w:sz="0" w:space="0" w:color="auto"/>
                                <w:right w:val="none" w:sz="0" w:space="0" w:color="auto"/>
                              </w:divBdr>
                              <w:divsChild>
                                <w:div w:id="583878770">
                                  <w:marLeft w:val="-120"/>
                                  <w:marRight w:val="0"/>
                                  <w:marTop w:val="12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8313500">
      <w:bodyDiv w:val="1"/>
      <w:marLeft w:val="0"/>
      <w:marRight w:val="0"/>
      <w:marTop w:val="0"/>
      <w:marBottom w:val="0"/>
      <w:divBdr>
        <w:top w:val="none" w:sz="0" w:space="0" w:color="auto"/>
        <w:left w:val="none" w:sz="0" w:space="0" w:color="auto"/>
        <w:bottom w:val="none" w:sz="0" w:space="0" w:color="auto"/>
        <w:right w:val="none" w:sz="0" w:space="0" w:color="auto"/>
      </w:divBdr>
      <w:divsChild>
        <w:div w:id="765075789">
          <w:marLeft w:val="0"/>
          <w:marRight w:val="1"/>
          <w:marTop w:val="0"/>
          <w:marBottom w:val="0"/>
          <w:divBdr>
            <w:top w:val="none" w:sz="0" w:space="0" w:color="auto"/>
            <w:left w:val="none" w:sz="0" w:space="0" w:color="auto"/>
            <w:bottom w:val="none" w:sz="0" w:space="0" w:color="auto"/>
            <w:right w:val="none" w:sz="0" w:space="0" w:color="auto"/>
          </w:divBdr>
          <w:divsChild>
            <w:div w:id="359358211">
              <w:marLeft w:val="0"/>
              <w:marRight w:val="0"/>
              <w:marTop w:val="0"/>
              <w:marBottom w:val="0"/>
              <w:divBdr>
                <w:top w:val="none" w:sz="0" w:space="0" w:color="auto"/>
                <w:left w:val="none" w:sz="0" w:space="0" w:color="auto"/>
                <w:bottom w:val="none" w:sz="0" w:space="0" w:color="auto"/>
                <w:right w:val="none" w:sz="0" w:space="0" w:color="auto"/>
              </w:divBdr>
              <w:divsChild>
                <w:div w:id="1017385852">
                  <w:marLeft w:val="0"/>
                  <w:marRight w:val="1"/>
                  <w:marTop w:val="0"/>
                  <w:marBottom w:val="0"/>
                  <w:divBdr>
                    <w:top w:val="none" w:sz="0" w:space="0" w:color="auto"/>
                    <w:left w:val="none" w:sz="0" w:space="0" w:color="auto"/>
                    <w:bottom w:val="none" w:sz="0" w:space="0" w:color="auto"/>
                    <w:right w:val="none" w:sz="0" w:space="0" w:color="auto"/>
                  </w:divBdr>
                  <w:divsChild>
                    <w:div w:id="1158109976">
                      <w:marLeft w:val="0"/>
                      <w:marRight w:val="0"/>
                      <w:marTop w:val="0"/>
                      <w:marBottom w:val="0"/>
                      <w:divBdr>
                        <w:top w:val="none" w:sz="0" w:space="0" w:color="auto"/>
                        <w:left w:val="none" w:sz="0" w:space="0" w:color="auto"/>
                        <w:bottom w:val="none" w:sz="0" w:space="0" w:color="auto"/>
                        <w:right w:val="none" w:sz="0" w:space="0" w:color="auto"/>
                      </w:divBdr>
                      <w:divsChild>
                        <w:div w:id="228540923">
                          <w:marLeft w:val="0"/>
                          <w:marRight w:val="0"/>
                          <w:marTop w:val="0"/>
                          <w:marBottom w:val="0"/>
                          <w:divBdr>
                            <w:top w:val="none" w:sz="0" w:space="0" w:color="auto"/>
                            <w:left w:val="none" w:sz="0" w:space="0" w:color="auto"/>
                            <w:bottom w:val="none" w:sz="0" w:space="0" w:color="auto"/>
                            <w:right w:val="none" w:sz="0" w:space="0" w:color="auto"/>
                          </w:divBdr>
                          <w:divsChild>
                            <w:div w:id="1453552478">
                              <w:marLeft w:val="0"/>
                              <w:marRight w:val="0"/>
                              <w:marTop w:val="120"/>
                              <w:marBottom w:val="360"/>
                              <w:divBdr>
                                <w:top w:val="none" w:sz="0" w:space="0" w:color="auto"/>
                                <w:left w:val="none" w:sz="0" w:space="0" w:color="auto"/>
                                <w:bottom w:val="none" w:sz="0" w:space="0" w:color="auto"/>
                                <w:right w:val="none" w:sz="0" w:space="0" w:color="auto"/>
                              </w:divBdr>
                              <w:divsChild>
                                <w:div w:id="400995">
                                  <w:marLeft w:val="420"/>
                                  <w:marRight w:val="0"/>
                                  <w:marTop w:val="0"/>
                                  <w:marBottom w:val="0"/>
                                  <w:divBdr>
                                    <w:top w:val="none" w:sz="0" w:space="0" w:color="auto"/>
                                    <w:left w:val="none" w:sz="0" w:space="0" w:color="auto"/>
                                    <w:bottom w:val="none" w:sz="0" w:space="0" w:color="auto"/>
                                    <w:right w:val="none" w:sz="0" w:space="0" w:color="auto"/>
                                  </w:divBdr>
                                  <w:divsChild>
                                    <w:div w:id="1781728570">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3088164">
      <w:bodyDiv w:val="1"/>
      <w:marLeft w:val="0"/>
      <w:marRight w:val="0"/>
      <w:marTop w:val="0"/>
      <w:marBottom w:val="0"/>
      <w:divBdr>
        <w:top w:val="none" w:sz="0" w:space="0" w:color="auto"/>
        <w:left w:val="none" w:sz="0" w:space="0" w:color="auto"/>
        <w:bottom w:val="none" w:sz="0" w:space="0" w:color="auto"/>
        <w:right w:val="none" w:sz="0" w:space="0" w:color="auto"/>
      </w:divBdr>
      <w:divsChild>
        <w:div w:id="697972303">
          <w:marLeft w:val="0"/>
          <w:marRight w:val="0"/>
          <w:marTop w:val="0"/>
          <w:marBottom w:val="0"/>
          <w:divBdr>
            <w:top w:val="none" w:sz="0" w:space="0" w:color="auto"/>
            <w:left w:val="none" w:sz="0" w:space="0" w:color="auto"/>
            <w:bottom w:val="none" w:sz="0" w:space="0" w:color="auto"/>
            <w:right w:val="none" w:sz="0" w:space="0" w:color="auto"/>
          </w:divBdr>
          <w:divsChild>
            <w:div w:id="20021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428922">
      <w:bodyDiv w:val="1"/>
      <w:marLeft w:val="0"/>
      <w:marRight w:val="0"/>
      <w:marTop w:val="0"/>
      <w:marBottom w:val="0"/>
      <w:divBdr>
        <w:top w:val="none" w:sz="0" w:space="0" w:color="auto"/>
        <w:left w:val="none" w:sz="0" w:space="0" w:color="auto"/>
        <w:bottom w:val="none" w:sz="0" w:space="0" w:color="auto"/>
        <w:right w:val="none" w:sz="0" w:space="0" w:color="auto"/>
      </w:divBdr>
      <w:divsChild>
        <w:div w:id="2048142870">
          <w:marLeft w:val="0"/>
          <w:marRight w:val="1"/>
          <w:marTop w:val="0"/>
          <w:marBottom w:val="0"/>
          <w:divBdr>
            <w:top w:val="none" w:sz="0" w:space="0" w:color="auto"/>
            <w:left w:val="none" w:sz="0" w:space="0" w:color="auto"/>
            <w:bottom w:val="none" w:sz="0" w:space="0" w:color="auto"/>
            <w:right w:val="none" w:sz="0" w:space="0" w:color="auto"/>
          </w:divBdr>
          <w:divsChild>
            <w:div w:id="603003836">
              <w:marLeft w:val="0"/>
              <w:marRight w:val="0"/>
              <w:marTop w:val="0"/>
              <w:marBottom w:val="0"/>
              <w:divBdr>
                <w:top w:val="none" w:sz="0" w:space="0" w:color="auto"/>
                <w:left w:val="none" w:sz="0" w:space="0" w:color="auto"/>
                <w:bottom w:val="none" w:sz="0" w:space="0" w:color="auto"/>
                <w:right w:val="none" w:sz="0" w:space="0" w:color="auto"/>
              </w:divBdr>
              <w:divsChild>
                <w:div w:id="2120367806">
                  <w:marLeft w:val="0"/>
                  <w:marRight w:val="1"/>
                  <w:marTop w:val="0"/>
                  <w:marBottom w:val="0"/>
                  <w:divBdr>
                    <w:top w:val="none" w:sz="0" w:space="0" w:color="auto"/>
                    <w:left w:val="none" w:sz="0" w:space="0" w:color="auto"/>
                    <w:bottom w:val="none" w:sz="0" w:space="0" w:color="auto"/>
                    <w:right w:val="none" w:sz="0" w:space="0" w:color="auto"/>
                  </w:divBdr>
                  <w:divsChild>
                    <w:div w:id="1030952017">
                      <w:marLeft w:val="0"/>
                      <w:marRight w:val="0"/>
                      <w:marTop w:val="0"/>
                      <w:marBottom w:val="0"/>
                      <w:divBdr>
                        <w:top w:val="none" w:sz="0" w:space="0" w:color="auto"/>
                        <w:left w:val="none" w:sz="0" w:space="0" w:color="auto"/>
                        <w:bottom w:val="none" w:sz="0" w:space="0" w:color="auto"/>
                        <w:right w:val="none" w:sz="0" w:space="0" w:color="auto"/>
                      </w:divBdr>
                      <w:divsChild>
                        <w:div w:id="767432170">
                          <w:marLeft w:val="0"/>
                          <w:marRight w:val="0"/>
                          <w:marTop w:val="0"/>
                          <w:marBottom w:val="0"/>
                          <w:divBdr>
                            <w:top w:val="none" w:sz="0" w:space="0" w:color="auto"/>
                            <w:left w:val="none" w:sz="0" w:space="0" w:color="auto"/>
                            <w:bottom w:val="none" w:sz="0" w:space="0" w:color="auto"/>
                            <w:right w:val="none" w:sz="0" w:space="0" w:color="auto"/>
                          </w:divBdr>
                          <w:divsChild>
                            <w:div w:id="726302650">
                              <w:marLeft w:val="0"/>
                              <w:marRight w:val="0"/>
                              <w:marTop w:val="120"/>
                              <w:marBottom w:val="360"/>
                              <w:divBdr>
                                <w:top w:val="none" w:sz="0" w:space="0" w:color="auto"/>
                                <w:left w:val="none" w:sz="0" w:space="0" w:color="auto"/>
                                <w:bottom w:val="none" w:sz="0" w:space="0" w:color="auto"/>
                                <w:right w:val="none" w:sz="0" w:space="0" w:color="auto"/>
                              </w:divBdr>
                              <w:divsChild>
                                <w:div w:id="982732720">
                                  <w:marLeft w:val="420"/>
                                  <w:marRight w:val="0"/>
                                  <w:marTop w:val="0"/>
                                  <w:marBottom w:val="0"/>
                                  <w:divBdr>
                                    <w:top w:val="none" w:sz="0" w:space="0" w:color="auto"/>
                                    <w:left w:val="none" w:sz="0" w:space="0" w:color="auto"/>
                                    <w:bottom w:val="none" w:sz="0" w:space="0" w:color="auto"/>
                                    <w:right w:val="none" w:sz="0" w:space="0" w:color="auto"/>
                                  </w:divBdr>
                                  <w:divsChild>
                                    <w:div w:id="947346957">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6848401">
      <w:bodyDiv w:val="1"/>
      <w:marLeft w:val="0"/>
      <w:marRight w:val="0"/>
      <w:marTop w:val="0"/>
      <w:marBottom w:val="0"/>
      <w:divBdr>
        <w:top w:val="none" w:sz="0" w:space="0" w:color="auto"/>
        <w:left w:val="none" w:sz="0" w:space="0" w:color="auto"/>
        <w:bottom w:val="none" w:sz="0" w:space="0" w:color="auto"/>
        <w:right w:val="none" w:sz="0" w:space="0" w:color="auto"/>
      </w:divBdr>
      <w:divsChild>
        <w:div w:id="2020158174">
          <w:marLeft w:val="0"/>
          <w:marRight w:val="0"/>
          <w:marTop w:val="0"/>
          <w:marBottom w:val="0"/>
          <w:divBdr>
            <w:top w:val="none" w:sz="0" w:space="0" w:color="auto"/>
            <w:left w:val="none" w:sz="0" w:space="0" w:color="auto"/>
            <w:bottom w:val="none" w:sz="0" w:space="0" w:color="auto"/>
            <w:right w:val="none" w:sz="0" w:space="0" w:color="auto"/>
          </w:divBdr>
          <w:divsChild>
            <w:div w:id="189781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043753">
      <w:bodyDiv w:val="1"/>
      <w:marLeft w:val="0"/>
      <w:marRight w:val="0"/>
      <w:marTop w:val="0"/>
      <w:marBottom w:val="0"/>
      <w:divBdr>
        <w:top w:val="none" w:sz="0" w:space="0" w:color="auto"/>
        <w:left w:val="none" w:sz="0" w:space="0" w:color="auto"/>
        <w:bottom w:val="none" w:sz="0" w:space="0" w:color="auto"/>
        <w:right w:val="none" w:sz="0" w:space="0" w:color="auto"/>
      </w:divBdr>
    </w:div>
    <w:div w:id="528371462">
      <w:bodyDiv w:val="1"/>
      <w:marLeft w:val="0"/>
      <w:marRight w:val="0"/>
      <w:marTop w:val="0"/>
      <w:marBottom w:val="0"/>
      <w:divBdr>
        <w:top w:val="none" w:sz="0" w:space="0" w:color="auto"/>
        <w:left w:val="none" w:sz="0" w:space="0" w:color="auto"/>
        <w:bottom w:val="none" w:sz="0" w:space="0" w:color="auto"/>
        <w:right w:val="none" w:sz="0" w:space="0" w:color="auto"/>
      </w:divBdr>
    </w:div>
    <w:div w:id="545414553">
      <w:bodyDiv w:val="1"/>
      <w:marLeft w:val="0"/>
      <w:marRight w:val="0"/>
      <w:marTop w:val="0"/>
      <w:marBottom w:val="0"/>
      <w:divBdr>
        <w:top w:val="none" w:sz="0" w:space="0" w:color="auto"/>
        <w:left w:val="none" w:sz="0" w:space="0" w:color="auto"/>
        <w:bottom w:val="none" w:sz="0" w:space="0" w:color="auto"/>
        <w:right w:val="none" w:sz="0" w:space="0" w:color="auto"/>
      </w:divBdr>
    </w:div>
    <w:div w:id="546986628">
      <w:bodyDiv w:val="1"/>
      <w:marLeft w:val="0"/>
      <w:marRight w:val="0"/>
      <w:marTop w:val="0"/>
      <w:marBottom w:val="0"/>
      <w:divBdr>
        <w:top w:val="none" w:sz="0" w:space="0" w:color="auto"/>
        <w:left w:val="none" w:sz="0" w:space="0" w:color="auto"/>
        <w:bottom w:val="none" w:sz="0" w:space="0" w:color="auto"/>
        <w:right w:val="none" w:sz="0" w:space="0" w:color="auto"/>
      </w:divBdr>
      <w:divsChild>
        <w:div w:id="1636133422">
          <w:marLeft w:val="0"/>
          <w:marRight w:val="0"/>
          <w:marTop w:val="0"/>
          <w:marBottom w:val="0"/>
          <w:divBdr>
            <w:top w:val="none" w:sz="0" w:space="0" w:color="auto"/>
            <w:left w:val="none" w:sz="0" w:space="0" w:color="auto"/>
            <w:bottom w:val="none" w:sz="0" w:space="0" w:color="auto"/>
            <w:right w:val="none" w:sz="0" w:space="0" w:color="auto"/>
          </w:divBdr>
          <w:divsChild>
            <w:div w:id="1759061140">
              <w:marLeft w:val="0"/>
              <w:marRight w:val="0"/>
              <w:marTop w:val="0"/>
              <w:marBottom w:val="0"/>
              <w:divBdr>
                <w:top w:val="none" w:sz="0" w:space="0" w:color="auto"/>
                <w:left w:val="none" w:sz="0" w:space="0" w:color="auto"/>
                <w:bottom w:val="none" w:sz="0" w:space="0" w:color="auto"/>
                <w:right w:val="none" w:sz="0" w:space="0" w:color="auto"/>
              </w:divBdr>
            </w:div>
            <w:div w:id="166346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764060">
      <w:bodyDiv w:val="1"/>
      <w:marLeft w:val="0"/>
      <w:marRight w:val="0"/>
      <w:marTop w:val="0"/>
      <w:marBottom w:val="0"/>
      <w:divBdr>
        <w:top w:val="none" w:sz="0" w:space="0" w:color="auto"/>
        <w:left w:val="none" w:sz="0" w:space="0" w:color="auto"/>
        <w:bottom w:val="none" w:sz="0" w:space="0" w:color="auto"/>
        <w:right w:val="none" w:sz="0" w:space="0" w:color="auto"/>
      </w:divBdr>
      <w:divsChild>
        <w:div w:id="2045206983">
          <w:marLeft w:val="0"/>
          <w:marRight w:val="0"/>
          <w:marTop w:val="0"/>
          <w:marBottom w:val="0"/>
          <w:divBdr>
            <w:top w:val="none" w:sz="0" w:space="0" w:color="auto"/>
            <w:left w:val="none" w:sz="0" w:space="0" w:color="auto"/>
            <w:bottom w:val="none" w:sz="0" w:space="0" w:color="auto"/>
            <w:right w:val="none" w:sz="0" w:space="0" w:color="auto"/>
          </w:divBdr>
          <w:divsChild>
            <w:div w:id="1817844214">
              <w:marLeft w:val="0"/>
              <w:marRight w:val="0"/>
              <w:marTop w:val="0"/>
              <w:marBottom w:val="0"/>
              <w:divBdr>
                <w:top w:val="none" w:sz="0" w:space="0" w:color="auto"/>
                <w:left w:val="none" w:sz="0" w:space="0" w:color="auto"/>
                <w:bottom w:val="none" w:sz="0" w:space="0" w:color="auto"/>
                <w:right w:val="none" w:sz="0" w:space="0" w:color="auto"/>
              </w:divBdr>
              <w:divsChild>
                <w:div w:id="202138170">
                  <w:marLeft w:val="0"/>
                  <w:marRight w:val="0"/>
                  <w:marTop w:val="0"/>
                  <w:marBottom w:val="0"/>
                  <w:divBdr>
                    <w:top w:val="none" w:sz="0" w:space="0" w:color="auto"/>
                    <w:left w:val="none" w:sz="0" w:space="0" w:color="auto"/>
                    <w:bottom w:val="none" w:sz="0" w:space="0" w:color="auto"/>
                    <w:right w:val="none" w:sz="0" w:space="0" w:color="auto"/>
                  </w:divBdr>
                  <w:divsChild>
                    <w:div w:id="625739627">
                      <w:marLeft w:val="0"/>
                      <w:marRight w:val="0"/>
                      <w:marTop w:val="0"/>
                      <w:marBottom w:val="0"/>
                      <w:divBdr>
                        <w:top w:val="none" w:sz="0" w:space="0" w:color="auto"/>
                        <w:left w:val="none" w:sz="0" w:space="0" w:color="auto"/>
                        <w:bottom w:val="none" w:sz="0" w:space="0" w:color="auto"/>
                        <w:right w:val="none" w:sz="0" w:space="0" w:color="auto"/>
                      </w:divBdr>
                      <w:divsChild>
                        <w:div w:id="57751203">
                          <w:marLeft w:val="0"/>
                          <w:marRight w:val="0"/>
                          <w:marTop w:val="0"/>
                          <w:marBottom w:val="0"/>
                          <w:divBdr>
                            <w:top w:val="none" w:sz="0" w:space="0" w:color="auto"/>
                            <w:left w:val="none" w:sz="0" w:space="0" w:color="auto"/>
                            <w:bottom w:val="none" w:sz="0" w:space="0" w:color="auto"/>
                            <w:right w:val="none" w:sz="0" w:space="0" w:color="auto"/>
                          </w:divBdr>
                          <w:divsChild>
                            <w:div w:id="1778476980">
                              <w:marLeft w:val="0"/>
                              <w:marRight w:val="0"/>
                              <w:marTop w:val="0"/>
                              <w:marBottom w:val="0"/>
                              <w:divBdr>
                                <w:top w:val="none" w:sz="0" w:space="0" w:color="auto"/>
                                <w:left w:val="none" w:sz="0" w:space="0" w:color="auto"/>
                                <w:bottom w:val="none" w:sz="0" w:space="0" w:color="auto"/>
                                <w:right w:val="none" w:sz="0" w:space="0" w:color="auto"/>
                              </w:divBdr>
                              <w:divsChild>
                                <w:div w:id="1955673027">
                                  <w:marLeft w:val="0"/>
                                  <w:marRight w:val="0"/>
                                  <w:marTop w:val="0"/>
                                  <w:marBottom w:val="0"/>
                                  <w:divBdr>
                                    <w:top w:val="none" w:sz="0" w:space="0" w:color="auto"/>
                                    <w:left w:val="none" w:sz="0" w:space="0" w:color="auto"/>
                                    <w:bottom w:val="none" w:sz="0" w:space="0" w:color="auto"/>
                                    <w:right w:val="none" w:sz="0" w:space="0" w:color="auto"/>
                                  </w:divBdr>
                                  <w:divsChild>
                                    <w:div w:id="187261171">
                                      <w:marLeft w:val="0"/>
                                      <w:marRight w:val="0"/>
                                      <w:marTop w:val="0"/>
                                      <w:marBottom w:val="0"/>
                                      <w:divBdr>
                                        <w:top w:val="none" w:sz="0" w:space="0" w:color="auto"/>
                                        <w:left w:val="none" w:sz="0" w:space="0" w:color="auto"/>
                                        <w:bottom w:val="none" w:sz="0" w:space="0" w:color="auto"/>
                                        <w:right w:val="none" w:sz="0" w:space="0" w:color="auto"/>
                                      </w:divBdr>
                                    </w:div>
                                    <w:div w:id="145555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7609590">
      <w:bodyDiv w:val="1"/>
      <w:marLeft w:val="0"/>
      <w:marRight w:val="0"/>
      <w:marTop w:val="0"/>
      <w:marBottom w:val="0"/>
      <w:divBdr>
        <w:top w:val="none" w:sz="0" w:space="0" w:color="auto"/>
        <w:left w:val="none" w:sz="0" w:space="0" w:color="auto"/>
        <w:bottom w:val="none" w:sz="0" w:space="0" w:color="auto"/>
        <w:right w:val="none" w:sz="0" w:space="0" w:color="auto"/>
      </w:divBdr>
      <w:divsChild>
        <w:div w:id="1001347589">
          <w:marLeft w:val="0"/>
          <w:marRight w:val="0"/>
          <w:marTop w:val="0"/>
          <w:marBottom w:val="0"/>
          <w:divBdr>
            <w:top w:val="none" w:sz="0" w:space="0" w:color="auto"/>
            <w:left w:val="none" w:sz="0" w:space="0" w:color="auto"/>
            <w:bottom w:val="none" w:sz="0" w:space="0" w:color="auto"/>
            <w:right w:val="none" w:sz="0" w:space="0" w:color="auto"/>
          </w:divBdr>
        </w:div>
      </w:divsChild>
    </w:div>
    <w:div w:id="671645140">
      <w:bodyDiv w:val="1"/>
      <w:marLeft w:val="0"/>
      <w:marRight w:val="0"/>
      <w:marTop w:val="0"/>
      <w:marBottom w:val="0"/>
      <w:divBdr>
        <w:top w:val="none" w:sz="0" w:space="0" w:color="auto"/>
        <w:left w:val="none" w:sz="0" w:space="0" w:color="auto"/>
        <w:bottom w:val="none" w:sz="0" w:space="0" w:color="auto"/>
        <w:right w:val="none" w:sz="0" w:space="0" w:color="auto"/>
      </w:divBdr>
    </w:div>
    <w:div w:id="694162046">
      <w:bodyDiv w:val="1"/>
      <w:marLeft w:val="0"/>
      <w:marRight w:val="0"/>
      <w:marTop w:val="0"/>
      <w:marBottom w:val="0"/>
      <w:divBdr>
        <w:top w:val="none" w:sz="0" w:space="0" w:color="auto"/>
        <w:left w:val="none" w:sz="0" w:space="0" w:color="auto"/>
        <w:bottom w:val="none" w:sz="0" w:space="0" w:color="auto"/>
        <w:right w:val="none" w:sz="0" w:space="0" w:color="auto"/>
      </w:divBdr>
      <w:divsChild>
        <w:div w:id="1509952871">
          <w:marLeft w:val="0"/>
          <w:marRight w:val="0"/>
          <w:marTop w:val="0"/>
          <w:marBottom w:val="0"/>
          <w:divBdr>
            <w:top w:val="none" w:sz="0" w:space="0" w:color="auto"/>
            <w:left w:val="none" w:sz="0" w:space="0" w:color="auto"/>
            <w:bottom w:val="none" w:sz="0" w:space="0" w:color="auto"/>
            <w:right w:val="none" w:sz="0" w:space="0" w:color="auto"/>
          </w:divBdr>
          <w:divsChild>
            <w:div w:id="356347494">
              <w:marLeft w:val="0"/>
              <w:marRight w:val="0"/>
              <w:marTop w:val="0"/>
              <w:marBottom w:val="0"/>
              <w:divBdr>
                <w:top w:val="none" w:sz="0" w:space="0" w:color="auto"/>
                <w:left w:val="none" w:sz="0" w:space="0" w:color="auto"/>
                <w:bottom w:val="none" w:sz="0" w:space="0" w:color="auto"/>
                <w:right w:val="none" w:sz="0" w:space="0" w:color="auto"/>
              </w:divBdr>
              <w:divsChild>
                <w:div w:id="1088430553">
                  <w:marLeft w:val="0"/>
                  <w:marRight w:val="0"/>
                  <w:marTop w:val="0"/>
                  <w:marBottom w:val="0"/>
                  <w:divBdr>
                    <w:top w:val="none" w:sz="0" w:space="0" w:color="auto"/>
                    <w:left w:val="none" w:sz="0" w:space="0" w:color="auto"/>
                    <w:bottom w:val="none" w:sz="0" w:space="0" w:color="auto"/>
                    <w:right w:val="none" w:sz="0" w:space="0" w:color="auto"/>
                  </w:divBdr>
                  <w:divsChild>
                    <w:div w:id="980618776">
                      <w:marLeft w:val="0"/>
                      <w:marRight w:val="0"/>
                      <w:marTop w:val="0"/>
                      <w:marBottom w:val="0"/>
                      <w:divBdr>
                        <w:top w:val="none" w:sz="0" w:space="0" w:color="auto"/>
                        <w:left w:val="none" w:sz="0" w:space="0" w:color="auto"/>
                        <w:bottom w:val="none" w:sz="0" w:space="0" w:color="auto"/>
                        <w:right w:val="none" w:sz="0" w:space="0" w:color="auto"/>
                      </w:divBdr>
                      <w:divsChild>
                        <w:div w:id="165830247">
                          <w:marLeft w:val="0"/>
                          <w:marRight w:val="0"/>
                          <w:marTop w:val="0"/>
                          <w:marBottom w:val="0"/>
                          <w:divBdr>
                            <w:top w:val="none" w:sz="0" w:space="0" w:color="auto"/>
                            <w:left w:val="none" w:sz="0" w:space="0" w:color="auto"/>
                            <w:bottom w:val="none" w:sz="0" w:space="0" w:color="auto"/>
                            <w:right w:val="none" w:sz="0" w:space="0" w:color="auto"/>
                          </w:divBdr>
                          <w:divsChild>
                            <w:div w:id="1399985237">
                              <w:marLeft w:val="0"/>
                              <w:marRight w:val="0"/>
                              <w:marTop w:val="0"/>
                              <w:marBottom w:val="0"/>
                              <w:divBdr>
                                <w:top w:val="none" w:sz="0" w:space="0" w:color="auto"/>
                                <w:left w:val="none" w:sz="0" w:space="0" w:color="auto"/>
                                <w:bottom w:val="none" w:sz="0" w:space="0" w:color="auto"/>
                                <w:right w:val="none" w:sz="0" w:space="0" w:color="auto"/>
                              </w:divBdr>
                              <w:divsChild>
                                <w:div w:id="1103964308">
                                  <w:marLeft w:val="0"/>
                                  <w:marRight w:val="0"/>
                                  <w:marTop w:val="0"/>
                                  <w:marBottom w:val="0"/>
                                  <w:divBdr>
                                    <w:top w:val="none" w:sz="0" w:space="0" w:color="auto"/>
                                    <w:left w:val="none" w:sz="0" w:space="0" w:color="auto"/>
                                    <w:bottom w:val="none" w:sz="0" w:space="0" w:color="auto"/>
                                    <w:right w:val="none" w:sz="0" w:space="0" w:color="auto"/>
                                  </w:divBdr>
                                  <w:divsChild>
                                    <w:div w:id="1486970812">
                                      <w:marLeft w:val="0"/>
                                      <w:marRight w:val="0"/>
                                      <w:marTop w:val="0"/>
                                      <w:marBottom w:val="0"/>
                                      <w:divBdr>
                                        <w:top w:val="none" w:sz="0" w:space="0" w:color="auto"/>
                                        <w:left w:val="none" w:sz="0" w:space="0" w:color="auto"/>
                                        <w:bottom w:val="none" w:sz="0" w:space="0" w:color="auto"/>
                                        <w:right w:val="none" w:sz="0" w:space="0" w:color="auto"/>
                                      </w:divBdr>
                                      <w:divsChild>
                                        <w:div w:id="179189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0256405">
      <w:bodyDiv w:val="1"/>
      <w:marLeft w:val="0"/>
      <w:marRight w:val="0"/>
      <w:marTop w:val="0"/>
      <w:marBottom w:val="0"/>
      <w:divBdr>
        <w:top w:val="none" w:sz="0" w:space="0" w:color="auto"/>
        <w:left w:val="none" w:sz="0" w:space="0" w:color="auto"/>
        <w:bottom w:val="none" w:sz="0" w:space="0" w:color="auto"/>
        <w:right w:val="none" w:sz="0" w:space="0" w:color="auto"/>
      </w:divBdr>
    </w:div>
    <w:div w:id="747968851">
      <w:bodyDiv w:val="1"/>
      <w:marLeft w:val="0"/>
      <w:marRight w:val="0"/>
      <w:marTop w:val="0"/>
      <w:marBottom w:val="0"/>
      <w:divBdr>
        <w:top w:val="none" w:sz="0" w:space="0" w:color="auto"/>
        <w:left w:val="none" w:sz="0" w:space="0" w:color="auto"/>
        <w:bottom w:val="none" w:sz="0" w:space="0" w:color="auto"/>
        <w:right w:val="none" w:sz="0" w:space="0" w:color="auto"/>
      </w:divBdr>
    </w:div>
    <w:div w:id="780027315">
      <w:bodyDiv w:val="1"/>
      <w:marLeft w:val="0"/>
      <w:marRight w:val="0"/>
      <w:marTop w:val="0"/>
      <w:marBottom w:val="0"/>
      <w:divBdr>
        <w:top w:val="none" w:sz="0" w:space="0" w:color="auto"/>
        <w:left w:val="none" w:sz="0" w:space="0" w:color="auto"/>
        <w:bottom w:val="none" w:sz="0" w:space="0" w:color="auto"/>
        <w:right w:val="none" w:sz="0" w:space="0" w:color="auto"/>
      </w:divBdr>
      <w:divsChild>
        <w:div w:id="1245646957">
          <w:marLeft w:val="0"/>
          <w:marRight w:val="0"/>
          <w:marTop w:val="0"/>
          <w:marBottom w:val="0"/>
          <w:divBdr>
            <w:top w:val="none" w:sz="0" w:space="0" w:color="auto"/>
            <w:left w:val="none" w:sz="0" w:space="0" w:color="auto"/>
            <w:bottom w:val="none" w:sz="0" w:space="0" w:color="auto"/>
            <w:right w:val="none" w:sz="0" w:space="0" w:color="auto"/>
          </w:divBdr>
          <w:divsChild>
            <w:div w:id="446435027">
              <w:marLeft w:val="0"/>
              <w:marRight w:val="0"/>
              <w:marTop w:val="0"/>
              <w:marBottom w:val="0"/>
              <w:divBdr>
                <w:top w:val="none" w:sz="0" w:space="0" w:color="auto"/>
                <w:left w:val="none" w:sz="0" w:space="0" w:color="auto"/>
                <w:bottom w:val="none" w:sz="0" w:space="0" w:color="auto"/>
                <w:right w:val="none" w:sz="0" w:space="0" w:color="auto"/>
              </w:divBdr>
            </w:div>
          </w:divsChild>
        </w:div>
        <w:div w:id="1742286004">
          <w:marLeft w:val="0"/>
          <w:marRight w:val="0"/>
          <w:marTop w:val="0"/>
          <w:marBottom w:val="0"/>
          <w:divBdr>
            <w:top w:val="none" w:sz="0" w:space="0" w:color="auto"/>
            <w:left w:val="none" w:sz="0" w:space="0" w:color="auto"/>
            <w:bottom w:val="none" w:sz="0" w:space="0" w:color="auto"/>
            <w:right w:val="none" w:sz="0" w:space="0" w:color="auto"/>
          </w:divBdr>
          <w:divsChild>
            <w:div w:id="138613033">
              <w:marLeft w:val="0"/>
              <w:marRight w:val="0"/>
              <w:marTop w:val="0"/>
              <w:marBottom w:val="0"/>
              <w:divBdr>
                <w:top w:val="none" w:sz="0" w:space="0" w:color="auto"/>
                <w:left w:val="none" w:sz="0" w:space="0" w:color="auto"/>
                <w:bottom w:val="none" w:sz="0" w:space="0" w:color="auto"/>
                <w:right w:val="none" w:sz="0" w:space="0" w:color="auto"/>
              </w:divBdr>
              <w:divsChild>
                <w:div w:id="1830556427">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610058">
      <w:bodyDiv w:val="1"/>
      <w:marLeft w:val="0"/>
      <w:marRight w:val="0"/>
      <w:marTop w:val="0"/>
      <w:marBottom w:val="0"/>
      <w:divBdr>
        <w:top w:val="none" w:sz="0" w:space="0" w:color="auto"/>
        <w:left w:val="none" w:sz="0" w:space="0" w:color="auto"/>
        <w:bottom w:val="none" w:sz="0" w:space="0" w:color="auto"/>
        <w:right w:val="none" w:sz="0" w:space="0" w:color="auto"/>
      </w:divBdr>
    </w:div>
    <w:div w:id="804545921">
      <w:bodyDiv w:val="1"/>
      <w:marLeft w:val="0"/>
      <w:marRight w:val="0"/>
      <w:marTop w:val="0"/>
      <w:marBottom w:val="0"/>
      <w:divBdr>
        <w:top w:val="none" w:sz="0" w:space="0" w:color="auto"/>
        <w:left w:val="none" w:sz="0" w:space="0" w:color="auto"/>
        <w:bottom w:val="none" w:sz="0" w:space="0" w:color="auto"/>
        <w:right w:val="none" w:sz="0" w:space="0" w:color="auto"/>
      </w:divBdr>
    </w:div>
    <w:div w:id="846598737">
      <w:bodyDiv w:val="1"/>
      <w:marLeft w:val="0"/>
      <w:marRight w:val="0"/>
      <w:marTop w:val="0"/>
      <w:marBottom w:val="0"/>
      <w:divBdr>
        <w:top w:val="none" w:sz="0" w:space="0" w:color="auto"/>
        <w:left w:val="none" w:sz="0" w:space="0" w:color="auto"/>
        <w:bottom w:val="none" w:sz="0" w:space="0" w:color="auto"/>
        <w:right w:val="none" w:sz="0" w:space="0" w:color="auto"/>
      </w:divBdr>
      <w:divsChild>
        <w:div w:id="827288825">
          <w:marLeft w:val="0"/>
          <w:marRight w:val="0"/>
          <w:marTop w:val="0"/>
          <w:marBottom w:val="0"/>
          <w:divBdr>
            <w:top w:val="none" w:sz="0" w:space="0" w:color="auto"/>
            <w:left w:val="none" w:sz="0" w:space="0" w:color="auto"/>
            <w:bottom w:val="none" w:sz="0" w:space="0" w:color="auto"/>
            <w:right w:val="none" w:sz="0" w:space="0" w:color="auto"/>
          </w:divBdr>
          <w:divsChild>
            <w:div w:id="158927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920680">
      <w:bodyDiv w:val="1"/>
      <w:marLeft w:val="0"/>
      <w:marRight w:val="0"/>
      <w:marTop w:val="0"/>
      <w:marBottom w:val="0"/>
      <w:divBdr>
        <w:top w:val="none" w:sz="0" w:space="0" w:color="auto"/>
        <w:left w:val="none" w:sz="0" w:space="0" w:color="auto"/>
        <w:bottom w:val="none" w:sz="0" w:space="0" w:color="auto"/>
        <w:right w:val="none" w:sz="0" w:space="0" w:color="auto"/>
      </w:divBdr>
      <w:divsChild>
        <w:div w:id="1612591836">
          <w:marLeft w:val="0"/>
          <w:marRight w:val="0"/>
          <w:marTop w:val="0"/>
          <w:marBottom w:val="0"/>
          <w:divBdr>
            <w:top w:val="none" w:sz="0" w:space="0" w:color="auto"/>
            <w:left w:val="none" w:sz="0" w:space="0" w:color="auto"/>
            <w:bottom w:val="none" w:sz="0" w:space="0" w:color="auto"/>
            <w:right w:val="none" w:sz="0" w:space="0" w:color="auto"/>
          </w:divBdr>
          <w:divsChild>
            <w:div w:id="91385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7557">
      <w:bodyDiv w:val="1"/>
      <w:marLeft w:val="0"/>
      <w:marRight w:val="0"/>
      <w:marTop w:val="0"/>
      <w:marBottom w:val="0"/>
      <w:divBdr>
        <w:top w:val="none" w:sz="0" w:space="0" w:color="auto"/>
        <w:left w:val="none" w:sz="0" w:space="0" w:color="auto"/>
        <w:bottom w:val="none" w:sz="0" w:space="0" w:color="auto"/>
        <w:right w:val="none" w:sz="0" w:space="0" w:color="auto"/>
      </w:divBdr>
      <w:divsChild>
        <w:div w:id="811681832">
          <w:marLeft w:val="547"/>
          <w:marRight w:val="0"/>
          <w:marTop w:val="0"/>
          <w:marBottom w:val="0"/>
          <w:divBdr>
            <w:top w:val="none" w:sz="0" w:space="0" w:color="auto"/>
            <w:left w:val="none" w:sz="0" w:space="0" w:color="auto"/>
            <w:bottom w:val="none" w:sz="0" w:space="0" w:color="auto"/>
            <w:right w:val="none" w:sz="0" w:space="0" w:color="auto"/>
          </w:divBdr>
        </w:div>
        <w:div w:id="1451246341">
          <w:marLeft w:val="547"/>
          <w:marRight w:val="0"/>
          <w:marTop w:val="0"/>
          <w:marBottom w:val="0"/>
          <w:divBdr>
            <w:top w:val="none" w:sz="0" w:space="0" w:color="auto"/>
            <w:left w:val="none" w:sz="0" w:space="0" w:color="auto"/>
            <w:bottom w:val="none" w:sz="0" w:space="0" w:color="auto"/>
            <w:right w:val="none" w:sz="0" w:space="0" w:color="auto"/>
          </w:divBdr>
        </w:div>
      </w:divsChild>
    </w:div>
    <w:div w:id="895550917">
      <w:bodyDiv w:val="1"/>
      <w:marLeft w:val="0"/>
      <w:marRight w:val="0"/>
      <w:marTop w:val="0"/>
      <w:marBottom w:val="0"/>
      <w:divBdr>
        <w:top w:val="none" w:sz="0" w:space="0" w:color="auto"/>
        <w:left w:val="none" w:sz="0" w:space="0" w:color="auto"/>
        <w:bottom w:val="none" w:sz="0" w:space="0" w:color="auto"/>
        <w:right w:val="none" w:sz="0" w:space="0" w:color="auto"/>
      </w:divBdr>
      <w:divsChild>
        <w:div w:id="1042707836">
          <w:marLeft w:val="0"/>
          <w:marRight w:val="0"/>
          <w:marTop w:val="0"/>
          <w:marBottom w:val="0"/>
          <w:divBdr>
            <w:top w:val="none" w:sz="0" w:space="0" w:color="auto"/>
            <w:left w:val="none" w:sz="0" w:space="0" w:color="auto"/>
            <w:bottom w:val="none" w:sz="0" w:space="0" w:color="auto"/>
            <w:right w:val="none" w:sz="0" w:space="0" w:color="auto"/>
          </w:divBdr>
          <w:divsChild>
            <w:div w:id="194164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211632">
      <w:bodyDiv w:val="1"/>
      <w:marLeft w:val="0"/>
      <w:marRight w:val="0"/>
      <w:marTop w:val="0"/>
      <w:marBottom w:val="0"/>
      <w:divBdr>
        <w:top w:val="none" w:sz="0" w:space="0" w:color="auto"/>
        <w:left w:val="none" w:sz="0" w:space="0" w:color="auto"/>
        <w:bottom w:val="none" w:sz="0" w:space="0" w:color="auto"/>
        <w:right w:val="none" w:sz="0" w:space="0" w:color="auto"/>
      </w:divBdr>
      <w:divsChild>
        <w:div w:id="339160048">
          <w:marLeft w:val="0"/>
          <w:marRight w:val="0"/>
          <w:marTop w:val="0"/>
          <w:marBottom w:val="0"/>
          <w:divBdr>
            <w:top w:val="none" w:sz="0" w:space="0" w:color="auto"/>
            <w:left w:val="none" w:sz="0" w:space="0" w:color="auto"/>
            <w:bottom w:val="none" w:sz="0" w:space="0" w:color="auto"/>
            <w:right w:val="none" w:sz="0" w:space="0" w:color="auto"/>
          </w:divBdr>
          <w:divsChild>
            <w:div w:id="1725566390">
              <w:marLeft w:val="0"/>
              <w:marRight w:val="0"/>
              <w:marTop w:val="0"/>
              <w:marBottom w:val="0"/>
              <w:divBdr>
                <w:top w:val="none" w:sz="0" w:space="0" w:color="auto"/>
                <w:left w:val="none" w:sz="0" w:space="0" w:color="auto"/>
                <w:bottom w:val="none" w:sz="0" w:space="0" w:color="auto"/>
                <w:right w:val="none" w:sz="0" w:space="0" w:color="auto"/>
              </w:divBdr>
              <w:divsChild>
                <w:div w:id="617562836">
                  <w:marLeft w:val="0"/>
                  <w:marRight w:val="0"/>
                  <w:marTop w:val="0"/>
                  <w:marBottom w:val="0"/>
                  <w:divBdr>
                    <w:top w:val="none" w:sz="0" w:space="0" w:color="auto"/>
                    <w:left w:val="none" w:sz="0" w:space="0" w:color="auto"/>
                    <w:bottom w:val="none" w:sz="0" w:space="0" w:color="auto"/>
                    <w:right w:val="none" w:sz="0" w:space="0" w:color="auto"/>
                  </w:divBdr>
                  <w:divsChild>
                    <w:div w:id="857816499">
                      <w:marLeft w:val="0"/>
                      <w:marRight w:val="0"/>
                      <w:marTop w:val="0"/>
                      <w:marBottom w:val="0"/>
                      <w:divBdr>
                        <w:top w:val="none" w:sz="0" w:space="0" w:color="auto"/>
                        <w:left w:val="none" w:sz="0" w:space="0" w:color="auto"/>
                        <w:bottom w:val="none" w:sz="0" w:space="0" w:color="auto"/>
                        <w:right w:val="none" w:sz="0" w:space="0" w:color="auto"/>
                      </w:divBdr>
                      <w:divsChild>
                        <w:div w:id="966664789">
                          <w:marLeft w:val="0"/>
                          <w:marRight w:val="0"/>
                          <w:marTop w:val="0"/>
                          <w:marBottom w:val="0"/>
                          <w:divBdr>
                            <w:top w:val="none" w:sz="0" w:space="0" w:color="auto"/>
                            <w:left w:val="none" w:sz="0" w:space="0" w:color="auto"/>
                            <w:bottom w:val="none" w:sz="0" w:space="0" w:color="auto"/>
                            <w:right w:val="none" w:sz="0" w:space="0" w:color="auto"/>
                          </w:divBdr>
                          <w:divsChild>
                            <w:div w:id="1211188547">
                              <w:marLeft w:val="0"/>
                              <w:marRight w:val="0"/>
                              <w:marTop w:val="0"/>
                              <w:marBottom w:val="0"/>
                              <w:divBdr>
                                <w:top w:val="none" w:sz="0" w:space="0" w:color="auto"/>
                                <w:left w:val="none" w:sz="0" w:space="0" w:color="auto"/>
                                <w:bottom w:val="none" w:sz="0" w:space="0" w:color="auto"/>
                                <w:right w:val="none" w:sz="0" w:space="0" w:color="auto"/>
                              </w:divBdr>
                              <w:divsChild>
                                <w:div w:id="2044474757">
                                  <w:marLeft w:val="0"/>
                                  <w:marRight w:val="0"/>
                                  <w:marTop w:val="0"/>
                                  <w:marBottom w:val="0"/>
                                  <w:divBdr>
                                    <w:top w:val="none" w:sz="0" w:space="0" w:color="auto"/>
                                    <w:left w:val="none" w:sz="0" w:space="0" w:color="auto"/>
                                    <w:bottom w:val="none" w:sz="0" w:space="0" w:color="auto"/>
                                    <w:right w:val="none" w:sz="0" w:space="0" w:color="auto"/>
                                  </w:divBdr>
                                  <w:divsChild>
                                    <w:div w:id="434521392">
                                      <w:marLeft w:val="0"/>
                                      <w:marRight w:val="0"/>
                                      <w:marTop w:val="0"/>
                                      <w:marBottom w:val="0"/>
                                      <w:divBdr>
                                        <w:top w:val="none" w:sz="0" w:space="0" w:color="auto"/>
                                        <w:left w:val="none" w:sz="0" w:space="0" w:color="auto"/>
                                        <w:bottom w:val="none" w:sz="0" w:space="0" w:color="auto"/>
                                        <w:right w:val="none" w:sz="0" w:space="0" w:color="auto"/>
                                      </w:divBdr>
                                    </w:div>
                                    <w:div w:id="134069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415490">
      <w:bodyDiv w:val="1"/>
      <w:marLeft w:val="0"/>
      <w:marRight w:val="0"/>
      <w:marTop w:val="0"/>
      <w:marBottom w:val="0"/>
      <w:divBdr>
        <w:top w:val="none" w:sz="0" w:space="0" w:color="auto"/>
        <w:left w:val="none" w:sz="0" w:space="0" w:color="auto"/>
        <w:bottom w:val="none" w:sz="0" w:space="0" w:color="auto"/>
        <w:right w:val="none" w:sz="0" w:space="0" w:color="auto"/>
      </w:divBdr>
      <w:divsChild>
        <w:div w:id="1804232939">
          <w:marLeft w:val="0"/>
          <w:marRight w:val="0"/>
          <w:marTop w:val="0"/>
          <w:marBottom w:val="0"/>
          <w:divBdr>
            <w:top w:val="none" w:sz="0" w:space="0" w:color="auto"/>
            <w:left w:val="none" w:sz="0" w:space="0" w:color="auto"/>
            <w:bottom w:val="none" w:sz="0" w:space="0" w:color="auto"/>
            <w:right w:val="none" w:sz="0" w:space="0" w:color="auto"/>
          </w:divBdr>
          <w:divsChild>
            <w:div w:id="2030377091">
              <w:marLeft w:val="0"/>
              <w:marRight w:val="0"/>
              <w:marTop w:val="0"/>
              <w:marBottom w:val="0"/>
              <w:divBdr>
                <w:top w:val="none" w:sz="0" w:space="0" w:color="auto"/>
                <w:left w:val="none" w:sz="0" w:space="0" w:color="auto"/>
                <w:bottom w:val="none" w:sz="0" w:space="0" w:color="auto"/>
                <w:right w:val="none" w:sz="0" w:space="0" w:color="auto"/>
              </w:divBdr>
              <w:divsChild>
                <w:div w:id="983043246">
                  <w:marLeft w:val="0"/>
                  <w:marRight w:val="0"/>
                  <w:marTop w:val="0"/>
                  <w:marBottom w:val="0"/>
                  <w:divBdr>
                    <w:top w:val="none" w:sz="0" w:space="0" w:color="auto"/>
                    <w:left w:val="none" w:sz="0" w:space="0" w:color="auto"/>
                    <w:bottom w:val="none" w:sz="0" w:space="0" w:color="auto"/>
                    <w:right w:val="none" w:sz="0" w:space="0" w:color="auto"/>
                  </w:divBdr>
                  <w:divsChild>
                    <w:div w:id="700975373">
                      <w:marLeft w:val="0"/>
                      <w:marRight w:val="0"/>
                      <w:marTop w:val="0"/>
                      <w:marBottom w:val="0"/>
                      <w:divBdr>
                        <w:top w:val="none" w:sz="0" w:space="0" w:color="auto"/>
                        <w:left w:val="none" w:sz="0" w:space="0" w:color="auto"/>
                        <w:bottom w:val="none" w:sz="0" w:space="0" w:color="auto"/>
                        <w:right w:val="none" w:sz="0" w:space="0" w:color="auto"/>
                      </w:divBdr>
                      <w:divsChild>
                        <w:div w:id="1090470360">
                          <w:marLeft w:val="0"/>
                          <w:marRight w:val="0"/>
                          <w:marTop w:val="0"/>
                          <w:marBottom w:val="0"/>
                          <w:divBdr>
                            <w:top w:val="none" w:sz="0" w:space="0" w:color="auto"/>
                            <w:left w:val="none" w:sz="0" w:space="0" w:color="auto"/>
                            <w:bottom w:val="none" w:sz="0" w:space="0" w:color="auto"/>
                            <w:right w:val="none" w:sz="0" w:space="0" w:color="auto"/>
                          </w:divBdr>
                          <w:divsChild>
                            <w:div w:id="747724962">
                              <w:marLeft w:val="0"/>
                              <w:marRight w:val="0"/>
                              <w:marTop w:val="0"/>
                              <w:marBottom w:val="0"/>
                              <w:divBdr>
                                <w:top w:val="none" w:sz="0" w:space="0" w:color="auto"/>
                                <w:left w:val="none" w:sz="0" w:space="0" w:color="auto"/>
                                <w:bottom w:val="none" w:sz="0" w:space="0" w:color="auto"/>
                                <w:right w:val="none" w:sz="0" w:space="0" w:color="auto"/>
                              </w:divBdr>
                              <w:divsChild>
                                <w:div w:id="960189600">
                                  <w:marLeft w:val="0"/>
                                  <w:marRight w:val="0"/>
                                  <w:marTop w:val="0"/>
                                  <w:marBottom w:val="0"/>
                                  <w:divBdr>
                                    <w:top w:val="none" w:sz="0" w:space="0" w:color="auto"/>
                                    <w:left w:val="none" w:sz="0" w:space="0" w:color="auto"/>
                                    <w:bottom w:val="none" w:sz="0" w:space="0" w:color="auto"/>
                                    <w:right w:val="none" w:sz="0" w:space="0" w:color="auto"/>
                                  </w:divBdr>
                                  <w:divsChild>
                                    <w:div w:id="1218663558">
                                      <w:marLeft w:val="0"/>
                                      <w:marRight w:val="0"/>
                                      <w:marTop w:val="0"/>
                                      <w:marBottom w:val="0"/>
                                      <w:divBdr>
                                        <w:top w:val="none" w:sz="0" w:space="0" w:color="auto"/>
                                        <w:left w:val="none" w:sz="0" w:space="0" w:color="auto"/>
                                        <w:bottom w:val="none" w:sz="0" w:space="0" w:color="auto"/>
                                        <w:right w:val="none" w:sz="0" w:space="0" w:color="auto"/>
                                      </w:divBdr>
                                      <w:divsChild>
                                        <w:div w:id="208047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3444433">
      <w:bodyDiv w:val="1"/>
      <w:marLeft w:val="0"/>
      <w:marRight w:val="0"/>
      <w:marTop w:val="0"/>
      <w:marBottom w:val="0"/>
      <w:divBdr>
        <w:top w:val="none" w:sz="0" w:space="0" w:color="auto"/>
        <w:left w:val="none" w:sz="0" w:space="0" w:color="auto"/>
        <w:bottom w:val="none" w:sz="0" w:space="0" w:color="auto"/>
        <w:right w:val="none" w:sz="0" w:space="0" w:color="auto"/>
      </w:divBdr>
    </w:div>
    <w:div w:id="975716596">
      <w:bodyDiv w:val="1"/>
      <w:marLeft w:val="0"/>
      <w:marRight w:val="0"/>
      <w:marTop w:val="0"/>
      <w:marBottom w:val="0"/>
      <w:divBdr>
        <w:top w:val="none" w:sz="0" w:space="0" w:color="auto"/>
        <w:left w:val="none" w:sz="0" w:space="0" w:color="auto"/>
        <w:bottom w:val="none" w:sz="0" w:space="0" w:color="auto"/>
        <w:right w:val="none" w:sz="0" w:space="0" w:color="auto"/>
      </w:divBdr>
      <w:divsChild>
        <w:div w:id="1329360131">
          <w:marLeft w:val="0"/>
          <w:marRight w:val="1"/>
          <w:marTop w:val="0"/>
          <w:marBottom w:val="0"/>
          <w:divBdr>
            <w:top w:val="none" w:sz="0" w:space="0" w:color="auto"/>
            <w:left w:val="none" w:sz="0" w:space="0" w:color="auto"/>
            <w:bottom w:val="none" w:sz="0" w:space="0" w:color="auto"/>
            <w:right w:val="none" w:sz="0" w:space="0" w:color="auto"/>
          </w:divBdr>
          <w:divsChild>
            <w:div w:id="1496535525">
              <w:marLeft w:val="0"/>
              <w:marRight w:val="0"/>
              <w:marTop w:val="0"/>
              <w:marBottom w:val="0"/>
              <w:divBdr>
                <w:top w:val="none" w:sz="0" w:space="0" w:color="auto"/>
                <w:left w:val="none" w:sz="0" w:space="0" w:color="auto"/>
                <w:bottom w:val="none" w:sz="0" w:space="0" w:color="auto"/>
                <w:right w:val="none" w:sz="0" w:space="0" w:color="auto"/>
              </w:divBdr>
              <w:divsChild>
                <w:div w:id="360085434">
                  <w:marLeft w:val="0"/>
                  <w:marRight w:val="1"/>
                  <w:marTop w:val="0"/>
                  <w:marBottom w:val="0"/>
                  <w:divBdr>
                    <w:top w:val="none" w:sz="0" w:space="0" w:color="auto"/>
                    <w:left w:val="none" w:sz="0" w:space="0" w:color="auto"/>
                    <w:bottom w:val="none" w:sz="0" w:space="0" w:color="auto"/>
                    <w:right w:val="none" w:sz="0" w:space="0" w:color="auto"/>
                  </w:divBdr>
                  <w:divsChild>
                    <w:div w:id="2052339740">
                      <w:marLeft w:val="0"/>
                      <w:marRight w:val="0"/>
                      <w:marTop w:val="0"/>
                      <w:marBottom w:val="0"/>
                      <w:divBdr>
                        <w:top w:val="none" w:sz="0" w:space="0" w:color="auto"/>
                        <w:left w:val="none" w:sz="0" w:space="0" w:color="auto"/>
                        <w:bottom w:val="none" w:sz="0" w:space="0" w:color="auto"/>
                        <w:right w:val="none" w:sz="0" w:space="0" w:color="auto"/>
                      </w:divBdr>
                      <w:divsChild>
                        <w:div w:id="1233807821">
                          <w:marLeft w:val="0"/>
                          <w:marRight w:val="0"/>
                          <w:marTop w:val="0"/>
                          <w:marBottom w:val="0"/>
                          <w:divBdr>
                            <w:top w:val="none" w:sz="0" w:space="0" w:color="auto"/>
                            <w:left w:val="none" w:sz="0" w:space="0" w:color="auto"/>
                            <w:bottom w:val="none" w:sz="0" w:space="0" w:color="auto"/>
                            <w:right w:val="none" w:sz="0" w:space="0" w:color="auto"/>
                          </w:divBdr>
                          <w:divsChild>
                            <w:div w:id="1437755575">
                              <w:marLeft w:val="0"/>
                              <w:marRight w:val="0"/>
                              <w:marTop w:val="120"/>
                              <w:marBottom w:val="360"/>
                              <w:divBdr>
                                <w:top w:val="none" w:sz="0" w:space="0" w:color="auto"/>
                                <w:left w:val="none" w:sz="0" w:space="0" w:color="auto"/>
                                <w:bottom w:val="none" w:sz="0" w:space="0" w:color="auto"/>
                                <w:right w:val="none" w:sz="0" w:space="0" w:color="auto"/>
                              </w:divBdr>
                              <w:divsChild>
                                <w:div w:id="459997346">
                                  <w:marLeft w:val="380"/>
                                  <w:marRight w:val="0"/>
                                  <w:marTop w:val="0"/>
                                  <w:marBottom w:val="0"/>
                                  <w:divBdr>
                                    <w:top w:val="none" w:sz="0" w:space="0" w:color="auto"/>
                                    <w:left w:val="none" w:sz="0" w:space="0" w:color="auto"/>
                                    <w:bottom w:val="none" w:sz="0" w:space="0" w:color="auto"/>
                                    <w:right w:val="none" w:sz="0" w:space="0" w:color="auto"/>
                                  </w:divBdr>
                                  <w:divsChild>
                                    <w:div w:id="1128234897">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7925353">
      <w:bodyDiv w:val="1"/>
      <w:marLeft w:val="0"/>
      <w:marRight w:val="0"/>
      <w:marTop w:val="0"/>
      <w:marBottom w:val="0"/>
      <w:divBdr>
        <w:top w:val="none" w:sz="0" w:space="0" w:color="auto"/>
        <w:left w:val="none" w:sz="0" w:space="0" w:color="auto"/>
        <w:bottom w:val="none" w:sz="0" w:space="0" w:color="auto"/>
        <w:right w:val="none" w:sz="0" w:space="0" w:color="auto"/>
      </w:divBdr>
    </w:div>
    <w:div w:id="1004240135">
      <w:bodyDiv w:val="1"/>
      <w:marLeft w:val="0"/>
      <w:marRight w:val="0"/>
      <w:marTop w:val="0"/>
      <w:marBottom w:val="0"/>
      <w:divBdr>
        <w:top w:val="none" w:sz="0" w:space="0" w:color="auto"/>
        <w:left w:val="none" w:sz="0" w:space="0" w:color="auto"/>
        <w:bottom w:val="none" w:sz="0" w:space="0" w:color="auto"/>
        <w:right w:val="none" w:sz="0" w:space="0" w:color="auto"/>
      </w:divBdr>
    </w:div>
    <w:div w:id="1050419585">
      <w:bodyDiv w:val="1"/>
      <w:marLeft w:val="0"/>
      <w:marRight w:val="0"/>
      <w:marTop w:val="0"/>
      <w:marBottom w:val="0"/>
      <w:divBdr>
        <w:top w:val="none" w:sz="0" w:space="0" w:color="auto"/>
        <w:left w:val="none" w:sz="0" w:space="0" w:color="auto"/>
        <w:bottom w:val="none" w:sz="0" w:space="0" w:color="auto"/>
        <w:right w:val="none" w:sz="0" w:space="0" w:color="auto"/>
      </w:divBdr>
      <w:divsChild>
        <w:div w:id="402989133">
          <w:marLeft w:val="0"/>
          <w:marRight w:val="0"/>
          <w:marTop w:val="0"/>
          <w:marBottom w:val="0"/>
          <w:divBdr>
            <w:top w:val="none" w:sz="0" w:space="0" w:color="auto"/>
            <w:left w:val="none" w:sz="0" w:space="0" w:color="auto"/>
            <w:bottom w:val="none" w:sz="0" w:space="0" w:color="auto"/>
            <w:right w:val="none" w:sz="0" w:space="0" w:color="auto"/>
          </w:divBdr>
          <w:divsChild>
            <w:div w:id="202089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621181">
      <w:bodyDiv w:val="1"/>
      <w:marLeft w:val="0"/>
      <w:marRight w:val="0"/>
      <w:marTop w:val="0"/>
      <w:marBottom w:val="0"/>
      <w:divBdr>
        <w:top w:val="none" w:sz="0" w:space="0" w:color="auto"/>
        <w:left w:val="none" w:sz="0" w:space="0" w:color="auto"/>
        <w:bottom w:val="none" w:sz="0" w:space="0" w:color="auto"/>
        <w:right w:val="none" w:sz="0" w:space="0" w:color="auto"/>
      </w:divBdr>
      <w:divsChild>
        <w:div w:id="1398866776">
          <w:marLeft w:val="0"/>
          <w:marRight w:val="0"/>
          <w:marTop w:val="0"/>
          <w:marBottom w:val="0"/>
          <w:divBdr>
            <w:top w:val="none" w:sz="0" w:space="0" w:color="auto"/>
            <w:left w:val="none" w:sz="0" w:space="0" w:color="auto"/>
            <w:bottom w:val="none" w:sz="0" w:space="0" w:color="auto"/>
            <w:right w:val="none" w:sz="0" w:space="0" w:color="auto"/>
          </w:divBdr>
          <w:divsChild>
            <w:div w:id="112515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17926">
      <w:bodyDiv w:val="1"/>
      <w:marLeft w:val="0"/>
      <w:marRight w:val="0"/>
      <w:marTop w:val="0"/>
      <w:marBottom w:val="0"/>
      <w:divBdr>
        <w:top w:val="none" w:sz="0" w:space="0" w:color="auto"/>
        <w:left w:val="none" w:sz="0" w:space="0" w:color="auto"/>
        <w:bottom w:val="none" w:sz="0" w:space="0" w:color="auto"/>
        <w:right w:val="none" w:sz="0" w:space="0" w:color="auto"/>
      </w:divBdr>
      <w:divsChild>
        <w:div w:id="1416049042">
          <w:marLeft w:val="120"/>
          <w:marRight w:val="120"/>
          <w:marTop w:val="0"/>
          <w:marBottom w:val="0"/>
          <w:divBdr>
            <w:top w:val="none" w:sz="0" w:space="0" w:color="auto"/>
            <w:left w:val="none" w:sz="0" w:space="0" w:color="auto"/>
            <w:bottom w:val="none" w:sz="0" w:space="0" w:color="auto"/>
            <w:right w:val="none" w:sz="0" w:space="0" w:color="auto"/>
          </w:divBdr>
          <w:divsChild>
            <w:div w:id="1827744296">
              <w:marLeft w:val="0"/>
              <w:marRight w:val="0"/>
              <w:marTop w:val="0"/>
              <w:marBottom w:val="0"/>
              <w:divBdr>
                <w:top w:val="none" w:sz="0" w:space="0" w:color="auto"/>
                <w:left w:val="none" w:sz="0" w:space="0" w:color="auto"/>
                <w:bottom w:val="none" w:sz="0" w:space="0" w:color="auto"/>
                <w:right w:val="none" w:sz="0" w:space="0" w:color="auto"/>
              </w:divBdr>
              <w:divsChild>
                <w:div w:id="274485170">
                  <w:marLeft w:val="0"/>
                  <w:marRight w:val="0"/>
                  <w:marTop w:val="72"/>
                  <w:marBottom w:val="0"/>
                  <w:divBdr>
                    <w:top w:val="none" w:sz="0" w:space="0" w:color="auto"/>
                    <w:left w:val="none" w:sz="0" w:space="0" w:color="auto"/>
                    <w:bottom w:val="none" w:sz="0" w:space="0" w:color="auto"/>
                    <w:right w:val="none" w:sz="0" w:space="0" w:color="auto"/>
                  </w:divBdr>
                  <w:divsChild>
                    <w:div w:id="2078285720">
                      <w:marLeft w:val="0"/>
                      <w:marRight w:val="0"/>
                      <w:marTop w:val="0"/>
                      <w:marBottom w:val="0"/>
                      <w:divBdr>
                        <w:top w:val="none" w:sz="0" w:space="0" w:color="auto"/>
                        <w:left w:val="none" w:sz="0" w:space="0" w:color="auto"/>
                        <w:bottom w:val="none" w:sz="0" w:space="0" w:color="auto"/>
                        <w:right w:val="none" w:sz="0" w:space="0" w:color="auto"/>
                      </w:divBdr>
                      <w:divsChild>
                        <w:div w:id="1388605051">
                          <w:marLeft w:val="120"/>
                          <w:marRight w:val="0"/>
                          <w:marTop w:val="0"/>
                          <w:marBottom w:val="0"/>
                          <w:divBdr>
                            <w:top w:val="none" w:sz="0" w:space="0" w:color="auto"/>
                            <w:left w:val="none" w:sz="0" w:space="0" w:color="auto"/>
                            <w:bottom w:val="none" w:sz="0" w:space="0" w:color="auto"/>
                            <w:right w:val="none" w:sz="0" w:space="0" w:color="auto"/>
                          </w:divBdr>
                          <w:divsChild>
                            <w:div w:id="892698261">
                              <w:marLeft w:val="0"/>
                              <w:marRight w:val="0"/>
                              <w:marTop w:val="0"/>
                              <w:marBottom w:val="0"/>
                              <w:divBdr>
                                <w:top w:val="none" w:sz="0" w:space="0" w:color="auto"/>
                                <w:left w:val="none" w:sz="0" w:space="0" w:color="auto"/>
                                <w:bottom w:val="none" w:sz="0" w:space="0" w:color="auto"/>
                                <w:right w:val="none" w:sz="0" w:space="0" w:color="auto"/>
                              </w:divBdr>
                              <w:divsChild>
                                <w:div w:id="1451783738">
                                  <w:marLeft w:val="-120"/>
                                  <w:marRight w:val="0"/>
                                  <w:marTop w:val="12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7621453">
      <w:bodyDiv w:val="1"/>
      <w:marLeft w:val="0"/>
      <w:marRight w:val="0"/>
      <w:marTop w:val="0"/>
      <w:marBottom w:val="0"/>
      <w:divBdr>
        <w:top w:val="none" w:sz="0" w:space="0" w:color="auto"/>
        <w:left w:val="none" w:sz="0" w:space="0" w:color="auto"/>
        <w:bottom w:val="none" w:sz="0" w:space="0" w:color="auto"/>
        <w:right w:val="none" w:sz="0" w:space="0" w:color="auto"/>
      </w:divBdr>
    </w:div>
    <w:div w:id="1214124025">
      <w:bodyDiv w:val="1"/>
      <w:marLeft w:val="0"/>
      <w:marRight w:val="0"/>
      <w:marTop w:val="0"/>
      <w:marBottom w:val="0"/>
      <w:divBdr>
        <w:top w:val="none" w:sz="0" w:space="0" w:color="auto"/>
        <w:left w:val="none" w:sz="0" w:space="0" w:color="auto"/>
        <w:bottom w:val="none" w:sz="0" w:space="0" w:color="auto"/>
        <w:right w:val="none" w:sz="0" w:space="0" w:color="auto"/>
      </w:divBdr>
      <w:divsChild>
        <w:div w:id="1408384376">
          <w:marLeft w:val="120"/>
          <w:marRight w:val="120"/>
          <w:marTop w:val="0"/>
          <w:marBottom w:val="0"/>
          <w:divBdr>
            <w:top w:val="none" w:sz="0" w:space="0" w:color="auto"/>
            <w:left w:val="none" w:sz="0" w:space="0" w:color="auto"/>
            <w:bottom w:val="none" w:sz="0" w:space="0" w:color="auto"/>
            <w:right w:val="none" w:sz="0" w:space="0" w:color="auto"/>
          </w:divBdr>
          <w:divsChild>
            <w:div w:id="29574381">
              <w:marLeft w:val="0"/>
              <w:marRight w:val="0"/>
              <w:marTop w:val="0"/>
              <w:marBottom w:val="0"/>
              <w:divBdr>
                <w:top w:val="none" w:sz="0" w:space="0" w:color="auto"/>
                <w:left w:val="none" w:sz="0" w:space="0" w:color="auto"/>
                <w:bottom w:val="none" w:sz="0" w:space="0" w:color="auto"/>
                <w:right w:val="none" w:sz="0" w:space="0" w:color="auto"/>
              </w:divBdr>
              <w:divsChild>
                <w:div w:id="1801417119">
                  <w:marLeft w:val="0"/>
                  <w:marRight w:val="0"/>
                  <w:marTop w:val="72"/>
                  <w:marBottom w:val="0"/>
                  <w:divBdr>
                    <w:top w:val="none" w:sz="0" w:space="0" w:color="auto"/>
                    <w:left w:val="none" w:sz="0" w:space="0" w:color="auto"/>
                    <w:bottom w:val="none" w:sz="0" w:space="0" w:color="auto"/>
                    <w:right w:val="none" w:sz="0" w:space="0" w:color="auto"/>
                  </w:divBdr>
                  <w:divsChild>
                    <w:div w:id="1548835329">
                      <w:marLeft w:val="0"/>
                      <w:marRight w:val="0"/>
                      <w:marTop w:val="0"/>
                      <w:marBottom w:val="0"/>
                      <w:divBdr>
                        <w:top w:val="none" w:sz="0" w:space="0" w:color="auto"/>
                        <w:left w:val="none" w:sz="0" w:space="0" w:color="auto"/>
                        <w:bottom w:val="none" w:sz="0" w:space="0" w:color="auto"/>
                        <w:right w:val="none" w:sz="0" w:space="0" w:color="auto"/>
                      </w:divBdr>
                      <w:divsChild>
                        <w:div w:id="638652913">
                          <w:marLeft w:val="120"/>
                          <w:marRight w:val="0"/>
                          <w:marTop w:val="0"/>
                          <w:marBottom w:val="0"/>
                          <w:divBdr>
                            <w:top w:val="none" w:sz="0" w:space="0" w:color="auto"/>
                            <w:left w:val="none" w:sz="0" w:space="0" w:color="auto"/>
                            <w:bottom w:val="none" w:sz="0" w:space="0" w:color="auto"/>
                            <w:right w:val="none" w:sz="0" w:space="0" w:color="auto"/>
                          </w:divBdr>
                          <w:divsChild>
                            <w:div w:id="1282569428">
                              <w:marLeft w:val="0"/>
                              <w:marRight w:val="0"/>
                              <w:marTop w:val="0"/>
                              <w:marBottom w:val="0"/>
                              <w:divBdr>
                                <w:top w:val="none" w:sz="0" w:space="0" w:color="auto"/>
                                <w:left w:val="none" w:sz="0" w:space="0" w:color="auto"/>
                                <w:bottom w:val="none" w:sz="0" w:space="0" w:color="auto"/>
                                <w:right w:val="none" w:sz="0" w:space="0" w:color="auto"/>
                              </w:divBdr>
                              <w:divsChild>
                                <w:div w:id="386610802">
                                  <w:marLeft w:val="-120"/>
                                  <w:marRight w:val="0"/>
                                  <w:marTop w:val="12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1017660">
      <w:bodyDiv w:val="1"/>
      <w:marLeft w:val="0"/>
      <w:marRight w:val="0"/>
      <w:marTop w:val="0"/>
      <w:marBottom w:val="0"/>
      <w:divBdr>
        <w:top w:val="none" w:sz="0" w:space="0" w:color="auto"/>
        <w:left w:val="none" w:sz="0" w:space="0" w:color="auto"/>
        <w:bottom w:val="none" w:sz="0" w:space="0" w:color="auto"/>
        <w:right w:val="none" w:sz="0" w:space="0" w:color="auto"/>
      </w:divBdr>
    </w:div>
    <w:div w:id="1245651980">
      <w:bodyDiv w:val="1"/>
      <w:marLeft w:val="0"/>
      <w:marRight w:val="0"/>
      <w:marTop w:val="0"/>
      <w:marBottom w:val="0"/>
      <w:divBdr>
        <w:top w:val="none" w:sz="0" w:space="0" w:color="auto"/>
        <w:left w:val="none" w:sz="0" w:space="0" w:color="auto"/>
        <w:bottom w:val="none" w:sz="0" w:space="0" w:color="auto"/>
        <w:right w:val="none" w:sz="0" w:space="0" w:color="auto"/>
      </w:divBdr>
      <w:divsChild>
        <w:div w:id="1296325787">
          <w:marLeft w:val="120"/>
          <w:marRight w:val="120"/>
          <w:marTop w:val="0"/>
          <w:marBottom w:val="0"/>
          <w:divBdr>
            <w:top w:val="none" w:sz="0" w:space="0" w:color="auto"/>
            <w:left w:val="none" w:sz="0" w:space="0" w:color="auto"/>
            <w:bottom w:val="none" w:sz="0" w:space="0" w:color="auto"/>
            <w:right w:val="none" w:sz="0" w:space="0" w:color="auto"/>
          </w:divBdr>
          <w:divsChild>
            <w:div w:id="2085953420">
              <w:marLeft w:val="0"/>
              <w:marRight w:val="0"/>
              <w:marTop w:val="0"/>
              <w:marBottom w:val="0"/>
              <w:divBdr>
                <w:top w:val="none" w:sz="0" w:space="0" w:color="auto"/>
                <w:left w:val="none" w:sz="0" w:space="0" w:color="auto"/>
                <w:bottom w:val="none" w:sz="0" w:space="0" w:color="auto"/>
                <w:right w:val="none" w:sz="0" w:space="0" w:color="auto"/>
              </w:divBdr>
              <w:divsChild>
                <w:div w:id="1519197199">
                  <w:marLeft w:val="0"/>
                  <w:marRight w:val="0"/>
                  <w:marTop w:val="72"/>
                  <w:marBottom w:val="0"/>
                  <w:divBdr>
                    <w:top w:val="none" w:sz="0" w:space="0" w:color="auto"/>
                    <w:left w:val="none" w:sz="0" w:space="0" w:color="auto"/>
                    <w:bottom w:val="none" w:sz="0" w:space="0" w:color="auto"/>
                    <w:right w:val="none" w:sz="0" w:space="0" w:color="auto"/>
                  </w:divBdr>
                  <w:divsChild>
                    <w:div w:id="46614355">
                      <w:marLeft w:val="0"/>
                      <w:marRight w:val="0"/>
                      <w:marTop w:val="0"/>
                      <w:marBottom w:val="0"/>
                      <w:divBdr>
                        <w:top w:val="none" w:sz="0" w:space="0" w:color="auto"/>
                        <w:left w:val="none" w:sz="0" w:space="0" w:color="auto"/>
                        <w:bottom w:val="none" w:sz="0" w:space="0" w:color="auto"/>
                        <w:right w:val="none" w:sz="0" w:space="0" w:color="auto"/>
                      </w:divBdr>
                      <w:divsChild>
                        <w:div w:id="211313287">
                          <w:marLeft w:val="120"/>
                          <w:marRight w:val="0"/>
                          <w:marTop w:val="0"/>
                          <w:marBottom w:val="0"/>
                          <w:divBdr>
                            <w:top w:val="none" w:sz="0" w:space="0" w:color="auto"/>
                            <w:left w:val="none" w:sz="0" w:space="0" w:color="auto"/>
                            <w:bottom w:val="none" w:sz="0" w:space="0" w:color="auto"/>
                            <w:right w:val="none" w:sz="0" w:space="0" w:color="auto"/>
                          </w:divBdr>
                          <w:divsChild>
                            <w:div w:id="1740400264">
                              <w:marLeft w:val="0"/>
                              <w:marRight w:val="0"/>
                              <w:marTop w:val="0"/>
                              <w:marBottom w:val="0"/>
                              <w:divBdr>
                                <w:top w:val="none" w:sz="0" w:space="0" w:color="auto"/>
                                <w:left w:val="none" w:sz="0" w:space="0" w:color="auto"/>
                                <w:bottom w:val="none" w:sz="0" w:space="0" w:color="auto"/>
                                <w:right w:val="none" w:sz="0" w:space="0" w:color="auto"/>
                              </w:divBdr>
                              <w:divsChild>
                                <w:div w:id="418335608">
                                  <w:marLeft w:val="-120"/>
                                  <w:marRight w:val="0"/>
                                  <w:marTop w:val="12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0985552">
      <w:bodyDiv w:val="1"/>
      <w:marLeft w:val="0"/>
      <w:marRight w:val="0"/>
      <w:marTop w:val="0"/>
      <w:marBottom w:val="0"/>
      <w:divBdr>
        <w:top w:val="none" w:sz="0" w:space="0" w:color="auto"/>
        <w:left w:val="none" w:sz="0" w:space="0" w:color="auto"/>
        <w:bottom w:val="none" w:sz="0" w:space="0" w:color="auto"/>
        <w:right w:val="none" w:sz="0" w:space="0" w:color="auto"/>
      </w:divBdr>
      <w:divsChild>
        <w:div w:id="276448803">
          <w:marLeft w:val="0"/>
          <w:marRight w:val="0"/>
          <w:marTop w:val="0"/>
          <w:marBottom w:val="0"/>
          <w:divBdr>
            <w:top w:val="none" w:sz="0" w:space="0" w:color="auto"/>
            <w:left w:val="none" w:sz="0" w:space="0" w:color="auto"/>
            <w:bottom w:val="none" w:sz="0" w:space="0" w:color="auto"/>
            <w:right w:val="none" w:sz="0" w:space="0" w:color="auto"/>
          </w:divBdr>
          <w:divsChild>
            <w:div w:id="92349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405148">
      <w:bodyDiv w:val="1"/>
      <w:marLeft w:val="0"/>
      <w:marRight w:val="0"/>
      <w:marTop w:val="0"/>
      <w:marBottom w:val="0"/>
      <w:divBdr>
        <w:top w:val="none" w:sz="0" w:space="0" w:color="auto"/>
        <w:left w:val="none" w:sz="0" w:space="0" w:color="auto"/>
        <w:bottom w:val="none" w:sz="0" w:space="0" w:color="auto"/>
        <w:right w:val="none" w:sz="0" w:space="0" w:color="auto"/>
      </w:divBdr>
    </w:div>
    <w:div w:id="1293705604">
      <w:bodyDiv w:val="1"/>
      <w:marLeft w:val="0"/>
      <w:marRight w:val="0"/>
      <w:marTop w:val="0"/>
      <w:marBottom w:val="0"/>
      <w:divBdr>
        <w:top w:val="none" w:sz="0" w:space="0" w:color="auto"/>
        <w:left w:val="none" w:sz="0" w:space="0" w:color="auto"/>
        <w:bottom w:val="none" w:sz="0" w:space="0" w:color="auto"/>
        <w:right w:val="none" w:sz="0" w:space="0" w:color="auto"/>
      </w:divBdr>
      <w:divsChild>
        <w:div w:id="631902728">
          <w:marLeft w:val="0"/>
          <w:marRight w:val="0"/>
          <w:marTop w:val="0"/>
          <w:marBottom w:val="0"/>
          <w:divBdr>
            <w:top w:val="none" w:sz="0" w:space="0" w:color="auto"/>
            <w:left w:val="none" w:sz="0" w:space="0" w:color="auto"/>
            <w:bottom w:val="none" w:sz="0" w:space="0" w:color="auto"/>
            <w:right w:val="none" w:sz="0" w:space="0" w:color="auto"/>
          </w:divBdr>
          <w:divsChild>
            <w:div w:id="85866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765317">
      <w:bodyDiv w:val="1"/>
      <w:marLeft w:val="0"/>
      <w:marRight w:val="0"/>
      <w:marTop w:val="0"/>
      <w:marBottom w:val="0"/>
      <w:divBdr>
        <w:top w:val="none" w:sz="0" w:space="0" w:color="auto"/>
        <w:left w:val="none" w:sz="0" w:space="0" w:color="auto"/>
        <w:bottom w:val="none" w:sz="0" w:space="0" w:color="auto"/>
        <w:right w:val="none" w:sz="0" w:space="0" w:color="auto"/>
      </w:divBdr>
      <w:divsChild>
        <w:div w:id="2004502592">
          <w:marLeft w:val="120"/>
          <w:marRight w:val="120"/>
          <w:marTop w:val="0"/>
          <w:marBottom w:val="0"/>
          <w:divBdr>
            <w:top w:val="none" w:sz="0" w:space="0" w:color="auto"/>
            <w:left w:val="none" w:sz="0" w:space="0" w:color="auto"/>
            <w:bottom w:val="none" w:sz="0" w:space="0" w:color="auto"/>
            <w:right w:val="none" w:sz="0" w:space="0" w:color="auto"/>
          </w:divBdr>
          <w:divsChild>
            <w:div w:id="197475782">
              <w:marLeft w:val="0"/>
              <w:marRight w:val="0"/>
              <w:marTop w:val="0"/>
              <w:marBottom w:val="0"/>
              <w:divBdr>
                <w:top w:val="none" w:sz="0" w:space="0" w:color="auto"/>
                <w:left w:val="none" w:sz="0" w:space="0" w:color="auto"/>
                <w:bottom w:val="none" w:sz="0" w:space="0" w:color="auto"/>
                <w:right w:val="none" w:sz="0" w:space="0" w:color="auto"/>
              </w:divBdr>
              <w:divsChild>
                <w:div w:id="919828408">
                  <w:marLeft w:val="0"/>
                  <w:marRight w:val="0"/>
                  <w:marTop w:val="72"/>
                  <w:marBottom w:val="0"/>
                  <w:divBdr>
                    <w:top w:val="none" w:sz="0" w:space="0" w:color="auto"/>
                    <w:left w:val="none" w:sz="0" w:space="0" w:color="auto"/>
                    <w:bottom w:val="none" w:sz="0" w:space="0" w:color="auto"/>
                    <w:right w:val="none" w:sz="0" w:space="0" w:color="auto"/>
                  </w:divBdr>
                  <w:divsChild>
                    <w:div w:id="758525226">
                      <w:marLeft w:val="0"/>
                      <w:marRight w:val="0"/>
                      <w:marTop w:val="0"/>
                      <w:marBottom w:val="0"/>
                      <w:divBdr>
                        <w:top w:val="none" w:sz="0" w:space="0" w:color="auto"/>
                        <w:left w:val="none" w:sz="0" w:space="0" w:color="auto"/>
                        <w:bottom w:val="none" w:sz="0" w:space="0" w:color="auto"/>
                        <w:right w:val="none" w:sz="0" w:space="0" w:color="auto"/>
                      </w:divBdr>
                      <w:divsChild>
                        <w:div w:id="440347575">
                          <w:marLeft w:val="120"/>
                          <w:marRight w:val="0"/>
                          <w:marTop w:val="0"/>
                          <w:marBottom w:val="0"/>
                          <w:divBdr>
                            <w:top w:val="none" w:sz="0" w:space="0" w:color="auto"/>
                            <w:left w:val="none" w:sz="0" w:space="0" w:color="auto"/>
                            <w:bottom w:val="none" w:sz="0" w:space="0" w:color="auto"/>
                            <w:right w:val="none" w:sz="0" w:space="0" w:color="auto"/>
                          </w:divBdr>
                          <w:divsChild>
                            <w:div w:id="1667828033">
                              <w:marLeft w:val="0"/>
                              <w:marRight w:val="0"/>
                              <w:marTop w:val="0"/>
                              <w:marBottom w:val="0"/>
                              <w:divBdr>
                                <w:top w:val="none" w:sz="0" w:space="0" w:color="auto"/>
                                <w:left w:val="none" w:sz="0" w:space="0" w:color="auto"/>
                                <w:bottom w:val="none" w:sz="0" w:space="0" w:color="auto"/>
                                <w:right w:val="none" w:sz="0" w:space="0" w:color="auto"/>
                              </w:divBdr>
                              <w:divsChild>
                                <w:div w:id="1555582704">
                                  <w:marLeft w:val="-120"/>
                                  <w:marRight w:val="0"/>
                                  <w:marTop w:val="12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2271459">
      <w:bodyDiv w:val="1"/>
      <w:marLeft w:val="0"/>
      <w:marRight w:val="0"/>
      <w:marTop w:val="0"/>
      <w:marBottom w:val="0"/>
      <w:divBdr>
        <w:top w:val="none" w:sz="0" w:space="0" w:color="auto"/>
        <w:left w:val="none" w:sz="0" w:space="0" w:color="auto"/>
        <w:bottom w:val="none" w:sz="0" w:space="0" w:color="auto"/>
        <w:right w:val="none" w:sz="0" w:space="0" w:color="auto"/>
      </w:divBdr>
    </w:div>
    <w:div w:id="1401715714">
      <w:bodyDiv w:val="1"/>
      <w:marLeft w:val="0"/>
      <w:marRight w:val="0"/>
      <w:marTop w:val="0"/>
      <w:marBottom w:val="0"/>
      <w:divBdr>
        <w:top w:val="none" w:sz="0" w:space="0" w:color="auto"/>
        <w:left w:val="none" w:sz="0" w:space="0" w:color="auto"/>
        <w:bottom w:val="none" w:sz="0" w:space="0" w:color="auto"/>
        <w:right w:val="none" w:sz="0" w:space="0" w:color="auto"/>
      </w:divBdr>
      <w:divsChild>
        <w:div w:id="1748456523">
          <w:marLeft w:val="0"/>
          <w:marRight w:val="0"/>
          <w:marTop w:val="0"/>
          <w:marBottom w:val="0"/>
          <w:divBdr>
            <w:top w:val="none" w:sz="0" w:space="0" w:color="auto"/>
            <w:left w:val="none" w:sz="0" w:space="0" w:color="auto"/>
            <w:bottom w:val="none" w:sz="0" w:space="0" w:color="auto"/>
            <w:right w:val="none" w:sz="0" w:space="0" w:color="auto"/>
          </w:divBdr>
          <w:divsChild>
            <w:div w:id="106522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66981">
      <w:bodyDiv w:val="1"/>
      <w:marLeft w:val="0"/>
      <w:marRight w:val="0"/>
      <w:marTop w:val="0"/>
      <w:marBottom w:val="0"/>
      <w:divBdr>
        <w:top w:val="none" w:sz="0" w:space="0" w:color="auto"/>
        <w:left w:val="none" w:sz="0" w:space="0" w:color="auto"/>
        <w:bottom w:val="none" w:sz="0" w:space="0" w:color="auto"/>
        <w:right w:val="none" w:sz="0" w:space="0" w:color="auto"/>
      </w:divBdr>
      <w:divsChild>
        <w:div w:id="1850220225">
          <w:marLeft w:val="0"/>
          <w:marRight w:val="1"/>
          <w:marTop w:val="0"/>
          <w:marBottom w:val="0"/>
          <w:divBdr>
            <w:top w:val="none" w:sz="0" w:space="0" w:color="auto"/>
            <w:left w:val="none" w:sz="0" w:space="0" w:color="auto"/>
            <w:bottom w:val="none" w:sz="0" w:space="0" w:color="auto"/>
            <w:right w:val="none" w:sz="0" w:space="0" w:color="auto"/>
          </w:divBdr>
          <w:divsChild>
            <w:div w:id="495652834">
              <w:marLeft w:val="0"/>
              <w:marRight w:val="0"/>
              <w:marTop w:val="0"/>
              <w:marBottom w:val="0"/>
              <w:divBdr>
                <w:top w:val="none" w:sz="0" w:space="0" w:color="auto"/>
                <w:left w:val="none" w:sz="0" w:space="0" w:color="auto"/>
                <w:bottom w:val="none" w:sz="0" w:space="0" w:color="auto"/>
                <w:right w:val="none" w:sz="0" w:space="0" w:color="auto"/>
              </w:divBdr>
              <w:divsChild>
                <w:div w:id="1375076823">
                  <w:marLeft w:val="0"/>
                  <w:marRight w:val="1"/>
                  <w:marTop w:val="0"/>
                  <w:marBottom w:val="0"/>
                  <w:divBdr>
                    <w:top w:val="none" w:sz="0" w:space="0" w:color="auto"/>
                    <w:left w:val="none" w:sz="0" w:space="0" w:color="auto"/>
                    <w:bottom w:val="none" w:sz="0" w:space="0" w:color="auto"/>
                    <w:right w:val="none" w:sz="0" w:space="0" w:color="auto"/>
                  </w:divBdr>
                  <w:divsChild>
                    <w:div w:id="1561209274">
                      <w:marLeft w:val="0"/>
                      <w:marRight w:val="0"/>
                      <w:marTop w:val="0"/>
                      <w:marBottom w:val="0"/>
                      <w:divBdr>
                        <w:top w:val="none" w:sz="0" w:space="0" w:color="auto"/>
                        <w:left w:val="none" w:sz="0" w:space="0" w:color="auto"/>
                        <w:bottom w:val="none" w:sz="0" w:space="0" w:color="auto"/>
                        <w:right w:val="none" w:sz="0" w:space="0" w:color="auto"/>
                      </w:divBdr>
                      <w:divsChild>
                        <w:div w:id="1489252715">
                          <w:marLeft w:val="0"/>
                          <w:marRight w:val="0"/>
                          <w:marTop w:val="0"/>
                          <w:marBottom w:val="0"/>
                          <w:divBdr>
                            <w:top w:val="none" w:sz="0" w:space="0" w:color="auto"/>
                            <w:left w:val="none" w:sz="0" w:space="0" w:color="auto"/>
                            <w:bottom w:val="none" w:sz="0" w:space="0" w:color="auto"/>
                            <w:right w:val="none" w:sz="0" w:space="0" w:color="auto"/>
                          </w:divBdr>
                          <w:divsChild>
                            <w:div w:id="1037900244">
                              <w:marLeft w:val="0"/>
                              <w:marRight w:val="0"/>
                              <w:marTop w:val="120"/>
                              <w:marBottom w:val="360"/>
                              <w:divBdr>
                                <w:top w:val="none" w:sz="0" w:space="0" w:color="auto"/>
                                <w:left w:val="none" w:sz="0" w:space="0" w:color="auto"/>
                                <w:bottom w:val="none" w:sz="0" w:space="0" w:color="auto"/>
                                <w:right w:val="none" w:sz="0" w:space="0" w:color="auto"/>
                              </w:divBdr>
                              <w:divsChild>
                                <w:div w:id="1494835375">
                                  <w:marLeft w:val="420"/>
                                  <w:marRight w:val="0"/>
                                  <w:marTop w:val="0"/>
                                  <w:marBottom w:val="0"/>
                                  <w:divBdr>
                                    <w:top w:val="none" w:sz="0" w:space="0" w:color="auto"/>
                                    <w:left w:val="none" w:sz="0" w:space="0" w:color="auto"/>
                                    <w:bottom w:val="none" w:sz="0" w:space="0" w:color="auto"/>
                                    <w:right w:val="none" w:sz="0" w:space="0" w:color="auto"/>
                                  </w:divBdr>
                                  <w:divsChild>
                                    <w:div w:id="834035267">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3963689">
      <w:bodyDiv w:val="1"/>
      <w:marLeft w:val="0"/>
      <w:marRight w:val="0"/>
      <w:marTop w:val="0"/>
      <w:marBottom w:val="0"/>
      <w:divBdr>
        <w:top w:val="none" w:sz="0" w:space="0" w:color="auto"/>
        <w:left w:val="none" w:sz="0" w:space="0" w:color="auto"/>
        <w:bottom w:val="none" w:sz="0" w:space="0" w:color="auto"/>
        <w:right w:val="none" w:sz="0" w:space="0" w:color="auto"/>
      </w:divBdr>
    </w:div>
    <w:div w:id="1468938839">
      <w:bodyDiv w:val="1"/>
      <w:marLeft w:val="0"/>
      <w:marRight w:val="0"/>
      <w:marTop w:val="0"/>
      <w:marBottom w:val="0"/>
      <w:divBdr>
        <w:top w:val="none" w:sz="0" w:space="0" w:color="auto"/>
        <w:left w:val="none" w:sz="0" w:space="0" w:color="auto"/>
        <w:bottom w:val="none" w:sz="0" w:space="0" w:color="auto"/>
        <w:right w:val="none" w:sz="0" w:space="0" w:color="auto"/>
      </w:divBdr>
    </w:div>
    <w:div w:id="1529485933">
      <w:bodyDiv w:val="1"/>
      <w:marLeft w:val="0"/>
      <w:marRight w:val="0"/>
      <w:marTop w:val="0"/>
      <w:marBottom w:val="0"/>
      <w:divBdr>
        <w:top w:val="none" w:sz="0" w:space="0" w:color="auto"/>
        <w:left w:val="none" w:sz="0" w:space="0" w:color="auto"/>
        <w:bottom w:val="none" w:sz="0" w:space="0" w:color="auto"/>
        <w:right w:val="none" w:sz="0" w:space="0" w:color="auto"/>
      </w:divBdr>
    </w:div>
    <w:div w:id="1539319366">
      <w:bodyDiv w:val="1"/>
      <w:marLeft w:val="0"/>
      <w:marRight w:val="0"/>
      <w:marTop w:val="0"/>
      <w:marBottom w:val="0"/>
      <w:divBdr>
        <w:top w:val="none" w:sz="0" w:space="0" w:color="auto"/>
        <w:left w:val="none" w:sz="0" w:space="0" w:color="auto"/>
        <w:bottom w:val="none" w:sz="0" w:space="0" w:color="auto"/>
        <w:right w:val="none" w:sz="0" w:space="0" w:color="auto"/>
      </w:divBdr>
    </w:div>
    <w:div w:id="1593053728">
      <w:bodyDiv w:val="1"/>
      <w:marLeft w:val="0"/>
      <w:marRight w:val="0"/>
      <w:marTop w:val="0"/>
      <w:marBottom w:val="0"/>
      <w:divBdr>
        <w:top w:val="none" w:sz="0" w:space="0" w:color="auto"/>
        <w:left w:val="none" w:sz="0" w:space="0" w:color="auto"/>
        <w:bottom w:val="none" w:sz="0" w:space="0" w:color="auto"/>
        <w:right w:val="none" w:sz="0" w:space="0" w:color="auto"/>
      </w:divBdr>
    </w:div>
    <w:div w:id="1606963456">
      <w:bodyDiv w:val="1"/>
      <w:marLeft w:val="0"/>
      <w:marRight w:val="0"/>
      <w:marTop w:val="0"/>
      <w:marBottom w:val="0"/>
      <w:divBdr>
        <w:top w:val="none" w:sz="0" w:space="0" w:color="auto"/>
        <w:left w:val="none" w:sz="0" w:space="0" w:color="auto"/>
        <w:bottom w:val="none" w:sz="0" w:space="0" w:color="auto"/>
        <w:right w:val="none" w:sz="0" w:space="0" w:color="auto"/>
      </w:divBdr>
      <w:divsChild>
        <w:div w:id="562642757">
          <w:marLeft w:val="120"/>
          <w:marRight w:val="120"/>
          <w:marTop w:val="0"/>
          <w:marBottom w:val="0"/>
          <w:divBdr>
            <w:top w:val="none" w:sz="0" w:space="0" w:color="auto"/>
            <w:left w:val="none" w:sz="0" w:space="0" w:color="auto"/>
            <w:bottom w:val="none" w:sz="0" w:space="0" w:color="auto"/>
            <w:right w:val="none" w:sz="0" w:space="0" w:color="auto"/>
          </w:divBdr>
          <w:divsChild>
            <w:div w:id="172576077">
              <w:marLeft w:val="0"/>
              <w:marRight w:val="0"/>
              <w:marTop w:val="0"/>
              <w:marBottom w:val="0"/>
              <w:divBdr>
                <w:top w:val="none" w:sz="0" w:space="0" w:color="auto"/>
                <w:left w:val="none" w:sz="0" w:space="0" w:color="auto"/>
                <w:bottom w:val="none" w:sz="0" w:space="0" w:color="auto"/>
                <w:right w:val="none" w:sz="0" w:space="0" w:color="auto"/>
              </w:divBdr>
              <w:divsChild>
                <w:div w:id="1879465137">
                  <w:marLeft w:val="0"/>
                  <w:marRight w:val="0"/>
                  <w:marTop w:val="72"/>
                  <w:marBottom w:val="0"/>
                  <w:divBdr>
                    <w:top w:val="none" w:sz="0" w:space="0" w:color="auto"/>
                    <w:left w:val="none" w:sz="0" w:space="0" w:color="auto"/>
                    <w:bottom w:val="none" w:sz="0" w:space="0" w:color="auto"/>
                    <w:right w:val="none" w:sz="0" w:space="0" w:color="auto"/>
                  </w:divBdr>
                  <w:divsChild>
                    <w:div w:id="1718509934">
                      <w:marLeft w:val="0"/>
                      <w:marRight w:val="0"/>
                      <w:marTop w:val="0"/>
                      <w:marBottom w:val="0"/>
                      <w:divBdr>
                        <w:top w:val="none" w:sz="0" w:space="0" w:color="auto"/>
                        <w:left w:val="none" w:sz="0" w:space="0" w:color="auto"/>
                        <w:bottom w:val="none" w:sz="0" w:space="0" w:color="auto"/>
                        <w:right w:val="none" w:sz="0" w:space="0" w:color="auto"/>
                      </w:divBdr>
                      <w:divsChild>
                        <w:div w:id="1152604029">
                          <w:marLeft w:val="120"/>
                          <w:marRight w:val="0"/>
                          <w:marTop w:val="0"/>
                          <w:marBottom w:val="0"/>
                          <w:divBdr>
                            <w:top w:val="none" w:sz="0" w:space="0" w:color="auto"/>
                            <w:left w:val="none" w:sz="0" w:space="0" w:color="auto"/>
                            <w:bottom w:val="none" w:sz="0" w:space="0" w:color="auto"/>
                            <w:right w:val="none" w:sz="0" w:space="0" w:color="auto"/>
                          </w:divBdr>
                          <w:divsChild>
                            <w:div w:id="1716155715">
                              <w:marLeft w:val="0"/>
                              <w:marRight w:val="0"/>
                              <w:marTop w:val="0"/>
                              <w:marBottom w:val="0"/>
                              <w:divBdr>
                                <w:top w:val="none" w:sz="0" w:space="0" w:color="auto"/>
                                <w:left w:val="none" w:sz="0" w:space="0" w:color="auto"/>
                                <w:bottom w:val="none" w:sz="0" w:space="0" w:color="auto"/>
                                <w:right w:val="none" w:sz="0" w:space="0" w:color="auto"/>
                              </w:divBdr>
                              <w:divsChild>
                                <w:div w:id="1154220121">
                                  <w:marLeft w:val="-120"/>
                                  <w:marRight w:val="0"/>
                                  <w:marTop w:val="12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8192410">
      <w:bodyDiv w:val="1"/>
      <w:marLeft w:val="0"/>
      <w:marRight w:val="0"/>
      <w:marTop w:val="0"/>
      <w:marBottom w:val="0"/>
      <w:divBdr>
        <w:top w:val="none" w:sz="0" w:space="0" w:color="auto"/>
        <w:left w:val="none" w:sz="0" w:space="0" w:color="auto"/>
        <w:bottom w:val="none" w:sz="0" w:space="0" w:color="auto"/>
        <w:right w:val="none" w:sz="0" w:space="0" w:color="auto"/>
      </w:divBdr>
    </w:div>
    <w:div w:id="1672676943">
      <w:bodyDiv w:val="1"/>
      <w:marLeft w:val="0"/>
      <w:marRight w:val="0"/>
      <w:marTop w:val="0"/>
      <w:marBottom w:val="0"/>
      <w:divBdr>
        <w:top w:val="none" w:sz="0" w:space="0" w:color="auto"/>
        <w:left w:val="none" w:sz="0" w:space="0" w:color="auto"/>
        <w:bottom w:val="none" w:sz="0" w:space="0" w:color="auto"/>
        <w:right w:val="none" w:sz="0" w:space="0" w:color="auto"/>
      </w:divBdr>
    </w:div>
    <w:div w:id="1680110700">
      <w:bodyDiv w:val="1"/>
      <w:marLeft w:val="0"/>
      <w:marRight w:val="0"/>
      <w:marTop w:val="0"/>
      <w:marBottom w:val="0"/>
      <w:divBdr>
        <w:top w:val="none" w:sz="0" w:space="0" w:color="auto"/>
        <w:left w:val="none" w:sz="0" w:space="0" w:color="auto"/>
        <w:bottom w:val="none" w:sz="0" w:space="0" w:color="auto"/>
        <w:right w:val="none" w:sz="0" w:space="0" w:color="auto"/>
      </w:divBdr>
      <w:divsChild>
        <w:div w:id="1605570410">
          <w:marLeft w:val="0"/>
          <w:marRight w:val="0"/>
          <w:marTop w:val="0"/>
          <w:marBottom w:val="0"/>
          <w:divBdr>
            <w:top w:val="none" w:sz="0" w:space="0" w:color="auto"/>
            <w:left w:val="none" w:sz="0" w:space="0" w:color="auto"/>
            <w:bottom w:val="none" w:sz="0" w:space="0" w:color="auto"/>
            <w:right w:val="none" w:sz="0" w:space="0" w:color="auto"/>
          </w:divBdr>
          <w:divsChild>
            <w:div w:id="1455174342">
              <w:marLeft w:val="0"/>
              <w:marRight w:val="0"/>
              <w:marTop w:val="0"/>
              <w:marBottom w:val="0"/>
              <w:divBdr>
                <w:top w:val="none" w:sz="0" w:space="0" w:color="auto"/>
                <w:left w:val="none" w:sz="0" w:space="0" w:color="auto"/>
                <w:bottom w:val="none" w:sz="0" w:space="0" w:color="auto"/>
                <w:right w:val="none" w:sz="0" w:space="0" w:color="auto"/>
              </w:divBdr>
              <w:divsChild>
                <w:div w:id="24198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525211">
      <w:bodyDiv w:val="1"/>
      <w:marLeft w:val="0"/>
      <w:marRight w:val="0"/>
      <w:marTop w:val="0"/>
      <w:marBottom w:val="0"/>
      <w:divBdr>
        <w:top w:val="none" w:sz="0" w:space="0" w:color="auto"/>
        <w:left w:val="none" w:sz="0" w:space="0" w:color="auto"/>
        <w:bottom w:val="none" w:sz="0" w:space="0" w:color="auto"/>
        <w:right w:val="none" w:sz="0" w:space="0" w:color="auto"/>
      </w:divBdr>
    </w:div>
    <w:div w:id="1763991027">
      <w:bodyDiv w:val="1"/>
      <w:marLeft w:val="0"/>
      <w:marRight w:val="0"/>
      <w:marTop w:val="0"/>
      <w:marBottom w:val="0"/>
      <w:divBdr>
        <w:top w:val="none" w:sz="0" w:space="0" w:color="auto"/>
        <w:left w:val="none" w:sz="0" w:space="0" w:color="auto"/>
        <w:bottom w:val="none" w:sz="0" w:space="0" w:color="auto"/>
        <w:right w:val="none" w:sz="0" w:space="0" w:color="auto"/>
      </w:divBdr>
      <w:divsChild>
        <w:div w:id="302466452">
          <w:marLeft w:val="0"/>
          <w:marRight w:val="0"/>
          <w:marTop w:val="0"/>
          <w:marBottom w:val="0"/>
          <w:divBdr>
            <w:top w:val="none" w:sz="0" w:space="0" w:color="auto"/>
            <w:left w:val="none" w:sz="0" w:space="0" w:color="auto"/>
            <w:bottom w:val="none" w:sz="0" w:space="0" w:color="auto"/>
            <w:right w:val="none" w:sz="0" w:space="0" w:color="auto"/>
          </w:divBdr>
          <w:divsChild>
            <w:div w:id="144114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942101">
      <w:bodyDiv w:val="1"/>
      <w:marLeft w:val="0"/>
      <w:marRight w:val="0"/>
      <w:marTop w:val="0"/>
      <w:marBottom w:val="0"/>
      <w:divBdr>
        <w:top w:val="none" w:sz="0" w:space="0" w:color="auto"/>
        <w:left w:val="none" w:sz="0" w:space="0" w:color="auto"/>
        <w:bottom w:val="none" w:sz="0" w:space="0" w:color="auto"/>
        <w:right w:val="none" w:sz="0" w:space="0" w:color="auto"/>
      </w:divBdr>
      <w:divsChild>
        <w:div w:id="271330363">
          <w:marLeft w:val="120"/>
          <w:marRight w:val="120"/>
          <w:marTop w:val="0"/>
          <w:marBottom w:val="0"/>
          <w:divBdr>
            <w:top w:val="none" w:sz="0" w:space="0" w:color="auto"/>
            <w:left w:val="none" w:sz="0" w:space="0" w:color="auto"/>
            <w:bottom w:val="none" w:sz="0" w:space="0" w:color="auto"/>
            <w:right w:val="none" w:sz="0" w:space="0" w:color="auto"/>
          </w:divBdr>
          <w:divsChild>
            <w:div w:id="593704944">
              <w:marLeft w:val="0"/>
              <w:marRight w:val="0"/>
              <w:marTop w:val="0"/>
              <w:marBottom w:val="0"/>
              <w:divBdr>
                <w:top w:val="none" w:sz="0" w:space="0" w:color="auto"/>
                <w:left w:val="none" w:sz="0" w:space="0" w:color="auto"/>
                <w:bottom w:val="none" w:sz="0" w:space="0" w:color="auto"/>
                <w:right w:val="none" w:sz="0" w:space="0" w:color="auto"/>
              </w:divBdr>
              <w:divsChild>
                <w:div w:id="359088834">
                  <w:marLeft w:val="0"/>
                  <w:marRight w:val="0"/>
                  <w:marTop w:val="72"/>
                  <w:marBottom w:val="0"/>
                  <w:divBdr>
                    <w:top w:val="none" w:sz="0" w:space="0" w:color="auto"/>
                    <w:left w:val="none" w:sz="0" w:space="0" w:color="auto"/>
                    <w:bottom w:val="none" w:sz="0" w:space="0" w:color="auto"/>
                    <w:right w:val="none" w:sz="0" w:space="0" w:color="auto"/>
                  </w:divBdr>
                  <w:divsChild>
                    <w:div w:id="402409684">
                      <w:marLeft w:val="0"/>
                      <w:marRight w:val="0"/>
                      <w:marTop w:val="0"/>
                      <w:marBottom w:val="0"/>
                      <w:divBdr>
                        <w:top w:val="none" w:sz="0" w:space="0" w:color="auto"/>
                        <w:left w:val="none" w:sz="0" w:space="0" w:color="auto"/>
                        <w:bottom w:val="none" w:sz="0" w:space="0" w:color="auto"/>
                        <w:right w:val="none" w:sz="0" w:space="0" w:color="auto"/>
                      </w:divBdr>
                      <w:divsChild>
                        <w:div w:id="210727661">
                          <w:marLeft w:val="120"/>
                          <w:marRight w:val="0"/>
                          <w:marTop w:val="0"/>
                          <w:marBottom w:val="0"/>
                          <w:divBdr>
                            <w:top w:val="none" w:sz="0" w:space="0" w:color="auto"/>
                            <w:left w:val="none" w:sz="0" w:space="0" w:color="auto"/>
                            <w:bottom w:val="none" w:sz="0" w:space="0" w:color="auto"/>
                            <w:right w:val="none" w:sz="0" w:space="0" w:color="auto"/>
                          </w:divBdr>
                          <w:divsChild>
                            <w:div w:id="1926643193">
                              <w:marLeft w:val="0"/>
                              <w:marRight w:val="0"/>
                              <w:marTop w:val="0"/>
                              <w:marBottom w:val="0"/>
                              <w:divBdr>
                                <w:top w:val="none" w:sz="0" w:space="0" w:color="auto"/>
                                <w:left w:val="none" w:sz="0" w:space="0" w:color="auto"/>
                                <w:bottom w:val="none" w:sz="0" w:space="0" w:color="auto"/>
                                <w:right w:val="none" w:sz="0" w:space="0" w:color="auto"/>
                              </w:divBdr>
                              <w:divsChild>
                                <w:div w:id="503856549">
                                  <w:marLeft w:val="-120"/>
                                  <w:marRight w:val="0"/>
                                  <w:marTop w:val="12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6896860">
      <w:bodyDiv w:val="1"/>
      <w:marLeft w:val="0"/>
      <w:marRight w:val="0"/>
      <w:marTop w:val="0"/>
      <w:marBottom w:val="0"/>
      <w:divBdr>
        <w:top w:val="none" w:sz="0" w:space="0" w:color="auto"/>
        <w:left w:val="none" w:sz="0" w:space="0" w:color="auto"/>
        <w:bottom w:val="none" w:sz="0" w:space="0" w:color="auto"/>
        <w:right w:val="none" w:sz="0" w:space="0" w:color="auto"/>
      </w:divBdr>
    </w:div>
    <w:div w:id="1812206704">
      <w:bodyDiv w:val="1"/>
      <w:marLeft w:val="0"/>
      <w:marRight w:val="0"/>
      <w:marTop w:val="0"/>
      <w:marBottom w:val="0"/>
      <w:divBdr>
        <w:top w:val="none" w:sz="0" w:space="0" w:color="auto"/>
        <w:left w:val="none" w:sz="0" w:space="0" w:color="auto"/>
        <w:bottom w:val="none" w:sz="0" w:space="0" w:color="auto"/>
        <w:right w:val="none" w:sz="0" w:space="0" w:color="auto"/>
      </w:divBdr>
    </w:div>
    <w:div w:id="1836922066">
      <w:bodyDiv w:val="1"/>
      <w:marLeft w:val="0"/>
      <w:marRight w:val="0"/>
      <w:marTop w:val="0"/>
      <w:marBottom w:val="0"/>
      <w:divBdr>
        <w:top w:val="none" w:sz="0" w:space="0" w:color="auto"/>
        <w:left w:val="none" w:sz="0" w:space="0" w:color="auto"/>
        <w:bottom w:val="none" w:sz="0" w:space="0" w:color="auto"/>
        <w:right w:val="none" w:sz="0" w:space="0" w:color="auto"/>
      </w:divBdr>
    </w:div>
    <w:div w:id="1847017691">
      <w:bodyDiv w:val="1"/>
      <w:marLeft w:val="0"/>
      <w:marRight w:val="0"/>
      <w:marTop w:val="0"/>
      <w:marBottom w:val="0"/>
      <w:divBdr>
        <w:top w:val="none" w:sz="0" w:space="0" w:color="auto"/>
        <w:left w:val="none" w:sz="0" w:space="0" w:color="auto"/>
        <w:bottom w:val="none" w:sz="0" w:space="0" w:color="auto"/>
        <w:right w:val="none" w:sz="0" w:space="0" w:color="auto"/>
      </w:divBdr>
      <w:divsChild>
        <w:div w:id="2000110032">
          <w:marLeft w:val="120"/>
          <w:marRight w:val="120"/>
          <w:marTop w:val="0"/>
          <w:marBottom w:val="0"/>
          <w:divBdr>
            <w:top w:val="none" w:sz="0" w:space="0" w:color="auto"/>
            <w:left w:val="none" w:sz="0" w:space="0" w:color="auto"/>
            <w:bottom w:val="none" w:sz="0" w:space="0" w:color="auto"/>
            <w:right w:val="none" w:sz="0" w:space="0" w:color="auto"/>
          </w:divBdr>
          <w:divsChild>
            <w:div w:id="819880650">
              <w:marLeft w:val="0"/>
              <w:marRight w:val="0"/>
              <w:marTop w:val="0"/>
              <w:marBottom w:val="0"/>
              <w:divBdr>
                <w:top w:val="none" w:sz="0" w:space="0" w:color="auto"/>
                <w:left w:val="none" w:sz="0" w:space="0" w:color="auto"/>
                <w:bottom w:val="none" w:sz="0" w:space="0" w:color="auto"/>
                <w:right w:val="none" w:sz="0" w:space="0" w:color="auto"/>
              </w:divBdr>
              <w:divsChild>
                <w:div w:id="555631972">
                  <w:marLeft w:val="0"/>
                  <w:marRight w:val="0"/>
                  <w:marTop w:val="72"/>
                  <w:marBottom w:val="0"/>
                  <w:divBdr>
                    <w:top w:val="none" w:sz="0" w:space="0" w:color="auto"/>
                    <w:left w:val="none" w:sz="0" w:space="0" w:color="auto"/>
                    <w:bottom w:val="none" w:sz="0" w:space="0" w:color="auto"/>
                    <w:right w:val="none" w:sz="0" w:space="0" w:color="auto"/>
                  </w:divBdr>
                  <w:divsChild>
                    <w:div w:id="1776825505">
                      <w:marLeft w:val="0"/>
                      <w:marRight w:val="0"/>
                      <w:marTop w:val="0"/>
                      <w:marBottom w:val="0"/>
                      <w:divBdr>
                        <w:top w:val="none" w:sz="0" w:space="0" w:color="auto"/>
                        <w:left w:val="none" w:sz="0" w:space="0" w:color="auto"/>
                        <w:bottom w:val="none" w:sz="0" w:space="0" w:color="auto"/>
                        <w:right w:val="none" w:sz="0" w:space="0" w:color="auto"/>
                      </w:divBdr>
                      <w:divsChild>
                        <w:div w:id="693579435">
                          <w:marLeft w:val="120"/>
                          <w:marRight w:val="0"/>
                          <w:marTop w:val="0"/>
                          <w:marBottom w:val="0"/>
                          <w:divBdr>
                            <w:top w:val="none" w:sz="0" w:space="0" w:color="auto"/>
                            <w:left w:val="none" w:sz="0" w:space="0" w:color="auto"/>
                            <w:bottom w:val="none" w:sz="0" w:space="0" w:color="auto"/>
                            <w:right w:val="none" w:sz="0" w:space="0" w:color="auto"/>
                          </w:divBdr>
                          <w:divsChild>
                            <w:div w:id="848183445">
                              <w:marLeft w:val="0"/>
                              <w:marRight w:val="0"/>
                              <w:marTop w:val="0"/>
                              <w:marBottom w:val="0"/>
                              <w:divBdr>
                                <w:top w:val="none" w:sz="0" w:space="0" w:color="auto"/>
                                <w:left w:val="none" w:sz="0" w:space="0" w:color="auto"/>
                                <w:bottom w:val="none" w:sz="0" w:space="0" w:color="auto"/>
                                <w:right w:val="none" w:sz="0" w:space="0" w:color="auto"/>
                              </w:divBdr>
                              <w:divsChild>
                                <w:div w:id="2010600008">
                                  <w:marLeft w:val="-120"/>
                                  <w:marRight w:val="0"/>
                                  <w:marTop w:val="12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3174214">
      <w:bodyDiv w:val="1"/>
      <w:marLeft w:val="0"/>
      <w:marRight w:val="0"/>
      <w:marTop w:val="0"/>
      <w:marBottom w:val="0"/>
      <w:divBdr>
        <w:top w:val="none" w:sz="0" w:space="0" w:color="auto"/>
        <w:left w:val="none" w:sz="0" w:space="0" w:color="auto"/>
        <w:bottom w:val="none" w:sz="0" w:space="0" w:color="auto"/>
        <w:right w:val="none" w:sz="0" w:space="0" w:color="auto"/>
      </w:divBdr>
      <w:divsChild>
        <w:div w:id="563952096">
          <w:marLeft w:val="0"/>
          <w:marRight w:val="0"/>
          <w:marTop w:val="0"/>
          <w:marBottom w:val="0"/>
          <w:divBdr>
            <w:top w:val="none" w:sz="0" w:space="0" w:color="auto"/>
            <w:left w:val="none" w:sz="0" w:space="0" w:color="auto"/>
            <w:bottom w:val="none" w:sz="0" w:space="0" w:color="auto"/>
            <w:right w:val="none" w:sz="0" w:space="0" w:color="auto"/>
          </w:divBdr>
          <w:divsChild>
            <w:div w:id="1823499122">
              <w:marLeft w:val="0"/>
              <w:marRight w:val="0"/>
              <w:marTop w:val="0"/>
              <w:marBottom w:val="0"/>
              <w:divBdr>
                <w:top w:val="none" w:sz="0" w:space="0" w:color="auto"/>
                <w:left w:val="none" w:sz="0" w:space="0" w:color="auto"/>
                <w:bottom w:val="none" w:sz="0" w:space="0" w:color="auto"/>
                <w:right w:val="none" w:sz="0" w:space="0" w:color="auto"/>
              </w:divBdr>
              <w:divsChild>
                <w:div w:id="1964070110">
                  <w:marLeft w:val="0"/>
                  <w:marRight w:val="0"/>
                  <w:marTop w:val="0"/>
                  <w:marBottom w:val="0"/>
                  <w:divBdr>
                    <w:top w:val="none" w:sz="0" w:space="0" w:color="auto"/>
                    <w:left w:val="none" w:sz="0" w:space="0" w:color="auto"/>
                    <w:bottom w:val="none" w:sz="0" w:space="0" w:color="auto"/>
                    <w:right w:val="none" w:sz="0" w:space="0" w:color="auto"/>
                  </w:divBdr>
                  <w:divsChild>
                    <w:div w:id="384646535">
                      <w:marLeft w:val="0"/>
                      <w:marRight w:val="0"/>
                      <w:marTop w:val="0"/>
                      <w:marBottom w:val="0"/>
                      <w:divBdr>
                        <w:top w:val="none" w:sz="0" w:space="0" w:color="auto"/>
                        <w:left w:val="none" w:sz="0" w:space="0" w:color="auto"/>
                        <w:bottom w:val="none" w:sz="0" w:space="0" w:color="auto"/>
                        <w:right w:val="none" w:sz="0" w:space="0" w:color="auto"/>
                      </w:divBdr>
                      <w:divsChild>
                        <w:div w:id="1104032949">
                          <w:marLeft w:val="0"/>
                          <w:marRight w:val="0"/>
                          <w:marTop w:val="0"/>
                          <w:marBottom w:val="0"/>
                          <w:divBdr>
                            <w:top w:val="none" w:sz="0" w:space="0" w:color="auto"/>
                            <w:left w:val="none" w:sz="0" w:space="0" w:color="auto"/>
                            <w:bottom w:val="none" w:sz="0" w:space="0" w:color="auto"/>
                            <w:right w:val="none" w:sz="0" w:space="0" w:color="auto"/>
                          </w:divBdr>
                          <w:divsChild>
                            <w:div w:id="2001229765">
                              <w:marLeft w:val="0"/>
                              <w:marRight w:val="0"/>
                              <w:marTop w:val="0"/>
                              <w:marBottom w:val="0"/>
                              <w:divBdr>
                                <w:top w:val="none" w:sz="0" w:space="0" w:color="auto"/>
                                <w:left w:val="none" w:sz="0" w:space="0" w:color="auto"/>
                                <w:bottom w:val="none" w:sz="0" w:space="0" w:color="auto"/>
                                <w:right w:val="none" w:sz="0" w:space="0" w:color="auto"/>
                              </w:divBdr>
                              <w:divsChild>
                                <w:div w:id="645624770">
                                  <w:marLeft w:val="0"/>
                                  <w:marRight w:val="0"/>
                                  <w:marTop w:val="0"/>
                                  <w:marBottom w:val="0"/>
                                  <w:divBdr>
                                    <w:top w:val="none" w:sz="0" w:space="0" w:color="auto"/>
                                    <w:left w:val="none" w:sz="0" w:space="0" w:color="auto"/>
                                    <w:bottom w:val="none" w:sz="0" w:space="0" w:color="auto"/>
                                    <w:right w:val="none" w:sz="0" w:space="0" w:color="auto"/>
                                  </w:divBdr>
                                  <w:divsChild>
                                    <w:div w:id="519124293">
                                      <w:marLeft w:val="0"/>
                                      <w:marRight w:val="0"/>
                                      <w:marTop w:val="0"/>
                                      <w:marBottom w:val="0"/>
                                      <w:divBdr>
                                        <w:top w:val="none" w:sz="0" w:space="0" w:color="auto"/>
                                        <w:left w:val="none" w:sz="0" w:space="0" w:color="auto"/>
                                        <w:bottom w:val="none" w:sz="0" w:space="0" w:color="auto"/>
                                        <w:right w:val="none" w:sz="0" w:space="0" w:color="auto"/>
                                      </w:divBdr>
                                      <w:divsChild>
                                        <w:div w:id="145158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7128714">
      <w:bodyDiv w:val="1"/>
      <w:marLeft w:val="0"/>
      <w:marRight w:val="0"/>
      <w:marTop w:val="0"/>
      <w:marBottom w:val="0"/>
      <w:divBdr>
        <w:top w:val="none" w:sz="0" w:space="0" w:color="auto"/>
        <w:left w:val="none" w:sz="0" w:space="0" w:color="auto"/>
        <w:bottom w:val="none" w:sz="0" w:space="0" w:color="auto"/>
        <w:right w:val="none" w:sz="0" w:space="0" w:color="auto"/>
      </w:divBdr>
      <w:divsChild>
        <w:div w:id="460000527">
          <w:marLeft w:val="120"/>
          <w:marRight w:val="120"/>
          <w:marTop w:val="0"/>
          <w:marBottom w:val="0"/>
          <w:divBdr>
            <w:top w:val="none" w:sz="0" w:space="0" w:color="auto"/>
            <w:left w:val="none" w:sz="0" w:space="0" w:color="auto"/>
            <w:bottom w:val="none" w:sz="0" w:space="0" w:color="auto"/>
            <w:right w:val="none" w:sz="0" w:space="0" w:color="auto"/>
          </w:divBdr>
          <w:divsChild>
            <w:div w:id="597517740">
              <w:marLeft w:val="0"/>
              <w:marRight w:val="0"/>
              <w:marTop w:val="0"/>
              <w:marBottom w:val="0"/>
              <w:divBdr>
                <w:top w:val="none" w:sz="0" w:space="0" w:color="auto"/>
                <w:left w:val="none" w:sz="0" w:space="0" w:color="auto"/>
                <w:bottom w:val="none" w:sz="0" w:space="0" w:color="auto"/>
                <w:right w:val="none" w:sz="0" w:space="0" w:color="auto"/>
              </w:divBdr>
              <w:divsChild>
                <w:div w:id="1303853848">
                  <w:marLeft w:val="0"/>
                  <w:marRight w:val="0"/>
                  <w:marTop w:val="72"/>
                  <w:marBottom w:val="0"/>
                  <w:divBdr>
                    <w:top w:val="none" w:sz="0" w:space="0" w:color="auto"/>
                    <w:left w:val="none" w:sz="0" w:space="0" w:color="auto"/>
                    <w:bottom w:val="none" w:sz="0" w:space="0" w:color="auto"/>
                    <w:right w:val="none" w:sz="0" w:space="0" w:color="auto"/>
                  </w:divBdr>
                  <w:divsChild>
                    <w:div w:id="503473254">
                      <w:marLeft w:val="0"/>
                      <w:marRight w:val="0"/>
                      <w:marTop w:val="0"/>
                      <w:marBottom w:val="0"/>
                      <w:divBdr>
                        <w:top w:val="none" w:sz="0" w:space="0" w:color="auto"/>
                        <w:left w:val="none" w:sz="0" w:space="0" w:color="auto"/>
                        <w:bottom w:val="none" w:sz="0" w:space="0" w:color="auto"/>
                        <w:right w:val="none" w:sz="0" w:space="0" w:color="auto"/>
                      </w:divBdr>
                      <w:divsChild>
                        <w:div w:id="1840847771">
                          <w:marLeft w:val="120"/>
                          <w:marRight w:val="0"/>
                          <w:marTop w:val="0"/>
                          <w:marBottom w:val="0"/>
                          <w:divBdr>
                            <w:top w:val="none" w:sz="0" w:space="0" w:color="auto"/>
                            <w:left w:val="none" w:sz="0" w:space="0" w:color="auto"/>
                            <w:bottom w:val="none" w:sz="0" w:space="0" w:color="auto"/>
                            <w:right w:val="none" w:sz="0" w:space="0" w:color="auto"/>
                          </w:divBdr>
                          <w:divsChild>
                            <w:div w:id="837425520">
                              <w:marLeft w:val="0"/>
                              <w:marRight w:val="0"/>
                              <w:marTop w:val="0"/>
                              <w:marBottom w:val="0"/>
                              <w:divBdr>
                                <w:top w:val="none" w:sz="0" w:space="0" w:color="auto"/>
                                <w:left w:val="none" w:sz="0" w:space="0" w:color="auto"/>
                                <w:bottom w:val="none" w:sz="0" w:space="0" w:color="auto"/>
                                <w:right w:val="none" w:sz="0" w:space="0" w:color="auto"/>
                              </w:divBdr>
                              <w:divsChild>
                                <w:div w:id="1563057003">
                                  <w:marLeft w:val="-120"/>
                                  <w:marRight w:val="0"/>
                                  <w:marTop w:val="12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3406327">
      <w:bodyDiv w:val="1"/>
      <w:marLeft w:val="0"/>
      <w:marRight w:val="0"/>
      <w:marTop w:val="0"/>
      <w:marBottom w:val="0"/>
      <w:divBdr>
        <w:top w:val="none" w:sz="0" w:space="0" w:color="auto"/>
        <w:left w:val="none" w:sz="0" w:space="0" w:color="auto"/>
        <w:bottom w:val="none" w:sz="0" w:space="0" w:color="auto"/>
        <w:right w:val="none" w:sz="0" w:space="0" w:color="auto"/>
      </w:divBdr>
      <w:divsChild>
        <w:div w:id="206914067">
          <w:marLeft w:val="120"/>
          <w:marRight w:val="120"/>
          <w:marTop w:val="0"/>
          <w:marBottom w:val="0"/>
          <w:divBdr>
            <w:top w:val="none" w:sz="0" w:space="0" w:color="auto"/>
            <w:left w:val="none" w:sz="0" w:space="0" w:color="auto"/>
            <w:bottom w:val="none" w:sz="0" w:space="0" w:color="auto"/>
            <w:right w:val="none" w:sz="0" w:space="0" w:color="auto"/>
          </w:divBdr>
          <w:divsChild>
            <w:div w:id="1677347011">
              <w:marLeft w:val="0"/>
              <w:marRight w:val="0"/>
              <w:marTop w:val="0"/>
              <w:marBottom w:val="0"/>
              <w:divBdr>
                <w:top w:val="none" w:sz="0" w:space="0" w:color="auto"/>
                <w:left w:val="none" w:sz="0" w:space="0" w:color="auto"/>
                <w:bottom w:val="none" w:sz="0" w:space="0" w:color="auto"/>
                <w:right w:val="none" w:sz="0" w:space="0" w:color="auto"/>
              </w:divBdr>
              <w:divsChild>
                <w:div w:id="712726740">
                  <w:marLeft w:val="0"/>
                  <w:marRight w:val="0"/>
                  <w:marTop w:val="72"/>
                  <w:marBottom w:val="0"/>
                  <w:divBdr>
                    <w:top w:val="none" w:sz="0" w:space="0" w:color="auto"/>
                    <w:left w:val="none" w:sz="0" w:space="0" w:color="auto"/>
                    <w:bottom w:val="none" w:sz="0" w:space="0" w:color="auto"/>
                    <w:right w:val="none" w:sz="0" w:space="0" w:color="auto"/>
                  </w:divBdr>
                  <w:divsChild>
                    <w:div w:id="1889141594">
                      <w:marLeft w:val="0"/>
                      <w:marRight w:val="0"/>
                      <w:marTop w:val="0"/>
                      <w:marBottom w:val="0"/>
                      <w:divBdr>
                        <w:top w:val="none" w:sz="0" w:space="0" w:color="auto"/>
                        <w:left w:val="none" w:sz="0" w:space="0" w:color="auto"/>
                        <w:bottom w:val="none" w:sz="0" w:space="0" w:color="auto"/>
                        <w:right w:val="none" w:sz="0" w:space="0" w:color="auto"/>
                      </w:divBdr>
                      <w:divsChild>
                        <w:div w:id="834998870">
                          <w:marLeft w:val="0"/>
                          <w:marRight w:val="0"/>
                          <w:marTop w:val="240"/>
                          <w:marBottom w:val="0"/>
                          <w:divBdr>
                            <w:top w:val="none" w:sz="0" w:space="0" w:color="auto"/>
                            <w:left w:val="none" w:sz="0" w:space="0" w:color="auto"/>
                            <w:bottom w:val="none" w:sz="0" w:space="0" w:color="auto"/>
                            <w:right w:val="none" w:sz="0" w:space="0" w:color="auto"/>
                          </w:divBdr>
                          <w:divsChild>
                            <w:div w:id="2109888226">
                              <w:marLeft w:val="12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2242355">
      <w:bodyDiv w:val="1"/>
      <w:marLeft w:val="0"/>
      <w:marRight w:val="0"/>
      <w:marTop w:val="0"/>
      <w:marBottom w:val="0"/>
      <w:divBdr>
        <w:top w:val="none" w:sz="0" w:space="0" w:color="auto"/>
        <w:left w:val="none" w:sz="0" w:space="0" w:color="auto"/>
        <w:bottom w:val="none" w:sz="0" w:space="0" w:color="auto"/>
        <w:right w:val="none" w:sz="0" w:space="0" w:color="auto"/>
      </w:divBdr>
      <w:divsChild>
        <w:div w:id="1932661447">
          <w:marLeft w:val="0"/>
          <w:marRight w:val="0"/>
          <w:marTop w:val="0"/>
          <w:marBottom w:val="0"/>
          <w:divBdr>
            <w:top w:val="none" w:sz="0" w:space="0" w:color="auto"/>
            <w:left w:val="none" w:sz="0" w:space="0" w:color="auto"/>
            <w:bottom w:val="none" w:sz="0" w:space="0" w:color="auto"/>
            <w:right w:val="none" w:sz="0" w:space="0" w:color="auto"/>
          </w:divBdr>
          <w:divsChild>
            <w:div w:id="635525706">
              <w:marLeft w:val="0"/>
              <w:marRight w:val="0"/>
              <w:marTop w:val="0"/>
              <w:marBottom w:val="0"/>
              <w:divBdr>
                <w:top w:val="none" w:sz="0" w:space="0" w:color="auto"/>
                <w:left w:val="none" w:sz="0" w:space="0" w:color="auto"/>
                <w:bottom w:val="none" w:sz="0" w:space="0" w:color="auto"/>
                <w:right w:val="none" w:sz="0" w:space="0" w:color="auto"/>
              </w:divBdr>
              <w:divsChild>
                <w:div w:id="2054697505">
                  <w:marLeft w:val="0"/>
                  <w:marRight w:val="0"/>
                  <w:marTop w:val="0"/>
                  <w:marBottom w:val="0"/>
                  <w:divBdr>
                    <w:top w:val="none" w:sz="0" w:space="0" w:color="auto"/>
                    <w:left w:val="none" w:sz="0" w:space="0" w:color="auto"/>
                    <w:bottom w:val="none" w:sz="0" w:space="0" w:color="auto"/>
                    <w:right w:val="none" w:sz="0" w:space="0" w:color="auto"/>
                  </w:divBdr>
                  <w:divsChild>
                    <w:div w:id="938413173">
                      <w:marLeft w:val="0"/>
                      <w:marRight w:val="0"/>
                      <w:marTop w:val="0"/>
                      <w:marBottom w:val="0"/>
                      <w:divBdr>
                        <w:top w:val="none" w:sz="0" w:space="0" w:color="auto"/>
                        <w:left w:val="none" w:sz="0" w:space="0" w:color="auto"/>
                        <w:bottom w:val="none" w:sz="0" w:space="0" w:color="auto"/>
                        <w:right w:val="none" w:sz="0" w:space="0" w:color="auto"/>
                      </w:divBdr>
                      <w:divsChild>
                        <w:div w:id="824928632">
                          <w:marLeft w:val="0"/>
                          <w:marRight w:val="0"/>
                          <w:marTop w:val="0"/>
                          <w:marBottom w:val="0"/>
                          <w:divBdr>
                            <w:top w:val="none" w:sz="0" w:space="0" w:color="auto"/>
                            <w:left w:val="none" w:sz="0" w:space="0" w:color="auto"/>
                            <w:bottom w:val="none" w:sz="0" w:space="0" w:color="auto"/>
                            <w:right w:val="none" w:sz="0" w:space="0" w:color="auto"/>
                          </w:divBdr>
                          <w:divsChild>
                            <w:div w:id="912275761">
                              <w:marLeft w:val="0"/>
                              <w:marRight w:val="0"/>
                              <w:marTop w:val="0"/>
                              <w:marBottom w:val="0"/>
                              <w:divBdr>
                                <w:top w:val="none" w:sz="0" w:space="0" w:color="auto"/>
                                <w:left w:val="none" w:sz="0" w:space="0" w:color="auto"/>
                                <w:bottom w:val="none" w:sz="0" w:space="0" w:color="auto"/>
                                <w:right w:val="none" w:sz="0" w:space="0" w:color="auto"/>
                              </w:divBdr>
                              <w:divsChild>
                                <w:div w:id="877277642">
                                  <w:marLeft w:val="0"/>
                                  <w:marRight w:val="0"/>
                                  <w:marTop w:val="0"/>
                                  <w:marBottom w:val="0"/>
                                  <w:divBdr>
                                    <w:top w:val="none" w:sz="0" w:space="0" w:color="auto"/>
                                    <w:left w:val="none" w:sz="0" w:space="0" w:color="auto"/>
                                    <w:bottom w:val="none" w:sz="0" w:space="0" w:color="auto"/>
                                    <w:right w:val="none" w:sz="0" w:space="0" w:color="auto"/>
                                  </w:divBdr>
                                  <w:divsChild>
                                    <w:div w:id="421873075">
                                      <w:marLeft w:val="0"/>
                                      <w:marRight w:val="0"/>
                                      <w:marTop w:val="0"/>
                                      <w:marBottom w:val="0"/>
                                      <w:divBdr>
                                        <w:top w:val="none" w:sz="0" w:space="0" w:color="auto"/>
                                        <w:left w:val="none" w:sz="0" w:space="0" w:color="auto"/>
                                        <w:bottom w:val="none" w:sz="0" w:space="0" w:color="auto"/>
                                        <w:right w:val="none" w:sz="0" w:space="0" w:color="auto"/>
                                      </w:divBdr>
                                    </w:div>
                                    <w:div w:id="203622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12.png"/><Relationship Id="rId32" Type="http://schemas.openxmlformats.org/officeDocument/2006/relationships/image" Target="media/image20.wmf"/><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26B87748A5F946B853D13D27B046FC" ma:contentTypeVersion="10" ma:contentTypeDescription="Create a new document." ma:contentTypeScope="" ma:versionID="0c4832acf22f5a7fbf4b71b80c167e3e">
  <xsd:schema xmlns:xsd="http://www.w3.org/2001/XMLSchema" xmlns:xs="http://www.w3.org/2001/XMLSchema" xmlns:p="http://schemas.microsoft.com/office/2006/metadata/properties" xmlns:ns3="65bd134d-255e-46de-84a2-e838861e6d89" targetNamespace="http://schemas.microsoft.com/office/2006/metadata/properties" ma:root="true" ma:fieldsID="371b709cfdfc92fd711f1b76f84c08d1" ns3:_="">
    <xsd:import namespace="65bd134d-255e-46de-84a2-e838861e6d89"/>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ServiceSystemTags" minOccurs="0"/>
                <xsd:element ref="ns3:MediaServiceOCR"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bd134d-255e-46de-84a2-e838861e6d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65bd134d-255e-46de-84a2-e838861e6d89" xsi:nil="true"/>
  </documentManagement>
</p:properties>
</file>

<file path=customXml/itemProps1.xml><?xml version="1.0" encoding="utf-8"?>
<ds:datastoreItem xmlns:ds="http://schemas.openxmlformats.org/officeDocument/2006/customXml" ds:itemID="{616AB51A-D67E-4039-8C5E-70B1610CC648}">
  <ds:schemaRefs>
    <ds:schemaRef ds:uri="http://schemas.microsoft.com/sharepoint/v3/contenttype/forms"/>
  </ds:schemaRefs>
</ds:datastoreItem>
</file>

<file path=customXml/itemProps2.xml><?xml version="1.0" encoding="utf-8"?>
<ds:datastoreItem xmlns:ds="http://schemas.openxmlformats.org/officeDocument/2006/customXml" ds:itemID="{FCEEE782-4272-48A6-8B25-E83F07EE01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bd134d-255e-46de-84a2-e838861e6d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C59080-283A-4187-BF92-D155680D2983}">
  <ds:schemaRefs>
    <ds:schemaRef ds:uri="http://schemas.openxmlformats.org/officeDocument/2006/bibliography"/>
  </ds:schemaRefs>
</ds:datastoreItem>
</file>

<file path=customXml/itemProps4.xml><?xml version="1.0" encoding="utf-8"?>
<ds:datastoreItem xmlns:ds="http://schemas.openxmlformats.org/officeDocument/2006/customXml" ds:itemID="{4C0E2AE8-5D98-4743-AB73-80A689AF02FF}">
  <ds:schemaRefs>
    <ds:schemaRef ds:uri="http://schemas.microsoft.com/office/2006/metadata/properties"/>
    <ds:schemaRef ds:uri="http://schemas.microsoft.com/office/infopath/2007/PartnerControls"/>
    <ds:schemaRef ds:uri="65bd134d-255e-46de-84a2-e838861e6d8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2962</Words>
  <Characters>15315</Characters>
  <Application>Microsoft Office Word</Application>
  <DocSecurity>0</DocSecurity>
  <Lines>348</Lines>
  <Paragraphs>107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PJOC</dc:creator>
  <cp:keywords/>
  <cp:lastModifiedBy>Ettinger, Jack</cp:lastModifiedBy>
  <cp:revision>30</cp:revision>
  <cp:lastPrinted>2007-12-20T03:43:00Z</cp:lastPrinted>
  <dcterms:created xsi:type="dcterms:W3CDTF">2024-09-06T19:48:00Z</dcterms:created>
  <dcterms:modified xsi:type="dcterms:W3CDTF">2025-11-15T19:03:00Z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0x0101003226B87748A5F946B853D13D27B046FC</vt:lpwstr>
  </property>
  <property fmtid="{D5CDD505-2E9C-101B-9397-08002B2CF9AE}" pid="3" name="Docear4Word_StyleTitle">
    <vt:lpwstr>Harvard Reference format 1 (author-date)</vt:lpwstr>
  </property>
  <property fmtid="{D5CDD505-2E9C-101B-9397-08002B2CF9AE}" pid="4" name="MediaServiceImageTags">
    <vt:lpwstr/>
  </property>
  <property fmtid="{D5CDD505-2E9C-101B-9397-08002B2CF9AE}" pid="5" name="MSIP_Label_1251e8ed-190e-484a-b3ee-374a657c0bf1_Enabled">
    <vt:lpwstr>True</vt:lpwstr>
  </property>
  <property fmtid="{D5CDD505-2E9C-101B-9397-08002B2CF9AE}" pid="6" name="MSIP_Label_1251e8ed-190e-484a-b3ee-374a657c0bf1_SiteId">
    <vt:lpwstr>83d59944-34a0-4eb5-8cb0-80a49540e944</vt:lpwstr>
  </property>
  <property fmtid="{D5CDD505-2E9C-101B-9397-08002B2CF9AE}" pid="7" name="MSIP_Label_1251e8ed-190e-484a-b3ee-374a657c0bf1_SetDate">
    <vt:lpwstr>2025-11-08T21:13:26Z</vt:lpwstr>
  </property>
  <property fmtid="{D5CDD505-2E9C-101B-9397-08002B2CF9AE}" pid="8" name="MSIP_Label_1251e8ed-190e-484a-b3ee-374a657c0bf1_Name">
    <vt:lpwstr>PHI</vt:lpwstr>
  </property>
  <property fmtid="{D5CDD505-2E9C-101B-9397-08002B2CF9AE}" pid="9" name="MSIP_Label_1251e8ed-190e-484a-b3ee-374a657c0bf1_ActionId">
    <vt:lpwstr>b9feb3e7-9ab0-4a15-99cc-cd4a7436e567</vt:lpwstr>
  </property>
  <property fmtid="{D5CDD505-2E9C-101B-9397-08002B2CF9AE}" pid="10" name="MSIP_Label_1251e8ed-190e-484a-b3ee-374a657c0bf1_Removed">
    <vt:lpwstr>False</vt:lpwstr>
  </property>
  <property fmtid="{D5CDD505-2E9C-101B-9397-08002B2CF9AE}" pid="11" name="MSIP_Label_1251e8ed-190e-484a-b3ee-374a657c0bf1_Extended_MSFT_Method">
    <vt:lpwstr>Standard</vt:lpwstr>
  </property>
  <property fmtid="{D5CDD505-2E9C-101B-9397-08002B2CF9AE}" pid="12" name="Sensitivity">
    <vt:lpwstr>PHI</vt:lpwstr>
  </property>
</Properties>
</file>