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53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4"/>
        <w:gridCol w:w="716"/>
        <w:gridCol w:w="850"/>
        <w:gridCol w:w="992"/>
        <w:gridCol w:w="826"/>
        <w:gridCol w:w="734"/>
        <w:gridCol w:w="1275"/>
        <w:gridCol w:w="684"/>
        <w:gridCol w:w="1322"/>
        <w:gridCol w:w="862"/>
        <w:gridCol w:w="1730"/>
        <w:gridCol w:w="28"/>
      </w:tblGrid>
      <w:tr w:rsidR="00E14C00" w:rsidRPr="007B06AA" w14:paraId="5A2BF065" w14:textId="77777777" w:rsidTr="00E868EB">
        <w:trPr>
          <w:trHeight w:val="240"/>
          <w:jc w:val="center"/>
        </w:trPr>
        <w:tc>
          <w:tcPr>
            <w:tcW w:w="1115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  <w:noWrap/>
            <w:vAlign w:val="center"/>
          </w:tcPr>
          <w:p w14:paraId="0AC2470A" w14:textId="5EB3FE33" w:rsidR="00E14C00" w:rsidRDefault="00404DA4" w:rsidP="00855C2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Supplementary Table 1.</w:t>
            </w:r>
            <w:r w:rsidR="005D7841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Characteristics of studies related to </w:t>
            </w:r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AI in Imaging-Based Diagnosis</w:t>
            </w:r>
          </w:p>
        </w:tc>
      </w:tr>
      <w:tr w:rsidR="00E14C00" w14:paraId="38466061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B24182" w14:textId="6D5375BE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B880ADD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Country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15BD0A" w14:textId="35D8F8CE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Disease/ Type of tumor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602131C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Number of participants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8A3D0EB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F92A69A" w14:textId="5FCDB733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 sequences and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Clinical Data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80E5CF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AI model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11C68D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6FADFFF" w14:textId="71F9FA7D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Results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1700C22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Model 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8E4DA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limitations</w:t>
            </w:r>
          </w:p>
        </w:tc>
      </w:tr>
      <w:tr w:rsidR="00E16C78" w:rsidRPr="007B06AA" w14:paraId="453821AE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478487" w14:textId="4D810E03" w:rsidR="00E16C78" w:rsidRPr="00E16C78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Yu</w:t>
            </w:r>
            <w:r w:rsidR="00E7425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2025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7B3FE77" w14:textId="10F04BD3" w:rsidR="00E16C78" w:rsidRPr="00DB047C" w:rsidRDefault="00DB047C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F3609C0" w14:textId="64A3F185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High-grade glioma (Grade</w:t>
            </w:r>
            <w:r w:rsidR="00866F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III &amp; IV)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6CE87F6" w14:textId="77777777" w:rsidR="001369EE" w:rsidRDefault="001369EE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1432 pts (total)</w:t>
            </w:r>
          </w:p>
          <w:p w14:paraId="4720E184" w14:textId="195F445E" w:rsidR="00E16C78" w:rsidRPr="00804092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D092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1,251</w:t>
            </w:r>
            <w:r w:rsidR="008040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  <w:r w:rsidRPr="006D092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(BraTS2021) + 181</w:t>
            </w:r>
            <w:r w:rsidR="008040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 </w:t>
            </w:r>
            <w:r w:rsidRPr="006D092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="008040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cohort)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2CF3F9" w14:textId="45D7994C" w:rsidR="004D3602" w:rsidRDefault="004D3602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6129B1" w:rsidRPr="00C26C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BraTS</w:t>
            </w:r>
            <w:r w:rsidR="000A4D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0A4DE0" w:rsidRPr="00C26C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2021</w:t>
            </w:r>
            <w:r w:rsidR="000A4D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(Brain Tumor Segmentation) Database </w:t>
            </w:r>
          </w:p>
          <w:p w14:paraId="53786BD4" w14:textId="4DD533C4" w:rsidR="00E16C78" w:rsidRPr="006129B1" w:rsidRDefault="004D3602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C071C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 Institutional </w:t>
            </w:r>
            <w:r w:rsidR="001F1DA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Database </w:t>
            </w:r>
            <w:r w:rsidR="00C071C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="006129B1" w:rsidRPr="00C26C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Taizhou Cancer Hospital</w:t>
            </w:r>
            <w:r w:rsidR="00C071C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 </w:t>
            </w:r>
            <w:r w:rsidR="006129B1" w:rsidRPr="00C26C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(2013–2018)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DCD8CEA" w14:textId="048CDA97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T1, </w:t>
            </w:r>
            <w:r w:rsidR="00BD62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CE-T1W</w:t>
            </w:r>
            <w:r w:rsid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T2, FLAIR; clinical grading by radiologists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1A3D23C" w14:textId="6FBA986F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PatchGAN (with ART module) for modality imputation</w:t>
            </w:r>
            <w:r w:rsidR="00F6649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(integration of CNNs and ViTs)</w:t>
            </w: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+ U-Net variant for segmentation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C530D8" w14:textId="53116F2C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Imputation of missing modalities, tumor subregion segmentation (NCR, ED, ET</w:t>
            </w:r>
            <w:r w:rsidR="00FF7B9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 in aiding radiologists grade gliomas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EFC1A1" w14:textId="4A8119FF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improved from 0.718 to 0.913 in senior radiologists; DSC: 0.878; HD95: 19.491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E444A9" w14:textId="373A05E0" w:rsidR="00E16C78" w:rsidRPr="006129B1" w:rsidRDefault="006129B1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test set (155 cases from BraTS2021) + external test set (181 clinical cases); ROC and statistical comparison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588AFAB" w14:textId="77777777" w:rsidR="004D3362" w:rsidRDefault="006129B1" w:rsidP="004D336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Single-center dat</w:t>
            </w:r>
            <w:r w:rsidR="004D33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</w:t>
            </w:r>
          </w:p>
          <w:p w14:paraId="03A99A2A" w14:textId="77777777" w:rsidR="004D3362" w:rsidRDefault="004D3362" w:rsidP="004D336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</w:t>
            </w:r>
            <w:r w:rsidR="006129B1"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imited generalizability</w:t>
            </w:r>
          </w:p>
          <w:p w14:paraId="1129A1DB" w14:textId="2CFDA20E" w:rsidR="004D3362" w:rsidRDefault="004D3362" w:rsidP="004D336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</w:t>
            </w:r>
            <w:r w:rsidR="006129B1"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 k-fold validation</w:t>
            </w:r>
          </w:p>
          <w:p w14:paraId="4B2AD4F2" w14:textId="12015803" w:rsidR="00E16C78" w:rsidRPr="006129B1" w:rsidRDefault="004D3362" w:rsidP="004D336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</w:t>
            </w:r>
            <w:r w:rsidR="006129B1"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hallenges in restoring fine details and NCR boundary</w:t>
            </w:r>
          </w:p>
        </w:tc>
      </w:tr>
      <w:tr w:rsidR="00E16C78" w:rsidRPr="007B06AA" w14:paraId="5095A8F4" w14:textId="77777777" w:rsidTr="007B06AA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2D14E2C" w14:textId="24B4F48A" w:rsidR="00E16C78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</w:t>
            </w:r>
            <w:r w:rsidR="00E7425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2B0D743" w14:textId="5C251786" w:rsidR="00E16C78" w:rsidRPr="00FE4DB4" w:rsidRDefault="00FE4DB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China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53EE0AF" w14:textId="4F52B8E0" w:rsidR="00E16C78" w:rsidRPr="00FE4DB4" w:rsidRDefault="00FE4DB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Circumscribed astrocytic gliomas (CAGs), Diffuse gliomas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83E6E04" w14:textId="71B2C925" w:rsidR="00E16C78" w:rsidRPr="00FE4DB4" w:rsidRDefault="00FE4DB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475 pts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0F847F" w14:textId="4836BC5F" w:rsidR="00E16C78" w:rsidRPr="00FE4DB4" w:rsidRDefault="00FE4DB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 Institutional Databases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45AA520" w14:textId="2AAA7373" w:rsidR="00E16C78" w:rsidRDefault="00BD625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T2-FLAIR, CE-T1W</w:t>
            </w:r>
            <w:r w:rsid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FCDBD6" w14:textId="5A1712D0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Feature selection: ANOVA, Recursive Feature Elimination (RFE), Kruskal–</w:t>
            </w:r>
            <w:proofErr w:type="gramStart"/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Wallis</w:t>
            </w:r>
            <w:proofErr w:type="gramEnd"/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test</w:t>
            </w:r>
          </w:p>
          <w:p w14:paraId="7B8A6393" w14:textId="13D1BF77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Classifiers: SVM, LR, Lasso</w:t>
            </w:r>
          </w:p>
          <w:p w14:paraId="071AFF82" w14:textId="232708B9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Synthetic Minority Oversampling Technique (SMOTE) used to handle class imbalance</w:t>
            </w:r>
          </w:p>
          <w:p w14:paraId="31C8D081" w14:textId="37B6BF7C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VOIs: Tumor, Tumor + peritumor, Whole, Interface (VOIinterface performed best)</w:t>
            </w:r>
          </w:p>
          <w:p w14:paraId="247D7DD1" w14:textId="77777777" w:rsidR="00E16C78" w:rsidRPr="00FE4DB4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506F72" w14:textId="245249BA" w:rsidR="00E16C78" w:rsidRPr="00FE4DB4" w:rsidRDefault="0092698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Differentiation of CAG and diffuse gliomas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3D0634" w14:textId="6C7200CF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VOIinterface model (radiomics only):</w:t>
            </w:r>
          </w:p>
          <w:p w14:paraId="2A0CE271" w14:textId="358FE5DC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(internal): 0.912; PRAUC: 0.972</w:t>
            </w:r>
          </w:p>
          <w:p w14:paraId="4B57C059" w14:textId="77777777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(external): 0.897; PRAUC: 0.930</w:t>
            </w:r>
          </w:p>
          <w:p w14:paraId="007AF220" w14:textId="77777777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9A65C94" w14:textId="739EFE55" w:rsidR="00907EA7" w:rsidRPr="00907EA7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 (interface radiomics + clinical data):</w:t>
            </w:r>
          </w:p>
          <w:p w14:paraId="11D07548" w14:textId="3E3A7D3C" w:rsidR="00957162" w:rsidRPr="00957162" w:rsidRDefault="00907EA7" w:rsidP="00907EA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07E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(external): 0.94; PRAUC: 0.959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737775" w14:textId="0AE25F59" w:rsidR="001872FF" w:rsidRPr="001872FF" w:rsidRDefault="001872FF" w:rsidP="001872FF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Random 20% split from Institution 1</w:t>
            </w:r>
          </w:p>
          <w:p w14:paraId="7DBA79E6" w14:textId="5FD37BFB" w:rsidR="001872FF" w:rsidRPr="001872FF" w:rsidRDefault="001872FF" w:rsidP="001872FF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validation: Institutions 2 and 3 (113 patients total)</w:t>
            </w:r>
          </w:p>
          <w:p w14:paraId="05301138" w14:textId="77777777" w:rsidR="00E16C78" w:rsidRPr="00FE4DB4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61CF18" w14:textId="61A99D29" w:rsidR="001872FF" w:rsidRPr="001872FF" w:rsidRDefault="001872FF" w:rsidP="001872F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</w:t>
            </w:r>
          </w:p>
          <w:p w14:paraId="70527E38" w14:textId="4D7F4178" w:rsidR="001872FF" w:rsidRPr="001872FF" w:rsidRDefault="001872FF" w:rsidP="001872F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Missing genetic/molecular biomarkers due to data limitations</w:t>
            </w:r>
          </w:p>
          <w:p w14:paraId="27C11485" w14:textId="52716E08" w:rsidR="001872FF" w:rsidRPr="001872FF" w:rsidRDefault="001872FF" w:rsidP="001872F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survival or prognosis analysis</w:t>
            </w:r>
          </w:p>
          <w:p w14:paraId="353CF4A1" w14:textId="121756A1" w:rsidR="001872FF" w:rsidRPr="001872FF" w:rsidRDefault="001872FF" w:rsidP="001872F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generalizability for rare tumor subtypes</w:t>
            </w:r>
          </w:p>
          <w:p w14:paraId="7E8194CF" w14:textId="07CC015F" w:rsidR="001872FF" w:rsidRPr="001872FF" w:rsidRDefault="001872FF" w:rsidP="001872F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Clinical feature </w:t>
            </w:r>
            <w:proofErr w:type="gramStart"/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overlap</w:t>
            </w:r>
            <w:proofErr w:type="gramEnd"/>
            <w:r w:rsidRPr="001872F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between tumor types</w:t>
            </w:r>
          </w:p>
          <w:p w14:paraId="20113E74" w14:textId="77777777" w:rsidR="00E16C78" w:rsidRPr="00FE4DB4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E16C78" w:rsidRPr="007B06AA" w14:paraId="16094E30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6A865C" w14:textId="6DDDEB4B" w:rsidR="00E16C78" w:rsidRDefault="0056615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Tan</w:t>
            </w:r>
            <w:r w:rsidR="00E7425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B15A8E" w14:textId="3F13A6C2" w:rsidR="00E16C78" w:rsidRPr="007F7B62" w:rsidRDefault="007F7B62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1EBB8F9" w14:textId="29877516" w:rsidR="00E16C78" w:rsidRPr="007F7B62" w:rsidRDefault="0085521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F7B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s,</w:t>
            </w:r>
            <w:r w:rsidRPr="007F7B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LGGs vs. HGGs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241BEB" w14:textId="3E0348AB" w:rsidR="00E16C78" w:rsidRPr="00952A27" w:rsidRDefault="00952A27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213 patients (132 training + internal validation, 81 external test)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3500321" w14:textId="4E6C2CEC" w:rsidR="00E16C78" w:rsidRPr="00952A27" w:rsidRDefault="00952A27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Two-center retrospective MRI </w:t>
            </w:r>
            <w:r w:rsidR="004729D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</w:t>
            </w:r>
            <w:r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ataset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F94CD1A" w14:textId="57371FAC" w:rsidR="00E16C78" w:rsidRPr="00952A27" w:rsidRDefault="00907EA7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CE-T1WI</w:t>
            </w:r>
            <w:r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952A27"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and T2</w:t>
            </w:r>
            <w:r w:rsidR="00952A27" w:rsidRPr="00952A2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noBreakHyphen/>
              <w:t>FLAIR clinical characteristics (age included in nomogram)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8D1632" w14:textId="537DDBAD" w:rsidR="00E16C78" w:rsidRPr="00952A27" w:rsidRDefault="00BA426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XGBoost-based radiomics classifier built on fused VOI features (intra</w:t>
            </w: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noBreakHyphen/>
              <w:t xml:space="preserve"> + peritumoral) plus clinical nomogram combining age + radiomic </w:t>
            </w:r>
            <w:r w:rsidR="00E868EB"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output)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199350A" w14:textId="4C00D67C" w:rsidR="00E16C78" w:rsidRPr="00952A27" w:rsidRDefault="00BA426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Preoperative glioma grade prediction (LGG vs. HGG)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8BE28F" w14:textId="6ABFF346" w:rsidR="00BA4266" w:rsidRPr="00BA4266" w:rsidRDefault="00BA426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test AUC = 0.805 for radiomics model</w:t>
            </w:r>
          </w:p>
          <w:p w14:paraId="467F4E15" w14:textId="7AB3203B" w:rsidR="00BA4266" w:rsidRPr="00BA4266" w:rsidRDefault="00BA426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Nomogram AUC = 0.825 in testing cohort</w:t>
            </w:r>
          </w:p>
          <w:p w14:paraId="6D946EF0" w14:textId="77777777" w:rsidR="00E16C78" w:rsidRPr="00952A27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70D0C4" w14:textId="54CA2F19" w:rsidR="00E16C78" w:rsidRPr="00BA4266" w:rsidRDefault="00BA426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(training + internal cohort) and independent external test cohort (81 patients) 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4004DE" w14:textId="705A6540" w:rsidR="00BA4266" w:rsidRPr="00BA4266" w:rsidRDefault="00BA426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Retrospective, two-center design with moderate sample size (213)</w:t>
            </w:r>
          </w:p>
          <w:p w14:paraId="180780A8" w14:textId="56EB38F1" w:rsidR="00BA4266" w:rsidRPr="00BA4266" w:rsidRDefault="00BA426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two conventional MRI sequences used (no advanced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imaging like DWI/DTI)</w:t>
            </w:r>
          </w:p>
          <w:p w14:paraId="72DF75DC" w14:textId="1E0B7AE2" w:rsidR="00BA4266" w:rsidRPr="00BA4266" w:rsidRDefault="00BA426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Single geographic region, lack of broader multicenter/prospective validation </w:t>
            </w:r>
          </w:p>
          <w:p w14:paraId="6D05E404" w14:textId="77777777" w:rsidR="00E16C78" w:rsidRPr="00952A27" w:rsidRDefault="00E16C78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E16C78" w:rsidRPr="007B06AA" w14:paraId="0A4D59EE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2E00F48" w14:textId="7318E635" w:rsidR="00E16C78" w:rsidRDefault="005661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Wu</w:t>
            </w:r>
            <w:r w:rsidR="00E7425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B6F460" w14:textId="6BCF4A84" w:rsidR="00E16C78" w:rsidRPr="00850503" w:rsidRDefault="0085050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CA020F" w14:textId="0F1F3B3F" w:rsidR="00E16C78" w:rsidRPr="00850503" w:rsidRDefault="0085050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050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 (grades I–IV; focused on adult-type diffuse gliomas)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4F1A90" w14:textId="77777777" w:rsidR="00E16C78" w:rsidRDefault="0085050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050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2,776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pts for IDH status prediction</w:t>
            </w:r>
          </w:p>
          <w:p w14:paraId="59BDDB9B" w14:textId="1B21C897" w:rsidR="00850503" w:rsidRPr="00850503" w:rsidRDefault="0085050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2242 pts for survival prognosis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3FEE3C3" w14:textId="4927EE91" w:rsidR="00C26CED" w:rsidRDefault="004146AF" w:rsidP="00C26CED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 </w:t>
            </w:r>
            <w:r w:rsidR="00E63B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</w:t>
            </w:r>
            <w:r w:rsid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E63B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</w:t>
            </w:r>
            <w:r w:rsid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atasets:</w:t>
            </w:r>
            <w:r w:rsidR="00617664" w:rsidRP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FAHZU</w:t>
            </w:r>
            <w:r w:rsid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="00617664" w:rsidRP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HPPH, 1931</w:t>
            </w:r>
            <w:r w:rsidR="006176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30B97B8D" w14:textId="77777777" w:rsidR="00CE4822" w:rsidRDefault="00CE4822" w:rsidP="00C26CED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39EA133" w14:textId="340DE45F" w:rsidR="00DC3CE9" w:rsidRPr="00DC3CE9" w:rsidRDefault="004146AF" w:rsidP="00C26CED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</w:t>
            </w:r>
            <w:r w:rsidR="00DC3CE9" w:rsidRP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hree public datasets</w:t>
            </w:r>
            <w:r w:rsid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 w:rsidR="00DC3CE9" w:rsidRP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TCGA,</w:t>
            </w:r>
            <w:r w:rsid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DC3CE9" w:rsidRP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213</w:t>
            </w:r>
            <w:r w:rsid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pts;</w:t>
            </w:r>
            <w:r w:rsidR="00DC3CE9" w:rsidRP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UCSF, 410</w:t>
            </w:r>
            <w:r w:rsid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  <w:r w:rsidR="00DC3CE9" w:rsidRP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; and EGD, 222</w:t>
            </w:r>
            <w:r w:rsidR="00DC3CE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F12F528" w14:textId="5C8B8088" w:rsidR="00E16C78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</w:t>
            </w:r>
            <w:r w:rsidR="009B16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WI,</w:t>
            </w:r>
          </w:p>
          <w:p w14:paraId="579AFDD6" w14:textId="5D0AE7E0" w:rsidR="00E868EB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T2-FLAIR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08F28D" w14:textId="422FADC2" w:rsidR="00E16C78" w:rsidRPr="009808A8" w:rsidRDefault="0014200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</w:t>
            </w:r>
            <w:r w:rsidR="009808A8" w:rsidRPr="009808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ulti-task </w:t>
            </w:r>
            <w:proofErr w:type="gramStart"/>
            <w:r w:rsidR="00CF645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DL </w:t>
            </w:r>
            <w:r w:rsidR="009808A8" w:rsidRPr="009808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</w:t>
            </w:r>
            <w:proofErr w:type="gramEnd"/>
            <w:r w:rsidR="009808A8" w:rsidRPr="009808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MDL) framework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24DF613" w14:textId="754D9087" w:rsidR="00E16C78" w:rsidRPr="00850503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status, 1p/19q co-deletion status, and histological grad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 prediction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8D81A2" w14:textId="4F2881D8" w:rsidR="00E868EB" w:rsidRPr="00E868EB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mutation status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0.892–0.903</w:t>
            </w:r>
          </w:p>
          <w:p w14:paraId="14B8611B" w14:textId="4222C08D" w:rsidR="00E868EB" w:rsidRPr="00E868EB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1p/19q co-deletion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0.710–0.894</w:t>
            </w:r>
          </w:p>
          <w:p w14:paraId="23E5EB47" w14:textId="0E29019C" w:rsidR="00E16C78" w:rsidRPr="00850503" w:rsidRDefault="00E868E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 w:rsidR="00331F3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0.850–0.879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B5541A" w14:textId="44C8B047" w:rsidR="008853B9" w:rsidRPr="008853B9" w:rsidRDefault="008853B9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853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AUCs:</w:t>
            </w:r>
          </w:p>
          <w:p w14:paraId="21277B8A" w14:textId="6877536F" w:rsidR="008853B9" w:rsidRPr="008853B9" w:rsidRDefault="008853B9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853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mutation: 0.892–0.903</w:t>
            </w:r>
          </w:p>
          <w:p w14:paraId="5E05DC01" w14:textId="2AFDDF96" w:rsidR="008853B9" w:rsidRPr="008853B9" w:rsidRDefault="008853B9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853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1p/19q co-deletion: 0.710–0.894</w:t>
            </w:r>
          </w:p>
          <w:p w14:paraId="467FDB5C" w14:textId="21D60801" w:rsidR="00E16C78" w:rsidRPr="00850503" w:rsidRDefault="008853B9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853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Grade: 0.850–0.879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1D0570" w14:textId="3C1959E6" w:rsidR="00522FA1" w:rsidRPr="00522FA1" w:rsidRDefault="00522FA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</w:t>
            </w:r>
            <w:r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etrospective design</w:t>
            </w:r>
          </w:p>
          <w:p w14:paraId="25737354" w14:textId="181B742B" w:rsidR="00522FA1" w:rsidRPr="00522FA1" w:rsidRDefault="00522FA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Relied on conventional preoperative MRI only (no advanced sequences)</w:t>
            </w:r>
          </w:p>
          <w:p w14:paraId="289BC5B8" w14:textId="574AA840" w:rsidR="00522FA1" w:rsidRPr="00522FA1" w:rsidRDefault="00522FA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geographic diversity</w:t>
            </w:r>
          </w:p>
          <w:p w14:paraId="320F26B9" w14:textId="4116BAB2" w:rsidR="00E16C78" w:rsidRPr="00850503" w:rsidRDefault="00522FA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Biological interpretation (multi-omics associations) suggests insights but </w:t>
            </w:r>
            <w:r w:rsidR="0014200D"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require</w:t>
            </w:r>
            <w:r w:rsidRPr="00522FA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further validation in clinical practice</w:t>
            </w:r>
          </w:p>
        </w:tc>
      </w:tr>
      <w:tr w:rsidR="005E1B44" w:rsidRPr="007B06AA" w14:paraId="28780AB2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DEF82EB" w14:textId="77777777" w:rsidR="005E1B44" w:rsidRPr="00CB6A52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Wu et al, 2024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7E3F4C" w14:textId="77777777" w:rsidR="005E1B44" w:rsidRPr="008F6A3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4F1CDB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Different types of gliomas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12B3A9" w14:textId="77777777" w:rsidR="005E1B44" w:rsidRPr="008F6A3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1114 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pts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483136A" w14:textId="77777777" w:rsidR="005E1B44" w:rsidRPr="008F6A3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38CAC1C" w14:textId="77777777" w:rsid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-No MRI data used</w:t>
            </w:r>
          </w:p>
          <w:p w14:paraId="76B3AFDF" w14:textId="77777777" w:rsidR="005E1B44" w:rsidRPr="001F65E0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-Clinical data: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study was based solely on clinical data, which included:</w:t>
            </w:r>
          </w:p>
          <w:p w14:paraId="666EE809" w14:textId="77777777" w:rsidR="005E1B44" w:rsidRPr="001F65E0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Age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Gender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Race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(yes/no)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Pharmaceutical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therapy (yes/no)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status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1F65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(alive/dead)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6C616F" w14:textId="77777777" w:rsidR="003B0B7D" w:rsidRDefault="00DD3013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</w:t>
            </w:r>
            <w:r w:rsidR="005E1B44"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est-performing algorithm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 w:rsidR="005E1B44"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Regularized Discriminant Analysis (RDA). </w:t>
            </w:r>
          </w:p>
          <w:p w14:paraId="136AD423" w14:textId="77777777" w:rsidR="00A07F7F" w:rsidRDefault="00A07F7F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47C87C02" w14:textId="4C9D3821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Other top models included variants of </w:t>
            </w:r>
            <w:r w:rsidR="00A07F7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SVMs</w:t>
            </w: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C5.0, and neural networks (</w:t>
            </w:r>
            <w:proofErr w:type="spellStart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avNNet</w:t>
            </w:r>
            <w:proofErr w:type="spellEnd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proofErr w:type="spellStart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Monmlp</w:t>
            </w:r>
            <w:proofErr w:type="spellEnd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proofErr w:type="spellStart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Nnet</w:t>
            </w:r>
            <w:proofErr w:type="spellEnd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).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14A314A" w14:textId="01F4EF2E" w:rsid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</w:t>
            </w: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on-invasive, preoperative prediction of glioma grade (high-grade vs. low-grade).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8B10FC5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ML model outperformed the clinical model significantly.</w:t>
            </w:r>
          </w:p>
          <w:p w14:paraId="1BB6DD59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values:</w:t>
            </w:r>
          </w:p>
          <w:p w14:paraId="51565E92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set: ML model = 0.870 vs. Clinical model = 0.740</w:t>
            </w:r>
          </w:p>
          <w:p w14:paraId="7976EC90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Test set: ML model = 0.863 vs. Clinical model = 0.718</w:t>
            </w:r>
          </w:p>
          <w:p w14:paraId="625E553C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IDI:</w:t>
            </w:r>
          </w:p>
          <w:p w14:paraId="57F8C1A0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 = 0.23 (p &lt; 0.001), Test set = 0.27 (p &lt; 0.001)</w:t>
            </w:r>
          </w:p>
          <w:p w14:paraId="7D29075D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NRI:</w:t>
            </w:r>
          </w:p>
          <w:p w14:paraId="2A0C7EBC" w14:textId="77777777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Both training and test sets = 0.17 (p &lt; 0.001)</w:t>
            </w:r>
          </w:p>
          <w:p w14:paraId="4651D88C" w14:textId="3C66C731" w:rsid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model showed good calibration (Hosmer-</w:t>
            </w:r>
            <w:proofErr w:type="spellStart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Lemeshow</w:t>
            </w:r>
            <w:proofErr w:type="spellEnd"/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 &gt; 0.05 in both sets) and increased clinical net benefit (based on Decision Curve Analysis).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D3245A" w14:textId="5FF14678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using a split of training (n=781) and test sets (n=333) from the TCGA cohort.</w:t>
            </w:r>
          </w:p>
          <w:p w14:paraId="14266FC8" w14:textId="7FE75E74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Ten-fold cross-validation during model development.</w:t>
            </w:r>
          </w:p>
          <w:p w14:paraId="219B1264" w14:textId="1DDE9ADA" w:rsidR="005E1B44" w:rsidRP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external validation was performed.</w:t>
            </w:r>
          </w:p>
          <w:p w14:paraId="4CED45A8" w14:textId="0DB21835" w:rsidR="005E1B44" w:rsidRPr="008F6A3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11DA696" w14:textId="121704DC" w:rsidR="00F42151" w:rsidRPr="00F42151" w:rsidRDefault="00F42151" w:rsidP="00F42151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A64A8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Only clinical data were used — no molecular markers (e.g., IDH mutation, 1p/19q co-deletion) were included.</w:t>
            </w:r>
          </w:p>
          <w:p w14:paraId="498CBFED" w14:textId="6F3B27D0" w:rsidR="00F42151" w:rsidRPr="00F42151" w:rsidRDefault="00F42151" w:rsidP="00F42151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64A8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model lacked external validation, limiting generalizability.</w:t>
            </w:r>
          </w:p>
          <w:p w14:paraId="37ABD578" w14:textId="6073F59F" w:rsidR="00F42151" w:rsidRPr="00F42151" w:rsidRDefault="00F42151" w:rsidP="00F42151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64A8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It </w:t>
            </w:r>
            <w:proofErr w:type="gramStart"/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</w:t>
            </w:r>
            <w:proofErr w:type="gramEnd"/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distinguished between high- and low-grade gliomas — not applicable to a normal population or for multi-class tumor classification.</w:t>
            </w:r>
          </w:p>
          <w:p w14:paraId="5629256C" w14:textId="0D476225" w:rsidR="00F42151" w:rsidRPr="00F42151" w:rsidRDefault="00F42151" w:rsidP="00F42151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64A8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4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Sample size, while decent, may not be sufficient for broader implementation without further external datasets.</w:t>
            </w:r>
          </w:p>
          <w:p w14:paraId="45960CDB" w14:textId="77777777" w:rsidR="005E1B4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5E1B44" w:rsidRPr="007B06AA" w14:paraId="1EB71AB7" w14:textId="77777777" w:rsidTr="009B163F">
        <w:trPr>
          <w:gridAfter w:val="1"/>
          <w:wAfter w:w="28" w:type="dxa"/>
          <w:trHeight w:val="56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52B560" w14:textId="447DCC63" w:rsidR="005E1B44" w:rsidRPr="0056615F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6615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Yathirajam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504FC38" w14:textId="03DF0AA6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USA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4CA9BE" w14:textId="3B0524EB" w:rsidR="005E1B4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7F7B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s,</w:t>
            </w:r>
            <w:r w:rsidRPr="007F7B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LGGs vs. HGGs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1896BF" w14:textId="1B02AAFB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285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pts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5BE41E" w14:textId="2F409BA5" w:rsidR="005E1B4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BraTS 2018 dataset (Training </w:t>
            </w:r>
            <w:proofErr w:type="spellStart"/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set</w:t>
            </w:r>
            <w:proofErr w:type="spellEnd"/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)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14B3EB8" w14:textId="1F900BA4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T1,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T1, T2, 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B240E4" w14:textId="23A8DABD" w:rsidR="005E1B44" w:rsidRPr="00BA4A71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Lightweight CNN (one model per sequence)</w:t>
            </w:r>
          </w:p>
          <w:p w14:paraId="6EB2014B" w14:textId="60FB4C3E" w:rsidR="005E1B44" w:rsidRPr="00855214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Dense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</w:t>
            </w: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eatures from each CNN concatenated and fed into an ensemble classifier (XGBoost, Random Forest, Decision Tree)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E87C2E" w14:textId="13579CC1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 grading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F0B3C6" w14:textId="78DB0F85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XGBoost on CNN-features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model)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→ F1 0.98, 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CC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0.98 on withheld test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2D7C36" w14:textId="3B08F085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80:20 training/testing split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2A13B5B" w14:textId="129F39AB" w:rsidR="005E1B44" w:rsidRPr="00BA4A71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external validation (BraTS-only)</w:t>
            </w:r>
          </w:p>
          <w:p w14:paraId="1E6ED63F" w14:textId="302DC0C1" w:rsidR="005E1B44" w:rsidRPr="00BA4A71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Relatively small sample size</w:t>
            </w:r>
          </w:p>
          <w:p w14:paraId="1D1DED9B" w14:textId="0C936356" w:rsidR="005E1B44" w:rsidRPr="00BA4A71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Manual preprocessing (e.g., tumor segmentation) not automated</w:t>
            </w:r>
          </w:p>
          <w:p w14:paraId="2031080F" w14:textId="32DA82C1" w:rsidR="005E1B44" w:rsidRPr="00BA4A71" w:rsidRDefault="005E1B44" w:rsidP="005E1B4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A7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structural MRI used (no advanced modalities)</w:t>
            </w:r>
          </w:p>
          <w:p w14:paraId="2F02EFD2" w14:textId="77777777" w:rsidR="005E1B44" w:rsidRPr="0085521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5E1B44" w:rsidRPr="007B06AA" w14:paraId="398873F8" w14:textId="77777777" w:rsidTr="009B163F">
        <w:trPr>
          <w:gridAfter w:val="1"/>
          <w:wAfter w:w="28" w:type="dxa"/>
          <w:trHeight w:val="1093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CD25DB" w14:textId="3975F21D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van der Voort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 xml:space="preserve"> 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2023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322E1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Netherlands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F1EA848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 grade 2-4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2AA508" w14:textId="7CD61D58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1508 pts (training set), 240 pts (independent test set)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95971B" w14:textId="7ACD0636" w:rsidR="005E1B44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-4 Institutional Datasets</w:t>
            </w:r>
          </w:p>
          <w:p w14:paraId="7D09D355" w14:textId="03D299FD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-5 Publicly Available Datasets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CFD6341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Pre- and post-contrast T1WI, T2WI, T2W-FLAIR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D5ACB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Multi-Task CNN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5015A3" w14:textId="3D30BEDE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Subtyping, Grading, and Segmentation of Glioma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25B05A7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AUC: 0.90, 1p/19q co-deletion AUC: 0.85, grade AUC: 0.81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8F49FAD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15% of the training test was used for validation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Final model was tested on an independent test set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B9E78AD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Data imbalance- fewer 1p/19q co-deleted cases. Absence of MGMT Prediction.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No uncertainty estimate is provided.</w:t>
            </w:r>
          </w:p>
        </w:tc>
      </w:tr>
      <w:tr w:rsidR="005E1B44" w:rsidRPr="007B06AA" w14:paraId="13356061" w14:textId="77777777" w:rsidTr="009B163F">
        <w:trPr>
          <w:gridAfter w:val="1"/>
          <w:wAfter w:w="28" w:type="dxa"/>
          <w:trHeight w:val="120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C77518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Haubold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3E419B3" w14:textId="121714E8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Germany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0BAA4CC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HGGs, LGGs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350E580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217 pts (28 LGGs, 187 HGGs)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1812C9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398F1C3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FLAIR, non-contrast T1-weighted sequence, T1-CE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D7FB7E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DeepMedic network for automatic segmentation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XGBoost for radiomics-based ML prediction of glioma grading and genetic mutations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7BF8E2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High-Grade Gliomas vs Low-Grade Gliomas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Prediction of Genetic Profile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ABD81ED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HGG vs. LGG AUC: 0.981 (validation), 0.885 (test), IDH1/2 mutation AUC: 0.929.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2E426D" w14:textId="1A89BBFC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  <w:t>Internal Validation: 1000-fold bootstrapping cross-validation, 80-20 train-test set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0B74DEE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All MRI scanners used were of the same Vendor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Retrospective Design of the study</w:t>
            </w:r>
          </w:p>
        </w:tc>
      </w:tr>
      <w:tr w:rsidR="005E1B44" w:rsidRPr="007B06AA" w14:paraId="7B693901" w14:textId="77777777" w:rsidTr="009B163F">
        <w:trPr>
          <w:gridAfter w:val="1"/>
          <w:wAfter w:w="28" w:type="dxa"/>
          <w:trHeight w:val="881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63B251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Alis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60B424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Turkey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8FA133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CC080D1" w14:textId="30FD72C3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181 pts (97 HGG, 84 LGGs)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01ACF96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F9A5222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T2W-FLAIR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contrast-enhanced T1W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4DB55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ANN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33EFA2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HGGs vs. LGGs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7CBF8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 of 88.3% in differentiating HGG from LGG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9CCF8F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Additional validation on 60 pts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778ABF2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is needed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Lack of Advanced MRI sequences</w:t>
            </w:r>
          </w:p>
        </w:tc>
      </w:tr>
      <w:tr w:rsidR="005E1B44" w:rsidRPr="007B06AA" w14:paraId="3B325876" w14:textId="77777777" w:rsidTr="009B163F">
        <w:trPr>
          <w:gridAfter w:val="1"/>
          <w:wAfter w:w="28" w:type="dxa"/>
          <w:trHeight w:val="1246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54D62D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Nakamoto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2019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6A9340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Japan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43D7C16" w14:textId="06286FDF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Grade 3 and 4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5CE0A6C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157 pts training cohort, 67 pts validation cohort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C728E1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TCGA, TCIA databases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1C15B9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CE-T1WI, T2WI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1E4D21B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SVM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5D2CA6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 Grading Prediction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86CA27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86.6, AUC = 0.932, SEN = 0.90, SPC = 0.80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D05F89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LOOCV,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Independent Validation AUC of RF model: 0.80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91E51BC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Small Sample Size,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Differences in Tumor Delineation may have led to performance variability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 Limited MRI Sequences (two)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No molecular features were included</w:t>
            </w:r>
          </w:p>
        </w:tc>
      </w:tr>
      <w:tr w:rsidR="005E1B44" w:rsidRPr="007B06AA" w14:paraId="75B026C2" w14:textId="77777777" w:rsidTr="009B163F">
        <w:trPr>
          <w:gridAfter w:val="1"/>
          <w:wAfter w:w="28" w:type="dxa"/>
          <w:trHeight w:val="1555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0809ABF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0"/>
                <w:szCs w:val="10"/>
              </w:rPr>
              <w:t>Sun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2019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761687AE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China, </w:t>
            </w:r>
            <w:proofErr w:type="spellStart"/>
            <w:r>
              <w:rPr>
                <w:rFonts w:ascii="Times New Roman" w:hAnsi="Times New Roman" w:cs="Times New Roman"/>
                <w:sz w:val="10"/>
                <w:szCs w:val="10"/>
              </w:rPr>
              <w:t>Hong</w:t>
            </w:r>
            <w:proofErr w:type="spellEnd"/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0"/>
                <w:szCs w:val="10"/>
              </w:rPr>
              <w:t>Kong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960087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GB,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431603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285 pts (210 </w:t>
            </w: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GB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, 75 LGG)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05453DE2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BraTS 2018 dataset from TCGA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63AC0A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T1W, T2W, T1-Gd, 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26CBEA87" w14:textId="1078CA8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Combined model: L1-based SVM (L1-SVM) for feature selection and a Multi-Layer Perceptron (MLPC) classifier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77F1104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DDx LGGs vs HGGs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760AB927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ACC = 94.4, AUC = 0.986 (ten-fold cross-validation)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146DF818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Internal Validation: ten-fold cross-validation, percentage split (70% training, 30% testing)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9D36BFC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Lack of Advanced MRI sequences</w:t>
            </w:r>
          </w:p>
          <w:p w14:paraId="1EE29663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MRI data acquired from different institutions, potentially introducing bias</w:t>
            </w:r>
          </w:p>
        </w:tc>
      </w:tr>
      <w:tr w:rsidR="005E1B44" w:rsidRPr="007B06AA" w14:paraId="1DCA161A" w14:textId="77777777" w:rsidTr="009B163F">
        <w:trPr>
          <w:gridAfter w:val="1"/>
          <w:wAfter w:w="28" w:type="dxa"/>
          <w:trHeight w:val="1627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75C1D4" w14:textId="7ADCA4EC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Cu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E99A03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USA, 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A3E1F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20193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274 pts (220 HGGs, 54 LGGs)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7543ED" w14:textId="4FA0C120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BD63D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BraTS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2015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BBC43A" w14:textId="16C6246F" w:rsidR="005E1B44" w:rsidRDefault="005E1B44" w:rsidP="005E1B44">
            <w:pPr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T1-CE, T2WI, 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DB5A919" w14:textId="77777777" w:rsidR="009A4516" w:rsidRDefault="005E1B44" w:rsidP="009A451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Cascaded Neural Network: Two parts</w:t>
            </w:r>
            <w:r w:rsidR="009A451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</w:p>
          <w:p w14:paraId="7C3CFA49" w14:textId="77777777" w:rsidR="009A4516" w:rsidRDefault="00E24657" w:rsidP="009A451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1) </w:t>
            </w:r>
            <w:r w:rsid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Tumor Localization Network (TLN), a fully </w:t>
            </w:r>
            <w:r w:rsidR="00D97B1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CNN </w:t>
            </w:r>
            <w:r w:rsid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and </w:t>
            </w:r>
          </w:p>
          <w:p w14:paraId="1963928E" w14:textId="2D24EA4B" w:rsidR="005E1B44" w:rsidRPr="009A4516" w:rsidRDefault="00E24657" w:rsidP="009A451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2) </w:t>
            </w:r>
            <w:r w:rsidR="005E1B4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Intratumor Classification Network (ITCN), a CNN for tumor segmentation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BFA0EE1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Tumor Segmentation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19978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Tumor Dice scores: 0.89 (complete tumor), 0.77 (core tumor), 0.80 (enhancing tumor)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7D7861C" w14:textId="52742C30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240DF7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Dataset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Multiple MRI sequences included in the dataset that may have undermine performance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</w:p>
        </w:tc>
      </w:tr>
      <w:tr w:rsidR="005E1B44" w:rsidRPr="007B06AA" w14:paraId="5C106C67" w14:textId="77777777" w:rsidTr="009B163F">
        <w:trPr>
          <w:gridAfter w:val="1"/>
          <w:wAfter w:w="28" w:type="dxa"/>
          <w:trHeight w:val="1200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CBEA18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Bonte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48DB0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Belgium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E0804A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4A70B01" w14:textId="43D8797E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30 pts (10 LGGs, 20 HGGs) (BraTS 2013)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285 pts (75 LGGs, 210 HGGs) (BraTS 2017)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75DEFC5" w14:textId="37CED0DE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BraTS 2013 (training dataset)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BraTS 2017 (validation dataset)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C41A35" w14:textId="654A61A2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T1-CE, T2 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2E1B39" w14:textId="77777777" w:rsidR="005E1B44" w:rsidRDefault="005E1B44" w:rsidP="005E1B4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RF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D74DD8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Tumor Segmentation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0D24624" w14:textId="79B2B5E1" w:rsidR="005E1B44" w:rsidRPr="00557515" w:rsidRDefault="00557515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Entire tumor region delineation Dice score: </w:t>
            </w:r>
            <w:r w:rsidR="005E1B44" w:rsidRPr="0055751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HGG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93</w:t>
            </w:r>
            <w:r w:rsidR="005E1B44" w:rsidRPr="0055751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%, LGG 6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7</w:t>
            </w:r>
            <w:r w:rsidR="005E1B44" w:rsidRPr="0055751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%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D9917F" w14:textId="4DD00853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3-fold cross-validation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EAF7460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Data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Lower performance on LGGs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Dependence of this method relies on pre-segmentation techniques -error may occur</w:t>
            </w:r>
          </w:p>
        </w:tc>
      </w:tr>
      <w:tr w:rsidR="005E1B44" w:rsidRPr="007B06AA" w14:paraId="0271B7E4" w14:textId="77777777" w:rsidTr="009B163F">
        <w:trPr>
          <w:gridAfter w:val="1"/>
          <w:wAfter w:w="28" w:type="dxa"/>
          <w:trHeight w:val="774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4A5761F" w14:textId="77777777" w:rsidR="005E1B44" w:rsidRPr="00C071C6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Tian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AB1496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E598221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 II, III and IV Gliomas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AE20F0C" w14:textId="40DC3EA8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153 pts (42 Grade II, 33 Grade III, and 78 Grade IV)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67F7C8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89984E1" w14:textId="02A1B1BD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T1-CE, T2WI, ADC, and Cerebral Blood Flow (CBF) Maps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48B81AF" w14:textId="629E3AD3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 classifier combined with recursive feature elimination for feature selection (SVM-RFE)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6FAD72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 Grading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01D2FC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 vs HGG ACC: 96.8%, Grade III vs IV ACC: 98.1%. LGG vs HGG AUC: 0.99, Grade III vs IV AUC: 0.99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ABE2CF3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100 times 10-fold cross-validation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CCF2957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 of the study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needed, limited generalizability of results</w:t>
            </w:r>
          </w:p>
        </w:tc>
      </w:tr>
      <w:tr w:rsidR="005E1B44" w:rsidRPr="007B06AA" w14:paraId="3E3838C1" w14:textId="77777777" w:rsidTr="009B163F">
        <w:trPr>
          <w:gridAfter w:val="1"/>
          <w:wAfter w:w="28" w:type="dxa"/>
          <w:trHeight w:val="987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FA84BA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66BAE8C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Korea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C14100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B75D85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285 pts (210 HGGs, 75 LGGs)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05C48A1" w14:textId="77777777" w:rsidR="005E1B44" w:rsidRDefault="005E1B44" w:rsidP="00CE482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-MICCAI database</w:t>
            </w:r>
          </w:p>
          <w:p w14:paraId="1D8B78BB" w14:textId="3F5B1298" w:rsidR="005E1B44" w:rsidRDefault="005E1B44" w:rsidP="00CE4822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-BraTS 2017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A3675E" w14:textId="285DD158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T1, T1-CE, T2WI, T2 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C134ED" w14:textId="3BF1E4B0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Three ML models used: </w:t>
            </w:r>
            <w:r w:rsidR="00F5736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SVM, RF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4182F48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LGGs vs HGGs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EDAA60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89.0, AUC = 0.92, SEN = 0.94; SPC = 0.73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521838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five-fold cross-validation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1C002CE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Imbalance in the number of HGGs compared to LGGs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Lack of WHO classification of gliomas (includes IDH mutation status and 1p/19q codeletion)</w:t>
            </w:r>
          </w:p>
        </w:tc>
      </w:tr>
      <w:tr w:rsidR="005E1B44" w:rsidRPr="007B06AA" w14:paraId="223AE00E" w14:textId="77777777" w:rsidTr="009B163F">
        <w:trPr>
          <w:gridAfter w:val="1"/>
          <w:wAfter w:w="28" w:type="dxa"/>
          <w:trHeight w:val="1627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E62C7E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Wong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45A93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579EC89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1743523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155 LGG scans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br/>
              <w:t xml:space="preserve">125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scans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22752BD" w14:textId="68B30E46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TCGA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9DDA06" w14:textId="00FC6126" w:rsidR="005E1B44" w:rsidRPr="00AD1856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C20F52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M-Net: a pretrained (in another dataset) segmentation network for feature extraction, followed by a classification network based on these features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AD268ED" w14:textId="6B4397D4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LGG vs GB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Pre-training the segmentation network before classification improved performance compared to models trained from scratch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0FFF0D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82.0; F1 = 0.80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B85CFC" w14:textId="34637E40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5-fold cross-validation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8D3D90E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Small Sample Size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Lack of Advanced MRI sequences</w:t>
            </w:r>
          </w:p>
        </w:tc>
      </w:tr>
      <w:tr w:rsidR="005E1B44" w:rsidRPr="007B06AA" w14:paraId="56147374" w14:textId="77777777" w:rsidTr="009B163F">
        <w:trPr>
          <w:gridAfter w:val="1"/>
          <w:wAfter w:w="28" w:type="dxa"/>
          <w:trHeight w:val="667"/>
          <w:jc w:val="center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1B1C12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Khawaldeh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2017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310B9F3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Spain, France, Finland, Jordan, USA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BA9031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HGG, LGG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73A9DD1" w14:textId="42A7836A" w:rsidR="005E1B44" w:rsidRPr="00F97AE1" w:rsidRDefault="005E1B44" w:rsidP="005E1B4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130 pts (including healthy individuals)</w:t>
            </w:r>
          </w:p>
        </w:tc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EC5119F" w14:textId="1777928B" w:rsidR="005E1B44" w:rsidRPr="009272F0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TCIA Database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941F188" w14:textId="40345BEB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T2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FLAIR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DBB01F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CNN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4005434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HGGs vs LGGs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BAB188C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91.2; SEN = 0.92; PPV = 0.92; F1 = 0.92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D97B8A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Internal Validation</w:t>
            </w:r>
          </w:p>
        </w:tc>
        <w:tc>
          <w:tcPr>
            <w:tcW w:w="1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B653E50" w14:textId="77777777" w:rsidR="005E1B44" w:rsidRDefault="005E1B44" w:rsidP="005E1B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one MRI Modality was used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Limited Analysis Granularity due to lack of pixel-level segmentation of the tumor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Relatively Small Sample Size</w:t>
            </w:r>
          </w:p>
        </w:tc>
      </w:tr>
    </w:tbl>
    <w:p w14:paraId="518DA818" w14:textId="77777777" w:rsidR="00810954" w:rsidRDefault="00810954" w:rsidP="00EF476F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p w14:paraId="78D9D5B7" w14:textId="56E60654" w:rsidR="00E14C00" w:rsidRDefault="00000000" w:rsidP="00EF476F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Table 1. Abbreviations: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pts, patients; GB, glioblastoma; </w:t>
      </w:r>
      <w:r w:rsidR="00F6649B" w:rsidRPr="00F6649B">
        <w:rPr>
          <w:rFonts w:ascii="Times New Roman" w:hAnsi="Times New Roman" w:cs="Times New Roman"/>
          <w:sz w:val="16"/>
          <w:szCs w:val="16"/>
          <w:lang w:val="en-US"/>
        </w:rPr>
        <w:t>CNNs</w:t>
      </w:r>
      <w:r w:rsidR="00F6649B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F6649B" w:rsidRPr="00F6649B">
        <w:rPr>
          <w:rFonts w:ascii="Times New Roman" w:hAnsi="Times New Roman" w:cs="Times New Roman"/>
          <w:sz w:val="16"/>
          <w:szCs w:val="16"/>
          <w:lang w:val="en-US"/>
        </w:rPr>
        <w:t>Convolutional Neural Networks</w:t>
      </w:r>
      <w:r w:rsidR="00F6649B">
        <w:rPr>
          <w:rFonts w:ascii="Times New Roman" w:hAnsi="Times New Roman" w:cs="Times New Roman"/>
          <w:sz w:val="16"/>
          <w:szCs w:val="16"/>
          <w:lang w:val="en-US"/>
        </w:rPr>
        <w:t xml:space="preserve">; ViTs, </w:t>
      </w:r>
      <w:r w:rsidR="00F6649B" w:rsidRPr="00F6649B">
        <w:rPr>
          <w:rFonts w:ascii="Times New Roman" w:hAnsi="Times New Roman" w:cs="Times New Roman"/>
          <w:sz w:val="16"/>
          <w:szCs w:val="16"/>
          <w:lang w:val="en-US"/>
        </w:rPr>
        <w:t>Vision Transformers</w:t>
      </w:r>
      <w:r w:rsidR="00F6649B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GB IDH-wt, glioblastoma isocitrate dehydrogenase wild-type; </w:t>
      </w:r>
      <w:r w:rsidR="00FF7B9C">
        <w:rPr>
          <w:rFonts w:ascii="Times New Roman" w:hAnsi="Times New Roman" w:cs="Times New Roman"/>
          <w:sz w:val="16"/>
          <w:szCs w:val="16"/>
          <w:lang w:val="en-US"/>
        </w:rPr>
        <w:t xml:space="preserve">ET, </w:t>
      </w:r>
      <w:r w:rsidR="00FF7B9C" w:rsidRPr="00FF7B9C">
        <w:rPr>
          <w:rFonts w:ascii="Times New Roman" w:hAnsi="Times New Roman" w:cs="Times New Roman"/>
          <w:sz w:val="16"/>
          <w:szCs w:val="16"/>
          <w:lang w:val="en-US"/>
        </w:rPr>
        <w:t>enhancing tumor</w:t>
      </w:r>
      <w:r w:rsidR="00FF7B9C">
        <w:rPr>
          <w:rFonts w:ascii="Times New Roman" w:hAnsi="Times New Roman" w:cs="Times New Roman"/>
          <w:sz w:val="16"/>
          <w:szCs w:val="16"/>
          <w:lang w:val="en-US"/>
        </w:rPr>
        <w:t xml:space="preserve">; ED, </w:t>
      </w:r>
      <w:r w:rsidR="00FF7B9C" w:rsidRPr="00FF7B9C">
        <w:rPr>
          <w:rFonts w:ascii="Times New Roman" w:hAnsi="Times New Roman" w:cs="Times New Roman"/>
          <w:sz w:val="16"/>
          <w:szCs w:val="16"/>
          <w:lang w:val="en-US"/>
        </w:rPr>
        <w:t>edema</w:t>
      </w:r>
      <w:r w:rsidR="00FF7B9C">
        <w:rPr>
          <w:rFonts w:ascii="Times New Roman" w:hAnsi="Times New Roman" w:cs="Times New Roman"/>
          <w:sz w:val="16"/>
          <w:szCs w:val="16"/>
          <w:lang w:val="en-US"/>
        </w:rPr>
        <w:t xml:space="preserve">; NCR, </w:t>
      </w:r>
      <w:r w:rsidR="00FF7B9C" w:rsidRPr="00FF7B9C">
        <w:rPr>
          <w:rFonts w:ascii="Times New Roman" w:hAnsi="Times New Roman" w:cs="Times New Roman"/>
          <w:sz w:val="16"/>
          <w:szCs w:val="16"/>
          <w:lang w:val="en-US"/>
        </w:rPr>
        <w:t>necrotic core</w:t>
      </w:r>
      <w:r w:rsidR="00FF7B9C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572F30" w:rsidRPr="00572F30">
        <w:rPr>
          <w:rFonts w:ascii="Times New Roman" w:hAnsi="Times New Roman" w:cs="Times New Roman"/>
          <w:sz w:val="16"/>
          <w:szCs w:val="16"/>
          <w:lang w:val="en-US"/>
        </w:rPr>
        <w:t>HD95</w:t>
      </w:r>
      <w:r w:rsidR="00572F30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572F30" w:rsidRPr="00572F30">
        <w:rPr>
          <w:rFonts w:ascii="Times New Roman" w:hAnsi="Times New Roman" w:cs="Times New Roman"/>
          <w:sz w:val="16"/>
          <w:szCs w:val="16"/>
          <w:lang w:val="en-US"/>
        </w:rPr>
        <w:t>95th Percentile Hausdorff Distance</w:t>
      </w:r>
      <w:r w:rsidR="00572F30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IDH, isocitrate dehydrogenase; HGGs, high grade gliomas; LGGs, low grade gliomas; METs, metastases; RF, Random Forest; AUROC, area under the receiver operating characteristic; CNN, Convolutional Neural Network; </w:t>
      </w:r>
      <w:r>
        <w:rPr>
          <w:rFonts w:ascii="Times New Roman" w:hAnsi="Times New Roman" w:cs="Times New Roman"/>
          <w:sz w:val="16"/>
          <w:szCs w:val="16"/>
          <w:lang w:val="en-US"/>
        </w:rPr>
        <w:lastRenderedPageBreak/>
        <w:t xml:space="preserve">T1WI, T1 weighted MRI image; T2WI, T2 weighted MRI image; DTI, diffusion tensor imaging; FLAIR, fluid-attenuated inversion recovery; DWI, Diffusion weighted imaging; T1C, T1 with contrast image modality;  T1-CE, contrast-enhanced T1 weighted MRI image; FA, Functional Anisotropy; ADC, apparent diffusion coefficient; ML, Machine Learning; ANN, Artificial Neural Network; SVM, support vector machine; DDx, Differential Diagnosis; AUC, area under the curve; ACC, ACC; SEN, sensitivity; SPC, specificity; PPV, positive prognostic value; 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val="en-US" w:bidi="ar"/>
        </w:rPr>
        <w:t>LOOCV, Leave-one-out cross-validation.</w:t>
      </w:r>
    </w:p>
    <w:p w14:paraId="57E8B46E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p w14:paraId="155ECFFB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p w14:paraId="715D98DD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p w14:paraId="2EBE3778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W w:w="11220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53"/>
        <w:gridCol w:w="737"/>
        <w:gridCol w:w="917"/>
        <w:gridCol w:w="728"/>
        <w:gridCol w:w="753"/>
        <w:gridCol w:w="689"/>
        <w:gridCol w:w="1228"/>
        <w:gridCol w:w="833"/>
        <w:gridCol w:w="1393"/>
        <w:gridCol w:w="895"/>
        <w:gridCol w:w="1794"/>
      </w:tblGrid>
      <w:tr w:rsidR="00E14C00" w:rsidRPr="007B06AA" w14:paraId="31875F28" w14:textId="77777777" w:rsidTr="001C3DE7">
        <w:trPr>
          <w:trHeight w:val="90"/>
          <w:jc w:val="center"/>
        </w:trPr>
        <w:tc>
          <w:tcPr>
            <w:tcW w:w="1122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  <w:noWrap/>
            <w:vAlign w:val="center"/>
          </w:tcPr>
          <w:p w14:paraId="5262C0B2" w14:textId="30400716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5D7841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1.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2 Characteristics of studies </w:t>
            </w:r>
            <w:r w:rsid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related to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AI in </w:t>
            </w:r>
            <w:bookmarkStart w:id="0" w:name="_Hlk202620860"/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Surgical Planning</w:t>
            </w:r>
            <w:bookmarkEnd w:id="0"/>
          </w:p>
        </w:tc>
      </w:tr>
      <w:tr w:rsidR="00E14C00" w14:paraId="0F7D0804" w14:textId="77777777">
        <w:trPr>
          <w:trHeight w:val="90"/>
          <w:jc w:val="center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15A49FD" w14:textId="59C6D13F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D53B2F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Country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4C76D4" w14:textId="3B563900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Disease/ Type of tumor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778D7E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Number of participants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7BD285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Database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448178C" w14:textId="75D58A0A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 sequences and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Clinical Data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BC50E5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AI model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F781E8F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3924B9" w14:textId="1C1DA80F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Results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1429FB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Validation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3F595B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limitations</w:t>
            </w:r>
          </w:p>
        </w:tc>
      </w:tr>
      <w:tr w:rsidR="001E6F91" w:rsidRPr="00CE4822" w14:paraId="48E0C458" w14:textId="77777777" w:rsidTr="00816A9B">
        <w:trPr>
          <w:trHeight w:val="90"/>
          <w:jc w:val="center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B08FF34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Hollon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et</w:t>
            </w:r>
            <w:proofErr w:type="spellEnd"/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al</w:t>
            </w:r>
            <w:proofErr w:type="spellEnd"/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.,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333931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F25FBB2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Diffuse gliomas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F35AEE9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153 pts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83F2EB" w14:textId="77777777" w:rsidR="001E6F91" w:rsidRPr="006F7708" w:rsidRDefault="001E6F91" w:rsidP="00816A9B">
            <w:pPr>
              <w:jc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F770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Public Databases: TCGA, Chinese Glioma Genome Atlas (CGGA)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0AE5C9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B1DFD47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DeepGlioma: Integrated SRH imaging with genomic data for enhanced prediction.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88A5B8C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Classification of Diffuse Gliomas combining SRH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EE6B9AA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Classification: ACC of 93.3%, identification in 90 seconds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46D8441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Validation, including a prospective cohort from four Institutions: University of Michigan, NYU, UCSF, Medical University of Vienna, University Hospital Cologne)​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8776EC1" w14:textId="77777777" w:rsidR="001E6F91" w:rsidRPr="006F7708" w:rsidRDefault="001E6F91" w:rsidP="00816A9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Alterations were limited to them that are part of the most recent WHO glioma taxonomy: IDH mutation, 1p/19q codeletion, ATRX loss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Additional External Validation is needed</w:t>
            </w:r>
          </w:p>
        </w:tc>
      </w:tr>
      <w:tr w:rsidR="00E14C00" w:rsidRPr="00CE4822" w14:paraId="355E93CF" w14:textId="77777777">
        <w:trPr>
          <w:trHeight w:val="90"/>
          <w:jc w:val="center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E0A41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Xie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02EF6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0A60F7E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Gliomas (focusing on IDH1 mutation, TERT promoter (TERTp) mutation, and 1p/19q co-deletion)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AD118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169 pts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86C0E4" w14:textId="77777777" w:rsidR="00E14C00" w:rsidRDefault="00000000" w:rsidP="00855C26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A2919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EB73DFE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Spatial-Temporal Integration Model (STIM)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D21CB5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Intraoperative Multi-Molecular Diagnosis of Glioma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5A400B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Retrospective: 91.9% ACC, AUC: 0.965; Prospective: ACC 85% IDH1, 84% TERTp, 88% 1p/19q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FBCC985" w14:textId="38C4F5D5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10-fold cross-validation on the retrospective cohort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88BC703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Complexity: the model focused on only three biomarkers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Larger, more Diverse studies are needed to validate these results</w:t>
            </w:r>
          </w:p>
        </w:tc>
      </w:tr>
      <w:tr w:rsidR="00E14C00" w:rsidRPr="00CE4822" w14:paraId="2925334F" w14:textId="77777777">
        <w:trPr>
          <w:trHeight w:val="90"/>
          <w:jc w:val="center"/>
        </w:trPr>
        <w:tc>
          <w:tcPr>
            <w:tcW w:w="1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F35F91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Marcus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A634E3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UK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47C1ED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E79CA8" w14:textId="62DD6964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135 pts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71A0BE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03045FB" w14:textId="6320FC84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WI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F9876C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ANN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CD20E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Development and Validation of a Resectability Grading System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1737876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0.87, ACC: 0.83 vs traditional grading (AUC: 0.79, ACC: 0.80).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5E11219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cross-validation, repeated 100 times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6800AA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Quantized data from the grading system was used instead of raw imaging data- may have limited the model's performance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Retrospective Design of the study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Surgical Complication were not included into model's predictions</w:t>
            </w:r>
          </w:p>
        </w:tc>
      </w:tr>
    </w:tbl>
    <w:p w14:paraId="58319769" w14:textId="77777777" w:rsidR="006F7708" w:rsidRDefault="006F7708" w:rsidP="00EF476F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p w14:paraId="5725FC8B" w14:textId="39FA7399" w:rsidR="00E14C00" w:rsidRDefault="00000000" w:rsidP="00EF476F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Table 2. Abbreviations: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pts, patients; GB, glioblastoma; GB IDH-wt, glioblastoma isocitrate dehydrogenase wild-type; IDH, isocitrate dehydrogenase; HGGs, high grade gliomas; LGGs, low grade gliomas; METs, metastases; RF, Random Forest; AUROC, area under the receiver operating characteristic; CNN, Convolutional Neural Network; T1WI, T1 weighted MRI image; T2WI, T2 weighted MRI image; DTI, diffusion tensor imaging; FLAIR, fluid-attenuated inversion recovery; DWI, Diffusion weighted imaging; T1C, T1 with contrast image modality;  T1-CE, contrast-enhanced T1 weighted MRI image; fMRI, functional MRI; ML, Machine Learning; ANN, Artificial Neural Network; SVM, support vector machine; DDx, Differential Diagnosis; ROC, Receiver-Operating Characteristic; AUC, area under the curve; ACC, ACC; SEN, sensitivity; SPC, specificity; PPV, positive prognostic value; 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val="en-US" w:bidi="ar"/>
        </w:rPr>
        <w:t>LOPOCV, Leave-one-patient-out cross-validation; LOOCV, Leave-one-out cross-validation.</w:t>
      </w:r>
    </w:p>
    <w:p w14:paraId="67563C48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p w14:paraId="7253838C" w14:textId="77777777" w:rsidR="00E14C00" w:rsidRPr="008B5A79" w:rsidRDefault="00E14C00" w:rsidP="00855C26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W w:w="11279" w:type="dxa"/>
        <w:tblInd w:w="-131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709"/>
        <w:gridCol w:w="851"/>
        <w:gridCol w:w="992"/>
        <w:gridCol w:w="878"/>
        <w:gridCol w:w="1106"/>
        <w:gridCol w:w="993"/>
        <w:gridCol w:w="1117"/>
        <w:gridCol w:w="883"/>
        <w:gridCol w:w="1765"/>
      </w:tblGrid>
      <w:tr w:rsidR="00E14C00" w:rsidRPr="00CE4822" w14:paraId="2B11B4A1" w14:textId="77777777" w:rsidTr="001C3DE7">
        <w:trPr>
          <w:trHeight w:val="264"/>
        </w:trPr>
        <w:tc>
          <w:tcPr>
            <w:tcW w:w="11279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  <w:noWrap/>
            <w:vAlign w:val="center"/>
          </w:tcPr>
          <w:p w14:paraId="08EA998F" w14:textId="55A64923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FB358C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1.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3 Characteristics of studies related </w:t>
            </w:r>
            <w:r w:rsid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to</w:t>
            </w:r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</w:t>
            </w:r>
            <w:bookmarkStart w:id="1" w:name="_Hlk202620881"/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Decision-Making AI in Prognostication and Follow-Up</w:t>
            </w:r>
            <w:bookmarkEnd w:id="1"/>
          </w:p>
        </w:tc>
      </w:tr>
      <w:tr w:rsidR="00E14C00" w14:paraId="39976FBC" w14:textId="77777777" w:rsidTr="00C96893">
        <w:trPr>
          <w:trHeight w:val="499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14B485F" w14:textId="4DDA5F1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245415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Country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BA6EDD" w14:textId="4D7ECE72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Disease/ Type of tumor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3BE7D6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Number of participants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399E2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D75652F" w14:textId="14C2CF99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 sequences and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Clinical Data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B7913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AI model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C49EBD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AE8F490" w14:textId="10A2CE71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Results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5FB1C4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784261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limitations</w:t>
            </w:r>
          </w:p>
        </w:tc>
      </w:tr>
      <w:tr w:rsidR="0056615F" w:rsidRPr="00654C7A" w14:paraId="0D4353BB" w14:textId="77777777" w:rsidTr="00C96893">
        <w:trPr>
          <w:trHeight w:val="499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EFE9A53" w14:textId="642B3685" w:rsidR="0056615F" w:rsidRPr="0056615F" w:rsidRDefault="0056615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Cheng</w:t>
            </w:r>
            <w:r w:rsidR="00A5437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87326F0" w14:textId="32A47F2D" w:rsidR="0056615F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4A9954A" w14:textId="759556DB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Gliomas </w:t>
            </w: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(including glioblastoma, astrocytoma, oligoastrocytoma, oligodendroglioma)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8D0F206" w14:textId="6BD48C7F" w:rsidR="0056615F" w:rsidRPr="007E3580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326 </w:t>
            </w:r>
            <w:r w:rsid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pts </w:t>
            </w:r>
            <w:r w:rsidRP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cohort</w:t>
            </w:r>
            <w:r w:rsidRP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), 75</w:t>
            </w:r>
            <w:r w:rsid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  <w:r w:rsidRPr="007E358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(testing)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2E1CE96" w14:textId="73BAD492" w:rsidR="0056615F" w:rsidRPr="003B5835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583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TCIA (MRI), TCGA (genomic</w:t>
            </w:r>
            <w:r w:rsidR="003B583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data</w:t>
            </w:r>
            <w:r w:rsidRPr="003B583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BBF1474" w14:textId="1B8D23E6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T1, T2,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</w:t>
            </w: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FLAIR; Age, Sex, Grade, Survival, IDH, 1p19q, ATRX, MGMT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807651" w14:textId="23C97395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SGS-Net (Segmentation-Guided Survival Network using hybrid CNN-Transformer)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47D98B" w14:textId="486C0673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 segmentation and survival risk prediction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71745A" w14:textId="718D485D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C-index of 81.07%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for survival prediction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8965C7" w14:textId="54E09B7B" w:rsidR="0056615F" w:rsidRPr="00654C7A" w:rsidRDefault="00654C7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Cross-validation, comparison with </w:t>
            </w:r>
            <w:proofErr w:type="spellStart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SurvNet</w:t>
            </w:r>
            <w:proofErr w:type="spellEnd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proofErr w:type="spellStart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SegNet</w:t>
            </w:r>
            <w:proofErr w:type="spellEnd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and 8 benchmark models (RSF, DeepSurv, </w:t>
            </w:r>
            <w:proofErr w:type="spellStart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DeepMTS</w:t>
            </w:r>
            <w:proofErr w:type="spellEnd"/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etc.)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BF7FBC" w14:textId="77777777" w:rsid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654C7A"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to publicly available datasets</w:t>
            </w:r>
          </w:p>
          <w:p w14:paraId="016D6DDF" w14:textId="77777777" w:rsid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-I</w:t>
            </w:r>
            <w:r w:rsidR="00654C7A"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ndirect IDH prediction</w:t>
            </w:r>
          </w:p>
          <w:p w14:paraId="7B126F43" w14:textId="7BF05EA8" w:rsidR="0056615F" w:rsidRPr="00654C7A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-M</w:t>
            </w:r>
            <w:r w:rsid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odest </w:t>
            </w:r>
            <w:r w:rsidR="00654C7A"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segmentation performance improvement</w:t>
            </w:r>
          </w:p>
        </w:tc>
      </w:tr>
      <w:tr w:rsidR="0056615F" w:rsidRPr="00CE4822" w14:paraId="045C4D60" w14:textId="77777777" w:rsidTr="00C96893">
        <w:trPr>
          <w:trHeight w:val="499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F65B29" w14:textId="27628DE1" w:rsidR="0056615F" w:rsidRPr="0056615F" w:rsidRDefault="005661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</w:t>
            </w:r>
            <w:r w:rsidR="00A5437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1427F6" w14:textId="0E347CD7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04DC9B4" w14:textId="115A37DC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 III, IV gliomas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3FE738" w14:textId="78E33C7D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184 patients (59 with Grade III, 125 with Grade IV); 144 included in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survival analysis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96073E" w14:textId="2087F7EB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Institutional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B63399C" w14:textId="77777777" w:rsid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</w:t>
            </w:r>
          </w:p>
          <w:p w14:paraId="27A09C56" w14:textId="04B67A2A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ex, IDH1 status, MGMT status, KPS score, Ki-67,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surgical type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79A4C4F" w14:textId="6A9C1A9E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 xml:space="preserve">Seven models tested: Logistic Regression, XGBoost, Decision Tree, Random Forest, </w:t>
            </w:r>
            <w:proofErr w:type="spellStart"/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Adaboost</w:t>
            </w:r>
            <w:proofErr w:type="spellEnd"/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Gradient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Boosting Decision Tree (GBDT), and a Stacking Fusion model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72846C8" w14:textId="08BB44F6" w:rsidR="00841483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1</w:t>
            </w:r>
            <w:r w:rsid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.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Preoperative grading prediction (III vs. IV)</w:t>
            </w:r>
          </w:p>
          <w:p w14:paraId="556E4DF6" w14:textId="4CF2AE19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</w:t>
            </w:r>
            <w:r w:rsid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.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Survival prediction using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radiomic and clinical features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B1B95A" w14:textId="6BB56841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Stacking fusion model outperformed others with AUC = 0.95, accuracy = 0.85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- XGBoost was the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best among non-fusion models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 Significant survival predictors: tumor grade, KPS, IDH1, Imc1 feature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206326" w14:textId="44B4F47C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I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nternal cross-validation with 70/30 train-test split; 5-fold cross-validation;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SHAP for model interpretation; no external dataset used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9887E25" w14:textId="4D985443" w:rsidR="0056615F" w:rsidRPr="00B731BD" w:rsidRDefault="00B731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external validation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 Only T1WI MRI used (no multimodal imaging)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 Limited to two hospitals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- Only one feature selection method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(LASSO) used</w:t>
            </w:r>
          </w:p>
        </w:tc>
      </w:tr>
      <w:tr w:rsidR="0056615F" w:rsidRPr="00CE4822" w14:paraId="23B31409" w14:textId="77777777" w:rsidTr="00C96893">
        <w:trPr>
          <w:trHeight w:val="499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CFD868D" w14:textId="60D4F346" w:rsidR="0056615F" w:rsidRPr="0056615F" w:rsidRDefault="0056615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Li</w:t>
            </w:r>
            <w:r w:rsidR="00A5437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51FA0D2" w14:textId="5BD62BB6" w:rsidR="0056615F" w:rsidRPr="000B3D2B" w:rsidRDefault="000B3D2B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696AB6" w14:textId="7EF3A29F" w:rsidR="0056615F" w:rsidRPr="000B3D2B" w:rsidRDefault="000B3D2B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C2F9A76" w14:textId="2938293E" w:rsidR="0056615F" w:rsidRPr="000B3D2B" w:rsidRDefault="000B3D2B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325 participants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38713E4" w14:textId="77777777" w:rsidR="001F79BA" w:rsidRDefault="00EA305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- 2 Institutional Databases: 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Nanfang Hospital </w:t>
            </w:r>
            <w:r w:rsidR="006F4E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125</w:t>
            </w:r>
            <w:r w:rsidR="006F4E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pts)</w:t>
            </w:r>
            <w:r w:rsidR="00990EC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Zhangzhou Hospital</w:t>
            </w:r>
            <w:r w:rsidR="006F4E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(96 pts)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  <w:p w14:paraId="4945929C" w14:textId="78B93083" w:rsidR="0056615F" w:rsidRPr="000B3D2B" w:rsidRDefault="00EA305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-Public database: 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 cohort</w:t>
            </w:r>
            <w:r w:rsidR="006F4E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104 </w:t>
            </w:r>
            <w:r w:rsidR="006F4E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pts)</w:t>
            </w:r>
            <w:r w:rsidR="000B3D2B" w:rsidRPr="000B3D2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D163A53" w14:textId="75464A9D" w:rsidR="0056615F" w:rsidRPr="00841483" w:rsidRDefault="0084148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MRI used</w:t>
            </w: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Clinical: sex, age, preoperative KPS, extent of resection, subventricular zone (SVZ) involvement, MGMT promoter methylation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C838DA" w14:textId="5D8DD313" w:rsidR="0056615F" w:rsidRPr="00841483" w:rsidRDefault="0084148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LASSO</w:t>
            </w: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noBreakHyphen/>
              <w:t>Cox regression to build the Machine</w:t>
            </w: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noBreakHyphen/>
              <w:t>Learning Pathomics Risk Score (PRS)</w:t>
            </w: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Nomogram incorporating PRS + clinical variables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439CD9A" w14:textId="3D3BB54D" w:rsidR="0056615F" w:rsidRPr="00841483" w:rsidRDefault="0084148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1. Generate a pathomics-based prognostic score</w:t>
            </w:r>
            <w:r w:rsidRPr="008414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2. Develop and validate a prognostic nomogram for overall survival prediction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8914E95" w14:textId="5519D2B7" w:rsidR="0056615F" w:rsidRPr="000B3D2B" w:rsidRDefault="0084148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Nomogram’s AUC 0.95, 0.93 and 0.95 for predicting 1-, 2- and </w:t>
            </w:r>
            <w:r w:rsid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3-years OS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808876" w14:textId="707DB9A9" w:rsidR="0056615F" w:rsidRPr="00996777" w:rsidRDefault="00996777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Training/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internal: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Institutional 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cohorts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validation: TCGA cohort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Used ROC curves, calibration plots, Kaplan–Meier analyse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3000B02" w14:textId="01A7C7B6" w:rsidR="0056615F" w:rsidRPr="000B3D2B" w:rsidRDefault="00996777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• Only H&amp;E histopathology (no multimodal imaging)</w:t>
            </w:r>
            <w:r w:rsidRPr="0099677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• External cohort limited to TCGA data; further prospective/clinical validation needed</w:t>
            </w:r>
          </w:p>
        </w:tc>
      </w:tr>
      <w:tr w:rsidR="00153E25" w:rsidRPr="00CE4822" w14:paraId="5355EDF1" w14:textId="77777777" w:rsidTr="00C96893">
        <w:trPr>
          <w:trHeight w:val="1438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BB6BA4" w14:textId="0A0777CA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A1D29A6" w14:textId="5B8B265F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D3B28C" w14:textId="044BE7E0" w:rsidR="00153E25" w:rsidRP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Cerebellar HGGs (cHGGs) (GB, Anaplastic Astrocytoma)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AB4A33" w14:textId="6F4A6B14" w:rsidR="00C96893" w:rsidRDefault="00C9689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512 cHGGs pts (SEER Database)</w:t>
            </w:r>
          </w:p>
          <w:p w14:paraId="15B1851A" w14:textId="77777777" w:rsidR="00C96893" w:rsidRDefault="00C9689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66 cHGGs pts (Institutional Database)</w:t>
            </w:r>
          </w:p>
          <w:p w14:paraId="03759E9F" w14:textId="564BE3DA" w:rsidR="00153E25" w:rsidRPr="00153E25" w:rsidRDefault="00C9689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909 pts with supratentorial high-grade gliomas (sHGGs) for a comparison group (TCGA, CGGA databases)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D52F4C" w14:textId="77777777" w:rsidR="00257ECB" w:rsidRDefault="00257ECB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One institutional database</w:t>
            </w:r>
          </w:p>
          <w:p w14:paraId="5252F3AE" w14:textId="7A88F2BD" w:rsidR="00153E25" w:rsidRPr="00153E25" w:rsidRDefault="00257ECB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Public databases: SEER, TCGA and CGGA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35B43B6" w14:textId="3F3FBAE3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416D5D" w14:textId="0AF17C85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Nomogram Model with various classifiers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Best performing: Naive-Bayes classifier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0D773B" w14:textId="6D42BCED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Survival of Cerebellar HGG patients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456BC4C" w14:textId="4FCC19DA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for survival: 1-year 0.860, 3-year 0.837, 5-year 0.810.</w:t>
            </w:r>
          </w:p>
          <w:p w14:paraId="6BA3E261" w14:textId="7E826E2C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Independent survival prognostic factors: race, grade, surgery, radiotherapy, chemotherapy.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9309C2D" w14:textId="6CC98185" w:rsidR="00153E25" w:rsidRP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ROC curves, calibration plots, and decision curve analysis statistical techniques used for 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E4246B" w14:textId="4E661607" w:rsidR="00153E25" w:rsidRDefault="00B731BD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Racial Diversity (92.8% white pts)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Missing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mportant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olecular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arkers: IDH1/2, 1p/19q co-deletion, MGMT methylation status (unavailable in the SEER database)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Lack of Imaging data Incorporation</w:t>
            </w:r>
          </w:p>
        </w:tc>
      </w:tr>
      <w:tr w:rsidR="00E14C00" w:rsidRPr="00CE4822" w14:paraId="5532CF0A" w14:textId="77777777" w:rsidTr="00C96893">
        <w:trPr>
          <w:trHeight w:val="120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54EA5F1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Chelliah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540F355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7C3C31E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213B6E" w14:textId="379D5AA6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206 pts (158 training, 19 internal </w:t>
            </w:r>
            <w:r w:rsidR="0050600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validation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29</w:t>
            </w:r>
            <w:r w:rsidR="00C545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F1A33C" w14:textId="7DC4685D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11 </w:t>
            </w:r>
            <w:r w:rsid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Databases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0FF814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, T2WI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AD1BD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DenseNet121: Combined model, incorporating imaging (T1c and T2-weighted) and non-imaging (demographic and clinical data) features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D10E0D8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Survival 8 months post radiotherapy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B8E6FA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models (imaging + non-imaging): AUC 0.93 (imaging), 0.79 (non-imaging), 0.91 (combined).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25D0699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5-fold cross-validation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5D2DB46" w14:textId="3E5F23FC" w:rsidR="00E14C00" w:rsidRDefault="00B731BD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-Lack of Advanced MRI sequences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-No Improvement was detected from ---Non-Imaging Data Incorporation to the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-Small Test Size: 19 pts in the retrospective test set</w:t>
            </w:r>
          </w:p>
        </w:tc>
      </w:tr>
      <w:tr w:rsidR="0056615F" w:rsidRPr="00CE4822" w14:paraId="48677C6B" w14:textId="77777777" w:rsidTr="00C96893">
        <w:trPr>
          <w:trHeight w:val="120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3941F9" w14:textId="40B0C225" w:rsidR="0056615F" w:rsidRPr="0056615F" w:rsidRDefault="0056615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Huang et al, 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A4D9CF" w14:textId="640898AF" w:rsidR="0056615F" w:rsidRPr="0050600A" w:rsidRDefault="0050600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448056" w14:textId="0A7BA5B4" w:rsidR="0056615F" w:rsidRPr="0050600A" w:rsidRDefault="0050600A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Diffuse glioma (LGGs, HGGs)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CFC4E89" w14:textId="1248C6E6" w:rsidR="0056615F" w:rsidRPr="00BF6C53" w:rsidRDefault="00BF6C5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F6C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266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 (186 pts training cohort, 80 pts validation cohort)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65DE22B" w14:textId="48347C1B" w:rsidR="0056615F" w:rsidRPr="000C6736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BA63F5" w14:textId="420E8149" w:rsidR="0056615F" w:rsidRPr="000C6736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673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MRI: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Preoperative T1,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T1, T2,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 FLAIR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  <w:r w:rsidRPr="000C673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Clinical data: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age, sex, WHO grade, IDH mutation, </w:t>
            </w:r>
            <w:proofErr w:type="spellStart"/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MGMTp</w:t>
            </w:r>
            <w:proofErr w:type="spellEnd"/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methylation, 1p/19q status, radiotherapy, chemotherapy,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OS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B99B420" w14:textId="2FA2F704" w:rsidR="0056615F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-</w:t>
            </w:r>
            <w:r w:rsidRPr="000C673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R-model: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Radiomics-based (features extracted with </w:t>
            </w:r>
            <w:proofErr w:type="spellStart"/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PyRadiomics</w:t>
            </w:r>
            <w:proofErr w:type="spellEnd"/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selected using LASSO Cox) 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</w:t>
            </w:r>
            <w:r w:rsidRPr="000C673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C-model: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Clinical model using Cox regression 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</w:t>
            </w:r>
            <w:r w:rsidRPr="000C673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F-model: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Fusion of radiomics score and clinical variables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A00EDC" w14:textId="397C25FE" w:rsidR="0056615F" w:rsidRPr="000C6736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AUCs (val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idation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): 1-year: 0.836, 3-year: 0.963, 5-year: 0.919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2DA25E4" w14:textId="14550E10" w:rsidR="000C6736" w:rsidRDefault="000C6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Prognosis prediction (overall survival)</w:t>
            </w:r>
          </w:p>
          <w:p w14:paraId="4166E297" w14:textId="09476E09" w:rsidR="0056615F" w:rsidRPr="000C6736" w:rsidRDefault="000C6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-P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atient risk stratification (low vs. high risk)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30F9E70" w14:textId="6A21DA5A" w:rsidR="0056615F" w:rsidRPr="00BF6C53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using a separate 30% of the dataset (80 patients); model performance compared using C-index, AUC, and NRI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93DF186" w14:textId="0D93E6A7" w:rsidR="0056615F" w:rsidRPr="000C6736" w:rsidRDefault="000C6736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Single-center and retrospective design (potential selection bias) 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- Limited sample size 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 Slightly lower AUCs in F-model vs. C-model in 3- and 5-year val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idation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cohort</w:t>
            </w:r>
          </w:p>
        </w:tc>
      </w:tr>
      <w:tr w:rsidR="0056615F" w:rsidRPr="00CE4822" w14:paraId="7FA7D75B" w14:textId="77777777" w:rsidTr="00EF56B8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E04FA7" w14:textId="22D13B74" w:rsidR="0056615F" w:rsidRPr="0056615F" w:rsidRDefault="005661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56615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Malhotra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5C978E" w14:textId="5FB3F897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India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42EECEA" w14:textId="07BD3712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HGGs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743AE0B" w14:textId="6FA4944C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235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A789817" w14:textId="416024A0" w:rsidR="0056615F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BraTS 2020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5E2B4C2" w14:textId="77777777" w:rsid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T1,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</w:t>
            </w: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T1, T2, FLAIR</w:t>
            </w:r>
          </w:p>
          <w:p w14:paraId="0F6F77C2" w14:textId="57BCED26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Age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252194E" w14:textId="68CADF33" w:rsidR="0056615F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Gaussian Naïve Bayes (with radiomics features)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A19848" w14:textId="27C77947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classification into short, mid, and long survivors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2CF886A" w14:textId="77777777" w:rsid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</w:t>
            </w: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esting Accuracy: 0.994</w:t>
            </w:r>
          </w:p>
          <w:p w14:paraId="10F409F3" w14:textId="4D167D3E" w:rsidR="001E4AB3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Precision: 0.993</w:t>
            </w:r>
          </w:p>
          <w:p w14:paraId="7D2E6C6A" w14:textId="40A5F909" w:rsidR="001E4AB3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Recall: 0.996</w:t>
            </w:r>
          </w:p>
          <w:p w14:paraId="79022719" w14:textId="56EADC22" w:rsidR="001E4AB3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F1-score: 0.994</w:t>
            </w:r>
          </w:p>
          <w:p w14:paraId="6C5BDEEA" w14:textId="77777777" w:rsidR="0056615F" w:rsidRDefault="005661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B83B244" w14:textId="37BF84D7" w:rsidR="0056615F" w:rsidRPr="001E4AB3" w:rsidRDefault="001E4AB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5-fold cross-validation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65DA945" w14:textId="58834CF2" w:rsidR="001E4AB3" w:rsidRPr="001E4AB3" w:rsidRDefault="00671BC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E4AB3"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dataset size (235 patients)</w:t>
            </w:r>
          </w:p>
          <w:p w14:paraId="42338DF7" w14:textId="402BC884" w:rsidR="001E4AB3" w:rsidRPr="001E4AB3" w:rsidRDefault="00671BC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E4AB3"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tested on BraTS 2020</w:t>
            </w:r>
          </w:p>
          <w:p w14:paraId="4EDA04A9" w14:textId="0797757F" w:rsidR="001E4AB3" w:rsidRPr="001E4AB3" w:rsidRDefault="00671BCB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E4AB3"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and model interpretability not assessed</w:t>
            </w:r>
          </w:p>
          <w:p w14:paraId="265AACE7" w14:textId="77777777" w:rsidR="0056615F" w:rsidRDefault="005661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CB6A52" w:rsidRPr="00CE4822" w14:paraId="69BDA26F" w14:textId="77777777" w:rsidTr="00C96893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588C5BB" w14:textId="1AAA64E9" w:rsidR="00CB6A52" w:rsidRPr="00CB6A52" w:rsidRDefault="00EF56B8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CB6A5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Qian et al, 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B164FF5" w14:textId="550A0B15" w:rsidR="00CB6A52" w:rsidRPr="009A561E" w:rsidRDefault="009A561E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USA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06263E" w14:textId="58401F44" w:rsidR="00CB6A52" w:rsidRPr="009A561E" w:rsidRDefault="009A561E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0F61A39" w14:textId="03087ED7" w:rsidR="00CB6A52" w:rsidRDefault="009A561E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284 pts (126 training, 158 validation)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BB275B5" w14:textId="77777777" w:rsidR="00B95B7A" w:rsidRDefault="00B95B7A" w:rsidP="00B95B7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</w:p>
          <w:p w14:paraId="1F2FACA6" w14:textId="77777777" w:rsidR="00B95B7A" w:rsidRDefault="00B95B7A" w:rsidP="00B95B7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C58E6BB" w14:textId="02FF10C2" w:rsidR="009A561E" w:rsidRPr="009A561E" w:rsidRDefault="00B95B7A" w:rsidP="00B95B7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CF174DC" w14:textId="287277FE" w:rsidR="009A561E" w:rsidRDefault="004A12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-Imaging data: </w:t>
            </w:r>
            <w:r w:rsidR="009A561E" w:rsidRP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DTI</w:t>
            </w:r>
          </w:p>
          <w:p w14:paraId="6BB0CF8D" w14:textId="148D77E6" w:rsidR="009A561E" w:rsidRPr="009A561E" w:rsidRDefault="004A125F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A561E" w:rsidRP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 w:rsidR="009A561E" w:rsidRP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including age, sex, surgery date, survival status, KPS</w:t>
            </w:r>
            <w:r w:rsid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="009A561E" w:rsidRPr="009A56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MGMT status, IDH1 mutation, tumor/normal cell ratio</w:t>
            </w:r>
          </w:p>
          <w:p w14:paraId="69986EAB" w14:textId="77777777" w:rsidR="00CB6A52" w:rsidRDefault="00CB6A5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7DA950D" w14:textId="4010DE10" w:rsidR="00CB6A52" w:rsidRDefault="009C47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47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Radiogenomics pipeline combining dictionary learning (for imaging feature extraction), sparse regression (for gene-feature association), and logistic regression (for 2-year </w:t>
            </w:r>
            <w:proofErr w:type="spellStart"/>
            <w:r w:rsidR="00D7777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  <w:r w:rsidRPr="009C47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</w:t>
            </w:r>
            <w:proofErr w:type="spellEnd"/>
            <w:r w:rsidRPr="009C47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69194D3" w14:textId="6963F378" w:rsidR="00CB6A52" w:rsidRDefault="0012775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Development</w:t>
            </w:r>
            <w:r w:rsidR="009C47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2YS predictive model of </w:t>
            </w:r>
            <w:r w:rsidR="009C47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GBM pt stratification to low- and high-risk groups for 2-year survival</w:t>
            </w:r>
          </w:p>
          <w:p w14:paraId="3794E206" w14:textId="4EC9FFE0" w:rsidR="009C47BD" w:rsidRDefault="009C47B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Imaging and genomic data integration for DDx TTP vs. PsP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5AFD2E6" w14:textId="1FDD532C" w:rsidR="00CB6A52" w:rsidRPr="00127751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2YS model significantly associated with survival prediction in both cohorts (Log-rank p</w:t>
            </w:r>
            <w:r w:rsidRPr="00AC72C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= 0.0020 and </w:t>
            </w:r>
            <w:r w:rsidR="003B3540" w:rsidRPr="00AC72C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0.0127, respectively</w:t>
            </w:r>
            <w:r w:rsidRPr="00AC72C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E81E3A" w14:textId="067E0238" w:rsid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-I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nternal: 39 patients from Wake Forest used for training and testing</w:t>
            </w:r>
          </w:p>
          <w:p w14:paraId="444C3A72" w14:textId="08DC75EF" w:rsidR="00873736" w:rsidRP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External: 158 patients from TCGA dataset</w:t>
            </w:r>
          </w:p>
          <w:p w14:paraId="3B6B0467" w14:textId="4E7A0C36" w:rsidR="00873736" w:rsidRP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Additional validation via randomized two-fold splits within TCGA</w:t>
            </w:r>
          </w:p>
          <w:p w14:paraId="253AAFC7" w14:textId="2CE9460C" w:rsidR="00CB6A52" w:rsidRPr="00AC72C5" w:rsidRDefault="00CB6A5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2F4DDF6" w14:textId="328A3981" w:rsidR="00873736" w:rsidRP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-L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imited sample size, especially for the training cohort with paired imaging-genomics data</w:t>
            </w:r>
          </w:p>
          <w:p w14:paraId="66F40167" w14:textId="467BFFD8" w:rsidR="00873736" w:rsidRP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Lack of PsP/TTP annotations and DTI in TCGA, limiting </w:t>
            </w:r>
            <w:proofErr w:type="spellStart"/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radiogenomics</w:t>
            </w:r>
            <w:proofErr w:type="spellEnd"/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analysis to Wake dataset only</w:t>
            </w:r>
          </w:p>
          <w:p w14:paraId="39E6C0DB" w14:textId="4ABEF681" w:rsidR="00873736" w:rsidRPr="00873736" w:rsidRDefault="0087373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73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Need for further validation in more diverse and larger patient cohorts</w:t>
            </w:r>
          </w:p>
          <w:p w14:paraId="5776202F" w14:textId="77777777" w:rsidR="00CB6A52" w:rsidRDefault="00CB6A5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CB6A52" w:rsidRPr="00CE4822" w14:paraId="4D56E6DD" w14:textId="77777777" w:rsidTr="00EF56B8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BC26777" w14:textId="74B61121" w:rsidR="00CB6A52" w:rsidRDefault="00CB6A5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Rikan et al, 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080624" w14:textId="64936E87" w:rsidR="00CB6A52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Iran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E0589D" w14:textId="04431AC5" w:rsidR="00CB6A52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B44818" w14:textId="070413E1" w:rsidR="00CB6A52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19,564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patient samples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E3E7804" w14:textId="0E33AEE0" w:rsidR="00CB6A52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SEER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8F0D3D" w14:textId="427B4241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17 clinical features among which: age at diagnosis, chemotherapy recode, radiation sequence with surgery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581340C" w14:textId="04306A3F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Neural Network (DNN)</w:t>
            </w:r>
          </w:p>
          <w:p w14:paraId="2996899A" w14:textId="3596F90F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ML</w:t>
            </w: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models:</w:t>
            </w:r>
          </w:p>
          <w:p w14:paraId="4DDF1924" w14:textId="7C417A92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Random Forest (RF)</w:t>
            </w:r>
          </w:p>
          <w:p w14:paraId="24E983F6" w14:textId="1FCCCFEB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Extreme Gradient Boosting (XGBoost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  <w:p w14:paraId="78AB4EF7" w14:textId="0F5126C4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Adaptive Boosting (AdaBoost)</w:t>
            </w:r>
          </w:p>
          <w:p w14:paraId="4F34F668" w14:textId="3748F01D" w:rsidR="003D47FA" w:rsidRPr="003D47FA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Decision Tree (DT)</w:t>
            </w:r>
          </w:p>
          <w:p w14:paraId="73FBCA8D" w14:textId="3DDDC0A8" w:rsidR="00CB6A52" w:rsidRDefault="003D47F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D47F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K-Nearest Neighbors (KNN)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B17F32" w14:textId="154A205B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Multiclass Classification: Predict survival in 5 classes:</w:t>
            </w:r>
          </w:p>
          <w:p w14:paraId="58C0F3A7" w14:textId="099F5186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0: ≤6 months</w:t>
            </w:r>
          </w:p>
          <w:p w14:paraId="075054AB" w14:textId="27A1EA1E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1: 7–12 months</w:t>
            </w:r>
          </w:p>
          <w:p w14:paraId="62384614" w14:textId="3C18A9C1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2: 13–18 months</w:t>
            </w:r>
          </w:p>
          <w:p w14:paraId="2F38D939" w14:textId="4A4B0C03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3: 19–24 months</w:t>
            </w:r>
          </w:p>
          <w:p w14:paraId="0DA2AF0F" w14:textId="402AF022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4: ≥25 months</w:t>
            </w:r>
          </w:p>
          <w:p w14:paraId="1D968AEC" w14:textId="721E73B7" w:rsidR="00CB6A52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Regression: Predict exact number of survival months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688B767" w14:textId="1581E400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DNN outperformed all ML models in both classification and regression.</w:t>
            </w:r>
          </w:p>
          <w:p w14:paraId="007DAB77" w14:textId="331499AF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Classification Accuracy:</w:t>
            </w:r>
          </w:p>
          <w:p w14:paraId="396E3E0D" w14:textId="3858A591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Holdout: 90.25%</w:t>
            </w:r>
          </w:p>
          <w:p w14:paraId="60612180" w14:textId="6AC81D28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Cross-validation: 90.22%</w:t>
            </w:r>
          </w:p>
          <w:p w14:paraId="374D6F20" w14:textId="28F2197A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Regression R² Score:</w:t>
            </w:r>
          </w:p>
          <w:p w14:paraId="730A69D6" w14:textId="4A9A9FD2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Holdout: 0.6565</w:t>
            </w:r>
          </w:p>
          <w:p w14:paraId="02C80AAF" w14:textId="398F541D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Cross-validation: 0.6622</w:t>
            </w:r>
          </w:p>
          <w:p w14:paraId="335C316A" w14:textId="4F4E9A4A" w:rsidR="00CB6A52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SHAP analysis identified age at diagnosis as the most important predictive feature.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A24312F" w14:textId="46A5A9C9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only:</w:t>
            </w:r>
          </w:p>
          <w:p w14:paraId="7551933A" w14:textId="2A1D71DB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Holdout (80/20 split)</w:t>
            </w:r>
          </w:p>
          <w:p w14:paraId="72E07364" w14:textId="5589FF8C" w:rsidR="00CB6A52" w:rsidRPr="003D47FA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Five-fold cross-validation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E0299C7" w14:textId="77777777" w:rsidR="003B3540" w:rsidRPr="003B3540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Lack of external validation</w:t>
            </w:r>
          </w:p>
          <w:p w14:paraId="27B7B2E6" w14:textId="331123E7" w:rsidR="00CB6A52" w:rsidRDefault="003B354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SEER data used; no MRI or imaging-based features</w:t>
            </w:r>
          </w:p>
        </w:tc>
      </w:tr>
      <w:tr w:rsidR="00153E25" w:rsidRPr="00CE4822" w14:paraId="46DCA60B" w14:textId="77777777" w:rsidTr="00C96893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4FD2C8D" w14:textId="49262F16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Wang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A2F2B8" w14:textId="58E93EF9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4639FC" w14:textId="0721CA73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62B5AC8" w14:textId="0DA99534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445 pts (81 received ICI, 364 controls)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C1975E1" w14:textId="77777777" w:rsidR="003B1C2F" w:rsidRDefault="003B1C2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  <w:p w14:paraId="68466326" w14:textId="5541ED98" w:rsidR="00153E25" w:rsidRPr="00702E3D" w:rsidRDefault="003B1C2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TCGA </w:t>
            </w:r>
            <w:r w:rsidR="00702E3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56A75B" w14:textId="293E63DA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A5F463E" w14:textId="59896C86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Artificial Neural Network (ANN)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RF analysis for genetic features extraction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169FD9" w14:textId="3DCD9A59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anti-PD1/PD-L1 treatment response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2FF342D" w14:textId="3020F593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20 genes were selected by the ANN model and used as input features: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AUC 0.97, ACC 92%, SEN 75%, SPC 100%, Positive Predictive Value (PPV) 100%,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Negative Predictive Value (NPV) 90%, F1 Score 86%,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successfully distinguished responders (survival &gt;17 months) from non-responders (survival &lt;6 months)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3819537" w14:textId="13A7137D" w:rsidR="00153E25" w:rsidRDefault="00153E25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10-fold cross-validation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CD9A841" w14:textId="77777777" w:rsidR="00DE593D" w:rsidRDefault="00DE593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Number of confirmed responders small (8)</w:t>
            </w:r>
          </w:p>
          <w:p w14:paraId="3D4623EA" w14:textId="7518A84A" w:rsidR="00153E25" w:rsidRDefault="00DE593D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153E2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Lack of Transcriptomic Data for the ICI-treated group</w:t>
            </w:r>
          </w:p>
        </w:tc>
      </w:tr>
      <w:tr w:rsidR="008F6A34" w:rsidRPr="00CE4822" w14:paraId="50A16FEB" w14:textId="77777777" w:rsidTr="00E21461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10D109" w14:textId="264333CE" w:rsidR="008F6A34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Wu et al, 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303397" w14:textId="0C2C1467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China, USA, Netherlands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5380238" w14:textId="4422CFEA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Different types of gliomas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0E56F16" w14:textId="1E41F50C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2776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pts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for 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markers and tumor grade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</w:t>
            </w:r>
          </w:p>
          <w:p w14:paraId="5CE39800" w14:textId="32A7D25C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2242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of the total pts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used for prognosis prediction</w:t>
            </w:r>
          </w:p>
          <w:p w14:paraId="30B9FA6F" w14:textId="77777777" w:rsidR="008F6A34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9C930DD" w14:textId="09E13BF2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FAHZU, HPPH, TCGA, UCSF, EGD</w:t>
            </w:r>
            <w:r w:rsidR="00702E3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Databases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80BF035" w14:textId="3371DBA8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-M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RI sequences: Contrast-enhanced T1-weighted (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-T1), T2-FLAIR</w:t>
            </w:r>
          </w:p>
          <w:p w14:paraId="7D0B2101" w14:textId="29F6B54F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Genetic markers (IDH mutation, 1p/19q co-deletion), histological grade</w:t>
            </w:r>
          </w:p>
          <w:p w14:paraId="6664857E" w14:textId="77777777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962329A" w14:textId="00F1F551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AI Model: Multi-task Deep Learning (MDL) pipeline based on 3D ResNet-10 architecture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29693DC" w14:textId="20C03DF3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 molecular alterations (IDH mutation, 1p/19q co-deletion)</w:t>
            </w:r>
          </w:p>
          <w:p w14:paraId="25B328F4" w14:textId="695747E7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 tumor histological grade</w:t>
            </w:r>
          </w:p>
          <w:p w14:paraId="6536DDCC" w14:textId="2B8236AA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 overall survival and stratify prognosis using the Deep Prognosis Score (DPS)</w:t>
            </w:r>
          </w:p>
          <w:p w14:paraId="073C1324" w14:textId="77777777" w:rsidR="008F6A34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E02C987" w14:textId="2EB9DF26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0.892–0.903 for IDH mutation</w:t>
            </w:r>
          </w:p>
          <w:p w14:paraId="27B3C2C3" w14:textId="45A0390F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0.710–0.894 for 1p/19q co-deletion</w:t>
            </w:r>
          </w:p>
          <w:p w14:paraId="36438291" w14:textId="77777777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0.850–0.879 for tumor grade</w:t>
            </w:r>
          </w:p>
          <w:p w14:paraId="26B713B6" w14:textId="77777777" w:rsidR="008F6A34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9C2141" w14:textId="4B708572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with FAHZU and HPPH datasets</w:t>
            </w:r>
          </w:p>
          <w:p w14:paraId="42B484F1" w14:textId="3D9889B5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with public datasets (TCGA, UCSF, EGD)</w:t>
            </w:r>
          </w:p>
          <w:p w14:paraId="225CF296" w14:textId="252FF584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Biological validation using multi-omics analysis (transcriptomics, proteomics, pathomics)</w:t>
            </w:r>
          </w:p>
          <w:p w14:paraId="587BF978" w14:textId="77777777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F397FD0" w14:textId="45490D1B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study design introduces selection bias</w:t>
            </w:r>
          </w:p>
          <w:p w14:paraId="6BE934C3" w14:textId="30FBC1DD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MRI sequences not standardized across sites</w:t>
            </w:r>
          </w:p>
          <w:p w14:paraId="6C9A13C0" w14:textId="618B1D9C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Excluded functional MRI modalities (e.g., diffusion, perfusion imaging)</w:t>
            </w:r>
          </w:p>
          <w:p w14:paraId="6DF490C7" w14:textId="59BDCDC0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Multi-</w:t>
            </w:r>
            <w:proofErr w:type="spellStart"/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omic</w:t>
            </w:r>
            <w:proofErr w:type="spellEnd"/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validation limited to TCGA cohort</w:t>
            </w:r>
          </w:p>
          <w:p w14:paraId="5A630F03" w14:textId="59883749" w:rsidR="008F6A34" w:rsidRPr="002700AF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700A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Mostly correlational findings; causal mechanisms not established</w:t>
            </w:r>
          </w:p>
          <w:p w14:paraId="271E4DF5" w14:textId="77777777" w:rsidR="008F6A34" w:rsidRDefault="008F6A34" w:rsidP="008F6A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8F6A34" w:rsidRPr="00CE4822" w14:paraId="091A7F13" w14:textId="77777777" w:rsidTr="00C96893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914406" w14:textId="123B16F0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EB8D31" w14:textId="7FEBA164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0948A0A" w14:textId="0D9B7FFA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D805136" w14:textId="21895D08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462 pts (293 training, 169 validation)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EB86B92" w14:textId="2DC2D320" w:rsidR="008F6A34" w:rsidRPr="00153E25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CGGA (training) and TCGA (validation) databases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4039503" w14:textId="262A3696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87846D1" w14:textId="1533CADB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Nomogram from 3 ML algorithms (random forests, he least absolute shrinkage and selection operator (LASSO) logistic regression, support vector machine (SVM))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94198A3" w14:textId="1EF6A93C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Identification of Long-Term Survivors (LTS)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489A7D0" w14:textId="77C736B7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LTS prediction: C-index of 0.770, 334 differently expressed genes (DEGs) (68 upregulated, 266 downregulated), 4 predictive genes.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F7C77C" w14:textId="308AF51B" w:rsidR="008F6A34" w:rsidRPr="00153E25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Independent validation cohort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C-index of 0.770 (0.751–0.806)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FAC8942" w14:textId="5DE9D291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Further validation is needed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Underlying biological pathways should be explored</w:t>
            </w:r>
          </w:p>
        </w:tc>
      </w:tr>
      <w:tr w:rsidR="008F6A34" w:rsidRPr="00CE4822" w14:paraId="3DB305A8" w14:textId="77777777" w:rsidTr="00C96893">
        <w:trPr>
          <w:trHeight w:val="82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1974337" w14:textId="43279308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Yoon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FA7736" w14:textId="604083EE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South Korea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BC317A" w14:textId="26121C20" w:rsidR="008F6A34" w:rsidRPr="00FD70CA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 4 adult-type diffuse gliomas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7C2ED82" w14:textId="1FCDC939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179 pts (146 training, 33 validation)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C1E8C6A" w14:textId="34AD6221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FD7F79" w14:textId="7EF9DEB7" w:rsidR="008F6A34" w:rsidRPr="00FD70CA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Conventional (3D CE T1WI, T2 FLAIR) and Dynamic Contrast-Enhanced (DCE) (mainly Ve maps) MRI sequences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A100AF1" w14:textId="0F21D4A0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nU-Net Deep Learning Model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4808C0E" w14:textId="1FE6A76A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Prediction of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Local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Recurrence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289BA06" w14:textId="6EB14434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 improved from 40% (conventional MRI) to 80% (combined MRI), similar SPC around 50%.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8B22FDB" w14:textId="21926FA9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Independent test set of 33 pts was used for 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E29677" w14:textId="09D2681C" w:rsidR="008F6A34" w:rsidRDefault="008F6A34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Small Sample Size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No External Validation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Variability in obtained data leading to the exclusion of some pts</w:t>
            </w:r>
          </w:p>
        </w:tc>
      </w:tr>
      <w:tr w:rsidR="008F6A34" w:rsidRPr="00CE4822" w14:paraId="70219E08" w14:textId="77777777" w:rsidTr="00C96893">
        <w:trPr>
          <w:trHeight w:val="1617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C949EF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Wang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261882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87266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D8AB23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258 pts (134 training, 124 validation)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E2A2B4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CAA97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DTI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D42B4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LASSO (Least Absolute Shrinkage and Selection Operator) Cox regression model for feature extraction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 Radiomic-Clinical Nomogram was developed for Survival Prediction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8DE031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Predicting Prognosis/ Patient Stratification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6DEB2F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DTI radiomics identified as an independent OS predictor, Net Reclassification Improvement (NRI) 0.333, nomogram C-index 0.934.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88538B3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 Validation (124 pts testing set)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9DD0BF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Design, could have introduced bias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Lack of IDH wild-type Astrocytoma, with molecular markers equal to GB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</w:p>
        </w:tc>
      </w:tr>
      <w:tr w:rsidR="008F6A34" w:rsidRPr="00CE4822" w14:paraId="56CF72AA" w14:textId="77777777" w:rsidTr="00C96893">
        <w:trPr>
          <w:trHeight w:val="120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6CEF45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Moradmand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242FF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Iran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50E0FB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D3FD9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260 pts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B53066" w14:textId="71EB6E96" w:rsidR="008F6A34" w:rsidRDefault="008F6A34" w:rsidP="008F6A34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TCGA-GB and the IVY Glioblastoma Atlas Project (Ivy GAP)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0E9405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5514AE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CoxPH, Random survival forest (RSF), DeepSurv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AB42809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Improvement and Validation of Survival Prediction Models / Identification of RFs of Better Prognosis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C70B51C" w14:textId="227793FB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DeepSurv C-index 0.823, outperformed RSF (0.728) and CoxPH (0.713), Independent prognostic factors: age, tumor location, radiotherapy.)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E0FD32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70:30 training: testing split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45E0AC1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Bayesian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hyperparameter optimization was time-consuming</w:t>
            </w:r>
          </w:p>
        </w:tc>
      </w:tr>
      <w:tr w:rsidR="008F6A34" w:rsidRPr="00CE4822" w14:paraId="108A232A" w14:textId="77777777" w:rsidTr="00C96893">
        <w:trPr>
          <w:trHeight w:val="120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6EDAF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D33590" w14:textId="7B5F15F4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BA844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57206D1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688 pts for training &amp; validating the DLS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2FD1E12" w14:textId="77777777" w:rsidR="000563F1" w:rsidRDefault="00702E3D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nstitutional databases (FAHZZU, SYSUCC)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  <w:p w14:paraId="027C440A" w14:textId="417DD264" w:rsidR="008F6A34" w:rsidRDefault="00702E3D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3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ublic databases (TCIA, TCGA,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CGGA)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44AEB60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DTI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934C779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Deep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Learning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Signature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(DLS)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8D558A0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Patient Stratification, Identification of Patient Risk Groups by evaluating dysregulated biological pathways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B5F31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DLS independent predictor of survival (P &lt; 0.001).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3B10F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Validated on an internal validation cohort and two external validation cohorts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B06D79B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 -susceptible to biases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Manual tumor delineation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Whole-brain DTI might better characterize the tumor invasion</w:t>
            </w:r>
          </w:p>
        </w:tc>
      </w:tr>
      <w:tr w:rsidR="008F6A34" w:rsidRPr="00CE4822" w14:paraId="600441C9" w14:textId="77777777" w:rsidTr="00C96893">
        <w:trPr>
          <w:trHeight w:val="968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73AB2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Park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67A713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South Korea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55B6E7" w14:textId="6330856F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ndGB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D567BAF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216 pts (158 training, 58 testing)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D3B228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666A3E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T1-CE, FLAIR, DWI, DSC perfusion MRI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06B1D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LASSO regression model using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 multiparametric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MRI input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0E0DBA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Prognosis Model for ndGB patients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D581E2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Multiparametric MR prognostic model: C-index 0.74 (training) and 0.70 (external), identified important MRI prognostic markers.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88A1270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Validation: 58 pts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F2431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Additional External Validation is needed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Additional molecular prognostic marker should be integrated into the model like MGMT methylation status</w:t>
            </w:r>
          </w:p>
        </w:tc>
      </w:tr>
      <w:tr w:rsidR="008F6A34" w:rsidRPr="00CE4822" w14:paraId="2B37BDE0" w14:textId="77777777" w:rsidTr="00EF56B8">
        <w:trPr>
          <w:trHeight w:val="179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5CAEF6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Senders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B0DF45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USA,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Canada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, Netherlands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7233F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840FCD2" w14:textId="577BDA59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20,821 pts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2FFFFF" w14:textId="45747F2B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SEER Database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C7CAF3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 w:themeFill="accent4"/>
            <w:vAlign w:val="center"/>
          </w:tcPr>
          <w:p w14:paraId="065A485E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accelerated failure time (AFT), ..., lasso and elastic-net regularized generalized linear models, multilayer perceptron, naïve Bayes,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random forests, random forest survival, recursive partitioning, and support vector machine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096F5F8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Online calculator for survival prediction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A67114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AFT model outperformed in discrimination C-index = 0.70), calibration, interpretability, and efficiency compared to other CPH regression and ML models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0F6128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Five-fold cross-validation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0F1F7C" w14:textId="213F719C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Prospective validation is needed, limited factors that may improve the survival modeling</w:t>
            </w:r>
          </w:p>
        </w:tc>
      </w:tr>
      <w:tr w:rsidR="008F6A34" w:rsidRPr="00CE4822" w14:paraId="2F2E2DB6" w14:textId="77777777" w:rsidTr="00C96893">
        <w:trPr>
          <w:trHeight w:val="1438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D4BF7F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Mobadersany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C331C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D5A1D9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Diffuse Gliomas (grades 2-4)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52E634D" w14:textId="287DBC6C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769 pts, 1,061 histological whole-slide images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FA47052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Cancer Genome Atlas (TCGA),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 Lower-Grade Glioma (LGG) and Glioblastoma (GB) projects.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75AA45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T1-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CE,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DTI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711E08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convolutional neural network (SCNN)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Extended to Genomic Survival Convolutional Neural Networks (GSCNN), which integrates genomic data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3E03FA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Prediction of Overall Survival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CF635D1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SCNN: C-index 0.754, GSCNN improved to 0.801 with histological/genomic integration (IDH mutation status and 1p/19q codeletion)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C7B7874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Monte Carlo cross-validation, 80% training-20% testing validation split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7C8D8B3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Small Portion of each slide was used, may limit mode's ability to capture tumor heterogeneity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Model requires expert's selection of Regions of Interest (ROIs): time-consuming, limit full automation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Genomic data availability was limited: requires larger publicly available datasets</w:t>
            </w:r>
          </w:p>
        </w:tc>
      </w:tr>
      <w:tr w:rsidR="008F6A34" w:rsidRPr="00CE4822" w14:paraId="0387B02D" w14:textId="77777777" w:rsidTr="00C96893">
        <w:trPr>
          <w:trHeight w:val="1346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99C5B10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Qian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5E3447" w14:textId="7AB24C8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085BDD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LGGs (WHO classes 2 and 3, including astrocytomas, oligodendrogliomas, and oligoastrocytomas)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B8FF7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233 pts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A2DF57D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 (training), CGGA (validation) Databases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02F9428" w14:textId="252EDA52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T2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WI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536A8C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Radiomic Risk Score creation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72B302F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Prediction of Survival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EE4652C" w14:textId="117A3842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Radiomic Risk Score associated with OS (P = 0.0018), validated in an independent cohort (P = 0.0396), nomogram combining the radiomic signature and clinical and molecular features: C-index 0.934.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0A2A9E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Internally validated using the CGGA dataset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011BCE0" w14:textId="18CD05DC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MRI modalities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Variability in the protocols of the different institutions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Manually segmented tumor regions of interest (ROIs)</w:t>
            </w:r>
          </w:p>
        </w:tc>
      </w:tr>
      <w:tr w:rsidR="008F6A34" w:rsidRPr="00CE4822" w14:paraId="535FFE35" w14:textId="77777777" w:rsidTr="00C96893">
        <w:trPr>
          <w:trHeight w:val="98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7E56D0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Narang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4D5205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F46549D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828EEE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148 pts (79 training, 69 testing)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BE2260" w14:textId="53D1F62B" w:rsidR="002819A1" w:rsidRDefault="002819A1" w:rsidP="008F6A3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8F6A34" w:rsidRPr="008022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 (Testing)</w:t>
            </w:r>
          </w:p>
          <w:p w14:paraId="356265B8" w14:textId="6E39912B" w:rsidR="008F6A34" w:rsidRPr="00802236" w:rsidRDefault="002819A1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8F6A34" w:rsidRPr="008022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TCGA </w:t>
            </w:r>
            <w:r w:rsid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(Validation)</w:t>
            </w:r>
          </w:p>
        </w:tc>
        <w:tc>
          <w:tcPr>
            <w:tcW w:w="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E50E1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T1WI post-contrast, T2-FLAIR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05AAF25" w14:textId="534EE042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Symbolic regression-based model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FE0505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Tumoral CD3 T-cell Infiltration- correlated with increased clinical responses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9135DD7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set: ACC 97.1%, AUC 0.993; Test set: ACC 76.5%, AUC 0.847.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703F6D1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50-50 split of the Institutional Cohort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E20977A" w14:textId="77777777" w:rsidR="008F6A34" w:rsidRDefault="008F6A34" w:rsidP="008F6A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studies, Variation in MRI protocols across the different Institutions/Databases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Additional MRI sequences could be added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</w:p>
        </w:tc>
      </w:tr>
    </w:tbl>
    <w:p w14:paraId="4D91D06D" w14:textId="77777777" w:rsidR="00D77778" w:rsidRDefault="00D77778" w:rsidP="00EF476F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p w14:paraId="21C97F53" w14:textId="30371E4A" w:rsidR="00E14C00" w:rsidRDefault="00000000" w:rsidP="00EF476F">
      <w:pPr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Table 3. Abbreviations: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pts, patients; GB, glioblastoma; GB IDH-wt, glioblastoma isocitrate dehydrogenase wild-type; IDH, isocitrate dehydrogenase; HGGs, high grade gliomas; LGGs, low grade gliomas; METs, metastases; RF, Random Forest; AUROC, area under the receiver operating characteristic; CNN, Convolutional Neural Network; T1WI, T1 weighted MRI image; T2WI, T2 weighted MRI image; DTI, diffusion tensor imaging; FLAIR, fluid-attenuated inversion recovery; DWI, Diffusion weighted imaging; T1C, T1 with contrast image modality;  T1-CE, contrast-enhanced T1 weighted MRI image; fMRI, functional MRI; rs-fMRI, resting-state fMRI; ML, Machine Learning; ANN, Artificial Neural Network; SVM, support vector machine; DDx, Differential Diagnosis; ROC, Receiver-Operating Characteristic; AUC, area under the curve; ACC, ACC; SEN, sensitivity; SPC, specificity; PPV, positive prognostic value; </w:t>
      </w:r>
      <w:r w:rsidR="00E52E46">
        <w:rPr>
          <w:rFonts w:ascii="Times New Roman" w:hAnsi="Times New Roman" w:cs="Times New Roman"/>
          <w:sz w:val="16"/>
          <w:szCs w:val="16"/>
          <w:lang w:val="en-US"/>
        </w:rPr>
        <w:t>TTP, True Tumor Progression; PsP, Pseudoprogression</w:t>
      </w:r>
    </w:p>
    <w:p w14:paraId="64F88572" w14:textId="77777777" w:rsidR="00E14C00" w:rsidRDefault="00E14C00" w:rsidP="00855C26">
      <w:pPr>
        <w:jc w:val="center"/>
        <w:rPr>
          <w:rFonts w:ascii="Times New Roman" w:hAnsi="Times New Roman" w:cs="Times New Roman"/>
          <w:lang w:val="en-GB"/>
        </w:rPr>
      </w:pPr>
    </w:p>
    <w:p w14:paraId="2507D08B" w14:textId="77777777" w:rsidR="002554E9" w:rsidRDefault="002554E9" w:rsidP="00855C26">
      <w:pPr>
        <w:jc w:val="center"/>
        <w:rPr>
          <w:rFonts w:ascii="Times New Roman" w:hAnsi="Times New Roman" w:cs="Times New Roman"/>
          <w:lang w:val="en-GB"/>
        </w:rPr>
      </w:pPr>
    </w:p>
    <w:p w14:paraId="2D2459CE" w14:textId="77777777" w:rsidR="00E14C00" w:rsidRDefault="00E14C00" w:rsidP="00855C26">
      <w:pPr>
        <w:jc w:val="center"/>
        <w:rPr>
          <w:rFonts w:ascii="Times New Roman" w:hAnsi="Times New Roman" w:cs="Times New Roman"/>
          <w:lang w:val="en-GB"/>
        </w:rPr>
      </w:pPr>
    </w:p>
    <w:tbl>
      <w:tblPr>
        <w:tblW w:w="9703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51"/>
        <w:gridCol w:w="852"/>
        <w:gridCol w:w="556"/>
        <w:gridCol w:w="648"/>
        <w:gridCol w:w="671"/>
        <w:gridCol w:w="816"/>
        <w:gridCol w:w="1235"/>
        <w:gridCol w:w="1176"/>
        <w:gridCol w:w="1197"/>
        <w:gridCol w:w="709"/>
        <w:gridCol w:w="992"/>
      </w:tblGrid>
      <w:tr w:rsidR="00E14C00" w:rsidRPr="00CE4822" w14:paraId="240509A1" w14:textId="77777777" w:rsidTr="00794024">
        <w:trPr>
          <w:trHeight w:val="481"/>
          <w:jc w:val="center"/>
        </w:trPr>
        <w:tc>
          <w:tcPr>
            <w:tcW w:w="970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  <w:noWrap/>
            <w:vAlign w:val="center"/>
          </w:tcPr>
          <w:p w14:paraId="6696032F" w14:textId="159E745F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F430CB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1.4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Characteristics of studies related </w:t>
            </w:r>
            <w:r w:rsid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to </w:t>
            </w:r>
            <w:bookmarkStart w:id="2" w:name="_Hlk202620901"/>
            <w:r w:rsidR="00AF052F"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AI in Histopathological Classification</w:t>
            </w:r>
            <w:bookmarkEnd w:id="2"/>
          </w:p>
        </w:tc>
      </w:tr>
      <w:tr w:rsidR="00132276" w14:paraId="08A8E6E7" w14:textId="77777777" w:rsidTr="00794024">
        <w:trPr>
          <w:trHeight w:val="4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4F1A03" w14:textId="32E518C2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5A5CB98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Country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804C46" w14:textId="19F395EF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Disease/ Type of tumor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8FB1344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Number of participants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31ED884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1651E5E" w14:textId="30CBA1EE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 sequences and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Clinical Data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4AAA87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AI model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E7CE798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8CD7116" w14:textId="0F0FF278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Results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781BAE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Validation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CAAF03" w14:textId="77777777" w:rsidR="00E14C00" w:rsidRDefault="00000000" w:rsidP="00855C26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Main limitations</w:t>
            </w:r>
          </w:p>
        </w:tc>
      </w:tr>
      <w:tr w:rsidR="00132276" w:rsidRPr="00CE4822" w14:paraId="178786CD" w14:textId="77777777" w:rsidTr="00794024">
        <w:trPr>
          <w:trHeight w:val="4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E34A05" w14:textId="21B6B2F5" w:rsidR="00742970" w:rsidRPr="00742970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Huang et al, 2025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59B82D8" w14:textId="6DED98A8" w:rsidR="00742970" w:rsidRPr="00D13BC7" w:rsidRDefault="00DE4F2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F7A149" w14:textId="2119565F" w:rsidR="00742970" w:rsidRPr="00D13BC7" w:rsidRDefault="00D13BC7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GBM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BF3616F" w14:textId="77999B05" w:rsidR="00742970" w:rsidRPr="00D13BC7" w:rsidRDefault="000A304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506 pts in total (</w:t>
            </w:r>
            <w:r w:rsidR="00D13BC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439 pts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training, </w:t>
            </w:r>
            <w:r w:rsidR="00D13BC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67 pts </w:t>
            </w:r>
            <w:r w:rsid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 validation cohort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2EDB917" w14:textId="006B7B74" w:rsidR="00742970" w:rsidRPr="00D13BC7" w:rsidRDefault="00D13BC7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TCGA </w:t>
            </w:r>
            <w:r w:rsid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4E27210" w14:textId="2FB9524B" w:rsidR="00081A16" w:rsidRPr="00221BBF" w:rsidRDefault="00DE4F2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</w:t>
            </w:r>
            <w:r w:rsidR="00221BBF" w:rsidRPr="00221B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enomic,transcriptomic</w:t>
            </w:r>
            <w:proofErr w:type="spellEnd"/>
            <w:proofErr w:type="gramEnd"/>
            <w:r w:rsidR="00221BBF" w:rsidRPr="00221B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and proteomic data</w:t>
            </w:r>
            <w:r w:rsidR="00221B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histopathological images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E3E86F6" w14:textId="295884FB" w:rsidR="00742970" w:rsidRPr="00587CA7" w:rsidRDefault="00587CA7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Random Forest (RF), LASSO, Gradient Boosting Decision Tree (GBDT), XGBoost, AdaBoost, Support Vector Machine (SVM), Naive Bayesian (NB), K-nearest neighbor (KNN)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for histopathological features (HIF) extraction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9180AD9" w14:textId="025A4BA6" w:rsidR="00742970" w:rsidRPr="004469C3" w:rsidRDefault="004469C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 w:rsidR="00587CA7" w:rsidRP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rediction of molecular characteristics (e.g., IDH, ATRX, MGMT, TERT mutations; </w:t>
            </w:r>
            <w:r w:rsidR="00782F2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RNA-based molecular</w:t>
            </w:r>
            <w:r w:rsidR="00587CA7" w:rsidRP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subtypes</w:t>
            </w:r>
            <w:r w:rsid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  <w:p w14:paraId="4FCC5938" w14:textId="5D14DF5E" w:rsidR="004469C3" w:rsidRPr="004469C3" w:rsidRDefault="004469C3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-Combine histopathological image features and genomics in a survival prediction model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B3C23B4" w14:textId="0F0025D3" w:rsidR="00286ADA" w:rsidRPr="00286ADA" w:rsidRDefault="00286AD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Multi-omics model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HIFs with genomics, transcriptomics, and proteomics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 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achieved the highest performance with AUCs of 0.820 (1-year), 0.926 (3-year), and 0.878 (5-year)</w:t>
            </w:r>
          </w:p>
          <w:p w14:paraId="6D87889E" w14:textId="43F26208" w:rsidR="00742970" w:rsidRPr="004469C3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D29C1E7" w14:textId="77777777" w:rsidR="00742970" w:rsidRDefault="00286AD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within TCGA cohort</w:t>
            </w:r>
          </w:p>
          <w:p w14:paraId="0390F5FC" w14:textId="3F434BF8" w:rsidR="00286ADA" w:rsidRPr="00286ADA" w:rsidRDefault="00286AD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xternal validation using 67-patient TMA cohort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125377A" w14:textId="5DFB90A8" w:rsidR="00581EC1" w:rsidRP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size of the external validation cohort</w:t>
            </w:r>
          </w:p>
          <w:p w14:paraId="1BCE1F2F" w14:textId="46427555" w:rsidR="00581EC1" w:rsidRP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Genomic features of intermediate survival patients (12–60 months) were not explored</w:t>
            </w:r>
          </w:p>
          <w:p w14:paraId="5D878B6F" w14:textId="77777777" w:rsid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Potential bias and noise from multi-omics integration</w:t>
            </w:r>
          </w:p>
          <w:p w14:paraId="0634E21E" w14:textId="33FD11CB" w:rsidR="00581EC1" w:rsidRP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unified visualization for survival curves due to computational constraints</w:t>
            </w:r>
          </w:p>
          <w:p w14:paraId="35D34AE0" w14:textId="3A4AADD5" w:rsidR="00581EC1" w:rsidRP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1EC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applicability needs further multi-center validation</w:t>
            </w:r>
          </w:p>
          <w:p w14:paraId="6B397D44" w14:textId="77777777" w:rsidR="00742970" w:rsidRPr="00587CA7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654897" w14:paraId="523CD3EC" w14:textId="77777777" w:rsidTr="00794024">
        <w:trPr>
          <w:trHeight w:val="4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204E04" w14:textId="6E5B2258" w:rsidR="00742970" w:rsidRPr="00742970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Zhu et al, 2025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5DAB18" w14:textId="4F065F63" w:rsidR="00742970" w:rsidRDefault="00DE4F2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79A80A" w14:textId="326CC339" w:rsidR="00742970" w:rsidRDefault="00DE4F2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Adult-</w:t>
            </w:r>
            <w:proofErr w:type="spellStart"/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type</w:t>
            </w:r>
            <w:proofErr w:type="spellEnd"/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diffuse</w:t>
            </w:r>
            <w:proofErr w:type="spellEnd"/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DE4F2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</w:t>
            </w:r>
            <w:proofErr w:type="spellEnd"/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3045E7" w14:textId="7AD2504F" w:rsidR="00742970" w:rsidRPr="00DE4F24" w:rsidRDefault="00DE4F2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306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F66038" w14:textId="31B6DEC7" w:rsidR="00742970" w:rsidRPr="00581EC1" w:rsidRDefault="00581EC1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 Institutional Databases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EB5C0A5" w14:textId="3E6DFA8D" w:rsidR="00654897" w:rsidRPr="00654897" w:rsidRDefault="001C61E5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654897"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MRI Sequences:</w:t>
            </w:r>
          </w:p>
          <w:p w14:paraId="5DA9917E" w14:textId="6DEBEE7E" w:rsidR="00654897" w:rsidRPr="00654897" w:rsidRDefault="00654897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ce-</w:t>
            </w:r>
            <w:r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</w:t>
            </w:r>
            <w:r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(3D T1C)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T2-FLAIR</w:t>
            </w:r>
          </w:p>
          <w:p w14:paraId="0BD6321E" w14:textId="44A7A65F" w:rsidR="00742970" w:rsidRDefault="001C61E5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654897" w:rsidRPr="006548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Demographic features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F70F2B5" w14:textId="08482D70" w:rsidR="000F1DB0" w:rsidRPr="000F1DB0" w:rsidRDefault="000F1DB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k-Nearest Neighbor (</w:t>
            </w:r>
            <w:proofErr w:type="spellStart"/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kNN</w:t>
            </w:r>
            <w:proofErr w:type="spellEnd"/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  <w:p w14:paraId="63657CEC" w14:textId="52A3B929" w:rsidR="000F1DB0" w:rsidRPr="000F1DB0" w:rsidRDefault="000F1DB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LightGBM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RF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</w:t>
            </w:r>
          </w:p>
          <w:p w14:paraId="2041A21C" w14:textId="6E9BBF44" w:rsidR="000F1DB0" w:rsidRPr="000F1DB0" w:rsidRDefault="000F1DB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Stochastic Gradient Descent (SGD)</w:t>
            </w:r>
          </w:p>
          <w:p w14:paraId="1AA23B5F" w14:textId="68058ECF" w:rsidR="000F1DB0" w:rsidRPr="000F1DB0" w:rsidRDefault="000F1DB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me Gradient Boosting (XGBoost)</w:t>
            </w:r>
          </w:p>
          <w:p w14:paraId="334D6059" w14:textId="6F1B4492" w:rsidR="000F1DB0" w:rsidRPr="00814D05" w:rsidRDefault="000F1DB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Final Combined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Model: </w:t>
            </w:r>
            <w:r w:rsidR="009B57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Conventional MRI (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CM</w:t>
            </w:r>
            <w:r w:rsidR="009B57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 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features + </w:t>
            </w:r>
            <w:r w:rsidR="00BD717E" w:rsidRPr="00814D0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Swin Transformer-based Deep Learning </w:t>
            </w:r>
            <w:r w:rsidR="00BD71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RSTD</w:t>
            </w:r>
            <w:r w:rsidR="00BD717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 </w:t>
            </w:r>
            <w:r w:rsidRPr="000F1DB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features + demographic data, using XGBoost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E211D4" w14:textId="0A7511DD" w:rsidR="00136CCC" w:rsidRP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three-class classification of molecular subtypes of adult-type diffuse glioma:</w:t>
            </w:r>
          </w:p>
          <w:p w14:paraId="763AB74D" w14:textId="483B0A4D" w:rsidR="00136CCC" w:rsidRP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IDH-mutant astrocytoma</w:t>
            </w:r>
          </w:p>
          <w:p w14:paraId="4BD9D619" w14:textId="1C06FC99" w:rsidR="00136CCC" w:rsidRP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IDH-mutant and 1p/19q-codeleted oligodendroglioma</w:t>
            </w:r>
          </w:p>
          <w:p w14:paraId="3A2790D4" w14:textId="53153E24" w:rsidR="00136CCC" w:rsidRPr="00654897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IDH-wildtype glioblastoma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</w:p>
          <w:p w14:paraId="3A75F9B1" w14:textId="0AF92804" w:rsidR="00BA661A" w:rsidRPr="00654897" w:rsidRDefault="00BA661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43EFC25" w14:textId="70FDCCA2" w:rsidR="00136CCC" w:rsidRPr="00BA661A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</w:t>
            </w:r>
          </w:p>
          <w:p w14:paraId="3F5BDED9" w14:textId="77777777" w:rsidR="00136CCC" w:rsidRPr="00BA661A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micro-AUC: 0.905</w:t>
            </w:r>
          </w:p>
          <w:p w14:paraId="428108A4" w14:textId="77777777" w:rsid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macro-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UC: 0.878</w:t>
            </w:r>
          </w:p>
          <w:p w14:paraId="481F4333" w14:textId="77777777" w:rsid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B35654D" w14:textId="77777777" w:rsidR="00136CCC" w:rsidRPr="00BA661A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validation:</w:t>
            </w:r>
          </w:p>
          <w:p w14:paraId="7A7C201F" w14:textId="77777777" w:rsidR="00136CCC" w:rsidRPr="00BA661A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micro-AUC: 0.911</w:t>
            </w:r>
          </w:p>
          <w:p w14:paraId="5AF8E074" w14:textId="06E94DDC" w:rsidR="00742970" w:rsidRPr="00654897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macro-AUC: 0.891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48CD79" w14:textId="2DDE4AAE" w:rsidR="00136CCC" w:rsidRP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78 patients (Center 1)</w:t>
            </w:r>
          </w:p>
          <w:p w14:paraId="4EFF7984" w14:textId="4CAE7AA1" w:rsidR="00136CCC" w:rsidRPr="00136CCC" w:rsidRDefault="00136CC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validation: 48 patients (Center 2)</w:t>
            </w:r>
          </w:p>
          <w:p w14:paraId="18C7A439" w14:textId="77777777" w:rsidR="00742970" w:rsidRPr="00654897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00819C4" w14:textId="1F72FBFB" w:rsidR="009D4338" w:rsidRPr="009D4338" w:rsidRDefault="009D4338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433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</w:t>
            </w:r>
          </w:p>
          <w:p w14:paraId="11D14774" w14:textId="5AE1B1E8" w:rsidR="009D4338" w:rsidRPr="009D4338" w:rsidRDefault="009D4338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433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Moderate sample size</w:t>
            </w:r>
          </w:p>
          <w:p w14:paraId="3DF3EFA1" w14:textId="77777777" w:rsidR="00742970" w:rsidRPr="00654897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30468C0A" w14:textId="77777777" w:rsidTr="00794024">
        <w:trPr>
          <w:trHeight w:val="4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56950D" w14:textId="39417D95" w:rsidR="00742970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Zhu et al, 2025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4A0D7FC" w14:textId="47E0AB02" w:rsidR="00742970" w:rsidRPr="008F6A34" w:rsidRDefault="008F6A3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8AA43B" w14:textId="02615370" w:rsidR="00742970" w:rsidRDefault="008F6A3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Different types of gliomas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6CB426D" w14:textId="41EA2288" w:rsidR="00742970" w:rsidRPr="008F6A34" w:rsidRDefault="00A113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C4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387 pts</w:t>
            </w:r>
            <w:r w:rsidR="005C4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(264 training set, 82 test set, 41 </w:t>
            </w:r>
            <w:r w:rsid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validation </w:t>
            </w:r>
            <w:r w:rsidR="005C4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set)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C02503" w14:textId="72F393DB" w:rsidR="00742970" w:rsidRPr="005C4034" w:rsidRDefault="005C403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 Institutional Databases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57D97E9" w14:textId="5BB4268F" w:rsidR="00742970" w:rsidRDefault="00CC115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-MRI Data: CE-T1WI, T2WI</w:t>
            </w:r>
          </w:p>
          <w:p w14:paraId="34EFA545" w14:textId="77777777" w:rsidR="00CC1156" w:rsidRDefault="00CC115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-Clinical data: 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age, presence of intracranial hypertension 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(ICH), acute/chronic onset</w:t>
            </w:r>
          </w:p>
          <w:p w14:paraId="2C58E6FE" w14:textId="25237109" w:rsidR="00CC1156" w:rsidRPr="00CC1156" w:rsidRDefault="00CC115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Pathology outcomes: glioma grade, Ki67 expression, P53 mutation, IDH1 mutation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C206E1" w14:textId="1EB9D6B6" w:rsidR="00CC1156" w:rsidRPr="00CC1156" w:rsidRDefault="00CC1156" w:rsidP="00CC1156">
            <w:pPr>
              <w:spacing w:after="0"/>
              <w:jc w:val="center"/>
              <w:textAlignment w:val="center"/>
              <w:rPr>
                <w:rFonts w:eastAsia="SimSu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Multiple AI pipelines. A combination of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 </w:t>
            </w:r>
            <w:r w:rsidRPr="00CC1156">
              <w:rPr>
                <w:rFonts w:eastAsia="SimSun"/>
                <w:color w:val="000000"/>
                <w:sz w:val="10"/>
                <w:szCs w:val="10"/>
                <w:lang w:val="en-US" w:bidi="ar"/>
              </w:rPr>
              <w:t>Radiomics</w:t>
            </w:r>
            <w:proofErr w:type="gramEnd"/>
          </w:p>
          <w:p w14:paraId="2A8EA55B" w14:textId="29E82ED2" w:rsidR="00CC1156" w:rsidRPr="00CC1156" w:rsidRDefault="00CC1156" w:rsidP="00CC115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learning (transfer learning with ResNet50, DenseNet161, Inception_v3)</w:t>
            </w:r>
          </w:p>
          <w:p w14:paraId="3D6A4FB4" w14:textId="6F87056E" w:rsidR="00CC1156" w:rsidRPr="00CC1156" w:rsidRDefault="00CC1156" w:rsidP="00CC115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Habitat subregion analysis</w:t>
            </w:r>
          </w:p>
          <w:p w14:paraId="69A25E56" w14:textId="40A75C26" w:rsidR="00742970" w:rsidRPr="00CC1156" w:rsidRDefault="00CC1156" w:rsidP="00CC115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Machine learning classifiers: LightGBM, SVM, MLP, XGBoost, </w:t>
            </w:r>
            <w:proofErr w:type="spellStart"/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ExtraTrees</w:t>
            </w:r>
            <w:proofErr w:type="spellEnd"/>
            <w:r w:rsidRPr="00CC115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Logistic Regression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509EEB3" w14:textId="3345909A" w:rsidR="00742970" w:rsidRPr="008F6A34" w:rsidRDefault="008F6A34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Prediction model for</w:t>
            </w:r>
            <w:r w:rsidRP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glioma grades, Ki67 expression levels, P53 mutation and IDH1 mutation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FFBEB9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 Grade:</w:t>
            </w:r>
          </w:p>
          <w:p w14:paraId="4044C2DB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model: LightGBM using DenseNet161 features from habitat subregions</w:t>
            </w:r>
          </w:p>
          <w:p w14:paraId="3A204228" w14:textId="3C83465C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(validation): 0.938 | AUC (test): 0.879</w:t>
            </w:r>
          </w:p>
          <w:p w14:paraId="0296D3DF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Ki67 Expression:</w:t>
            </w:r>
          </w:p>
          <w:p w14:paraId="6F4AD598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model: LightGBM using ResNet50 features from habitat subregions</w:t>
            </w:r>
          </w:p>
          <w:p w14:paraId="51BCEA83" w14:textId="28CFEDF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(validation): 0.950 | AUC (test): 0.813</w:t>
            </w:r>
          </w:p>
          <w:p w14:paraId="577D92EF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P53 Mutation:</w:t>
            </w:r>
          </w:p>
          <w:p w14:paraId="077AB185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model: SVM using combined Radiomics + Inception_v3 features</w:t>
            </w:r>
          </w:p>
          <w:p w14:paraId="51D688F1" w14:textId="4BE8F54C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(validation): 0.724 | AUC (test): 0.603</w:t>
            </w:r>
          </w:p>
          <w:p w14:paraId="2E506A68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IDH1 Mutation:</w:t>
            </w:r>
          </w:p>
          <w:p w14:paraId="5E0EDDFD" w14:textId="77777777" w:rsidR="00535D70" w:rsidRPr="00535D70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model: MLP using Radiomics features from habitat subregions</w:t>
            </w:r>
          </w:p>
          <w:p w14:paraId="3916FA42" w14:textId="431732E9" w:rsidR="00742970" w:rsidRPr="008F6A34" w:rsidRDefault="00535D70" w:rsidP="00535D70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35D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(validation): 0.937 | AUC (test): 0.816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9CA367" w14:textId="79B49F45" w:rsidR="00BC17BE" w:rsidRPr="00BC17BE" w:rsidRDefault="00EF465F" w:rsidP="00BC17B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="00BC17BE" w:rsidRPr="00BC17B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Validation set used patients from a hospital in the same province</w:t>
            </w:r>
          </w:p>
          <w:p w14:paraId="0D358368" w14:textId="615E4CC9" w:rsidR="00BC17BE" w:rsidRPr="00BC17BE" w:rsidRDefault="00EF465F" w:rsidP="00BC17B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="00BC17BE" w:rsidRPr="00BC17B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Test set consisted of data from a geographically distant hospital</w:t>
            </w:r>
          </w:p>
          <w:p w14:paraId="58FEF037" w14:textId="2981531D" w:rsidR="00BC17BE" w:rsidRPr="00BC17BE" w:rsidRDefault="00EF465F" w:rsidP="00BC17B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BC17BE" w:rsidRPr="00BC17B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All models tested for generalizability and statistical comparison via DeLong test</w:t>
            </w:r>
          </w:p>
          <w:p w14:paraId="47525A1A" w14:textId="6CDB05FB" w:rsidR="00BC17BE" w:rsidRPr="00BC17BE" w:rsidRDefault="00EF465F" w:rsidP="00BC17B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BC17BE" w:rsidRPr="00BC17B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Bonferroni correction applied for multiple comparisons</w:t>
            </w:r>
          </w:p>
          <w:p w14:paraId="3D577568" w14:textId="799539E5" w:rsidR="00BC17BE" w:rsidRPr="00BC17BE" w:rsidRDefault="00EF465F" w:rsidP="00BC17B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BC17BE" w:rsidRPr="00BC17B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Most models preserved their performance in the test set</w:t>
            </w:r>
          </w:p>
          <w:p w14:paraId="418B766A" w14:textId="77777777" w:rsidR="00742970" w:rsidRPr="008F6A34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F01035" w14:textId="4DB2FA06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-L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imited number of cases </w:t>
            </w:r>
          </w:p>
          <w:p w14:paraId="34AA9506" w14:textId="5145423F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Manual delineation of habitat subregions may introduce variability</w:t>
            </w:r>
          </w:p>
          <w:p w14:paraId="0F23E3DF" w14:textId="00244E3F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binary classification of subregions per MRI sequence; more detailed subregional analysis might yield better performance</w:t>
            </w:r>
          </w:p>
          <w:p w14:paraId="6EE98992" w14:textId="74B9349D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The combination of clinical and imaging features did not consistently improve predictive performance</w:t>
            </w:r>
          </w:p>
          <w:p w14:paraId="104FA2A6" w14:textId="3AAC07EF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Need for inclusion of more molecular markers in future studies</w:t>
            </w:r>
          </w:p>
          <w:p w14:paraId="5A1F707A" w14:textId="05CA3DA8" w:rsidR="00C302CA" w:rsidRPr="00C302CA" w:rsidRDefault="00C302CA" w:rsidP="00C302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Some overfitting or underfitting risk in specific models (e.g., </w:t>
            </w:r>
            <w:proofErr w:type="spellStart"/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ExtraTrees</w:t>
            </w:r>
            <w:proofErr w:type="spellEnd"/>
            <w:r w:rsidRPr="00C302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for IDH1)</w:t>
            </w:r>
          </w:p>
          <w:p w14:paraId="1E4AA271" w14:textId="77777777" w:rsidR="00742970" w:rsidRPr="008F6A34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30ED3633" w14:textId="77777777" w:rsidTr="00794024">
        <w:trPr>
          <w:trHeight w:val="463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B442860" w14:textId="4B87E276" w:rsidR="00742970" w:rsidRPr="00742970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Zuo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2025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0CDE348" w14:textId="1D6C7C16" w:rsidR="00742970" w:rsidRPr="00DE0D05" w:rsidRDefault="00DE0D05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5953D63" w14:textId="6EA65FB4" w:rsidR="00742970" w:rsidRPr="00DE0D05" w:rsidRDefault="00DE0D05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Different types of gliomas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60DEF2" w14:textId="10A0E1B1" w:rsidR="00742970" w:rsidRPr="00DE0D05" w:rsidRDefault="00DE0D05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1106 pts (206 pts from Institutional Cohort, 880 TCGA)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EDB07A7" w14:textId="5D6C6201" w:rsidR="0075303C" w:rsidRDefault="0075303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DE0D0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Institutional Database </w:t>
            </w:r>
            <w:r w:rsidR="00C74D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(used as external cohort)</w:t>
            </w:r>
          </w:p>
          <w:p w14:paraId="7FDE5988" w14:textId="77777777" w:rsidR="0075303C" w:rsidRDefault="0075303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455DDE6" w14:textId="101DAC6C" w:rsidR="00DE0D05" w:rsidRPr="00DE0D05" w:rsidRDefault="0075303C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DE0D0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D2EC7A7" w14:textId="16E11958" w:rsidR="00742970" w:rsidRPr="00257132" w:rsidRDefault="002571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nly histopathological H&amp;E WSIs were used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6AE1854" w14:textId="5164875C" w:rsidR="00742970" w:rsidRPr="00257132" w:rsidRDefault="002571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Weakly supervised deep learning model based on ResNet-50 combined with an attention mechanism (CLAM framework)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655F7F" w14:textId="683D4F0C" w:rsidR="00257132" w:rsidRPr="00257132" w:rsidRDefault="002571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Classification of glioma grade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</w:p>
          <w:p w14:paraId="010D583E" w14:textId="130E5C6C" w:rsidR="00257132" w:rsidRPr="00257132" w:rsidRDefault="002571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Classification of glioma subtypes</w:t>
            </w:r>
          </w:p>
          <w:p w14:paraId="77FEF279" w14:textId="48001A11" w:rsidR="00257132" w:rsidRPr="00257132" w:rsidRDefault="00257132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status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(all from whole-slide histopathology images</w:t>
            </w:r>
          </w:p>
          <w:p w14:paraId="7FE80D01" w14:textId="77777777" w:rsidR="00742970" w:rsidRPr="00257132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A2C9C5C" w14:textId="2228608F" w:rsidR="00742970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257132"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prediction AUC in TCGA: 0.9488</w:t>
            </w:r>
          </w:p>
          <w:p w14:paraId="0447CBF0" w14:textId="6B1F12FD" w:rsidR="00C74D5A" w:rsidRPr="00C74D5A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C74D5A" w:rsidRPr="00C74D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(WCH cohort): AUCs of 0.90 (astrocytoma) and 0.74 (oligodendroglioma)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F4536E5" w14:textId="303766FF" w:rsidR="00C74D5A" w:rsidRDefault="00C74D5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74D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10-fold cross-validation within TCGA dataset</w:t>
            </w:r>
          </w:p>
          <w:p w14:paraId="270EDA63" w14:textId="7D57C881" w:rsidR="00C74D5A" w:rsidRPr="00C74D5A" w:rsidRDefault="00C74D5A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74D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using 472 WSIs from WCH</w:t>
            </w:r>
          </w:p>
          <w:p w14:paraId="5167714E" w14:textId="77777777" w:rsidR="00742970" w:rsidRPr="00257132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F04AF43" w14:textId="1DCA48BD" w:rsidR="00855C26" w:rsidRPr="00855C26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external validation cohort (WCH) compared to TCGA</w:t>
            </w:r>
          </w:p>
          <w:p w14:paraId="31C46CFD" w14:textId="45FE7765" w:rsidR="00855C26" w:rsidRPr="00855C26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Lower diagnostic performance on oligodendroglioma subtype</w:t>
            </w:r>
          </w:p>
          <w:p w14:paraId="579602F8" w14:textId="74B7DD75" w:rsidR="00855C26" w:rsidRPr="00855C26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IDH mutation validation on WCH data due to insufficient samples</w:t>
            </w:r>
          </w:p>
          <w:p w14:paraId="30FCD4DD" w14:textId="59EA891C" w:rsidR="00855C26" w:rsidRPr="00855C26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Single-center external validation</w:t>
            </w:r>
          </w:p>
          <w:p w14:paraId="6E7EE3EB" w14:textId="0A9611DB" w:rsidR="00855C26" w:rsidRPr="00855C26" w:rsidRDefault="00855C26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use of MRI or multimodal inputs</w:t>
            </w:r>
          </w:p>
          <w:p w14:paraId="0872A33E" w14:textId="77777777" w:rsidR="00742970" w:rsidRPr="00257132" w:rsidRDefault="00742970" w:rsidP="00855C26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1A490B70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AED31B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Buz-Yalug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E58C93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Turkey</w:t>
            </w:r>
            <w:proofErr w:type="spellEnd"/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4EAE1B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17A1F52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162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5105AA3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7214DA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T1-weighted, T2-weighted, and DSC-MRI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96CFC8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Pre-trained CNN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Models like ResNet50 and VGG16, enhanced with attention gates, for molecular marker classification via imaging.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ADE460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Noninvasive classification of IDH- and TERTp-based molecular subgroups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41F23F8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performing model: IDH mutations ACC: 88%, TERTp ACC: 70%, TERTp-only subgroups ACC: 84%;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IDH-mut vs. IDH-wt ACC 83.3 SPC 82.9 SEN 83.8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TERTp-mut vs. TERTp-wt ACC 68.1 SPC 67.2 SEN 68.9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TERTp-only vs. others ACC 76.9 SPC 85.2 SEN 60.4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9B3CCEA" w14:textId="7FB26A62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1C91576" w14:textId="77777777" w:rsidR="00E14C00" w:rsidRDefault="00000000" w:rsidP="00855C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Design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Lack of Advanced MRI modalities</w:t>
            </w:r>
          </w:p>
        </w:tc>
      </w:tr>
      <w:tr w:rsidR="00132276" w:rsidRPr="00CE4822" w14:paraId="192F4FD9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2DA54A9" w14:textId="666CC7CA" w:rsidR="00742970" w:rsidRPr="00742970" w:rsidRDefault="00742970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Hu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EE77B1" w14:textId="7EF6BD41" w:rsidR="00742970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3727FCB" w14:textId="6B09AB75" w:rsidR="00742970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GBM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A9D6BF2" w14:textId="4140497D" w:rsidR="00742970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266 pts</w:t>
            </w:r>
            <w:r w:rsid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(147 pts in the DWI subgroup)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443125F" w14:textId="12A6BAB8" w:rsidR="00742970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3F57042" w14:textId="1E93E5A9" w:rsidR="00855C26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Structural MRI: T1WI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T2WI, CE-T1</w:t>
            </w:r>
          </w:p>
          <w:p w14:paraId="24CD1B0D" w14:textId="2ADE455C" w:rsidR="00855C26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Advanced MRI:</w:t>
            </w:r>
            <w:r w:rsidR="0046115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DWI, ADC maps</w:t>
            </w:r>
          </w:p>
          <w:p w14:paraId="6C24946F" w14:textId="21718249" w:rsidR="00742970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Clinical data: Age, sex, </w:t>
            </w:r>
            <w:r w:rsidR="00B70C45"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tumor</w:t>
            </w: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location, laterality, necrosis and oedema volume and percentage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5F62EE" w14:textId="785A1C4C" w:rsidR="00742970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Residual Convolutional Neural Network (</w:t>
            </w:r>
            <w:proofErr w:type="spellStart"/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ResNet</w:t>
            </w:r>
            <w:proofErr w:type="spellEnd"/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), 50-layer architectur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0632100" w14:textId="6F828CC8" w:rsidR="00742970" w:rsidRPr="00855C26" w:rsidRDefault="00855C26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prediction of telomerase reverse transcriptase promoter (pTERT) mutation status using MRI data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C5A4E71" w14:textId="2FE8C7FE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was obtained with the combined DWI + ADC inpu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t: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</w:p>
          <w:p w14:paraId="45D9ACB3" w14:textId="1EBFB01F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Slice-based accuracy: 85.2%, AUC: 0.934</w:t>
            </w:r>
          </w:p>
          <w:p w14:paraId="65F5BCFD" w14:textId="4AC33468" w:rsidR="00742970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Patient-based accuracy: 86.67%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601466" w14:textId="4A1B583B" w:rsidR="00742970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external validation; internal cross-validation only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E859E3D" w14:textId="1C1EEEF4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sample size, especially for the DWI subgroup (147 patients)</w:t>
            </w:r>
          </w:p>
          <w:p w14:paraId="27145A56" w14:textId="4F371F96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single-center design</w:t>
            </w:r>
          </w:p>
          <w:p w14:paraId="52DA565B" w14:textId="69C1D144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Potential overfitting despite internal validation</w:t>
            </w:r>
          </w:p>
          <w:p w14:paraId="1D2FB4FB" w14:textId="4B861A9C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Manual segmentation may introduce variability</w:t>
            </w:r>
          </w:p>
          <w:p w14:paraId="4A3EC571" w14:textId="72B7A4A4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Lack of external validation and prospective studies</w:t>
            </w:r>
          </w:p>
          <w:p w14:paraId="65296C18" w14:textId="504E395C" w:rsidR="005E461F" w:rsidRPr="005E461F" w:rsidRDefault="005E461F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 trained on 2D slices; whole-volume 3D validation is limited</w:t>
            </w:r>
          </w:p>
          <w:p w14:paraId="43FB4267" w14:textId="77777777" w:rsidR="00742970" w:rsidRDefault="00742970" w:rsidP="005E461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10500E4B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1ADBC8C" w14:textId="3F3EC733" w:rsidR="00742970" w:rsidRDefault="00742970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Lost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127359B" w14:textId="4A78B0C4" w:rsidR="00742970" w:rsidRDefault="001A2CBB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Germany, USA, </w:t>
            </w:r>
            <w:proofErr w:type="spellStart"/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Saudi</w:t>
            </w:r>
            <w:proofErr w:type="spellEnd"/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Arabia</w:t>
            </w:r>
            <w:proofErr w:type="spellEnd"/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84040C4" w14:textId="0143AF5F" w:rsidR="00742970" w:rsidRDefault="001A2CBB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Diffuse </w:t>
            </w:r>
            <w:proofErr w:type="spellStart"/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</w:t>
            </w:r>
            <w:proofErr w:type="spellEnd"/>
            <w:r w:rsidRPr="001A2C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, WHO grade 2–4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0187A7" w14:textId="79CBC68E" w:rsidR="00742970" w:rsidRPr="001A2CBB" w:rsidRDefault="001A2CBB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584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46D788" w14:textId="2BF23025" w:rsidR="00742970" w:rsidRPr="00782151" w:rsidRDefault="0075303C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 Institutional databases</w:t>
            </w:r>
            <w:r w:rsidR="00FF12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 w:rsid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Yale New Haven Database (</w:t>
            </w:r>
            <w:r w:rsidR="00782151"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YNHH</w:t>
            </w:r>
            <w:r w:rsid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</w:p>
          <w:p w14:paraId="29BDF373" w14:textId="0B644AB0" w:rsidR="00782151" w:rsidRPr="00782151" w:rsidRDefault="00782151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Outside hospital databases</w:t>
            </w:r>
            <w:r w:rsid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(OSF)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6D040B1" w14:textId="44800256" w:rsidR="00782151" w:rsidRPr="00782151" w:rsidRDefault="00782151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T1-weighted post-contrast (PGSE, GRE)</w:t>
            </w:r>
          </w:p>
          <w:p w14:paraId="3E4EAE74" w14:textId="4ECE8B13" w:rsidR="00782151" w:rsidRPr="00782151" w:rsidRDefault="00782151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T2-FLAIR</w:t>
            </w:r>
          </w:p>
          <w:p w14:paraId="77315E30" w14:textId="77777777" w:rsidR="00742970" w:rsidRDefault="00742970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BF7485B" w14:textId="77D7395F" w:rsidR="00742970" w:rsidRDefault="00782151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Extreme</w:t>
            </w:r>
            <w:proofErr w:type="spellEnd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Gradient</w:t>
            </w:r>
            <w:proofErr w:type="spellEnd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</w:t>
            </w:r>
            <w:proofErr w:type="spellStart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Boosting</w:t>
            </w:r>
            <w:proofErr w:type="spellEnd"/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(XGBoost)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89F9AB6" w14:textId="56B8844D" w:rsidR="00742970" w:rsidRDefault="00782151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To predict isocitrate dehydrogenase (IDH) mutation status in gliomas using radiomic features extracted from pre-treatment MRI.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C2BDDA3" w14:textId="6267E2AA" w:rsidR="00580849" w:rsidRPr="00580849" w:rsidRDefault="00857588" w:rsidP="008575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80849"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(YNHH):</w:t>
            </w:r>
          </w:p>
          <w:p w14:paraId="5E621872" w14:textId="1BA0B12A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0.862</w:t>
            </w:r>
          </w:p>
          <w:p w14:paraId="567D8B27" w14:textId="480045F0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Accuracy: 0.865</w:t>
            </w:r>
          </w:p>
          <w:p w14:paraId="06E1CF78" w14:textId="25FBCD50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Sensitivity: 0.885</w:t>
            </w:r>
          </w:p>
          <w:p w14:paraId="10116C71" w14:textId="2B48E166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Specificity: 0.713</w:t>
            </w:r>
          </w:p>
          <w:p w14:paraId="683B3FA5" w14:textId="466F826D" w:rsidR="00580849" w:rsidRPr="00580849" w:rsidRDefault="00857588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80849"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 w:rsid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="00580849"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24DDB7F6" w14:textId="77022A75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0.835</w:t>
            </w:r>
          </w:p>
          <w:p w14:paraId="0769F958" w14:textId="6986E4BE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Accuracy: 0.851</w:t>
            </w:r>
          </w:p>
          <w:p w14:paraId="22FB8B2C" w14:textId="00F59CA4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Sensitivity: 0.850</w:t>
            </w:r>
          </w:p>
          <w:p w14:paraId="32F1450E" w14:textId="0DC95CB1" w:rsidR="00580849" w:rsidRPr="00580849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Specificity: 0.847</w:t>
            </w:r>
          </w:p>
          <w:p w14:paraId="3DFEEED1" w14:textId="6CF2F097" w:rsidR="00742970" w:rsidRDefault="00580849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F1-score: 0.908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AC1DEAB" w14:textId="404A171C" w:rsidR="00857588" w:rsidRPr="00857588" w:rsidRDefault="00857588" w:rsidP="008575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8575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nternal validation on YNHH dataset</w:t>
            </w:r>
          </w:p>
          <w:p w14:paraId="019B44ED" w14:textId="0623B9FE" w:rsidR="00857588" w:rsidRPr="00857588" w:rsidRDefault="00857588" w:rsidP="008575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75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on OSF dataset</w:t>
            </w:r>
          </w:p>
          <w:p w14:paraId="420A4DCD" w14:textId="5B73D79E" w:rsidR="00857588" w:rsidRPr="00857588" w:rsidRDefault="00857588" w:rsidP="008575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75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5-fold cross-validation with 10 iterations</w:t>
            </w:r>
          </w:p>
          <w:p w14:paraId="781C9254" w14:textId="20579820" w:rsidR="00742970" w:rsidRDefault="00857588" w:rsidP="008575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75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SMOTE used to address class imbalance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1AA3A2D" w14:textId="2CB0D329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 study design</w:t>
            </w:r>
          </w:p>
          <w:p w14:paraId="4A4A4FF9" w14:textId="6F47B327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Variability in imaging protocols across centers</w:t>
            </w:r>
          </w:p>
          <w:p w14:paraId="1049BD82" w14:textId="4245151C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Moderate sample size may not capture all clinical scenarios</w:t>
            </w:r>
          </w:p>
          <w:p w14:paraId="7C14CF4C" w14:textId="46EB0C56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interpretability due to model complexity</w:t>
            </w:r>
          </w:p>
          <w:p w14:paraId="4C61F59E" w14:textId="0D09AAD3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Exclusion of genomic and broader clinical data</w:t>
            </w:r>
          </w:p>
          <w:p w14:paraId="7BBBE079" w14:textId="16A18644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longitudinal follow-up</w:t>
            </w:r>
          </w:p>
          <w:p w14:paraId="719F72F2" w14:textId="77777777" w:rsidR="003039CA" w:rsidRPr="003039CA" w:rsidRDefault="003039CA" w:rsidP="003039C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gramStart"/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Needs</w:t>
            </w:r>
            <w:proofErr w:type="gramEnd"/>
            <w:r w:rsidRPr="003039C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further validation in diverse global healthcare settings</w:t>
            </w:r>
          </w:p>
          <w:p w14:paraId="7B268883" w14:textId="77777777" w:rsidR="00742970" w:rsidRDefault="00742970" w:rsidP="0058084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04905C31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C183CC" w14:textId="7684211E" w:rsidR="00742970" w:rsidRPr="00742970" w:rsidRDefault="00742970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Moon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3EA1F1F" w14:textId="266341D7" w:rsidR="00742970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South Korea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B8C553" w14:textId="6C33A8A8" w:rsidR="00742970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 (WHO Grades 2, 3, and 4)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211FE7" w14:textId="4D109C60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Total: 792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4D32A7EC" w14:textId="670B4F3B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set: 565</w:t>
            </w:r>
          </w:p>
          <w:p w14:paraId="3FDDE7B2" w14:textId="70B191B2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test set: 119</w:t>
            </w:r>
          </w:p>
          <w:p w14:paraId="7676CB8E" w14:textId="4A3B7BDB" w:rsidR="00742970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test set: 108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B8BE0D" w14:textId="209DEFC6" w:rsidR="00742970" w:rsidRDefault="002533A7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</w:t>
            </w:r>
          </w:p>
          <w:p w14:paraId="38CEFD94" w14:textId="77777777" w:rsidR="007D7CC5" w:rsidRDefault="007D7CC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02411FED" w14:textId="498CC784" w:rsidR="00235075" w:rsidRDefault="002533A7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-2 Public databases: </w:t>
            </w:r>
            <w:r w:rsidR="00235075" w:rsidRPr="00FE4DB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TCGA</w:t>
            </w:r>
            <w:r w:rsid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Database</w:t>
            </w:r>
          </w:p>
          <w:p w14:paraId="466BEE96" w14:textId="3C5EEC81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TCIA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046356" w14:textId="77777777" w:rsidR="00235075" w:rsidRDefault="00235075" w:rsidP="009D7204">
            <w:pPr>
              <w:spacing w:after="0"/>
              <w:jc w:val="center"/>
              <w:textAlignment w:val="center"/>
              <w:rPr>
                <w:rFonts w:eastAsia="SimSu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MRI: </w:t>
            </w:r>
            <w:r w:rsidRPr="00235075">
              <w:rPr>
                <w:rFonts w:eastAsia="SimSun"/>
                <w:color w:val="000000"/>
                <w:sz w:val="10"/>
                <w:szCs w:val="10"/>
                <w:lang w:val="en-US" w:bidi="ar"/>
              </w:rPr>
              <w:t>CE-T1WI and FLAIR</w:t>
            </w:r>
          </w:p>
          <w:p w14:paraId="5A958BC7" w14:textId="05F7C31A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eastAsia="SimSu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Age, sex, IDH mutation status, tumor grade</w:t>
            </w:r>
          </w:p>
          <w:p w14:paraId="35ACCED4" w14:textId="36202B0F" w:rsidR="00742970" w:rsidRDefault="00742970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722342" w14:textId="763283D7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Score-based Diffusion Model (for generative augmentation)</w:t>
            </w:r>
          </w:p>
          <w:p w14:paraId="63BF5D83" w14:textId="1DEE9DA2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ResNet50 convolutional neural network (for classification)</w:t>
            </w:r>
          </w:p>
          <w:p w14:paraId="418768CB" w14:textId="77777777" w:rsidR="00742970" w:rsidRDefault="00742970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2CBFC0E" w14:textId="46BDEB97" w:rsidR="00742970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IDH mutation status (mutant vs. wildtype) in glioma using augmented MRI datasets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4DE7CF0" w14:textId="618D35CB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Generative AI augmentation (GAA) using 110,000 synthetic slices (11U) achieved optimal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performance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</w:p>
          <w:p w14:paraId="35F68597" w14:textId="29271144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test AUC: 0.938</w:t>
            </w:r>
          </w:p>
          <w:p w14:paraId="553C7975" w14:textId="61F93842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test AUC: 0.833</w:t>
            </w:r>
          </w:p>
          <w:p w14:paraId="6691636D" w14:textId="50B81B9D" w:rsidR="00742970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Outperformed two neuroradiologists in both internal and external validation cohorts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195F69" w14:textId="50EAA9B2" w:rsidR="00235075" w:rsidRDefault="009D7204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235075"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test set: 119 patients</w:t>
            </w:r>
          </w:p>
          <w:p w14:paraId="4ED3C5AC" w14:textId="557CF013" w:rsidR="00235075" w:rsidRDefault="009D7204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235075"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test set: 108 patients</w:t>
            </w:r>
          </w:p>
          <w:p w14:paraId="66D258FD" w14:textId="78EA47DC" w:rsidR="00235075" w:rsidRPr="00235075" w:rsidRDefault="00235075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Comparison with neuroradiologists and stratified analysis using imaging phenotype-based augmentation (tumor size, contrast enhancement)</w:t>
            </w:r>
          </w:p>
          <w:p w14:paraId="72A02B3B" w14:textId="77777777" w:rsidR="00742970" w:rsidRDefault="00742970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32D0051" w14:textId="6E5C15B9" w:rsidR="009D7204" w:rsidRPr="009D7204" w:rsidRDefault="009D7204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720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Limited use of other qualitative imaging features (e.g., T2/FLAIR mismatch not included)</w:t>
            </w:r>
          </w:p>
          <w:p w14:paraId="7071CC09" w14:textId="3D5EA386" w:rsidR="009D7204" w:rsidRPr="009D7204" w:rsidRDefault="009D7204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720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Only CE-T1WI and FLAIR sequences used</w:t>
            </w:r>
          </w:p>
          <w:p w14:paraId="58AD6BD7" w14:textId="4E4BCD51" w:rsidR="009D7204" w:rsidRPr="009D7204" w:rsidRDefault="009D7204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720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Possible generalizability issues due to imaging protocol uniformity and data source</w:t>
            </w:r>
          </w:p>
          <w:p w14:paraId="05A77717" w14:textId="77777777" w:rsidR="00742970" w:rsidRDefault="00742970" w:rsidP="009D720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280207E8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9D29820" w14:textId="06D4A082" w:rsidR="00742970" w:rsidRPr="00742970" w:rsidRDefault="00742970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Ni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22E34F" w14:textId="0BB28D2E" w:rsidR="00742970" w:rsidRPr="007E3C7D" w:rsidRDefault="007E3C7D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China 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7725D0" w14:textId="38C50F54" w:rsidR="00742970" w:rsidRPr="007E3C7D" w:rsidRDefault="007E3C7D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GB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F28DC8" w14:textId="735DEC0F" w:rsidR="00742970" w:rsidRPr="007E3C7D" w:rsidRDefault="007E3C7D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613 pts 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D35F6BE" w14:textId="2822D5FF" w:rsidR="00742970" w:rsidRPr="007E3C7D" w:rsidRDefault="007E3C7D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4A873C" w14:textId="77777777" w:rsidR="00742970" w:rsidRDefault="0062175C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T1WI, T2WI, CE-T1WI, FLAIR</w:t>
            </w:r>
          </w:p>
          <w:p w14:paraId="3A479CA2" w14:textId="2D16379E" w:rsidR="0062175C" w:rsidRDefault="0062175C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Ki-67 Expression levels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50C2DF" w14:textId="41BCF884" w:rsidR="00742970" w:rsidRDefault="0062175C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Tested models included: </w:t>
            </w:r>
            <w:r w:rsidRPr="0062175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LR, naive Bayes, decision tree (DT), gradient boosting tree (GBT), support vector classification (SVM), RF, XGBoost, and LightGBM.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50E4E9" w14:textId="1E19AFE1" w:rsidR="00742970" w:rsidRDefault="005C4034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Prediction of Ki-67 status using radiomic features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3B0C688" w14:textId="26EAE2BF" w:rsidR="00576FF9" w:rsidRDefault="0050322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LR model (highest AUC) AUC</w:t>
            </w:r>
            <w:r w:rsidR="007E3C7D"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0.912 ± 0.036</w:t>
            </w:r>
          </w:p>
          <w:p w14:paraId="236AC12C" w14:textId="1B9E306C" w:rsidR="00742970" w:rsidRDefault="00503223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76FF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</w:t>
            </w:r>
            <w:r w:rsidR="007E3C7D"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inear SVM </w:t>
            </w:r>
            <w:r w:rsid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(highest ACC) ACC of </w:t>
            </w:r>
            <w:r w:rsidR="007E3C7D"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0.884 ± 0.031.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18178A5" w14:textId="17EB507E" w:rsidR="00742970" w:rsidRPr="00576FF9" w:rsidRDefault="00576FF9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76FF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All models were validated using 10-fold cross-validation.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093FF5F" w14:textId="5F2A3CE0" w:rsidR="00503223" w:rsidRDefault="00206CC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03223" w:rsidRP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The study did not use an independent external dataset for validation. </w:t>
            </w:r>
          </w:p>
          <w:p w14:paraId="4602E572" w14:textId="1454DE83" w:rsidR="00503223" w:rsidRDefault="00206CC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03223" w:rsidRP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There were segmentation errors using the </w:t>
            </w:r>
            <w:proofErr w:type="spellStart"/>
            <w:r w:rsidR="00503223" w:rsidRP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nnU</w:t>
            </w:r>
            <w:proofErr w:type="spellEnd"/>
            <w:r w:rsidR="00503223" w:rsidRP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-Net framework, which, while generally accurate, sometimes included non-tumor regions. </w:t>
            </w:r>
          </w:p>
          <w:p w14:paraId="6EFE2C9A" w14:textId="16E8F633" w:rsidR="00742970" w:rsidRDefault="00206CCF" w:rsidP="00855C26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</w:t>
            </w:r>
            <w:r w:rsidR="00503223" w:rsidRPr="0050322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ariability in MRI scanners and imaging protocols could influence results.</w:t>
            </w:r>
          </w:p>
        </w:tc>
      </w:tr>
      <w:tr w:rsidR="00132276" w:rsidRPr="00CE4822" w14:paraId="4C960BA8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54FD6C6" w14:textId="2CCFD6C4" w:rsidR="009F24BB" w:rsidRPr="00742970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Truong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2EF3469" w14:textId="0E6450B6" w:rsidR="009F24BB" w:rsidRPr="007862A3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USA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33B4F8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Gliomas (LGGs, HGGs)</w:t>
            </w:r>
          </w:p>
          <w:p w14:paraId="4DBA68C0" w14:textId="28B2EA03" w:rsidR="003C13A8" w:rsidRDefault="003C13A8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1E6CE8" w14:textId="4A6BE495" w:rsidR="003C13A8" w:rsidRDefault="003C13A8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1844 pts</w:t>
            </w:r>
          </w:p>
          <w:p w14:paraId="6D960DF1" w14:textId="5FB27AD0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-Public Databases: </w:t>
            </w:r>
          </w:p>
          <w:p w14:paraId="6FDA82D0" w14:textId="7D48D165" w:rsidR="009F24BB" w:rsidRPr="007862A3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TCIA: 227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2CD96099" w14:textId="5A42B163" w:rsidR="009F24BB" w:rsidRPr="007862A3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UCSF: 495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2A5B8AF3" w14:textId="132E00A0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EGD: 456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47C878BC" w14:textId="0D980318" w:rsidR="009F24BB" w:rsidRPr="007862A3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-Institutional Databases: </w:t>
            </w:r>
          </w:p>
          <w:p w14:paraId="17D1C6D5" w14:textId="63D28F62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UTSW: 356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1DB2F7E1" w14:textId="57751C87" w:rsidR="009F24BB" w:rsidRPr="00490EA0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NYU: 136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6D80D3A8" w14:textId="3EB928E8" w:rsidR="009F24BB" w:rsidRPr="007862A3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62A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UWM: 174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pts</w:t>
            </w:r>
          </w:p>
          <w:p w14:paraId="035167F8" w14:textId="77777777" w:rsidR="009F24BB" w:rsidRPr="00490EA0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88F1C5" w14:textId="5C2E03AD" w:rsidR="00300B3F" w:rsidRDefault="00300B3F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-2 Institutional Databases: UTSW, NYU</w:t>
            </w:r>
          </w:p>
          <w:p w14:paraId="60313E40" w14:textId="77777777" w:rsidR="00300B3F" w:rsidRDefault="00300B3F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457448D" w14:textId="69A70F9D" w:rsidR="009F24BB" w:rsidRDefault="00300B3F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3 Public </w:t>
            </w:r>
            <w:r w:rsidR="00587B6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Databases: TCIA</w:t>
            </w:r>
            <w:r w:rsid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USCF, EGD</w:t>
            </w:r>
          </w:p>
          <w:p w14:paraId="650E3CE1" w14:textId="5EA5CE7B" w:rsidR="009F24BB" w:rsidRPr="00FE5317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6C5ED06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</w:t>
            </w:r>
            <w:r w:rsidRPr="00F7564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F7564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</w:t>
            </w:r>
            <w:r w:rsidRPr="00F7564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T2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</w:t>
            </w:r>
            <w:r w:rsidRPr="00F7564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T2- FLAIR</w:t>
            </w:r>
          </w:p>
          <w:p w14:paraId="6E426EE3" w14:textId="5222FD6F" w:rsidR="009F24BB" w:rsidRPr="00FE5317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IDH mutation status, age, sex (segmentation masks also available)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1CB116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</w:t>
            </w:r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nsemble models using Random Forest and XGBoost</w:t>
            </w:r>
          </w:p>
          <w:p w14:paraId="7DD24FDD" w14:textId="15C25E4E" w:rsidR="009F24BB" w:rsidRPr="00FE5317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Feature selection: Boruta algorithm</w:t>
            </w:r>
          </w:p>
          <w:p w14:paraId="084ED084" w14:textId="45413E7D" w:rsidR="009F24BB" w:rsidRPr="00FE5317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Radiomics features: 1197 features per ROI per sequence extracted using </w:t>
            </w:r>
            <w:proofErr w:type="spellStart"/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PyRadiomics</w:t>
            </w:r>
            <w:proofErr w:type="spellEnd"/>
          </w:p>
          <w:p w14:paraId="52A21BEA" w14:textId="51DA9FB9" w:rsidR="009F24BB" w:rsidRPr="00FE5317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FE531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Regions of interest: WT and NET + NCR + ED</w:t>
            </w:r>
          </w:p>
          <w:p w14:paraId="05A4E192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16E4F1F" w14:textId="50DA16FD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</w:t>
            </w:r>
            <w:r w:rsidRPr="00490E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ediction of isocitrate dehydrogenase (IDH) mutation status from preoperative MRI scans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2AD3B43" w14:textId="62F7728C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Models trained on TCIA:</w:t>
            </w:r>
          </w:p>
          <w:p w14:paraId="57CCAB8E" w14:textId="6D5C8A81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up to 0.94 (UCSF), 0.93 (UWM), 0.89 (UTSW), 0.88 (EGD), 0.86 (NYU)</w:t>
            </w:r>
          </w:p>
          <w:p w14:paraId="69D2E400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5FE6B69" w14:textId="20E41A55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Models trained on UTSW:</w:t>
            </w:r>
          </w:p>
          <w:p w14:paraId="1FDE0AC4" w14:textId="79D5F9FB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up to 0.96 (UWM), 0.93 (UCSF), 0.92 (TCIA), 0.90 (EGD), 0.88 (NYU)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44FC504" w14:textId="39D25954" w:rsidR="009F24BB" w:rsidRPr="003C13A8" w:rsidRDefault="003C13A8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C13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Extensive external validation using five independent test sets (1617 testing cases)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3578F41" w14:textId="075D946B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Dependence on tumor segmentation accuracy</w:t>
            </w:r>
          </w:p>
          <w:p w14:paraId="011FB4DE" w14:textId="59E1B6BF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Variability in segmentation tools and preprocessing methods across datasets</w:t>
            </w:r>
          </w:p>
          <w:p w14:paraId="386A4CB1" w14:textId="2C9C4F7E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Need for a tumor mask limits fully automated deployment</w:t>
            </w:r>
          </w:p>
          <w:p w14:paraId="610CE3F0" w14:textId="072EF576" w:rsidR="009F24BB" w:rsidRP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inclusion of demographic/clinical metadata in the final model</w:t>
            </w:r>
          </w:p>
          <w:p w14:paraId="2345ECB1" w14:textId="77777777" w:rsidR="009F24BB" w:rsidRDefault="009F24BB" w:rsidP="003C13A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69A7DCB0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161C68" w14:textId="1F8614DD" w:rsidR="009F24BB" w:rsidRPr="00742970" w:rsidRDefault="009F24BB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Vecchio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D4C8AFC" w14:textId="19CE3697" w:rsidR="009F24BB" w:rsidRPr="004D75A8" w:rsidRDefault="004D75A8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 Sweden, Norway, France, Austria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USA 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7CD124" w14:textId="4813B01F" w:rsidR="009F24BB" w:rsidRPr="004D75A8" w:rsidRDefault="004D75A8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Diffuse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gliomas grade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3 and 4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B704BFD" w14:textId="7B99B97F" w:rsidR="009F24BB" w:rsidRPr="004D75A8" w:rsidRDefault="004D75A8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469 patients 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E1FF0B1" w14:textId="66DFDF32" w:rsidR="009F24BB" w:rsidRPr="004D75A8" w:rsidRDefault="004D75A8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6 </w:t>
            </w:r>
            <w:r w:rsidR="00B27C0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FCBDEE" w14:textId="77777777" w:rsidR="009F24BB" w:rsidRDefault="004D75A8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MRI: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ce-T1W,</w:t>
            </w: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T2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</w:t>
            </w: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and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T2- </w:t>
            </w: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FLAIR</w:t>
            </w:r>
          </w:p>
          <w:p w14:paraId="0A619098" w14:textId="37618E4C" w:rsidR="00A9691E" w:rsidRPr="004D75A8" w:rsidRDefault="00A9691E" w:rsidP="00A9691E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age, sex, tumor volume, tumor coordinates (center of gravity), molecular status (IDH, 1p/19q)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C56D987" w14:textId="02D781E6" w:rsidR="00A9691E" w:rsidRPr="00A9691E" w:rsidRDefault="00A9691E" w:rsidP="00A9691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model: Logistic regression based on age and tumor location</w:t>
            </w:r>
          </w:p>
          <w:p w14:paraId="2AE41AF6" w14:textId="22892830" w:rsidR="00A9691E" w:rsidRPr="00A9691E" w:rsidRDefault="00A9691E" w:rsidP="00A9691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Deep learning model: Trained </w:t>
            </w:r>
            <w:proofErr w:type="gramStart"/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</w:t>
            </w:r>
            <w:proofErr w:type="gramEnd"/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preoperative MRI using multiple architectures; </w:t>
            </w:r>
            <w:proofErr w:type="gramStart"/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</w:t>
            </w:r>
            <w:proofErr w:type="gramEnd"/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performer was ResNet152</w:t>
            </w:r>
          </w:p>
          <w:p w14:paraId="0BEB2038" w14:textId="209EFA78" w:rsidR="00A9691E" w:rsidRPr="00A9691E" w:rsidRDefault="00A9691E" w:rsidP="00A9691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model: Averaged predictions from both clinical and DL models</w:t>
            </w:r>
          </w:p>
          <w:p w14:paraId="5BF4C5F9" w14:textId="77777777" w:rsidR="009F24BB" w:rsidRDefault="009F24BB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85BC87B" w14:textId="5C808B7C" w:rsidR="009F24BB" w:rsidRPr="00A9691E" w:rsidRDefault="00A9691E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To predict IDH mutation status in patients with radiologically presumed lower-grade glioma using preoperative MRI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4270D85" w14:textId="500AB213" w:rsidR="009F24BB" w:rsidRDefault="00A9691E" w:rsidP="0092630F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performing)</w:t>
            </w: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AUC = 0.87, Accuracy = 0.91, Sensitivity = 0.93, NPV = 0.63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FAA6EC4" w14:textId="7D95BAB9" w:rsidR="004D75A8" w:rsidRPr="004D75A8" w:rsidRDefault="004D75A8" w:rsidP="004D75A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Modeling cohort: 314 patients</w:t>
            </w:r>
          </w:p>
          <w:p w14:paraId="486861EB" w14:textId="74294C88" w:rsidR="004D75A8" w:rsidRPr="004D75A8" w:rsidRDefault="004D75A8" w:rsidP="004D75A8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4D75A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cohort (Erasmus Glioma Dataset): 155 patients</w:t>
            </w:r>
          </w:p>
          <w:p w14:paraId="793E844D" w14:textId="77777777" w:rsidR="009F24BB" w:rsidRDefault="009F24BB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D0A3922" w14:textId="77777777" w:rsidR="00DD2514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</w:p>
          <w:p w14:paraId="42237142" w14:textId="0F728361" w:rsidR="0092630F" w:rsidRPr="0092630F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2630F" w:rsidRPr="0092630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 inclusion of CDKN2A/B deletions (important for IDH-mutant grade 4 gliomas)</w:t>
            </w:r>
          </w:p>
          <w:p w14:paraId="64BCB5D5" w14:textId="3726D37D" w:rsidR="0092630F" w:rsidRPr="0092630F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2630F" w:rsidRPr="0092630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Exclusion of non-diffuse gliomas and tumors with missing MRI sequences</w:t>
            </w:r>
          </w:p>
          <w:p w14:paraId="3698A9CF" w14:textId="678C458A" w:rsidR="0092630F" w:rsidRPr="0092630F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2630F" w:rsidRPr="0092630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imbalance between IDH-mutant and wild-type tumors</w:t>
            </w:r>
          </w:p>
          <w:p w14:paraId="19B74697" w14:textId="0B54A4E4" w:rsidR="0092630F" w:rsidRPr="0092630F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2630F" w:rsidRPr="0092630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learning models did not use clinical variables as input</w:t>
            </w:r>
          </w:p>
          <w:p w14:paraId="271BC0E9" w14:textId="49466591" w:rsidR="0092630F" w:rsidRPr="0092630F" w:rsidRDefault="00DD2514" w:rsidP="0092630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2630F" w:rsidRPr="0092630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Final model trained and tested only on patients with non-/minimally enhancing tumors, which may limit generalizability</w:t>
            </w:r>
          </w:p>
          <w:p w14:paraId="6E6667C5" w14:textId="77777777" w:rsidR="009F24BB" w:rsidRDefault="009F24BB" w:rsidP="009F24BB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1A622028" w14:textId="77777777" w:rsidTr="00794024">
        <w:trPr>
          <w:trHeight w:val="1320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6A9A09C" w14:textId="04EC2C46" w:rsidR="009F24BB" w:rsidRPr="00742970" w:rsidRDefault="009F24BB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Yuan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4833D11" w14:textId="6E8763CA" w:rsidR="009F24BB" w:rsidRPr="00B27C07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UK, 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CA7816" w14:textId="6BB958AD" w:rsidR="009F24BB" w:rsidRPr="00B27C07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Gliomas grade 2-4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6DC5B3" w14:textId="5C281976" w:rsidR="009F24BB" w:rsidRPr="00B27C07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206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463879" w14:textId="35826CD6" w:rsidR="009F24BB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Institutional Databases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01BA36" w14:textId="1E9DE7A2" w:rsidR="00B27C07" w:rsidRPr="00B27C07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27C0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Structural MRI: FLAIR, T1WI, T2WI</w:t>
            </w:r>
          </w:p>
          <w:p w14:paraId="38F093E4" w14:textId="4678C8AA" w:rsidR="00B27C07" w:rsidRPr="00B27C07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27C0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DTI: Fractional Anisotropy (FA) and Mean Diffusivity (MD)</w:t>
            </w:r>
          </w:p>
          <w:p w14:paraId="55F148A1" w14:textId="2DA77D24" w:rsidR="009F24BB" w:rsidRDefault="00B27C07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27C0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Clinical data: age</w:t>
            </w:r>
            <w:r w:rsidR="001842C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 w:rsidRPr="00B27C0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gender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2ADCD47" w14:textId="13D2BDC3" w:rsidR="00AB1BBD" w:rsidRPr="00AB1BBD" w:rsidRDefault="009D5DEC" w:rsidP="00AB1BBD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AB1BBD" w:rsidRPr="00AB1B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radiomics approach using a pre-trained Convolutional Neural Network (CNN, specifically VGG16) for feature extraction</w:t>
            </w:r>
          </w:p>
          <w:p w14:paraId="20A8E9AC" w14:textId="6D98A3D9" w:rsidR="00AB1BBD" w:rsidRPr="00AB1BBD" w:rsidRDefault="009D5DEC" w:rsidP="00AB1BBD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AB1BBD" w:rsidRPr="00AB1B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Support Vector Machine (SVM) classifier for prediction</w:t>
            </w:r>
          </w:p>
          <w:p w14:paraId="247C3E0E" w14:textId="77777777" w:rsidR="009F24BB" w:rsidRDefault="009F24BB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655256" w14:textId="5B26410C" w:rsidR="009F24BB" w:rsidRPr="009D5DEC" w:rsidRDefault="009D5DEC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prediction of IDH mutation status in gliomas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42CF987" w14:textId="1485DDB8" w:rsidR="00D4458A" w:rsidRPr="009D5DEC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DTI alone: AUC = 0.832</w:t>
            </w:r>
          </w:p>
          <w:p w14:paraId="2083324A" w14:textId="6E978C35" w:rsidR="00D4458A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Structural MRI alone: AUC = 0.730</w:t>
            </w:r>
          </w:p>
          <w:p w14:paraId="24561334" w14:textId="46EAC3D4" w:rsidR="009D5DEC" w:rsidRPr="009D5DEC" w:rsidRDefault="00D4458A" w:rsidP="009D5DEC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9D5DEC"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with combined DTI, structural MRI, and demographic data:</w:t>
            </w:r>
            <w:r w:rsidR="009D5DEC"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AUC = 0.847, Sensitivity = 0.925, Specificity = 0.617</w:t>
            </w:r>
          </w:p>
          <w:p w14:paraId="4314905F" w14:textId="77777777" w:rsidR="009F24BB" w:rsidRDefault="009F24BB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F10D6B6" w14:textId="77777777" w:rsidR="009F24BB" w:rsidRDefault="00D4458A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Nested five-fold cross-validation for model tuning and evaluation</w:t>
            </w:r>
          </w:p>
          <w:p w14:paraId="06F37245" w14:textId="7BCA810A" w:rsidR="00D4458A" w:rsidRPr="00D4458A" w:rsidRDefault="00D4458A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Final model validated on an independent balanced test set (n=20):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 xml:space="preserve">AUC = 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0.834, Sensitivity = 1.000, Specificity = 0.602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A810459" w14:textId="42CACEE9" w:rsidR="00D4458A" w:rsidRPr="00D4458A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-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High-dimensional feature space (&gt;3000 variables), limiting integration of more clinical variables</w:t>
            </w:r>
          </w:p>
          <w:p w14:paraId="2290AA9E" w14:textId="7970AB90" w:rsidR="00D4458A" w:rsidRPr="00D4458A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Lack of formal external validation across different centers</w:t>
            </w:r>
          </w:p>
          <w:p w14:paraId="22EE3289" w14:textId="7272BB3B" w:rsidR="00D4458A" w:rsidRPr="00D4458A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Potential scanner-related variability not fully addressed</w:t>
            </w:r>
          </w:p>
          <w:p w14:paraId="27158205" w14:textId="3685B375" w:rsidR="00D4458A" w:rsidRPr="00D4458A" w:rsidRDefault="00D4458A" w:rsidP="00D4458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CDKN2A/B </w:t>
            </w:r>
            <w:r w:rsidRPr="00D4458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mutation not assessed in all IDH-mutant samples</w:t>
            </w:r>
          </w:p>
          <w:p w14:paraId="447367CE" w14:textId="77777777" w:rsidR="009F24BB" w:rsidRDefault="009F24BB" w:rsidP="00B27C07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  <w:tr w:rsidR="00132276" w:rsidRPr="00CE4822" w14:paraId="1D4CBD4F" w14:textId="77777777" w:rsidTr="00794024">
        <w:trPr>
          <w:trHeight w:val="708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138B92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Zhou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3DE1C49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AEFD17E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High-grade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</w:t>
            </w:r>
            <w:proofErr w:type="spellEnd"/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44B8B8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310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06F64E8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TCGA, TCIA databases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C7EC7B6" w14:textId="0C899CC8" w:rsidR="009F24BB" w:rsidRDefault="00890BF4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ce-T1WI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6C06A22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SVM- and LR- based models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B47791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Noninvasive Prediction of CCL2 Expression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C5BA7A7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 Model: Predicting CCL2 expression AUC: 0.794; Rad_score AUC: 0.707 (3-year OS), 0.731 (5-year OS).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33B916E" w14:textId="75DB293D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 10-fold cross-validation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F46E1AF" w14:textId="73CA09E2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Small Sample Size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External Validation is needed</w:t>
            </w:r>
          </w:p>
        </w:tc>
      </w:tr>
      <w:tr w:rsidR="00132276" w:rsidRPr="00CE4822" w14:paraId="5F3AB17B" w14:textId="77777777" w:rsidTr="00794024">
        <w:trPr>
          <w:trHeight w:val="1105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0BE420" w14:textId="39B534F2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Calabrese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2022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3B8C7F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89BB0E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GB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7D9D689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400 pts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B08266E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Institutional Database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B70993" w14:textId="1CDC8089" w:rsidR="009F24BB" w:rsidRDefault="00636E82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ce-</w:t>
            </w:r>
            <w:r w:rsid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</w:t>
            </w:r>
            <w:r w:rsidR="00EA20A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T2WI, FLAIR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F72E68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model: CNN features combined with radiomic features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BC3C1A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Molecular Markers (IDH1 mutations, MGMT promoter methylation, ATRX, TP53 mutations)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35A6FB6" w14:textId="77BCF77C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Combined model: AUC &gt; 0.85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F7C70C8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 5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-fold cross-validation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FF966D" w14:textId="77777777" w:rsidR="009F24BB" w:rsidRDefault="009F24BB" w:rsidP="009F24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Retrospective Design of the study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The predictive performance for some biomarkers (e.g., MGMT promoter methylation, PTEN mutations) was lower compared to others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Variability in patient's genetic testing, may introduce bias</w:t>
            </w:r>
          </w:p>
        </w:tc>
      </w:tr>
      <w:tr w:rsidR="00794024" w:rsidRPr="00CE4822" w14:paraId="2116E8E6" w14:textId="77777777" w:rsidTr="00794024">
        <w:trPr>
          <w:trHeight w:val="1105"/>
          <w:jc w:val="center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B0AA56" w14:textId="133FAB49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Zhou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2019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835606" w14:textId="4A9D05B0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USA, China</w:t>
            </w:r>
          </w:p>
        </w:tc>
        <w:tc>
          <w:tcPr>
            <w:tcW w:w="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787E12B" w14:textId="272A4854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Gliomas grade 2-4</w:t>
            </w:r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D62948" w14:textId="661BCEF3" w:rsidR="00794024" w:rsidRP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744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pt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</w:p>
        </w:tc>
        <w:tc>
          <w:tcPr>
            <w:tcW w:w="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EDFCB9" w14:textId="77777777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 Institutional Databases: University of Pennsylvania (HUP) (227 pts), BWH Cohort (156 pts), MGH Cohort (155 pts)</w:t>
            </w:r>
          </w:p>
          <w:p w14:paraId="5CFA6FF8" w14:textId="38050AAB" w:rsidR="00794024" w:rsidRP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-1 Public database: TCIA Database (206 pts)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A65B82" w14:textId="1456FFAF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, T2-FLAIR</w:t>
            </w: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F11389C" w14:textId="3848B24F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Random Forest Classification Model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B57CDB" w14:textId="33E9115C" w:rsidR="00794024" w:rsidRDefault="003F5011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Isocitrate Dehydrogenase (IDH) and 1p/19q Status Prediction Model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83C2A3" w14:textId="36FFF868" w:rsidR="00794024" w:rsidRP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0.921 (training), 0.919 (validation) for IDH mutation prediction, age identifies as strongest predictor.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CEC267" w14:textId="362317F6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Leave-one-out cross-validation (LOOCV)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B04C56F" w14:textId="455C456B" w:rsidR="00794024" w:rsidRDefault="00794024" w:rsidP="00794024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Sample size could be larger especially for 1p/19q status prediction, Advanced MRI sequences not included</w:t>
            </w:r>
          </w:p>
        </w:tc>
      </w:tr>
    </w:tbl>
    <w:p w14:paraId="4A254693" w14:textId="77777777" w:rsidR="005560A3" w:rsidRDefault="005560A3" w:rsidP="00857588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p w14:paraId="1A676BB5" w14:textId="77777777" w:rsidR="005560A3" w:rsidRDefault="005560A3" w:rsidP="00857588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p w14:paraId="3A4B861D" w14:textId="13115144" w:rsidR="00E14C00" w:rsidRPr="00857588" w:rsidRDefault="00000000" w:rsidP="0085758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Table </w:t>
      </w:r>
      <w:r w:rsidR="002700AF">
        <w:rPr>
          <w:rFonts w:ascii="Times New Roman" w:hAnsi="Times New Roman" w:cs="Times New Roman"/>
          <w:b/>
          <w:bCs/>
          <w:sz w:val="16"/>
          <w:szCs w:val="16"/>
          <w:lang w:val="en-US"/>
        </w:rPr>
        <w:t>4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. Abbreviations: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pts, patients; GB, glioblastoma; GB IDH-wt, glioblastoma isocitrate dehydrogenase wild-type; IDH, isocitrate dehydrogenase; HGGs, high grade gliomas; LGGs, low grade gliomas; METs, metastases; RF, Random Forest; AUROC, area under the receiver operating characteristic; CNN, Convolutional Neural Network; T1WI, T1 weighted MRI image; T2WI, T2 weighted MRI image; DTI, diffusion tensor imaging; FLAIR, fluid-attenuated inversion recovery; DWI, Diffusion weighted imaging; T1C, T1 with contrast image modality;  T1-CE, contrast-enhanced T1 weighted MRI image; fMRI, functional MRI; ML, Machine Learning; ANN, Artificial Neural Network; SVM, support vector machine; DDx, Differential Diagnosis; ROC, Receiver-Operating Characteristic; AUC, area under the curve; ACC, ACC; SEN, sensitivity; SPC, specificity; PPV, positive prognostic value</w:t>
      </w:r>
      <w:r w:rsidR="00D21223">
        <w:rPr>
          <w:rFonts w:ascii="Times New Roman" w:hAnsi="Times New Roman" w:cs="Times New Roman"/>
          <w:sz w:val="16"/>
          <w:szCs w:val="16"/>
          <w:lang w:val="en-US"/>
        </w:rPr>
        <w:t>; TMA, Tissue Microarrays</w:t>
      </w:r>
      <w:r w:rsidR="00257132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257132" w:rsidRPr="00257132">
        <w:rPr>
          <w:rFonts w:ascii="Times New Roman" w:hAnsi="Times New Roman" w:cs="Times New Roman"/>
          <w:sz w:val="16"/>
          <w:szCs w:val="16"/>
          <w:lang w:val="en-US"/>
        </w:rPr>
        <w:t>CLAM</w:t>
      </w:r>
      <w:r w:rsidR="00257132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257132" w:rsidRPr="00257132">
        <w:rPr>
          <w:rFonts w:ascii="Times New Roman" w:hAnsi="Times New Roman" w:cs="Times New Roman"/>
          <w:sz w:val="16"/>
          <w:szCs w:val="16"/>
          <w:lang w:val="en-US"/>
        </w:rPr>
        <w:t>clustering-constrained-attention multiple-instance learning</w:t>
      </w:r>
      <w:r w:rsidR="00257132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257132" w:rsidRPr="00257132">
        <w:rPr>
          <w:rFonts w:ascii="Times New Roman" w:hAnsi="Times New Roman" w:cs="Times New Roman"/>
          <w:sz w:val="16"/>
          <w:szCs w:val="16"/>
          <w:lang w:val="en-US"/>
        </w:rPr>
        <w:t>model</w:t>
      </w:r>
      <w:r w:rsidR="00C74D5A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C74D5A" w:rsidRPr="00C74D5A">
        <w:rPr>
          <w:rFonts w:ascii="Times New Roman" w:hAnsi="Times New Roman" w:cs="Times New Roman"/>
          <w:sz w:val="16"/>
          <w:szCs w:val="16"/>
          <w:lang w:val="en-US"/>
        </w:rPr>
        <w:t>WSIs</w:t>
      </w:r>
      <w:r w:rsidR="00C74D5A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C74D5A" w:rsidRPr="00C74D5A">
        <w:rPr>
          <w:rFonts w:ascii="Times New Roman" w:hAnsi="Times New Roman" w:cs="Times New Roman"/>
          <w:sz w:val="16"/>
          <w:szCs w:val="16"/>
          <w:lang w:val="en-US"/>
        </w:rPr>
        <w:t>whole slide images</w:t>
      </w:r>
      <w:r w:rsidR="00857588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857588" w:rsidRPr="00857588">
        <w:rPr>
          <w:rFonts w:ascii="Times New Roman" w:hAnsi="Times New Roman" w:cs="Times New Roman"/>
          <w:sz w:val="16"/>
          <w:szCs w:val="16"/>
          <w:lang w:val="en-US"/>
        </w:rPr>
        <w:t>SMOTE</w:t>
      </w:r>
      <w:r w:rsidR="0085758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857588" w:rsidRPr="00857588">
        <w:rPr>
          <w:rFonts w:ascii="Times New Roman" w:hAnsi="Times New Roman" w:cs="Times New Roman"/>
          <w:sz w:val="16"/>
          <w:szCs w:val="16"/>
          <w:lang w:val="en-US"/>
        </w:rPr>
        <w:t>Synthetic Minority Over-sampling Technique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 xml:space="preserve">; </w:t>
      </w:r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>WT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>whole tumor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>;</w:t>
      </w:r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 xml:space="preserve">NET, </w:t>
      </w:r>
      <w:proofErr w:type="spellStart"/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>nonenhancing</w:t>
      </w:r>
      <w:proofErr w:type="spellEnd"/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 xml:space="preserve"> tumor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 xml:space="preserve">; NCR, </w:t>
      </w:r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>necrosis</w:t>
      </w:r>
      <w:r w:rsidR="00C60213">
        <w:rPr>
          <w:rFonts w:ascii="Times New Roman" w:hAnsi="Times New Roman" w:cs="Times New Roman"/>
          <w:sz w:val="16"/>
          <w:szCs w:val="16"/>
          <w:lang w:val="en-US"/>
        </w:rPr>
        <w:t xml:space="preserve">; ED, </w:t>
      </w:r>
      <w:r w:rsidR="00C60213" w:rsidRPr="00C60213">
        <w:rPr>
          <w:rFonts w:ascii="Times New Roman" w:hAnsi="Times New Roman" w:cs="Times New Roman"/>
          <w:sz w:val="16"/>
          <w:szCs w:val="16"/>
          <w:lang w:val="en-US"/>
        </w:rPr>
        <w:t xml:space="preserve">edema regions </w:t>
      </w:r>
    </w:p>
    <w:p w14:paraId="7E64E145" w14:textId="77777777" w:rsidR="00E14C00" w:rsidRDefault="00E14C00" w:rsidP="00855C26">
      <w:pPr>
        <w:jc w:val="center"/>
        <w:rPr>
          <w:rFonts w:ascii="Times New Roman" w:hAnsi="Times New Roman" w:cs="Times New Roman"/>
          <w:lang w:val="en-GB"/>
        </w:rPr>
      </w:pPr>
    </w:p>
    <w:p w14:paraId="7F2312FE" w14:textId="77777777" w:rsidR="00E14C00" w:rsidRDefault="00E14C00" w:rsidP="00855C26">
      <w:pPr>
        <w:jc w:val="center"/>
        <w:rPr>
          <w:rFonts w:ascii="Times New Roman" w:hAnsi="Times New Roman" w:cs="Times New Roman"/>
          <w:lang w:val="en-GB"/>
        </w:rPr>
      </w:pPr>
    </w:p>
    <w:p w14:paraId="7F9C8F15" w14:textId="73D6BF76" w:rsidR="00E14C00" w:rsidRDefault="00E14C00" w:rsidP="00855C26">
      <w:pPr>
        <w:jc w:val="center"/>
        <w:rPr>
          <w:rFonts w:ascii="Times New Roman" w:hAnsi="Times New Roman" w:cs="Times New Roman"/>
          <w:lang w:val="en-GB"/>
        </w:rPr>
      </w:pPr>
    </w:p>
    <w:sectPr w:rsidR="00E14C0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5C48" w14:textId="77777777" w:rsidR="0064285C" w:rsidRDefault="0064285C">
      <w:pPr>
        <w:spacing w:line="240" w:lineRule="auto"/>
      </w:pPr>
      <w:r>
        <w:separator/>
      </w:r>
    </w:p>
  </w:endnote>
  <w:endnote w:type="continuationSeparator" w:id="0">
    <w:p w14:paraId="2FD9A4C0" w14:textId="77777777" w:rsidR="0064285C" w:rsidRDefault="006428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2FB1A" w14:textId="77777777" w:rsidR="0064285C" w:rsidRDefault="0064285C">
      <w:pPr>
        <w:spacing w:after="0"/>
      </w:pPr>
      <w:r>
        <w:separator/>
      </w:r>
    </w:p>
  </w:footnote>
  <w:footnote w:type="continuationSeparator" w:id="0">
    <w:p w14:paraId="01B5933E" w14:textId="77777777" w:rsidR="0064285C" w:rsidRDefault="006428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5B06"/>
    <w:multiLevelType w:val="multilevel"/>
    <w:tmpl w:val="A088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131AF"/>
    <w:multiLevelType w:val="multilevel"/>
    <w:tmpl w:val="65B2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761613">
    <w:abstractNumId w:val="1"/>
  </w:num>
  <w:num w:numId="2" w16cid:durableId="75578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C00"/>
    <w:rsid w:val="00011D74"/>
    <w:rsid w:val="000404C4"/>
    <w:rsid w:val="000563F1"/>
    <w:rsid w:val="0006048B"/>
    <w:rsid w:val="000662D6"/>
    <w:rsid w:val="00081A16"/>
    <w:rsid w:val="000A0EA5"/>
    <w:rsid w:val="000A3043"/>
    <w:rsid w:val="000A4DE0"/>
    <w:rsid w:val="000B3D2B"/>
    <w:rsid w:val="000C6736"/>
    <w:rsid w:val="000C7449"/>
    <w:rsid w:val="000E36EF"/>
    <w:rsid w:val="000F1DB0"/>
    <w:rsid w:val="000F7616"/>
    <w:rsid w:val="0010115C"/>
    <w:rsid w:val="00113CC0"/>
    <w:rsid w:val="00127751"/>
    <w:rsid w:val="00132276"/>
    <w:rsid w:val="001369EE"/>
    <w:rsid w:val="00136CCC"/>
    <w:rsid w:val="0014200D"/>
    <w:rsid w:val="00151432"/>
    <w:rsid w:val="00153CC0"/>
    <w:rsid w:val="00153E25"/>
    <w:rsid w:val="001729BE"/>
    <w:rsid w:val="001842C3"/>
    <w:rsid w:val="001872FF"/>
    <w:rsid w:val="001A2CBB"/>
    <w:rsid w:val="001C337B"/>
    <w:rsid w:val="001C3DE7"/>
    <w:rsid w:val="001C61E5"/>
    <w:rsid w:val="001E0310"/>
    <w:rsid w:val="001E4AB3"/>
    <w:rsid w:val="001E6F91"/>
    <w:rsid w:val="001F1DA2"/>
    <w:rsid w:val="001F65E0"/>
    <w:rsid w:val="001F6E64"/>
    <w:rsid w:val="001F79BA"/>
    <w:rsid w:val="00200CC6"/>
    <w:rsid w:val="00206CCF"/>
    <w:rsid w:val="00221BBF"/>
    <w:rsid w:val="00224C12"/>
    <w:rsid w:val="0022706A"/>
    <w:rsid w:val="00235075"/>
    <w:rsid w:val="002533A7"/>
    <w:rsid w:val="002554E9"/>
    <w:rsid w:val="00257132"/>
    <w:rsid w:val="00257ECB"/>
    <w:rsid w:val="00265CE5"/>
    <w:rsid w:val="002700AF"/>
    <w:rsid w:val="00280D03"/>
    <w:rsid w:val="002819A1"/>
    <w:rsid w:val="00286ADA"/>
    <w:rsid w:val="002B429C"/>
    <w:rsid w:val="002F7521"/>
    <w:rsid w:val="00300B3F"/>
    <w:rsid w:val="00300BE1"/>
    <w:rsid w:val="003039CA"/>
    <w:rsid w:val="00331F3F"/>
    <w:rsid w:val="003409A2"/>
    <w:rsid w:val="00355EBC"/>
    <w:rsid w:val="00362B04"/>
    <w:rsid w:val="003740F9"/>
    <w:rsid w:val="0039591F"/>
    <w:rsid w:val="003B0B7D"/>
    <w:rsid w:val="003B1C2F"/>
    <w:rsid w:val="003B3540"/>
    <w:rsid w:val="003B3A63"/>
    <w:rsid w:val="003B5835"/>
    <w:rsid w:val="003C13A8"/>
    <w:rsid w:val="003D47FA"/>
    <w:rsid w:val="003F5011"/>
    <w:rsid w:val="00402F96"/>
    <w:rsid w:val="00404DA4"/>
    <w:rsid w:val="00407370"/>
    <w:rsid w:val="004146AF"/>
    <w:rsid w:val="004469C3"/>
    <w:rsid w:val="00451B22"/>
    <w:rsid w:val="0045231F"/>
    <w:rsid w:val="00461157"/>
    <w:rsid w:val="00470048"/>
    <w:rsid w:val="004729DB"/>
    <w:rsid w:val="00490EA0"/>
    <w:rsid w:val="004A125F"/>
    <w:rsid w:val="004A1CA4"/>
    <w:rsid w:val="004B354B"/>
    <w:rsid w:val="004D3362"/>
    <w:rsid w:val="004D3602"/>
    <w:rsid w:val="004D75A8"/>
    <w:rsid w:val="004F636E"/>
    <w:rsid w:val="00500DBC"/>
    <w:rsid w:val="005015B7"/>
    <w:rsid w:val="00503223"/>
    <w:rsid w:val="0050600A"/>
    <w:rsid w:val="00522FA1"/>
    <w:rsid w:val="005248A3"/>
    <w:rsid w:val="00535D70"/>
    <w:rsid w:val="005560A3"/>
    <w:rsid w:val="00556E28"/>
    <w:rsid w:val="00557515"/>
    <w:rsid w:val="0056615F"/>
    <w:rsid w:val="00572F30"/>
    <w:rsid w:val="00574CA1"/>
    <w:rsid w:val="00576FF9"/>
    <w:rsid w:val="00580849"/>
    <w:rsid w:val="00581EC1"/>
    <w:rsid w:val="00587B68"/>
    <w:rsid w:val="00587CA7"/>
    <w:rsid w:val="00597AEF"/>
    <w:rsid w:val="005A7704"/>
    <w:rsid w:val="005C4034"/>
    <w:rsid w:val="005D735A"/>
    <w:rsid w:val="005D7841"/>
    <w:rsid w:val="005E1B44"/>
    <w:rsid w:val="005E461F"/>
    <w:rsid w:val="006129B1"/>
    <w:rsid w:val="00617664"/>
    <w:rsid w:val="0062175C"/>
    <w:rsid w:val="00636E82"/>
    <w:rsid w:val="006409F8"/>
    <w:rsid w:val="0064285C"/>
    <w:rsid w:val="00654897"/>
    <w:rsid w:val="00654C7A"/>
    <w:rsid w:val="00671BCB"/>
    <w:rsid w:val="00676B2C"/>
    <w:rsid w:val="006B1ACF"/>
    <w:rsid w:val="006B277E"/>
    <w:rsid w:val="006D0921"/>
    <w:rsid w:val="006F126A"/>
    <w:rsid w:val="006F4E7E"/>
    <w:rsid w:val="006F7708"/>
    <w:rsid w:val="00702E3D"/>
    <w:rsid w:val="0073113A"/>
    <w:rsid w:val="00741855"/>
    <w:rsid w:val="00742970"/>
    <w:rsid w:val="00743390"/>
    <w:rsid w:val="0075303C"/>
    <w:rsid w:val="007812B2"/>
    <w:rsid w:val="00782151"/>
    <w:rsid w:val="00782F2D"/>
    <w:rsid w:val="007862A3"/>
    <w:rsid w:val="00794024"/>
    <w:rsid w:val="007B06AA"/>
    <w:rsid w:val="007C70C6"/>
    <w:rsid w:val="007D6419"/>
    <w:rsid w:val="007D7CC5"/>
    <w:rsid w:val="007E3580"/>
    <w:rsid w:val="007E3C7D"/>
    <w:rsid w:val="007F7B62"/>
    <w:rsid w:val="00802236"/>
    <w:rsid w:val="00804092"/>
    <w:rsid w:val="00810954"/>
    <w:rsid w:val="00813C6F"/>
    <w:rsid w:val="00814D05"/>
    <w:rsid w:val="00831DFF"/>
    <w:rsid w:val="00834C05"/>
    <w:rsid w:val="00841483"/>
    <w:rsid w:val="00850503"/>
    <w:rsid w:val="008547B2"/>
    <w:rsid w:val="00855214"/>
    <w:rsid w:val="00855C26"/>
    <w:rsid w:val="00857588"/>
    <w:rsid w:val="00862ED0"/>
    <w:rsid w:val="00866F64"/>
    <w:rsid w:val="00873736"/>
    <w:rsid w:val="008853B9"/>
    <w:rsid w:val="00890BF4"/>
    <w:rsid w:val="008B5A79"/>
    <w:rsid w:val="008E48ED"/>
    <w:rsid w:val="008F6A34"/>
    <w:rsid w:val="0090441B"/>
    <w:rsid w:val="00907EA7"/>
    <w:rsid w:val="0092630F"/>
    <w:rsid w:val="00926986"/>
    <w:rsid w:val="009272F0"/>
    <w:rsid w:val="0094152D"/>
    <w:rsid w:val="00943113"/>
    <w:rsid w:val="00952A27"/>
    <w:rsid w:val="00957162"/>
    <w:rsid w:val="009808A8"/>
    <w:rsid w:val="00990EC5"/>
    <w:rsid w:val="00996777"/>
    <w:rsid w:val="009A4516"/>
    <w:rsid w:val="009A561E"/>
    <w:rsid w:val="009B163F"/>
    <w:rsid w:val="009B3C9B"/>
    <w:rsid w:val="009B57A3"/>
    <w:rsid w:val="009C47BD"/>
    <w:rsid w:val="009D4338"/>
    <w:rsid w:val="009D5DEC"/>
    <w:rsid w:val="009D7204"/>
    <w:rsid w:val="009F24BB"/>
    <w:rsid w:val="009F65F3"/>
    <w:rsid w:val="00A07F7F"/>
    <w:rsid w:val="00A11332"/>
    <w:rsid w:val="00A42F23"/>
    <w:rsid w:val="00A54378"/>
    <w:rsid w:val="00A64A8F"/>
    <w:rsid w:val="00A75D81"/>
    <w:rsid w:val="00A86342"/>
    <w:rsid w:val="00A9691E"/>
    <w:rsid w:val="00AA373A"/>
    <w:rsid w:val="00AB1BBD"/>
    <w:rsid w:val="00AC72C5"/>
    <w:rsid w:val="00AD1856"/>
    <w:rsid w:val="00AD2E30"/>
    <w:rsid w:val="00AF052F"/>
    <w:rsid w:val="00B26004"/>
    <w:rsid w:val="00B27C07"/>
    <w:rsid w:val="00B55629"/>
    <w:rsid w:val="00B653CC"/>
    <w:rsid w:val="00B70C45"/>
    <w:rsid w:val="00B731BD"/>
    <w:rsid w:val="00B82DAC"/>
    <w:rsid w:val="00B91208"/>
    <w:rsid w:val="00B95B7A"/>
    <w:rsid w:val="00BA4266"/>
    <w:rsid w:val="00BA4A71"/>
    <w:rsid w:val="00BA661A"/>
    <w:rsid w:val="00BA7FDD"/>
    <w:rsid w:val="00BC09B2"/>
    <w:rsid w:val="00BC17BE"/>
    <w:rsid w:val="00BD625A"/>
    <w:rsid w:val="00BD63D6"/>
    <w:rsid w:val="00BD717E"/>
    <w:rsid w:val="00BF6C53"/>
    <w:rsid w:val="00C071C6"/>
    <w:rsid w:val="00C15184"/>
    <w:rsid w:val="00C153B2"/>
    <w:rsid w:val="00C26CED"/>
    <w:rsid w:val="00C302CA"/>
    <w:rsid w:val="00C30E8F"/>
    <w:rsid w:val="00C415F5"/>
    <w:rsid w:val="00C45F8C"/>
    <w:rsid w:val="00C545B9"/>
    <w:rsid w:val="00C60213"/>
    <w:rsid w:val="00C74D5A"/>
    <w:rsid w:val="00C96893"/>
    <w:rsid w:val="00CA0C44"/>
    <w:rsid w:val="00CA3FFB"/>
    <w:rsid w:val="00CB6A52"/>
    <w:rsid w:val="00CC1156"/>
    <w:rsid w:val="00CE4822"/>
    <w:rsid w:val="00CF6450"/>
    <w:rsid w:val="00D01CA1"/>
    <w:rsid w:val="00D13BC7"/>
    <w:rsid w:val="00D16B3E"/>
    <w:rsid w:val="00D21223"/>
    <w:rsid w:val="00D4458A"/>
    <w:rsid w:val="00D47E84"/>
    <w:rsid w:val="00D772FD"/>
    <w:rsid w:val="00D77778"/>
    <w:rsid w:val="00D80870"/>
    <w:rsid w:val="00D84167"/>
    <w:rsid w:val="00D97B13"/>
    <w:rsid w:val="00DB047C"/>
    <w:rsid w:val="00DC3CE9"/>
    <w:rsid w:val="00DD2514"/>
    <w:rsid w:val="00DD3013"/>
    <w:rsid w:val="00DE0D05"/>
    <w:rsid w:val="00DE4F24"/>
    <w:rsid w:val="00DE593D"/>
    <w:rsid w:val="00DF2C8C"/>
    <w:rsid w:val="00E14C00"/>
    <w:rsid w:val="00E15466"/>
    <w:rsid w:val="00E169D1"/>
    <w:rsid w:val="00E16C78"/>
    <w:rsid w:val="00E21461"/>
    <w:rsid w:val="00E24657"/>
    <w:rsid w:val="00E52E46"/>
    <w:rsid w:val="00E63B06"/>
    <w:rsid w:val="00E74257"/>
    <w:rsid w:val="00E868EB"/>
    <w:rsid w:val="00EA20A9"/>
    <w:rsid w:val="00EA3055"/>
    <w:rsid w:val="00EA6F3B"/>
    <w:rsid w:val="00EF1FC3"/>
    <w:rsid w:val="00EF465F"/>
    <w:rsid w:val="00EF476F"/>
    <w:rsid w:val="00EF56B8"/>
    <w:rsid w:val="00F42151"/>
    <w:rsid w:val="00F430CB"/>
    <w:rsid w:val="00F54D6D"/>
    <w:rsid w:val="00F57364"/>
    <w:rsid w:val="00F6649B"/>
    <w:rsid w:val="00F7564E"/>
    <w:rsid w:val="00F97AE1"/>
    <w:rsid w:val="00FA526F"/>
    <w:rsid w:val="00FB358C"/>
    <w:rsid w:val="00FD70CA"/>
    <w:rsid w:val="00FE4DB4"/>
    <w:rsid w:val="00FE5317"/>
    <w:rsid w:val="00FF1234"/>
    <w:rsid w:val="00FF659A"/>
    <w:rsid w:val="00FF7B9C"/>
    <w:rsid w:val="09B82702"/>
    <w:rsid w:val="0D594ED8"/>
    <w:rsid w:val="1A637A20"/>
    <w:rsid w:val="1C1E4FB5"/>
    <w:rsid w:val="242012B1"/>
    <w:rsid w:val="323D46B9"/>
    <w:rsid w:val="53D11041"/>
    <w:rsid w:val="5DD905D1"/>
    <w:rsid w:val="6A81156E"/>
    <w:rsid w:val="6AD72F36"/>
    <w:rsid w:val="715C4507"/>
    <w:rsid w:val="77B55442"/>
    <w:rsid w:val="77C3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7B55"/>
  <w15:docId w15:val="{A0B0B6D5-6BAD-43CE-997F-7A5B9BA6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qFormat/>
    <w:rPr>
      <w:rFonts w:ascii="Calibri" w:hAnsi="Calibri" w:cs="Calibri" w:hint="default"/>
      <w:b/>
      <w:bCs/>
      <w:color w:val="000000"/>
      <w:u w:val="none"/>
    </w:rPr>
  </w:style>
  <w:style w:type="character" w:customStyle="1" w:styleId="font01">
    <w:name w:val="font01"/>
    <w:qFormat/>
    <w:rPr>
      <w:rFonts w:ascii="Calibri" w:hAnsi="Calibri" w:cs="Calibri" w:hint="default"/>
      <w:color w:val="000000"/>
      <w:u w:val="none"/>
    </w:rPr>
  </w:style>
  <w:style w:type="paragraph" w:styleId="a3">
    <w:name w:val="List Paragraph"/>
    <w:basedOn w:val="a"/>
    <w:uiPriority w:val="99"/>
    <w:unhideWhenUsed/>
    <w:rsid w:val="00841483"/>
    <w:pPr>
      <w:ind w:left="720"/>
      <w:contextualSpacing/>
    </w:pPr>
  </w:style>
  <w:style w:type="paragraph" w:styleId="Web">
    <w:name w:val="Normal (Web)"/>
    <w:basedOn w:val="a"/>
    <w:rsid w:val="002350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13386</TotalTime>
  <Pages>9</Pages>
  <Words>7459</Words>
  <Characters>40281</Characters>
  <Application>Microsoft Office Word</Application>
  <DocSecurity>0</DocSecurity>
  <Lines>335</Lines>
  <Paragraphs>95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</dc:creator>
  <cp:lastModifiedBy>Ioannis Karavolias</cp:lastModifiedBy>
  <cp:revision>237</cp:revision>
  <dcterms:created xsi:type="dcterms:W3CDTF">2025-01-19T10:52:00Z</dcterms:created>
  <dcterms:modified xsi:type="dcterms:W3CDTF">2025-07-22T21:23:00Z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6D03AB5DAB98457CB2C8743F588C52E3_12</vt:lpwstr>
  </property>
</Properties>
</file>