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88E5" w14:textId="01AB4408" w:rsidR="00A31C6E" w:rsidRPr="00A31C6E" w:rsidRDefault="00A31C6E" w:rsidP="00410A3C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1C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Holistic Integrative Oncology</w:t>
      </w:r>
    </w:p>
    <w:p w14:paraId="0692FF3E" w14:textId="51157FE0" w:rsidR="00410A3C" w:rsidRPr="00862550" w:rsidRDefault="00410A3C" w:rsidP="00410A3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62550">
        <w:rPr>
          <w:rFonts w:ascii="Times New Roman" w:hAnsi="Times New Roman" w:cs="Times New Roman"/>
          <w:b/>
          <w:bCs/>
          <w:sz w:val="24"/>
          <w:szCs w:val="24"/>
        </w:rPr>
        <w:t>Correlation of lung immune prognostic index with</w:t>
      </w:r>
      <w:bookmarkStart w:id="0" w:name="_Hlk45377523"/>
      <w:r w:rsidRPr="00862550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bookmarkEnd w:id="0"/>
      <w:r w:rsidRPr="00862550">
        <w:rPr>
          <w:rFonts w:ascii="Times New Roman" w:hAnsi="Times New Roman" w:cs="Times New Roman"/>
          <w:b/>
          <w:bCs/>
          <w:sz w:val="24"/>
          <w:szCs w:val="24"/>
        </w:rPr>
        <w:t xml:space="preserve">efficacy of immune checkpoint inhibitors in Chinese patients with advanced non-small cell lung cancer </w:t>
      </w:r>
    </w:p>
    <w:p w14:paraId="5056A784" w14:textId="77777777" w:rsidR="00410A3C" w:rsidRPr="00EE1496" w:rsidRDefault="00410A3C" w:rsidP="00410A3C">
      <w:pPr>
        <w:spacing w:afterLines="50" w:after="156" w:line="480" w:lineRule="exact"/>
        <w:rPr>
          <w:rFonts w:ascii="Times New Roman" w:hAnsi="Times New Roman" w:cs="Times New Roman"/>
          <w:sz w:val="20"/>
          <w:szCs w:val="20"/>
        </w:rPr>
      </w:pPr>
      <w:r w:rsidRPr="00EE1496">
        <w:rPr>
          <w:rFonts w:ascii="Times New Roman" w:hAnsi="Times New Roman" w:cs="Times New Roman"/>
          <w:sz w:val="20"/>
          <w:szCs w:val="20"/>
        </w:rPr>
        <w:t>Xiaoyu Zhi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737B9D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EE1496">
        <w:rPr>
          <w:rFonts w:ascii="Times New Roman" w:hAnsi="Times New Roman" w:cs="Times New Roman"/>
          <w:sz w:val="20"/>
          <w:szCs w:val="20"/>
        </w:rPr>
        <w:t>, Zhibo Zhang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a,c</w:t>
      </w:r>
      <w:r w:rsidRPr="00737B9D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EE1496">
        <w:rPr>
          <w:rFonts w:ascii="Times New Roman" w:hAnsi="Times New Roman" w:cs="Times New Roman"/>
          <w:sz w:val="20"/>
          <w:szCs w:val="20"/>
        </w:rPr>
        <w:t>, Weiwei Li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EE1496">
        <w:rPr>
          <w:rFonts w:ascii="Times New Roman" w:hAnsi="Times New Roman" w:cs="Times New Roman"/>
          <w:sz w:val="20"/>
          <w:szCs w:val="20"/>
        </w:rPr>
        <w:t>, Zhouhuan Dong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EE1496">
        <w:rPr>
          <w:rFonts w:ascii="Times New Roman" w:hAnsi="Times New Roman" w:cs="Times New Roman"/>
          <w:sz w:val="20"/>
          <w:szCs w:val="20"/>
        </w:rPr>
        <w:t>, Xiaodong Wu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E1496">
        <w:rPr>
          <w:rFonts w:ascii="Times New Roman" w:hAnsi="Times New Roman" w:cs="Times New Roman"/>
          <w:sz w:val="20"/>
          <w:szCs w:val="20"/>
        </w:rPr>
        <w:t>, Xiangwei Ge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EE1496">
        <w:rPr>
          <w:rFonts w:ascii="Times New Roman" w:hAnsi="Times New Roman" w:cs="Times New Roman"/>
          <w:sz w:val="20"/>
          <w:szCs w:val="20"/>
        </w:rPr>
        <w:t xml:space="preserve">, </w:t>
      </w:r>
      <w:bookmarkStart w:id="1" w:name="_Hlk119964621"/>
      <w:r w:rsidRPr="00EE1496">
        <w:rPr>
          <w:rFonts w:ascii="Times New Roman" w:hAnsi="Times New Roman" w:cs="Times New Roman"/>
          <w:sz w:val="20"/>
          <w:szCs w:val="20"/>
        </w:rPr>
        <w:t>Jinzhao Zhai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EE1496">
        <w:rPr>
          <w:rFonts w:ascii="Times New Roman" w:hAnsi="Times New Roman" w:cs="Times New Roman"/>
          <w:sz w:val="20"/>
          <w:szCs w:val="20"/>
        </w:rPr>
        <w:t>, Di Lu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EE1496">
        <w:rPr>
          <w:rFonts w:ascii="Times New Roman" w:hAnsi="Times New Roman" w:cs="Times New Roman"/>
          <w:sz w:val="20"/>
          <w:szCs w:val="20"/>
        </w:rPr>
        <w:t>,</w:t>
      </w:r>
      <w:bookmarkEnd w:id="1"/>
      <w:r w:rsidRPr="00EE1496">
        <w:rPr>
          <w:rFonts w:ascii="Times New Roman" w:hAnsi="Times New Roman" w:cs="Times New Roman"/>
          <w:sz w:val="20"/>
          <w:szCs w:val="20"/>
        </w:rPr>
        <w:t xml:space="preserve"> Xiang Yan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a*</w:t>
      </w:r>
      <w:r w:rsidRPr="00EE1496">
        <w:rPr>
          <w:rFonts w:ascii="Times New Roman" w:hAnsi="Times New Roman" w:cs="Times New Roman"/>
          <w:sz w:val="20"/>
          <w:szCs w:val="20"/>
        </w:rPr>
        <w:t>, Jinliang Wang</w:t>
      </w: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>a*</w:t>
      </w:r>
    </w:p>
    <w:p w14:paraId="2765636C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EE1496">
        <w:rPr>
          <w:rFonts w:ascii="Times New Roman" w:hAnsi="Times New Roman" w:cs="Times New Roman"/>
          <w:bCs/>
          <w:sz w:val="20"/>
          <w:szCs w:val="20"/>
        </w:rPr>
        <w:t>Department of Oncology, Chinese PLA General Hospital, Beijing, China</w:t>
      </w:r>
    </w:p>
    <w:p w14:paraId="77A3F25C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  <w:r w:rsidRPr="00EE1496"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w:r w:rsidRPr="00EE1496">
        <w:rPr>
          <w:rFonts w:ascii="Times New Roman" w:hAnsi="Times New Roman" w:cs="Times New Roman"/>
          <w:bCs/>
          <w:sz w:val="20"/>
          <w:szCs w:val="20"/>
        </w:rPr>
        <w:t xml:space="preserve"> Medical School of Chinese PLA, Beijing, China</w:t>
      </w:r>
    </w:p>
    <w:p w14:paraId="6795A23D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  <w:bookmarkStart w:id="2" w:name="_Hlk49354701"/>
      <w:r w:rsidRPr="00EE1496">
        <w:rPr>
          <w:rFonts w:ascii="Times New Roman" w:hAnsi="Times New Roman" w:cs="Times New Roman"/>
          <w:bCs/>
          <w:sz w:val="20"/>
          <w:szCs w:val="20"/>
          <w:vertAlign w:val="superscript"/>
        </w:rPr>
        <w:t>c</w:t>
      </w:r>
      <w:r w:rsidRPr="00EE1496">
        <w:rPr>
          <w:rFonts w:ascii="Times New Roman" w:hAnsi="Times New Roman" w:cs="Times New Roman"/>
          <w:bCs/>
          <w:sz w:val="20"/>
          <w:szCs w:val="20"/>
        </w:rPr>
        <w:t xml:space="preserve"> The 78th Group Army Hospital of Chinese PLA, Mudanjiang, China</w:t>
      </w:r>
    </w:p>
    <w:bookmarkEnd w:id="2"/>
    <w:p w14:paraId="727DF0DF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  <w:r w:rsidRPr="00EE1496">
        <w:rPr>
          <w:rFonts w:ascii="Times New Roman" w:hAnsi="Times New Roman" w:cs="Times New Roman"/>
          <w:bCs/>
          <w:sz w:val="20"/>
          <w:szCs w:val="20"/>
          <w:vertAlign w:val="superscript"/>
        </w:rPr>
        <w:t>d</w:t>
      </w:r>
      <w:r w:rsidRPr="00EE1496">
        <w:rPr>
          <w:rFonts w:ascii="Times New Roman" w:hAnsi="Times New Roman" w:cs="Times New Roman"/>
          <w:bCs/>
          <w:sz w:val="20"/>
          <w:szCs w:val="20"/>
        </w:rPr>
        <w:t xml:space="preserve"> The 81th Group Army Hospital of Chinese PLA, Zhangjiakou, China</w:t>
      </w:r>
    </w:p>
    <w:p w14:paraId="648E9EBC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  <w:r w:rsidRPr="00EE1496">
        <w:rPr>
          <w:rFonts w:ascii="Times New Roman" w:hAnsi="Times New Roman" w:cs="Times New Roman"/>
          <w:sz w:val="20"/>
          <w:szCs w:val="20"/>
          <w:vertAlign w:val="superscript"/>
        </w:rPr>
        <w:t xml:space="preserve">e </w:t>
      </w:r>
      <w:r w:rsidRPr="00EE1496">
        <w:rPr>
          <w:rFonts w:ascii="Times New Roman" w:hAnsi="Times New Roman" w:cs="Times New Roman"/>
          <w:bCs/>
          <w:sz w:val="20"/>
          <w:szCs w:val="20"/>
        </w:rPr>
        <w:t>Department of Pathology, Chinese PLA General Hospital, Beijing, China</w:t>
      </w:r>
    </w:p>
    <w:p w14:paraId="4E6C78B9" w14:textId="77777777" w:rsidR="00410A3C" w:rsidRPr="00EE1496" w:rsidRDefault="00410A3C" w:rsidP="00410A3C">
      <w:pPr>
        <w:spacing w:line="480" w:lineRule="exact"/>
        <w:rPr>
          <w:rFonts w:ascii="Times New Roman" w:hAnsi="Times New Roman" w:cs="Times New Roman"/>
          <w:bCs/>
          <w:sz w:val="20"/>
          <w:szCs w:val="20"/>
        </w:rPr>
      </w:pPr>
    </w:p>
    <w:p w14:paraId="326036A9" w14:textId="77777777" w:rsidR="00410A3C" w:rsidRPr="00EE1496" w:rsidRDefault="00410A3C" w:rsidP="00410A3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737B9D">
        <w:rPr>
          <w:vertAlign w:val="superscript"/>
        </w:rPr>
        <w:t>†</w:t>
      </w:r>
      <w:r w:rsidRPr="00737B9D">
        <w:rPr>
          <w:b/>
          <w:bCs/>
          <w:vertAlign w:val="superscript"/>
        </w:rPr>
        <w:t xml:space="preserve"> </w:t>
      </w:r>
      <w:r w:rsidRPr="00EE1496">
        <w:rPr>
          <w:rFonts w:ascii="Times New Roman" w:hAnsi="Times New Roman" w:cs="Times New Roman"/>
          <w:sz w:val="20"/>
          <w:szCs w:val="20"/>
        </w:rPr>
        <w:t xml:space="preserve">Co-first author contributed equally to the work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1DC8FD" w14:textId="77777777" w:rsidR="00410A3C" w:rsidRPr="006462EF" w:rsidRDefault="00410A3C" w:rsidP="00410A3C">
      <w:pPr>
        <w:spacing w:line="480" w:lineRule="auto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6462EF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6462EF">
        <w:rPr>
          <w:rFonts w:ascii="Times New Roman" w:hAnsi="Times New Roman" w:cs="Times New Roman"/>
          <w:bCs/>
          <w:sz w:val="20"/>
          <w:szCs w:val="20"/>
        </w:rPr>
        <w:t xml:space="preserve">Corresponding author: </w:t>
      </w:r>
    </w:p>
    <w:p w14:paraId="01B4525A" w14:textId="6AB4CA81" w:rsidR="00410A3C" w:rsidRPr="00EE1496" w:rsidRDefault="00410A3C" w:rsidP="00410A3C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EE1496">
        <w:rPr>
          <w:rFonts w:ascii="Times New Roman" w:hAnsi="Times New Roman" w:cs="Times New Roman"/>
          <w:bCs/>
          <w:sz w:val="20"/>
          <w:szCs w:val="20"/>
        </w:rPr>
        <w:t xml:space="preserve">Jinliang Wang, Department of Oncology, Chinese PLA General Hospital, Beijing, 100853, China. </w:t>
      </w:r>
      <w:r w:rsidRPr="00EE1496">
        <w:rPr>
          <w:rFonts w:ascii="Times New Roman" w:hAnsi="Times New Roman" w:cs="Times New Roman"/>
          <w:sz w:val="20"/>
          <w:szCs w:val="20"/>
        </w:rPr>
        <w:t>Email: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1496">
        <w:rPr>
          <w:rFonts w:ascii="Times New Roman" w:hAnsi="Times New Roman" w:cs="Times New Roman"/>
          <w:bCs/>
          <w:sz w:val="20"/>
          <w:szCs w:val="20"/>
        </w:rPr>
        <w:t>wangjinliang</w:t>
      </w:r>
      <w:r>
        <w:rPr>
          <w:rFonts w:ascii="Times New Roman" w:hAnsi="Times New Roman" w:cs="Times New Roman"/>
          <w:bCs/>
          <w:sz w:val="20"/>
          <w:szCs w:val="20"/>
        </w:rPr>
        <w:t>301</w:t>
      </w:r>
      <w:r w:rsidRPr="00EE1496">
        <w:rPr>
          <w:rFonts w:ascii="Times New Roman" w:hAnsi="Times New Roman" w:cs="Times New Roman"/>
          <w:bCs/>
          <w:sz w:val="20"/>
          <w:szCs w:val="20"/>
        </w:rPr>
        <w:t>@</w:t>
      </w:r>
      <w:r>
        <w:rPr>
          <w:rFonts w:ascii="Times New Roman" w:hAnsi="Times New Roman" w:cs="Times New Roman"/>
          <w:bCs/>
          <w:sz w:val="20"/>
          <w:szCs w:val="20"/>
        </w:rPr>
        <w:t>163.</w:t>
      </w:r>
      <w:r w:rsidRPr="00EE1496">
        <w:rPr>
          <w:rFonts w:ascii="Times New Roman" w:hAnsi="Times New Roman" w:cs="Times New Roman"/>
          <w:bCs/>
          <w:sz w:val="20"/>
          <w:szCs w:val="20"/>
        </w:rPr>
        <w:t>com</w:t>
      </w:r>
    </w:p>
    <w:p w14:paraId="7DC80243" w14:textId="77777777" w:rsidR="00410A3C" w:rsidRPr="00EE1496" w:rsidRDefault="00410A3C" w:rsidP="00410A3C">
      <w:pPr>
        <w:spacing w:line="480" w:lineRule="exact"/>
        <w:jc w:val="lef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EE1496">
        <w:rPr>
          <w:rFonts w:ascii="Times New Roman" w:hAnsi="Times New Roman" w:cs="Times New Roman"/>
          <w:sz w:val="20"/>
          <w:szCs w:val="20"/>
        </w:rPr>
        <w:t>Xiang Yan</w:t>
      </w:r>
      <w:r w:rsidRPr="00EE1496">
        <w:rPr>
          <w:rFonts w:ascii="Times New Roman" w:hAnsi="Times New Roman" w:cs="Times New Roman"/>
          <w:bCs/>
          <w:sz w:val="20"/>
          <w:szCs w:val="20"/>
        </w:rPr>
        <w:t xml:space="preserve">, Department of Oncology, Chinese PLA General Hospital, Beijing, 100853, China. </w:t>
      </w:r>
      <w:r w:rsidRPr="00EE1496">
        <w:rPr>
          <w:rFonts w:ascii="Times New Roman" w:hAnsi="Times New Roman" w:cs="Times New Roman"/>
          <w:sz w:val="20"/>
          <w:szCs w:val="20"/>
        </w:rPr>
        <w:t>Email: yxiang301@si</w:t>
      </w:r>
      <w:bookmarkStart w:id="3" w:name="OLE_LINK12"/>
      <w:r w:rsidRPr="00EE1496">
        <w:rPr>
          <w:rFonts w:ascii="Times New Roman" w:hAnsi="Times New Roman" w:cs="Times New Roman"/>
          <w:sz w:val="20"/>
          <w:szCs w:val="20"/>
        </w:rPr>
        <w:t>na.co</w:t>
      </w:r>
      <w:bookmarkEnd w:id="3"/>
      <w:r w:rsidRPr="00EE1496">
        <w:rPr>
          <w:rFonts w:ascii="Times New Roman" w:hAnsi="Times New Roman" w:cs="Times New Roman"/>
          <w:sz w:val="20"/>
          <w:szCs w:val="20"/>
        </w:rPr>
        <w:t>m</w:t>
      </w:r>
    </w:p>
    <w:p w14:paraId="6BE92DE8" w14:textId="77777777" w:rsidR="00410A3C" w:rsidRDefault="00410A3C" w:rsidP="00300F0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</w:p>
    <w:p w14:paraId="03D6A748" w14:textId="77777777" w:rsidR="00410A3C" w:rsidRDefault="00410A3C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br w:type="page"/>
      </w:r>
    </w:p>
    <w:p w14:paraId="12FE1F16" w14:textId="6B930FEB" w:rsidR="00300F0C" w:rsidRPr="00DC6A32" w:rsidRDefault="00300F0C" w:rsidP="00300F0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DC6A32">
        <w:rPr>
          <w:rFonts w:ascii="Times New Roman" w:hAnsi="Times New Roman" w:cs="Times New Roman"/>
          <w:b/>
          <w:kern w:val="0"/>
          <w:sz w:val="20"/>
          <w:szCs w:val="20"/>
        </w:rPr>
        <w:lastRenderedPageBreak/>
        <w:t xml:space="preserve">Online Resource 1 </w:t>
      </w:r>
      <w:r w:rsidRPr="00DC6A32">
        <w:rPr>
          <w:rFonts w:ascii="Times New Roman" w:hAnsi="Times New Roman" w:cs="Times New Roman"/>
          <w:kern w:val="0"/>
          <w:sz w:val="20"/>
          <w:szCs w:val="20"/>
        </w:rPr>
        <w:t>Association between LIPI score and clinical outcomes in all patients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39FB4192" w14:textId="77777777" w:rsidR="00300F0C" w:rsidRPr="00862550" w:rsidRDefault="00300F0C" w:rsidP="00300F0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567"/>
        <w:gridCol w:w="778"/>
        <w:gridCol w:w="1341"/>
        <w:gridCol w:w="625"/>
        <w:gridCol w:w="1494"/>
        <w:gridCol w:w="569"/>
        <w:gridCol w:w="1571"/>
        <w:gridCol w:w="2004"/>
      </w:tblGrid>
      <w:tr w:rsidR="00300F0C" w:rsidRPr="00DC6A32" w14:paraId="62095450" w14:textId="77777777" w:rsidTr="00300F0C">
        <w:trPr>
          <w:trHeight w:val="503"/>
        </w:trPr>
        <w:tc>
          <w:tcPr>
            <w:tcW w:w="950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770F48D1" w14:textId="45FE073C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ind w:left="1405" w:hangingChars="700" w:hanging="14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LIPI     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N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o.   </w:t>
            </w:r>
          </w:p>
        </w:tc>
        <w:tc>
          <w:tcPr>
            <w:tcW w:w="1024" w:type="pct"/>
            <w:gridSpan w:val="2"/>
            <w:tcBorders>
              <w:left w:val="nil"/>
              <w:right w:val="single" w:sz="24" w:space="0" w:color="FFFFFF"/>
            </w:tcBorders>
            <w:vAlign w:val="center"/>
          </w:tcPr>
          <w:p w14:paraId="20695E68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OS, months</w:t>
            </w:r>
          </w:p>
        </w:tc>
        <w:tc>
          <w:tcPr>
            <w:tcW w:w="1024" w:type="pct"/>
            <w:gridSpan w:val="2"/>
            <w:tcBorders>
              <w:left w:val="single" w:sz="24" w:space="0" w:color="FFFFFF"/>
              <w:right w:val="single" w:sz="24" w:space="0" w:color="FFFFFF"/>
            </w:tcBorders>
            <w:vAlign w:val="center"/>
          </w:tcPr>
          <w:p w14:paraId="05578597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PFS, months</w:t>
            </w:r>
          </w:p>
        </w:tc>
        <w:tc>
          <w:tcPr>
            <w:tcW w:w="1034" w:type="pct"/>
            <w:gridSpan w:val="2"/>
            <w:tcBorders>
              <w:left w:val="single" w:sz="24" w:space="0" w:color="FFFFFF"/>
              <w:right w:val="nil"/>
            </w:tcBorders>
            <w:vAlign w:val="center"/>
          </w:tcPr>
          <w:p w14:paraId="09ACA21D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ORR, %</w:t>
            </w:r>
          </w:p>
        </w:tc>
        <w:tc>
          <w:tcPr>
            <w:tcW w:w="969" w:type="pct"/>
            <w:tcBorders>
              <w:left w:val="single" w:sz="24" w:space="0" w:color="FFFFFF"/>
              <w:right w:val="nil"/>
            </w:tcBorders>
            <w:vAlign w:val="center"/>
          </w:tcPr>
          <w:p w14:paraId="3ED3E51D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DCR, %</w:t>
            </w:r>
          </w:p>
        </w:tc>
      </w:tr>
      <w:tr w:rsidR="00300F0C" w:rsidRPr="00DC6A32" w14:paraId="55860AB8" w14:textId="77777777" w:rsidTr="00300F0C">
        <w:trPr>
          <w:trHeight w:val="566"/>
        </w:trPr>
        <w:tc>
          <w:tcPr>
            <w:tcW w:w="950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F4658B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gridSpan w:val="2"/>
            <w:tcBorders>
              <w:left w:val="nil"/>
              <w:bottom w:val="single" w:sz="4" w:space="0" w:color="auto"/>
              <w:right w:val="single" w:sz="24" w:space="0" w:color="FFFFFF"/>
            </w:tcBorders>
            <w:vAlign w:val="center"/>
          </w:tcPr>
          <w:p w14:paraId="2CE84F3A" w14:textId="2586FAB6" w:rsidR="00300F0C" w:rsidRDefault="00300F0C" w:rsidP="00300F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Median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 HR</w:t>
            </w:r>
          </w:p>
          <w:p w14:paraId="673433B8" w14:textId="319AEA88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  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024" w:type="pct"/>
            <w:gridSpan w:val="2"/>
            <w:tcBorders>
              <w:left w:val="single" w:sz="24" w:space="0" w:color="FFFFFF"/>
              <w:bottom w:val="single" w:sz="4" w:space="0" w:color="auto"/>
              <w:right w:val="single" w:sz="24" w:space="0" w:color="FFFFFF"/>
            </w:tcBorders>
            <w:vAlign w:val="center"/>
          </w:tcPr>
          <w:p w14:paraId="58B0F6E7" w14:textId="7276C935" w:rsidR="00300F0C" w:rsidRDefault="00300F0C" w:rsidP="00300F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Median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HR</w:t>
            </w:r>
          </w:p>
          <w:p w14:paraId="17FCECB0" w14:textId="24179CEE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034" w:type="pct"/>
            <w:gridSpan w:val="2"/>
            <w:tcBorders>
              <w:left w:val="single" w:sz="24" w:space="0" w:color="FFFFFF"/>
              <w:bottom w:val="single" w:sz="4" w:space="0" w:color="auto"/>
              <w:right w:val="nil"/>
            </w:tcBorders>
            <w:vAlign w:val="center"/>
          </w:tcPr>
          <w:p w14:paraId="5D10DD93" w14:textId="107448E3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Rate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  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OR</w:t>
            </w:r>
          </w:p>
          <w:p w14:paraId="6B112EBC" w14:textId="51D8B125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   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969" w:type="pct"/>
            <w:tcBorders>
              <w:left w:val="single" w:sz="24" w:space="0" w:color="FFFFFF"/>
              <w:bottom w:val="single" w:sz="4" w:space="0" w:color="auto"/>
              <w:right w:val="nil"/>
            </w:tcBorders>
            <w:vAlign w:val="center"/>
          </w:tcPr>
          <w:p w14:paraId="0D3AD670" w14:textId="3A5CE12F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Rate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 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OR</w:t>
            </w:r>
          </w:p>
          <w:p w14:paraId="25414F25" w14:textId="50B13C23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   </w:t>
            </w:r>
            <w:r w:rsidRPr="00DC6A32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</w:tr>
      <w:tr w:rsidR="00300F0C" w:rsidRPr="00DC6A32" w14:paraId="65DB2681" w14:textId="77777777" w:rsidTr="00300F0C">
        <w:trPr>
          <w:trHeight w:val="750"/>
        </w:trPr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560B3D" w14:textId="77777777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F9E733" w14:textId="77777777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27404E" w14:textId="77777777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F80199" w14:textId="18379315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20B51" w14:textId="77777777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65060" w14:textId="2712394A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B63DA6" w14:textId="77777777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9BF9C" w14:textId="012C8941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3E1D2" w14:textId="7D08E92C" w:rsidR="00300F0C" w:rsidRPr="00DC6A32" w:rsidRDefault="00300F0C" w:rsidP="00300F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 xml:space="preserve">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C6A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 [Reference]</w:t>
            </w:r>
          </w:p>
        </w:tc>
      </w:tr>
      <w:tr w:rsidR="00300F0C" w:rsidRPr="00DC6A32" w14:paraId="0EF6049E" w14:textId="77777777" w:rsidTr="00300F0C"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23610E63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D71B88A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EC17865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BAF9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1.74</w:t>
            </w:r>
          </w:p>
          <w:p w14:paraId="74F594BB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(1.28-2.36)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C57C592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31A6E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1.48</w:t>
            </w:r>
          </w:p>
          <w:p w14:paraId="0F599DC5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(1.14-1.93)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7C063DB1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1679B92C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  <w:p w14:paraId="56C188DA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(0.64-2.11)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59ABF20E" w14:textId="2C9FA97E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65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2.00</w:t>
            </w:r>
          </w:p>
          <w:p w14:paraId="3471DB47" w14:textId="27860723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(1.17-3.41)</w:t>
            </w:r>
          </w:p>
        </w:tc>
      </w:tr>
      <w:tr w:rsidR="00300F0C" w:rsidRPr="00DC6A32" w14:paraId="607093CC" w14:textId="77777777" w:rsidTr="00300F0C"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BE25D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7CFC5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ind w:firstLineChars="50" w:firstLine="1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A8511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FC87A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3.58</w:t>
            </w:r>
          </w:p>
          <w:p w14:paraId="5DCAA7FE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(2.13-6.04)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B938A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7EDEC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2.84</w:t>
            </w:r>
          </w:p>
          <w:p w14:paraId="44EF59F1" w14:textId="77777777" w:rsidR="00300F0C" w:rsidRPr="00DC6A32" w:rsidRDefault="00300F0C" w:rsidP="006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(1.68-4.81)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A38E9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60B9F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  <w:p w14:paraId="0F38CFD2" w14:textId="77777777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sz w:val="20"/>
                <w:szCs w:val="20"/>
              </w:rPr>
              <w:t>(0.65-39.0)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964E9" w14:textId="03135022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C6A32">
              <w:rPr>
                <w:rFonts w:ascii="Times New Roman" w:hAnsi="Times New Roman" w:cs="Times New Roman"/>
                <w:b/>
                <w:sz w:val="20"/>
                <w:szCs w:val="20"/>
              </w:rPr>
              <w:t>47       4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.09</w:t>
            </w:r>
          </w:p>
          <w:p w14:paraId="5EF10C45" w14:textId="682CD1AA" w:rsidR="00300F0C" w:rsidRPr="00DC6A32" w:rsidRDefault="00300F0C" w:rsidP="006171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  </w:t>
            </w:r>
            <w:r w:rsidRPr="00DC6A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(1.55-10.8)</w:t>
            </w:r>
          </w:p>
        </w:tc>
      </w:tr>
    </w:tbl>
    <w:p w14:paraId="59E2E60E" w14:textId="77777777" w:rsidR="00300F0C" w:rsidRPr="00DC6A32" w:rsidRDefault="00300F0C" w:rsidP="00300F0C">
      <w:pPr>
        <w:autoSpaceDE w:val="0"/>
        <w:autoSpaceDN w:val="0"/>
        <w:adjustRightInd w:val="0"/>
        <w:ind w:rightChars="-94" w:right="-197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C6A32">
        <w:rPr>
          <w:rFonts w:ascii="Times New Roman" w:eastAsia="宋体" w:hAnsi="Times New Roman" w:cs="Times New Roman"/>
          <w:kern w:val="0"/>
          <w:sz w:val="20"/>
          <w:szCs w:val="20"/>
        </w:rPr>
        <w:t>CI, con</w:t>
      </w:r>
      <w:r w:rsidRPr="00DC6A32">
        <w:rPr>
          <w:rFonts w:ascii="Times New Roman" w:eastAsia="AdvTTc9c3bd71+fb" w:hAnsi="Times New Roman" w:cs="Times New Roman"/>
          <w:kern w:val="0"/>
          <w:sz w:val="20"/>
          <w:szCs w:val="20"/>
        </w:rPr>
        <w:t>fi</w:t>
      </w:r>
      <w:r w:rsidRPr="00DC6A32">
        <w:rPr>
          <w:rFonts w:ascii="Times New Roman" w:eastAsia="宋体" w:hAnsi="Times New Roman" w:cs="Times New Roman"/>
          <w:kern w:val="0"/>
          <w:sz w:val="20"/>
          <w:szCs w:val="20"/>
        </w:rPr>
        <w:t>dence interval; HR, hazard ratio; IM, intermediate; OR, odds ratio; ORR, objective response rate; DCR, disease control rate; OS, overall survival; PFS, progression-free survival; LIPI, lung immune prognostic index.</w:t>
      </w:r>
    </w:p>
    <w:p w14:paraId="70A084F8" w14:textId="77777777" w:rsidR="00300F0C" w:rsidRPr="00862550" w:rsidRDefault="00300F0C" w:rsidP="00300F0C">
      <w:pPr>
        <w:rPr>
          <w:rFonts w:ascii="Times New Roman" w:hAnsi="Times New Roman" w:cs="Times New Roman"/>
          <w:sz w:val="24"/>
          <w:szCs w:val="24"/>
        </w:rPr>
        <w:sectPr w:rsidR="00300F0C" w:rsidRPr="00862550" w:rsidSect="0018658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91A0EC9" w14:textId="77777777" w:rsidR="00300F0C" w:rsidRPr="00AA41AF" w:rsidRDefault="00300F0C" w:rsidP="00300F0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AA41AF">
        <w:rPr>
          <w:rFonts w:ascii="Times New Roman" w:eastAsia="GuardianSans-Medium" w:hAnsi="Times New Roman" w:cs="Times New Roman"/>
          <w:b/>
          <w:kern w:val="0"/>
          <w:sz w:val="20"/>
          <w:szCs w:val="20"/>
        </w:rPr>
        <w:lastRenderedPageBreak/>
        <w:t xml:space="preserve">Online Resource 2 </w:t>
      </w:r>
      <w:r w:rsidRPr="00AA41AF">
        <w:rPr>
          <w:rFonts w:ascii="Times New Roman" w:eastAsia="GuardianSans-Medium" w:hAnsi="Times New Roman" w:cs="Times New Roman"/>
          <w:kern w:val="0"/>
          <w:sz w:val="20"/>
          <w:szCs w:val="20"/>
        </w:rPr>
        <w:t xml:space="preserve">Univariate analysis of factors associated with </w:t>
      </w:r>
      <w:r w:rsidRPr="00AA41AF">
        <w:rPr>
          <w:rFonts w:ascii="Times New Roman" w:hAnsi="Times New Roman" w:cs="Times New Roman"/>
          <w:kern w:val="0"/>
          <w:sz w:val="20"/>
          <w:szCs w:val="20"/>
        </w:rPr>
        <w:t>disease control rate in the pooled cohort.</w:t>
      </w:r>
    </w:p>
    <w:p w14:paraId="57B6160D" w14:textId="77777777" w:rsidR="00300F0C" w:rsidRPr="00862550" w:rsidRDefault="00300F0C" w:rsidP="00300F0C">
      <w:pPr>
        <w:autoSpaceDE w:val="0"/>
        <w:autoSpaceDN w:val="0"/>
        <w:adjustRightInd w:val="0"/>
        <w:jc w:val="left"/>
        <w:rPr>
          <w:rFonts w:ascii="Times New Roman" w:eastAsia="GuardianSans-Medium" w:hAnsi="Times New Roman" w:cs="Times New Roman"/>
          <w:kern w:val="0"/>
          <w:sz w:val="24"/>
          <w:szCs w:val="24"/>
        </w:rPr>
      </w:pPr>
    </w:p>
    <w:tbl>
      <w:tblPr>
        <w:tblW w:w="4777" w:type="pct"/>
        <w:tblInd w:w="2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3146"/>
        <w:gridCol w:w="3610"/>
      </w:tblGrid>
      <w:tr w:rsidR="00300F0C" w:rsidRPr="00AA41AF" w14:paraId="61C4979A" w14:textId="77777777" w:rsidTr="0061715D">
        <w:trPr>
          <w:trHeight w:val="312"/>
        </w:trPr>
        <w:tc>
          <w:tcPr>
            <w:tcW w:w="1622" w:type="pct"/>
            <w:tcBorders>
              <w:bottom w:val="single" w:sz="4" w:space="0" w:color="auto"/>
            </w:tcBorders>
          </w:tcPr>
          <w:p w14:paraId="7F78D32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573" w:type="pct"/>
            <w:tcBorders>
              <w:bottom w:val="single" w:sz="4" w:space="0" w:color="auto"/>
            </w:tcBorders>
          </w:tcPr>
          <w:p w14:paraId="594A591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Disease Control Rate (%)</w:t>
            </w:r>
          </w:p>
        </w:tc>
        <w:tc>
          <w:tcPr>
            <w:tcW w:w="1805" w:type="pct"/>
            <w:tcBorders>
              <w:bottom w:val="single" w:sz="4" w:space="0" w:color="auto"/>
            </w:tcBorders>
          </w:tcPr>
          <w:p w14:paraId="1449797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300F0C" w:rsidRPr="00AA41AF" w14:paraId="6DCC2C47" w14:textId="77777777" w:rsidTr="0061715D">
        <w:trPr>
          <w:trHeight w:val="312"/>
        </w:trPr>
        <w:tc>
          <w:tcPr>
            <w:tcW w:w="1622" w:type="pct"/>
            <w:tcBorders>
              <w:top w:val="single" w:sz="4" w:space="0" w:color="auto"/>
            </w:tcBorders>
          </w:tcPr>
          <w:p w14:paraId="4DF8C7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1573" w:type="pct"/>
            <w:tcBorders>
              <w:top w:val="single" w:sz="4" w:space="0" w:color="auto"/>
            </w:tcBorders>
          </w:tcPr>
          <w:p w14:paraId="5C0D9AC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</w:tcBorders>
          </w:tcPr>
          <w:p w14:paraId="10F6F97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0.010</w:t>
            </w:r>
          </w:p>
        </w:tc>
      </w:tr>
      <w:tr w:rsidR="00300F0C" w:rsidRPr="00AA41AF" w14:paraId="581A4804" w14:textId="77777777" w:rsidTr="0061715D">
        <w:trPr>
          <w:trHeight w:val="312"/>
        </w:trPr>
        <w:tc>
          <w:tcPr>
            <w:tcW w:w="1622" w:type="pct"/>
          </w:tcPr>
          <w:p w14:paraId="4CCBA3E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≤60</w:t>
            </w:r>
          </w:p>
        </w:tc>
        <w:tc>
          <w:tcPr>
            <w:tcW w:w="1573" w:type="pct"/>
          </w:tcPr>
          <w:p w14:paraId="3B5B44A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64.8</w:t>
            </w:r>
          </w:p>
        </w:tc>
        <w:tc>
          <w:tcPr>
            <w:tcW w:w="1805" w:type="pct"/>
            <w:vMerge w:val="restart"/>
          </w:tcPr>
          <w:p w14:paraId="3765D14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DC7F57C" w14:textId="77777777" w:rsidTr="0061715D">
        <w:trPr>
          <w:trHeight w:val="312"/>
        </w:trPr>
        <w:tc>
          <w:tcPr>
            <w:tcW w:w="1622" w:type="pct"/>
          </w:tcPr>
          <w:p w14:paraId="0349964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&gt;60</w:t>
            </w:r>
          </w:p>
        </w:tc>
        <w:tc>
          <w:tcPr>
            <w:tcW w:w="1573" w:type="pct"/>
          </w:tcPr>
          <w:p w14:paraId="3916C69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78.1</w:t>
            </w:r>
          </w:p>
        </w:tc>
        <w:tc>
          <w:tcPr>
            <w:tcW w:w="1805" w:type="pct"/>
            <w:vMerge/>
          </w:tcPr>
          <w:p w14:paraId="39CD231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C2E13FE" w14:textId="77777777" w:rsidTr="0061715D">
        <w:trPr>
          <w:trHeight w:val="312"/>
        </w:trPr>
        <w:tc>
          <w:tcPr>
            <w:tcW w:w="1622" w:type="pct"/>
          </w:tcPr>
          <w:p w14:paraId="4B215E8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573" w:type="pct"/>
          </w:tcPr>
          <w:p w14:paraId="5A33472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7C3D067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  <w:t>0.667</w:t>
            </w:r>
          </w:p>
        </w:tc>
      </w:tr>
      <w:tr w:rsidR="00300F0C" w:rsidRPr="00AA41AF" w14:paraId="33346917" w14:textId="77777777" w:rsidTr="0061715D">
        <w:trPr>
          <w:trHeight w:val="312"/>
        </w:trPr>
        <w:tc>
          <w:tcPr>
            <w:tcW w:w="1622" w:type="pct"/>
          </w:tcPr>
          <w:p w14:paraId="1EC1CE6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Squamous </w:t>
            </w:r>
          </w:p>
        </w:tc>
        <w:tc>
          <w:tcPr>
            <w:tcW w:w="1573" w:type="pct"/>
          </w:tcPr>
          <w:p w14:paraId="0C189BD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74.3</w:t>
            </w:r>
          </w:p>
        </w:tc>
        <w:tc>
          <w:tcPr>
            <w:tcW w:w="1805" w:type="pct"/>
            <w:vMerge w:val="restart"/>
          </w:tcPr>
          <w:p w14:paraId="2720419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B80B1D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7674ED0" w14:textId="77777777" w:rsidTr="0061715D">
        <w:trPr>
          <w:trHeight w:val="312"/>
        </w:trPr>
        <w:tc>
          <w:tcPr>
            <w:tcW w:w="1622" w:type="pct"/>
          </w:tcPr>
          <w:p w14:paraId="7CB0703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1573" w:type="pct"/>
          </w:tcPr>
          <w:p w14:paraId="17CDFE8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69.8</w:t>
            </w:r>
          </w:p>
        </w:tc>
        <w:tc>
          <w:tcPr>
            <w:tcW w:w="1805" w:type="pct"/>
            <w:vMerge/>
          </w:tcPr>
          <w:p w14:paraId="54A9F6A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AF81F28" w14:textId="77777777" w:rsidTr="0061715D">
        <w:trPr>
          <w:trHeight w:val="312"/>
        </w:trPr>
        <w:tc>
          <w:tcPr>
            <w:tcW w:w="1622" w:type="pct"/>
          </w:tcPr>
          <w:p w14:paraId="7147509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Others</w:t>
            </w:r>
          </w:p>
        </w:tc>
        <w:tc>
          <w:tcPr>
            <w:tcW w:w="1573" w:type="pct"/>
          </w:tcPr>
          <w:p w14:paraId="57EC62B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75.0</w:t>
            </w:r>
          </w:p>
        </w:tc>
        <w:tc>
          <w:tcPr>
            <w:tcW w:w="1805" w:type="pct"/>
            <w:vMerge/>
          </w:tcPr>
          <w:p w14:paraId="2293CBA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47AB6BE" w14:textId="77777777" w:rsidTr="0061715D">
        <w:trPr>
          <w:trHeight w:val="312"/>
        </w:trPr>
        <w:tc>
          <w:tcPr>
            <w:tcW w:w="1622" w:type="pct"/>
          </w:tcPr>
          <w:p w14:paraId="3BD00D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TNM stage at diagnosis</w:t>
            </w:r>
          </w:p>
        </w:tc>
        <w:tc>
          <w:tcPr>
            <w:tcW w:w="1573" w:type="pct"/>
          </w:tcPr>
          <w:p w14:paraId="37A0353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18273DC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  <w:t>0.420</w:t>
            </w:r>
          </w:p>
        </w:tc>
      </w:tr>
      <w:tr w:rsidR="00300F0C" w:rsidRPr="00AA41AF" w14:paraId="57911980" w14:textId="77777777" w:rsidTr="0061715D">
        <w:trPr>
          <w:trHeight w:val="312"/>
        </w:trPr>
        <w:tc>
          <w:tcPr>
            <w:tcW w:w="1622" w:type="pct"/>
          </w:tcPr>
          <w:p w14:paraId="62C1659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III </w:t>
            </w:r>
          </w:p>
        </w:tc>
        <w:tc>
          <w:tcPr>
            <w:tcW w:w="1573" w:type="pct"/>
          </w:tcPr>
          <w:p w14:paraId="3064735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75.8</w:t>
            </w:r>
          </w:p>
        </w:tc>
        <w:tc>
          <w:tcPr>
            <w:tcW w:w="1805" w:type="pct"/>
            <w:vMerge w:val="restart"/>
          </w:tcPr>
          <w:p w14:paraId="18AA47C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DF35011" w14:textId="77777777" w:rsidTr="0061715D">
        <w:trPr>
          <w:trHeight w:val="312"/>
        </w:trPr>
        <w:tc>
          <w:tcPr>
            <w:tcW w:w="1622" w:type="pct"/>
          </w:tcPr>
          <w:p w14:paraId="748C2CC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IV </w:t>
            </w:r>
          </w:p>
        </w:tc>
        <w:tc>
          <w:tcPr>
            <w:tcW w:w="1573" w:type="pct"/>
          </w:tcPr>
          <w:p w14:paraId="409E89A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70.7</w:t>
            </w:r>
          </w:p>
        </w:tc>
        <w:tc>
          <w:tcPr>
            <w:tcW w:w="1805" w:type="pct"/>
            <w:vMerge/>
          </w:tcPr>
          <w:p w14:paraId="1D1306A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5E2DE8A" w14:textId="77777777" w:rsidTr="0061715D">
        <w:trPr>
          <w:trHeight w:val="312"/>
        </w:trPr>
        <w:tc>
          <w:tcPr>
            <w:tcW w:w="1622" w:type="pct"/>
          </w:tcPr>
          <w:p w14:paraId="7A5391B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573" w:type="pct"/>
          </w:tcPr>
          <w:p w14:paraId="730AD95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0241158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0.880</w:t>
            </w:r>
          </w:p>
        </w:tc>
      </w:tr>
      <w:tr w:rsidR="00300F0C" w:rsidRPr="00AA41AF" w14:paraId="4F68DC25" w14:textId="77777777" w:rsidTr="0061715D">
        <w:trPr>
          <w:trHeight w:val="312"/>
        </w:trPr>
        <w:tc>
          <w:tcPr>
            <w:tcW w:w="1622" w:type="pct"/>
          </w:tcPr>
          <w:p w14:paraId="3B80247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Never</w:t>
            </w:r>
          </w:p>
        </w:tc>
        <w:tc>
          <w:tcPr>
            <w:tcW w:w="1573" w:type="pct"/>
          </w:tcPr>
          <w:p w14:paraId="3E03828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71.3</w:t>
            </w:r>
          </w:p>
        </w:tc>
        <w:tc>
          <w:tcPr>
            <w:tcW w:w="1805" w:type="pct"/>
            <w:vMerge w:val="restart"/>
          </w:tcPr>
          <w:p w14:paraId="27B46A9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43F7005" w14:textId="77777777" w:rsidTr="0061715D">
        <w:trPr>
          <w:trHeight w:val="312"/>
        </w:trPr>
        <w:tc>
          <w:tcPr>
            <w:tcW w:w="1622" w:type="pct"/>
          </w:tcPr>
          <w:p w14:paraId="04D25C6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573" w:type="pct"/>
          </w:tcPr>
          <w:p w14:paraId="152E75B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72.1</w:t>
            </w:r>
          </w:p>
        </w:tc>
        <w:tc>
          <w:tcPr>
            <w:tcW w:w="1805" w:type="pct"/>
            <w:vMerge/>
          </w:tcPr>
          <w:p w14:paraId="3265BE3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75608EF" w14:textId="77777777" w:rsidTr="0061715D">
        <w:trPr>
          <w:trHeight w:val="312"/>
        </w:trPr>
        <w:tc>
          <w:tcPr>
            <w:tcW w:w="1622" w:type="pct"/>
          </w:tcPr>
          <w:p w14:paraId="10B925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ECOG-PS</w:t>
            </w:r>
          </w:p>
        </w:tc>
        <w:tc>
          <w:tcPr>
            <w:tcW w:w="1573" w:type="pct"/>
          </w:tcPr>
          <w:p w14:paraId="29D0C2D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48CE8F2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0.004</w:t>
            </w:r>
          </w:p>
        </w:tc>
      </w:tr>
      <w:tr w:rsidR="00300F0C" w:rsidRPr="00AA41AF" w14:paraId="0D022D75" w14:textId="77777777" w:rsidTr="0061715D">
        <w:trPr>
          <w:trHeight w:val="312"/>
        </w:trPr>
        <w:tc>
          <w:tcPr>
            <w:tcW w:w="1622" w:type="pct"/>
          </w:tcPr>
          <w:p w14:paraId="7AA17CC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0–1</w:t>
            </w:r>
          </w:p>
        </w:tc>
        <w:tc>
          <w:tcPr>
            <w:tcW w:w="1573" w:type="pct"/>
          </w:tcPr>
          <w:p w14:paraId="203CFB3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74.1</w:t>
            </w:r>
          </w:p>
        </w:tc>
        <w:tc>
          <w:tcPr>
            <w:tcW w:w="1805" w:type="pct"/>
            <w:vMerge w:val="restart"/>
          </w:tcPr>
          <w:p w14:paraId="5E7D6E6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75EF39E" w14:textId="77777777" w:rsidTr="0061715D">
        <w:trPr>
          <w:trHeight w:val="312"/>
        </w:trPr>
        <w:tc>
          <w:tcPr>
            <w:tcW w:w="1622" w:type="pct"/>
          </w:tcPr>
          <w:p w14:paraId="27969D8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≥2</w:t>
            </w:r>
          </w:p>
        </w:tc>
        <w:tc>
          <w:tcPr>
            <w:tcW w:w="1573" w:type="pct"/>
          </w:tcPr>
          <w:p w14:paraId="5825E41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48.1</w:t>
            </w:r>
          </w:p>
        </w:tc>
        <w:tc>
          <w:tcPr>
            <w:tcW w:w="1805" w:type="pct"/>
            <w:vMerge/>
          </w:tcPr>
          <w:p w14:paraId="40ACFC7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EBEDC3B" w14:textId="77777777" w:rsidTr="0061715D">
        <w:trPr>
          <w:trHeight w:val="312"/>
        </w:trPr>
        <w:tc>
          <w:tcPr>
            <w:tcW w:w="1622" w:type="pct"/>
          </w:tcPr>
          <w:p w14:paraId="20B4D4A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Bone metastases </w:t>
            </w:r>
          </w:p>
        </w:tc>
        <w:tc>
          <w:tcPr>
            <w:tcW w:w="1573" w:type="pct"/>
          </w:tcPr>
          <w:p w14:paraId="545000B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1C38165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0.768</w:t>
            </w:r>
          </w:p>
        </w:tc>
      </w:tr>
      <w:tr w:rsidR="00300F0C" w:rsidRPr="00AA41AF" w14:paraId="6F2E02CB" w14:textId="77777777" w:rsidTr="0061715D">
        <w:trPr>
          <w:trHeight w:val="312"/>
        </w:trPr>
        <w:tc>
          <w:tcPr>
            <w:tcW w:w="1622" w:type="pct"/>
          </w:tcPr>
          <w:p w14:paraId="6B13933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573" w:type="pct"/>
          </w:tcPr>
          <w:p w14:paraId="6904296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72.3</w:t>
            </w:r>
          </w:p>
        </w:tc>
        <w:tc>
          <w:tcPr>
            <w:tcW w:w="1805" w:type="pct"/>
            <w:vMerge w:val="restart"/>
          </w:tcPr>
          <w:p w14:paraId="5FB6497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D269458" w14:textId="77777777" w:rsidTr="0061715D">
        <w:trPr>
          <w:trHeight w:val="312"/>
        </w:trPr>
        <w:tc>
          <w:tcPr>
            <w:tcW w:w="1622" w:type="pct"/>
          </w:tcPr>
          <w:p w14:paraId="532E236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573" w:type="pct"/>
          </w:tcPr>
          <w:p w14:paraId="2C10F16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70.7</w:t>
            </w:r>
          </w:p>
        </w:tc>
        <w:tc>
          <w:tcPr>
            <w:tcW w:w="1805" w:type="pct"/>
            <w:vMerge/>
          </w:tcPr>
          <w:p w14:paraId="210A8F4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1EF101C" w14:textId="77777777" w:rsidTr="0061715D">
        <w:trPr>
          <w:trHeight w:val="312"/>
        </w:trPr>
        <w:tc>
          <w:tcPr>
            <w:tcW w:w="1622" w:type="pct"/>
          </w:tcPr>
          <w:p w14:paraId="3C15C4B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Brain metastases</w:t>
            </w:r>
          </w:p>
        </w:tc>
        <w:tc>
          <w:tcPr>
            <w:tcW w:w="1573" w:type="pct"/>
          </w:tcPr>
          <w:p w14:paraId="2A297F8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</w:tcPr>
          <w:p w14:paraId="150DEAA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0.005</w:t>
            </w:r>
          </w:p>
        </w:tc>
      </w:tr>
      <w:tr w:rsidR="00300F0C" w:rsidRPr="00AA41AF" w14:paraId="165434B2" w14:textId="77777777" w:rsidTr="0061715D">
        <w:trPr>
          <w:trHeight w:val="312"/>
        </w:trPr>
        <w:tc>
          <w:tcPr>
            <w:tcW w:w="1622" w:type="pct"/>
          </w:tcPr>
          <w:p w14:paraId="5B49D20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573" w:type="pct"/>
          </w:tcPr>
          <w:p w14:paraId="3A0BE1F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75.1</w:t>
            </w:r>
          </w:p>
        </w:tc>
        <w:tc>
          <w:tcPr>
            <w:tcW w:w="1805" w:type="pct"/>
            <w:vMerge w:val="restart"/>
          </w:tcPr>
          <w:p w14:paraId="74E87EC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28BA016" w14:textId="77777777" w:rsidTr="0061715D">
        <w:trPr>
          <w:trHeight w:val="312"/>
        </w:trPr>
        <w:tc>
          <w:tcPr>
            <w:tcW w:w="1622" w:type="pct"/>
            <w:tcBorders>
              <w:bottom w:val="nil"/>
            </w:tcBorders>
          </w:tcPr>
          <w:p w14:paraId="37763E2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573" w:type="pct"/>
            <w:tcBorders>
              <w:bottom w:val="nil"/>
            </w:tcBorders>
          </w:tcPr>
          <w:p w14:paraId="4E3AF5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55.8</w:t>
            </w:r>
          </w:p>
        </w:tc>
        <w:tc>
          <w:tcPr>
            <w:tcW w:w="1805" w:type="pct"/>
            <w:vMerge/>
            <w:tcBorders>
              <w:bottom w:val="nil"/>
            </w:tcBorders>
          </w:tcPr>
          <w:p w14:paraId="46D989E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6C4D683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</w:tcBorders>
          </w:tcPr>
          <w:p w14:paraId="61891E9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Liver metastases</w:t>
            </w:r>
          </w:p>
        </w:tc>
        <w:tc>
          <w:tcPr>
            <w:tcW w:w="1573" w:type="pct"/>
            <w:tcBorders>
              <w:top w:val="nil"/>
              <w:bottom w:val="nil"/>
            </w:tcBorders>
          </w:tcPr>
          <w:p w14:paraId="646691D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bottom w:val="nil"/>
            </w:tcBorders>
          </w:tcPr>
          <w:p w14:paraId="4DF4E36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0.099</w:t>
            </w:r>
          </w:p>
        </w:tc>
      </w:tr>
      <w:tr w:rsidR="00300F0C" w:rsidRPr="00AA41AF" w14:paraId="1A29AF2D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</w:tcBorders>
          </w:tcPr>
          <w:p w14:paraId="08662F3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573" w:type="pct"/>
            <w:tcBorders>
              <w:top w:val="nil"/>
              <w:bottom w:val="nil"/>
            </w:tcBorders>
          </w:tcPr>
          <w:p w14:paraId="532F143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73.3</w:t>
            </w:r>
          </w:p>
        </w:tc>
        <w:tc>
          <w:tcPr>
            <w:tcW w:w="1805" w:type="pct"/>
            <w:vMerge w:val="restart"/>
            <w:tcBorders>
              <w:top w:val="nil"/>
              <w:bottom w:val="nil"/>
            </w:tcBorders>
          </w:tcPr>
          <w:p w14:paraId="5027991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AB7F7E4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</w:tcBorders>
          </w:tcPr>
          <w:p w14:paraId="4C32095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573" w:type="pct"/>
            <w:tcBorders>
              <w:top w:val="nil"/>
              <w:bottom w:val="nil"/>
            </w:tcBorders>
          </w:tcPr>
          <w:p w14:paraId="369C5C9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59.4</w:t>
            </w:r>
          </w:p>
        </w:tc>
        <w:tc>
          <w:tcPr>
            <w:tcW w:w="1805" w:type="pct"/>
            <w:vMerge/>
            <w:tcBorders>
              <w:top w:val="nil"/>
              <w:bottom w:val="nil"/>
            </w:tcBorders>
          </w:tcPr>
          <w:p w14:paraId="2797EEF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5B4372D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</w:tcBorders>
          </w:tcPr>
          <w:p w14:paraId="4EAD9E1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 status</w:t>
            </w:r>
          </w:p>
        </w:tc>
        <w:tc>
          <w:tcPr>
            <w:tcW w:w="1573" w:type="pct"/>
            <w:tcBorders>
              <w:top w:val="nil"/>
              <w:bottom w:val="nil"/>
            </w:tcBorders>
          </w:tcPr>
          <w:p w14:paraId="75970EB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bottom w:val="nil"/>
            </w:tcBorders>
          </w:tcPr>
          <w:p w14:paraId="3F1CFA1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0.043</w:t>
            </w:r>
          </w:p>
        </w:tc>
      </w:tr>
      <w:tr w:rsidR="00300F0C" w:rsidRPr="00AA41AF" w14:paraId="6E961E7C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7DB590D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Mutation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39834E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60.8</w:t>
            </w:r>
          </w:p>
        </w:tc>
        <w:tc>
          <w:tcPr>
            <w:tcW w:w="1805" w:type="pct"/>
            <w:vMerge w:val="restart"/>
            <w:tcBorders>
              <w:top w:val="nil"/>
              <w:left w:val="nil"/>
              <w:bottom w:val="nil"/>
            </w:tcBorders>
          </w:tcPr>
          <w:p w14:paraId="7D58BB0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00BC5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EC0448E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101C6E4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mutation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2DBFCE7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77.9</w:t>
            </w:r>
          </w:p>
        </w:tc>
        <w:tc>
          <w:tcPr>
            <w:tcW w:w="1805" w:type="pct"/>
            <w:vMerge/>
            <w:tcBorders>
              <w:top w:val="nil"/>
              <w:left w:val="nil"/>
              <w:bottom w:val="nil"/>
            </w:tcBorders>
          </w:tcPr>
          <w:p w14:paraId="325FC2C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2E0AE45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5112C38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Not determined 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57E3872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68.6</w:t>
            </w:r>
          </w:p>
        </w:tc>
        <w:tc>
          <w:tcPr>
            <w:tcW w:w="1805" w:type="pct"/>
            <w:vMerge/>
            <w:tcBorders>
              <w:top w:val="nil"/>
              <w:left w:val="nil"/>
              <w:bottom w:val="nil"/>
            </w:tcBorders>
          </w:tcPr>
          <w:p w14:paraId="4EC5BC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835E1B9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508A567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6625204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</w:tcBorders>
          </w:tcPr>
          <w:p w14:paraId="39540AF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&lt;0.001</w:t>
            </w:r>
          </w:p>
        </w:tc>
      </w:tr>
      <w:tr w:rsidR="00300F0C" w:rsidRPr="00AA41AF" w14:paraId="10A6283A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76216C4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Monotherapy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7B445D4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61.8</w:t>
            </w:r>
          </w:p>
        </w:tc>
        <w:tc>
          <w:tcPr>
            <w:tcW w:w="1805" w:type="pct"/>
            <w:vMerge w:val="restart"/>
            <w:tcBorders>
              <w:top w:val="nil"/>
              <w:left w:val="nil"/>
              <w:bottom w:val="nil"/>
            </w:tcBorders>
          </w:tcPr>
          <w:p w14:paraId="08BB332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D7C34AE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5161F05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Combination therapy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354F21F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80.7</w:t>
            </w:r>
          </w:p>
        </w:tc>
        <w:tc>
          <w:tcPr>
            <w:tcW w:w="1805" w:type="pct"/>
            <w:vMerge/>
            <w:tcBorders>
              <w:top w:val="nil"/>
              <w:left w:val="nil"/>
              <w:bottom w:val="nil"/>
            </w:tcBorders>
          </w:tcPr>
          <w:p w14:paraId="37D5BB3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5173BF7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40FDA8D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Lines of therapy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5E4216D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</w:tcBorders>
          </w:tcPr>
          <w:p w14:paraId="287329C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&lt;0.001</w:t>
            </w:r>
          </w:p>
        </w:tc>
      </w:tr>
      <w:tr w:rsidR="00300F0C" w:rsidRPr="00AA41AF" w14:paraId="1BB52C2B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4764702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732FB14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805" w:type="pct"/>
            <w:vMerge w:val="restart"/>
            <w:tcBorders>
              <w:top w:val="nil"/>
              <w:left w:val="nil"/>
              <w:bottom w:val="nil"/>
            </w:tcBorders>
          </w:tcPr>
          <w:p w14:paraId="07B0EF9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9E39AC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5DA7E36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106C34B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222FABD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62.5</w:t>
            </w:r>
          </w:p>
        </w:tc>
        <w:tc>
          <w:tcPr>
            <w:tcW w:w="1805" w:type="pct"/>
            <w:vMerge/>
            <w:tcBorders>
              <w:top w:val="nil"/>
              <w:left w:val="nil"/>
              <w:bottom w:val="nil"/>
            </w:tcBorders>
          </w:tcPr>
          <w:p w14:paraId="19E15DD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ED6FF33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5A28CDC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≥3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6A6B6EB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62.4</w:t>
            </w:r>
          </w:p>
        </w:tc>
        <w:tc>
          <w:tcPr>
            <w:tcW w:w="1805" w:type="pct"/>
            <w:vMerge/>
            <w:tcBorders>
              <w:top w:val="nil"/>
              <w:left w:val="nil"/>
              <w:bottom w:val="nil"/>
            </w:tcBorders>
          </w:tcPr>
          <w:p w14:paraId="36831C0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2BB4031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79092C6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LIPI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6FF871C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</w:tcBorders>
          </w:tcPr>
          <w:p w14:paraId="2932F3A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0.002</w:t>
            </w:r>
          </w:p>
        </w:tc>
      </w:tr>
      <w:tr w:rsidR="00300F0C" w:rsidRPr="00AA41AF" w14:paraId="7D7107E1" w14:textId="77777777" w:rsidTr="0061715D">
        <w:trPr>
          <w:trHeight w:val="312"/>
        </w:trPr>
        <w:tc>
          <w:tcPr>
            <w:tcW w:w="1622" w:type="pct"/>
            <w:tcBorders>
              <w:top w:val="nil"/>
              <w:bottom w:val="nil"/>
              <w:right w:val="nil"/>
            </w:tcBorders>
          </w:tcPr>
          <w:p w14:paraId="049A537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Good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</w:tcPr>
          <w:p w14:paraId="2F80065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78.7</w:t>
            </w:r>
          </w:p>
        </w:tc>
        <w:tc>
          <w:tcPr>
            <w:tcW w:w="1805" w:type="pct"/>
            <w:vMerge w:val="restart"/>
            <w:tcBorders>
              <w:top w:val="nil"/>
              <w:left w:val="nil"/>
              <w:bottom w:val="nil"/>
            </w:tcBorders>
          </w:tcPr>
          <w:p w14:paraId="5D8128B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F03521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51E25CE" w14:textId="77777777" w:rsidTr="0061715D">
        <w:trPr>
          <w:trHeight w:val="312"/>
        </w:trPr>
        <w:tc>
          <w:tcPr>
            <w:tcW w:w="1622" w:type="pct"/>
            <w:tcBorders>
              <w:top w:val="nil"/>
            </w:tcBorders>
          </w:tcPr>
          <w:p w14:paraId="7448468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573" w:type="pct"/>
            <w:tcBorders>
              <w:top w:val="nil"/>
            </w:tcBorders>
          </w:tcPr>
          <w:p w14:paraId="13C6E3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64.8</w:t>
            </w:r>
          </w:p>
        </w:tc>
        <w:tc>
          <w:tcPr>
            <w:tcW w:w="1805" w:type="pct"/>
            <w:vMerge/>
            <w:tcBorders>
              <w:top w:val="nil"/>
            </w:tcBorders>
          </w:tcPr>
          <w:p w14:paraId="5002C3C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871798C" w14:textId="77777777" w:rsidTr="0061715D">
        <w:trPr>
          <w:trHeight w:val="312"/>
        </w:trPr>
        <w:tc>
          <w:tcPr>
            <w:tcW w:w="1622" w:type="pct"/>
          </w:tcPr>
          <w:p w14:paraId="409D084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573" w:type="pct"/>
          </w:tcPr>
          <w:p w14:paraId="63529D3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47.4</w:t>
            </w:r>
          </w:p>
        </w:tc>
        <w:tc>
          <w:tcPr>
            <w:tcW w:w="1805" w:type="pct"/>
            <w:vMerge/>
          </w:tcPr>
          <w:p w14:paraId="7365837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450B983" w14:textId="77777777" w:rsidR="00300F0C" w:rsidRPr="00862550" w:rsidRDefault="00300F0C" w:rsidP="00300F0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00F0C" w:rsidRPr="00862550" w:rsidSect="0018658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7E9C5A2" w14:textId="0EC24312" w:rsidR="00300F0C" w:rsidRDefault="00300F0C" w:rsidP="00300F0C">
      <w:pPr>
        <w:spacing w:line="360" w:lineRule="auto"/>
        <w:rPr>
          <w:rFonts w:ascii="Times New Roman" w:eastAsia="GuardianSans-Medium" w:hAnsi="Times New Roman" w:cs="Times New Roman"/>
          <w:kern w:val="0"/>
          <w:sz w:val="20"/>
          <w:szCs w:val="20"/>
        </w:rPr>
      </w:pPr>
      <w:r w:rsidRPr="00AA41AF">
        <w:rPr>
          <w:rFonts w:ascii="Times New Roman" w:eastAsia="GuardianSans-Medium" w:hAnsi="Times New Roman" w:cs="Times New Roman"/>
          <w:b/>
          <w:kern w:val="0"/>
          <w:sz w:val="20"/>
          <w:szCs w:val="20"/>
        </w:rPr>
        <w:lastRenderedPageBreak/>
        <w:t>Online Resource 3</w:t>
      </w:r>
      <w:r w:rsidRPr="00AA41AF">
        <w:rPr>
          <w:rFonts w:ascii="Times New Roman" w:eastAsia="GuardianSans-Medium" w:hAnsi="Times New Roman" w:cs="Times New Roman"/>
          <w:kern w:val="0"/>
          <w:sz w:val="20"/>
          <w:szCs w:val="20"/>
        </w:rPr>
        <w:t xml:space="preserve"> Logistic regression analysis of factors associated with clinical benefit (disease control rate) in the pooled cohort.</w:t>
      </w:r>
    </w:p>
    <w:p w14:paraId="4D93B931" w14:textId="77777777" w:rsidR="005E2A82" w:rsidRPr="00AA41AF" w:rsidRDefault="005E2A82" w:rsidP="00300F0C">
      <w:pPr>
        <w:spacing w:line="360" w:lineRule="auto"/>
        <w:rPr>
          <w:rFonts w:ascii="Times New Roman" w:eastAsia="GuardianSans-Medium" w:hAnsi="Times New Roman" w:cs="Times New Roman"/>
          <w:kern w:val="0"/>
          <w:sz w:val="20"/>
          <w:szCs w:val="20"/>
        </w:rPr>
      </w:pPr>
    </w:p>
    <w:tbl>
      <w:tblPr>
        <w:tblW w:w="482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3677"/>
        <w:gridCol w:w="3129"/>
      </w:tblGrid>
      <w:tr w:rsidR="00300F0C" w:rsidRPr="00AA41AF" w14:paraId="34A7B001" w14:textId="77777777" w:rsidTr="0061715D">
        <w:trPr>
          <w:trHeight w:val="312"/>
        </w:trPr>
        <w:tc>
          <w:tcPr>
            <w:tcW w:w="1633" w:type="pct"/>
            <w:tcBorders>
              <w:bottom w:val="single" w:sz="4" w:space="0" w:color="auto"/>
            </w:tcBorders>
          </w:tcPr>
          <w:p w14:paraId="1E4FB90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819" w:type="pct"/>
            <w:tcBorders>
              <w:bottom w:val="single" w:sz="4" w:space="0" w:color="auto"/>
            </w:tcBorders>
          </w:tcPr>
          <w:p w14:paraId="737A584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14:paraId="379A472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300F0C" w:rsidRPr="00AA41AF" w14:paraId="627069C2" w14:textId="77777777" w:rsidTr="0061715D">
        <w:trPr>
          <w:trHeight w:val="312"/>
        </w:trPr>
        <w:tc>
          <w:tcPr>
            <w:tcW w:w="1633" w:type="pct"/>
            <w:tcBorders>
              <w:top w:val="single" w:sz="4" w:space="0" w:color="auto"/>
            </w:tcBorders>
          </w:tcPr>
          <w:p w14:paraId="2017E93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1819" w:type="pct"/>
            <w:tcBorders>
              <w:top w:val="single" w:sz="4" w:space="0" w:color="auto"/>
            </w:tcBorders>
          </w:tcPr>
          <w:p w14:paraId="505B789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  <w:tcBorders>
              <w:top w:val="single" w:sz="4" w:space="0" w:color="auto"/>
            </w:tcBorders>
          </w:tcPr>
          <w:p w14:paraId="602E11D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8551BD4" w14:textId="77777777" w:rsidTr="0061715D">
        <w:trPr>
          <w:trHeight w:val="312"/>
        </w:trPr>
        <w:tc>
          <w:tcPr>
            <w:tcW w:w="1633" w:type="pct"/>
          </w:tcPr>
          <w:p w14:paraId="0D9617D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≤60</w:t>
            </w:r>
          </w:p>
        </w:tc>
        <w:tc>
          <w:tcPr>
            <w:tcW w:w="1819" w:type="pct"/>
          </w:tcPr>
          <w:p w14:paraId="521D36D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  <w:vAlign w:val="center"/>
          </w:tcPr>
          <w:p w14:paraId="45CDEEF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0.008</w:t>
            </w:r>
          </w:p>
        </w:tc>
      </w:tr>
      <w:tr w:rsidR="00300F0C" w:rsidRPr="00AA41AF" w14:paraId="6A6B5C5C" w14:textId="77777777" w:rsidTr="0061715D">
        <w:trPr>
          <w:trHeight w:val="312"/>
        </w:trPr>
        <w:tc>
          <w:tcPr>
            <w:tcW w:w="1633" w:type="pct"/>
          </w:tcPr>
          <w:p w14:paraId="441939E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&gt;60</w:t>
            </w:r>
          </w:p>
        </w:tc>
        <w:tc>
          <w:tcPr>
            <w:tcW w:w="1819" w:type="pct"/>
          </w:tcPr>
          <w:p w14:paraId="16D035D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0.46 (0.26-0.82)</w:t>
            </w:r>
          </w:p>
        </w:tc>
        <w:tc>
          <w:tcPr>
            <w:tcW w:w="1548" w:type="pct"/>
            <w:vMerge/>
          </w:tcPr>
          <w:p w14:paraId="4CAED69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300F0C" w:rsidRPr="00AA41AF" w14:paraId="17FDA9AA" w14:textId="77777777" w:rsidTr="0061715D">
        <w:trPr>
          <w:trHeight w:val="312"/>
        </w:trPr>
        <w:tc>
          <w:tcPr>
            <w:tcW w:w="1633" w:type="pct"/>
          </w:tcPr>
          <w:p w14:paraId="33C318C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ECOG-PS</w:t>
            </w:r>
          </w:p>
        </w:tc>
        <w:tc>
          <w:tcPr>
            <w:tcW w:w="1819" w:type="pct"/>
          </w:tcPr>
          <w:p w14:paraId="5E9A5E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632B879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300F0C" w:rsidRPr="00AA41AF" w14:paraId="63EFC401" w14:textId="77777777" w:rsidTr="0061715D">
        <w:trPr>
          <w:trHeight w:val="312"/>
        </w:trPr>
        <w:tc>
          <w:tcPr>
            <w:tcW w:w="1633" w:type="pct"/>
          </w:tcPr>
          <w:p w14:paraId="7962914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0–1</w:t>
            </w:r>
          </w:p>
        </w:tc>
        <w:tc>
          <w:tcPr>
            <w:tcW w:w="1819" w:type="pct"/>
          </w:tcPr>
          <w:p w14:paraId="556B7B2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  <w:vAlign w:val="center"/>
          </w:tcPr>
          <w:p w14:paraId="1760497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0.014</w:t>
            </w:r>
          </w:p>
        </w:tc>
      </w:tr>
      <w:tr w:rsidR="00300F0C" w:rsidRPr="00AA41AF" w14:paraId="6CC13999" w14:textId="77777777" w:rsidTr="0061715D">
        <w:trPr>
          <w:trHeight w:val="312"/>
        </w:trPr>
        <w:tc>
          <w:tcPr>
            <w:tcW w:w="1633" w:type="pct"/>
          </w:tcPr>
          <w:p w14:paraId="003F4FC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≥2</w:t>
            </w:r>
          </w:p>
        </w:tc>
        <w:tc>
          <w:tcPr>
            <w:tcW w:w="1819" w:type="pct"/>
          </w:tcPr>
          <w:p w14:paraId="17E450F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3.08 (1.25-7.59)</w:t>
            </w:r>
          </w:p>
        </w:tc>
        <w:tc>
          <w:tcPr>
            <w:tcW w:w="1548" w:type="pct"/>
            <w:vMerge/>
            <w:vAlign w:val="center"/>
          </w:tcPr>
          <w:p w14:paraId="2D03257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C907A6F" w14:textId="77777777" w:rsidTr="0061715D">
        <w:trPr>
          <w:trHeight w:val="312"/>
        </w:trPr>
        <w:tc>
          <w:tcPr>
            <w:tcW w:w="1633" w:type="pct"/>
          </w:tcPr>
          <w:p w14:paraId="4BCBA02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Brain metastases</w:t>
            </w:r>
          </w:p>
        </w:tc>
        <w:tc>
          <w:tcPr>
            <w:tcW w:w="1819" w:type="pct"/>
          </w:tcPr>
          <w:p w14:paraId="5DCC2F3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7D3C478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E883ACA" w14:textId="77777777" w:rsidTr="0061715D">
        <w:trPr>
          <w:trHeight w:val="312"/>
        </w:trPr>
        <w:tc>
          <w:tcPr>
            <w:tcW w:w="1633" w:type="pct"/>
          </w:tcPr>
          <w:p w14:paraId="1DB5A1F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819" w:type="pct"/>
          </w:tcPr>
          <w:p w14:paraId="5C12FF3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  <w:vAlign w:val="center"/>
          </w:tcPr>
          <w:p w14:paraId="5FD6625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  <w:t>0.131</w:t>
            </w:r>
          </w:p>
        </w:tc>
      </w:tr>
      <w:tr w:rsidR="00300F0C" w:rsidRPr="00AA41AF" w14:paraId="35588439" w14:textId="77777777" w:rsidTr="0061715D">
        <w:trPr>
          <w:trHeight w:val="312"/>
        </w:trPr>
        <w:tc>
          <w:tcPr>
            <w:tcW w:w="1633" w:type="pct"/>
          </w:tcPr>
          <w:p w14:paraId="0B44294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819" w:type="pct"/>
          </w:tcPr>
          <w:p w14:paraId="50F0771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1.75 (0.87-3.52)</w:t>
            </w:r>
          </w:p>
        </w:tc>
        <w:tc>
          <w:tcPr>
            <w:tcW w:w="1548" w:type="pct"/>
            <w:vMerge/>
          </w:tcPr>
          <w:p w14:paraId="34156F3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ABB343B" w14:textId="77777777" w:rsidTr="0061715D">
        <w:trPr>
          <w:trHeight w:val="312"/>
        </w:trPr>
        <w:tc>
          <w:tcPr>
            <w:tcW w:w="1633" w:type="pct"/>
          </w:tcPr>
          <w:p w14:paraId="1FD540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 status</w:t>
            </w:r>
          </w:p>
        </w:tc>
        <w:tc>
          <w:tcPr>
            <w:tcW w:w="1819" w:type="pct"/>
          </w:tcPr>
          <w:p w14:paraId="5309AEB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357F967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eastAsia="Janson Text LT" w:hAnsi="Times New Roman" w:cs="Times New Roman"/>
                <w:kern w:val="0"/>
                <w:sz w:val="20"/>
                <w:szCs w:val="20"/>
              </w:rPr>
              <w:t>0.283</w:t>
            </w:r>
          </w:p>
        </w:tc>
      </w:tr>
      <w:tr w:rsidR="00300F0C" w:rsidRPr="00AA41AF" w14:paraId="28E875A0" w14:textId="77777777" w:rsidTr="0061715D">
        <w:trPr>
          <w:trHeight w:val="312"/>
        </w:trPr>
        <w:tc>
          <w:tcPr>
            <w:tcW w:w="1633" w:type="pct"/>
          </w:tcPr>
          <w:p w14:paraId="7ACFAAB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mutation</w:t>
            </w:r>
          </w:p>
        </w:tc>
        <w:tc>
          <w:tcPr>
            <w:tcW w:w="1819" w:type="pct"/>
          </w:tcPr>
          <w:p w14:paraId="0BD48B3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</w:tcPr>
          <w:p w14:paraId="73EC9B8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716B9B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0.381</w:t>
            </w:r>
          </w:p>
          <w:p w14:paraId="1DDFAC7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0.360</w:t>
            </w:r>
          </w:p>
        </w:tc>
      </w:tr>
      <w:tr w:rsidR="00300F0C" w:rsidRPr="00AA41AF" w14:paraId="4D98CA9E" w14:textId="77777777" w:rsidTr="0061715D">
        <w:trPr>
          <w:trHeight w:val="312"/>
        </w:trPr>
        <w:tc>
          <w:tcPr>
            <w:tcW w:w="1633" w:type="pct"/>
          </w:tcPr>
          <w:p w14:paraId="78F5428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Mutation</w:t>
            </w:r>
          </w:p>
        </w:tc>
        <w:tc>
          <w:tcPr>
            <w:tcW w:w="1819" w:type="pct"/>
          </w:tcPr>
          <w:p w14:paraId="7406393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1.68 (0.74-3.81)</w:t>
            </w:r>
          </w:p>
        </w:tc>
        <w:tc>
          <w:tcPr>
            <w:tcW w:w="1548" w:type="pct"/>
            <w:vMerge/>
          </w:tcPr>
          <w:p w14:paraId="2DCDDCB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B5BEAD2" w14:textId="77777777" w:rsidTr="0061715D">
        <w:trPr>
          <w:trHeight w:val="312"/>
        </w:trPr>
        <w:tc>
          <w:tcPr>
            <w:tcW w:w="1633" w:type="pct"/>
          </w:tcPr>
          <w:p w14:paraId="79A1F87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 determined</w:t>
            </w:r>
          </w:p>
        </w:tc>
        <w:tc>
          <w:tcPr>
            <w:tcW w:w="1819" w:type="pct"/>
          </w:tcPr>
          <w:p w14:paraId="55C5209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1.63 (0.85-3.12)</w:t>
            </w:r>
          </w:p>
        </w:tc>
        <w:tc>
          <w:tcPr>
            <w:tcW w:w="1548" w:type="pct"/>
            <w:vMerge/>
          </w:tcPr>
          <w:p w14:paraId="067FAEA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ACCEE98" w14:textId="77777777" w:rsidTr="0061715D">
        <w:trPr>
          <w:trHeight w:val="312"/>
        </w:trPr>
        <w:tc>
          <w:tcPr>
            <w:tcW w:w="1633" w:type="pct"/>
          </w:tcPr>
          <w:p w14:paraId="404C764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819" w:type="pct"/>
          </w:tcPr>
          <w:p w14:paraId="50630CC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02ED75C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3616EAD" w14:textId="77777777" w:rsidTr="0061715D">
        <w:trPr>
          <w:trHeight w:val="312"/>
        </w:trPr>
        <w:tc>
          <w:tcPr>
            <w:tcW w:w="1633" w:type="pct"/>
          </w:tcPr>
          <w:p w14:paraId="52EA351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Monotherapy</w:t>
            </w:r>
          </w:p>
        </w:tc>
        <w:tc>
          <w:tcPr>
            <w:tcW w:w="1819" w:type="pct"/>
          </w:tcPr>
          <w:p w14:paraId="7E042F5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  <w:vAlign w:val="center"/>
          </w:tcPr>
          <w:p w14:paraId="0198F0F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0.006</w:t>
            </w:r>
          </w:p>
        </w:tc>
      </w:tr>
      <w:tr w:rsidR="00300F0C" w:rsidRPr="00AA41AF" w14:paraId="709DB861" w14:textId="77777777" w:rsidTr="0061715D">
        <w:trPr>
          <w:trHeight w:val="312"/>
        </w:trPr>
        <w:tc>
          <w:tcPr>
            <w:tcW w:w="1633" w:type="pct"/>
          </w:tcPr>
          <w:p w14:paraId="2BDFC41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Combination therapy</w:t>
            </w:r>
          </w:p>
        </w:tc>
        <w:tc>
          <w:tcPr>
            <w:tcW w:w="1819" w:type="pct"/>
          </w:tcPr>
          <w:p w14:paraId="42731C4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0.44 (0.25-0.79)</w:t>
            </w:r>
          </w:p>
        </w:tc>
        <w:tc>
          <w:tcPr>
            <w:tcW w:w="1548" w:type="pct"/>
            <w:vMerge/>
          </w:tcPr>
          <w:p w14:paraId="5510627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300F0C" w:rsidRPr="00AA41AF" w14:paraId="0B44F8A1" w14:textId="77777777" w:rsidTr="0061715D">
        <w:trPr>
          <w:trHeight w:val="312"/>
        </w:trPr>
        <w:tc>
          <w:tcPr>
            <w:tcW w:w="1633" w:type="pct"/>
          </w:tcPr>
          <w:p w14:paraId="6DB762F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Lines of therapy</w:t>
            </w:r>
          </w:p>
        </w:tc>
        <w:tc>
          <w:tcPr>
            <w:tcW w:w="1819" w:type="pct"/>
          </w:tcPr>
          <w:p w14:paraId="2F5B7B3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6392A15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0.001</w:t>
            </w:r>
          </w:p>
        </w:tc>
      </w:tr>
      <w:tr w:rsidR="00300F0C" w:rsidRPr="00AA41AF" w14:paraId="40BD4CD3" w14:textId="77777777" w:rsidTr="0061715D">
        <w:trPr>
          <w:trHeight w:val="312"/>
        </w:trPr>
        <w:tc>
          <w:tcPr>
            <w:tcW w:w="1633" w:type="pct"/>
          </w:tcPr>
          <w:p w14:paraId="7002E06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9" w:type="pct"/>
          </w:tcPr>
          <w:p w14:paraId="3968885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</w:tcPr>
          <w:p w14:paraId="7A4279A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6341903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&lt;0.001</w:t>
            </w:r>
          </w:p>
          <w:p w14:paraId="6545C5A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&lt;0.001</w:t>
            </w:r>
          </w:p>
        </w:tc>
      </w:tr>
      <w:tr w:rsidR="00300F0C" w:rsidRPr="00AA41AF" w14:paraId="3616B8E2" w14:textId="77777777" w:rsidTr="0061715D">
        <w:trPr>
          <w:trHeight w:val="312"/>
        </w:trPr>
        <w:tc>
          <w:tcPr>
            <w:tcW w:w="1633" w:type="pct"/>
          </w:tcPr>
          <w:p w14:paraId="3938FF5D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19" w:type="pct"/>
          </w:tcPr>
          <w:p w14:paraId="5AA95BE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4.45 (1.94-10.17)</w:t>
            </w:r>
          </w:p>
        </w:tc>
        <w:tc>
          <w:tcPr>
            <w:tcW w:w="1548" w:type="pct"/>
            <w:vMerge/>
          </w:tcPr>
          <w:p w14:paraId="2E3804A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300F0C" w:rsidRPr="00AA41AF" w14:paraId="66AD4180" w14:textId="77777777" w:rsidTr="0061715D">
        <w:trPr>
          <w:trHeight w:val="312"/>
        </w:trPr>
        <w:tc>
          <w:tcPr>
            <w:tcW w:w="1633" w:type="pct"/>
          </w:tcPr>
          <w:p w14:paraId="20BF7D8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≥3</w:t>
            </w:r>
          </w:p>
        </w:tc>
        <w:tc>
          <w:tcPr>
            <w:tcW w:w="1819" w:type="pct"/>
          </w:tcPr>
          <w:p w14:paraId="6D3EC20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4.75 (2.08-10.86)</w:t>
            </w:r>
          </w:p>
        </w:tc>
        <w:tc>
          <w:tcPr>
            <w:tcW w:w="1548" w:type="pct"/>
            <w:vMerge/>
          </w:tcPr>
          <w:p w14:paraId="1BA6BCF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300F0C" w:rsidRPr="00AA41AF" w14:paraId="1E230777" w14:textId="77777777" w:rsidTr="0061715D">
        <w:trPr>
          <w:trHeight w:val="312"/>
        </w:trPr>
        <w:tc>
          <w:tcPr>
            <w:tcW w:w="1633" w:type="pct"/>
          </w:tcPr>
          <w:p w14:paraId="1FB6B48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LIPI</w:t>
            </w:r>
          </w:p>
        </w:tc>
        <w:tc>
          <w:tcPr>
            <w:tcW w:w="1819" w:type="pct"/>
          </w:tcPr>
          <w:p w14:paraId="3F39520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pct"/>
          </w:tcPr>
          <w:p w14:paraId="150C90F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0.045</w:t>
            </w:r>
          </w:p>
        </w:tc>
      </w:tr>
      <w:tr w:rsidR="00300F0C" w:rsidRPr="00AA41AF" w14:paraId="06C3BC9D" w14:textId="77777777" w:rsidTr="0061715D">
        <w:trPr>
          <w:trHeight w:val="312"/>
        </w:trPr>
        <w:tc>
          <w:tcPr>
            <w:tcW w:w="1633" w:type="pct"/>
          </w:tcPr>
          <w:p w14:paraId="40E213A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Good</w:t>
            </w:r>
          </w:p>
        </w:tc>
        <w:tc>
          <w:tcPr>
            <w:tcW w:w="1819" w:type="pct"/>
          </w:tcPr>
          <w:p w14:paraId="3C17F88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548" w:type="pct"/>
            <w:vMerge w:val="restart"/>
          </w:tcPr>
          <w:p w14:paraId="7EA73D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70DFB5E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0.063</w:t>
            </w:r>
          </w:p>
          <w:p w14:paraId="5153612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0.040</w:t>
            </w:r>
          </w:p>
        </w:tc>
      </w:tr>
      <w:tr w:rsidR="00300F0C" w:rsidRPr="00AA41AF" w14:paraId="30E7B9DB" w14:textId="77777777" w:rsidTr="0061715D">
        <w:trPr>
          <w:trHeight w:val="312"/>
        </w:trPr>
        <w:tc>
          <w:tcPr>
            <w:tcW w:w="1633" w:type="pct"/>
          </w:tcPr>
          <w:p w14:paraId="1E278E8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819" w:type="pct"/>
          </w:tcPr>
          <w:p w14:paraId="6E93B36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1.73 (0.97-3.09)</w:t>
            </w:r>
          </w:p>
        </w:tc>
        <w:tc>
          <w:tcPr>
            <w:tcW w:w="1548" w:type="pct"/>
            <w:vMerge/>
          </w:tcPr>
          <w:p w14:paraId="3357230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1BDE9ED" w14:textId="77777777" w:rsidTr="0061715D">
        <w:trPr>
          <w:trHeight w:val="312"/>
        </w:trPr>
        <w:tc>
          <w:tcPr>
            <w:tcW w:w="1633" w:type="pct"/>
          </w:tcPr>
          <w:p w14:paraId="44D1D921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819" w:type="pct"/>
          </w:tcPr>
          <w:p w14:paraId="4183A74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3.07 (1.05-8.93)</w:t>
            </w:r>
          </w:p>
        </w:tc>
        <w:tc>
          <w:tcPr>
            <w:tcW w:w="1548" w:type="pct"/>
            <w:vMerge/>
          </w:tcPr>
          <w:p w14:paraId="72B4EB9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DC3F142" w14:textId="77777777" w:rsidR="00300F0C" w:rsidRPr="00AA41AF" w:rsidRDefault="00300F0C" w:rsidP="00300F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>OR, odds ratio.</w:t>
      </w:r>
    </w:p>
    <w:p w14:paraId="310B2162" w14:textId="77777777" w:rsidR="00300F0C" w:rsidRPr="00AA41AF" w:rsidRDefault="00300F0C" w:rsidP="00300F0C">
      <w:pPr>
        <w:pStyle w:val="Pa14"/>
        <w:ind w:rightChars="20" w:right="42"/>
        <w:rPr>
          <w:rStyle w:val="A60"/>
          <w:rFonts w:ascii="Times New Roman" w:hAnsi="Times New Roman" w:cs="Times New Roman"/>
          <w:color w:val="auto"/>
          <w:sz w:val="20"/>
          <w:szCs w:val="20"/>
        </w:rPr>
      </w:pPr>
      <w:r w:rsidRPr="00862550">
        <w:rPr>
          <w:rFonts w:ascii="Times New Roman" w:hAnsi="Times New Roman"/>
        </w:rPr>
        <w:br w:type="page"/>
      </w:r>
      <w:r w:rsidRPr="00AA41AF">
        <w:rPr>
          <w:rFonts w:ascii="Times New Roman" w:hAnsi="Times New Roman"/>
          <w:b/>
          <w:bCs/>
          <w:sz w:val="20"/>
          <w:szCs w:val="20"/>
        </w:rPr>
        <w:lastRenderedPageBreak/>
        <w:t>Online Resource 4</w:t>
      </w:r>
      <w:r w:rsidRPr="00AA41AF">
        <w:rPr>
          <w:rStyle w:val="A60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 xml:space="preserve">Baseline clinicopathologic characteristics of patients </w:t>
      </w:r>
      <w:r w:rsidRPr="00AA41AF">
        <w:rPr>
          <w:rFonts w:ascii="Times New Roman" w:eastAsia="宋体" w:hAnsi="Times New Roman"/>
          <w:sz w:val="20"/>
          <w:szCs w:val="20"/>
        </w:rPr>
        <w:t xml:space="preserve">treated with </w:t>
      </w:r>
      <w:r w:rsidRPr="00AA41AF">
        <w:rPr>
          <w:rFonts w:ascii="Times New Roman" w:hAnsi="Times New Roman"/>
          <w:sz w:val="20"/>
          <w:szCs w:val="20"/>
        </w:rPr>
        <w:t>monotherapy</w:t>
      </w: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 xml:space="preserve"> in the three LIPI groups</w:t>
      </w:r>
      <w:r w:rsidRPr="00AA41AF">
        <w:rPr>
          <w:rFonts w:ascii="Times New Roman" w:hAnsi="Times New Roman"/>
          <w:sz w:val="20"/>
          <w:szCs w:val="20"/>
        </w:rPr>
        <w:t>.</w:t>
      </w: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130C6D1E" w14:textId="77777777" w:rsidR="00300F0C" w:rsidRPr="00862550" w:rsidRDefault="00300F0C" w:rsidP="00300F0C">
      <w:pPr>
        <w:pStyle w:val="Pa14"/>
        <w:ind w:left="100" w:rightChars="20" w:right="42"/>
        <w:rPr>
          <w:rStyle w:val="A60"/>
          <w:rFonts w:ascii="Times New Roman" w:hAnsi="Times New Roman"/>
          <w:b/>
          <w:color w:val="auto"/>
        </w:rPr>
      </w:pPr>
    </w:p>
    <w:tbl>
      <w:tblPr>
        <w:tblW w:w="9497" w:type="dxa"/>
        <w:tblInd w:w="2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026"/>
        <w:gridCol w:w="1525"/>
        <w:gridCol w:w="1276"/>
        <w:gridCol w:w="1559"/>
        <w:gridCol w:w="1134"/>
      </w:tblGrid>
      <w:tr w:rsidR="00300F0C" w:rsidRPr="00AA41AF" w14:paraId="5ED9AE6A" w14:textId="77777777" w:rsidTr="000C3F11">
        <w:trPr>
          <w:trHeight w:val="31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2DA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Variable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2B98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LIPI:0</w:t>
            </w:r>
          </w:p>
          <w:p w14:paraId="3ED53F4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Good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92D6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LIPI:1</w:t>
            </w:r>
          </w:p>
          <w:p w14:paraId="2D7ED0F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418D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LIPI:2</w:t>
            </w:r>
          </w:p>
          <w:p w14:paraId="04DA641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Poor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DF09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9EF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 value</w:t>
            </w:r>
          </w:p>
        </w:tc>
      </w:tr>
      <w:tr w:rsidR="00300F0C" w:rsidRPr="00AA41AF" w14:paraId="75EE02BA" w14:textId="77777777" w:rsidTr="000C3F11">
        <w:trPr>
          <w:trHeight w:val="312"/>
        </w:trPr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6005114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53C9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25E9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50" w:firstLine="3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3E31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B6BC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19DC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809B1F7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6EB95F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Median age (range), years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6E44B57" w14:textId="046EE67F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62(39,91)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F2B2E1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(37,82)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92CD0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54 (33,72)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D0DF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(33,91)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8874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0.528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300F0C" w:rsidRPr="00AA41AF" w14:paraId="4ED57035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6FD130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Sex, No. [%]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5D05D5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598E1D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1CC0D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1F83E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13EF7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0.798</w:t>
            </w:r>
          </w:p>
        </w:tc>
      </w:tr>
      <w:tr w:rsidR="00300F0C" w:rsidRPr="00AA41AF" w14:paraId="39030EDA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6D3E76E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Female </w:t>
            </w:r>
          </w:p>
          <w:p w14:paraId="106420A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C44C0F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 [24]</w:t>
            </w:r>
          </w:p>
          <w:p w14:paraId="24AC977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[76]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C3B2C9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 [27]</w:t>
            </w:r>
          </w:p>
          <w:p w14:paraId="552947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 [73]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AD077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[18]</w:t>
            </w:r>
          </w:p>
          <w:p w14:paraId="280400E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[82]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A358E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 [25]</w:t>
            </w:r>
          </w:p>
          <w:p w14:paraId="6195D46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 [75]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03633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8EC30C0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55D860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Smoking status, No. [%]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FEC9E2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37C1A8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13920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D4F0B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3EA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0.781</w:t>
            </w:r>
          </w:p>
        </w:tc>
      </w:tr>
      <w:tr w:rsidR="00300F0C" w:rsidRPr="00AA41AF" w14:paraId="7FE08439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3816F391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38AD5E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 [63]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03C925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 [59]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655B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[55]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D325F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88 [61]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6488C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4EF5CF9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633D6C8D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Never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67A422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 [37]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B489F5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[41]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15D04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[45]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E32CE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56 [39]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F356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21EC706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5DCE7FA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Histology, No. [%]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6049A5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9A1BF9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3EEDD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37855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01FB9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0.667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304A528B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11C5F6F1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Squamous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29F332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 [44]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07A0A1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 [53]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E2646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33B9C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67 [47]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A339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3E67E3D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E4D6FC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BC69BA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 [51]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D4E5ED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[41]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9A0E3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[64]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211EB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 [49]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A4232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3CD7036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1C85E4F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Others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7ADCCC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[5]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19570C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3E8D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 [0]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D77D0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567D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C921DB3" w14:textId="77777777" w:rsidTr="000C3F11">
        <w:trPr>
          <w:trHeight w:val="274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7B56779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TNM stage at diagnosis, No.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[%]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F35FF7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59679E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D0896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3454D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A791D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0.438</w:t>
            </w:r>
          </w:p>
        </w:tc>
      </w:tr>
      <w:tr w:rsidR="00300F0C" w:rsidRPr="00AA41AF" w14:paraId="31E0A3F5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0C8A48E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III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01B1A8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 [27]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AD5CD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[18]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29C49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[18]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67E1D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 [23]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50FC0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0552A80" w14:textId="77777777" w:rsidTr="000C3F11">
        <w:trPr>
          <w:trHeight w:val="312"/>
        </w:trPr>
        <w:tc>
          <w:tcPr>
            <w:tcW w:w="2977" w:type="dxa"/>
            <w:tcBorders>
              <w:top w:val="nil"/>
              <w:bottom w:val="nil"/>
            </w:tcBorders>
          </w:tcPr>
          <w:p w14:paraId="11FEAF9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IV 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72A2250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[73]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5173E8E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 [82]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BA613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[82]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2FAA5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 [77]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A7542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D5051A9" w14:textId="77777777" w:rsidTr="000C3F11">
        <w:trPr>
          <w:trHeight w:val="312"/>
        </w:trPr>
        <w:tc>
          <w:tcPr>
            <w:tcW w:w="2977" w:type="dxa"/>
            <w:tcBorders>
              <w:top w:val="nil"/>
            </w:tcBorders>
          </w:tcPr>
          <w:p w14:paraId="7E4C366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ECOG-PS, No. [%] </w:t>
            </w:r>
          </w:p>
        </w:tc>
        <w:tc>
          <w:tcPr>
            <w:tcW w:w="1026" w:type="dxa"/>
            <w:tcBorders>
              <w:top w:val="nil"/>
            </w:tcBorders>
          </w:tcPr>
          <w:p w14:paraId="4CD01FA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14:paraId="675C1F4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428515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9C6389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47526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0.908</w:t>
            </w:r>
          </w:p>
        </w:tc>
      </w:tr>
      <w:tr w:rsidR="00300F0C" w:rsidRPr="00AA41AF" w14:paraId="5988C529" w14:textId="77777777" w:rsidTr="000C3F11">
        <w:trPr>
          <w:trHeight w:val="312"/>
        </w:trPr>
        <w:tc>
          <w:tcPr>
            <w:tcW w:w="2977" w:type="dxa"/>
          </w:tcPr>
          <w:p w14:paraId="5D5971F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0-1</w:t>
            </w:r>
          </w:p>
        </w:tc>
        <w:tc>
          <w:tcPr>
            <w:tcW w:w="1026" w:type="dxa"/>
          </w:tcPr>
          <w:p w14:paraId="4B7726E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72 [88]</w:t>
            </w:r>
          </w:p>
        </w:tc>
        <w:tc>
          <w:tcPr>
            <w:tcW w:w="1525" w:type="dxa"/>
          </w:tcPr>
          <w:p w14:paraId="351CD2B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 [86]</w:t>
            </w:r>
          </w:p>
        </w:tc>
        <w:tc>
          <w:tcPr>
            <w:tcW w:w="1276" w:type="dxa"/>
          </w:tcPr>
          <w:p w14:paraId="2DCBE1E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 [91]</w:t>
            </w:r>
          </w:p>
        </w:tc>
        <w:tc>
          <w:tcPr>
            <w:tcW w:w="1559" w:type="dxa"/>
          </w:tcPr>
          <w:p w14:paraId="01A5988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126 [88]</w:t>
            </w:r>
          </w:p>
        </w:tc>
        <w:tc>
          <w:tcPr>
            <w:tcW w:w="1134" w:type="dxa"/>
          </w:tcPr>
          <w:p w14:paraId="48D975C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C4E9B2C" w14:textId="77777777" w:rsidTr="000C3F11">
        <w:trPr>
          <w:trHeight w:val="312"/>
        </w:trPr>
        <w:tc>
          <w:tcPr>
            <w:tcW w:w="2977" w:type="dxa"/>
          </w:tcPr>
          <w:p w14:paraId="6F00A81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 2</w:t>
            </w:r>
          </w:p>
        </w:tc>
        <w:tc>
          <w:tcPr>
            <w:tcW w:w="1026" w:type="dxa"/>
          </w:tcPr>
          <w:p w14:paraId="073D26F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 [12]</w:t>
            </w:r>
          </w:p>
        </w:tc>
        <w:tc>
          <w:tcPr>
            <w:tcW w:w="1525" w:type="dxa"/>
          </w:tcPr>
          <w:p w14:paraId="500BA20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[14]</w:t>
            </w:r>
          </w:p>
        </w:tc>
        <w:tc>
          <w:tcPr>
            <w:tcW w:w="1276" w:type="dxa"/>
          </w:tcPr>
          <w:p w14:paraId="69539C0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[9]</w:t>
            </w:r>
          </w:p>
        </w:tc>
        <w:tc>
          <w:tcPr>
            <w:tcW w:w="1559" w:type="dxa"/>
          </w:tcPr>
          <w:p w14:paraId="47961FF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 [12]</w:t>
            </w:r>
          </w:p>
        </w:tc>
        <w:tc>
          <w:tcPr>
            <w:tcW w:w="1134" w:type="dxa"/>
          </w:tcPr>
          <w:p w14:paraId="655656D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3829922" w14:textId="77777777" w:rsidTr="000C3F11">
        <w:trPr>
          <w:trHeight w:val="312"/>
        </w:trPr>
        <w:tc>
          <w:tcPr>
            <w:tcW w:w="2977" w:type="dxa"/>
          </w:tcPr>
          <w:p w14:paraId="2EA3C6B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Bone metastases, No. [%] </w:t>
            </w:r>
          </w:p>
        </w:tc>
        <w:tc>
          <w:tcPr>
            <w:tcW w:w="1026" w:type="dxa"/>
          </w:tcPr>
          <w:p w14:paraId="5C0C461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EA66E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7A97B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1C161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911F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0.178</w:t>
            </w:r>
          </w:p>
        </w:tc>
      </w:tr>
      <w:tr w:rsidR="00300F0C" w:rsidRPr="00AA41AF" w14:paraId="2AD70C36" w14:textId="77777777" w:rsidTr="000C3F11">
        <w:trPr>
          <w:trHeight w:val="312"/>
        </w:trPr>
        <w:tc>
          <w:tcPr>
            <w:tcW w:w="2977" w:type="dxa"/>
          </w:tcPr>
          <w:p w14:paraId="1439588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026" w:type="dxa"/>
          </w:tcPr>
          <w:p w14:paraId="7705650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 [24]</w:t>
            </w:r>
          </w:p>
        </w:tc>
        <w:tc>
          <w:tcPr>
            <w:tcW w:w="1525" w:type="dxa"/>
          </w:tcPr>
          <w:p w14:paraId="25022D7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 [39]</w:t>
            </w:r>
          </w:p>
        </w:tc>
        <w:tc>
          <w:tcPr>
            <w:tcW w:w="1276" w:type="dxa"/>
          </w:tcPr>
          <w:p w14:paraId="5F96F96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</w:tcPr>
          <w:p w14:paraId="3DEA058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 [31]</w:t>
            </w:r>
          </w:p>
        </w:tc>
        <w:tc>
          <w:tcPr>
            <w:tcW w:w="1134" w:type="dxa"/>
          </w:tcPr>
          <w:p w14:paraId="55E41A7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39E8B05" w14:textId="77777777" w:rsidTr="000C3F11">
        <w:trPr>
          <w:trHeight w:val="312"/>
        </w:trPr>
        <w:tc>
          <w:tcPr>
            <w:tcW w:w="2977" w:type="dxa"/>
          </w:tcPr>
          <w:p w14:paraId="16FC3F1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026" w:type="dxa"/>
          </w:tcPr>
          <w:p w14:paraId="660C6C0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[76]</w:t>
            </w:r>
          </w:p>
        </w:tc>
        <w:tc>
          <w:tcPr>
            <w:tcW w:w="1525" w:type="dxa"/>
          </w:tcPr>
          <w:p w14:paraId="059853B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 [61]</w:t>
            </w:r>
          </w:p>
        </w:tc>
        <w:tc>
          <w:tcPr>
            <w:tcW w:w="1276" w:type="dxa"/>
          </w:tcPr>
          <w:p w14:paraId="3FD0FFF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[64]</w:t>
            </w:r>
          </w:p>
        </w:tc>
        <w:tc>
          <w:tcPr>
            <w:tcW w:w="1559" w:type="dxa"/>
          </w:tcPr>
          <w:p w14:paraId="4FF8175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 [69]</w:t>
            </w:r>
          </w:p>
        </w:tc>
        <w:tc>
          <w:tcPr>
            <w:tcW w:w="1134" w:type="dxa"/>
          </w:tcPr>
          <w:p w14:paraId="7BA5684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E3120A5" w14:textId="77777777" w:rsidTr="000C3F11">
        <w:trPr>
          <w:trHeight w:val="312"/>
        </w:trPr>
        <w:tc>
          <w:tcPr>
            <w:tcW w:w="2977" w:type="dxa"/>
          </w:tcPr>
          <w:p w14:paraId="4447F1D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Brain metastases, No. [%]</w:t>
            </w:r>
          </w:p>
        </w:tc>
        <w:tc>
          <w:tcPr>
            <w:tcW w:w="1026" w:type="dxa"/>
          </w:tcPr>
          <w:p w14:paraId="1715B9B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81AD6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E6ADD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A83EB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7AC6F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0.257</w:t>
            </w:r>
          </w:p>
        </w:tc>
      </w:tr>
      <w:tr w:rsidR="00300F0C" w:rsidRPr="00AA41AF" w14:paraId="187D7882" w14:textId="77777777" w:rsidTr="000C3F11">
        <w:trPr>
          <w:trHeight w:val="312"/>
        </w:trPr>
        <w:tc>
          <w:tcPr>
            <w:tcW w:w="2977" w:type="dxa"/>
          </w:tcPr>
          <w:p w14:paraId="0DBE251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dxa"/>
          </w:tcPr>
          <w:p w14:paraId="52A1EAA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 [16]</w:t>
            </w:r>
          </w:p>
        </w:tc>
        <w:tc>
          <w:tcPr>
            <w:tcW w:w="1525" w:type="dxa"/>
          </w:tcPr>
          <w:p w14:paraId="28B4CA5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 [20]</w:t>
            </w:r>
          </w:p>
        </w:tc>
        <w:tc>
          <w:tcPr>
            <w:tcW w:w="1276" w:type="dxa"/>
          </w:tcPr>
          <w:p w14:paraId="3AC316C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</w:tcPr>
          <w:p w14:paraId="694D28A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 [19]</w:t>
            </w:r>
          </w:p>
        </w:tc>
        <w:tc>
          <w:tcPr>
            <w:tcW w:w="1134" w:type="dxa"/>
          </w:tcPr>
          <w:p w14:paraId="501D8B7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3A6CBA9" w14:textId="77777777" w:rsidTr="000C3F11">
        <w:trPr>
          <w:trHeight w:val="312"/>
        </w:trPr>
        <w:tc>
          <w:tcPr>
            <w:tcW w:w="2977" w:type="dxa"/>
          </w:tcPr>
          <w:p w14:paraId="2084BFE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026" w:type="dxa"/>
          </w:tcPr>
          <w:p w14:paraId="1FC224D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69 [84]</w:t>
            </w:r>
          </w:p>
        </w:tc>
        <w:tc>
          <w:tcPr>
            <w:tcW w:w="1525" w:type="dxa"/>
          </w:tcPr>
          <w:p w14:paraId="760BD02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 [80]</w:t>
            </w:r>
          </w:p>
        </w:tc>
        <w:tc>
          <w:tcPr>
            <w:tcW w:w="1276" w:type="dxa"/>
          </w:tcPr>
          <w:p w14:paraId="3E3D3AA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[64]</w:t>
            </w:r>
          </w:p>
        </w:tc>
        <w:tc>
          <w:tcPr>
            <w:tcW w:w="1559" w:type="dxa"/>
          </w:tcPr>
          <w:p w14:paraId="4E00652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117 [81]</w:t>
            </w:r>
          </w:p>
        </w:tc>
        <w:tc>
          <w:tcPr>
            <w:tcW w:w="1134" w:type="dxa"/>
          </w:tcPr>
          <w:p w14:paraId="0035310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ED69DEA" w14:textId="77777777" w:rsidTr="000C3F11">
        <w:trPr>
          <w:trHeight w:val="312"/>
        </w:trPr>
        <w:tc>
          <w:tcPr>
            <w:tcW w:w="2977" w:type="dxa"/>
          </w:tcPr>
          <w:p w14:paraId="00DFDE6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Liver metastases, No. [%]</w:t>
            </w:r>
          </w:p>
        </w:tc>
        <w:tc>
          <w:tcPr>
            <w:tcW w:w="1026" w:type="dxa"/>
          </w:tcPr>
          <w:p w14:paraId="2762D1C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15FD6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A79F4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96437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A793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0.368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0A64E625" w14:textId="77777777" w:rsidTr="000C3F11">
        <w:trPr>
          <w:trHeight w:val="312"/>
        </w:trPr>
        <w:tc>
          <w:tcPr>
            <w:tcW w:w="2977" w:type="dxa"/>
          </w:tcPr>
          <w:p w14:paraId="6A74F67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dxa"/>
          </w:tcPr>
          <w:p w14:paraId="242038F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[5]</w:t>
            </w:r>
          </w:p>
        </w:tc>
        <w:tc>
          <w:tcPr>
            <w:tcW w:w="1525" w:type="dxa"/>
          </w:tcPr>
          <w:p w14:paraId="0336B16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[10]</w:t>
            </w:r>
          </w:p>
        </w:tc>
        <w:tc>
          <w:tcPr>
            <w:tcW w:w="1276" w:type="dxa"/>
          </w:tcPr>
          <w:p w14:paraId="64417DE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[9]</w:t>
            </w:r>
          </w:p>
        </w:tc>
        <w:tc>
          <w:tcPr>
            <w:tcW w:w="1559" w:type="dxa"/>
          </w:tcPr>
          <w:p w14:paraId="3F8923C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 [7]</w:t>
            </w:r>
          </w:p>
        </w:tc>
        <w:tc>
          <w:tcPr>
            <w:tcW w:w="1134" w:type="dxa"/>
          </w:tcPr>
          <w:p w14:paraId="0B2E4DA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E882CD4" w14:textId="77777777" w:rsidTr="000C3F11">
        <w:trPr>
          <w:trHeight w:val="312"/>
        </w:trPr>
        <w:tc>
          <w:tcPr>
            <w:tcW w:w="2977" w:type="dxa"/>
          </w:tcPr>
          <w:p w14:paraId="5BDDC5F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026" w:type="dxa"/>
          </w:tcPr>
          <w:p w14:paraId="65FFD11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78 [95]</w:t>
            </w:r>
          </w:p>
        </w:tc>
        <w:tc>
          <w:tcPr>
            <w:tcW w:w="1525" w:type="dxa"/>
          </w:tcPr>
          <w:p w14:paraId="2204788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[90]</w:t>
            </w:r>
          </w:p>
        </w:tc>
        <w:tc>
          <w:tcPr>
            <w:tcW w:w="1276" w:type="dxa"/>
          </w:tcPr>
          <w:p w14:paraId="2091B15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 [91]</w:t>
            </w:r>
          </w:p>
        </w:tc>
        <w:tc>
          <w:tcPr>
            <w:tcW w:w="1559" w:type="dxa"/>
          </w:tcPr>
          <w:p w14:paraId="104CEA3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134 [93]</w:t>
            </w:r>
          </w:p>
        </w:tc>
        <w:tc>
          <w:tcPr>
            <w:tcW w:w="1134" w:type="dxa"/>
          </w:tcPr>
          <w:p w14:paraId="71C2F04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57C22C1" w14:textId="77777777" w:rsidTr="000C3F11">
        <w:trPr>
          <w:trHeight w:val="312"/>
        </w:trPr>
        <w:tc>
          <w:tcPr>
            <w:tcW w:w="2977" w:type="dxa"/>
          </w:tcPr>
          <w:p w14:paraId="292CAFD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Lung metastases, No. [%]</w:t>
            </w:r>
          </w:p>
        </w:tc>
        <w:tc>
          <w:tcPr>
            <w:tcW w:w="1026" w:type="dxa"/>
          </w:tcPr>
          <w:p w14:paraId="3262710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596A33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012A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D867C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1353A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0.213</w:t>
            </w:r>
          </w:p>
        </w:tc>
      </w:tr>
      <w:tr w:rsidR="00300F0C" w:rsidRPr="00AA41AF" w14:paraId="4EDDFB1D" w14:textId="77777777" w:rsidTr="000C3F11">
        <w:trPr>
          <w:trHeight w:val="312"/>
        </w:trPr>
        <w:tc>
          <w:tcPr>
            <w:tcW w:w="2977" w:type="dxa"/>
          </w:tcPr>
          <w:p w14:paraId="064E02B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dxa"/>
          </w:tcPr>
          <w:p w14:paraId="79CB97B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 [27]</w:t>
            </w:r>
          </w:p>
        </w:tc>
        <w:tc>
          <w:tcPr>
            <w:tcW w:w="1525" w:type="dxa"/>
          </w:tcPr>
          <w:p w14:paraId="1289761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[41]</w:t>
            </w:r>
          </w:p>
        </w:tc>
        <w:tc>
          <w:tcPr>
            <w:tcW w:w="1276" w:type="dxa"/>
          </w:tcPr>
          <w:p w14:paraId="3E844C5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[27]</w:t>
            </w:r>
          </w:p>
        </w:tc>
        <w:tc>
          <w:tcPr>
            <w:tcW w:w="1559" w:type="dxa"/>
          </w:tcPr>
          <w:p w14:paraId="747256D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[32]</w:t>
            </w:r>
          </w:p>
        </w:tc>
        <w:tc>
          <w:tcPr>
            <w:tcW w:w="1134" w:type="dxa"/>
          </w:tcPr>
          <w:p w14:paraId="617B364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F1C4711" w14:textId="77777777" w:rsidTr="000C3F11">
        <w:trPr>
          <w:trHeight w:val="312"/>
        </w:trPr>
        <w:tc>
          <w:tcPr>
            <w:tcW w:w="2977" w:type="dxa"/>
          </w:tcPr>
          <w:p w14:paraId="34F75FA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026" w:type="dxa"/>
          </w:tcPr>
          <w:p w14:paraId="111D548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[73]</w:t>
            </w:r>
          </w:p>
        </w:tc>
        <w:tc>
          <w:tcPr>
            <w:tcW w:w="1525" w:type="dxa"/>
          </w:tcPr>
          <w:p w14:paraId="2D405DC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 [59]</w:t>
            </w:r>
          </w:p>
        </w:tc>
        <w:tc>
          <w:tcPr>
            <w:tcW w:w="1276" w:type="dxa"/>
          </w:tcPr>
          <w:p w14:paraId="1959EDD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 [73]</w:t>
            </w:r>
          </w:p>
        </w:tc>
        <w:tc>
          <w:tcPr>
            <w:tcW w:w="1559" w:type="dxa"/>
          </w:tcPr>
          <w:p w14:paraId="2A0514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98 [68]</w:t>
            </w:r>
          </w:p>
        </w:tc>
        <w:tc>
          <w:tcPr>
            <w:tcW w:w="1134" w:type="dxa"/>
          </w:tcPr>
          <w:p w14:paraId="1FF3980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DDEB2B0" w14:textId="77777777" w:rsidTr="000C3F11">
        <w:trPr>
          <w:trHeight w:val="312"/>
        </w:trPr>
        <w:tc>
          <w:tcPr>
            <w:tcW w:w="2977" w:type="dxa"/>
          </w:tcPr>
          <w:p w14:paraId="5ADF410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 status, No. [%]</w:t>
            </w:r>
          </w:p>
        </w:tc>
        <w:tc>
          <w:tcPr>
            <w:tcW w:w="1026" w:type="dxa"/>
          </w:tcPr>
          <w:p w14:paraId="41CF5C7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B1A819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B5C1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37F7E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F33B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0.167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4E7CEF00" w14:textId="77777777" w:rsidTr="000C3F11">
        <w:trPr>
          <w:trHeight w:val="312"/>
        </w:trPr>
        <w:tc>
          <w:tcPr>
            <w:tcW w:w="2977" w:type="dxa"/>
          </w:tcPr>
          <w:p w14:paraId="1379FC4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Mutation</w:t>
            </w:r>
          </w:p>
        </w:tc>
        <w:tc>
          <w:tcPr>
            <w:tcW w:w="1026" w:type="dxa"/>
          </w:tcPr>
          <w:p w14:paraId="49D010D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[9]</w:t>
            </w:r>
          </w:p>
        </w:tc>
        <w:tc>
          <w:tcPr>
            <w:tcW w:w="1525" w:type="dxa"/>
          </w:tcPr>
          <w:p w14:paraId="4E22511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[12]</w:t>
            </w:r>
          </w:p>
        </w:tc>
        <w:tc>
          <w:tcPr>
            <w:tcW w:w="1276" w:type="dxa"/>
          </w:tcPr>
          <w:p w14:paraId="158E6C9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</w:tcPr>
          <w:p w14:paraId="13E80F3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[12]</w:t>
            </w:r>
          </w:p>
        </w:tc>
        <w:tc>
          <w:tcPr>
            <w:tcW w:w="1134" w:type="dxa"/>
          </w:tcPr>
          <w:p w14:paraId="489D1D6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0F9E2D4" w14:textId="77777777" w:rsidTr="000C3F11">
        <w:trPr>
          <w:trHeight w:val="312"/>
        </w:trPr>
        <w:tc>
          <w:tcPr>
            <w:tcW w:w="2977" w:type="dxa"/>
          </w:tcPr>
          <w:p w14:paraId="29E9A7E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mutation</w:t>
            </w:r>
          </w:p>
        </w:tc>
        <w:tc>
          <w:tcPr>
            <w:tcW w:w="1026" w:type="dxa"/>
          </w:tcPr>
          <w:p w14:paraId="03DACE5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 [51]</w:t>
            </w:r>
          </w:p>
        </w:tc>
        <w:tc>
          <w:tcPr>
            <w:tcW w:w="1525" w:type="dxa"/>
          </w:tcPr>
          <w:p w14:paraId="7C29AFE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 [49]</w:t>
            </w:r>
          </w:p>
        </w:tc>
        <w:tc>
          <w:tcPr>
            <w:tcW w:w="1276" w:type="dxa"/>
          </w:tcPr>
          <w:p w14:paraId="664DE66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[28]</w:t>
            </w:r>
          </w:p>
        </w:tc>
        <w:tc>
          <w:tcPr>
            <w:tcW w:w="1559" w:type="dxa"/>
          </w:tcPr>
          <w:p w14:paraId="558D650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 [49]</w:t>
            </w:r>
          </w:p>
        </w:tc>
        <w:tc>
          <w:tcPr>
            <w:tcW w:w="1134" w:type="dxa"/>
          </w:tcPr>
          <w:p w14:paraId="2C695BF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021CAAC1" w14:textId="77777777" w:rsidTr="000C3F11">
        <w:trPr>
          <w:trHeight w:val="312"/>
        </w:trPr>
        <w:tc>
          <w:tcPr>
            <w:tcW w:w="2977" w:type="dxa"/>
          </w:tcPr>
          <w:p w14:paraId="6D7FBF8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Not determined </w:t>
            </w:r>
          </w:p>
        </w:tc>
        <w:tc>
          <w:tcPr>
            <w:tcW w:w="1026" w:type="dxa"/>
          </w:tcPr>
          <w:p w14:paraId="58E34FB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 [40]</w:t>
            </w:r>
          </w:p>
        </w:tc>
        <w:tc>
          <w:tcPr>
            <w:tcW w:w="1525" w:type="dxa"/>
          </w:tcPr>
          <w:p w14:paraId="2376302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 [39]</w:t>
            </w:r>
          </w:p>
        </w:tc>
        <w:tc>
          <w:tcPr>
            <w:tcW w:w="1276" w:type="dxa"/>
          </w:tcPr>
          <w:p w14:paraId="0822B1C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</w:tcPr>
          <w:p w14:paraId="360BA03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[39]</w:t>
            </w:r>
          </w:p>
        </w:tc>
        <w:tc>
          <w:tcPr>
            <w:tcW w:w="1134" w:type="dxa"/>
          </w:tcPr>
          <w:p w14:paraId="770E7EA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FFA5CE0" w14:textId="77777777" w:rsidTr="000C3F11">
        <w:trPr>
          <w:trHeight w:val="312"/>
        </w:trPr>
        <w:tc>
          <w:tcPr>
            <w:tcW w:w="2977" w:type="dxa"/>
          </w:tcPr>
          <w:p w14:paraId="20CF4D8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Lines of therapy, No. [%]</w:t>
            </w:r>
          </w:p>
        </w:tc>
        <w:tc>
          <w:tcPr>
            <w:tcW w:w="1026" w:type="dxa"/>
          </w:tcPr>
          <w:p w14:paraId="4BDD523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4A6E3B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7B9D8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56418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C55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0.299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00E64CD5" w14:textId="77777777" w:rsidTr="000C3F11">
        <w:trPr>
          <w:trHeight w:val="312"/>
        </w:trPr>
        <w:tc>
          <w:tcPr>
            <w:tcW w:w="2977" w:type="dxa"/>
          </w:tcPr>
          <w:p w14:paraId="42C9FCA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14:paraId="59EF6A1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[28]</w:t>
            </w:r>
          </w:p>
        </w:tc>
        <w:tc>
          <w:tcPr>
            <w:tcW w:w="1525" w:type="dxa"/>
          </w:tcPr>
          <w:p w14:paraId="50C4D34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[14]</w:t>
            </w:r>
          </w:p>
        </w:tc>
        <w:tc>
          <w:tcPr>
            <w:tcW w:w="1276" w:type="dxa"/>
          </w:tcPr>
          <w:p w14:paraId="29E976F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[18]</w:t>
            </w:r>
          </w:p>
        </w:tc>
        <w:tc>
          <w:tcPr>
            <w:tcW w:w="1559" w:type="dxa"/>
          </w:tcPr>
          <w:p w14:paraId="7C85184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 [22]</w:t>
            </w:r>
          </w:p>
        </w:tc>
        <w:tc>
          <w:tcPr>
            <w:tcW w:w="1134" w:type="dxa"/>
          </w:tcPr>
          <w:p w14:paraId="19021B8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E32FB1D" w14:textId="77777777" w:rsidTr="000C3F11">
        <w:trPr>
          <w:trHeight w:val="312"/>
        </w:trPr>
        <w:tc>
          <w:tcPr>
            <w:tcW w:w="2977" w:type="dxa"/>
          </w:tcPr>
          <w:p w14:paraId="1E1E2B7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26" w:type="dxa"/>
          </w:tcPr>
          <w:p w14:paraId="06776FB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 [44]</w:t>
            </w:r>
          </w:p>
        </w:tc>
        <w:tc>
          <w:tcPr>
            <w:tcW w:w="1525" w:type="dxa"/>
          </w:tcPr>
          <w:p w14:paraId="2F06B1B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 [53]</w:t>
            </w:r>
          </w:p>
        </w:tc>
        <w:tc>
          <w:tcPr>
            <w:tcW w:w="1276" w:type="dxa"/>
          </w:tcPr>
          <w:p w14:paraId="2EDD7C7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[36]</w:t>
            </w:r>
          </w:p>
        </w:tc>
        <w:tc>
          <w:tcPr>
            <w:tcW w:w="1559" w:type="dxa"/>
          </w:tcPr>
          <w:p w14:paraId="01FC801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67 [47]</w:t>
            </w:r>
          </w:p>
        </w:tc>
        <w:tc>
          <w:tcPr>
            <w:tcW w:w="1134" w:type="dxa"/>
          </w:tcPr>
          <w:p w14:paraId="4EC9C90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C92EB6B" w14:textId="77777777" w:rsidTr="000C3F11">
        <w:trPr>
          <w:trHeight w:val="312"/>
        </w:trPr>
        <w:tc>
          <w:tcPr>
            <w:tcW w:w="2977" w:type="dxa"/>
          </w:tcPr>
          <w:p w14:paraId="74D8523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≥3</w:t>
            </w:r>
          </w:p>
        </w:tc>
        <w:tc>
          <w:tcPr>
            <w:tcW w:w="1026" w:type="dxa"/>
          </w:tcPr>
          <w:p w14:paraId="29D7CBA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[28]</w:t>
            </w:r>
          </w:p>
        </w:tc>
        <w:tc>
          <w:tcPr>
            <w:tcW w:w="1525" w:type="dxa"/>
          </w:tcPr>
          <w:p w14:paraId="56AD535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[33]</w:t>
            </w:r>
          </w:p>
        </w:tc>
        <w:tc>
          <w:tcPr>
            <w:tcW w:w="1276" w:type="dxa"/>
          </w:tcPr>
          <w:p w14:paraId="5262D98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[46]</w:t>
            </w:r>
          </w:p>
        </w:tc>
        <w:tc>
          <w:tcPr>
            <w:tcW w:w="1559" w:type="dxa"/>
          </w:tcPr>
          <w:p w14:paraId="353F7D8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45 [31]</w:t>
            </w:r>
          </w:p>
        </w:tc>
        <w:tc>
          <w:tcPr>
            <w:tcW w:w="1134" w:type="dxa"/>
          </w:tcPr>
          <w:p w14:paraId="5FBFCFC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B5E57D1" w14:textId="3695A495" w:rsidR="00300F0C" w:rsidRPr="00AA41AF" w:rsidRDefault="00300F0C" w:rsidP="00300F0C">
      <w:pPr>
        <w:pStyle w:val="Pa14"/>
        <w:rPr>
          <w:rStyle w:val="A60"/>
          <w:rFonts w:ascii="Times New Roman" w:hAnsi="Times New Roman"/>
          <w:b/>
          <w:color w:val="auto"/>
          <w:sz w:val="20"/>
          <w:szCs w:val="20"/>
        </w:rPr>
      </w:pPr>
      <w:r w:rsidRPr="00AA41AF">
        <w:rPr>
          <w:rFonts w:ascii="Times New Roman" w:hAnsi="Times New Roman" w:hint="eastAsia"/>
          <w:sz w:val="20"/>
          <w:szCs w:val="20"/>
          <w:vertAlign w:val="superscript"/>
        </w:rPr>
        <w:t xml:space="preserve">a </w:t>
      </w:r>
      <w:r w:rsidRPr="00AA41AF">
        <w:rPr>
          <w:rFonts w:ascii="Times New Roman" w:hAnsi="Times New Roman"/>
          <w:sz w:val="20"/>
          <w:szCs w:val="20"/>
        </w:rPr>
        <w:t>Kruskal-Wallis rank sum test</w:t>
      </w:r>
      <w:r w:rsidRPr="00AA41AF">
        <w:rPr>
          <w:rFonts w:ascii="Times New Roman" w:hAnsi="Times New Roman" w:hint="eastAsia"/>
          <w:sz w:val="20"/>
          <w:szCs w:val="20"/>
        </w:rPr>
        <w:t>;</w:t>
      </w:r>
      <w:r w:rsidR="0008254C">
        <w:rPr>
          <w:rFonts w:ascii="Times New Roman" w:hAnsi="Times New Roman"/>
          <w:sz w:val="20"/>
          <w:szCs w:val="20"/>
        </w:rPr>
        <w:t xml:space="preserve"> </w:t>
      </w:r>
      <w:r w:rsidRPr="00AA41AF">
        <w:rPr>
          <w:rFonts w:ascii="Times New Roman" w:hAnsi="Times New Roman" w:hint="eastAsia"/>
          <w:sz w:val="20"/>
          <w:szCs w:val="20"/>
          <w:vertAlign w:val="superscript"/>
        </w:rPr>
        <w:t xml:space="preserve">b </w:t>
      </w:r>
      <w:r w:rsidRPr="00AA41AF">
        <w:rPr>
          <w:rFonts w:ascii="Times New Roman" w:hAnsi="Times New Roman"/>
          <w:sz w:val="20"/>
          <w:szCs w:val="20"/>
        </w:rPr>
        <w:t>Fisher’s exact test</w:t>
      </w:r>
    </w:p>
    <w:p w14:paraId="3D5BAEA3" w14:textId="77777777" w:rsidR="00300F0C" w:rsidRDefault="00300F0C" w:rsidP="00300F0C">
      <w:pPr>
        <w:pStyle w:val="Pa14"/>
        <w:ind w:rightChars="20" w:right="42"/>
        <w:rPr>
          <w:rStyle w:val="A60"/>
          <w:rFonts w:ascii="Times New Roman" w:hAnsi="Times New Roman" w:cs="Times New Roman"/>
          <w:b/>
          <w:color w:val="auto"/>
          <w:sz w:val="24"/>
          <w:szCs w:val="24"/>
        </w:rPr>
      </w:pPr>
    </w:p>
    <w:p w14:paraId="01478886" w14:textId="77777777" w:rsidR="00300F0C" w:rsidRDefault="00300F0C" w:rsidP="00300F0C">
      <w:pPr>
        <w:pStyle w:val="Default"/>
      </w:pPr>
    </w:p>
    <w:p w14:paraId="304D1FF9" w14:textId="77777777" w:rsidR="00300F0C" w:rsidRDefault="00300F0C" w:rsidP="00300F0C">
      <w:pPr>
        <w:pStyle w:val="Default"/>
      </w:pPr>
    </w:p>
    <w:p w14:paraId="5600D92D" w14:textId="77777777" w:rsidR="005E2A82" w:rsidRDefault="005E2A82" w:rsidP="00300F0C">
      <w:pPr>
        <w:pStyle w:val="Default"/>
        <w:sectPr w:rsidR="005E2A82" w:rsidSect="00300F0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96B9765" w14:textId="77777777" w:rsidR="00300F0C" w:rsidRPr="00AA41AF" w:rsidRDefault="00300F0C" w:rsidP="00300F0C">
      <w:pPr>
        <w:pStyle w:val="Pa14"/>
        <w:ind w:rightChars="20" w:right="42"/>
        <w:rPr>
          <w:rStyle w:val="A60"/>
          <w:rFonts w:ascii="Times New Roman" w:hAnsi="Times New Roman" w:cs="Times New Roman"/>
          <w:color w:val="auto"/>
          <w:sz w:val="20"/>
          <w:szCs w:val="20"/>
        </w:rPr>
      </w:pPr>
      <w:r w:rsidRPr="00AA41AF">
        <w:rPr>
          <w:rFonts w:ascii="Times New Roman" w:hAnsi="Times New Roman"/>
          <w:b/>
          <w:sz w:val="20"/>
          <w:szCs w:val="20"/>
        </w:rPr>
        <w:lastRenderedPageBreak/>
        <w:t>Online Resource 5</w:t>
      </w:r>
      <w:r w:rsidRPr="00AA41AF">
        <w:rPr>
          <w:rStyle w:val="A60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 xml:space="preserve">Baseline clinicopathologic characteristics of patients </w:t>
      </w:r>
      <w:r w:rsidRPr="00AA41AF">
        <w:rPr>
          <w:rFonts w:ascii="Times New Roman" w:eastAsia="宋体" w:hAnsi="Times New Roman"/>
          <w:sz w:val="20"/>
          <w:szCs w:val="20"/>
        </w:rPr>
        <w:t xml:space="preserve">treated with </w:t>
      </w:r>
      <w:r w:rsidRPr="00AA41AF">
        <w:rPr>
          <w:rFonts w:ascii="Times New Roman" w:eastAsia="宋体" w:hAnsi="Times New Roman"/>
          <w:kern w:val="2"/>
          <w:sz w:val="20"/>
          <w:szCs w:val="20"/>
        </w:rPr>
        <w:t>ICIs combined with chemotherapy</w:t>
      </w:r>
      <w:r w:rsidRPr="00AA41AF">
        <w:rPr>
          <w:rStyle w:val="A60"/>
          <w:rFonts w:ascii="Times New Roman" w:hAnsi="Times New Roman" w:cs="Times New Roman"/>
          <w:color w:val="auto"/>
          <w:sz w:val="20"/>
          <w:szCs w:val="20"/>
        </w:rPr>
        <w:t xml:space="preserve"> in the three LIPI groups.</w:t>
      </w:r>
    </w:p>
    <w:p w14:paraId="5F9BFCBB" w14:textId="77777777" w:rsidR="00300F0C" w:rsidRPr="00862550" w:rsidRDefault="00300F0C" w:rsidP="00300F0C">
      <w:pPr>
        <w:pStyle w:val="Pa14"/>
        <w:ind w:left="100" w:rightChars="20" w:right="42"/>
        <w:rPr>
          <w:rStyle w:val="A60"/>
          <w:rFonts w:ascii="Times New Roman" w:hAnsi="Times New Roman"/>
          <w:b/>
          <w:color w:val="auto"/>
        </w:rPr>
      </w:pPr>
    </w:p>
    <w:tbl>
      <w:tblPr>
        <w:tblW w:w="9923" w:type="dxa"/>
        <w:tblInd w:w="2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1276"/>
        <w:gridCol w:w="1559"/>
        <w:gridCol w:w="1418"/>
      </w:tblGrid>
      <w:tr w:rsidR="00300F0C" w:rsidRPr="00AA41AF" w14:paraId="38C06718" w14:textId="77777777" w:rsidTr="0061715D">
        <w:trPr>
          <w:trHeight w:val="31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B7DD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Variable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71D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LIPI:0</w:t>
            </w:r>
          </w:p>
          <w:p w14:paraId="6811090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Good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5673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LIPI:1</w:t>
            </w:r>
          </w:p>
          <w:p w14:paraId="2EA51F2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9700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LIPI:2</w:t>
            </w:r>
          </w:p>
          <w:p w14:paraId="723C0B0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Poor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095E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401A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 value</w:t>
            </w:r>
          </w:p>
        </w:tc>
      </w:tr>
      <w:tr w:rsidR="00300F0C" w:rsidRPr="00AA41AF" w14:paraId="22AC3B65" w14:textId="77777777" w:rsidTr="0061715D">
        <w:trPr>
          <w:trHeight w:val="312"/>
        </w:trPr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483FCE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3634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3DFAD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8BD9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F6B6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93FA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8551A1C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46F54F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Median age (range),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BD90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(35,85)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60E19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(44,83)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BA483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 (49,71)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7196A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(35,85)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ADB71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0.471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300F0C" w:rsidRPr="00AA41AF" w14:paraId="2CFF9624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3D7859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Sex, No. [%]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2C5DB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137B3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69AE2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4A5C6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C8375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0.892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516E1D9F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642FA9E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Female </w:t>
            </w:r>
          </w:p>
          <w:p w14:paraId="139535E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1502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[16]</w:t>
            </w:r>
          </w:p>
          <w:p w14:paraId="0AACF0B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 [84]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9A67D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[21]</w:t>
            </w:r>
          </w:p>
          <w:p w14:paraId="698E0C5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 [79]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7BC3F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  <w:p w14:paraId="6C199F3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[83]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FDDB9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 [18]</w:t>
            </w:r>
          </w:p>
          <w:p w14:paraId="7EDD3AB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 [82]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23688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70A673F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08732C0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Smoking status, No. [%]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6D35D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B7CB3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FB700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5396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77BFE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0.870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0F108424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1527C3A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8A1A3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 [59]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1B7D9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 [67]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AD5DF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[67]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F9FC2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[62]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4C66C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BD4C92F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07AA1F71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4D4A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 [41]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DF7AD1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 [33]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775D7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[33]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49B1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 [38]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2FB8E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FDFF23D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5D36FF6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Histology, No. [%]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F182B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306DF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F75B2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70800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ED0B8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0.262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7C49ACF2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7D5CF0D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Squamous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04A7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[39]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8663E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 [57]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B4055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[33]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3E963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 [43]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15256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A63618D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317CC4C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548A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[48]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100F8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 [43]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3042A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[50]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79B25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 [47]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BBC43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370A8CC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71A2237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37130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[13]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E2A19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 [0]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5D8C1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D4732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[10]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51568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8D06094" w14:textId="77777777" w:rsidTr="0061715D">
        <w:trPr>
          <w:trHeight w:val="390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04085F5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TNM stage at diagnosis, No. [%]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3E868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BB3DB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3C2F9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FA62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A5E1B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0.711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551CB327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0D15CB5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III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2747B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 [30]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F7E3C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[21]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EABD3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68972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 [24]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7AABC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7642DCD" w14:textId="77777777" w:rsidTr="0061715D">
        <w:trPr>
          <w:trHeight w:val="312"/>
        </w:trPr>
        <w:tc>
          <w:tcPr>
            <w:tcW w:w="2977" w:type="dxa"/>
            <w:tcBorders>
              <w:top w:val="nil"/>
              <w:bottom w:val="nil"/>
            </w:tcBorders>
          </w:tcPr>
          <w:p w14:paraId="4911D26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IV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C1C78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 [70]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11826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 [79]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C39D6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[83]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79596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55 [76]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684D2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6CA713A" w14:textId="77777777" w:rsidTr="0061715D">
        <w:trPr>
          <w:trHeight w:val="312"/>
        </w:trPr>
        <w:tc>
          <w:tcPr>
            <w:tcW w:w="2977" w:type="dxa"/>
            <w:tcBorders>
              <w:top w:val="nil"/>
            </w:tcBorders>
          </w:tcPr>
          <w:p w14:paraId="093E010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ECOG-PS, No. [%] </w:t>
            </w:r>
          </w:p>
        </w:tc>
        <w:tc>
          <w:tcPr>
            <w:tcW w:w="1134" w:type="dxa"/>
            <w:tcBorders>
              <w:top w:val="nil"/>
            </w:tcBorders>
          </w:tcPr>
          <w:p w14:paraId="2AB9585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37E8DF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9193BC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818506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7D2A32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0.606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0E584EEC" w14:textId="77777777" w:rsidTr="0061715D">
        <w:trPr>
          <w:trHeight w:val="312"/>
        </w:trPr>
        <w:tc>
          <w:tcPr>
            <w:tcW w:w="2977" w:type="dxa"/>
          </w:tcPr>
          <w:p w14:paraId="0F66984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14:paraId="6DECF6A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 [91]</w:t>
            </w:r>
          </w:p>
        </w:tc>
        <w:tc>
          <w:tcPr>
            <w:tcW w:w="1559" w:type="dxa"/>
          </w:tcPr>
          <w:p w14:paraId="36BFE94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[88]</w:t>
            </w:r>
          </w:p>
        </w:tc>
        <w:tc>
          <w:tcPr>
            <w:tcW w:w="1276" w:type="dxa"/>
          </w:tcPr>
          <w:p w14:paraId="7B64CC5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[83]</w:t>
            </w:r>
          </w:p>
        </w:tc>
        <w:tc>
          <w:tcPr>
            <w:tcW w:w="1559" w:type="dxa"/>
          </w:tcPr>
          <w:p w14:paraId="64FF078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[89]</w:t>
            </w:r>
          </w:p>
        </w:tc>
        <w:tc>
          <w:tcPr>
            <w:tcW w:w="1418" w:type="dxa"/>
          </w:tcPr>
          <w:p w14:paraId="26CFD62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0D789CE" w14:textId="77777777" w:rsidTr="0061715D">
        <w:trPr>
          <w:trHeight w:val="312"/>
        </w:trPr>
        <w:tc>
          <w:tcPr>
            <w:tcW w:w="2977" w:type="dxa"/>
          </w:tcPr>
          <w:p w14:paraId="6CD86DA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 2</w:t>
            </w:r>
          </w:p>
        </w:tc>
        <w:tc>
          <w:tcPr>
            <w:tcW w:w="1134" w:type="dxa"/>
          </w:tcPr>
          <w:p w14:paraId="45F3892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[9]</w:t>
            </w:r>
          </w:p>
        </w:tc>
        <w:tc>
          <w:tcPr>
            <w:tcW w:w="1559" w:type="dxa"/>
          </w:tcPr>
          <w:p w14:paraId="2AE206D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[12]</w:t>
            </w:r>
          </w:p>
        </w:tc>
        <w:tc>
          <w:tcPr>
            <w:tcW w:w="1276" w:type="dxa"/>
          </w:tcPr>
          <w:p w14:paraId="3C2E61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</w:tcPr>
          <w:p w14:paraId="5A4FA58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 [11]</w:t>
            </w:r>
          </w:p>
        </w:tc>
        <w:tc>
          <w:tcPr>
            <w:tcW w:w="1418" w:type="dxa"/>
          </w:tcPr>
          <w:p w14:paraId="3C8DA3F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FA1AD89" w14:textId="77777777" w:rsidTr="0061715D">
        <w:trPr>
          <w:trHeight w:val="312"/>
        </w:trPr>
        <w:tc>
          <w:tcPr>
            <w:tcW w:w="2977" w:type="dxa"/>
          </w:tcPr>
          <w:p w14:paraId="07CE663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Bone metastases, No. [%] </w:t>
            </w:r>
          </w:p>
        </w:tc>
        <w:tc>
          <w:tcPr>
            <w:tcW w:w="1134" w:type="dxa"/>
          </w:tcPr>
          <w:p w14:paraId="1434700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B97AE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ADC88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F2317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5F8C9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0.369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1C7AB3DA" w14:textId="77777777" w:rsidTr="0061715D">
        <w:trPr>
          <w:trHeight w:val="312"/>
        </w:trPr>
        <w:tc>
          <w:tcPr>
            <w:tcW w:w="2977" w:type="dxa"/>
          </w:tcPr>
          <w:p w14:paraId="588B467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134" w:type="dxa"/>
          </w:tcPr>
          <w:p w14:paraId="721A6FE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 [27]</w:t>
            </w:r>
          </w:p>
        </w:tc>
        <w:tc>
          <w:tcPr>
            <w:tcW w:w="1559" w:type="dxa"/>
          </w:tcPr>
          <w:p w14:paraId="7B44181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[38]</w:t>
            </w:r>
          </w:p>
        </w:tc>
        <w:tc>
          <w:tcPr>
            <w:tcW w:w="1276" w:type="dxa"/>
          </w:tcPr>
          <w:p w14:paraId="7E5CC0C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[50]</w:t>
            </w:r>
          </w:p>
        </w:tc>
        <w:tc>
          <w:tcPr>
            <w:tcW w:w="1559" w:type="dxa"/>
          </w:tcPr>
          <w:p w14:paraId="475BB84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 [32]</w:t>
            </w:r>
          </w:p>
        </w:tc>
        <w:tc>
          <w:tcPr>
            <w:tcW w:w="1418" w:type="dxa"/>
          </w:tcPr>
          <w:p w14:paraId="24BA5C7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23294218" w14:textId="77777777" w:rsidTr="0061715D">
        <w:trPr>
          <w:trHeight w:val="312"/>
        </w:trPr>
        <w:tc>
          <w:tcPr>
            <w:tcW w:w="2977" w:type="dxa"/>
          </w:tcPr>
          <w:p w14:paraId="2A526B84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6F37F1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 [73]</w:t>
            </w:r>
          </w:p>
        </w:tc>
        <w:tc>
          <w:tcPr>
            <w:tcW w:w="1559" w:type="dxa"/>
          </w:tcPr>
          <w:p w14:paraId="365EA06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 [62]</w:t>
            </w:r>
          </w:p>
        </w:tc>
        <w:tc>
          <w:tcPr>
            <w:tcW w:w="1276" w:type="dxa"/>
          </w:tcPr>
          <w:p w14:paraId="673C07C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[50]</w:t>
            </w:r>
          </w:p>
        </w:tc>
        <w:tc>
          <w:tcPr>
            <w:tcW w:w="1559" w:type="dxa"/>
          </w:tcPr>
          <w:p w14:paraId="050322E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 [68]</w:t>
            </w:r>
          </w:p>
        </w:tc>
        <w:tc>
          <w:tcPr>
            <w:tcW w:w="1418" w:type="dxa"/>
          </w:tcPr>
          <w:p w14:paraId="645EC7F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3BD2DF0B" w14:textId="77777777" w:rsidTr="0061715D">
        <w:trPr>
          <w:trHeight w:val="312"/>
        </w:trPr>
        <w:tc>
          <w:tcPr>
            <w:tcW w:w="2977" w:type="dxa"/>
          </w:tcPr>
          <w:p w14:paraId="00D9488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Brain metastases, No. [%]</w:t>
            </w:r>
          </w:p>
        </w:tc>
        <w:tc>
          <w:tcPr>
            <w:tcW w:w="1134" w:type="dxa"/>
          </w:tcPr>
          <w:p w14:paraId="2ABFD9D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1466B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B66C5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680C1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A5419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0.174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3035C924" w14:textId="77777777" w:rsidTr="0061715D">
        <w:trPr>
          <w:trHeight w:val="312"/>
        </w:trPr>
        <w:tc>
          <w:tcPr>
            <w:tcW w:w="2977" w:type="dxa"/>
          </w:tcPr>
          <w:p w14:paraId="23C37145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1BDD173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[7]</w:t>
            </w:r>
          </w:p>
        </w:tc>
        <w:tc>
          <w:tcPr>
            <w:tcW w:w="1559" w:type="dxa"/>
          </w:tcPr>
          <w:p w14:paraId="0BD181B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[8]</w:t>
            </w:r>
          </w:p>
        </w:tc>
        <w:tc>
          <w:tcPr>
            <w:tcW w:w="1276" w:type="dxa"/>
          </w:tcPr>
          <w:p w14:paraId="7F69007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[33]</w:t>
            </w:r>
          </w:p>
        </w:tc>
        <w:tc>
          <w:tcPr>
            <w:tcW w:w="1559" w:type="dxa"/>
          </w:tcPr>
          <w:p w14:paraId="7A43088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[9]</w:t>
            </w:r>
          </w:p>
        </w:tc>
        <w:tc>
          <w:tcPr>
            <w:tcW w:w="1418" w:type="dxa"/>
          </w:tcPr>
          <w:p w14:paraId="78AA16B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AE358B4" w14:textId="77777777" w:rsidTr="0061715D">
        <w:trPr>
          <w:trHeight w:val="312"/>
        </w:trPr>
        <w:tc>
          <w:tcPr>
            <w:tcW w:w="2977" w:type="dxa"/>
          </w:tcPr>
          <w:p w14:paraId="1A72242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27E196E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 [93]</w:t>
            </w:r>
          </w:p>
        </w:tc>
        <w:tc>
          <w:tcPr>
            <w:tcW w:w="1559" w:type="dxa"/>
          </w:tcPr>
          <w:p w14:paraId="1465FDB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 [92]</w:t>
            </w:r>
          </w:p>
        </w:tc>
        <w:tc>
          <w:tcPr>
            <w:tcW w:w="1276" w:type="dxa"/>
          </w:tcPr>
          <w:p w14:paraId="27C4513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[67]</w:t>
            </w:r>
          </w:p>
        </w:tc>
        <w:tc>
          <w:tcPr>
            <w:tcW w:w="1559" w:type="dxa"/>
          </w:tcPr>
          <w:p w14:paraId="316C9A1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67 [91]</w:t>
            </w:r>
          </w:p>
        </w:tc>
        <w:tc>
          <w:tcPr>
            <w:tcW w:w="1418" w:type="dxa"/>
          </w:tcPr>
          <w:p w14:paraId="2E60993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1B54B63C" w14:textId="77777777" w:rsidTr="0061715D">
        <w:trPr>
          <w:trHeight w:val="312"/>
        </w:trPr>
        <w:tc>
          <w:tcPr>
            <w:tcW w:w="2977" w:type="dxa"/>
          </w:tcPr>
          <w:p w14:paraId="0ECEDD4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Liver metastases, No. [%]</w:t>
            </w:r>
          </w:p>
        </w:tc>
        <w:tc>
          <w:tcPr>
            <w:tcW w:w="1134" w:type="dxa"/>
          </w:tcPr>
          <w:p w14:paraId="310C28F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8B5CD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75CC9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37B6C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6C6B1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0.871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4BFDC97D" w14:textId="77777777" w:rsidTr="0061715D">
        <w:trPr>
          <w:trHeight w:val="312"/>
        </w:trPr>
        <w:tc>
          <w:tcPr>
            <w:tcW w:w="2977" w:type="dxa"/>
          </w:tcPr>
          <w:p w14:paraId="1BDFD8B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7589B1CE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[11]</w:t>
            </w:r>
          </w:p>
        </w:tc>
        <w:tc>
          <w:tcPr>
            <w:tcW w:w="1559" w:type="dxa"/>
          </w:tcPr>
          <w:p w14:paraId="3E77170F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[13]</w:t>
            </w:r>
          </w:p>
        </w:tc>
        <w:tc>
          <w:tcPr>
            <w:tcW w:w="1276" w:type="dxa"/>
          </w:tcPr>
          <w:p w14:paraId="79BC71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</w:tcPr>
          <w:p w14:paraId="4D5E9136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[12]</w:t>
            </w:r>
          </w:p>
        </w:tc>
        <w:tc>
          <w:tcPr>
            <w:tcW w:w="1418" w:type="dxa"/>
          </w:tcPr>
          <w:p w14:paraId="3FF5991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CC56282" w14:textId="77777777" w:rsidTr="0061715D">
        <w:trPr>
          <w:trHeight w:val="312"/>
        </w:trPr>
        <w:tc>
          <w:tcPr>
            <w:tcW w:w="2977" w:type="dxa"/>
          </w:tcPr>
          <w:p w14:paraId="62278F9C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22BD2D4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39 [89]</w:t>
            </w:r>
          </w:p>
        </w:tc>
        <w:tc>
          <w:tcPr>
            <w:tcW w:w="1559" w:type="dxa"/>
          </w:tcPr>
          <w:p w14:paraId="4E7F2CA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[87]</w:t>
            </w:r>
          </w:p>
        </w:tc>
        <w:tc>
          <w:tcPr>
            <w:tcW w:w="1276" w:type="dxa"/>
          </w:tcPr>
          <w:p w14:paraId="7FE0C20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[83]</w:t>
            </w:r>
          </w:p>
        </w:tc>
        <w:tc>
          <w:tcPr>
            <w:tcW w:w="1559" w:type="dxa"/>
          </w:tcPr>
          <w:p w14:paraId="6C81868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65 [88]</w:t>
            </w:r>
          </w:p>
        </w:tc>
        <w:tc>
          <w:tcPr>
            <w:tcW w:w="1418" w:type="dxa"/>
          </w:tcPr>
          <w:p w14:paraId="4013A59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1FBF9B5" w14:textId="77777777" w:rsidTr="0061715D">
        <w:trPr>
          <w:trHeight w:val="312"/>
        </w:trPr>
        <w:tc>
          <w:tcPr>
            <w:tcW w:w="2977" w:type="dxa"/>
          </w:tcPr>
          <w:p w14:paraId="4B60F35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Lung metastases, No. [%]</w:t>
            </w:r>
          </w:p>
        </w:tc>
        <w:tc>
          <w:tcPr>
            <w:tcW w:w="1134" w:type="dxa"/>
          </w:tcPr>
          <w:p w14:paraId="6164097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CC61F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D80A7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1746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FCA96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0.561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1C6B4F4B" w14:textId="77777777" w:rsidTr="0061715D">
        <w:trPr>
          <w:trHeight w:val="312"/>
        </w:trPr>
        <w:tc>
          <w:tcPr>
            <w:tcW w:w="2977" w:type="dxa"/>
          </w:tcPr>
          <w:p w14:paraId="6AA7896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84FA0A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[39]</w:t>
            </w:r>
          </w:p>
        </w:tc>
        <w:tc>
          <w:tcPr>
            <w:tcW w:w="1559" w:type="dxa"/>
          </w:tcPr>
          <w:p w14:paraId="61D38EF2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[29]</w:t>
            </w:r>
          </w:p>
        </w:tc>
        <w:tc>
          <w:tcPr>
            <w:tcW w:w="1276" w:type="dxa"/>
          </w:tcPr>
          <w:p w14:paraId="0C1FB70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</w:tcPr>
          <w:p w14:paraId="37BE3F1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 [34]</w:t>
            </w:r>
          </w:p>
        </w:tc>
        <w:tc>
          <w:tcPr>
            <w:tcW w:w="1418" w:type="dxa"/>
          </w:tcPr>
          <w:p w14:paraId="18875F9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D423E5C" w14:textId="77777777" w:rsidTr="0061715D">
        <w:trPr>
          <w:trHeight w:val="312"/>
        </w:trPr>
        <w:tc>
          <w:tcPr>
            <w:tcW w:w="2977" w:type="dxa"/>
          </w:tcPr>
          <w:p w14:paraId="5BCDBA8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E789A8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 [61]</w:t>
            </w:r>
          </w:p>
        </w:tc>
        <w:tc>
          <w:tcPr>
            <w:tcW w:w="1559" w:type="dxa"/>
          </w:tcPr>
          <w:p w14:paraId="73CE6CE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[71]</w:t>
            </w:r>
          </w:p>
        </w:tc>
        <w:tc>
          <w:tcPr>
            <w:tcW w:w="1276" w:type="dxa"/>
          </w:tcPr>
          <w:p w14:paraId="513433E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[83]</w:t>
            </w:r>
          </w:p>
        </w:tc>
        <w:tc>
          <w:tcPr>
            <w:tcW w:w="1559" w:type="dxa"/>
          </w:tcPr>
          <w:p w14:paraId="5AB907D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 [66]</w:t>
            </w:r>
          </w:p>
        </w:tc>
        <w:tc>
          <w:tcPr>
            <w:tcW w:w="1418" w:type="dxa"/>
          </w:tcPr>
          <w:p w14:paraId="076F209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7B5DA24C" w14:textId="77777777" w:rsidTr="0061715D">
        <w:trPr>
          <w:trHeight w:val="312"/>
        </w:trPr>
        <w:tc>
          <w:tcPr>
            <w:tcW w:w="2977" w:type="dxa"/>
          </w:tcPr>
          <w:p w14:paraId="015F32C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 status, No. [%]</w:t>
            </w:r>
          </w:p>
        </w:tc>
        <w:tc>
          <w:tcPr>
            <w:tcW w:w="1134" w:type="dxa"/>
          </w:tcPr>
          <w:p w14:paraId="3C2BD09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EDF19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5A37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019778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1CD67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0.602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4348A670" w14:textId="77777777" w:rsidTr="0061715D">
        <w:trPr>
          <w:trHeight w:val="312"/>
        </w:trPr>
        <w:tc>
          <w:tcPr>
            <w:tcW w:w="2977" w:type="dxa"/>
          </w:tcPr>
          <w:p w14:paraId="5228277B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Mutation</w:t>
            </w:r>
          </w:p>
        </w:tc>
        <w:tc>
          <w:tcPr>
            <w:tcW w:w="1134" w:type="dxa"/>
          </w:tcPr>
          <w:p w14:paraId="697F8CD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 [18]</w:t>
            </w:r>
          </w:p>
        </w:tc>
        <w:tc>
          <w:tcPr>
            <w:tcW w:w="1559" w:type="dxa"/>
          </w:tcPr>
          <w:p w14:paraId="5D4B41A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[8]</w:t>
            </w:r>
          </w:p>
        </w:tc>
        <w:tc>
          <w:tcPr>
            <w:tcW w:w="1276" w:type="dxa"/>
          </w:tcPr>
          <w:p w14:paraId="2B21FE21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[17]</w:t>
            </w:r>
          </w:p>
        </w:tc>
        <w:tc>
          <w:tcPr>
            <w:tcW w:w="1559" w:type="dxa"/>
          </w:tcPr>
          <w:p w14:paraId="521F11C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 [15]</w:t>
            </w:r>
          </w:p>
        </w:tc>
        <w:tc>
          <w:tcPr>
            <w:tcW w:w="1418" w:type="dxa"/>
          </w:tcPr>
          <w:p w14:paraId="0CF8E3D2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6D201CB7" w14:textId="77777777" w:rsidTr="0061715D">
        <w:trPr>
          <w:trHeight w:val="312"/>
        </w:trPr>
        <w:tc>
          <w:tcPr>
            <w:tcW w:w="2977" w:type="dxa"/>
          </w:tcPr>
          <w:p w14:paraId="5525E489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mutation</w:t>
            </w:r>
          </w:p>
        </w:tc>
        <w:tc>
          <w:tcPr>
            <w:tcW w:w="1134" w:type="dxa"/>
          </w:tcPr>
          <w:p w14:paraId="29BD516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 [36]</w:t>
            </w:r>
          </w:p>
        </w:tc>
        <w:tc>
          <w:tcPr>
            <w:tcW w:w="1559" w:type="dxa"/>
          </w:tcPr>
          <w:p w14:paraId="5EE8E35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 [54]</w:t>
            </w:r>
          </w:p>
        </w:tc>
        <w:tc>
          <w:tcPr>
            <w:tcW w:w="1276" w:type="dxa"/>
          </w:tcPr>
          <w:p w14:paraId="276745C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[49]</w:t>
            </w:r>
          </w:p>
        </w:tc>
        <w:tc>
          <w:tcPr>
            <w:tcW w:w="1559" w:type="dxa"/>
          </w:tcPr>
          <w:p w14:paraId="3FED62E0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 [43]</w:t>
            </w:r>
          </w:p>
        </w:tc>
        <w:tc>
          <w:tcPr>
            <w:tcW w:w="1418" w:type="dxa"/>
          </w:tcPr>
          <w:p w14:paraId="10F6F4F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82BA9E2" w14:textId="77777777" w:rsidTr="0061715D">
        <w:trPr>
          <w:trHeight w:val="312"/>
        </w:trPr>
        <w:tc>
          <w:tcPr>
            <w:tcW w:w="2977" w:type="dxa"/>
          </w:tcPr>
          <w:p w14:paraId="03FA7DC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Not determined </w:t>
            </w:r>
          </w:p>
        </w:tc>
        <w:tc>
          <w:tcPr>
            <w:tcW w:w="1134" w:type="dxa"/>
          </w:tcPr>
          <w:p w14:paraId="3BB851A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 [46]</w:t>
            </w:r>
          </w:p>
        </w:tc>
        <w:tc>
          <w:tcPr>
            <w:tcW w:w="1559" w:type="dxa"/>
          </w:tcPr>
          <w:p w14:paraId="29222288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 [38]</w:t>
            </w:r>
          </w:p>
        </w:tc>
        <w:tc>
          <w:tcPr>
            <w:tcW w:w="1276" w:type="dxa"/>
          </w:tcPr>
          <w:p w14:paraId="1D93763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[34]</w:t>
            </w:r>
          </w:p>
        </w:tc>
        <w:tc>
          <w:tcPr>
            <w:tcW w:w="1559" w:type="dxa"/>
          </w:tcPr>
          <w:p w14:paraId="3D2B591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 [42]</w:t>
            </w:r>
          </w:p>
        </w:tc>
        <w:tc>
          <w:tcPr>
            <w:tcW w:w="1418" w:type="dxa"/>
          </w:tcPr>
          <w:p w14:paraId="4305FF9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980AE56" w14:textId="77777777" w:rsidTr="0061715D">
        <w:trPr>
          <w:trHeight w:val="312"/>
        </w:trPr>
        <w:tc>
          <w:tcPr>
            <w:tcW w:w="2977" w:type="dxa"/>
          </w:tcPr>
          <w:p w14:paraId="1E21355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Lines of therapy, No. [%]</w:t>
            </w:r>
          </w:p>
        </w:tc>
        <w:tc>
          <w:tcPr>
            <w:tcW w:w="1134" w:type="dxa"/>
          </w:tcPr>
          <w:p w14:paraId="7B09310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AC0B74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40367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77089E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92598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0.823</w:t>
            </w:r>
            <w:r w:rsidRPr="00AA41AF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300F0C" w:rsidRPr="00AA41AF" w14:paraId="5DF6E06A" w14:textId="77777777" w:rsidTr="0061715D">
        <w:trPr>
          <w:trHeight w:val="312"/>
        </w:trPr>
        <w:tc>
          <w:tcPr>
            <w:tcW w:w="2977" w:type="dxa"/>
          </w:tcPr>
          <w:p w14:paraId="38ACF87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EC534F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[52]</w:t>
            </w:r>
          </w:p>
        </w:tc>
        <w:tc>
          <w:tcPr>
            <w:tcW w:w="1559" w:type="dxa"/>
          </w:tcPr>
          <w:p w14:paraId="4E8EB17D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 [50]</w:t>
            </w:r>
          </w:p>
        </w:tc>
        <w:tc>
          <w:tcPr>
            <w:tcW w:w="1276" w:type="dxa"/>
          </w:tcPr>
          <w:p w14:paraId="533BF19C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[33]</w:t>
            </w:r>
          </w:p>
        </w:tc>
        <w:tc>
          <w:tcPr>
            <w:tcW w:w="1559" w:type="dxa"/>
          </w:tcPr>
          <w:p w14:paraId="3DB0C869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 [50]</w:t>
            </w:r>
          </w:p>
        </w:tc>
        <w:tc>
          <w:tcPr>
            <w:tcW w:w="1418" w:type="dxa"/>
          </w:tcPr>
          <w:p w14:paraId="42053CB6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52141D58" w14:textId="77777777" w:rsidTr="0061715D">
        <w:trPr>
          <w:trHeight w:val="312"/>
        </w:trPr>
        <w:tc>
          <w:tcPr>
            <w:tcW w:w="2977" w:type="dxa"/>
          </w:tcPr>
          <w:p w14:paraId="630C3B97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6FE1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[16]</w:t>
            </w:r>
          </w:p>
        </w:tc>
        <w:tc>
          <w:tcPr>
            <w:tcW w:w="1559" w:type="dxa"/>
          </w:tcPr>
          <w:p w14:paraId="0F5E002A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 [21]</w:t>
            </w:r>
          </w:p>
        </w:tc>
        <w:tc>
          <w:tcPr>
            <w:tcW w:w="1276" w:type="dxa"/>
          </w:tcPr>
          <w:p w14:paraId="2438F5E5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[33]</w:t>
            </w:r>
          </w:p>
        </w:tc>
        <w:tc>
          <w:tcPr>
            <w:tcW w:w="1559" w:type="dxa"/>
          </w:tcPr>
          <w:p w14:paraId="383E133B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 [19]</w:t>
            </w:r>
          </w:p>
        </w:tc>
        <w:tc>
          <w:tcPr>
            <w:tcW w:w="1418" w:type="dxa"/>
          </w:tcPr>
          <w:p w14:paraId="40748B63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0F0C" w:rsidRPr="00AA41AF" w14:paraId="40520701" w14:textId="77777777" w:rsidTr="0061715D">
        <w:trPr>
          <w:trHeight w:val="312"/>
        </w:trPr>
        <w:tc>
          <w:tcPr>
            <w:tcW w:w="2977" w:type="dxa"/>
          </w:tcPr>
          <w:p w14:paraId="68B6A4A3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≥3</w:t>
            </w:r>
          </w:p>
        </w:tc>
        <w:tc>
          <w:tcPr>
            <w:tcW w:w="1134" w:type="dxa"/>
          </w:tcPr>
          <w:p w14:paraId="41D7021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 [32]</w:t>
            </w:r>
          </w:p>
        </w:tc>
        <w:tc>
          <w:tcPr>
            <w:tcW w:w="1559" w:type="dxa"/>
          </w:tcPr>
          <w:p w14:paraId="70781660" w14:textId="77777777" w:rsidR="00300F0C" w:rsidRPr="00AA41AF" w:rsidRDefault="00300F0C" w:rsidP="0061715D">
            <w:pPr>
              <w:autoSpaceDE w:val="0"/>
              <w:autoSpaceDN w:val="0"/>
              <w:adjustRightInd w:val="0"/>
              <w:ind w:firstLineChars="50" w:firstLine="10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[29]</w:t>
            </w:r>
          </w:p>
        </w:tc>
        <w:tc>
          <w:tcPr>
            <w:tcW w:w="1276" w:type="dxa"/>
          </w:tcPr>
          <w:p w14:paraId="49FF61E7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[34]</w:t>
            </w:r>
          </w:p>
        </w:tc>
        <w:tc>
          <w:tcPr>
            <w:tcW w:w="1559" w:type="dxa"/>
          </w:tcPr>
          <w:p w14:paraId="655BACAA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41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[31]</w:t>
            </w:r>
          </w:p>
        </w:tc>
        <w:tc>
          <w:tcPr>
            <w:tcW w:w="1418" w:type="dxa"/>
          </w:tcPr>
          <w:p w14:paraId="08FBD61F" w14:textId="77777777" w:rsidR="00300F0C" w:rsidRPr="00AA41AF" w:rsidRDefault="00300F0C" w:rsidP="00617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5E37D7E" w14:textId="7582D0EA" w:rsidR="00300F0C" w:rsidRPr="00AA41AF" w:rsidRDefault="00300F0C" w:rsidP="00300F0C">
      <w:pPr>
        <w:pStyle w:val="Pa14"/>
        <w:rPr>
          <w:rStyle w:val="A60"/>
          <w:rFonts w:ascii="Times New Roman" w:hAnsi="Times New Roman"/>
          <w:b/>
          <w:color w:val="auto"/>
          <w:sz w:val="20"/>
          <w:szCs w:val="20"/>
        </w:rPr>
      </w:pPr>
      <w:r w:rsidRPr="00AA41AF">
        <w:rPr>
          <w:rFonts w:ascii="Times New Roman" w:hAnsi="Times New Roman" w:hint="eastAsia"/>
          <w:sz w:val="20"/>
          <w:szCs w:val="20"/>
          <w:vertAlign w:val="superscript"/>
        </w:rPr>
        <w:t xml:space="preserve">a </w:t>
      </w:r>
      <w:r w:rsidRPr="00AA41AF">
        <w:rPr>
          <w:rFonts w:ascii="Times New Roman" w:hAnsi="Times New Roman"/>
          <w:sz w:val="20"/>
          <w:szCs w:val="20"/>
        </w:rPr>
        <w:t>Kruskal-Wallis rank sum test</w:t>
      </w:r>
      <w:r w:rsidRPr="00AA41AF">
        <w:rPr>
          <w:rFonts w:ascii="Times New Roman" w:hAnsi="Times New Roman" w:hint="eastAsia"/>
          <w:sz w:val="20"/>
          <w:szCs w:val="20"/>
        </w:rPr>
        <w:t>;</w:t>
      </w:r>
      <w:r w:rsidR="0008254C">
        <w:rPr>
          <w:rFonts w:ascii="Times New Roman" w:hAnsi="Times New Roman"/>
          <w:sz w:val="20"/>
          <w:szCs w:val="20"/>
        </w:rPr>
        <w:t xml:space="preserve"> </w:t>
      </w:r>
      <w:r w:rsidRPr="00AA41AF">
        <w:rPr>
          <w:rFonts w:ascii="Times New Roman" w:hAnsi="Times New Roman" w:hint="eastAsia"/>
          <w:sz w:val="20"/>
          <w:szCs w:val="20"/>
          <w:vertAlign w:val="superscript"/>
        </w:rPr>
        <w:t xml:space="preserve">b </w:t>
      </w:r>
      <w:r w:rsidRPr="00AA41AF">
        <w:rPr>
          <w:rFonts w:ascii="Times New Roman" w:hAnsi="Times New Roman"/>
          <w:sz w:val="20"/>
          <w:szCs w:val="20"/>
        </w:rPr>
        <w:t>Fisher’s exact test</w:t>
      </w:r>
    </w:p>
    <w:p w14:paraId="106052B3" w14:textId="77777777" w:rsidR="00B251EA" w:rsidRPr="00300F0C" w:rsidRDefault="00000000"/>
    <w:sectPr w:rsidR="00B251EA" w:rsidRPr="00300F0C" w:rsidSect="00300F0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5541" w14:textId="77777777" w:rsidR="00855B2B" w:rsidRDefault="00855B2B" w:rsidP="00300F0C">
      <w:r>
        <w:separator/>
      </w:r>
    </w:p>
  </w:endnote>
  <w:endnote w:type="continuationSeparator" w:id="0">
    <w:p w14:paraId="4F7DCAAA" w14:textId="77777777" w:rsidR="00855B2B" w:rsidRDefault="00855B2B" w:rsidP="0030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anson Text LT">
    <w:altName w:val="宋体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c9c3bd71+fb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GuardianSans-Medium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BBF3" w14:textId="77777777" w:rsidR="00855B2B" w:rsidRDefault="00855B2B" w:rsidP="00300F0C">
      <w:r>
        <w:separator/>
      </w:r>
    </w:p>
  </w:footnote>
  <w:footnote w:type="continuationSeparator" w:id="0">
    <w:p w14:paraId="5D1F39F8" w14:textId="77777777" w:rsidR="00855B2B" w:rsidRDefault="00855B2B" w:rsidP="00300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FF2"/>
    <w:multiLevelType w:val="hybridMultilevel"/>
    <w:tmpl w:val="BF248126"/>
    <w:lvl w:ilvl="0" w:tplc="D16466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7774FB"/>
    <w:multiLevelType w:val="hybridMultilevel"/>
    <w:tmpl w:val="1EA60F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501546"/>
    <w:multiLevelType w:val="hybridMultilevel"/>
    <w:tmpl w:val="8D488FB6"/>
    <w:lvl w:ilvl="0" w:tplc="2EEC67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E608AD"/>
    <w:multiLevelType w:val="hybridMultilevel"/>
    <w:tmpl w:val="233E51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021C9A"/>
    <w:multiLevelType w:val="hybridMultilevel"/>
    <w:tmpl w:val="A3BE54B4"/>
    <w:lvl w:ilvl="0" w:tplc="D5E069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  <w:bCs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F8B3CE7"/>
    <w:multiLevelType w:val="hybridMultilevel"/>
    <w:tmpl w:val="45A07386"/>
    <w:lvl w:ilvl="0" w:tplc="E3F4B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907C6E"/>
    <w:multiLevelType w:val="hybridMultilevel"/>
    <w:tmpl w:val="9AA2E4CC"/>
    <w:lvl w:ilvl="0" w:tplc="1CC8A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0434A9"/>
    <w:multiLevelType w:val="hybridMultilevel"/>
    <w:tmpl w:val="E6CA8C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E6A1830"/>
    <w:multiLevelType w:val="hybridMultilevel"/>
    <w:tmpl w:val="12D845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01E0EB6"/>
    <w:multiLevelType w:val="multilevel"/>
    <w:tmpl w:val="ADDED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2190C52"/>
    <w:multiLevelType w:val="multilevel"/>
    <w:tmpl w:val="C8C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F498C"/>
    <w:multiLevelType w:val="hybridMultilevel"/>
    <w:tmpl w:val="2A8EF6BA"/>
    <w:lvl w:ilvl="0" w:tplc="E38CEF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CA75F06"/>
    <w:multiLevelType w:val="hybridMultilevel"/>
    <w:tmpl w:val="D54AF9B4"/>
    <w:lvl w:ilvl="0" w:tplc="3A60C3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92518840">
    <w:abstractNumId w:val="1"/>
  </w:num>
  <w:num w:numId="2" w16cid:durableId="682442656">
    <w:abstractNumId w:val="8"/>
  </w:num>
  <w:num w:numId="3" w16cid:durableId="461047380">
    <w:abstractNumId w:val="7"/>
  </w:num>
  <w:num w:numId="4" w16cid:durableId="1935279684">
    <w:abstractNumId w:val="3"/>
  </w:num>
  <w:num w:numId="5" w16cid:durableId="486289732">
    <w:abstractNumId w:val="9"/>
  </w:num>
  <w:num w:numId="6" w16cid:durableId="1136945957">
    <w:abstractNumId w:val="5"/>
  </w:num>
  <w:num w:numId="7" w16cid:durableId="905262585">
    <w:abstractNumId w:val="10"/>
  </w:num>
  <w:num w:numId="8" w16cid:durableId="1466312162">
    <w:abstractNumId w:val="4"/>
  </w:num>
  <w:num w:numId="9" w16cid:durableId="318579924">
    <w:abstractNumId w:val="0"/>
  </w:num>
  <w:num w:numId="10" w16cid:durableId="88738618">
    <w:abstractNumId w:val="6"/>
  </w:num>
  <w:num w:numId="11" w16cid:durableId="1550796774">
    <w:abstractNumId w:val="2"/>
  </w:num>
  <w:num w:numId="12" w16cid:durableId="390353052">
    <w:abstractNumId w:val="12"/>
  </w:num>
  <w:num w:numId="13" w16cid:durableId="800224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10"/>
    <w:rsid w:val="00061A51"/>
    <w:rsid w:val="0008254C"/>
    <w:rsid w:val="000C3F11"/>
    <w:rsid w:val="00287C93"/>
    <w:rsid w:val="00300F0C"/>
    <w:rsid w:val="00323EB4"/>
    <w:rsid w:val="003A4F11"/>
    <w:rsid w:val="00410A3C"/>
    <w:rsid w:val="00507E10"/>
    <w:rsid w:val="005E2A82"/>
    <w:rsid w:val="00855B2B"/>
    <w:rsid w:val="00A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130AD"/>
  <w15:chartTrackingRefBased/>
  <w15:docId w15:val="{E66B7F74-77B9-469F-9E69-63A21B7C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0F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0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0F0C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00F0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00F0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00F0C"/>
    <w:rPr>
      <w:rFonts w:ascii="Times New Roman" w:eastAsia="Times New Roman" w:hAnsi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00F0C"/>
    <w:rPr>
      <w:rFonts w:ascii="Times New Roman" w:eastAsia="Times New Roman" w:hAnsi="Times New Roman"/>
      <w:noProof/>
      <w:sz w:val="20"/>
    </w:rPr>
  </w:style>
  <w:style w:type="paragraph" w:customStyle="1" w:styleId="Default">
    <w:name w:val="Default"/>
    <w:rsid w:val="00300F0C"/>
    <w:pPr>
      <w:widowControl w:val="0"/>
      <w:autoSpaceDE w:val="0"/>
      <w:autoSpaceDN w:val="0"/>
      <w:adjustRightInd w:val="0"/>
    </w:pPr>
    <w:rPr>
      <w:rFonts w:ascii="Janson Text LT" w:eastAsia="Janson Text LT" w:cs="Janson Text LT"/>
      <w:color w:val="000000"/>
      <w:kern w:val="0"/>
      <w:sz w:val="24"/>
      <w:szCs w:val="24"/>
    </w:rPr>
  </w:style>
  <w:style w:type="character" w:customStyle="1" w:styleId="A9">
    <w:name w:val="A9"/>
    <w:uiPriority w:val="99"/>
    <w:rsid w:val="00300F0C"/>
    <w:rPr>
      <w:rFonts w:cs="Janson Text LT"/>
      <w:color w:val="000000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300F0C"/>
    <w:pPr>
      <w:spacing w:line="24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300F0C"/>
    <w:pPr>
      <w:spacing w:line="241" w:lineRule="atLeast"/>
    </w:pPr>
    <w:rPr>
      <w:rFonts w:cstheme="minorBidi"/>
      <w:color w:val="auto"/>
    </w:rPr>
  </w:style>
  <w:style w:type="character" w:customStyle="1" w:styleId="A60">
    <w:name w:val="A6"/>
    <w:uiPriority w:val="99"/>
    <w:rsid w:val="00300F0C"/>
    <w:rPr>
      <w:rFonts w:cs="Janson Text LT"/>
      <w:color w:val="000000"/>
      <w:sz w:val="16"/>
      <w:szCs w:val="16"/>
    </w:rPr>
  </w:style>
  <w:style w:type="character" w:customStyle="1" w:styleId="result-html">
    <w:name w:val="result-html"/>
    <w:basedOn w:val="a0"/>
    <w:rsid w:val="00300F0C"/>
  </w:style>
  <w:style w:type="character" w:styleId="a7">
    <w:name w:val="Emphasis"/>
    <w:basedOn w:val="a0"/>
    <w:uiPriority w:val="20"/>
    <w:qFormat/>
    <w:rsid w:val="00300F0C"/>
    <w:rPr>
      <w:i/>
      <w:iCs/>
    </w:rPr>
  </w:style>
  <w:style w:type="paragraph" w:customStyle="1" w:styleId="Pa17">
    <w:name w:val="Pa17"/>
    <w:basedOn w:val="Default"/>
    <w:next w:val="Default"/>
    <w:uiPriority w:val="99"/>
    <w:rsid w:val="00300F0C"/>
    <w:pPr>
      <w:spacing w:line="241" w:lineRule="atLeast"/>
    </w:pPr>
    <w:rPr>
      <w:rFonts w:hAnsi="Calibri"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300F0C"/>
    <w:pPr>
      <w:spacing w:line="241" w:lineRule="atLeast"/>
    </w:pPr>
    <w:rPr>
      <w:rFonts w:hAnsi="Calibri" w:cs="Times New Roman"/>
      <w:color w:val="auto"/>
    </w:rPr>
  </w:style>
  <w:style w:type="character" w:styleId="a8">
    <w:name w:val="annotation reference"/>
    <w:basedOn w:val="a0"/>
    <w:uiPriority w:val="99"/>
    <w:semiHidden/>
    <w:unhideWhenUsed/>
    <w:rsid w:val="00300F0C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300F0C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300F0C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0F0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0F0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00F0C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00F0C"/>
    <w:rPr>
      <w:sz w:val="18"/>
      <w:szCs w:val="18"/>
    </w:rPr>
  </w:style>
  <w:style w:type="paragraph" w:styleId="af0">
    <w:name w:val="Revision"/>
    <w:hidden/>
    <w:uiPriority w:val="99"/>
    <w:semiHidden/>
    <w:rsid w:val="00300F0C"/>
  </w:style>
  <w:style w:type="character" w:styleId="af1">
    <w:name w:val="page number"/>
    <w:basedOn w:val="a0"/>
    <w:uiPriority w:val="99"/>
    <w:semiHidden/>
    <w:unhideWhenUsed/>
    <w:rsid w:val="00300F0C"/>
  </w:style>
  <w:style w:type="character" w:styleId="af2">
    <w:name w:val="Hyperlink"/>
    <w:basedOn w:val="a0"/>
    <w:uiPriority w:val="99"/>
    <w:unhideWhenUsed/>
    <w:rsid w:val="00300F0C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00F0C"/>
    <w:rPr>
      <w:color w:val="605E5C"/>
      <w:shd w:val="clear" w:color="auto" w:fill="E1DFDD"/>
    </w:rPr>
  </w:style>
  <w:style w:type="paragraph" w:styleId="af4">
    <w:name w:val="List Paragraph"/>
    <w:basedOn w:val="a"/>
    <w:uiPriority w:val="34"/>
    <w:qFormat/>
    <w:rsid w:val="00300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ECC6-8604-489E-AB0E-1D309CCB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zhi</dc:creator>
  <cp:keywords/>
  <dc:description/>
  <cp:lastModifiedBy>xy zhi</cp:lastModifiedBy>
  <cp:revision>8</cp:revision>
  <dcterms:created xsi:type="dcterms:W3CDTF">2022-12-05T05:32:00Z</dcterms:created>
  <dcterms:modified xsi:type="dcterms:W3CDTF">2022-12-05T06:02:00Z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16166ad3b10deb69e16d622045fb06d92c942c22d48004ec5ae3370d04f1a7ce</vt:lpwstr>
  </property>
</Properties>
</file>