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1288C" w14:textId="06D79E9B" w:rsidR="00E21C15" w:rsidRPr="00846630" w:rsidRDefault="00E21C15" w:rsidP="00596E3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46630"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="00184A24" w:rsidRPr="00846630">
        <w:rPr>
          <w:rFonts w:ascii="Times New Roman" w:hAnsi="Times New Roman"/>
          <w:b/>
          <w:bCs/>
          <w:sz w:val="24"/>
          <w:szCs w:val="24"/>
        </w:rPr>
        <w:t>figure legends</w:t>
      </w:r>
    </w:p>
    <w:p w14:paraId="30928898" w14:textId="77777777" w:rsidR="00184A24" w:rsidRPr="00846630" w:rsidRDefault="00184A24" w:rsidP="00596E3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40590EB" w14:textId="11DCB342" w:rsidR="007334AB" w:rsidRDefault="00846630" w:rsidP="00596E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6630">
        <w:rPr>
          <w:rFonts w:ascii="Times New Roman" w:hAnsi="Times New Roman"/>
          <w:b/>
          <w:bCs/>
          <w:sz w:val="24"/>
          <w:szCs w:val="24"/>
        </w:rPr>
        <w:t xml:space="preserve">Figure S1. Distribution of genes number and UMIs number of all spots in the </w:t>
      </w:r>
      <w:r w:rsidRPr="00846630">
        <w:rPr>
          <w:rFonts w:ascii="Times New Roman" w:hAnsi="Times New Roman" w:hint="eastAsia"/>
          <w:b/>
          <w:bCs/>
          <w:sz w:val="24"/>
          <w:szCs w:val="24"/>
        </w:rPr>
        <w:t>two</w:t>
      </w:r>
      <w:r w:rsidRPr="00846630">
        <w:rPr>
          <w:rFonts w:ascii="Times New Roman" w:hAnsi="Times New Roman"/>
          <w:b/>
          <w:bCs/>
          <w:sz w:val="24"/>
          <w:szCs w:val="24"/>
        </w:rPr>
        <w:t xml:space="preserve"> samples.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/>
          <w:b/>
          <w:bCs/>
          <w:sz w:val="24"/>
          <w:szCs w:val="24"/>
        </w:rPr>
        <w:t>(A, B)</w:t>
      </w:r>
      <w:r w:rsidRPr="00846630">
        <w:rPr>
          <w:rFonts w:ascii="Times New Roman" w:hAnsi="Times New Roman"/>
          <w:sz w:val="24"/>
          <w:szCs w:val="24"/>
        </w:rPr>
        <w:t xml:space="preserve"> T</w:t>
      </w:r>
      <w:r w:rsidRPr="00846630">
        <w:rPr>
          <w:rFonts w:ascii="Times New Roman" w:hAnsi="Times New Roman" w:hint="eastAsia"/>
          <w:sz w:val="24"/>
          <w:szCs w:val="24"/>
        </w:rPr>
        <w:t>he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spatial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distribution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profile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of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genes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and</w:t>
      </w:r>
      <w:r w:rsidRPr="00846630">
        <w:rPr>
          <w:rFonts w:ascii="Times New Roman" w:hAnsi="Times New Roman"/>
          <w:sz w:val="24"/>
          <w:szCs w:val="24"/>
        </w:rPr>
        <w:t xml:space="preserve"> UMI</w:t>
      </w:r>
      <w:r w:rsidRPr="00846630">
        <w:rPr>
          <w:rFonts w:ascii="Times New Roman" w:hAnsi="Times New Roman" w:hint="eastAsia"/>
          <w:sz w:val="24"/>
          <w:szCs w:val="24"/>
        </w:rPr>
        <w:t>s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number</w:t>
      </w:r>
      <w:r w:rsidRPr="00846630">
        <w:rPr>
          <w:rFonts w:ascii="Times New Roman" w:hAnsi="Times New Roman"/>
          <w:sz w:val="24"/>
          <w:szCs w:val="24"/>
        </w:rPr>
        <w:t xml:space="preserve">. * </w:t>
      </w:r>
      <w:r w:rsidRPr="00846630">
        <w:rPr>
          <w:rFonts w:ascii="Times New Roman" w:hAnsi="Times New Roman" w:hint="eastAsia"/>
          <w:sz w:val="24"/>
          <w:szCs w:val="24"/>
        </w:rPr>
        <w:t>i</w:t>
      </w:r>
      <w:r w:rsidRPr="00846630">
        <w:rPr>
          <w:rFonts w:ascii="Times New Roman" w:hAnsi="Times New Roman"/>
          <w:sz w:val="24"/>
          <w:szCs w:val="24"/>
        </w:rPr>
        <w:t xml:space="preserve">s top of tumors, </w:t>
      </w:r>
      <w:r w:rsidRPr="00846630">
        <w:rPr>
          <w:rFonts w:ascii="Times New Roman" w:hAnsi="Times New Roman" w:hint="eastAsia"/>
          <w:sz w:val="24"/>
          <w:szCs w:val="24"/>
        </w:rPr>
        <w:t>△</w:t>
      </w:r>
      <w:r w:rsidRPr="00846630">
        <w:rPr>
          <w:rFonts w:ascii="Times New Roman" w:hAnsi="Times New Roman" w:hint="eastAsia"/>
          <w:sz w:val="24"/>
          <w:szCs w:val="24"/>
        </w:rPr>
        <w:t xml:space="preserve"> </w:t>
      </w:r>
      <w:r w:rsidRPr="00846630">
        <w:rPr>
          <w:rFonts w:ascii="Times New Roman" w:hAnsi="Times New Roman"/>
          <w:sz w:val="24"/>
          <w:szCs w:val="24"/>
        </w:rPr>
        <w:t xml:space="preserve">is bottom of tumors. </w:t>
      </w:r>
      <w:r w:rsidRPr="00846630">
        <w:rPr>
          <w:rFonts w:ascii="Times New Roman" w:hAnsi="Times New Roman"/>
          <w:b/>
          <w:bCs/>
          <w:sz w:val="24"/>
          <w:szCs w:val="24"/>
        </w:rPr>
        <w:t>(C</w:t>
      </w:r>
      <w:r w:rsidRPr="00846630">
        <w:rPr>
          <w:rFonts w:ascii="Times New Roman" w:hAnsi="Times New Roman" w:hint="eastAsia"/>
          <w:b/>
          <w:bCs/>
          <w:sz w:val="24"/>
          <w:szCs w:val="24"/>
        </w:rPr>
        <w:t>,</w:t>
      </w:r>
      <w:r w:rsidRPr="00846630">
        <w:rPr>
          <w:rFonts w:ascii="Times New Roman" w:hAnsi="Times New Roman"/>
          <w:b/>
          <w:bCs/>
          <w:sz w:val="24"/>
          <w:szCs w:val="24"/>
        </w:rPr>
        <w:t xml:space="preserve"> D)</w:t>
      </w:r>
      <w:r w:rsidRPr="00846630">
        <w:rPr>
          <w:rFonts w:ascii="Times New Roman" w:hAnsi="Times New Roman"/>
          <w:sz w:val="24"/>
          <w:szCs w:val="24"/>
        </w:rPr>
        <w:t xml:space="preserve"> The </w:t>
      </w:r>
      <w:r w:rsidRPr="00846630">
        <w:rPr>
          <w:rFonts w:ascii="Times New Roman" w:hAnsi="Times New Roman" w:hint="eastAsia"/>
          <w:sz w:val="24"/>
          <w:szCs w:val="24"/>
        </w:rPr>
        <w:t>violin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plots</w:t>
      </w:r>
      <w:r w:rsidRPr="00846630">
        <w:rPr>
          <w:rFonts w:ascii="Times New Roman" w:hAnsi="Times New Roman"/>
          <w:sz w:val="24"/>
          <w:szCs w:val="24"/>
        </w:rPr>
        <w:t xml:space="preserve"> of genes and UMIs number. (E) C</w:t>
      </w:r>
      <w:r w:rsidRPr="00846630">
        <w:rPr>
          <w:rFonts w:ascii="Times New Roman" w:hAnsi="Times New Roman" w:hint="eastAsia"/>
          <w:sz w:val="24"/>
          <w:szCs w:val="24"/>
        </w:rPr>
        <w:t>ell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density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of</w:t>
      </w:r>
      <w:r w:rsidRPr="00846630">
        <w:rPr>
          <w:rFonts w:ascii="Times New Roman" w:hAnsi="Times New Roman"/>
          <w:sz w:val="24"/>
          <w:szCs w:val="24"/>
        </w:rPr>
        <w:t xml:space="preserve"> all kinds of cells </w:t>
      </w:r>
      <w:r w:rsidRPr="00846630">
        <w:rPr>
          <w:rFonts w:ascii="Times New Roman" w:hAnsi="Times New Roman" w:hint="eastAsia"/>
          <w:sz w:val="24"/>
          <w:szCs w:val="24"/>
        </w:rPr>
        <w:t>in</w:t>
      </w:r>
      <w:r w:rsidRPr="00846630">
        <w:rPr>
          <w:rFonts w:ascii="Times New Roman" w:hAnsi="Times New Roman"/>
          <w:sz w:val="24"/>
          <w:szCs w:val="24"/>
        </w:rPr>
        <w:t xml:space="preserve"> </w:t>
      </w:r>
      <w:r w:rsidRPr="00846630">
        <w:rPr>
          <w:rFonts w:ascii="Times New Roman" w:hAnsi="Times New Roman" w:hint="eastAsia"/>
          <w:sz w:val="24"/>
          <w:szCs w:val="24"/>
        </w:rPr>
        <w:t>the</w:t>
      </w:r>
      <w:r w:rsidRPr="00846630">
        <w:rPr>
          <w:rFonts w:ascii="Times New Roman" w:hAnsi="Times New Roman"/>
          <w:sz w:val="24"/>
          <w:szCs w:val="24"/>
        </w:rPr>
        <w:t xml:space="preserve"> UMAP </w:t>
      </w:r>
      <w:r w:rsidRPr="00846630">
        <w:rPr>
          <w:rFonts w:ascii="Times New Roman" w:hAnsi="Times New Roman" w:hint="eastAsia"/>
          <w:sz w:val="24"/>
          <w:szCs w:val="24"/>
        </w:rPr>
        <w:t>space</w:t>
      </w:r>
      <w:r w:rsidRPr="00846630">
        <w:rPr>
          <w:rFonts w:ascii="Times New Roman" w:hAnsi="Times New Roman"/>
          <w:sz w:val="24"/>
          <w:szCs w:val="24"/>
        </w:rPr>
        <w:t>.</w:t>
      </w:r>
    </w:p>
    <w:p w14:paraId="5AD5B35B" w14:textId="7A7451C6" w:rsidR="00596E30" w:rsidRDefault="00596E30" w:rsidP="00596E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95132D4" w14:textId="77777777" w:rsidR="00596E30" w:rsidRPr="00596E30" w:rsidRDefault="00596E30" w:rsidP="00596E3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96E30">
        <w:rPr>
          <w:rFonts w:ascii="Times New Roman" w:hAnsi="Times New Roman"/>
          <w:b/>
          <w:bCs/>
          <w:sz w:val="24"/>
          <w:szCs w:val="24"/>
        </w:rPr>
        <w:t>Figure S2. Spatial distribution of every cluster in each sample. (A)</w:t>
      </w:r>
      <w:r w:rsidRPr="00596E30">
        <w:rPr>
          <w:rFonts w:ascii="Times New Roman" w:hAnsi="Times New Roman"/>
          <w:sz w:val="24"/>
          <w:szCs w:val="24"/>
        </w:rPr>
        <w:t xml:space="preserve"> Sample T1. </w:t>
      </w:r>
      <w:r w:rsidRPr="00596E30">
        <w:rPr>
          <w:rFonts w:ascii="Times New Roman" w:hAnsi="Times New Roman"/>
          <w:b/>
          <w:bCs/>
          <w:sz w:val="24"/>
          <w:szCs w:val="24"/>
        </w:rPr>
        <w:t>(B)</w:t>
      </w:r>
      <w:r w:rsidRPr="00596E30">
        <w:rPr>
          <w:rFonts w:ascii="Times New Roman" w:hAnsi="Times New Roman"/>
          <w:sz w:val="24"/>
          <w:szCs w:val="24"/>
        </w:rPr>
        <w:t xml:space="preserve"> Sample T2.</w:t>
      </w:r>
    </w:p>
    <w:p w14:paraId="5B721F93" w14:textId="4B79F495" w:rsidR="00596E30" w:rsidRDefault="00596E30" w:rsidP="00596E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D2BEAE" w14:textId="77777777" w:rsidR="00596E30" w:rsidRPr="00596E30" w:rsidRDefault="00596E30" w:rsidP="00596E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96E30">
        <w:rPr>
          <w:rFonts w:ascii="Times New Roman" w:hAnsi="Times New Roman"/>
          <w:b/>
          <w:bCs/>
          <w:sz w:val="24"/>
          <w:szCs w:val="24"/>
        </w:rPr>
        <w:t xml:space="preserve">Figure S3.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Genes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upregulated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during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differentiation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were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associated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with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clinicopathological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b/>
          <w:bCs/>
          <w:sz w:val="24"/>
          <w:szCs w:val="24"/>
        </w:rPr>
        <w:t>factors</w:t>
      </w:r>
      <w:r w:rsidRPr="00596E3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96E30">
        <w:rPr>
          <w:rFonts w:ascii="Times New Roman" w:hAnsi="Times New Roman" w:hint="eastAsia"/>
          <w:sz w:val="24"/>
          <w:szCs w:val="24"/>
        </w:rPr>
        <w:t>Expression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analysis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of</w:t>
      </w:r>
      <w:r w:rsidRPr="00596E30">
        <w:rPr>
          <w:rFonts w:ascii="Times New Roman" w:hAnsi="Times New Roman"/>
          <w:sz w:val="24"/>
          <w:szCs w:val="24"/>
        </w:rPr>
        <w:t xml:space="preserve"> ENO1 </w:t>
      </w:r>
      <w:r w:rsidRPr="00596E30">
        <w:rPr>
          <w:rFonts w:ascii="Times New Roman" w:hAnsi="Times New Roman"/>
          <w:b/>
          <w:bCs/>
          <w:sz w:val="24"/>
          <w:szCs w:val="24"/>
        </w:rPr>
        <w:t>(A)</w:t>
      </w:r>
      <w:r w:rsidRPr="00596E30">
        <w:rPr>
          <w:rFonts w:ascii="Times New Roman" w:hAnsi="Times New Roman"/>
          <w:sz w:val="24"/>
          <w:szCs w:val="24"/>
        </w:rPr>
        <w:t xml:space="preserve">, GSTP1 </w:t>
      </w:r>
      <w:r w:rsidRPr="00596E30">
        <w:rPr>
          <w:rFonts w:ascii="Times New Roman" w:hAnsi="Times New Roman"/>
          <w:b/>
          <w:bCs/>
          <w:sz w:val="24"/>
          <w:szCs w:val="24"/>
        </w:rPr>
        <w:t>(B)</w:t>
      </w:r>
      <w:r w:rsidRPr="00596E30">
        <w:rPr>
          <w:rFonts w:ascii="Times New Roman" w:hAnsi="Times New Roman"/>
          <w:sz w:val="24"/>
          <w:szCs w:val="24"/>
        </w:rPr>
        <w:t xml:space="preserve">, HSP90AA1 </w:t>
      </w:r>
      <w:r w:rsidRPr="00596E30">
        <w:rPr>
          <w:rFonts w:ascii="Times New Roman" w:hAnsi="Times New Roman"/>
          <w:b/>
          <w:bCs/>
          <w:sz w:val="24"/>
          <w:szCs w:val="24"/>
        </w:rPr>
        <w:t>(C)</w:t>
      </w:r>
      <w:r w:rsidRPr="00596E30">
        <w:rPr>
          <w:rFonts w:ascii="Times New Roman" w:hAnsi="Times New Roman"/>
          <w:sz w:val="24"/>
          <w:szCs w:val="24"/>
        </w:rPr>
        <w:t xml:space="preserve">, LMNA </w:t>
      </w:r>
      <w:r w:rsidRPr="00596E30">
        <w:rPr>
          <w:rFonts w:ascii="Times New Roman" w:hAnsi="Times New Roman"/>
          <w:b/>
          <w:bCs/>
          <w:sz w:val="24"/>
          <w:szCs w:val="24"/>
        </w:rPr>
        <w:t>(D)</w:t>
      </w:r>
      <w:r w:rsidRPr="00596E30">
        <w:rPr>
          <w:rFonts w:ascii="Times New Roman" w:hAnsi="Times New Roman"/>
          <w:sz w:val="24"/>
          <w:szCs w:val="24"/>
        </w:rPr>
        <w:t xml:space="preserve">, </w:t>
      </w:r>
      <w:r w:rsidRPr="00596E30">
        <w:rPr>
          <w:rFonts w:ascii="Times New Roman" w:hAnsi="Times New Roman" w:hint="eastAsia"/>
          <w:sz w:val="24"/>
          <w:szCs w:val="24"/>
        </w:rPr>
        <w:t>and</w:t>
      </w:r>
      <w:r w:rsidRPr="00596E30">
        <w:rPr>
          <w:rFonts w:ascii="Times New Roman" w:hAnsi="Times New Roman"/>
          <w:sz w:val="24"/>
          <w:szCs w:val="24"/>
        </w:rPr>
        <w:t xml:space="preserve"> PSAP </w:t>
      </w:r>
      <w:r w:rsidRPr="00596E30">
        <w:rPr>
          <w:rFonts w:ascii="Times New Roman" w:hAnsi="Times New Roman"/>
          <w:b/>
          <w:bCs/>
          <w:sz w:val="24"/>
          <w:szCs w:val="24"/>
        </w:rPr>
        <w:t>(E)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in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UM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related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to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tumor</w:t>
      </w:r>
      <w:r w:rsidRPr="00596E30">
        <w:rPr>
          <w:rFonts w:ascii="Times New Roman" w:hAnsi="Times New Roman"/>
          <w:sz w:val="24"/>
          <w:szCs w:val="24"/>
        </w:rPr>
        <w:t xml:space="preserve"> </w:t>
      </w:r>
      <w:r w:rsidRPr="00596E30">
        <w:rPr>
          <w:rFonts w:ascii="Times New Roman" w:hAnsi="Times New Roman" w:hint="eastAsia"/>
          <w:sz w:val="24"/>
          <w:szCs w:val="24"/>
        </w:rPr>
        <w:t>stage</w:t>
      </w:r>
      <w:r w:rsidRPr="00596E30">
        <w:rPr>
          <w:rFonts w:ascii="Times New Roman" w:hAnsi="Times New Roman"/>
          <w:sz w:val="24"/>
          <w:szCs w:val="24"/>
        </w:rPr>
        <w:t xml:space="preserve"> (</w:t>
      </w:r>
      <w:r w:rsidRPr="00596E30">
        <w:rPr>
          <w:rFonts w:ascii="Times New Roman" w:hAnsi="Times New Roman" w:hint="eastAsia"/>
          <w:sz w:val="24"/>
          <w:szCs w:val="24"/>
        </w:rPr>
        <w:t>top</w:t>
      </w:r>
      <w:r w:rsidRPr="00596E30">
        <w:rPr>
          <w:rFonts w:ascii="Times New Roman" w:hAnsi="Times New Roman"/>
          <w:sz w:val="24"/>
          <w:szCs w:val="24"/>
        </w:rPr>
        <w:t xml:space="preserve">) </w:t>
      </w:r>
      <w:r w:rsidRPr="00596E30">
        <w:rPr>
          <w:rFonts w:ascii="Times New Roman" w:hAnsi="Times New Roman" w:hint="eastAsia"/>
          <w:sz w:val="24"/>
          <w:szCs w:val="24"/>
        </w:rPr>
        <w:t>and</w:t>
      </w:r>
      <w:r w:rsidRPr="00596E30">
        <w:rPr>
          <w:rFonts w:ascii="Times New Roman" w:hAnsi="Times New Roman"/>
          <w:sz w:val="24"/>
          <w:szCs w:val="24"/>
        </w:rPr>
        <w:t xml:space="preserve"> histological </w:t>
      </w:r>
      <w:r w:rsidRPr="00596E30">
        <w:rPr>
          <w:rFonts w:ascii="Times New Roman" w:hAnsi="Times New Roman" w:hint="eastAsia"/>
          <w:sz w:val="24"/>
          <w:szCs w:val="24"/>
        </w:rPr>
        <w:t>type</w:t>
      </w:r>
      <w:r w:rsidRPr="00596E30">
        <w:rPr>
          <w:rFonts w:ascii="Times New Roman" w:hAnsi="Times New Roman"/>
          <w:sz w:val="24"/>
          <w:szCs w:val="24"/>
        </w:rPr>
        <w:t xml:space="preserve"> (</w:t>
      </w:r>
      <w:r w:rsidRPr="00596E30">
        <w:rPr>
          <w:rFonts w:ascii="Times New Roman" w:hAnsi="Times New Roman" w:hint="eastAsia"/>
          <w:sz w:val="24"/>
          <w:szCs w:val="24"/>
        </w:rPr>
        <w:t>bottom</w:t>
      </w:r>
      <w:r w:rsidRPr="00596E30">
        <w:rPr>
          <w:rFonts w:ascii="Times New Roman" w:hAnsi="Times New Roman"/>
          <w:sz w:val="24"/>
          <w:szCs w:val="24"/>
        </w:rPr>
        <w:t xml:space="preserve">). * </w:t>
      </w:r>
      <w:r w:rsidRPr="00596E30">
        <w:rPr>
          <w:rFonts w:ascii="Times New Roman" w:hAnsi="Times New Roman"/>
          <w:i/>
          <w:iCs/>
          <w:sz w:val="24"/>
          <w:szCs w:val="24"/>
        </w:rPr>
        <w:t>p</w:t>
      </w:r>
      <w:r w:rsidRPr="00596E30">
        <w:rPr>
          <w:rFonts w:ascii="Times New Roman" w:hAnsi="Times New Roman"/>
          <w:sz w:val="24"/>
          <w:szCs w:val="24"/>
        </w:rPr>
        <w:t xml:space="preserve">&lt;0.5 ** </w:t>
      </w:r>
      <w:r w:rsidRPr="00596E30">
        <w:rPr>
          <w:rFonts w:ascii="Times New Roman" w:hAnsi="Times New Roman"/>
          <w:i/>
          <w:iCs/>
          <w:sz w:val="24"/>
          <w:szCs w:val="24"/>
        </w:rPr>
        <w:t>p</w:t>
      </w:r>
      <w:r w:rsidRPr="00596E30">
        <w:rPr>
          <w:rFonts w:ascii="Times New Roman" w:hAnsi="Times New Roman"/>
          <w:sz w:val="24"/>
          <w:szCs w:val="24"/>
        </w:rPr>
        <w:t xml:space="preserve"> &lt;0.05</w:t>
      </w:r>
    </w:p>
    <w:p w14:paraId="20A8E826" w14:textId="2175EF3E" w:rsidR="00596E30" w:rsidRPr="00793E27" w:rsidRDefault="00596E30" w:rsidP="00596E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9E168C6" w14:textId="77777777" w:rsidR="00596E30" w:rsidRPr="00793E27" w:rsidRDefault="00596E30" w:rsidP="00596E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93E27">
        <w:rPr>
          <w:rFonts w:ascii="Times New Roman" w:hAnsi="Times New Roman"/>
          <w:b/>
          <w:bCs/>
          <w:sz w:val="24"/>
          <w:szCs w:val="24"/>
        </w:rPr>
        <w:t xml:space="preserve">Figure S4.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Genes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upregulated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during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differentiation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were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associated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with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poor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prognosis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93E27">
        <w:rPr>
          <w:rFonts w:ascii="Times New Roman" w:hAnsi="Times New Roman" w:hint="eastAsia"/>
          <w:sz w:val="24"/>
          <w:szCs w:val="24"/>
        </w:rPr>
        <w:t>Kaplan-Meier</w:t>
      </w:r>
      <w:r w:rsidRPr="00793E27">
        <w:rPr>
          <w:rFonts w:ascii="Times New Roman" w:hAnsi="Times New Roman"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sz w:val="24"/>
          <w:szCs w:val="24"/>
        </w:rPr>
        <w:t>analysis</w:t>
      </w:r>
      <w:r w:rsidRPr="00793E27">
        <w:rPr>
          <w:rFonts w:ascii="Times New Roman" w:hAnsi="Times New Roman"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sz w:val="24"/>
          <w:szCs w:val="24"/>
        </w:rPr>
        <w:t>of</w:t>
      </w:r>
      <w:r w:rsidRPr="00793E27">
        <w:rPr>
          <w:rFonts w:ascii="Times New Roman" w:hAnsi="Times New Roman"/>
          <w:sz w:val="24"/>
          <w:szCs w:val="24"/>
        </w:rPr>
        <w:t xml:space="preserve"> OS </w:t>
      </w:r>
      <w:r w:rsidRPr="00793E27">
        <w:rPr>
          <w:rFonts w:ascii="Times New Roman" w:hAnsi="Times New Roman" w:hint="eastAsia"/>
          <w:sz w:val="24"/>
          <w:szCs w:val="24"/>
        </w:rPr>
        <w:t>(top</w:t>
      </w:r>
      <w:r w:rsidRPr="00793E27">
        <w:rPr>
          <w:rFonts w:ascii="Times New Roman" w:hAnsi="Times New Roman"/>
          <w:sz w:val="24"/>
          <w:szCs w:val="24"/>
        </w:rPr>
        <w:t xml:space="preserve">) </w:t>
      </w:r>
      <w:r w:rsidRPr="00793E27">
        <w:rPr>
          <w:rFonts w:ascii="Times New Roman" w:hAnsi="Times New Roman" w:hint="eastAsia"/>
          <w:sz w:val="24"/>
          <w:szCs w:val="24"/>
        </w:rPr>
        <w:t>and</w:t>
      </w:r>
      <w:r w:rsidRPr="00793E27">
        <w:rPr>
          <w:rFonts w:ascii="Times New Roman" w:hAnsi="Times New Roman"/>
          <w:sz w:val="24"/>
          <w:szCs w:val="24"/>
        </w:rPr>
        <w:t xml:space="preserve"> DFS (</w:t>
      </w:r>
      <w:r w:rsidRPr="00793E27">
        <w:rPr>
          <w:rFonts w:ascii="Times New Roman" w:hAnsi="Times New Roman" w:hint="eastAsia"/>
          <w:sz w:val="24"/>
          <w:szCs w:val="24"/>
        </w:rPr>
        <w:t>bottom</w:t>
      </w:r>
      <w:r w:rsidRPr="00793E27">
        <w:rPr>
          <w:rFonts w:ascii="Times New Roman" w:hAnsi="Times New Roman"/>
          <w:sz w:val="24"/>
          <w:szCs w:val="24"/>
        </w:rPr>
        <w:t xml:space="preserve">) </w:t>
      </w:r>
      <w:r w:rsidRPr="00793E27">
        <w:rPr>
          <w:rFonts w:ascii="Times New Roman" w:hAnsi="Times New Roman" w:hint="eastAsia"/>
          <w:sz w:val="24"/>
          <w:szCs w:val="24"/>
        </w:rPr>
        <w:t>of</w:t>
      </w:r>
      <w:r w:rsidRPr="00793E27">
        <w:rPr>
          <w:rFonts w:ascii="Times New Roman" w:hAnsi="Times New Roman"/>
          <w:sz w:val="24"/>
          <w:szCs w:val="24"/>
        </w:rPr>
        <w:t xml:space="preserve"> 80 </w:t>
      </w:r>
      <w:r w:rsidRPr="00793E27">
        <w:rPr>
          <w:rFonts w:ascii="Times New Roman" w:hAnsi="Times New Roman" w:hint="eastAsia"/>
          <w:sz w:val="24"/>
          <w:szCs w:val="24"/>
        </w:rPr>
        <w:t>patients</w:t>
      </w:r>
      <w:r w:rsidRPr="00793E27">
        <w:rPr>
          <w:rFonts w:ascii="Times New Roman" w:hAnsi="Times New Roman"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sz w:val="24"/>
          <w:szCs w:val="24"/>
        </w:rPr>
        <w:t>from</w:t>
      </w:r>
      <w:r w:rsidRPr="00793E27">
        <w:rPr>
          <w:rFonts w:ascii="Times New Roman" w:hAnsi="Times New Roman"/>
          <w:sz w:val="24"/>
          <w:szCs w:val="24"/>
        </w:rPr>
        <w:t xml:space="preserve"> TCGA </w:t>
      </w:r>
      <w:r w:rsidRPr="00793E27">
        <w:rPr>
          <w:rFonts w:ascii="Times New Roman" w:hAnsi="Times New Roman" w:hint="eastAsia"/>
          <w:sz w:val="24"/>
          <w:szCs w:val="24"/>
        </w:rPr>
        <w:t>database</w:t>
      </w:r>
      <w:r w:rsidRPr="00793E27">
        <w:rPr>
          <w:rFonts w:ascii="Times New Roman" w:hAnsi="Times New Roman"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sz w:val="24"/>
          <w:szCs w:val="24"/>
        </w:rPr>
        <w:t>based</w:t>
      </w:r>
      <w:r w:rsidRPr="00793E27">
        <w:rPr>
          <w:rFonts w:ascii="Times New Roman" w:hAnsi="Times New Roman"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sz w:val="24"/>
          <w:szCs w:val="24"/>
        </w:rPr>
        <w:t>on</w:t>
      </w:r>
      <w:r w:rsidRPr="00793E27">
        <w:rPr>
          <w:rFonts w:ascii="Times New Roman" w:hAnsi="Times New Roman"/>
          <w:sz w:val="24"/>
          <w:szCs w:val="24"/>
        </w:rPr>
        <w:t xml:space="preserve"> ENO1 </w:t>
      </w:r>
      <w:r w:rsidRPr="00793E27">
        <w:rPr>
          <w:rFonts w:ascii="Times New Roman" w:hAnsi="Times New Roman"/>
          <w:b/>
          <w:bCs/>
          <w:sz w:val="24"/>
          <w:szCs w:val="24"/>
        </w:rPr>
        <w:t>(A)</w:t>
      </w:r>
      <w:r w:rsidRPr="00793E27">
        <w:rPr>
          <w:rFonts w:ascii="Times New Roman" w:hAnsi="Times New Roman"/>
          <w:sz w:val="24"/>
          <w:szCs w:val="24"/>
        </w:rPr>
        <w:t xml:space="preserve">, GSTP1 </w:t>
      </w:r>
      <w:r w:rsidRPr="00793E27">
        <w:rPr>
          <w:rFonts w:ascii="Times New Roman" w:hAnsi="Times New Roman"/>
          <w:b/>
          <w:bCs/>
          <w:sz w:val="24"/>
          <w:szCs w:val="24"/>
        </w:rPr>
        <w:t>(B)</w:t>
      </w:r>
      <w:r w:rsidRPr="00793E27">
        <w:rPr>
          <w:rFonts w:ascii="Times New Roman" w:hAnsi="Times New Roman"/>
          <w:sz w:val="24"/>
          <w:szCs w:val="24"/>
        </w:rPr>
        <w:t xml:space="preserve">, HSP90AA1 </w:t>
      </w:r>
      <w:r w:rsidRPr="00793E27">
        <w:rPr>
          <w:rFonts w:ascii="Times New Roman" w:hAnsi="Times New Roman"/>
          <w:b/>
          <w:bCs/>
          <w:sz w:val="24"/>
          <w:szCs w:val="24"/>
        </w:rPr>
        <w:t>(C)</w:t>
      </w:r>
      <w:r w:rsidRPr="00793E27">
        <w:rPr>
          <w:rFonts w:ascii="Times New Roman" w:hAnsi="Times New Roman"/>
          <w:sz w:val="24"/>
          <w:szCs w:val="24"/>
        </w:rPr>
        <w:t xml:space="preserve">, LMNA </w:t>
      </w:r>
      <w:r w:rsidRPr="00793E27">
        <w:rPr>
          <w:rFonts w:ascii="Times New Roman" w:hAnsi="Times New Roman"/>
          <w:b/>
          <w:bCs/>
          <w:sz w:val="24"/>
          <w:szCs w:val="24"/>
        </w:rPr>
        <w:t>(D)</w:t>
      </w:r>
      <w:r w:rsidRPr="00793E27">
        <w:rPr>
          <w:rFonts w:ascii="Times New Roman" w:hAnsi="Times New Roman"/>
          <w:sz w:val="24"/>
          <w:szCs w:val="24"/>
        </w:rPr>
        <w:t xml:space="preserve">, </w:t>
      </w:r>
      <w:r w:rsidRPr="00793E27">
        <w:rPr>
          <w:rFonts w:ascii="Times New Roman" w:hAnsi="Times New Roman" w:hint="eastAsia"/>
          <w:sz w:val="24"/>
          <w:szCs w:val="24"/>
        </w:rPr>
        <w:t>and</w:t>
      </w:r>
      <w:r w:rsidRPr="00793E27">
        <w:rPr>
          <w:rFonts w:ascii="Times New Roman" w:hAnsi="Times New Roman"/>
          <w:sz w:val="24"/>
          <w:szCs w:val="24"/>
        </w:rPr>
        <w:t xml:space="preserve"> PSAP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 (E)</w:t>
      </w:r>
      <w:r w:rsidRPr="00793E27">
        <w:rPr>
          <w:rFonts w:ascii="Times New Roman" w:hAnsi="Times New Roman"/>
          <w:sz w:val="24"/>
          <w:szCs w:val="24"/>
        </w:rPr>
        <w:t xml:space="preserve"> </w:t>
      </w:r>
      <w:r w:rsidRPr="00793E27">
        <w:rPr>
          <w:rFonts w:ascii="Times New Roman" w:hAnsi="Times New Roman" w:hint="eastAsia"/>
          <w:sz w:val="24"/>
          <w:szCs w:val="24"/>
        </w:rPr>
        <w:t>expression</w:t>
      </w:r>
      <w:r w:rsidRPr="00793E27">
        <w:rPr>
          <w:rFonts w:ascii="Times New Roman" w:hAnsi="Times New Roman"/>
          <w:sz w:val="24"/>
          <w:szCs w:val="24"/>
        </w:rPr>
        <w:t xml:space="preserve">. </w:t>
      </w:r>
    </w:p>
    <w:p w14:paraId="077D660D" w14:textId="77777777" w:rsidR="00596E30" w:rsidRPr="00793E27" w:rsidRDefault="00596E30" w:rsidP="00596E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F22674" w14:textId="77777777" w:rsidR="00793E27" w:rsidRDefault="00596E30" w:rsidP="00793E2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93E27">
        <w:rPr>
          <w:rFonts w:ascii="Times New Roman" w:hAnsi="Times New Roman"/>
          <w:b/>
          <w:bCs/>
          <w:sz w:val="24"/>
          <w:szCs w:val="24"/>
        </w:rPr>
        <w:t>Figure S5. Network and cell-cell interaction patterns in UM. (A)</w:t>
      </w:r>
      <w:r w:rsidRPr="00793E27">
        <w:rPr>
          <w:rFonts w:ascii="Times New Roman" w:hAnsi="Times New Roman"/>
          <w:sz w:val="24"/>
          <w:szCs w:val="24"/>
        </w:rPr>
        <w:t xml:space="preserve"> Interaction strength in all clusters. </w:t>
      </w:r>
      <w:r w:rsidRPr="00793E27">
        <w:rPr>
          <w:rFonts w:ascii="Times New Roman" w:hAnsi="Times New Roman"/>
          <w:b/>
          <w:bCs/>
          <w:sz w:val="24"/>
          <w:szCs w:val="24"/>
        </w:rPr>
        <w:t>(B)</w:t>
      </w:r>
      <w:r w:rsidRPr="00793E27">
        <w:rPr>
          <w:rFonts w:ascii="Times New Roman" w:hAnsi="Times New Roman"/>
          <w:sz w:val="24"/>
          <w:szCs w:val="24"/>
        </w:rPr>
        <w:t xml:space="preserve"> Communication probability of all ligand-receptor pairs in UM. </w:t>
      </w:r>
    </w:p>
    <w:p w14:paraId="4448F79C" w14:textId="77777777" w:rsidR="00793E27" w:rsidRPr="00793E27" w:rsidRDefault="00793E27" w:rsidP="00793E2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67E8E7" w14:textId="373E8BC3" w:rsidR="00596E30" w:rsidRPr="00793E27" w:rsidRDefault="00793E27" w:rsidP="00596E30">
      <w:pPr>
        <w:spacing w:line="360" w:lineRule="auto"/>
        <w:jc w:val="both"/>
        <w:rPr>
          <w:rFonts w:ascii="Times New Roman" w:hAnsi="Times New Roman" w:hint="eastAsia"/>
          <w:sz w:val="24"/>
          <w:szCs w:val="24"/>
        </w:rPr>
      </w:pPr>
      <w:r w:rsidRPr="00793E27">
        <w:rPr>
          <w:rFonts w:ascii="Times New Roman" w:hAnsi="Times New Roman"/>
          <w:b/>
          <w:bCs/>
          <w:sz w:val="24"/>
          <w:szCs w:val="24"/>
        </w:rPr>
        <w:t>Figure S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6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 xml:space="preserve">Marker genes of cluster 0 and cluster 3 in </w:t>
      </w:r>
      <w:r w:rsidRPr="00793E27">
        <w:rPr>
          <w:rFonts w:ascii="Times New Roman" w:hAnsi="Times New Roman"/>
          <w:b/>
          <w:bCs/>
          <w:sz w:val="24"/>
          <w:szCs w:val="24"/>
        </w:rPr>
        <w:t xml:space="preserve">UM. </w:t>
      </w:r>
      <w:r w:rsidRPr="00793E27">
        <w:rPr>
          <w:rFonts w:ascii="Times New Roman" w:hAnsi="Times New Roman" w:hint="eastAsia"/>
          <w:sz w:val="24"/>
          <w:szCs w:val="24"/>
        </w:rPr>
        <w:t xml:space="preserve">IF of CD44 </w:t>
      </w:r>
      <w:r w:rsidRPr="00793E27">
        <w:rPr>
          <w:rFonts w:ascii="Times New Roman" w:hAnsi="Times New Roman"/>
          <w:b/>
          <w:bCs/>
          <w:sz w:val="24"/>
          <w:szCs w:val="24"/>
        </w:rPr>
        <w:t>(A)</w:t>
      </w:r>
      <w:r w:rsidRPr="00793E27">
        <w:rPr>
          <w:rFonts w:ascii="Times New Roman" w:hAnsi="Times New Roman" w:hint="eastAsia"/>
          <w:sz w:val="24"/>
          <w:szCs w:val="24"/>
        </w:rPr>
        <w:t xml:space="preserve">, COL1A2 </w:t>
      </w:r>
      <w:r w:rsidRPr="00793E27">
        <w:rPr>
          <w:rFonts w:ascii="Times New Roman" w:hAnsi="Times New Roman"/>
          <w:b/>
          <w:bCs/>
          <w:sz w:val="24"/>
          <w:szCs w:val="24"/>
        </w:rPr>
        <w:t>(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B</w:t>
      </w:r>
      <w:r w:rsidRPr="00793E27">
        <w:rPr>
          <w:rFonts w:ascii="Times New Roman" w:hAnsi="Times New Roman"/>
          <w:b/>
          <w:bCs/>
          <w:sz w:val="24"/>
          <w:szCs w:val="24"/>
        </w:rPr>
        <w:t>)</w:t>
      </w:r>
      <w:r w:rsidRPr="00793E27">
        <w:rPr>
          <w:rFonts w:ascii="Times New Roman" w:hAnsi="Times New Roman" w:hint="eastAsia"/>
          <w:sz w:val="24"/>
          <w:szCs w:val="24"/>
        </w:rPr>
        <w:t xml:space="preserve">, COL2A1 </w:t>
      </w:r>
      <w:r w:rsidRPr="00793E27">
        <w:rPr>
          <w:rFonts w:ascii="Times New Roman" w:hAnsi="Times New Roman"/>
          <w:b/>
          <w:bCs/>
          <w:sz w:val="24"/>
          <w:szCs w:val="24"/>
        </w:rPr>
        <w:t>(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C</w:t>
      </w:r>
      <w:r w:rsidRPr="00793E27">
        <w:rPr>
          <w:rFonts w:ascii="Times New Roman" w:hAnsi="Times New Roman"/>
          <w:b/>
          <w:bCs/>
          <w:sz w:val="24"/>
          <w:szCs w:val="24"/>
        </w:rPr>
        <w:t>)</w:t>
      </w:r>
      <w:r w:rsidRPr="00793E27">
        <w:rPr>
          <w:rFonts w:ascii="Times New Roman" w:hAnsi="Times New Roman" w:hint="eastAsia"/>
          <w:sz w:val="24"/>
          <w:szCs w:val="24"/>
        </w:rPr>
        <w:t xml:space="preserve">, RPL10 </w:t>
      </w:r>
      <w:r w:rsidRPr="00793E27">
        <w:rPr>
          <w:rFonts w:ascii="Times New Roman" w:hAnsi="Times New Roman"/>
          <w:b/>
          <w:bCs/>
          <w:sz w:val="24"/>
          <w:szCs w:val="24"/>
        </w:rPr>
        <w:t>(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D</w:t>
      </w:r>
      <w:r w:rsidRPr="00793E27">
        <w:rPr>
          <w:rFonts w:ascii="Times New Roman" w:hAnsi="Times New Roman"/>
          <w:b/>
          <w:bCs/>
          <w:sz w:val="24"/>
          <w:szCs w:val="24"/>
        </w:rPr>
        <w:t>)</w:t>
      </w:r>
      <w:r w:rsidRPr="00793E27">
        <w:rPr>
          <w:rFonts w:ascii="Times New Roman" w:hAnsi="Times New Roman" w:hint="eastAsia"/>
          <w:sz w:val="24"/>
          <w:szCs w:val="24"/>
        </w:rPr>
        <w:t xml:space="preserve">, RPS18 </w:t>
      </w:r>
      <w:r w:rsidRPr="00793E27">
        <w:rPr>
          <w:rFonts w:ascii="Times New Roman" w:hAnsi="Times New Roman"/>
          <w:b/>
          <w:bCs/>
          <w:sz w:val="24"/>
          <w:szCs w:val="24"/>
        </w:rPr>
        <w:t>(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E</w:t>
      </w:r>
      <w:r w:rsidRPr="00793E27">
        <w:rPr>
          <w:rFonts w:ascii="Times New Roman" w:hAnsi="Times New Roman"/>
          <w:b/>
          <w:bCs/>
          <w:sz w:val="24"/>
          <w:szCs w:val="24"/>
        </w:rPr>
        <w:t>)</w:t>
      </w:r>
      <w:r w:rsidRPr="00793E27">
        <w:rPr>
          <w:rFonts w:ascii="Times New Roman" w:hAnsi="Times New Roman" w:hint="eastAsia"/>
          <w:sz w:val="24"/>
          <w:szCs w:val="24"/>
        </w:rPr>
        <w:t xml:space="preserve">, </w:t>
      </w:r>
      <w:r w:rsidRPr="00793E27">
        <w:rPr>
          <w:rFonts w:ascii="Times New Roman" w:hAnsi="Times New Roman"/>
          <w:sz w:val="24"/>
          <w:szCs w:val="24"/>
          <w:lang w:eastAsia="zh-Hans"/>
        </w:rPr>
        <w:t>SPON2</w:t>
      </w:r>
      <w:r w:rsidRPr="00793E27">
        <w:rPr>
          <w:rFonts w:ascii="Times New Roman" w:hAnsi="Times New Roman" w:hint="eastAsia"/>
          <w:sz w:val="24"/>
          <w:szCs w:val="24"/>
          <w:lang w:eastAsia="zh-Hans"/>
        </w:rPr>
        <w:t xml:space="preserve"> </w:t>
      </w:r>
      <w:r w:rsidRPr="00793E27">
        <w:rPr>
          <w:rFonts w:ascii="Times New Roman" w:hAnsi="Times New Roman"/>
          <w:b/>
          <w:bCs/>
          <w:sz w:val="24"/>
          <w:szCs w:val="24"/>
        </w:rPr>
        <w:t>(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793E27">
        <w:rPr>
          <w:rFonts w:ascii="Times New Roman" w:hAnsi="Times New Roman"/>
          <w:b/>
          <w:bCs/>
          <w:sz w:val="24"/>
          <w:szCs w:val="24"/>
        </w:rPr>
        <w:t>)</w:t>
      </w:r>
      <w:r w:rsidRPr="00793E27">
        <w:rPr>
          <w:rFonts w:ascii="Times New Roman" w:hAnsi="Times New Roman"/>
          <w:sz w:val="24"/>
          <w:szCs w:val="24"/>
          <w:lang w:eastAsia="zh-Hans"/>
        </w:rPr>
        <w:t>, CHAC1</w:t>
      </w:r>
      <w:r w:rsidRPr="00793E27">
        <w:rPr>
          <w:rFonts w:ascii="Times New Roman" w:hAnsi="Times New Roman" w:hint="eastAsia"/>
          <w:sz w:val="24"/>
          <w:szCs w:val="24"/>
          <w:lang w:eastAsia="zh-Hans"/>
        </w:rPr>
        <w:t xml:space="preserve"> </w:t>
      </w:r>
      <w:r w:rsidRPr="00793E27">
        <w:rPr>
          <w:rFonts w:ascii="Times New Roman" w:hAnsi="Times New Roman"/>
          <w:b/>
          <w:bCs/>
          <w:sz w:val="24"/>
          <w:szCs w:val="24"/>
        </w:rPr>
        <w:t>(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G</w:t>
      </w:r>
      <w:r w:rsidRPr="00793E27">
        <w:rPr>
          <w:rFonts w:ascii="Times New Roman" w:hAnsi="Times New Roman"/>
          <w:b/>
          <w:bCs/>
          <w:sz w:val="24"/>
          <w:szCs w:val="24"/>
        </w:rPr>
        <w:t>)</w:t>
      </w:r>
      <w:r w:rsidRPr="00793E27">
        <w:rPr>
          <w:rFonts w:ascii="Times New Roman" w:hAnsi="Times New Roman"/>
          <w:sz w:val="24"/>
          <w:szCs w:val="24"/>
          <w:lang w:eastAsia="zh-Hans"/>
        </w:rPr>
        <w:t xml:space="preserve">, </w:t>
      </w:r>
      <w:r w:rsidRPr="00793E27">
        <w:rPr>
          <w:rFonts w:ascii="Times New Roman" w:hAnsi="Times New Roman" w:hint="eastAsia"/>
          <w:sz w:val="24"/>
          <w:szCs w:val="24"/>
          <w:lang w:eastAsia="zh-Hans"/>
        </w:rPr>
        <w:t xml:space="preserve">and </w:t>
      </w:r>
      <w:r w:rsidRPr="00793E27">
        <w:rPr>
          <w:rFonts w:ascii="Times New Roman" w:hAnsi="Times New Roman"/>
          <w:sz w:val="24"/>
          <w:szCs w:val="24"/>
          <w:lang w:eastAsia="zh-Hans"/>
        </w:rPr>
        <w:t>CA12</w:t>
      </w:r>
      <w:r w:rsidRPr="00793E27">
        <w:rPr>
          <w:rFonts w:ascii="Times New Roman" w:hAnsi="Times New Roman" w:hint="eastAsia"/>
          <w:sz w:val="24"/>
          <w:szCs w:val="24"/>
          <w:lang w:eastAsia="zh-Hans"/>
        </w:rPr>
        <w:t xml:space="preserve"> </w:t>
      </w:r>
      <w:r w:rsidRPr="00793E27">
        <w:rPr>
          <w:rFonts w:ascii="Times New Roman" w:hAnsi="Times New Roman"/>
          <w:b/>
          <w:bCs/>
          <w:sz w:val="24"/>
          <w:szCs w:val="24"/>
        </w:rPr>
        <w:t>(</w:t>
      </w:r>
      <w:r w:rsidRPr="00793E27">
        <w:rPr>
          <w:rFonts w:ascii="Times New Roman" w:hAnsi="Times New Roman" w:hint="eastAsia"/>
          <w:b/>
          <w:bCs/>
          <w:sz w:val="24"/>
          <w:szCs w:val="24"/>
        </w:rPr>
        <w:t>H</w:t>
      </w:r>
      <w:r w:rsidRPr="00793E27">
        <w:rPr>
          <w:rFonts w:ascii="Times New Roman" w:hAnsi="Times New Roman"/>
          <w:b/>
          <w:bCs/>
          <w:sz w:val="24"/>
          <w:szCs w:val="24"/>
        </w:rPr>
        <w:t>)</w:t>
      </w:r>
      <w:r w:rsidRPr="00793E27">
        <w:rPr>
          <w:rFonts w:ascii="Times New Roman" w:hAnsi="Times New Roman"/>
          <w:sz w:val="24"/>
          <w:szCs w:val="24"/>
        </w:rPr>
        <w:t xml:space="preserve"> in </w:t>
      </w:r>
      <w:r w:rsidRPr="00793E27">
        <w:rPr>
          <w:rFonts w:ascii="Times New Roman" w:hAnsi="Times New Roman" w:hint="eastAsia"/>
          <w:sz w:val="24"/>
          <w:szCs w:val="24"/>
        </w:rPr>
        <w:t>UM</w:t>
      </w:r>
      <w:r w:rsidRPr="00793E27">
        <w:rPr>
          <w:rFonts w:ascii="Times New Roman" w:hAnsi="Times New Roman"/>
          <w:sz w:val="24"/>
          <w:szCs w:val="24"/>
        </w:rPr>
        <w:t xml:space="preserve">. </w:t>
      </w:r>
    </w:p>
    <w:sectPr w:rsidR="00596E30" w:rsidRPr="00793E27" w:rsidSect="00192B6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2D46" w14:textId="77777777" w:rsidR="00192B6E" w:rsidRDefault="00192B6E" w:rsidP="00E21C15">
      <w:pPr>
        <w:spacing w:before="0" w:after="0"/>
      </w:pPr>
      <w:r>
        <w:separator/>
      </w:r>
    </w:p>
  </w:endnote>
  <w:endnote w:type="continuationSeparator" w:id="0">
    <w:p w14:paraId="3BB9839B" w14:textId="77777777" w:rsidR="00192B6E" w:rsidRDefault="00192B6E" w:rsidP="00E21C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5E52" w14:textId="77777777" w:rsidR="00192B6E" w:rsidRDefault="00192B6E" w:rsidP="00E21C15">
      <w:pPr>
        <w:spacing w:before="0" w:after="0"/>
      </w:pPr>
      <w:r>
        <w:separator/>
      </w:r>
    </w:p>
  </w:footnote>
  <w:footnote w:type="continuationSeparator" w:id="0">
    <w:p w14:paraId="0E6C9116" w14:textId="77777777" w:rsidR="00192B6E" w:rsidRDefault="00192B6E" w:rsidP="00E21C1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FE"/>
    <w:rsid w:val="00004C30"/>
    <w:rsid w:val="00015EF3"/>
    <w:rsid w:val="000924B7"/>
    <w:rsid w:val="00184A24"/>
    <w:rsid w:val="00192B6E"/>
    <w:rsid w:val="0019729B"/>
    <w:rsid w:val="001F6DF6"/>
    <w:rsid w:val="0037299C"/>
    <w:rsid w:val="00384202"/>
    <w:rsid w:val="003A5098"/>
    <w:rsid w:val="00465291"/>
    <w:rsid w:val="00473773"/>
    <w:rsid w:val="005024E0"/>
    <w:rsid w:val="00502572"/>
    <w:rsid w:val="00520EFA"/>
    <w:rsid w:val="00596E30"/>
    <w:rsid w:val="005B3F83"/>
    <w:rsid w:val="006441A9"/>
    <w:rsid w:val="0065739B"/>
    <w:rsid w:val="006A62AB"/>
    <w:rsid w:val="007334AB"/>
    <w:rsid w:val="007369E1"/>
    <w:rsid w:val="00793E27"/>
    <w:rsid w:val="00796246"/>
    <w:rsid w:val="007B4C24"/>
    <w:rsid w:val="007B6C22"/>
    <w:rsid w:val="00804D3D"/>
    <w:rsid w:val="00833217"/>
    <w:rsid w:val="00846630"/>
    <w:rsid w:val="0085392E"/>
    <w:rsid w:val="008E6F66"/>
    <w:rsid w:val="00901399"/>
    <w:rsid w:val="009512FE"/>
    <w:rsid w:val="00A35E45"/>
    <w:rsid w:val="00A91AE1"/>
    <w:rsid w:val="00AB3A8D"/>
    <w:rsid w:val="00AD7ECF"/>
    <w:rsid w:val="00B04C7E"/>
    <w:rsid w:val="00BA62A4"/>
    <w:rsid w:val="00BE6038"/>
    <w:rsid w:val="00C01A0B"/>
    <w:rsid w:val="00C24282"/>
    <w:rsid w:val="00C51ACC"/>
    <w:rsid w:val="00C57F20"/>
    <w:rsid w:val="00C87402"/>
    <w:rsid w:val="00D3741A"/>
    <w:rsid w:val="00D62631"/>
    <w:rsid w:val="00D75620"/>
    <w:rsid w:val="00DD6274"/>
    <w:rsid w:val="00DE3E20"/>
    <w:rsid w:val="00E057C6"/>
    <w:rsid w:val="00E21C15"/>
    <w:rsid w:val="00EE5779"/>
    <w:rsid w:val="00F32460"/>
    <w:rsid w:val="00F44173"/>
    <w:rsid w:val="00FC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2313D"/>
  <w15:chartTrackingRefBased/>
  <w15:docId w15:val="{63D6FC02-5B64-4836-BE6C-EAAD1AA1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before="-1" w:beforeAutospacing="1" w:after="-1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修改"/>
    <w:qFormat/>
    <w:rsid w:val="00E21C15"/>
    <w:pPr>
      <w:spacing w:before="100" w:after="100" w:line="240" w:lineRule="auto"/>
      <w:contextualSpacing/>
    </w:pPr>
    <w:rPr>
      <w:rFonts w:ascii="DengXian" w:eastAsia="楷体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3A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3A8D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3A8D"/>
    <w:rPr>
      <w:sz w:val="18"/>
      <w:szCs w:val="18"/>
    </w:rPr>
  </w:style>
  <w:style w:type="paragraph" w:customStyle="1" w:styleId="1">
    <w:name w:val="样式1"/>
    <w:basedOn w:val="a"/>
    <w:qFormat/>
    <w:rsid w:val="00AB3A8D"/>
    <w:rPr>
      <w:rFonts w:asciiTheme="minorHAnsi" w:hAnsiTheme="minorHAnsi" w:cstheme="minorBidi"/>
    </w:rPr>
  </w:style>
  <w:style w:type="character" w:styleId="a7">
    <w:name w:val="line number"/>
    <w:basedOn w:val="a0"/>
    <w:uiPriority w:val="99"/>
    <w:semiHidden/>
    <w:unhideWhenUsed/>
    <w:rsid w:val="000924B7"/>
  </w:style>
  <w:style w:type="paragraph" w:styleId="a8">
    <w:name w:val="Normal (Web)"/>
    <w:basedOn w:val="a"/>
    <w:link w:val="a9"/>
    <w:uiPriority w:val="99"/>
    <w:unhideWhenUsed/>
    <w:qFormat/>
    <w:rsid w:val="00846630"/>
    <w:pPr>
      <w:contextualSpacing w:val="0"/>
    </w:pPr>
    <w:rPr>
      <w:rFonts w:ascii="宋体" w:eastAsia="宋体" w:hAnsi="宋体" w:cs="宋体"/>
      <w:kern w:val="0"/>
      <w:sz w:val="24"/>
      <w:szCs w:val="24"/>
    </w:rPr>
  </w:style>
  <w:style w:type="character" w:customStyle="1" w:styleId="a9">
    <w:name w:val="普通(网站) 字符"/>
    <w:basedOn w:val="a0"/>
    <w:link w:val="a8"/>
    <w:uiPriority w:val="99"/>
    <w:rsid w:val="00846630"/>
    <w:rPr>
      <w:rFonts w:ascii="宋体" w:eastAsia="宋体" w:hAnsi="宋体" w:cs="宋体"/>
      <w:kern w:val="0"/>
      <w:sz w:val="24"/>
      <w:szCs w:val="24"/>
    </w:rPr>
  </w:style>
  <w:style w:type="paragraph" w:styleId="aa">
    <w:name w:val="Revision"/>
    <w:hidden/>
    <w:uiPriority w:val="99"/>
    <w:semiHidden/>
    <w:rsid w:val="00793E27"/>
    <w:pPr>
      <w:spacing w:before="0" w:beforeAutospacing="0" w:after="0" w:afterAutospacing="0" w:line="240" w:lineRule="auto"/>
    </w:pPr>
    <w:rPr>
      <w:rFonts w:ascii="DengXian" w:eastAsia="楷体" w:hAnsi="DengXi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pharrel</dc:creator>
  <cp:keywords/>
  <dc:description/>
  <cp:lastModifiedBy>xjy</cp:lastModifiedBy>
  <cp:revision>35</cp:revision>
  <dcterms:created xsi:type="dcterms:W3CDTF">2021-04-05T08:22:00Z</dcterms:created>
  <dcterms:modified xsi:type="dcterms:W3CDTF">2024-04-08T15:41:00Z</dcterms:modified>
</cp:coreProperties>
</file>