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91A9" w14:textId="250D765C" w:rsidR="000A3916" w:rsidRPr="00295DD6" w:rsidRDefault="00295DD6">
      <w:pPr>
        <w:rPr>
          <w:rFonts w:ascii="Times New Roman" w:hAnsi="Times New Roman" w:cs="Times New Roman"/>
          <w:bCs/>
          <w:sz w:val="24"/>
          <w:szCs w:val="24"/>
        </w:rPr>
      </w:pPr>
      <w:r w:rsidRPr="00295DD6">
        <w:rPr>
          <w:rFonts w:ascii="Times New Roman" w:hAnsi="Times New Roman" w:cs="Times New Roman"/>
          <w:bCs/>
          <w:sz w:val="24"/>
          <w:szCs w:val="24"/>
        </w:rPr>
        <w:t>Appendix A.</w:t>
      </w:r>
      <w:r>
        <w:rPr>
          <w:rFonts w:ascii="Times New Roman" w:hAnsi="Times New Roman" w:cs="Times New Roman"/>
          <w:b/>
          <w:sz w:val="24"/>
          <w:szCs w:val="24"/>
        </w:rPr>
        <w:t xml:space="preserve"> </w:t>
      </w:r>
      <w:proofErr w:type="spellStart"/>
      <w:r w:rsidR="000A3916" w:rsidRPr="00295DD6">
        <w:rPr>
          <w:rFonts w:ascii="Times New Roman" w:hAnsi="Times New Roman" w:cs="Times New Roman"/>
          <w:bCs/>
          <w:sz w:val="24"/>
          <w:szCs w:val="24"/>
        </w:rPr>
        <w:t>SurgPrep</w:t>
      </w:r>
      <w:proofErr w:type="spellEnd"/>
      <w:r w:rsidR="000A3916" w:rsidRPr="00295DD6">
        <w:rPr>
          <w:rFonts w:ascii="Times New Roman" w:hAnsi="Times New Roman" w:cs="Times New Roman"/>
          <w:bCs/>
          <w:sz w:val="24"/>
          <w:szCs w:val="24"/>
        </w:rPr>
        <w:t xml:space="preserve"> Survey Material</w:t>
      </w:r>
    </w:p>
    <w:p w14:paraId="7ECE3C9B" w14:textId="77777777" w:rsidR="000A3916" w:rsidRDefault="000A3916">
      <w:pPr>
        <w:rPr>
          <w:rFonts w:ascii="Times New Roman" w:hAnsi="Times New Roman" w:cs="Times New Roman"/>
          <w:b/>
          <w:sz w:val="24"/>
          <w:szCs w:val="24"/>
        </w:rPr>
      </w:pPr>
    </w:p>
    <w:p w14:paraId="49C00BEA" w14:textId="34FCE44C" w:rsidR="00AB0A92" w:rsidRPr="00295DD6" w:rsidRDefault="000A3916">
      <w:pPr>
        <w:rPr>
          <w:rFonts w:ascii="Times New Roman" w:hAnsi="Times New Roman" w:cs="Times New Roman"/>
          <w:b/>
          <w:sz w:val="24"/>
          <w:szCs w:val="24"/>
        </w:rPr>
      </w:pPr>
      <w:r w:rsidRPr="00295DD6">
        <w:rPr>
          <w:rFonts w:ascii="Times New Roman" w:hAnsi="Times New Roman" w:cs="Times New Roman"/>
          <w:b/>
          <w:sz w:val="24"/>
          <w:szCs w:val="24"/>
        </w:rPr>
        <w:t>Demographics and background information</w:t>
      </w:r>
      <w:r w:rsidR="00295DD6" w:rsidRPr="00295DD6">
        <w:rPr>
          <w:rFonts w:ascii="Times New Roman" w:hAnsi="Times New Roman" w:cs="Times New Roman"/>
          <w:b/>
          <w:sz w:val="24"/>
          <w:szCs w:val="24"/>
        </w:rPr>
        <w:t xml:space="preserve"> survey.</w:t>
      </w:r>
    </w:p>
    <w:p w14:paraId="6795DEFB" w14:textId="77777777" w:rsidR="00AB0A92" w:rsidRPr="00295DD6" w:rsidRDefault="00AB0A92">
      <w:pPr>
        <w:rPr>
          <w:rFonts w:ascii="Times New Roman" w:hAnsi="Times New Roman" w:cs="Times New Roman"/>
          <w:b/>
          <w:color w:val="202124"/>
          <w:sz w:val="24"/>
          <w:szCs w:val="24"/>
          <w:shd w:val="clear" w:color="auto" w:fill="F1F3F4"/>
        </w:rPr>
      </w:pPr>
    </w:p>
    <w:p w14:paraId="7B982E41" w14:textId="77777777" w:rsidR="00AB0A92" w:rsidRPr="00947213" w:rsidRDefault="000A3916">
      <w:pPr>
        <w:rPr>
          <w:rFonts w:ascii="Times New Roman" w:hAnsi="Times New Roman" w:cs="Times New Roman"/>
          <w:sz w:val="24"/>
          <w:szCs w:val="24"/>
        </w:rPr>
      </w:pPr>
      <w:r w:rsidRPr="00947213">
        <w:rPr>
          <w:rFonts w:ascii="Times New Roman" w:hAnsi="Times New Roman" w:cs="Times New Roman"/>
          <w:sz w:val="24"/>
          <w:szCs w:val="24"/>
        </w:rPr>
        <w:t>Q1. What is your age?</w:t>
      </w:r>
    </w:p>
    <w:p w14:paraId="2EB77C8B" w14:textId="5031A940" w:rsidR="00295DD6" w:rsidRDefault="000A3916">
      <w:pPr>
        <w:rPr>
          <w:rFonts w:ascii="Times New Roman" w:hAnsi="Times New Roman" w:cs="Times New Roman"/>
          <w:sz w:val="24"/>
          <w:szCs w:val="24"/>
        </w:rPr>
      </w:pPr>
      <w:r w:rsidRPr="00947213">
        <w:rPr>
          <w:rFonts w:ascii="Times New Roman" w:hAnsi="Times New Roman" w:cs="Times New Roman"/>
          <w:sz w:val="24"/>
          <w:szCs w:val="24"/>
        </w:rPr>
        <w:tab/>
        <w:t>Age: _____</w:t>
      </w:r>
    </w:p>
    <w:p w14:paraId="00E50955" w14:textId="77777777" w:rsidR="00295DD6" w:rsidRPr="00947213" w:rsidRDefault="00295DD6">
      <w:pPr>
        <w:rPr>
          <w:rFonts w:ascii="Times New Roman" w:hAnsi="Times New Roman" w:cs="Times New Roman"/>
          <w:sz w:val="24"/>
          <w:szCs w:val="24"/>
        </w:rPr>
      </w:pPr>
    </w:p>
    <w:p w14:paraId="066DE771" w14:textId="77777777" w:rsidR="00AB0A92" w:rsidRPr="00947213" w:rsidRDefault="000A3916">
      <w:pPr>
        <w:rPr>
          <w:rFonts w:ascii="Times New Roman" w:hAnsi="Times New Roman" w:cs="Times New Roman"/>
          <w:sz w:val="24"/>
          <w:szCs w:val="24"/>
        </w:rPr>
      </w:pPr>
      <w:r w:rsidRPr="00947213">
        <w:rPr>
          <w:rFonts w:ascii="Times New Roman" w:hAnsi="Times New Roman" w:cs="Times New Roman"/>
          <w:sz w:val="24"/>
          <w:szCs w:val="24"/>
        </w:rPr>
        <w:t>Q2. What is your gender?</w:t>
      </w:r>
    </w:p>
    <w:p w14:paraId="41548B5B" w14:textId="77777777" w:rsidR="00AB0A92" w:rsidRPr="00947213" w:rsidRDefault="000A3916">
      <w:pPr>
        <w:numPr>
          <w:ilvl w:val="0"/>
          <w:numId w:val="1"/>
        </w:numPr>
        <w:rPr>
          <w:rFonts w:ascii="Times New Roman" w:hAnsi="Times New Roman" w:cs="Times New Roman"/>
          <w:sz w:val="24"/>
          <w:szCs w:val="24"/>
        </w:rPr>
      </w:pPr>
      <w:r w:rsidRPr="00947213">
        <w:rPr>
          <w:rFonts w:ascii="Times New Roman" w:hAnsi="Times New Roman" w:cs="Times New Roman"/>
          <w:sz w:val="24"/>
          <w:szCs w:val="24"/>
        </w:rPr>
        <w:t>Female</w:t>
      </w:r>
    </w:p>
    <w:p w14:paraId="6372E977" w14:textId="77777777" w:rsidR="00AB0A92" w:rsidRPr="00947213" w:rsidRDefault="000A3916">
      <w:pPr>
        <w:numPr>
          <w:ilvl w:val="0"/>
          <w:numId w:val="1"/>
        </w:numPr>
        <w:rPr>
          <w:rFonts w:ascii="Times New Roman" w:hAnsi="Times New Roman" w:cs="Times New Roman"/>
          <w:sz w:val="24"/>
          <w:szCs w:val="24"/>
        </w:rPr>
      </w:pPr>
      <w:r w:rsidRPr="00947213">
        <w:rPr>
          <w:rFonts w:ascii="Times New Roman" w:hAnsi="Times New Roman" w:cs="Times New Roman"/>
          <w:sz w:val="24"/>
          <w:szCs w:val="24"/>
        </w:rPr>
        <w:t>Male</w:t>
      </w:r>
    </w:p>
    <w:p w14:paraId="4A73580A" w14:textId="77777777" w:rsidR="00AB0A92" w:rsidRPr="00947213" w:rsidRDefault="000A3916">
      <w:pPr>
        <w:numPr>
          <w:ilvl w:val="0"/>
          <w:numId w:val="1"/>
        </w:numPr>
        <w:rPr>
          <w:rFonts w:ascii="Times New Roman" w:hAnsi="Times New Roman" w:cs="Times New Roman"/>
          <w:sz w:val="24"/>
          <w:szCs w:val="24"/>
        </w:rPr>
      </w:pPr>
      <w:r w:rsidRPr="00947213">
        <w:rPr>
          <w:rFonts w:ascii="Times New Roman" w:hAnsi="Times New Roman" w:cs="Times New Roman"/>
          <w:sz w:val="24"/>
          <w:szCs w:val="24"/>
        </w:rPr>
        <w:t>Gender non-binary</w:t>
      </w:r>
    </w:p>
    <w:p w14:paraId="4605615B" w14:textId="77777777" w:rsidR="00AB0A92" w:rsidRPr="00947213" w:rsidRDefault="000A3916">
      <w:pPr>
        <w:numPr>
          <w:ilvl w:val="0"/>
          <w:numId w:val="1"/>
        </w:numPr>
        <w:rPr>
          <w:rFonts w:ascii="Times New Roman" w:hAnsi="Times New Roman" w:cs="Times New Roman"/>
          <w:sz w:val="24"/>
          <w:szCs w:val="24"/>
        </w:rPr>
      </w:pPr>
      <w:r w:rsidRPr="00947213">
        <w:rPr>
          <w:rFonts w:ascii="Times New Roman" w:hAnsi="Times New Roman" w:cs="Times New Roman"/>
          <w:sz w:val="24"/>
          <w:szCs w:val="24"/>
        </w:rPr>
        <w:t>Other</w:t>
      </w:r>
    </w:p>
    <w:p w14:paraId="5774C536" w14:textId="77777777" w:rsidR="00AB0A92" w:rsidRDefault="000A3916">
      <w:pPr>
        <w:numPr>
          <w:ilvl w:val="0"/>
          <w:numId w:val="1"/>
        </w:numPr>
        <w:rPr>
          <w:rFonts w:ascii="Times New Roman" w:hAnsi="Times New Roman" w:cs="Times New Roman"/>
          <w:sz w:val="24"/>
          <w:szCs w:val="24"/>
        </w:rPr>
      </w:pPr>
      <w:r w:rsidRPr="00947213">
        <w:rPr>
          <w:rFonts w:ascii="Times New Roman" w:hAnsi="Times New Roman" w:cs="Times New Roman"/>
          <w:sz w:val="24"/>
          <w:szCs w:val="24"/>
        </w:rPr>
        <w:t>Prefer not to say</w:t>
      </w:r>
    </w:p>
    <w:p w14:paraId="4A6F5706" w14:textId="082F951C" w:rsidR="00295DD6" w:rsidRPr="00947213" w:rsidRDefault="00295DD6" w:rsidP="00295DD6">
      <w:pPr>
        <w:ind w:left="720"/>
        <w:rPr>
          <w:rFonts w:ascii="Times New Roman" w:hAnsi="Times New Roman" w:cs="Times New Roman"/>
          <w:sz w:val="24"/>
          <w:szCs w:val="24"/>
        </w:rPr>
      </w:pPr>
    </w:p>
    <w:p w14:paraId="35BE8AB3" w14:textId="77777777" w:rsidR="00AB0A92" w:rsidRPr="00947213" w:rsidRDefault="000A3916">
      <w:pPr>
        <w:rPr>
          <w:rFonts w:ascii="Times New Roman" w:hAnsi="Times New Roman" w:cs="Times New Roman"/>
          <w:sz w:val="24"/>
          <w:szCs w:val="24"/>
        </w:rPr>
      </w:pPr>
      <w:r w:rsidRPr="00947213">
        <w:rPr>
          <w:rFonts w:ascii="Times New Roman" w:hAnsi="Times New Roman" w:cs="Times New Roman"/>
          <w:sz w:val="24"/>
          <w:szCs w:val="24"/>
        </w:rPr>
        <w:t>Q3. What is your race / ethnicity?</w:t>
      </w:r>
    </w:p>
    <w:p w14:paraId="69DBC5F3" w14:textId="77777777" w:rsidR="00AB0A92" w:rsidRPr="00947213" w:rsidRDefault="000A3916">
      <w:pPr>
        <w:numPr>
          <w:ilvl w:val="0"/>
          <w:numId w:val="5"/>
        </w:numPr>
        <w:rPr>
          <w:rFonts w:ascii="Times New Roman" w:hAnsi="Times New Roman" w:cs="Times New Roman"/>
          <w:sz w:val="24"/>
          <w:szCs w:val="24"/>
        </w:rPr>
      </w:pPr>
      <w:r w:rsidRPr="00947213">
        <w:rPr>
          <w:rFonts w:ascii="Times New Roman" w:hAnsi="Times New Roman" w:cs="Times New Roman"/>
          <w:sz w:val="24"/>
          <w:szCs w:val="24"/>
        </w:rPr>
        <w:t>American Indian or Alaska Native</w:t>
      </w:r>
    </w:p>
    <w:p w14:paraId="2F45DBB6" w14:textId="77777777" w:rsidR="00AB0A92" w:rsidRPr="00947213" w:rsidRDefault="000A3916">
      <w:pPr>
        <w:numPr>
          <w:ilvl w:val="0"/>
          <w:numId w:val="5"/>
        </w:numPr>
        <w:rPr>
          <w:rFonts w:ascii="Times New Roman" w:hAnsi="Times New Roman" w:cs="Times New Roman"/>
          <w:sz w:val="24"/>
          <w:szCs w:val="24"/>
        </w:rPr>
      </w:pPr>
      <w:r w:rsidRPr="00947213">
        <w:rPr>
          <w:rFonts w:ascii="Times New Roman" w:hAnsi="Times New Roman" w:cs="Times New Roman"/>
          <w:sz w:val="24"/>
          <w:szCs w:val="24"/>
        </w:rPr>
        <w:t>Asian</w:t>
      </w:r>
    </w:p>
    <w:p w14:paraId="260AA631" w14:textId="77777777" w:rsidR="00AB0A92" w:rsidRPr="00947213" w:rsidRDefault="000A3916">
      <w:pPr>
        <w:numPr>
          <w:ilvl w:val="0"/>
          <w:numId w:val="5"/>
        </w:numPr>
        <w:rPr>
          <w:rFonts w:ascii="Times New Roman" w:hAnsi="Times New Roman" w:cs="Times New Roman"/>
          <w:sz w:val="24"/>
          <w:szCs w:val="24"/>
        </w:rPr>
      </w:pPr>
      <w:r w:rsidRPr="00947213">
        <w:rPr>
          <w:rFonts w:ascii="Times New Roman" w:hAnsi="Times New Roman" w:cs="Times New Roman"/>
          <w:sz w:val="24"/>
          <w:szCs w:val="24"/>
        </w:rPr>
        <w:t>Native Hawaiian or Other Pacific Islander</w:t>
      </w:r>
    </w:p>
    <w:p w14:paraId="01966DD0" w14:textId="77777777" w:rsidR="00AB0A92" w:rsidRPr="00947213" w:rsidRDefault="000A3916">
      <w:pPr>
        <w:numPr>
          <w:ilvl w:val="0"/>
          <w:numId w:val="5"/>
        </w:numPr>
        <w:rPr>
          <w:rFonts w:ascii="Times New Roman" w:hAnsi="Times New Roman" w:cs="Times New Roman"/>
          <w:sz w:val="24"/>
          <w:szCs w:val="24"/>
        </w:rPr>
      </w:pPr>
      <w:r w:rsidRPr="00947213">
        <w:rPr>
          <w:rFonts w:ascii="Times New Roman" w:hAnsi="Times New Roman" w:cs="Times New Roman"/>
          <w:sz w:val="24"/>
          <w:szCs w:val="24"/>
        </w:rPr>
        <w:t>Black or African American</w:t>
      </w:r>
    </w:p>
    <w:p w14:paraId="02FF6709" w14:textId="77777777" w:rsidR="00AB0A92" w:rsidRPr="00947213" w:rsidRDefault="000A3916">
      <w:pPr>
        <w:numPr>
          <w:ilvl w:val="0"/>
          <w:numId w:val="5"/>
        </w:numPr>
        <w:rPr>
          <w:rFonts w:ascii="Times New Roman" w:hAnsi="Times New Roman" w:cs="Times New Roman"/>
          <w:sz w:val="24"/>
          <w:szCs w:val="24"/>
        </w:rPr>
      </w:pPr>
      <w:r w:rsidRPr="00947213">
        <w:rPr>
          <w:rFonts w:ascii="Times New Roman" w:hAnsi="Times New Roman" w:cs="Times New Roman"/>
          <w:sz w:val="24"/>
          <w:szCs w:val="24"/>
        </w:rPr>
        <w:t>White</w:t>
      </w:r>
    </w:p>
    <w:p w14:paraId="1B2066AA" w14:textId="77777777" w:rsidR="00AB0A92" w:rsidRPr="00947213" w:rsidRDefault="000A3916">
      <w:pPr>
        <w:numPr>
          <w:ilvl w:val="0"/>
          <w:numId w:val="5"/>
        </w:numPr>
        <w:rPr>
          <w:rFonts w:ascii="Times New Roman" w:hAnsi="Times New Roman" w:cs="Times New Roman"/>
          <w:sz w:val="24"/>
          <w:szCs w:val="24"/>
        </w:rPr>
      </w:pPr>
      <w:r w:rsidRPr="00947213">
        <w:rPr>
          <w:rFonts w:ascii="Times New Roman" w:hAnsi="Times New Roman" w:cs="Times New Roman"/>
          <w:sz w:val="24"/>
          <w:szCs w:val="24"/>
        </w:rPr>
        <w:t>Other</w:t>
      </w:r>
    </w:p>
    <w:p w14:paraId="450F550B" w14:textId="77777777" w:rsidR="00AB0A92" w:rsidRDefault="000A3916">
      <w:pPr>
        <w:numPr>
          <w:ilvl w:val="0"/>
          <w:numId w:val="5"/>
        </w:numPr>
        <w:rPr>
          <w:rFonts w:ascii="Times New Roman" w:hAnsi="Times New Roman" w:cs="Times New Roman"/>
          <w:sz w:val="24"/>
          <w:szCs w:val="24"/>
        </w:rPr>
      </w:pPr>
      <w:r w:rsidRPr="00947213">
        <w:rPr>
          <w:rFonts w:ascii="Times New Roman" w:hAnsi="Times New Roman" w:cs="Times New Roman"/>
          <w:sz w:val="24"/>
          <w:szCs w:val="24"/>
        </w:rPr>
        <w:t>Prefer not to say</w:t>
      </w:r>
    </w:p>
    <w:p w14:paraId="07DFDB32" w14:textId="77777777" w:rsidR="00295DD6" w:rsidRPr="00947213" w:rsidRDefault="00295DD6" w:rsidP="00295DD6">
      <w:pPr>
        <w:ind w:left="720"/>
        <w:rPr>
          <w:rFonts w:ascii="Times New Roman" w:hAnsi="Times New Roman" w:cs="Times New Roman"/>
          <w:sz w:val="24"/>
          <w:szCs w:val="24"/>
        </w:rPr>
      </w:pPr>
    </w:p>
    <w:p w14:paraId="783E6AE9" w14:textId="77777777" w:rsidR="00AB0A92" w:rsidRPr="00947213" w:rsidRDefault="000A3916">
      <w:pPr>
        <w:rPr>
          <w:rFonts w:ascii="Times New Roman" w:hAnsi="Times New Roman" w:cs="Times New Roman"/>
          <w:sz w:val="24"/>
          <w:szCs w:val="24"/>
        </w:rPr>
      </w:pPr>
      <w:r w:rsidRPr="00947213">
        <w:rPr>
          <w:rFonts w:ascii="Times New Roman" w:hAnsi="Times New Roman" w:cs="Times New Roman"/>
          <w:sz w:val="24"/>
          <w:szCs w:val="24"/>
        </w:rPr>
        <w:t xml:space="preserve">Q4. Are you a </w:t>
      </w:r>
      <w:proofErr w:type="gramStart"/>
      <w:r w:rsidRPr="00947213">
        <w:rPr>
          <w:rFonts w:ascii="Times New Roman" w:hAnsi="Times New Roman" w:cs="Times New Roman"/>
          <w:sz w:val="24"/>
          <w:szCs w:val="24"/>
        </w:rPr>
        <w:t>first generation</w:t>
      </w:r>
      <w:proofErr w:type="gramEnd"/>
      <w:r w:rsidRPr="00947213">
        <w:rPr>
          <w:rFonts w:ascii="Times New Roman" w:hAnsi="Times New Roman" w:cs="Times New Roman"/>
          <w:sz w:val="24"/>
          <w:szCs w:val="24"/>
        </w:rPr>
        <w:t xml:space="preserve"> college student?</w:t>
      </w:r>
    </w:p>
    <w:p w14:paraId="0D9861FC" w14:textId="77777777" w:rsidR="00AB0A92" w:rsidRPr="00947213" w:rsidRDefault="000A3916">
      <w:pPr>
        <w:numPr>
          <w:ilvl w:val="0"/>
          <w:numId w:val="2"/>
        </w:numPr>
        <w:rPr>
          <w:rFonts w:ascii="Times New Roman" w:hAnsi="Times New Roman" w:cs="Times New Roman"/>
          <w:sz w:val="24"/>
          <w:szCs w:val="24"/>
        </w:rPr>
      </w:pPr>
      <w:r w:rsidRPr="00947213">
        <w:rPr>
          <w:rFonts w:ascii="Times New Roman" w:hAnsi="Times New Roman" w:cs="Times New Roman"/>
          <w:sz w:val="24"/>
          <w:szCs w:val="24"/>
        </w:rPr>
        <w:t>Yes</w:t>
      </w:r>
    </w:p>
    <w:p w14:paraId="29F3C568" w14:textId="77777777" w:rsidR="00AB0A92" w:rsidRPr="00947213" w:rsidRDefault="000A3916">
      <w:pPr>
        <w:numPr>
          <w:ilvl w:val="0"/>
          <w:numId w:val="2"/>
        </w:numPr>
        <w:rPr>
          <w:rFonts w:ascii="Times New Roman" w:hAnsi="Times New Roman" w:cs="Times New Roman"/>
          <w:sz w:val="24"/>
          <w:szCs w:val="24"/>
        </w:rPr>
      </w:pPr>
      <w:r w:rsidRPr="00947213">
        <w:rPr>
          <w:rFonts w:ascii="Times New Roman" w:hAnsi="Times New Roman" w:cs="Times New Roman"/>
          <w:sz w:val="24"/>
          <w:szCs w:val="24"/>
        </w:rPr>
        <w:t xml:space="preserve">No </w:t>
      </w:r>
    </w:p>
    <w:p w14:paraId="07E8FDDA" w14:textId="77777777" w:rsidR="00AB0A92" w:rsidRDefault="000A3916">
      <w:pPr>
        <w:numPr>
          <w:ilvl w:val="0"/>
          <w:numId w:val="2"/>
        </w:numPr>
        <w:rPr>
          <w:rFonts w:ascii="Times New Roman" w:hAnsi="Times New Roman" w:cs="Times New Roman"/>
          <w:sz w:val="24"/>
          <w:szCs w:val="24"/>
        </w:rPr>
      </w:pPr>
      <w:r w:rsidRPr="00947213">
        <w:rPr>
          <w:rFonts w:ascii="Times New Roman" w:hAnsi="Times New Roman" w:cs="Times New Roman"/>
          <w:sz w:val="24"/>
          <w:szCs w:val="24"/>
        </w:rPr>
        <w:t>Prefer not to say</w:t>
      </w:r>
    </w:p>
    <w:p w14:paraId="072D91FC" w14:textId="77777777" w:rsidR="00295DD6" w:rsidRPr="00947213" w:rsidRDefault="00295DD6" w:rsidP="00295DD6">
      <w:pPr>
        <w:ind w:left="720"/>
        <w:rPr>
          <w:rFonts w:ascii="Times New Roman" w:hAnsi="Times New Roman" w:cs="Times New Roman"/>
          <w:sz w:val="24"/>
          <w:szCs w:val="24"/>
        </w:rPr>
      </w:pPr>
    </w:p>
    <w:p w14:paraId="45C11DBB" w14:textId="69A02AD3" w:rsidR="00AB0A92" w:rsidRDefault="000A3916">
      <w:pPr>
        <w:rPr>
          <w:rFonts w:ascii="Times New Roman" w:hAnsi="Times New Roman" w:cs="Times New Roman"/>
          <w:sz w:val="24"/>
          <w:szCs w:val="24"/>
        </w:rPr>
      </w:pPr>
      <w:r w:rsidRPr="00947213">
        <w:rPr>
          <w:rFonts w:ascii="Times New Roman" w:hAnsi="Times New Roman" w:cs="Times New Roman"/>
          <w:sz w:val="24"/>
          <w:szCs w:val="24"/>
        </w:rPr>
        <w:t>Q</w:t>
      </w:r>
      <w:r w:rsidR="00295DD6">
        <w:rPr>
          <w:rFonts w:ascii="Times New Roman" w:hAnsi="Times New Roman" w:cs="Times New Roman"/>
          <w:sz w:val="24"/>
          <w:szCs w:val="24"/>
        </w:rPr>
        <w:t>5</w:t>
      </w:r>
      <w:r w:rsidRPr="00947213">
        <w:rPr>
          <w:rFonts w:ascii="Times New Roman" w:hAnsi="Times New Roman" w:cs="Times New Roman"/>
          <w:sz w:val="24"/>
          <w:szCs w:val="24"/>
        </w:rPr>
        <w:t>. On a scale of 1-5 (1= not interested, 2 = unsure/hesitant, 3 = somewhat interested, 4 = strongly interested, 5 = extremely interested) how interested are you in surgery for your career?</w:t>
      </w:r>
    </w:p>
    <w:p w14:paraId="4F2200B0" w14:textId="77777777" w:rsidR="00295DD6" w:rsidRPr="00947213" w:rsidRDefault="00295DD6">
      <w:pPr>
        <w:rPr>
          <w:rFonts w:ascii="Times New Roman" w:hAnsi="Times New Roman" w:cs="Times New Roman"/>
          <w:sz w:val="24"/>
          <w:szCs w:val="24"/>
        </w:rPr>
      </w:pPr>
    </w:p>
    <w:p w14:paraId="1C9E57C4" w14:textId="18C5FAD8" w:rsidR="00AB0A92" w:rsidRPr="00947213" w:rsidRDefault="000A3916">
      <w:pPr>
        <w:rPr>
          <w:rFonts w:ascii="Times New Roman" w:hAnsi="Times New Roman" w:cs="Times New Roman"/>
          <w:sz w:val="24"/>
          <w:szCs w:val="24"/>
        </w:rPr>
      </w:pPr>
      <w:r w:rsidRPr="00947213">
        <w:rPr>
          <w:rFonts w:ascii="Times New Roman" w:hAnsi="Times New Roman" w:cs="Times New Roman"/>
          <w:sz w:val="24"/>
          <w:szCs w:val="24"/>
        </w:rPr>
        <w:t>Q</w:t>
      </w:r>
      <w:r w:rsidR="00295DD6">
        <w:rPr>
          <w:rFonts w:ascii="Times New Roman" w:hAnsi="Times New Roman" w:cs="Times New Roman"/>
          <w:sz w:val="24"/>
          <w:szCs w:val="24"/>
        </w:rPr>
        <w:t>6</w:t>
      </w:r>
      <w:r w:rsidRPr="00947213">
        <w:rPr>
          <w:rFonts w:ascii="Times New Roman" w:hAnsi="Times New Roman" w:cs="Times New Roman"/>
          <w:sz w:val="24"/>
          <w:szCs w:val="24"/>
        </w:rPr>
        <w:t>. If you currently plan to apply to a surgical residency program, which surgical specialty are you interested in?</w:t>
      </w:r>
    </w:p>
    <w:p w14:paraId="7E119643" w14:textId="77777777" w:rsidR="00947213" w:rsidRDefault="00947213">
      <w:pPr>
        <w:rPr>
          <w:rFonts w:ascii="Times New Roman" w:hAnsi="Times New Roman" w:cs="Times New Roman"/>
          <w:b/>
          <w:sz w:val="24"/>
          <w:szCs w:val="24"/>
        </w:rPr>
      </w:pPr>
    </w:p>
    <w:p w14:paraId="69F45D0F" w14:textId="77777777" w:rsidR="00295DD6" w:rsidRPr="00947213" w:rsidRDefault="00295DD6">
      <w:pPr>
        <w:rPr>
          <w:rFonts w:ascii="Times New Roman" w:hAnsi="Times New Roman" w:cs="Times New Roman"/>
          <w:b/>
          <w:sz w:val="24"/>
          <w:szCs w:val="24"/>
          <w:u w:val="single"/>
        </w:rPr>
      </w:pPr>
    </w:p>
    <w:p w14:paraId="6035A32E" w14:textId="77777777" w:rsidR="00295DD6" w:rsidRDefault="00295DD6">
      <w:pPr>
        <w:rPr>
          <w:rFonts w:ascii="Times New Roman" w:hAnsi="Times New Roman" w:cs="Times New Roman"/>
          <w:b/>
          <w:sz w:val="24"/>
          <w:szCs w:val="24"/>
        </w:rPr>
      </w:pPr>
    </w:p>
    <w:p w14:paraId="2442E25D" w14:textId="77777777" w:rsidR="00295DD6" w:rsidRDefault="00295DD6">
      <w:pPr>
        <w:rPr>
          <w:rFonts w:ascii="Times New Roman" w:hAnsi="Times New Roman" w:cs="Times New Roman"/>
          <w:b/>
          <w:sz w:val="24"/>
          <w:szCs w:val="24"/>
        </w:rPr>
      </w:pPr>
    </w:p>
    <w:p w14:paraId="64302D03" w14:textId="77777777" w:rsidR="00295DD6" w:rsidRDefault="00295DD6">
      <w:pPr>
        <w:rPr>
          <w:rFonts w:ascii="Times New Roman" w:hAnsi="Times New Roman" w:cs="Times New Roman"/>
          <w:b/>
          <w:sz w:val="24"/>
          <w:szCs w:val="24"/>
        </w:rPr>
      </w:pPr>
    </w:p>
    <w:p w14:paraId="3913EDB5" w14:textId="77777777" w:rsidR="00295DD6" w:rsidRDefault="00295DD6">
      <w:pPr>
        <w:rPr>
          <w:rFonts w:ascii="Times New Roman" w:hAnsi="Times New Roman" w:cs="Times New Roman"/>
          <w:b/>
          <w:sz w:val="24"/>
          <w:szCs w:val="24"/>
        </w:rPr>
      </w:pPr>
    </w:p>
    <w:p w14:paraId="40938A85" w14:textId="77777777" w:rsidR="00295DD6" w:rsidRDefault="00295DD6">
      <w:pPr>
        <w:rPr>
          <w:rFonts w:ascii="Times New Roman" w:hAnsi="Times New Roman" w:cs="Times New Roman"/>
          <w:b/>
          <w:sz w:val="24"/>
          <w:szCs w:val="24"/>
        </w:rPr>
      </w:pPr>
    </w:p>
    <w:p w14:paraId="5BAB3660" w14:textId="4C930E2C" w:rsidR="00AB0A92" w:rsidRPr="00947213" w:rsidRDefault="000A3916">
      <w:pPr>
        <w:rPr>
          <w:rFonts w:ascii="Times New Roman" w:hAnsi="Times New Roman" w:cs="Times New Roman"/>
          <w:b/>
          <w:sz w:val="24"/>
          <w:szCs w:val="24"/>
        </w:rPr>
      </w:pPr>
      <w:r w:rsidRPr="00947213">
        <w:rPr>
          <w:rFonts w:ascii="Times New Roman" w:hAnsi="Times New Roman" w:cs="Times New Roman"/>
          <w:b/>
          <w:sz w:val="24"/>
          <w:szCs w:val="24"/>
        </w:rPr>
        <w:lastRenderedPageBreak/>
        <w:t>Retrospective post-pre surveys:</w:t>
      </w:r>
    </w:p>
    <w:p w14:paraId="5251D9D0" w14:textId="77777777" w:rsidR="00AB0A92" w:rsidRPr="00947213" w:rsidRDefault="00AB0A92">
      <w:pPr>
        <w:rPr>
          <w:rFonts w:ascii="Times New Roman" w:hAnsi="Times New Roman" w:cs="Times New Roman"/>
          <w:b/>
          <w:sz w:val="24"/>
          <w:szCs w:val="24"/>
          <w:u w:val="single"/>
        </w:rPr>
      </w:pPr>
    </w:p>
    <w:p w14:paraId="291DF1B5" w14:textId="77777777" w:rsidR="00AB0A92" w:rsidRPr="00947213" w:rsidRDefault="000A3916">
      <w:pPr>
        <w:rPr>
          <w:rFonts w:ascii="Times New Roman" w:hAnsi="Times New Roman" w:cs="Times New Roman"/>
          <w:b/>
          <w:sz w:val="24"/>
          <w:szCs w:val="24"/>
          <w:u w:val="single"/>
        </w:rPr>
      </w:pPr>
      <w:r w:rsidRPr="00947213">
        <w:rPr>
          <w:rFonts w:ascii="Times New Roman" w:hAnsi="Times New Roman" w:cs="Times New Roman"/>
          <w:b/>
          <w:sz w:val="24"/>
          <w:szCs w:val="24"/>
          <w:u w:val="single"/>
        </w:rPr>
        <w:t>KNOWLEDGE:</w:t>
      </w:r>
    </w:p>
    <w:p w14:paraId="7CCE6ADE" w14:textId="77777777" w:rsidR="00AB0A92" w:rsidRPr="00947213" w:rsidRDefault="000A3916">
      <w:pPr>
        <w:rPr>
          <w:rFonts w:ascii="Times New Roman" w:hAnsi="Times New Roman" w:cs="Times New Roman"/>
          <w:sz w:val="24"/>
          <w:szCs w:val="24"/>
        </w:rPr>
      </w:pPr>
      <w:r w:rsidRPr="00947213">
        <w:rPr>
          <w:rFonts w:ascii="Times New Roman" w:hAnsi="Times New Roman" w:cs="Times New Roman"/>
          <w:sz w:val="24"/>
          <w:szCs w:val="24"/>
        </w:rPr>
        <w:t xml:space="preserve">Please check the box under the number that indicates your level of knowledge before and after participating in </w:t>
      </w:r>
      <w:proofErr w:type="spellStart"/>
      <w:r w:rsidRPr="00947213">
        <w:rPr>
          <w:rFonts w:ascii="Times New Roman" w:hAnsi="Times New Roman" w:cs="Times New Roman"/>
          <w:sz w:val="24"/>
          <w:szCs w:val="24"/>
        </w:rPr>
        <w:t>SurgPrep</w:t>
      </w:r>
      <w:proofErr w:type="spellEnd"/>
      <w:r w:rsidRPr="00947213">
        <w:rPr>
          <w:rFonts w:ascii="Times New Roman" w:hAnsi="Times New Roman" w:cs="Times New Roman"/>
          <w:sz w:val="24"/>
          <w:szCs w:val="24"/>
        </w:rPr>
        <w:t xml:space="preserve"> sessions.</w:t>
      </w:r>
    </w:p>
    <w:p w14:paraId="15E6B6BE" w14:textId="77777777" w:rsidR="00AB0A92" w:rsidRPr="00947213" w:rsidRDefault="000A3916">
      <w:pPr>
        <w:ind w:firstLine="720"/>
        <w:rPr>
          <w:rFonts w:ascii="Times New Roman" w:hAnsi="Times New Roman" w:cs="Times New Roman"/>
          <w:sz w:val="24"/>
          <w:szCs w:val="24"/>
        </w:rPr>
      </w:pPr>
      <w:r w:rsidRPr="00947213">
        <w:rPr>
          <w:rFonts w:ascii="Times New Roman" w:hAnsi="Times New Roman" w:cs="Times New Roman"/>
          <w:sz w:val="24"/>
          <w:szCs w:val="24"/>
        </w:rPr>
        <w:t>1 = no understanding</w:t>
      </w:r>
    </w:p>
    <w:p w14:paraId="4EFD66AC" w14:textId="77777777" w:rsidR="00AB0A92" w:rsidRPr="00947213" w:rsidRDefault="000A3916">
      <w:pPr>
        <w:ind w:firstLine="720"/>
        <w:rPr>
          <w:rFonts w:ascii="Times New Roman" w:hAnsi="Times New Roman" w:cs="Times New Roman"/>
          <w:sz w:val="24"/>
          <w:szCs w:val="24"/>
        </w:rPr>
      </w:pPr>
      <w:r w:rsidRPr="00947213">
        <w:rPr>
          <w:rFonts w:ascii="Times New Roman" w:hAnsi="Times New Roman" w:cs="Times New Roman"/>
          <w:sz w:val="24"/>
          <w:szCs w:val="24"/>
        </w:rPr>
        <w:t>2 = limited understanding</w:t>
      </w:r>
    </w:p>
    <w:p w14:paraId="6A58B18B" w14:textId="77777777" w:rsidR="00AB0A92" w:rsidRPr="00947213" w:rsidRDefault="000A3916">
      <w:pPr>
        <w:ind w:firstLine="720"/>
        <w:rPr>
          <w:rFonts w:ascii="Times New Roman" w:hAnsi="Times New Roman" w:cs="Times New Roman"/>
          <w:sz w:val="24"/>
          <w:szCs w:val="24"/>
        </w:rPr>
      </w:pPr>
      <w:r w:rsidRPr="00947213">
        <w:rPr>
          <w:rFonts w:ascii="Times New Roman" w:hAnsi="Times New Roman" w:cs="Times New Roman"/>
          <w:sz w:val="24"/>
          <w:szCs w:val="24"/>
        </w:rPr>
        <w:t>3 = moderate understanding</w:t>
      </w:r>
    </w:p>
    <w:p w14:paraId="67A01243" w14:textId="77777777" w:rsidR="00AB0A92" w:rsidRPr="00947213" w:rsidRDefault="000A3916">
      <w:pPr>
        <w:ind w:firstLine="720"/>
        <w:rPr>
          <w:rFonts w:ascii="Times New Roman" w:hAnsi="Times New Roman" w:cs="Times New Roman"/>
          <w:sz w:val="24"/>
          <w:szCs w:val="24"/>
        </w:rPr>
      </w:pPr>
      <w:r w:rsidRPr="00947213">
        <w:rPr>
          <w:rFonts w:ascii="Times New Roman" w:hAnsi="Times New Roman" w:cs="Times New Roman"/>
          <w:sz w:val="24"/>
          <w:szCs w:val="24"/>
        </w:rPr>
        <w:t>4 = good understanding</w:t>
      </w:r>
    </w:p>
    <w:p w14:paraId="02E97C58" w14:textId="77777777" w:rsidR="00AB0A92" w:rsidRPr="00947213" w:rsidRDefault="000A3916">
      <w:pPr>
        <w:ind w:firstLine="720"/>
        <w:rPr>
          <w:rFonts w:ascii="Times New Roman" w:hAnsi="Times New Roman" w:cs="Times New Roman"/>
          <w:sz w:val="24"/>
          <w:szCs w:val="24"/>
        </w:rPr>
      </w:pPr>
      <w:r w:rsidRPr="00947213">
        <w:rPr>
          <w:rFonts w:ascii="Times New Roman" w:hAnsi="Times New Roman" w:cs="Times New Roman"/>
          <w:sz w:val="24"/>
          <w:szCs w:val="24"/>
        </w:rPr>
        <w:t>5 = excellent understanding</w:t>
      </w:r>
    </w:p>
    <w:p w14:paraId="5253F3F0" w14:textId="77777777" w:rsidR="00AB0A92" w:rsidRDefault="00AB0A92"/>
    <w:tbl>
      <w:tblPr>
        <w:tblStyle w:val="a"/>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728B6564" w14:textId="77777777">
        <w:trPr>
          <w:trHeight w:val="420"/>
          <w:tblHeader/>
        </w:trPr>
        <w:tc>
          <w:tcPr>
            <w:tcW w:w="4050" w:type="dxa"/>
            <w:vMerge w:val="restart"/>
            <w:shd w:val="clear" w:color="auto" w:fill="EFEFEF"/>
            <w:tcMar>
              <w:top w:w="100" w:type="dxa"/>
              <w:left w:w="100" w:type="dxa"/>
              <w:bottom w:w="100" w:type="dxa"/>
              <w:right w:w="100" w:type="dxa"/>
            </w:tcMar>
          </w:tcPr>
          <w:p w14:paraId="79C23253" w14:textId="77777777" w:rsidR="00AB0A92" w:rsidRDefault="000A3916">
            <w:pPr>
              <w:widowControl w:val="0"/>
              <w:spacing w:line="240" w:lineRule="auto"/>
              <w:rPr>
                <w:b/>
                <w:sz w:val="20"/>
                <w:szCs w:val="20"/>
              </w:rPr>
            </w:pPr>
            <w:r>
              <w:rPr>
                <w:b/>
                <w:sz w:val="20"/>
                <w:szCs w:val="20"/>
              </w:rPr>
              <w:t>OPERATING ROOM ENVIRONMENT</w:t>
            </w:r>
          </w:p>
          <w:p w14:paraId="2A119FD3" w14:textId="77777777" w:rsidR="00AB0A92" w:rsidRDefault="00AB0A92">
            <w:pPr>
              <w:widowControl w:val="0"/>
              <w:pBdr>
                <w:top w:val="nil"/>
                <w:left w:val="nil"/>
                <w:bottom w:val="nil"/>
                <w:right w:val="nil"/>
                <w:between w:val="nil"/>
              </w:pBdr>
              <w:spacing w:line="240" w:lineRule="auto"/>
              <w:rPr>
                <w:b/>
                <w:sz w:val="20"/>
                <w:szCs w:val="20"/>
              </w:rPr>
            </w:pPr>
          </w:p>
          <w:p w14:paraId="012D3D4B" w14:textId="77777777" w:rsidR="00AB0A92" w:rsidRDefault="000A3916">
            <w:pPr>
              <w:widowControl w:val="0"/>
              <w:pBdr>
                <w:top w:val="nil"/>
                <w:left w:val="nil"/>
                <w:bottom w:val="nil"/>
                <w:right w:val="nil"/>
                <w:between w:val="nil"/>
              </w:pBdr>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3F951F58" w14:textId="77777777" w:rsidR="00AB0A92" w:rsidRDefault="000A3916">
            <w:pPr>
              <w:widowControl w:val="0"/>
              <w:pBdr>
                <w:top w:val="nil"/>
                <w:left w:val="nil"/>
                <w:bottom w:val="nil"/>
                <w:right w:val="nil"/>
                <w:between w:val="nil"/>
              </w:pBdr>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56E0362E" w14:textId="77777777" w:rsidR="00AB0A92" w:rsidRDefault="000A3916">
            <w:pPr>
              <w:widowControl w:val="0"/>
              <w:pBdr>
                <w:top w:val="nil"/>
                <w:left w:val="nil"/>
                <w:bottom w:val="nil"/>
                <w:right w:val="nil"/>
                <w:between w:val="nil"/>
              </w:pBdr>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77280290" w14:textId="77777777">
        <w:trPr>
          <w:trHeight w:val="400"/>
          <w:tblHeader/>
        </w:trPr>
        <w:tc>
          <w:tcPr>
            <w:tcW w:w="4050" w:type="dxa"/>
            <w:vMerge/>
            <w:shd w:val="clear" w:color="auto" w:fill="EFEFEF"/>
            <w:tcMar>
              <w:top w:w="100" w:type="dxa"/>
              <w:left w:w="100" w:type="dxa"/>
              <w:bottom w:w="100" w:type="dxa"/>
              <w:right w:w="100" w:type="dxa"/>
            </w:tcMar>
          </w:tcPr>
          <w:p w14:paraId="68BD8FA2" w14:textId="77777777" w:rsidR="00AB0A92" w:rsidRDefault="00AB0A92">
            <w:pPr>
              <w:widowControl w:val="0"/>
              <w:pBdr>
                <w:top w:val="nil"/>
                <w:left w:val="nil"/>
                <w:bottom w:val="nil"/>
                <w:right w:val="nil"/>
                <w:between w:val="nil"/>
              </w:pBdr>
              <w:spacing w:line="240" w:lineRule="auto"/>
              <w:rPr>
                <w:sz w:val="20"/>
                <w:szCs w:val="20"/>
              </w:rPr>
            </w:pPr>
          </w:p>
        </w:tc>
        <w:tc>
          <w:tcPr>
            <w:tcW w:w="517" w:type="dxa"/>
            <w:shd w:val="clear" w:color="auto" w:fill="EFEFEF"/>
            <w:tcMar>
              <w:top w:w="100" w:type="dxa"/>
              <w:left w:w="100" w:type="dxa"/>
              <w:bottom w:w="100" w:type="dxa"/>
              <w:right w:w="100" w:type="dxa"/>
            </w:tcMar>
          </w:tcPr>
          <w:p w14:paraId="4B3C1FAE" w14:textId="77777777" w:rsidR="00AB0A92" w:rsidRDefault="000A3916">
            <w:pPr>
              <w:widowControl w:val="0"/>
              <w:pBdr>
                <w:top w:val="nil"/>
                <w:left w:val="nil"/>
                <w:bottom w:val="nil"/>
                <w:right w:val="nil"/>
                <w:between w:val="nil"/>
              </w:pBdr>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5C982A47" w14:textId="77777777" w:rsidR="00AB0A92" w:rsidRDefault="000A3916">
            <w:pPr>
              <w:widowControl w:val="0"/>
              <w:pBdr>
                <w:top w:val="nil"/>
                <w:left w:val="nil"/>
                <w:bottom w:val="nil"/>
                <w:right w:val="nil"/>
                <w:between w:val="nil"/>
              </w:pBdr>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549ADE5A" w14:textId="77777777" w:rsidR="00AB0A92" w:rsidRDefault="000A3916">
            <w:pPr>
              <w:widowControl w:val="0"/>
              <w:pBdr>
                <w:top w:val="nil"/>
                <w:left w:val="nil"/>
                <w:bottom w:val="nil"/>
                <w:right w:val="nil"/>
                <w:between w:val="nil"/>
              </w:pBdr>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54510680" w14:textId="77777777" w:rsidR="00AB0A92" w:rsidRDefault="000A3916">
            <w:pPr>
              <w:widowControl w:val="0"/>
              <w:pBdr>
                <w:top w:val="nil"/>
                <w:left w:val="nil"/>
                <w:bottom w:val="nil"/>
                <w:right w:val="nil"/>
                <w:between w:val="nil"/>
              </w:pBdr>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4373343E" w14:textId="77777777" w:rsidR="00AB0A92" w:rsidRDefault="000A3916">
            <w:pPr>
              <w:widowControl w:val="0"/>
              <w:pBdr>
                <w:top w:val="nil"/>
                <w:left w:val="nil"/>
                <w:bottom w:val="nil"/>
                <w:right w:val="nil"/>
                <w:between w:val="nil"/>
              </w:pBdr>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35A7FCE6" w14:textId="77777777" w:rsidR="00AB0A92" w:rsidRDefault="000A3916">
            <w:pPr>
              <w:widowControl w:val="0"/>
              <w:pBdr>
                <w:top w:val="nil"/>
                <w:left w:val="nil"/>
                <w:bottom w:val="nil"/>
                <w:right w:val="nil"/>
                <w:between w:val="nil"/>
              </w:pBdr>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089DDD3F" w14:textId="77777777" w:rsidR="00AB0A92" w:rsidRDefault="000A3916">
            <w:pPr>
              <w:widowControl w:val="0"/>
              <w:pBdr>
                <w:top w:val="nil"/>
                <w:left w:val="nil"/>
                <w:bottom w:val="nil"/>
                <w:right w:val="nil"/>
                <w:between w:val="nil"/>
              </w:pBdr>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2B3D7DA0" w14:textId="77777777" w:rsidR="00AB0A92" w:rsidRDefault="000A3916">
            <w:pPr>
              <w:widowControl w:val="0"/>
              <w:pBdr>
                <w:top w:val="nil"/>
                <w:left w:val="nil"/>
                <w:bottom w:val="nil"/>
                <w:right w:val="nil"/>
                <w:between w:val="nil"/>
              </w:pBdr>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71091E64" w14:textId="77777777" w:rsidR="00AB0A92" w:rsidRDefault="000A3916">
            <w:pPr>
              <w:widowControl w:val="0"/>
              <w:pBdr>
                <w:top w:val="nil"/>
                <w:left w:val="nil"/>
                <w:bottom w:val="nil"/>
                <w:right w:val="nil"/>
                <w:between w:val="nil"/>
              </w:pBdr>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05DFD62C" w14:textId="77777777" w:rsidR="00AB0A92" w:rsidRDefault="000A3916">
            <w:pPr>
              <w:widowControl w:val="0"/>
              <w:pBdr>
                <w:top w:val="nil"/>
                <w:left w:val="nil"/>
                <w:bottom w:val="nil"/>
                <w:right w:val="nil"/>
                <w:between w:val="nil"/>
              </w:pBdr>
              <w:spacing w:line="240" w:lineRule="auto"/>
              <w:rPr>
                <w:sz w:val="20"/>
                <w:szCs w:val="20"/>
              </w:rPr>
            </w:pPr>
            <w:r>
              <w:rPr>
                <w:sz w:val="20"/>
                <w:szCs w:val="20"/>
              </w:rPr>
              <w:t>5</w:t>
            </w:r>
          </w:p>
        </w:tc>
      </w:tr>
      <w:tr w:rsidR="00AB0A92" w14:paraId="07C13A9E" w14:textId="77777777">
        <w:trPr>
          <w:tblHeader/>
        </w:trPr>
        <w:tc>
          <w:tcPr>
            <w:tcW w:w="4050" w:type="dxa"/>
            <w:tcMar>
              <w:top w:w="100" w:type="dxa"/>
              <w:left w:w="100" w:type="dxa"/>
              <w:bottom w:w="100" w:type="dxa"/>
              <w:right w:w="100" w:type="dxa"/>
            </w:tcMar>
          </w:tcPr>
          <w:p w14:paraId="54F75170" w14:textId="77777777" w:rsidR="00AB0A92" w:rsidRDefault="000A3916">
            <w:pPr>
              <w:widowControl w:val="0"/>
              <w:pBdr>
                <w:top w:val="nil"/>
                <w:left w:val="nil"/>
                <w:bottom w:val="nil"/>
                <w:right w:val="nil"/>
                <w:between w:val="nil"/>
              </w:pBdr>
              <w:spacing w:line="240" w:lineRule="auto"/>
              <w:rPr>
                <w:sz w:val="20"/>
                <w:szCs w:val="20"/>
              </w:rPr>
            </w:pPr>
            <w:r>
              <w:rPr>
                <w:sz w:val="20"/>
                <w:szCs w:val="20"/>
              </w:rPr>
              <w:t>Q1. The types of professionals one would expect in the OR during a procedure.</w:t>
            </w:r>
          </w:p>
        </w:tc>
        <w:tc>
          <w:tcPr>
            <w:tcW w:w="517" w:type="dxa"/>
            <w:tcMar>
              <w:top w:w="100" w:type="dxa"/>
              <w:left w:w="100" w:type="dxa"/>
              <w:bottom w:w="100" w:type="dxa"/>
              <w:right w:w="100" w:type="dxa"/>
            </w:tcMar>
          </w:tcPr>
          <w:p w14:paraId="2EFC0ABC"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163487FF"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851EFD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A6BF442"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1A86754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334EBF0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6F041269"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0A434B4C"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52AC4D8B"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3727AA68" w14:textId="77777777" w:rsidR="00AB0A92" w:rsidRDefault="00AB0A92">
            <w:pPr>
              <w:widowControl w:val="0"/>
              <w:pBdr>
                <w:top w:val="nil"/>
                <w:left w:val="nil"/>
                <w:bottom w:val="nil"/>
                <w:right w:val="nil"/>
                <w:between w:val="nil"/>
              </w:pBdr>
              <w:spacing w:line="240" w:lineRule="auto"/>
              <w:rPr>
                <w:sz w:val="20"/>
                <w:szCs w:val="20"/>
              </w:rPr>
            </w:pPr>
          </w:p>
        </w:tc>
      </w:tr>
      <w:tr w:rsidR="00AB0A92" w14:paraId="5FAA6821" w14:textId="77777777">
        <w:trPr>
          <w:tblHeader/>
        </w:trPr>
        <w:tc>
          <w:tcPr>
            <w:tcW w:w="4050" w:type="dxa"/>
            <w:tcMar>
              <w:top w:w="100" w:type="dxa"/>
              <w:left w:w="100" w:type="dxa"/>
              <w:bottom w:w="100" w:type="dxa"/>
              <w:right w:w="100" w:type="dxa"/>
            </w:tcMar>
          </w:tcPr>
          <w:p w14:paraId="1AF262EB" w14:textId="77777777" w:rsidR="00AB0A92" w:rsidRDefault="000A3916">
            <w:pPr>
              <w:widowControl w:val="0"/>
              <w:pBdr>
                <w:top w:val="nil"/>
                <w:left w:val="nil"/>
                <w:bottom w:val="nil"/>
                <w:right w:val="nil"/>
                <w:between w:val="nil"/>
              </w:pBdr>
              <w:spacing w:line="240" w:lineRule="auto"/>
              <w:rPr>
                <w:sz w:val="20"/>
                <w:szCs w:val="20"/>
              </w:rPr>
            </w:pPr>
            <w:r>
              <w:rPr>
                <w:sz w:val="20"/>
                <w:szCs w:val="20"/>
              </w:rPr>
              <w:t>Q2. The surgical attire required in the OR, including prohibited items.</w:t>
            </w:r>
          </w:p>
        </w:tc>
        <w:tc>
          <w:tcPr>
            <w:tcW w:w="517" w:type="dxa"/>
            <w:tcMar>
              <w:top w:w="100" w:type="dxa"/>
              <w:left w:w="100" w:type="dxa"/>
              <w:bottom w:w="100" w:type="dxa"/>
              <w:right w:w="100" w:type="dxa"/>
            </w:tcMar>
          </w:tcPr>
          <w:p w14:paraId="5FC98897"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518A0409"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36C9BEC9"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4A905F9"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13572350"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10F25F4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3D3EB908"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2A4D3A41"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6FC09AF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4B06D1C6" w14:textId="77777777" w:rsidR="00AB0A92" w:rsidRDefault="00AB0A92">
            <w:pPr>
              <w:widowControl w:val="0"/>
              <w:pBdr>
                <w:top w:val="nil"/>
                <w:left w:val="nil"/>
                <w:bottom w:val="nil"/>
                <w:right w:val="nil"/>
                <w:between w:val="nil"/>
              </w:pBdr>
              <w:spacing w:line="240" w:lineRule="auto"/>
              <w:rPr>
                <w:sz w:val="20"/>
                <w:szCs w:val="20"/>
              </w:rPr>
            </w:pPr>
          </w:p>
        </w:tc>
      </w:tr>
      <w:tr w:rsidR="00AB0A92" w14:paraId="61AE52F2" w14:textId="77777777">
        <w:tc>
          <w:tcPr>
            <w:tcW w:w="4050" w:type="dxa"/>
            <w:tcMar>
              <w:top w:w="100" w:type="dxa"/>
              <w:left w:w="100" w:type="dxa"/>
              <w:bottom w:w="100" w:type="dxa"/>
              <w:right w:w="100" w:type="dxa"/>
            </w:tcMar>
          </w:tcPr>
          <w:p w14:paraId="2769939B" w14:textId="77777777" w:rsidR="00AB0A92" w:rsidRDefault="000A3916">
            <w:pPr>
              <w:widowControl w:val="0"/>
              <w:pBdr>
                <w:top w:val="nil"/>
                <w:left w:val="nil"/>
                <w:bottom w:val="nil"/>
                <w:right w:val="nil"/>
                <w:between w:val="nil"/>
              </w:pBdr>
              <w:spacing w:line="240" w:lineRule="auto"/>
              <w:rPr>
                <w:sz w:val="20"/>
                <w:szCs w:val="20"/>
              </w:rPr>
            </w:pPr>
            <w:r>
              <w:rPr>
                <w:sz w:val="20"/>
                <w:szCs w:val="20"/>
              </w:rPr>
              <w:t>Q3. The etiquette/role expected of medical students in the OR.</w:t>
            </w:r>
          </w:p>
        </w:tc>
        <w:tc>
          <w:tcPr>
            <w:tcW w:w="517" w:type="dxa"/>
            <w:tcMar>
              <w:top w:w="100" w:type="dxa"/>
              <w:left w:w="100" w:type="dxa"/>
              <w:bottom w:w="100" w:type="dxa"/>
              <w:right w:w="100" w:type="dxa"/>
            </w:tcMar>
          </w:tcPr>
          <w:p w14:paraId="18505E14"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5E35E4A7"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5491CE22"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89DC4AA"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578EB78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19247790"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270B92E6"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020F5541"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21464DF8"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2129F525" w14:textId="77777777" w:rsidR="00AB0A92" w:rsidRDefault="00AB0A92">
            <w:pPr>
              <w:widowControl w:val="0"/>
              <w:pBdr>
                <w:top w:val="nil"/>
                <w:left w:val="nil"/>
                <w:bottom w:val="nil"/>
                <w:right w:val="nil"/>
                <w:between w:val="nil"/>
              </w:pBdr>
              <w:spacing w:line="240" w:lineRule="auto"/>
              <w:rPr>
                <w:sz w:val="20"/>
                <w:szCs w:val="20"/>
              </w:rPr>
            </w:pPr>
          </w:p>
        </w:tc>
      </w:tr>
      <w:tr w:rsidR="00AB0A92" w14:paraId="2232E0DE" w14:textId="77777777">
        <w:tc>
          <w:tcPr>
            <w:tcW w:w="4050" w:type="dxa"/>
            <w:tcMar>
              <w:top w:w="100" w:type="dxa"/>
              <w:left w:w="100" w:type="dxa"/>
              <w:bottom w:w="100" w:type="dxa"/>
              <w:right w:w="100" w:type="dxa"/>
            </w:tcMar>
          </w:tcPr>
          <w:p w14:paraId="77B10B31" w14:textId="77777777" w:rsidR="00AB0A92" w:rsidRDefault="000A3916">
            <w:pPr>
              <w:widowControl w:val="0"/>
              <w:pBdr>
                <w:top w:val="nil"/>
                <w:left w:val="nil"/>
                <w:bottom w:val="nil"/>
                <w:right w:val="nil"/>
                <w:between w:val="nil"/>
              </w:pBdr>
              <w:spacing w:line="240" w:lineRule="auto"/>
              <w:rPr>
                <w:sz w:val="20"/>
                <w:szCs w:val="20"/>
              </w:rPr>
            </w:pPr>
            <w:r>
              <w:rPr>
                <w:sz w:val="20"/>
                <w:szCs w:val="20"/>
              </w:rPr>
              <w:t>Q4. The types of traffic zones/patterns in the OR environment and their restrictions.</w:t>
            </w:r>
          </w:p>
        </w:tc>
        <w:tc>
          <w:tcPr>
            <w:tcW w:w="517" w:type="dxa"/>
            <w:tcMar>
              <w:top w:w="100" w:type="dxa"/>
              <w:left w:w="100" w:type="dxa"/>
              <w:bottom w:w="100" w:type="dxa"/>
              <w:right w:w="100" w:type="dxa"/>
            </w:tcMar>
          </w:tcPr>
          <w:p w14:paraId="5E074B9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58ECA6C4"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09C69A27"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231481B1"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64C02DA1"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3BA35A85"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04D482C7"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67A9B354"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4518FB4"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802E5B2" w14:textId="77777777" w:rsidR="00AB0A92" w:rsidRDefault="00AB0A92">
            <w:pPr>
              <w:widowControl w:val="0"/>
              <w:pBdr>
                <w:top w:val="nil"/>
                <w:left w:val="nil"/>
                <w:bottom w:val="nil"/>
                <w:right w:val="nil"/>
                <w:between w:val="nil"/>
              </w:pBdr>
              <w:spacing w:line="240" w:lineRule="auto"/>
              <w:rPr>
                <w:sz w:val="20"/>
                <w:szCs w:val="20"/>
              </w:rPr>
            </w:pPr>
          </w:p>
        </w:tc>
      </w:tr>
      <w:tr w:rsidR="00AB0A92" w14:paraId="5DFF3EC0" w14:textId="77777777">
        <w:tc>
          <w:tcPr>
            <w:tcW w:w="4050" w:type="dxa"/>
            <w:tcMar>
              <w:top w:w="100" w:type="dxa"/>
              <w:left w:w="100" w:type="dxa"/>
              <w:bottom w:w="100" w:type="dxa"/>
              <w:right w:w="100" w:type="dxa"/>
            </w:tcMar>
          </w:tcPr>
          <w:p w14:paraId="14E95A3A" w14:textId="77777777" w:rsidR="00AB0A92" w:rsidRDefault="000A3916">
            <w:pPr>
              <w:widowControl w:val="0"/>
              <w:pBdr>
                <w:top w:val="nil"/>
                <w:left w:val="nil"/>
                <w:bottom w:val="nil"/>
                <w:right w:val="nil"/>
                <w:between w:val="nil"/>
              </w:pBdr>
              <w:spacing w:line="240" w:lineRule="auto"/>
              <w:rPr>
                <w:sz w:val="20"/>
                <w:szCs w:val="20"/>
              </w:rPr>
            </w:pPr>
            <w:r>
              <w:rPr>
                <w:sz w:val="20"/>
                <w:szCs w:val="20"/>
              </w:rPr>
              <w:t>Q5. Your glove size when scrubbing into the OR.</w:t>
            </w:r>
          </w:p>
        </w:tc>
        <w:tc>
          <w:tcPr>
            <w:tcW w:w="517" w:type="dxa"/>
            <w:tcMar>
              <w:top w:w="100" w:type="dxa"/>
              <w:left w:w="100" w:type="dxa"/>
              <w:bottom w:w="100" w:type="dxa"/>
              <w:right w:w="100" w:type="dxa"/>
            </w:tcMar>
          </w:tcPr>
          <w:p w14:paraId="573711AD"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6ADF2EF"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0A4DB9E8"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62E1AF27"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07095C04"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0D1BA7B3"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78FD31E0"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246F52E4"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5DCBB9B0" w14:textId="77777777" w:rsidR="00AB0A92" w:rsidRDefault="00AB0A92">
            <w:pPr>
              <w:widowControl w:val="0"/>
              <w:pBdr>
                <w:top w:val="nil"/>
                <w:left w:val="nil"/>
                <w:bottom w:val="nil"/>
                <w:right w:val="nil"/>
                <w:between w:val="nil"/>
              </w:pBdr>
              <w:spacing w:line="240" w:lineRule="auto"/>
              <w:rPr>
                <w:sz w:val="20"/>
                <w:szCs w:val="20"/>
              </w:rPr>
            </w:pPr>
          </w:p>
        </w:tc>
        <w:tc>
          <w:tcPr>
            <w:tcW w:w="517" w:type="dxa"/>
            <w:tcMar>
              <w:top w:w="100" w:type="dxa"/>
              <w:left w:w="100" w:type="dxa"/>
              <w:bottom w:w="100" w:type="dxa"/>
              <w:right w:w="100" w:type="dxa"/>
            </w:tcMar>
          </w:tcPr>
          <w:p w14:paraId="6B9F6C00" w14:textId="77777777" w:rsidR="00AB0A92" w:rsidRDefault="00AB0A92">
            <w:pPr>
              <w:widowControl w:val="0"/>
              <w:pBdr>
                <w:top w:val="nil"/>
                <w:left w:val="nil"/>
                <w:bottom w:val="nil"/>
                <w:right w:val="nil"/>
                <w:between w:val="nil"/>
              </w:pBdr>
              <w:spacing w:line="240" w:lineRule="auto"/>
              <w:rPr>
                <w:sz w:val="20"/>
                <w:szCs w:val="20"/>
              </w:rPr>
            </w:pPr>
          </w:p>
        </w:tc>
      </w:tr>
    </w:tbl>
    <w:p w14:paraId="2417243E" w14:textId="77777777" w:rsidR="00AB0A92" w:rsidRDefault="00AB0A92"/>
    <w:tbl>
      <w:tblPr>
        <w:tblStyle w:val="a0"/>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365B6D2B" w14:textId="77777777">
        <w:trPr>
          <w:trHeight w:val="420"/>
          <w:tblHeader/>
        </w:trPr>
        <w:tc>
          <w:tcPr>
            <w:tcW w:w="4050" w:type="dxa"/>
            <w:vMerge w:val="restart"/>
            <w:shd w:val="clear" w:color="auto" w:fill="EFEFEF"/>
            <w:tcMar>
              <w:top w:w="100" w:type="dxa"/>
              <w:left w:w="100" w:type="dxa"/>
              <w:bottom w:w="100" w:type="dxa"/>
              <w:right w:w="100" w:type="dxa"/>
            </w:tcMar>
          </w:tcPr>
          <w:p w14:paraId="26D625DB" w14:textId="77777777" w:rsidR="00AB0A92" w:rsidRDefault="000A3916">
            <w:pPr>
              <w:widowControl w:val="0"/>
              <w:spacing w:line="240" w:lineRule="auto"/>
              <w:rPr>
                <w:b/>
                <w:sz w:val="20"/>
                <w:szCs w:val="20"/>
              </w:rPr>
            </w:pPr>
            <w:r>
              <w:rPr>
                <w:b/>
                <w:sz w:val="20"/>
                <w:szCs w:val="20"/>
              </w:rPr>
              <w:lastRenderedPageBreak/>
              <w:t>SUTURING AND KNOT TYING</w:t>
            </w:r>
          </w:p>
          <w:p w14:paraId="00771968" w14:textId="77777777" w:rsidR="00AB0A92" w:rsidRDefault="00AB0A92">
            <w:pPr>
              <w:widowControl w:val="0"/>
              <w:spacing w:line="240" w:lineRule="auto"/>
              <w:rPr>
                <w:b/>
                <w:sz w:val="20"/>
                <w:szCs w:val="20"/>
              </w:rPr>
            </w:pPr>
          </w:p>
          <w:p w14:paraId="74164BE6"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166A9B56"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12D5FD19"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155960F3" w14:textId="77777777">
        <w:trPr>
          <w:trHeight w:val="400"/>
          <w:tblHeader/>
        </w:trPr>
        <w:tc>
          <w:tcPr>
            <w:tcW w:w="4050" w:type="dxa"/>
            <w:vMerge/>
            <w:shd w:val="clear" w:color="auto" w:fill="EFEFEF"/>
            <w:tcMar>
              <w:top w:w="100" w:type="dxa"/>
              <w:left w:w="100" w:type="dxa"/>
              <w:bottom w:w="100" w:type="dxa"/>
              <w:right w:w="100" w:type="dxa"/>
            </w:tcMar>
          </w:tcPr>
          <w:p w14:paraId="6C77D03A"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4B7C3775"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77685D0A"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79C64B28"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473E278E"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36804D53"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732341B7"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2A9CFE25"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63CEA43C"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097F86FD"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7C6A4EAE" w14:textId="77777777" w:rsidR="00AB0A92" w:rsidRDefault="000A3916">
            <w:pPr>
              <w:widowControl w:val="0"/>
              <w:spacing w:line="240" w:lineRule="auto"/>
              <w:rPr>
                <w:sz w:val="20"/>
                <w:szCs w:val="20"/>
              </w:rPr>
            </w:pPr>
            <w:r>
              <w:rPr>
                <w:sz w:val="20"/>
                <w:szCs w:val="20"/>
              </w:rPr>
              <w:t>5</w:t>
            </w:r>
          </w:p>
        </w:tc>
      </w:tr>
      <w:tr w:rsidR="00AB0A92" w14:paraId="6B82F974" w14:textId="77777777">
        <w:trPr>
          <w:tblHeader/>
        </w:trPr>
        <w:tc>
          <w:tcPr>
            <w:tcW w:w="4050" w:type="dxa"/>
            <w:tcMar>
              <w:top w:w="100" w:type="dxa"/>
              <w:left w:w="100" w:type="dxa"/>
              <w:bottom w:w="100" w:type="dxa"/>
              <w:right w:w="100" w:type="dxa"/>
            </w:tcMar>
          </w:tcPr>
          <w:p w14:paraId="20E907F2" w14:textId="77777777" w:rsidR="00AB0A92" w:rsidRDefault="000A3916">
            <w:pPr>
              <w:widowControl w:val="0"/>
              <w:spacing w:line="240" w:lineRule="auto"/>
              <w:rPr>
                <w:sz w:val="20"/>
                <w:szCs w:val="20"/>
              </w:rPr>
            </w:pPr>
            <w:r>
              <w:rPr>
                <w:sz w:val="20"/>
                <w:szCs w:val="20"/>
              </w:rPr>
              <w:t>Q1. The different types of suture material and thread selection.</w:t>
            </w:r>
          </w:p>
        </w:tc>
        <w:tc>
          <w:tcPr>
            <w:tcW w:w="517" w:type="dxa"/>
            <w:tcMar>
              <w:top w:w="100" w:type="dxa"/>
              <w:left w:w="100" w:type="dxa"/>
              <w:bottom w:w="100" w:type="dxa"/>
              <w:right w:w="100" w:type="dxa"/>
            </w:tcMar>
          </w:tcPr>
          <w:p w14:paraId="26E2953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82878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39693F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2B68A7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EA280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0E950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B78B48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0B3016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499C2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8F7F51B" w14:textId="77777777" w:rsidR="00AB0A92" w:rsidRDefault="00AB0A92">
            <w:pPr>
              <w:widowControl w:val="0"/>
              <w:spacing w:line="240" w:lineRule="auto"/>
              <w:rPr>
                <w:sz w:val="20"/>
                <w:szCs w:val="20"/>
              </w:rPr>
            </w:pPr>
          </w:p>
        </w:tc>
      </w:tr>
      <w:tr w:rsidR="00AB0A92" w14:paraId="33F71417" w14:textId="77777777">
        <w:trPr>
          <w:tblHeader/>
        </w:trPr>
        <w:tc>
          <w:tcPr>
            <w:tcW w:w="4050" w:type="dxa"/>
            <w:tcMar>
              <w:top w:w="100" w:type="dxa"/>
              <w:left w:w="100" w:type="dxa"/>
              <w:bottom w:w="100" w:type="dxa"/>
              <w:right w:w="100" w:type="dxa"/>
            </w:tcMar>
          </w:tcPr>
          <w:p w14:paraId="1AA8BF85" w14:textId="77777777" w:rsidR="00AB0A92" w:rsidRDefault="000A3916">
            <w:pPr>
              <w:widowControl w:val="0"/>
              <w:spacing w:line="240" w:lineRule="auto"/>
              <w:rPr>
                <w:sz w:val="20"/>
                <w:szCs w:val="20"/>
              </w:rPr>
            </w:pPr>
            <w:r>
              <w:rPr>
                <w:sz w:val="20"/>
                <w:szCs w:val="20"/>
              </w:rPr>
              <w:t>Q2. The different types of needles for suturing.</w:t>
            </w:r>
          </w:p>
        </w:tc>
        <w:tc>
          <w:tcPr>
            <w:tcW w:w="517" w:type="dxa"/>
            <w:tcMar>
              <w:top w:w="100" w:type="dxa"/>
              <w:left w:w="100" w:type="dxa"/>
              <w:bottom w:w="100" w:type="dxa"/>
              <w:right w:w="100" w:type="dxa"/>
            </w:tcMar>
          </w:tcPr>
          <w:p w14:paraId="56C805D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294EF9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6B8F9B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1514E6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739AC9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A9F21B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5DCD2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7515E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D4F17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4039D2" w14:textId="77777777" w:rsidR="00AB0A92" w:rsidRDefault="00AB0A92">
            <w:pPr>
              <w:widowControl w:val="0"/>
              <w:spacing w:line="240" w:lineRule="auto"/>
              <w:rPr>
                <w:sz w:val="20"/>
                <w:szCs w:val="20"/>
              </w:rPr>
            </w:pPr>
          </w:p>
        </w:tc>
      </w:tr>
      <w:tr w:rsidR="00AB0A92" w14:paraId="5BBDB57F" w14:textId="77777777">
        <w:trPr>
          <w:tblHeader/>
        </w:trPr>
        <w:tc>
          <w:tcPr>
            <w:tcW w:w="4050" w:type="dxa"/>
            <w:tcMar>
              <w:top w:w="100" w:type="dxa"/>
              <w:left w:w="100" w:type="dxa"/>
              <w:bottom w:w="100" w:type="dxa"/>
              <w:right w:w="100" w:type="dxa"/>
            </w:tcMar>
          </w:tcPr>
          <w:p w14:paraId="28CA984A" w14:textId="77777777" w:rsidR="00AB0A92" w:rsidRDefault="000A3916">
            <w:pPr>
              <w:widowControl w:val="0"/>
              <w:spacing w:line="240" w:lineRule="auto"/>
              <w:rPr>
                <w:sz w:val="20"/>
                <w:szCs w:val="20"/>
              </w:rPr>
            </w:pPr>
            <w:r>
              <w:rPr>
                <w:sz w:val="20"/>
                <w:szCs w:val="20"/>
              </w:rPr>
              <w:t>Q3. The different types of knots for suturing.</w:t>
            </w:r>
          </w:p>
        </w:tc>
        <w:tc>
          <w:tcPr>
            <w:tcW w:w="517" w:type="dxa"/>
            <w:tcMar>
              <w:top w:w="100" w:type="dxa"/>
              <w:left w:w="100" w:type="dxa"/>
              <w:bottom w:w="100" w:type="dxa"/>
              <w:right w:w="100" w:type="dxa"/>
            </w:tcMar>
          </w:tcPr>
          <w:p w14:paraId="7F4111D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E575A5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830F28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8D5E15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31AF0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1467C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2DDF4A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800008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3208B0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281E1BB" w14:textId="77777777" w:rsidR="00AB0A92" w:rsidRDefault="00AB0A92">
            <w:pPr>
              <w:widowControl w:val="0"/>
              <w:spacing w:line="240" w:lineRule="auto"/>
              <w:rPr>
                <w:sz w:val="20"/>
                <w:szCs w:val="20"/>
              </w:rPr>
            </w:pPr>
          </w:p>
        </w:tc>
      </w:tr>
      <w:tr w:rsidR="00AB0A92" w14:paraId="048E7A3F" w14:textId="77777777">
        <w:trPr>
          <w:tblHeader/>
        </w:trPr>
        <w:tc>
          <w:tcPr>
            <w:tcW w:w="4050" w:type="dxa"/>
            <w:tcMar>
              <w:top w:w="100" w:type="dxa"/>
              <w:left w:w="100" w:type="dxa"/>
              <w:bottom w:w="100" w:type="dxa"/>
              <w:right w:w="100" w:type="dxa"/>
            </w:tcMar>
          </w:tcPr>
          <w:p w14:paraId="17E8BEED" w14:textId="77777777" w:rsidR="00AB0A92" w:rsidRDefault="000A3916">
            <w:pPr>
              <w:widowControl w:val="0"/>
              <w:spacing w:line="240" w:lineRule="auto"/>
              <w:rPr>
                <w:sz w:val="20"/>
                <w:szCs w:val="20"/>
              </w:rPr>
            </w:pPr>
            <w:r>
              <w:rPr>
                <w:sz w:val="20"/>
                <w:szCs w:val="20"/>
              </w:rPr>
              <w:t>Q4. The basic technique associated with suturing.</w:t>
            </w:r>
          </w:p>
        </w:tc>
        <w:tc>
          <w:tcPr>
            <w:tcW w:w="517" w:type="dxa"/>
            <w:tcMar>
              <w:top w:w="100" w:type="dxa"/>
              <w:left w:w="100" w:type="dxa"/>
              <w:bottom w:w="100" w:type="dxa"/>
              <w:right w:w="100" w:type="dxa"/>
            </w:tcMar>
          </w:tcPr>
          <w:p w14:paraId="56F1524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ED5E6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74A961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36DBF7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456018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86849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D98A2A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A5347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3DB8C5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8A45CF1" w14:textId="77777777" w:rsidR="00AB0A92" w:rsidRDefault="00AB0A92">
            <w:pPr>
              <w:widowControl w:val="0"/>
              <w:spacing w:line="240" w:lineRule="auto"/>
              <w:rPr>
                <w:sz w:val="20"/>
                <w:szCs w:val="20"/>
              </w:rPr>
            </w:pPr>
          </w:p>
        </w:tc>
      </w:tr>
      <w:tr w:rsidR="00AB0A92" w14:paraId="35F38440" w14:textId="77777777">
        <w:trPr>
          <w:tblHeader/>
        </w:trPr>
        <w:tc>
          <w:tcPr>
            <w:tcW w:w="4050" w:type="dxa"/>
            <w:tcMar>
              <w:top w:w="100" w:type="dxa"/>
              <w:left w:w="100" w:type="dxa"/>
              <w:bottom w:w="100" w:type="dxa"/>
              <w:right w:w="100" w:type="dxa"/>
            </w:tcMar>
          </w:tcPr>
          <w:p w14:paraId="68F47D8E" w14:textId="77777777" w:rsidR="00AB0A92" w:rsidRDefault="000A3916">
            <w:pPr>
              <w:widowControl w:val="0"/>
              <w:spacing w:line="240" w:lineRule="auto"/>
              <w:rPr>
                <w:sz w:val="20"/>
                <w:szCs w:val="20"/>
              </w:rPr>
            </w:pPr>
            <w:r>
              <w:rPr>
                <w:sz w:val="20"/>
                <w:szCs w:val="20"/>
              </w:rPr>
              <w:t>Q5. The basic technique associated with surgical knot tying.</w:t>
            </w:r>
          </w:p>
        </w:tc>
        <w:tc>
          <w:tcPr>
            <w:tcW w:w="517" w:type="dxa"/>
            <w:tcMar>
              <w:top w:w="100" w:type="dxa"/>
              <w:left w:w="100" w:type="dxa"/>
              <w:bottom w:w="100" w:type="dxa"/>
              <w:right w:w="100" w:type="dxa"/>
            </w:tcMar>
          </w:tcPr>
          <w:p w14:paraId="0681930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3F2DA6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6B146E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9F91F0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528EC1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F7362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FE56EA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D2D98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6EF05B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ABB7E92" w14:textId="77777777" w:rsidR="00AB0A92" w:rsidRDefault="00AB0A92">
            <w:pPr>
              <w:widowControl w:val="0"/>
              <w:spacing w:line="240" w:lineRule="auto"/>
              <w:rPr>
                <w:sz w:val="20"/>
                <w:szCs w:val="20"/>
              </w:rPr>
            </w:pPr>
          </w:p>
        </w:tc>
      </w:tr>
    </w:tbl>
    <w:p w14:paraId="5A256397" w14:textId="77777777" w:rsidR="00AB0A92" w:rsidRDefault="00AB0A92"/>
    <w:tbl>
      <w:tblPr>
        <w:tblStyle w:val="a1"/>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16F37447" w14:textId="77777777">
        <w:trPr>
          <w:trHeight w:val="420"/>
          <w:tblHeader/>
        </w:trPr>
        <w:tc>
          <w:tcPr>
            <w:tcW w:w="4050" w:type="dxa"/>
            <w:vMerge w:val="restart"/>
            <w:shd w:val="clear" w:color="auto" w:fill="EFEFEF"/>
            <w:tcMar>
              <w:top w:w="100" w:type="dxa"/>
              <w:left w:w="100" w:type="dxa"/>
              <w:bottom w:w="100" w:type="dxa"/>
              <w:right w:w="100" w:type="dxa"/>
            </w:tcMar>
          </w:tcPr>
          <w:p w14:paraId="676A779D" w14:textId="77777777" w:rsidR="00AB0A92" w:rsidRDefault="000A3916">
            <w:pPr>
              <w:widowControl w:val="0"/>
              <w:spacing w:line="240" w:lineRule="auto"/>
              <w:rPr>
                <w:b/>
                <w:sz w:val="20"/>
                <w:szCs w:val="20"/>
              </w:rPr>
            </w:pPr>
            <w:r>
              <w:rPr>
                <w:b/>
                <w:sz w:val="20"/>
                <w:szCs w:val="20"/>
              </w:rPr>
              <w:t>SURGICAL INSTRUMENTS</w:t>
            </w:r>
          </w:p>
          <w:p w14:paraId="7A7BA11E" w14:textId="77777777" w:rsidR="00AB0A92" w:rsidRDefault="00AB0A92">
            <w:pPr>
              <w:widowControl w:val="0"/>
              <w:spacing w:line="240" w:lineRule="auto"/>
              <w:rPr>
                <w:b/>
                <w:sz w:val="20"/>
                <w:szCs w:val="20"/>
              </w:rPr>
            </w:pPr>
          </w:p>
          <w:p w14:paraId="73E0E8FE"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16574419"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2CDC353F"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1F4B269D" w14:textId="77777777">
        <w:trPr>
          <w:trHeight w:val="400"/>
          <w:tblHeader/>
        </w:trPr>
        <w:tc>
          <w:tcPr>
            <w:tcW w:w="4050" w:type="dxa"/>
            <w:vMerge/>
            <w:shd w:val="clear" w:color="auto" w:fill="EFEFEF"/>
            <w:tcMar>
              <w:top w:w="100" w:type="dxa"/>
              <w:left w:w="100" w:type="dxa"/>
              <w:bottom w:w="100" w:type="dxa"/>
              <w:right w:w="100" w:type="dxa"/>
            </w:tcMar>
          </w:tcPr>
          <w:p w14:paraId="14C078B9"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36E41C23"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681836C4"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03F9E50F"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24D51A7C"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1E65DD11"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44DE9CBB"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2B2F9DAF"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5CC0FDB1"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72D15533"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63BE86ED" w14:textId="77777777" w:rsidR="00AB0A92" w:rsidRDefault="000A3916">
            <w:pPr>
              <w:widowControl w:val="0"/>
              <w:spacing w:line="240" w:lineRule="auto"/>
              <w:rPr>
                <w:sz w:val="20"/>
                <w:szCs w:val="20"/>
              </w:rPr>
            </w:pPr>
            <w:r>
              <w:rPr>
                <w:sz w:val="20"/>
                <w:szCs w:val="20"/>
              </w:rPr>
              <w:t>5</w:t>
            </w:r>
          </w:p>
        </w:tc>
      </w:tr>
      <w:tr w:rsidR="00AB0A92" w14:paraId="6FA2B792" w14:textId="77777777">
        <w:trPr>
          <w:tblHeader/>
        </w:trPr>
        <w:tc>
          <w:tcPr>
            <w:tcW w:w="4050" w:type="dxa"/>
            <w:tcMar>
              <w:top w:w="100" w:type="dxa"/>
              <w:left w:w="100" w:type="dxa"/>
              <w:bottom w:w="100" w:type="dxa"/>
              <w:right w:w="100" w:type="dxa"/>
            </w:tcMar>
          </w:tcPr>
          <w:p w14:paraId="211519D2" w14:textId="77777777" w:rsidR="00AB0A92" w:rsidRDefault="000A3916">
            <w:pPr>
              <w:widowControl w:val="0"/>
              <w:spacing w:line="240" w:lineRule="auto"/>
              <w:rPr>
                <w:sz w:val="20"/>
                <w:szCs w:val="20"/>
              </w:rPr>
            </w:pPr>
            <w:r>
              <w:rPr>
                <w:sz w:val="20"/>
                <w:szCs w:val="20"/>
              </w:rPr>
              <w:t>Q1. The surgical instruments commonly used in open surgical procedures.</w:t>
            </w:r>
          </w:p>
        </w:tc>
        <w:tc>
          <w:tcPr>
            <w:tcW w:w="517" w:type="dxa"/>
            <w:tcMar>
              <w:top w:w="100" w:type="dxa"/>
              <w:left w:w="100" w:type="dxa"/>
              <w:bottom w:w="100" w:type="dxa"/>
              <w:right w:w="100" w:type="dxa"/>
            </w:tcMar>
          </w:tcPr>
          <w:p w14:paraId="418C5D6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0E77F7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C121D0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DEF4CE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6569A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93B0B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5EF566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9D2021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A7C67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7571FC" w14:textId="77777777" w:rsidR="00AB0A92" w:rsidRDefault="00AB0A92">
            <w:pPr>
              <w:widowControl w:val="0"/>
              <w:spacing w:line="240" w:lineRule="auto"/>
              <w:rPr>
                <w:sz w:val="20"/>
                <w:szCs w:val="20"/>
              </w:rPr>
            </w:pPr>
          </w:p>
        </w:tc>
      </w:tr>
      <w:tr w:rsidR="00AB0A92" w14:paraId="53B41E07" w14:textId="77777777">
        <w:trPr>
          <w:tblHeader/>
        </w:trPr>
        <w:tc>
          <w:tcPr>
            <w:tcW w:w="4050" w:type="dxa"/>
            <w:tcMar>
              <w:top w:w="100" w:type="dxa"/>
              <w:left w:w="100" w:type="dxa"/>
              <w:bottom w:w="100" w:type="dxa"/>
              <w:right w:w="100" w:type="dxa"/>
            </w:tcMar>
          </w:tcPr>
          <w:p w14:paraId="506952F3" w14:textId="77777777" w:rsidR="00AB0A92" w:rsidRDefault="000A3916">
            <w:pPr>
              <w:widowControl w:val="0"/>
              <w:spacing w:line="240" w:lineRule="auto"/>
              <w:rPr>
                <w:sz w:val="20"/>
                <w:szCs w:val="20"/>
              </w:rPr>
            </w:pPr>
            <w:r>
              <w:rPr>
                <w:sz w:val="20"/>
                <w:szCs w:val="20"/>
              </w:rPr>
              <w:t>Q2. The surgical instruments commonly used in laparoscopic surgical procedures.</w:t>
            </w:r>
          </w:p>
        </w:tc>
        <w:tc>
          <w:tcPr>
            <w:tcW w:w="517" w:type="dxa"/>
            <w:tcMar>
              <w:top w:w="100" w:type="dxa"/>
              <w:left w:w="100" w:type="dxa"/>
              <w:bottom w:w="100" w:type="dxa"/>
              <w:right w:w="100" w:type="dxa"/>
            </w:tcMar>
          </w:tcPr>
          <w:p w14:paraId="73A0184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D154F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CB609B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9F4D8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06D254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63CFA4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C5A40A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D6EE56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62F2F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90EB149" w14:textId="77777777" w:rsidR="00AB0A92" w:rsidRDefault="00AB0A92">
            <w:pPr>
              <w:widowControl w:val="0"/>
              <w:spacing w:line="240" w:lineRule="auto"/>
              <w:rPr>
                <w:sz w:val="20"/>
                <w:szCs w:val="20"/>
              </w:rPr>
            </w:pPr>
          </w:p>
        </w:tc>
      </w:tr>
      <w:tr w:rsidR="00AB0A92" w14:paraId="7E2383FF" w14:textId="77777777">
        <w:trPr>
          <w:tblHeader/>
        </w:trPr>
        <w:tc>
          <w:tcPr>
            <w:tcW w:w="4050" w:type="dxa"/>
            <w:tcMar>
              <w:top w:w="100" w:type="dxa"/>
              <w:left w:w="100" w:type="dxa"/>
              <w:bottom w:w="100" w:type="dxa"/>
              <w:right w:w="100" w:type="dxa"/>
            </w:tcMar>
          </w:tcPr>
          <w:p w14:paraId="3FF0CA96" w14:textId="77777777" w:rsidR="00AB0A92" w:rsidRDefault="000A3916">
            <w:pPr>
              <w:widowControl w:val="0"/>
              <w:spacing w:line="240" w:lineRule="auto"/>
              <w:rPr>
                <w:sz w:val="20"/>
                <w:szCs w:val="20"/>
              </w:rPr>
            </w:pPr>
            <w:r>
              <w:rPr>
                <w:sz w:val="20"/>
                <w:szCs w:val="20"/>
              </w:rPr>
              <w:t>Q3. Electrosurgical units (ESUs) and their uses.</w:t>
            </w:r>
          </w:p>
        </w:tc>
        <w:tc>
          <w:tcPr>
            <w:tcW w:w="517" w:type="dxa"/>
            <w:tcMar>
              <w:top w:w="100" w:type="dxa"/>
              <w:left w:w="100" w:type="dxa"/>
              <w:bottom w:w="100" w:type="dxa"/>
              <w:right w:w="100" w:type="dxa"/>
            </w:tcMar>
          </w:tcPr>
          <w:p w14:paraId="1398A06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14D727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32C44A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45267D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866DE0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6179F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F91632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96C31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DC7FC7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C2E0FDE" w14:textId="77777777" w:rsidR="00AB0A92" w:rsidRDefault="00AB0A92">
            <w:pPr>
              <w:widowControl w:val="0"/>
              <w:spacing w:line="240" w:lineRule="auto"/>
              <w:rPr>
                <w:sz w:val="20"/>
                <w:szCs w:val="20"/>
              </w:rPr>
            </w:pPr>
          </w:p>
        </w:tc>
      </w:tr>
      <w:tr w:rsidR="00AB0A92" w14:paraId="2D937E73" w14:textId="77777777">
        <w:trPr>
          <w:tblHeader/>
        </w:trPr>
        <w:tc>
          <w:tcPr>
            <w:tcW w:w="4050" w:type="dxa"/>
            <w:tcMar>
              <w:top w:w="100" w:type="dxa"/>
              <w:left w:w="100" w:type="dxa"/>
              <w:bottom w:w="100" w:type="dxa"/>
              <w:right w:w="100" w:type="dxa"/>
            </w:tcMar>
          </w:tcPr>
          <w:p w14:paraId="338BD15D" w14:textId="77777777" w:rsidR="00AB0A92" w:rsidRDefault="000A3916">
            <w:pPr>
              <w:widowControl w:val="0"/>
              <w:spacing w:line="240" w:lineRule="auto"/>
              <w:rPr>
                <w:sz w:val="20"/>
                <w:szCs w:val="20"/>
              </w:rPr>
            </w:pPr>
            <w:r>
              <w:rPr>
                <w:sz w:val="20"/>
                <w:szCs w:val="20"/>
              </w:rPr>
              <w:t>Q4. The safety protocols associated with handling ESUs.</w:t>
            </w:r>
          </w:p>
        </w:tc>
        <w:tc>
          <w:tcPr>
            <w:tcW w:w="517" w:type="dxa"/>
            <w:tcMar>
              <w:top w:w="100" w:type="dxa"/>
              <w:left w:w="100" w:type="dxa"/>
              <w:bottom w:w="100" w:type="dxa"/>
              <w:right w:w="100" w:type="dxa"/>
            </w:tcMar>
          </w:tcPr>
          <w:p w14:paraId="15EB9CD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AED164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47CC61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1C906F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1D606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A079F5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177BFB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A03A34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89BD10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CAEEBAA" w14:textId="77777777" w:rsidR="00AB0A92" w:rsidRDefault="00AB0A92">
            <w:pPr>
              <w:widowControl w:val="0"/>
              <w:spacing w:line="240" w:lineRule="auto"/>
              <w:rPr>
                <w:sz w:val="20"/>
                <w:szCs w:val="20"/>
              </w:rPr>
            </w:pPr>
          </w:p>
        </w:tc>
      </w:tr>
      <w:tr w:rsidR="00AB0A92" w14:paraId="53E431FB" w14:textId="77777777">
        <w:trPr>
          <w:tblHeader/>
        </w:trPr>
        <w:tc>
          <w:tcPr>
            <w:tcW w:w="4050" w:type="dxa"/>
            <w:tcMar>
              <w:top w:w="100" w:type="dxa"/>
              <w:left w:w="100" w:type="dxa"/>
              <w:bottom w:w="100" w:type="dxa"/>
              <w:right w:w="100" w:type="dxa"/>
            </w:tcMar>
          </w:tcPr>
          <w:p w14:paraId="0E66C345" w14:textId="77777777" w:rsidR="00AB0A92" w:rsidRDefault="000A3916">
            <w:pPr>
              <w:widowControl w:val="0"/>
              <w:spacing w:line="240" w:lineRule="auto"/>
              <w:rPr>
                <w:sz w:val="20"/>
                <w:szCs w:val="20"/>
              </w:rPr>
            </w:pPr>
            <w:r>
              <w:rPr>
                <w:sz w:val="20"/>
                <w:szCs w:val="20"/>
              </w:rPr>
              <w:t xml:space="preserve">Q5. The </w:t>
            </w:r>
            <w:proofErr w:type="spellStart"/>
            <w:r>
              <w:rPr>
                <w:sz w:val="20"/>
                <w:szCs w:val="20"/>
              </w:rPr>
              <w:t>LigaSure</w:t>
            </w:r>
            <w:proofErr w:type="spellEnd"/>
            <w:r>
              <w:rPr>
                <w:sz w:val="20"/>
                <w:szCs w:val="20"/>
              </w:rPr>
              <w:t xml:space="preserve"> device and its use as an advanced ESU.</w:t>
            </w:r>
          </w:p>
        </w:tc>
        <w:tc>
          <w:tcPr>
            <w:tcW w:w="517" w:type="dxa"/>
            <w:tcMar>
              <w:top w:w="100" w:type="dxa"/>
              <w:left w:w="100" w:type="dxa"/>
              <w:bottom w:w="100" w:type="dxa"/>
              <w:right w:w="100" w:type="dxa"/>
            </w:tcMar>
          </w:tcPr>
          <w:p w14:paraId="175DD8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638337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1B23C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D38C1C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6E5DB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60CE88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424B3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4CE06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A491A8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18B3105" w14:textId="77777777" w:rsidR="00AB0A92" w:rsidRDefault="00AB0A92">
            <w:pPr>
              <w:widowControl w:val="0"/>
              <w:spacing w:line="240" w:lineRule="auto"/>
              <w:rPr>
                <w:sz w:val="20"/>
                <w:szCs w:val="20"/>
              </w:rPr>
            </w:pPr>
          </w:p>
        </w:tc>
      </w:tr>
      <w:tr w:rsidR="00AB0A92" w14:paraId="1729F7DD" w14:textId="77777777">
        <w:trPr>
          <w:tblHeader/>
        </w:trPr>
        <w:tc>
          <w:tcPr>
            <w:tcW w:w="4050" w:type="dxa"/>
            <w:tcMar>
              <w:top w:w="100" w:type="dxa"/>
              <w:left w:w="100" w:type="dxa"/>
              <w:bottom w:w="100" w:type="dxa"/>
              <w:right w:w="100" w:type="dxa"/>
            </w:tcMar>
          </w:tcPr>
          <w:p w14:paraId="745E479E" w14:textId="77777777" w:rsidR="00AB0A92" w:rsidRDefault="000A3916">
            <w:pPr>
              <w:widowControl w:val="0"/>
              <w:spacing w:line="240" w:lineRule="auto"/>
              <w:rPr>
                <w:sz w:val="20"/>
                <w:szCs w:val="20"/>
              </w:rPr>
            </w:pPr>
            <w:r>
              <w:rPr>
                <w:sz w:val="20"/>
                <w:szCs w:val="20"/>
              </w:rPr>
              <w:t xml:space="preserve">Q6. The difference between a monopolar and </w:t>
            </w:r>
            <w:proofErr w:type="gramStart"/>
            <w:r>
              <w:rPr>
                <w:sz w:val="20"/>
                <w:szCs w:val="20"/>
              </w:rPr>
              <w:t>a bipolar</w:t>
            </w:r>
            <w:proofErr w:type="gramEnd"/>
            <w:r>
              <w:rPr>
                <w:sz w:val="20"/>
                <w:szCs w:val="20"/>
              </w:rPr>
              <w:t>.</w:t>
            </w:r>
          </w:p>
        </w:tc>
        <w:tc>
          <w:tcPr>
            <w:tcW w:w="517" w:type="dxa"/>
            <w:tcMar>
              <w:top w:w="100" w:type="dxa"/>
              <w:left w:w="100" w:type="dxa"/>
              <w:bottom w:w="100" w:type="dxa"/>
              <w:right w:w="100" w:type="dxa"/>
            </w:tcMar>
          </w:tcPr>
          <w:p w14:paraId="5FEE71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9760AA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82729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772FC3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142E9B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F0D684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6722B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FACCBE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316766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FC9AE21" w14:textId="77777777" w:rsidR="00AB0A92" w:rsidRDefault="00AB0A92">
            <w:pPr>
              <w:widowControl w:val="0"/>
              <w:spacing w:line="240" w:lineRule="auto"/>
              <w:rPr>
                <w:sz w:val="20"/>
                <w:szCs w:val="20"/>
              </w:rPr>
            </w:pPr>
          </w:p>
        </w:tc>
      </w:tr>
      <w:tr w:rsidR="00AB0A92" w14:paraId="2DD0A74C" w14:textId="77777777">
        <w:trPr>
          <w:tblHeader/>
        </w:trPr>
        <w:tc>
          <w:tcPr>
            <w:tcW w:w="4050" w:type="dxa"/>
            <w:tcMar>
              <w:top w:w="100" w:type="dxa"/>
              <w:left w:w="100" w:type="dxa"/>
              <w:bottom w:w="100" w:type="dxa"/>
              <w:right w:w="100" w:type="dxa"/>
            </w:tcMar>
          </w:tcPr>
          <w:p w14:paraId="4016A4E3" w14:textId="77777777" w:rsidR="00AB0A92" w:rsidRDefault="000A3916">
            <w:pPr>
              <w:widowControl w:val="0"/>
              <w:spacing w:line="240" w:lineRule="auto"/>
              <w:rPr>
                <w:sz w:val="20"/>
                <w:szCs w:val="20"/>
              </w:rPr>
            </w:pPr>
            <w:r>
              <w:rPr>
                <w:sz w:val="20"/>
                <w:szCs w:val="20"/>
              </w:rPr>
              <w:t>Q7. Ultrasonic cutting/coagulating technology.</w:t>
            </w:r>
          </w:p>
        </w:tc>
        <w:tc>
          <w:tcPr>
            <w:tcW w:w="517" w:type="dxa"/>
            <w:tcMar>
              <w:top w:w="100" w:type="dxa"/>
              <w:left w:w="100" w:type="dxa"/>
              <w:bottom w:w="100" w:type="dxa"/>
              <w:right w:w="100" w:type="dxa"/>
            </w:tcMar>
          </w:tcPr>
          <w:p w14:paraId="3FC07CD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68339C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34C34B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D8E93B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1C5A16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5CE000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AE3DFF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312F16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8C3AF8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6315684" w14:textId="77777777" w:rsidR="00AB0A92" w:rsidRDefault="00AB0A92">
            <w:pPr>
              <w:widowControl w:val="0"/>
              <w:spacing w:line="240" w:lineRule="auto"/>
              <w:rPr>
                <w:sz w:val="20"/>
                <w:szCs w:val="20"/>
              </w:rPr>
            </w:pPr>
          </w:p>
        </w:tc>
      </w:tr>
      <w:tr w:rsidR="00AB0A92" w14:paraId="20256286" w14:textId="77777777">
        <w:trPr>
          <w:tblHeader/>
        </w:trPr>
        <w:tc>
          <w:tcPr>
            <w:tcW w:w="4050" w:type="dxa"/>
            <w:tcMar>
              <w:top w:w="100" w:type="dxa"/>
              <w:left w:w="100" w:type="dxa"/>
              <w:bottom w:w="100" w:type="dxa"/>
              <w:right w:w="100" w:type="dxa"/>
            </w:tcMar>
          </w:tcPr>
          <w:p w14:paraId="38AEE1EE" w14:textId="77777777" w:rsidR="00AB0A92" w:rsidRDefault="000A3916">
            <w:pPr>
              <w:widowControl w:val="0"/>
              <w:spacing w:line="240" w:lineRule="auto"/>
              <w:rPr>
                <w:sz w:val="20"/>
                <w:szCs w:val="20"/>
              </w:rPr>
            </w:pPr>
            <w:r>
              <w:rPr>
                <w:sz w:val="20"/>
                <w:szCs w:val="20"/>
              </w:rPr>
              <w:t>Q8. The types of laparoscopic devices that can be used for cautery.</w:t>
            </w:r>
          </w:p>
        </w:tc>
        <w:tc>
          <w:tcPr>
            <w:tcW w:w="517" w:type="dxa"/>
            <w:tcMar>
              <w:top w:w="100" w:type="dxa"/>
              <w:left w:w="100" w:type="dxa"/>
              <w:bottom w:w="100" w:type="dxa"/>
              <w:right w:w="100" w:type="dxa"/>
            </w:tcMar>
          </w:tcPr>
          <w:p w14:paraId="281E40B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BA4F9A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30B5C3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5DD287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66DE9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576DE0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C30F78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D94E45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4089F7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9DA8B79" w14:textId="77777777" w:rsidR="00AB0A92" w:rsidRDefault="00AB0A92">
            <w:pPr>
              <w:widowControl w:val="0"/>
              <w:spacing w:line="240" w:lineRule="auto"/>
              <w:rPr>
                <w:sz w:val="20"/>
                <w:szCs w:val="20"/>
              </w:rPr>
            </w:pPr>
          </w:p>
        </w:tc>
      </w:tr>
    </w:tbl>
    <w:p w14:paraId="55415FAF" w14:textId="77777777" w:rsidR="00AB0A92" w:rsidRDefault="00AB0A92"/>
    <w:p w14:paraId="48008E78" w14:textId="77777777" w:rsidR="00AB0A92" w:rsidRDefault="00AB0A92"/>
    <w:tbl>
      <w:tblPr>
        <w:tblStyle w:val="a2"/>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311F1C02" w14:textId="77777777">
        <w:trPr>
          <w:trHeight w:val="420"/>
        </w:trPr>
        <w:tc>
          <w:tcPr>
            <w:tcW w:w="4050" w:type="dxa"/>
            <w:vMerge w:val="restart"/>
            <w:shd w:val="clear" w:color="auto" w:fill="EFEFEF"/>
            <w:tcMar>
              <w:top w:w="100" w:type="dxa"/>
              <w:left w:w="100" w:type="dxa"/>
              <w:bottom w:w="100" w:type="dxa"/>
              <w:right w:w="100" w:type="dxa"/>
            </w:tcMar>
          </w:tcPr>
          <w:p w14:paraId="58667FE3" w14:textId="77777777" w:rsidR="00AB0A92" w:rsidRDefault="000A3916">
            <w:pPr>
              <w:widowControl w:val="0"/>
              <w:spacing w:line="240" w:lineRule="auto"/>
              <w:rPr>
                <w:b/>
                <w:sz w:val="20"/>
                <w:szCs w:val="20"/>
              </w:rPr>
            </w:pPr>
            <w:r>
              <w:rPr>
                <w:b/>
                <w:sz w:val="20"/>
                <w:szCs w:val="20"/>
              </w:rPr>
              <w:lastRenderedPageBreak/>
              <w:t>LAPAROSCOPY</w:t>
            </w:r>
          </w:p>
          <w:p w14:paraId="6F450FB0" w14:textId="77777777" w:rsidR="00AB0A92" w:rsidRDefault="00AB0A92">
            <w:pPr>
              <w:widowControl w:val="0"/>
              <w:spacing w:line="240" w:lineRule="auto"/>
              <w:rPr>
                <w:b/>
                <w:sz w:val="20"/>
                <w:szCs w:val="20"/>
              </w:rPr>
            </w:pPr>
          </w:p>
          <w:p w14:paraId="4777C62D"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58FA9446"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201718CC"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0A42AA5B" w14:textId="77777777">
        <w:trPr>
          <w:trHeight w:val="400"/>
        </w:trPr>
        <w:tc>
          <w:tcPr>
            <w:tcW w:w="4050" w:type="dxa"/>
            <w:vMerge/>
            <w:shd w:val="clear" w:color="auto" w:fill="EFEFEF"/>
            <w:tcMar>
              <w:top w:w="100" w:type="dxa"/>
              <w:left w:w="100" w:type="dxa"/>
              <w:bottom w:w="100" w:type="dxa"/>
              <w:right w:w="100" w:type="dxa"/>
            </w:tcMar>
          </w:tcPr>
          <w:p w14:paraId="118240A9"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4CF75542"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478E91DA"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437E3FF9"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5D68FCE3"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1FBA6A9B"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4D98837D"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6EF941AD"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6B597FEF"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638DD7DA"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539EB2EA" w14:textId="77777777" w:rsidR="00AB0A92" w:rsidRDefault="000A3916">
            <w:pPr>
              <w:widowControl w:val="0"/>
              <w:spacing w:line="240" w:lineRule="auto"/>
              <w:rPr>
                <w:sz w:val="20"/>
                <w:szCs w:val="20"/>
              </w:rPr>
            </w:pPr>
            <w:r>
              <w:rPr>
                <w:sz w:val="20"/>
                <w:szCs w:val="20"/>
              </w:rPr>
              <w:t>5</w:t>
            </w:r>
          </w:p>
        </w:tc>
      </w:tr>
      <w:tr w:rsidR="00AB0A92" w14:paraId="7E1FDC67" w14:textId="77777777">
        <w:tc>
          <w:tcPr>
            <w:tcW w:w="4050" w:type="dxa"/>
            <w:tcMar>
              <w:top w:w="100" w:type="dxa"/>
              <w:left w:w="100" w:type="dxa"/>
              <w:bottom w:w="100" w:type="dxa"/>
              <w:right w:w="100" w:type="dxa"/>
            </w:tcMar>
          </w:tcPr>
          <w:p w14:paraId="3A8E1563" w14:textId="77777777" w:rsidR="00AB0A92" w:rsidRDefault="000A3916">
            <w:pPr>
              <w:widowControl w:val="0"/>
              <w:spacing w:line="240" w:lineRule="auto"/>
              <w:rPr>
                <w:sz w:val="20"/>
                <w:szCs w:val="20"/>
              </w:rPr>
            </w:pPr>
            <w:r>
              <w:rPr>
                <w:sz w:val="20"/>
                <w:szCs w:val="20"/>
              </w:rPr>
              <w:t>Q1. Common laparoscopic instruments</w:t>
            </w:r>
          </w:p>
        </w:tc>
        <w:tc>
          <w:tcPr>
            <w:tcW w:w="517" w:type="dxa"/>
            <w:tcMar>
              <w:top w:w="100" w:type="dxa"/>
              <w:left w:w="100" w:type="dxa"/>
              <w:bottom w:w="100" w:type="dxa"/>
              <w:right w:w="100" w:type="dxa"/>
            </w:tcMar>
          </w:tcPr>
          <w:p w14:paraId="77D756D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B2C960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8495D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174FFE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08AB7A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4B4875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CB8F03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DE559F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B9DBE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F363870" w14:textId="77777777" w:rsidR="00AB0A92" w:rsidRDefault="00AB0A92">
            <w:pPr>
              <w:widowControl w:val="0"/>
              <w:spacing w:line="240" w:lineRule="auto"/>
              <w:rPr>
                <w:sz w:val="20"/>
                <w:szCs w:val="20"/>
              </w:rPr>
            </w:pPr>
          </w:p>
        </w:tc>
      </w:tr>
      <w:tr w:rsidR="00AB0A92" w14:paraId="17254C32" w14:textId="77777777">
        <w:tc>
          <w:tcPr>
            <w:tcW w:w="4050" w:type="dxa"/>
            <w:tcMar>
              <w:top w:w="100" w:type="dxa"/>
              <w:left w:w="100" w:type="dxa"/>
              <w:bottom w:w="100" w:type="dxa"/>
              <w:right w:w="100" w:type="dxa"/>
            </w:tcMar>
          </w:tcPr>
          <w:p w14:paraId="275752B5" w14:textId="77777777" w:rsidR="00AB0A92" w:rsidRDefault="000A3916">
            <w:pPr>
              <w:widowControl w:val="0"/>
              <w:spacing w:line="240" w:lineRule="auto"/>
              <w:rPr>
                <w:sz w:val="20"/>
                <w:szCs w:val="20"/>
              </w:rPr>
            </w:pPr>
            <w:r>
              <w:rPr>
                <w:sz w:val="20"/>
                <w:szCs w:val="20"/>
              </w:rPr>
              <w:t>Q2. Laparoscopic procedure setup</w:t>
            </w:r>
          </w:p>
        </w:tc>
        <w:tc>
          <w:tcPr>
            <w:tcW w:w="517" w:type="dxa"/>
            <w:tcMar>
              <w:top w:w="100" w:type="dxa"/>
              <w:left w:w="100" w:type="dxa"/>
              <w:bottom w:w="100" w:type="dxa"/>
              <w:right w:w="100" w:type="dxa"/>
            </w:tcMar>
          </w:tcPr>
          <w:p w14:paraId="5C0CA3D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BF5A6B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A09F59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B1EF7A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10513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308424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E3B0E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00570B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BC2309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3CFD4D8" w14:textId="77777777" w:rsidR="00AB0A92" w:rsidRDefault="00AB0A92">
            <w:pPr>
              <w:widowControl w:val="0"/>
              <w:spacing w:line="240" w:lineRule="auto"/>
              <w:rPr>
                <w:sz w:val="20"/>
                <w:szCs w:val="20"/>
              </w:rPr>
            </w:pPr>
          </w:p>
        </w:tc>
      </w:tr>
      <w:tr w:rsidR="00AB0A92" w14:paraId="32422EF6" w14:textId="77777777">
        <w:tc>
          <w:tcPr>
            <w:tcW w:w="4050" w:type="dxa"/>
            <w:tcMar>
              <w:top w:w="100" w:type="dxa"/>
              <w:left w:w="100" w:type="dxa"/>
              <w:bottom w:w="100" w:type="dxa"/>
              <w:right w:w="100" w:type="dxa"/>
            </w:tcMar>
          </w:tcPr>
          <w:p w14:paraId="0CE8D8F5" w14:textId="77777777" w:rsidR="00AB0A92" w:rsidRDefault="000A3916">
            <w:pPr>
              <w:widowControl w:val="0"/>
              <w:spacing w:line="240" w:lineRule="auto"/>
              <w:rPr>
                <w:sz w:val="20"/>
                <w:szCs w:val="20"/>
              </w:rPr>
            </w:pPr>
            <w:r>
              <w:rPr>
                <w:sz w:val="20"/>
                <w:szCs w:val="20"/>
              </w:rPr>
              <w:t>Q3. Common laparoscopic procedures</w:t>
            </w:r>
          </w:p>
        </w:tc>
        <w:tc>
          <w:tcPr>
            <w:tcW w:w="517" w:type="dxa"/>
            <w:tcMar>
              <w:top w:w="100" w:type="dxa"/>
              <w:left w:w="100" w:type="dxa"/>
              <w:bottom w:w="100" w:type="dxa"/>
              <w:right w:w="100" w:type="dxa"/>
            </w:tcMar>
          </w:tcPr>
          <w:p w14:paraId="5BD7EAB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5548C2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90AE6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480364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5B03CB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15B49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CBDA74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C6040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195B98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FBCF08" w14:textId="77777777" w:rsidR="00AB0A92" w:rsidRDefault="00AB0A92">
            <w:pPr>
              <w:widowControl w:val="0"/>
              <w:spacing w:line="240" w:lineRule="auto"/>
              <w:rPr>
                <w:sz w:val="20"/>
                <w:szCs w:val="20"/>
              </w:rPr>
            </w:pPr>
          </w:p>
        </w:tc>
      </w:tr>
    </w:tbl>
    <w:p w14:paraId="30107107" w14:textId="77777777" w:rsidR="00AB0A92" w:rsidRDefault="00AB0A92"/>
    <w:p w14:paraId="01CCF556" w14:textId="77777777" w:rsidR="00AB0A92" w:rsidRDefault="00AB0A92"/>
    <w:tbl>
      <w:tblPr>
        <w:tblStyle w:val="a3"/>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5D201F14" w14:textId="77777777">
        <w:trPr>
          <w:trHeight w:val="420"/>
        </w:trPr>
        <w:tc>
          <w:tcPr>
            <w:tcW w:w="4050" w:type="dxa"/>
            <w:vMerge w:val="restart"/>
            <w:shd w:val="clear" w:color="auto" w:fill="EFEFEF"/>
            <w:tcMar>
              <w:top w:w="100" w:type="dxa"/>
              <w:left w:w="100" w:type="dxa"/>
              <w:bottom w:w="100" w:type="dxa"/>
              <w:right w:w="100" w:type="dxa"/>
            </w:tcMar>
          </w:tcPr>
          <w:p w14:paraId="2EEC84EA" w14:textId="77777777" w:rsidR="00AB0A92" w:rsidRDefault="000A3916">
            <w:pPr>
              <w:widowControl w:val="0"/>
              <w:spacing w:line="240" w:lineRule="auto"/>
              <w:rPr>
                <w:b/>
                <w:sz w:val="20"/>
                <w:szCs w:val="20"/>
              </w:rPr>
            </w:pPr>
            <w:r>
              <w:rPr>
                <w:b/>
                <w:sz w:val="20"/>
                <w:szCs w:val="20"/>
              </w:rPr>
              <w:t>SURGICAL IMAGING</w:t>
            </w:r>
          </w:p>
          <w:p w14:paraId="42B3BFFB" w14:textId="77777777" w:rsidR="00AB0A92" w:rsidRDefault="00AB0A92">
            <w:pPr>
              <w:widowControl w:val="0"/>
              <w:spacing w:line="240" w:lineRule="auto"/>
              <w:rPr>
                <w:b/>
                <w:sz w:val="20"/>
                <w:szCs w:val="20"/>
              </w:rPr>
            </w:pPr>
          </w:p>
          <w:p w14:paraId="04D8C8CB"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0B9BC79A"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724506BB"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283C2E16" w14:textId="77777777">
        <w:trPr>
          <w:trHeight w:val="400"/>
        </w:trPr>
        <w:tc>
          <w:tcPr>
            <w:tcW w:w="4050" w:type="dxa"/>
            <w:vMerge/>
            <w:shd w:val="clear" w:color="auto" w:fill="EFEFEF"/>
            <w:tcMar>
              <w:top w:w="100" w:type="dxa"/>
              <w:left w:w="100" w:type="dxa"/>
              <w:bottom w:w="100" w:type="dxa"/>
              <w:right w:w="100" w:type="dxa"/>
            </w:tcMar>
          </w:tcPr>
          <w:p w14:paraId="345538E1"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4473D7D2"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2B2B6317"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3A852DFE"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22422B70"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5F892A13"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2C1FF232"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609B3317"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3D03EBC5"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5A78CC6A"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6746F544" w14:textId="77777777" w:rsidR="00AB0A92" w:rsidRDefault="000A3916">
            <w:pPr>
              <w:widowControl w:val="0"/>
              <w:spacing w:line="240" w:lineRule="auto"/>
              <w:rPr>
                <w:sz w:val="20"/>
                <w:szCs w:val="20"/>
              </w:rPr>
            </w:pPr>
            <w:r>
              <w:rPr>
                <w:sz w:val="20"/>
                <w:szCs w:val="20"/>
              </w:rPr>
              <w:t>5</w:t>
            </w:r>
          </w:p>
        </w:tc>
      </w:tr>
      <w:tr w:rsidR="00AB0A92" w14:paraId="0569B462" w14:textId="77777777">
        <w:tc>
          <w:tcPr>
            <w:tcW w:w="4050" w:type="dxa"/>
            <w:tcMar>
              <w:top w:w="100" w:type="dxa"/>
              <w:left w:w="100" w:type="dxa"/>
              <w:bottom w:w="100" w:type="dxa"/>
              <w:right w:w="100" w:type="dxa"/>
            </w:tcMar>
          </w:tcPr>
          <w:p w14:paraId="27C0C98D" w14:textId="77777777" w:rsidR="00AB0A92" w:rsidRDefault="000A3916">
            <w:pPr>
              <w:widowControl w:val="0"/>
              <w:spacing w:line="240" w:lineRule="auto"/>
              <w:rPr>
                <w:sz w:val="20"/>
                <w:szCs w:val="20"/>
              </w:rPr>
            </w:pPr>
            <w:r>
              <w:rPr>
                <w:sz w:val="20"/>
                <w:szCs w:val="20"/>
              </w:rPr>
              <w:t>Q1. The indications for using a CT/MRI scan.</w:t>
            </w:r>
          </w:p>
        </w:tc>
        <w:tc>
          <w:tcPr>
            <w:tcW w:w="517" w:type="dxa"/>
            <w:tcMar>
              <w:top w:w="100" w:type="dxa"/>
              <w:left w:w="100" w:type="dxa"/>
              <w:bottom w:w="100" w:type="dxa"/>
              <w:right w:w="100" w:type="dxa"/>
            </w:tcMar>
          </w:tcPr>
          <w:p w14:paraId="2A00EB9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05B7AC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827D4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90D348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AA62E6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44F518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1F78AA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8EDDA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D9C68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4A1FCBC" w14:textId="77777777" w:rsidR="00AB0A92" w:rsidRDefault="00AB0A92">
            <w:pPr>
              <w:widowControl w:val="0"/>
              <w:spacing w:line="240" w:lineRule="auto"/>
              <w:rPr>
                <w:sz w:val="20"/>
                <w:szCs w:val="20"/>
              </w:rPr>
            </w:pPr>
          </w:p>
        </w:tc>
      </w:tr>
      <w:tr w:rsidR="00AB0A92" w14:paraId="03E3C8EB" w14:textId="77777777">
        <w:tc>
          <w:tcPr>
            <w:tcW w:w="4050" w:type="dxa"/>
            <w:tcMar>
              <w:top w:w="100" w:type="dxa"/>
              <w:left w:w="100" w:type="dxa"/>
              <w:bottom w:w="100" w:type="dxa"/>
              <w:right w:w="100" w:type="dxa"/>
            </w:tcMar>
          </w:tcPr>
          <w:p w14:paraId="4339BF49" w14:textId="77777777" w:rsidR="00AB0A92" w:rsidRDefault="000A3916">
            <w:pPr>
              <w:widowControl w:val="0"/>
              <w:spacing w:line="240" w:lineRule="auto"/>
              <w:rPr>
                <w:sz w:val="20"/>
                <w:szCs w:val="20"/>
              </w:rPr>
            </w:pPr>
            <w:r>
              <w:rPr>
                <w:sz w:val="20"/>
                <w:szCs w:val="20"/>
              </w:rPr>
              <w:t>Q2. The pros and cons of using a CT/MRI scan.</w:t>
            </w:r>
          </w:p>
        </w:tc>
        <w:tc>
          <w:tcPr>
            <w:tcW w:w="517" w:type="dxa"/>
            <w:tcMar>
              <w:top w:w="100" w:type="dxa"/>
              <w:left w:w="100" w:type="dxa"/>
              <w:bottom w:w="100" w:type="dxa"/>
              <w:right w:w="100" w:type="dxa"/>
            </w:tcMar>
          </w:tcPr>
          <w:p w14:paraId="196C296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57C9AF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85129E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CC163A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18C45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B30890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04D7E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4DCE43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2C4BA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35F238D" w14:textId="77777777" w:rsidR="00AB0A92" w:rsidRDefault="00AB0A92">
            <w:pPr>
              <w:widowControl w:val="0"/>
              <w:spacing w:line="240" w:lineRule="auto"/>
              <w:rPr>
                <w:sz w:val="20"/>
                <w:szCs w:val="20"/>
              </w:rPr>
            </w:pPr>
          </w:p>
        </w:tc>
      </w:tr>
      <w:tr w:rsidR="00AB0A92" w14:paraId="07293DBF" w14:textId="77777777">
        <w:tc>
          <w:tcPr>
            <w:tcW w:w="4050" w:type="dxa"/>
            <w:tcMar>
              <w:top w:w="100" w:type="dxa"/>
              <w:left w:w="100" w:type="dxa"/>
              <w:bottom w:w="100" w:type="dxa"/>
              <w:right w:w="100" w:type="dxa"/>
            </w:tcMar>
          </w:tcPr>
          <w:p w14:paraId="549F9A0A" w14:textId="77777777" w:rsidR="00AB0A92" w:rsidRDefault="000A3916">
            <w:pPr>
              <w:widowControl w:val="0"/>
              <w:spacing w:line="240" w:lineRule="auto"/>
              <w:rPr>
                <w:sz w:val="20"/>
                <w:szCs w:val="20"/>
              </w:rPr>
            </w:pPr>
            <w:r>
              <w:rPr>
                <w:sz w:val="20"/>
                <w:szCs w:val="20"/>
              </w:rPr>
              <w:t>Q3. The average cost of a CT scan in the United States (with/without insurance).</w:t>
            </w:r>
          </w:p>
        </w:tc>
        <w:tc>
          <w:tcPr>
            <w:tcW w:w="517" w:type="dxa"/>
            <w:tcMar>
              <w:top w:w="100" w:type="dxa"/>
              <w:left w:w="100" w:type="dxa"/>
              <w:bottom w:w="100" w:type="dxa"/>
              <w:right w:w="100" w:type="dxa"/>
            </w:tcMar>
          </w:tcPr>
          <w:p w14:paraId="09E5541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DD7C3C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7DB54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6A1444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3C55AE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53DBE4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CB908E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197436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02D80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F269B85" w14:textId="77777777" w:rsidR="00AB0A92" w:rsidRDefault="00AB0A92">
            <w:pPr>
              <w:widowControl w:val="0"/>
              <w:spacing w:line="240" w:lineRule="auto"/>
              <w:rPr>
                <w:sz w:val="20"/>
                <w:szCs w:val="20"/>
              </w:rPr>
            </w:pPr>
          </w:p>
        </w:tc>
      </w:tr>
      <w:tr w:rsidR="00AB0A92" w14:paraId="54C1F3DC" w14:textId="77777777">
        <w:tc>
          <w:tcPr>
            <w:tcW w:w="4050" w:type="dxa"/>
            <w:tcMar>
              <w:top w:w="100" w:type="dxa"/>
              <w:left w:w="100" w:type="dxa"/>
              <w:bottom w:w="100" w:type="dxa"/>
              <w:right w:w="100" w:type="dxa"/>
            </w:tcMar>
          </w:tcPr>
          <w:p w14:paraId="543288C0" w14:textId="77777777" w:rsidR="00AB0A92" w:rsidRDefault="000A3916">
            <w:pPr>
              <w:widowControl w:val="0"/>
              <w:spacing w:line="240" w:lineRule="auto"/>
              <w:rPr>
                <w:sz w:val="20"/>
                <w:szCs w:val="20"/>
              </w:rPr>
            </w:pPr>
            <w:r>
              <w:rPr>
                <w:sz w:val="20"/>
                <w:szCs w:val="20"/>
              </w:rPr>
              <w:t>Q4. The average cost of an MRI scan in the United States (with/without insurance).</w:t>
            </w:r>
          </w:p>
        </w:tc>
        <w:tc>
          <w:tcPr>
            <w:tcW w:w="517" w:type="dxa"/>
            <w:tcMar>
              <w:top w:w="100" w:type="dxa"/>
              <w:left w:w="100" w:type="dxa"/>
              <w:bottom w:w="100" w:type="dxa"/>
              <w:right w:w="100" w:type="dxa"/>
            </w:tcMar>
          </w:tcPr>
          <w:p w14:paraId="31B508B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91C1B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65B31C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3920C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4F9E08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126CB6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55B85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B8C87A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93C695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DA2AC8A" w14:textId="77777777" w:rsidR="00AB0A92" w:rsidRDefault="00AB0A92">
            <w:pPr>
              <w:widowControl w:val="0"/>
              <w:spacing w:line="240" w:lineRule="auto"/>
              <w:rPr>
                <w:sz w:val="20"/>
                <w:szCs w:val="20"/>
              </w:rPr>
            </w:pPr>
          </w:p>
        </w:tc>
      </w:tr>
      <w:tr w:rsidR="00AB0A92" w14:paraId="7F87AB85" w14:textId="77777777">
        <w:tc>
          <w:tcPr>
            <w:tcW w:w="4050" w:type="dxa"/>
            <w:tcMar>
              <w:top w:w="100" w:type="dxa"/>
              <w:left w:w="100" w:type="dxa"/>
              <w:bottom w:w="100" w:type="dxa"/>
              <w:right w:w="100" w:type="dxa"/>
            </w:tcMar>
          </w:tcPr>
          <w:p w14:paraId="2FB534EF" w14:textId="77777777" w:rsidR="00AB0A92" w:rsidRDefault="000A3916">
            <w:pPr>
              <w:widowControl w:val="0"/>
              <w:spacing w:line="240" w:lineRule="auto"/>
              <w:rPr>
                <w:sz w:val="20"/>
                <w:szCs w:val="20"/>
              </w:rPr>
            </w:pPr>
            <w:r>
              <w:rPr>
                <w:sz w:val="20"/>
                <w:szCs w:val="20"/>
              </w:rPr>
              <w:t>Q5. Indications for using contrast for a CT.</w:t>
            </w:r>
          </w:p>
        </w:tc>
        <w:tc>
          <w:tcPr>
            <w:tcW w:w="517" w:type="dxa"/>
            <w:tcMar>
              <w:top w:w="100" w:type="dxa"/>
              <w:left w:w="100" w:type="dxa"/>
              <w:bottom w:w="100" w:type="dxa"/>
              <w:right w:w="100" w:type="dxa"/>
            </w:tcMar>
          </w:tcPr>
          <w:p w14:paraId="55BC91E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E357BD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4DDDBA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404DA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3EF5A5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06A1D8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1FB1D3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9D36D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4D328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F991A03" w14:textId="77777777" w:rsidR="00AB0A92" w:rsidRDefault="00AB0A92">
            <w:pPr>
              <w:widowControl w:val="0"/>
              <w:spacing w:line="240" w:lineRule="auto"/>
              <w:rPr>
                <w:sz w:val="20"/>
                <w:szCs w:val="20"/>
              </w:rPr>
            </w:pPr>
          </w:p>
        </w:tc>
      </w:tr>
      <w:tr w:rsidR="00AB0A92" w14:paraId="4492A1A5" w14:textId="77777777">
        <w:tc>
          <w:tcPr>
            <w:tcW w:w="4050" w:type="dxa"/>
            <w:tcMar>
              <w:top w:w="100" w:type="dxa"/>
              <w:left w:w="100" w:type="dxa"/>
              <w:bottom w:w="100" w:type="dxa"/>
              <w:right w:w="100" w:type="dxa"/>
            </w:tcMar>
          </w:tcPr>
          <w:p w14:paraId="12CC03A2" w14:textId="77777777" w:rsidR="00AB0A92" w:rsidRDefault="000A3916">
            <w:pPr>
              <w:widowControl w:val="0"/>
              <w:spacing w:line="240" w:lineRule="auto"/>
              <w:rPr>
                <w:sz w:val="20"/>
                <w:szCs w:val="20"/>
              </w:rPr>
            </w:pPr>
            <w:r>
              <w:rPr>
                <w:sz w:val="20"/>
                <w:szCs w:val="20"/>
              </w:rPr>
              <w:t>Q6. The potential side effects of using contrast for a CT scan.</w:t>
            </w:r>
          </w:p>
        </w:tc>
        <w:tc>
          <w:tcPr>
            <w:tcW w:w="517" w:type="dxa"/>
            <w:tcMar>
              <w:top w:w="100" w:type="dxa"/>
              <w:left w:w="100" w:type="dxa"/>
              <w:bottom w:w="100" w:type="dxa"/>
              <w:right w:w="100" w:type="dxa"/>
            </w:tcMar>
          </w:tcPr>
          <w:p w14:paraId="37B40A2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F5A19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A45765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5D91EC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57E7CD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8898C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358EA9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52DACA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4465DA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A83FD20" w14:textId="77777777" w:rsidR="00AB0A92" w:rsidRDefault="00AB0A92">
            <w:pPr>
              <w:widowControl w:val="0"/>
              <w:spacing w:line="240" w:lineRule="auto"/>
              <w:rPr>
                <w:sz w:val="20"/>
                <w:szCs w:val="20"/>
              </w:rPr>
            </w:pPr>
          </w:p>
        </w:tc>
      </w:tr>
    </w:tbl>
    <w:p w14:paraId="48501BCB" w14:textId="77777777" w:rsidR="00AB0A92" w:rsidRDefault="00AB0A92"/>
    <w:tbl>
      <w:tblPr>
        <w:tblStyle w:val="a4"/>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7C5FEC85" w14:textId="77777777">
        <w:trPr>
          <w:trHeight w:val="420"/>
          <w:tblHeader/>
        </w:trPr>
        <w:tc>
          <w:tcPr>
            <w:tcW w:w="4050" w:type="dxa"/>
            <w:vMerge w:val="restart"/>
            <w:shd w:val="clear" w:color="auto" w:fill="EFEFEF"/>
            <w:tcMar>
              <w:top w:w="100" w:type="dxa"/>
              <w:left w:w="100" w:type="dxa"/>
              <w:bottom w:w="100" w:type="dxa"/>
              <w:right w:w="100" w:type="dxa"/>
            </w:tcMar>
          </w:tcPr>
          <w:p w14:paraId="44472751" w14:textId="77777777" w:rsidR="00AB0A92" w:rsidRDefault="000A3916">
            <w:pPr>
              <w:widowControl w:val="0"/>
              <w:spacing w:line="240" w:lineRule="auto"/>
              <w:rPr>
                <w:b/>
                <w:sz w:val="20"/>
                <w:szCs w:val="20"/>
              </w:rPr>
            </w:pPr>
            <w:r>
              <w:rPr>
                <w:b/>
                <w:sz w:val="20"/>
                <w:szCs w:val="20"/>
              </w:rPr>
              <w:lastRenderedPageBreak/>
              <w:t>ANESTHESIA</w:t>
            </w:r>
          </w:p>
          <w:p w14:paraId="78BC2FD4" w14:textId="77777777" w:rsidR="00AB0A92" w:rsidRDefault="00AB0A92">
            <w:pPr>
              <w:widowControl w:val="0"/>
              <w:spacing w:line="240" w:lineRule="auto"/>
              <w:rPr>
                <w:b/>
                <w:sz w:val="20"/>
                <w:szCs w:val="20"/>
              </w:rPr>
            </w:pPr>
          </w:p>
          <w:p w14:paraId="6683DD50"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6BCE254B"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5E79A947"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368BB6FF" w14:textId="77777777">
        <w:trPr>
          <w:trHeight w:val="400"/>
          <w:tblHeader/>
        </w:trPr>
        <w:tc>
          <w:tcPr>
            <w:tcW w:w="4050" w:type="dxa"/>
            <w:vMerge/>
            <w:shd w:val="clear" w:color="auto" w:fill="EFEFEF"/>
            <w:tcMar>
              <w:top w:w="100" w:type="dxa"/>
              <w:left w:w="100" w:type="dxa"/>
              <w:bottom w:w="100" w:type="dxa"/>
              <w:right w:w="100" w:type="dxa"/>
            </w:tcMar>
          </w:tcPr>
          <w:p w14:paraId="0701A175"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649BB1C9"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44005345"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5B876371"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73FEDD09"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13728D32"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2C9F726F"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7BF5D9CC"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21B16045"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2CC705F8"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6A3CB8D5" w14:textId="77777777" w:rsidR="00AB0A92" w:rsidRDefault="000A3916">
            <w:pPr>
              <w:widowControl w:val="0"/>
              <w:spacing w:line="240" w:lineRule="auto"/>
              <w:rPr>
                <w:sz w:val="20"/>
                <w:szCs w:val="20"/>
              </w:rPr>
            </w:pPr>
            <w:r>
              <w:rPr>
                <w:sz w:val="20"/>
                <w:szCs w:val="20"/>
              </w:rPr>
              <w:t>5</w:t>
            </w:r>
          </w:p>
        </w:tc>
      </w:tr>
      <w:tr w:rsidR="00AB0A92" w14:paraId="71E43DA4" w14:textId="77777777">
        <w:trPr>
          <w:tblHeader/>
        </w:trPr>
        <w:tc>
          <w:tcPr>
            <w:tcW w:w="4050" w:type="dxa"/>
            <w:tcMar>
              <w:top w:w="100" w:type="dxa"/>
              <w:left w:w="100" w:type="dxa"/>
              <w:bottom w:w="100" w:type="dxa"/>
              <w:right w:w="100" w:type="dxa"/>
            </w:tcMar>
          </w:tcPr>
          <w:p w14:paraId="28F81287" w14:textId="77777777" w:rsidR="00AB0A92" w:rsidRDefault="000A3916">
            <w:pPr>
              <w:widowControl w:val="0"/>
              <w:spacing w:line="240" w:lineRule="auto"/>
              <w:rPr>
                <w:sz w:val="20"/>
                <w:szCs w:val="20"/>
              </w:rPr>
            </w:pPr>
            <w:r>
              <w:rPr>
                <w:sz w:val="20"/>
                <w:szCs w:val="20"/>
              </w:rPr>
              <w:t>Q1. Prepping a patient for anesthesia and anesthesia initiation procedures.</w:t>
            </w:r>
          </w:p>
        </w:tc>
        <w:tc>
          <w:tcPr>
            <w:tcW w:w="517" w:type="dxa"/>
            <w:tcMar>
              <w:top w:w="100" w:type="dxa"/>
              <w:left w:w="100" w:type="dxa"/>
              <w:bottom w:w="100" w:type="dxa"/>
              <w:right w:w="100" w:type="dxa"/>
            </w:tcMar>
          </w:tcPr>
          <w:p w14:paraId="4FEBA03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D6ED37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B2985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18B89A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12D17D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9F8B88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CCAF1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8661C9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6288E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F2B7995" w14:textId="77777777" w:rsidR="00AB0A92" w:rsidRDefault="00AB0A92">
            <w:pPr>
              <w:widowControl w:val="0"/>
              <w:spacing w:line="240" w:lineRule="auto"/>
              <w:rPr>
                <w:sz w:val="20"/>
                <w:szCs w:val="20"/>
              </w:rPr>
            </w:pPr>
          </w:p>
        </w:tc>
      </w:tr>
      <w:tr w:rsidR="00AB0A92" w14:paraId="5336621E" w14:textId="77777777">
        <w:trPr>
          <w:tblHeader/>
        </w:trPr>
        <w:tc>
          <w:tcPr>
            <w:tcW w:w="4050" w:type="dxa"/>
            <w:tcMar>
              <w:top w:w="100" w:type="dxa"/>
              <w:left w:w="100" w:type="dxa"/>
              <w:bottom w:w="100" w:type="dxa"/>
              <w:right w:w="100" w:type="dxa"/>
            </w:tcMar>
          </w:tcPr>
          <w:p w14:paraId="5C1DA7CD" w14:textId="77777777" w:rsidR="00AB0A92" w:rsidRDefault="000A3916">
            <w:pPr>
              <w:widowControl w:val="0"/>
              <w:spacing w:line="240" w:lineRule="auto"/>
              <w:rPr>
                <w:sz w:val="20"/>
                <w:szCs w:val="20"/>
              </w:rPr>
            </w:pPr>
            <w:r>
              <w:rPr>
                <w:sz w:val="20"/>
                <w:szCs w:val="20"/>
              </w:rPr>
              <w:t>Q2. Neuromuscular blocking agents and their uses.</w:t>
            </w:r>
          </w:p>
        </w:tc>
        <w:tc>
          <w:tcPr>
            <w:tcW w:w="517" w:type="dxa"/>
            <w:tcMar>
              <w:top w:w="100" w:type="dxa"/>
              <w:left w:w="100" w:type="dxa"/>
              <w:bottom w:w="100" w:type="dxa"/>
              <w:right w:w="100" w:type="dxa"/>
            </w:tcMar>
          </w:tcPr>
          <w:p w14:paraId="78BB3A9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1C47C6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9E4DCC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BF6669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6CB178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851AFD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0D3AE3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3D019A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173E34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E2A73B" w14:textId="77777777" w:rsidR="00AB0A92" w:rsidRDefault="00AB0A92">
            <w:pPr>
              <w:widowControl w:val="0"/>
              <w:spacing w:line="240" w:lineRule="auto"/>
              <w:rPr>
                <w:sz w:val="20"/>
                <w:szCs w:val="20"/>
              </w:rPr>
            </w:pPr>
          </w:p>
        </w:tc>
      </w:tr>
      <w:tr w:rsidR="00AB0A92" w14:paraId="6F8E115E" w14:textId="77777777">
        <w:trPr>
          <w:tblHeader/>
        </w:trPr>
        <w:tc>
          <w:tcPr>
            <w:tcW w:w="4050" w:type="dxa"/>
            <w:tcMar>
              <w:top w:w="100" w:type="dxa"/>
              <w:left w:w="100" w:type="dxa"/>
              <w:bottom w:w="100" w:type="dxa"/>
              <w:right w:w="100" w:type="dxa"/>
            </w:tcMar>
          </w:tcPr>
          <w:p w14:paraId="685EF103" w14:textId="77777777" w:rsidR="00AB0A92" w:rsidRDefault="000A3916">
            <w:pPr>
              <w:widowControl w:val="0"/>
              <w:spacing w:line="240" w:lineRule="auto"/>
              <w:rPr>
                <w:sz w:val="20"/>
                <w:szCs w:val="20"/>
              </w:rPr>
            </w:pPr>
            <w:r>
              <w:rPr>
                <w:sz w:val="20"/>
                <w:szCs w:val="20"/>
              </w:rPr>
              <w:t>Q3. The common side effects of general anesthesia.</w:t>
            </w:r>
          </w:p>
        </w:tc>
        <w:tc>
          <w:tcPr>
            <w:tcW w:w="517" w:type="dxa"/>
            <w:tcMar>
              <w:top w:w="100" w:type="dxa"/>
              <w:left w:w="100" w:type="dxa"/>
              <w:bottom w:w="100" w:type="dxa"/>
              <w:right w:w="100" w:type="dxa"/>
            </w:tcMar>
          </w:tcPr>
          <w:p w14:paraId="1D50F14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54628C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F976CA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2F2C8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FCB772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BA6092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BB9E0A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4ED3FF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CBAB40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1994238" w14:textId="77777777" w:rsidR="00AB0A92" w:rsidRDefault="00AB0A92">
            <w:pPr>
              <w:widowControl w:val="0"/>
              <w:spacing w:line="240" w:lineRule="auto"/>
              <w:rPr>
                <w:sz w:val="20"/>
                <w:szCs w:val="20"/>
              </w:rPr>
            </w:pPr>
          </w:p>
        </w:tc>
      </w:tr>
      <w:tr w:rsidR="00AB0A92" w14:paraId="2E7FD90D" w14:textId="77777777">
        <w:trPr>
          <w:tblHeader/>
        </w:trPr>
        <w:tc>
          <w:tcPr>
            <w:tcW w:w="4050" w:type="dxa"/>
            <w:tcMar>
              <w:top w:w="100" w:type="dxa"/>
              <w:left w:w="100" w:type="dxa"/>
              <w:bottom w:w="100" w:type="dxa"/>
              <w:right w:w="100" w:type="dxa"/>
            </w:tcMar>
          </w:tcPr>
          <w:p w14:paraId="383D37BD" w14:textId="77777777" w:rsidR="00AB0A92" w:rsidRDefault="000A3916">
            <w:pPr>
              <w:widowControl w:val="0"/>
              <w:spacing w:line="240" w:lineRule="auto"/>
              <w:rPr>
                <w:sz w:val="20"/>
                <w:szCs w:val="20"/>
              </w:rPr>
            </w:pPr>
            <w:r>
              <w:rPr>
                <w:sz w:val="20"/>
                <w:szCs w:val="20"/>
              </w:rPr>
              <w:t>Q4. Anesthesia reversal agents and their uses.</w:t>
            </w:r>
          </w:p>
        </w:tc>
        <w:tc>
          <w:tcPr>
            <w:tcW w:w="517" w:type="dxa"/>
            <w:tcMar>
              <w:top w:w="100" w:type="dxa"/>
              <w:left w:w="100" w:type="dxa"/>
              <w:bottom w:w="100" w:type="dxa"/>
              <w:right w:w="100" w:type="dxa"/>
            </w:tcMar>
          </w:tcPr>
          <w:p w14:paraId="1F9024F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E66F9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53001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1375A4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38F538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C840D9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109AEB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B7FCAE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09759B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959362B" w14:textId="77777777" w:rsidR="00AB0A92" w:rsidRDefault="00AB0A92">
            <w:pPr>
              <w:widowControl w:val="0"/>
              <w:spacing w:line="240" w:lineRule="auto"/>
              <w:rPr>
                <w:sz w:val="20"/>
                <w:szCs w:val="20"/>
              </w:rPr>
            </w:pPr>
          </w:p>
        </w:tc>
      </w:tr>
      <w:tr w:rsidR="00AB0A92" w14:paraId="446FA12E" w14:textId="77777777">
        <w:trPr>
          <w:tblHeader/>
        </w:trPr>
        <w:tc>
          <w:tcPr>
            <w:tcW w:w="4050" w:type="dxa"/>
            <w:tcMar>
              <w:top w:w="100" w:type="dxa"/>
              <w:left w:w="100" w:type="dxa"/>
              <w:bottom w:w="100" w:type="dxa"/>
              <w:right w:w="100" w:type="dxa"/>
            </w:tcMar>
          </w:tcPr>
          <w:p w14:paraId="79B6A1DC" w14:textId="77777777" w:rsidR="00AB0A92" w:rsidRDefault="000A3916">
            <w:pPr>
              <w:widowControl w:val="0"/>
              <w:spacing w:line="240" w:lineRule="auto"/>
              <w:rPr>
                <w:sz w:val="20"/>
                <w:szCs w:val="20"/>
              </w:rPr>
            </w:pPr>
            <w:r>
              <w:rPr>
                <w:sz w:val="20"/>
                <w:szCs w:val="20"/>
              </w:rPr>
              <w:t>Q5. The protocol associated with anesthesia reversal agents.</w:t>
            </w:r>
          </w:p>
        </w:tc>
        <w:tc>
          <w:tcPr>
            <w:tcW w:w="517" w:type="dxa"/>
            <w:tcMar>
              <w:top w:w="100" w:type="dxa"/>
              <w:left w:w="100" w:type="dxa"/>
              <w:bottom w:w="100" w:type="dxa"/>
              <w:right w:w="100" w:type="dxa"/>
            </w:tcMar>
          </w:tcPr>
          <w:p w14:paraId="6E6C627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F0A5EA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BDDE40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A82366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6D5D3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E9ECED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72EF1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4B3A6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A0C03E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FE1B72" w14:textId="77777777" w:rsidR="00AB0A92" w:rsidRDefault="00AB0A92">
            <w:pPr>
              <w:widowControl w:val="0"/>
              <w:spacing w:line="240" w:lineRule="auto"/>
              <w:rPr>
                <w:sz w:val="20"/>
                <w:szCs w:val="20"/>
              </w:rPr>
            </w:pPr>
          </w:p>
        </w:tc>
      </w:tr>
      <w:tr w:rsidR="00AB0A92" w14:paraId="3963370C" w14:textId="77777777">
        <w:trPr>
          <w:tblHeader/>
        </w:trPr>
        <w:tc>
          <w:tcPr>
            <w:tcW w:w="4050" w:type="dxa"/>
            <w:tcMar>
              <w:top w:w="100" w:type="dxa"/>
              <w:left w:w="100" w:type="dxa"/>
              <w:bottom w:w="100" w:type="dxa"/>
              <w:right w:w="100" w:type="dxa"/>
            </w:tcMar>
          </w:tcPr>
          <w:p w14:paraId="09874778" w14:textId="77777777" w:rsidR="00AB0A92" w:rsidRDefault="000A3916">
            <w:pPr>
              <w:widowControl w:val="0"/>
              <w:spacing w:line="240" w:lineRule="auto"/>
              <w:rPr>
                <w:sz w:val="20"/>
                <w:szCs w:val="20"/>
              </w:rPr>
            </w:pPr>
            <w:r>
              <w:rPr>
                <w:sz w:val="20"/>
                <w:szCs w:val="20"/>
              </w:rPr>
              <w:t>Q6. Common inhaled anesthetics and their uses.</w:t>
            </w:r>
          </w:p>
        </w:tc>
        <w:tc>
          <w:tcPr>
            <w:tcW w:w="517" w:type="dxa"/>
            <w:tcMar>
              <w:top w:w="100" w:type="dxa"/>
              <w:left w:w="100" w:type="dxa"/>
              <w:bottom w:w="100" w:type="dxa"/>
              <w:right w:w="100" w:type="dxa"/>
            </w:tcMar>
          </w:tcPr>
          <w:p w14:paraId="25CD6D5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4E82C3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9F45D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B76B7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DA330A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88EC19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7A4F9B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F0DE9F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3D5201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3DD6B9" w14:textId="77777777" w:rsidR="00AB0A92" w:rsidRDefault="00AB0A92">
            <w:pPr>
              <w:widowControl w:val="0"/>
              <w:spacing w:line="240" w:lineRule="auto"/>
              <w:rPr>
                <w:sz w:val="20"/>
                <w:szCs w:val="20"/>
              </w:rPr>
            </w:pPr>
          </w:p>
        </w:tc>
      </w:tr>
      <w:tr w:rsidR="00AB0A92" w14:paraId="37FB51FF" w14:textId="77777777">
        <w:trPr>
          <w:tblHeader/>
        </w:trPr>
        <w:tc>
          <w:tcPr>
            <w:tcW w:w="4050" w:type="dxa"/>
            <w:tcMar>
              <w:top w:w="100" w:type="dxa"/>
              <w:left w:w="100" w:type="dxa"/>
              <w:bottom w:w="100" w:type="dxa"/>
              <w:right w:w="100" w:type="dxa"/>
            </w:tcMar>
          </w:tcPr>
          <w:p w14:paraId="2E4397E9" w14:textId="77777777" w:rsidR="00AB0A92" w:rsidRDefault="000A3916">
            <w:pPr>
              <w:widowControl w:val="0"/>
              <w:spacing w:line="240" w:lineRule="auto"/>
              <w:rPr>
                <w:sz w:val="20"/>
                <w:szCs w:val="20"/>
              </w:rPr>
            </w:pPr>
            <w:r>
              <w:rPr>
                <w:sz w:val="20"/>
                <w:szCs w:val="20"/>
              </w:rPr>
              <w:t xml:space="preserve">Q7. Common local anesthetics and their uses. </w:t>
            </w:r>
          </w:p>
        </w:tc>
        <w:tc>
          <w:tcPr>
            <w:tcW w:w="517" w:type="dxa"/>
            <w:tcMar>
              <w:top w:w="100" w:type="dxa"/>
              <w:left w:w="100" w:type="dxa"/>
              <w:bottom w:w="100" w:type="dxa"/>
              <w:right w:w="100" w:type="dxa"/>
            </w:tcMar>
          </w:tcPr>
          <w:p w14:paraId="7227833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0E27A7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B81608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D60FC8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CC4869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A6BDD2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1088B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58F8D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04F4AC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CF401F0" w14:textId="77777777" w:rsidR="00AB0A92" w:rsidRDefault="00AB0A92">
            <w:pPr>
              <w:widowControl w:val="0"/>
              <w:spacing w:line="240" w:lineRule="auto"/>
              <w:rPr>
                <w:sz w:val="20"/>
                <w:szCs w:val="20"/>
              </w:rPr>
            </w:pPr>
          </w:p>
        </w:tc>
      </w:tr>
      <w:tr w:rsidR="00AB0A92" w14:paraId="7BE2636C" w14:textId="77777777">
        <w:trPr>
          <w:tblHeader/>
        </w:trPr>
        <w:tc>
          <w:tcPr>
            <w:tcW w:w="4050" w:type="dxa"/>
            <w:tcMar>
              <w:top w:w="100" w:type="dxa"/>
              <w:left w:w="100" w:type="dxa"/>
              <w:bottom w:w="100" w:type="dxa"/>
              <w:right w:w="100" w:type="dxa"/>
            </w:tcMar>
          </w:tcPr>
          <w:p w14:paraId="3F85649A" w14:textId="77777777" w:rsidR="00AB0A92" w:rsidRDefault="000A3916">
            <w:pPr>
              <w:widowControl w:val="0"/>
              <w:spacing w:line="240" w:lineRule="auto"/>
              <w:rPr>
                <w:sz w:val="20"/>
                <w:szCs w:val="20"/>
              </w:rPr>
            </w:pPr>
            <w:r>
              <w:rPr>
                <w:sz w:val="20"/>
                <w:szCs w:val="20"/>
              </w:rPr>
              <w:t>Q8. Common anesthesia hypotensive agents and their uses.</w:t>
            </w:r>
          </w:p>
        </w:tc>
        <w:tc>
          <w:tcPr>
            <w:tcW w:w="517" w:type="dxa"/>
            <w:tcMar>
              <w:top w:w="100" w:type="dxa"/>
              <w:left w:w="100" w:type="dxa"/>
              <w:bottom w:w="100" w:type="dxa"/>
              <w:right w:w="100" w:type="dxa"/>
            </w:tcMar>
          </w:tcPr>
          <w:p w14:paraId="7B712DE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FBCFF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A65FBB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57766A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0AA5BE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94862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6EB932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67A519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D9827F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1419447" w14:textId="77777777" w:rsidR="00AB0A92" w:rsidRDefault="00AB0A92">
            <w:pPr>
              <w:widowControl w:val="0"/>
              <w:spacing w:line="240" w:lineRule="auto"/>
              <w:rPr>
                <w:sz w:val="20"/>
                <w:szCs w:val="20"/>
              </w:rPr>
            </w:pPr>
          </w:p>
        </w:tc>
      </w:tr>
      <w:tr w:rsidR="00AB0A92" w14:paraId="6CD00796" w14:textId="77777777">
        <w:trPr>
          <w:tblHeader/>
        </w:trPr>
        <w:tc>
          <w:tcPr>
            <w:tcW w:w="4050" w:type="dxa"/>
            <w:tcMar>
              <w:top w:w="100" w:type="dxa"/>
              <w:left w:w="100" w:type="dxa"/>
              <w:bottom w:w="100" w:type="dxa"/>
              <w:right w:w="100" w:type="dxa"/>
            </w:tcMar>
          </w:tcPr>
          <w:p w14:paraId="370D1B59" w14:textId="77777777" w:rsidR="00AB0A92" w:rsidRDefault="000A3916">
            <w:pPr>
              <w:widowControl w:val="0"/>
              <w:spacing w:line="240" w:lineRule="auto"/>
              <w:rPr>
                <w:sz w:val="20"/>
                <w:szCs w:val="20"/>
              </w:rPr>
            </w:pPr>
            <w:r>
              <w:rPr>
                <w:sz w:val="20"/>
                <w:szCs w:val="20"/>
              </w:rPr>
              <w:t>Q9. The Pyxis machine and its uses.</w:t>
            </w:r>
          </w:p>
        </w:tc>
        <w:tc>
          <w:tcPr>
            <w:tcW w:w="517" w:type="dxa"/>
            <w:tcMar>
              <w:top w:w="100" w:type="dxa"/>
              <w:left w:w="100" w:type="dxa"/>
              <w:bottom w:w="100" w:type="dxa"/>
              <w:right w:w="100" w:type="dxa"/>
            </w:tcMar>
          </w:tcPr>
          <w:p w14:paraId="0CDEFB9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16612D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EE87A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D78DB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864F3E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3EDF53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AE5AC2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80943B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67748C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930B657" w14:textId="77777777" w:rsidR="00AB0A92" w:rsidRDefault="00AB0A92">
            <w:pPr>
              <w:widowControl w:val="0"/>
              <w:spacing w:line="240" w:lineRule="auto"/>
              <w:rPr>
                <w:sz w:val="20"/>
                <w:szCs w:val="20"/>
              </w:rPr>
            </w:pPr>
          </w:p>
        </w:tc>
      </w:tr>
      <w:tr w:rsidR="00AB0A92" w14:paraId="041D43DE" w14:textId="77777777">
        <w:trPr>
          <w:tblHeader/>
        </w:trPr>
        <w:tc>
          <w:tcPr>
            <w:tcW w:w="4050" w:type="dxa"/>
            <w:tcMar>
              <w:top w:w="100" w:type="dxa"/>
              <w:left w:w="100" w:type="dxa"/>
              <w:bottom w:w="100" w:type="dxa"/>
              <w:right w:w="100" w:type="dxa"/>
            </w:tcMar>
          </w:tcPr>
          <w:p w14:paraId="03BFF97C" w14:textId="77777777" w:rsidR="00AB0A92" w:rsidRDefault="000A3916">
            <w:pPr>
              <w:widowControl w:val="0"/>
              <w:spacing w:line="240" w:lineRule="auto"/>
              <w:rPr>
                <w:sz w:val="20"/>
                <w:szCs w:val="20"/>
              </w:rPr>
            </w:pPr>
            <w:r>
              <w:rPr>
                <w:sz w:val="20"/>
                <w:szCs w:val="20"/>
              </w:rPr>
              <w:t>Q10. The anesthesia machine and its uses.</w:t>
            </w:r>
          </w:p>
        </w:tc>
        <w:tc>
          <w:tcPr>
            <w:tcW w:w="517" w:type="dxa"/>
            <w:tcMar>
              <w:top w:w="100" w:type="dxa"/>
              <w:left w:w="100" w:type="dxa"/>
              <w:bottom w:w="100" w:type="dxa"/>
              <w:right w:w="100" w:type="dxa"/>
            </w:tcMar>
          </w:tcPr>
          <w:p w14:paraId="76D2C46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EC6037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7F572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940319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EBC2CD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4107DF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7BC072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36B280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EB6B9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28C1C0E" w14:textId="77777777" w:rsidR="00AB0A92" w:rsidRDefault="00AB0A92">
            <w:pPr>
              <w:widowControl w:val="0"/>
              <w:spacing w:line="240" w:lineRule="auto"/>
              <w:rPr>
                <w:sz w:val="20"/>
                <w:szCs w:val="20"/>
              </w:rPr>
            </w:pPr>
          </w:p>
        </w:tc>
      </w:tr>
      <w:tr w:rsidR="00AB0A92" w14:paraId="252DDE80" w14:textId="77777777">
        <w:trPr>
          <w:tblHeader/>
        </w:trPr>
        <w:tc>
          <w:tcPr>
            <w:tcW w:w="4050" w:type="dxa"/>
            <w:tcMar>
              <w:top w:w="100" w:type="dxa"/>
              <w:left w:w="100" w:type="dxa"/>
              <w:bottom w:w="100" w:type="dxa"/>
              <w:right w:w="100" w:type="dxa"/>
            </w:tcMar>
          </w:tcPr>
          <w:p w14:paraId="71C15C02" w14:textId="77777777" w:rsidR="00AB0A92" w:rsidRDefault="000A3916">
            <w:pPr>
              <w:widowControl w:val="0"/>
              <w:spacing w:line="240" w:lineRule="auto"/>
              <w:rPr>
                <w:sz w:val="20"/>
                <w:szCs w:val="20"/>
              </w:rPr>
            </w:pPr>
            <w:r>
              <w:rPr>
                <w:sz w:val="20"/>
                <w:szCs w:val="20"/>
              </w:rPr>
              <w:t>Q11. The information on the anesthesia monitor and how to read it.</w:t>
            </w:r>
          </w:p>
        </w:tc>
        <w:tc>
          <w:tcPr>
            <w:tcW w:w="517" w:type="dxa"/>
            <w:tcMar>
              <w:top w:w="100" w:type="dxa"/>
              <w:left w:w="100" w:type="dxa"/>
              <w:bottom w:w="100" w:type="dxa"/>
              <w:right w:w="100" w:type="dxa"/>
            </w:tcMar>
          </w:tcPr>
          <w:p w14:paraId="21F3BA0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E35725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37069D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A994F1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67B49F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D08BA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58B3F9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A146D1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CA9B2E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541B79D" w14:textId="77777777" w:rsidR="00AB0A92" w:rsidRDefault="00AB0A92">
            <w:pPr>
              <w:widowControl w:val="0"/>
              <w:spacing w:line="240" w:lineRule="auto"/>
              <w:rPr>
                <w:sz w:val="20"/>
                <w:szCs w:val="20"/>
              </w:rPr>
            </w:pPr>
          </w:p>
        </w:tc>
      </w:tr>
      <w:tr w:rsidR="00AB0A92" w14:paraId="4A5769F6" w14:textId="77777777">
        <w:trPr>
          <w:tblHeader/>
        </w:trPr>
        <w:tc>
          <w:tcPr>
            <w:tcW w:w="4050" w:type="dxa"/>
            <w:tcMar>
              <w:top w:w="100" w:type="dxa"/>
              <w:left w:w="100" w:type="dxa"/>
              <w:bottom w:w="100" w:type="dxa"/>
              <w:right w:w="100" w:type="dxa"/>
            </w:tcMar>
          </w:tcPr>
          <w:p w14:paraId="6BBD8D85" w14:textId="77777777" w:rsidR="00AB0A92" w:rsidRDefault="000A3916">
            <w:pPr>
              <w:widowControl w:val="0"/>
              <w:spacing w:line="240" w:lineRule="auto"/>
              <w:rPr>
                <w:sz w:val="20"/>
                <w:szCs w:val="20"/>
              </w:rPr>
            </w:pPr>
            <w:r>
              <w:rPr>
                <w:sz w:val="20"/>
                <w:szCs w:val="20"/>
              </w:rPr>
              <w:t>Q12. The basics of lumbar puncturing.</w:t>
            </w:r>
          </w:p>
        </w:tc>
        <w:tc>
          <w:tcPr>
            <w:tcW w:w="517" w:type="dxa"/>
            <w:tcMar>
              <w:top w:w="100" w:type="dxa"/>
              <w:left w:w="100" w:type="dxa"/>
              <w:bottom w:w="100" w:type="dxa"/>
              <w:right w:w="100" w:type="dxa"/>
            </w:tcMar>
          </w:tcPr>
          <w:p w14:paraId="61EB09E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E87E1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39627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E8429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F29C68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B1FB1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6FA773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1BCA5B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D2D44E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CBA18D5" w14:textId="77777777" w:rsidR="00AB0A92" w:rsidRDefault="00AB0A92">
            <w:pPr>
              <w:widowControl w:val="0"/>
              <w:spacing w:line="240" w:lineRule="auto"/>
              <w:rPr>
                <w:sz w:val="20"/>
                <w:szCs w:val="20"/>
              </w:rPr>
            </w:pPr>
          </w:p>
        </w:tc>
      </w:tr>
      <w:tr w:rsidR="00AB0A92" w14:paraId="2D6DED38" w14:textId="77777777">
        <w:trPr>
          <w:tblHeader/>
        </w:trPr>
        <w:tc>
          <w:tcPr>
            <w:tcW w:w="4050" w:type="dxa"/>
            <w:tcMar>
              <w:top w:w="100" w:type="dxa"/>
              <w:left w:w="100" w:type="dxa"/>
              <w:bottom w:w="100" w:type="dxa"/>
              <w:right w:w="100" w:type="dxa"/>
            </w:tcMar>
          </w:tcPr>
          <w:p w14:paraId="1688E041" w14:textId="77777777" w:rsidR="00AB0A92" w:rsidRDefault="000A3916">
            <w:pPr>
              <w:widowControl w:val="0"/>
              <w:spacing w:line="240" w:lineRule="auto"/>
              <w:rPr>
                <w:sz w:val="20"/>
                <w:szCs w:val="20"/>
              </w:rPr>
            </w:pPr>
            <w:r>
              <w:rPr>
                <w:sz w:val="20"/>
                <w:szCs w:val="20"/>
              </w:rPr>
              <w:t>Q13. The basics of intubation.</w:t>
            </w:r>
          </w:p>
        </w:tc>
        <w:tc>
          <w:tcPr>
            <w:tcW w:w="517" w:type="dxa"/>
            <w:tcMar>
              <w:top w:w="100" w:type="dxa"/>
              <w:left w:w="100" w:type="dxa"/>
              <w:bottom w:w="100" w:type="dxa"/>
              <w:right w:w="100" w:type="dxa"/>
            </w:tcMar>
          </w:tcPr>
          <w:p w14:paraId="1C0FE7F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941E99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AADB9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5B6D6E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5EDB0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C0521C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BED129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0EF72D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D15743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B18B1E7" w14:textId="77777777" w:rsidR="00AB0A92" w:rsidRDefault="00AB0A92">
            <w:pPr>
              <w:widowControl w:val="0"/>
              <w:spacing w:line="240" w:lineRule="auto"/>
              <w:rPr>
                <w:sz w:val="20"/>
                <w:szCs w:val="20"/>
              </w:rPr>
            </w:pPr>
          </w:p>
        </w:tc>
      </w:tr>
    </w:tbl>
    <w:p w14:paraId="6D325263" w14:textId="77777777" w:rsidR="00AB0A92" w:rsidRDefault="00AB0A92"/>
    <w:tbl>
      <w:tblPr>
        <w:tblStyle w:val="a5"/>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441060B0" w14:textId="77777777">
        <w:trPr>
          <w:trHeight w:val="420"/>
          <w:tblHeader/>
        </w:trPr>
        <w:tc>
          <w:tcPr>
            <w:tcW w:w="4050" w:type="dxa"/>
            <w:vMerge w:val="restart"/>
            <w:shd w:val="clear" w:color="auto" w:fill="EFEFEF"/>
            <w:tcMar>
              <w:top w:w="100" w:type="dxa"/>
              <w:left w:w="100" w:type="dxa"/>
              <w:bottom w:w="100" w:type="dxa"/>
              <w:right w:w="100" w:type="dxa"/>
            </w:tcMar>
          </w:tcPr>
          <w:p w14:paraId="3E8F8006" w14:textId="77777777" w:rsidR="00AB0A92" w:rsidRDefault="000A3916">
            <w:pPr>
              <w:widowControl w:val="0"/>
              <w:spacing w:line="240" w:lineRule="auto"/>
              <w:rPr>
                <w:b/>
                <w:sz w:val="20"/>
                <w:szCs w:val="20"/>
              </w:rPr>
            </w:pPr>
            <w:r>
              <w:rPr>
                <w:b/>
                <w:sz w:val="20"/>
                <w:szCs w:val="20"/>
              </w:rPr>
              <w:t>ENDOSCOPY</w:t>
            </w:r>
          </w:p>
          <w:p w14:paraId="222F3AED" w14:textId="77777777" w:rsidR="00AB0A92" w:rsidRDefault="00AB0A92">
            <w:pPr>
              <w:widowControl w:val="0"/>
              <w:spacing w:line="240" w:lineRule="auto"/>
              <w:rPr>
                <w:b/>
                <w:sz w:val="20"/>
                <w:szCs w:val="20"/>
              </w:rPr>
            </w:pPr>
          </w:p>
          <w:p w14:paraId="08F45A49"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2138613D"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0AF715EA"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1C01FF73" w14:textId="77777777">
        <w:trPr>
          <w:trHeight w:val="400"/>
          <w:tblHeader/>
        </w:trPr>
        <w:tc>
          <w:tcPr>
            <w:tcW w:w="4050" w:type="dxa"/>
            <w:vMerge/>
            <w:shd w:val="clear" w:color="auto" w:fill="EFEFEF"/>
            <w:tcMar>
              <w:top w:w="100" w:type="dxa"/>
              <w:left w:w="100" w:type="dxa"/>
              <w:bottom w:w="100" w:type="dxa"/>
              <w:right w:w="100" w:type="dxa"/>
            </w:tcMar>
          </w:tcPr>
          <w:p w14:paraId="435A1FFF"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738A4E3A"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1BE80A0C"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2FD63551"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47C83ECA"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681DA778"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54AE8980"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46DDC459"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44C263CC"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707B5E4D"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47DD9DF8" w14:textId="77777777" w:rsidR="00AB0A92" w:rsidRDefault="000A3916">
            <w:pPr>
              <w:widowControl w:val="0"/>
              <w:spacing w:line="240" w:lineRule="auto"/>
              <w:rPr>
                <w:sz w:val="20"/>
                <w:szCs w:val="20"/>
              </w:rPr>
            </w:pPr>
            <w:r>
              <w:rPr>
                <w:sz w:val="20"/>
                <w:szCs w:val="20"/>
              </w:rPr>
              <w:t>5</w:t>
            </w:r>
          </w:p>
        </w:tc>
      </w:tr>
      <w:tr w:rsidR="00AB0A92" w14:paraId="10BB67A9" w14:textId="77777777">
        <w:trPr>
          <w:tblHeader/>
        </w:trPr>
        <w:tc>
          <w:tcPr>
            <w:tcW w:w="4050" w:type="dxa"/>
            <w:tcMar>
              <w:top w:w="100" w:type="dxa"/>
              <w:left w:w="100" w:type="dxa"/>
              <w:bottom w:w="100" w:type="dxa"/>
              <w:right w:w="100" w:type="dxa"/>
            </w:tcMar>
          </w:tcPr>
          <w:p w14:paraId="13B195C7" w14:textId="77777777" w:rsidR="00AB0A92" w:rsidRDefault="000A3916">
            <w:pPr>
              <w:widowControl w:val="0"/>
              <w:spacing w:line="240" w:lineRule="auto"/>
              <w:rPr>
                <w:sz w:val="20"/>
                <w:szCs w:val="20"/>
              </w:rPr>
            </w:pPr>
            <w:r>
              <w:rPr>
                <w:sz w:val="20"/>
                <w:szCs w:val="20"/>
              </w:rPr>
              <w:t>Q1. The different types of endoscopes and their uses.</w:t>
            </w:r>
          </w:p>
        </w:tc>
        <w:tc>
          <w:tcPr>
            <w:tcW w:w="517" w:type="dxa"/>
            <w:tcMar>
              <w:top w:w="100" w:type="dxa"/>
              <w:left w:w="100" w:type="dxa"/>
              <w:bottom w:w="100" w:type="dxa"/>
              <w:right w:w="100" w:type="dxa"/>
            </w:tcMar>
          </w:tcPr>
          <w:p w14:paraId="1ECBB33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7A6CFC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57D986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4C67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41C5FC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9367D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503FB2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4C5C7C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8EE0C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E5151C8" w14:textId="77777777" w:rsidR="00AB0A92" w:rsidRDefault="00AB0A92">
            <w:pPr>
              <w:widowControl w:val="0"/>
              <w:spacing w:line="240" w:lineRule="auto"/>
              <w:rPr>
                <w:sz w:val="20"/>
                <w:szCs w:val="20"/>
              </w:rPr>
            </w:pPr>
          </w:p>
        </w:tc>
      </w:tr>
      <w:tr w:rsidR="00AB0A92" w14:paraId="79092C5B" w14:textId="77777777">
        <w:trPr>
          <w:tblHeader/>
        </w:trPr>
        <w:tc>
          <w:tcPr>
            <w:tcW w:w="4050" w:type="dxa"/>
            <w:tcMar>
              <w:top w:w="100" w:type="dxa"/>
              <w:left w:w="100" w:type="dxa"/>
              <w:bottom w:w="100" w:type="dxa"/>
              <w:right w:w="100" w:type="dxa"/>
            </w:tcMar>
          </w:tcPr>
          <w:p w14:paraId="00847792" w14:textId="77777777" w:rsidR="00AB0A92" w:rsidRDefault="000A3916">
            <w:pPr>
              <w:widowControl w:val="0"/>
              <w:spacing w:line="240" w:lineRule="auto"/>
              <w:rPr>
                <w:sz w:val="20"/>
                <w:szCs w:val="20"/>
              </w:rPr>
            </w:pPr>
            <w:r>
              <w:rPr>
                <w:sz w:val="20"/>
                <w:szCs w:val="20"/>
              </w:rPr>
              <w:t>Q2. When to add or remove air during a colonoscopy.</w:t>
            </w:r>
          </w:p>
        </w:tc>
        <w:tc>
          <w:tcPr>
            <w:tcW w:w="517" w:type="dxa"/>
            <w:tcMar>
              <w:top w:w="100" w:type="dxa"/>
              <w:left w:w="100" w:type="dxa"/>
              <w:bottom w:w="100" w:type="dxa"/>
              <w:right w:w="100" w:type="dxa"/>
            </w:tcMar>
          </w:tcPr>
          <w:p w14:paraId="74EBBFD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32C07A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B2E87F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237AC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291E6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B7FF23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67B120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A7044C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00C62A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630CBD9" w14:textId="77777777" w:rsidR="00AB0A92" w:rsidRDefault="00AB0A92">
            <w:pPr>
              <w:widowControl w:val="0"/>
              <w:spacing w:line="240" w:lineRule="auto"/>
              <w:rPr>
                <w:sz w:val="20"/>
                <w:szCs w:val="20"/>
              </w:rPr>
            </w:pPr>
          </w:p>
        </w:tc>
      </w:tr>
      <w:tr w:rsidR="00AB0A92" w14:paraId="6B147337" w14:textId="77777777">
        <w:trPr>
          <w:tblHeader/>
        </w:trPr>
        <w:tc>
          <w:tcPr>
            <w:tcW w:w="4050" w:type="dxa"/>
            <w:tcMar>
              <w:top w:w="100" w:type="dxa"/>
              <w:left w:w="100" w:type="dxa"/>
              <w:bottom w:w="100" w:type="dxa"/>
              <w:right w:w="100" w:type="dxa"/>
            </w:tcMar>
          </w:tcPr>
          <w:p w14:paraId="6FF787CE" w14:textId="77777777" w:rsidR="00AB0A92" w:rsidRDefault="000A3916">
            <w:pPr>
              <w:widowControl w:val="0"/>
              <w:spacing w:line="240" w:lineRule="auto"/>
              <w:rPr>
                <w:sz w:val="20"/>
                <w:szCs w:val="20"/>
              </w:rPr>
            </w:pPr>
            <w:r>
              <w:rPr>
                <w:sz w:val="20"/>
                <w:szCs w:val="20"/>
              </w:rPr>
              <w:t>Q3. What to look for when analyzing the walls of the colon during a colonoscopy.</w:t>
            </w:r>
          </w:p>
        </w:tc>
        <w:tc>
          <w:tcPr>
            <w:tcW w:w="517" w:type="dxa"/>
            <w:tcMar>
              <w:top w:w="100" w:type="dxa"/>
              <w:left w:w="100" w:type="dxa"/>
              <w:bottom w:w="100" w:type="dxa"/>
              <w:right w:w="100" w:type="dxa"/>
            </w:tcMar>
          </w:tcPr>
          <w:p w14:paraId="0621E7A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C0578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6EA541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6A9013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C9FCB4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94572A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84B413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A1098D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9C458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C74E225" w14:textId="77777777" w:rsidR="00AB0A92" w:rsidRDefault="00AB0A92">
            <w:pPr>
              <w:widowControl w:val="0"/>
              <w:spacing w:line="240" w:lineRule="auto"/>
              <w:rPr>
                <w:sz w:val="20"/>
                <w:szCs w:val="20"/>
              </w:rPr>
            </w:pPr>
          </w:p>
        </w:tc>
      </w:tr>
    </w:tbl>
    <w:p w14:paraId="0A94F3A7" w14:textId="77777777" w:rsidR="00AB0A92" w:rsidRDefault="00AB0A92"/>
    <w:tbl>
      <w:tblPr>
        <w:tblStyle w:val="a6"/>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3570589A" w14:textId="77777777">
        <w:trPr>
          <w:trHeight w:val="420"/>
          <w:tblHeader/>
        </w:trPr>
        <w:tc>
          <w:tcPr>
            <w:tcW w:w="4050" w:type="dxa"/>
            <w:vMerge w:val="restart"/>
            <w:shd w:val="clear" w:color="auto" w:fill="EFEFEF"/>
            <w:tcMar>
              <w:top w:w="100" w:type="dxa"/>
              <w:left w:w="100" w:type="dxa"/>
              <w:bottom w:w="100" w:type="dxa"/>
              <w:right w:w="100" w:type="dxa"/>
            </w:tcMar>
          </w:tcPr>
          <w:p w14:paraId="0F540C16" w14:textId="77777777" w:rsidR="00AB0A92" w:rsidRDefault="000A3916">
            <w:pPr>
              <w:widowControl w:val="0"/>
              <w:spacing w:line="240" w:lineRule="auto"/>
              <w:rPr>
                <w:b/>
                <w:sz w:val="20"/>
                <w:szCs w:val="20"/>
              </w:rPr>
            </w:pPr>
            <w:r>
              <w:rPr>
                <w:b/>
                <w:sz w:val="20"/>
                <w:szCs w:val="20"/>
              </w:rPr>
              <w:t>SURGICAL ROUNDING</w:t>
            </w:r>
          </w:p>
          <w:p w14:paraId="2660673C" w14:textId="77777777" w:rsidR="00AB0A92" w:rsidRDefault="00AB0A92">
            <w:pPr>
              <w:widowControl w:val="0"/>
              <w:spacing w:line="240" w:lineRule="auto"/>
              <w:rPr>
                <w:b/>
                <w:sz w:val="20"/>
                <w:szCs w:val="20"/>
              </w:rPr>
            </w:pPr>
          </w:p>
          <w:p w14:paraId="5B6527F6"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52BAE6ED"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6739F4C7"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70D694B8" w14:textId="77777777">
        <w:trPr>
          <w:trHeight w:val="400"/>
          <w:tblHeader/>
        </w:trPr>
        <w:tc>
          <w:tcPr>
            <w:tcW w:w="4050" w:type="dxa"/>
            <w:vMerge/>
            <w:shd w:val="clear" w:color="auto" w:fill="EFEFEF"/>
            <w:tcMar>
              <w:top w:w="100" w:type="dxa"/>
              <w:left w:w="100" w:type="dxa"/>
              <w:bottom w:w="100" w:type="dxa"/>
              <w:right w:w="100" w:type="dxa"/>
            </w:tcMar>
          </w:tcPr>
          <w:p w14:paraId="3203CB69"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569F4F37"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38AEC32D"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23827927"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5F6EA4E8"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32B94D05"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09CC9282"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081D48F7"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6684E6FF"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139EB87B"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4B17F31E" w14:textId="77777777" w:rsidR="00AB0A92" w:rsidRDefault="000A3916">
            <w:pPr>
              <w:widowControl w:val="0"/>
              <w:spacing w:line="240" w:lineRule="auto"/>
              <w:rPr>
                <w:sz w:val="20"/>
                <w:szCs w:val="20"/>
              </w:rPr>
            </w:pPr>
            <w:r>
              <w:rPr>
                <w:sz w:val="20"/>
                <w:szCs w:val="20"/>
              </w:rPr>
              <w:t>5</w:t>
            </w:r>
          </w:p>
        </w:tc>
      </w:tr>
      <w:tr w:rsidR="00AB0A92" w14:paraId="064C7133" w14:textId="77777777">
        <w:trPr>
          <w:tblHeader/>
        </w:trPr>
        <w:tc>
          <w:tcPr>
            <w:tcW w:w="4050" w:type="dxa"/>
            <w:tcMar>
              <w:top w:w="100" w:type="dxa"/>
              <w:left w:w="100" w:type="dxa"/>
              <w:bottom w:w="100" w:type="dxa"/>
              <w:right w:w="100" w:type="dxa"/>
            </w:tcMar>
          </w:tcPr>
          <w:p w14:paraId="73145A57" w14:textId="77777777" w:rsidR="00AB0A92" w:rsidRDefault="000A3916">
            <w:pPr>
              <w:widowControl w:val="0"/>
              <w:spacing w:line="240" w:lineRule="auto"/>
              <w:rPr>
                <w:sz w:val="20"/>
                <w:szCs w:val="20"/>
              </w:rPr>
            </w:pPr>
            <w:r>
              <w:rPr>
                <w:sz w:val="20"/>
                <w:szCs w:val="20"/>
              </w:rPr>
              <w:t>Q1. Expectations for rounding and presenting to physicians on rounds.</w:t>
            </w:r>
          </w:p>
        </w:tc>
        <w:tc>
          <w:tcPr>
            <w:tcW w:w="517" w:type="dxa"/>
            <w:tcMar>
              <w:top w:w="100" w:type="dxa"/>
              <w:left w:w="100" w:type="dxa"/>
              <w:bottom w:w="100" w:type="dxa"/>
              <w:right w:w="100" w:type="dxa"/>
            </w:tcMar>
          </w:tcPr>
          <w:p w14:paraId="6EDAB36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721D46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7DF619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AFD1B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0C6C7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A9B9B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445987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CF5D20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D886D5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5D70E4C" w14:textId="77777777" w:rsidR="00AB0A92" w:rsidRDefault="00AB0A92">
            <w:pPr>
              <w:widowControl w:val="0"/>
              <w:spacing w:line="240" w:lineRule="auto"/>
              <w:rPr>
                <w:sz w:val="20"/>
                <w:szCs w:val="20"/>
              </w:rPr>
            </w:pPr>
          </w:p>
        </w:tc>
      </w:tr>
      <w:tr w:rsidR="00AB0A92" w14:paraId="243B8984" w14:textId="77777777">
        <w:trPr>
          <w:tblHeader/>
        </w:trPr>
        <w:tc>
          <w:tcPr>
            <w:tcW w:w="4050" w:type="dxa"/>
            <w:tcMar>
              <w:top w:w="100" w:type="dxa"/>
              <w:left w:w="100" w:type="dxa"/>
              <w:bottom w:w="100" w:type="dxa"/>
              <w:right w:w="100" w:type="dxa"/>
            </w:tcMar>
          </w:tcPr>
          <w:p w14:paraId="3D9F611B" w14:textId="77777777" w:rsidR="00AB0A92" w:rsidRDefault="000A3916">
            <w:pPr>
              <w:widowControl w:val="0"/>
              <w:spacing w:line="240" w:lineRule="auto"/>
              <w:rPr>
                <w:sz w:val="20"/>
                <w:szCs w:val="20"/>
              </w:rPr>
            </w:pPr>
            <w:r>
              <w:rPr>
                <w:sz w:val="20"/>
                <w:szCs w:val="20"/>
              </w:rPr>
              <w:t>Q2. What types of information are included in SOAP notes.</w:t>
            </w:r>
          </w:p>
        </w:tc>
        <w:tc>
          <w:tcPr>
            <w:tcW w:w="517" w:type="dxa"/>
            <w:tcMar>
              <w:top w:w="100" w:type="dxa"/>
              <w:left w:w="100" w:type="dxa"/>
              <w:bottom w:w="100" w:type="dxa"/>
              <w:right w:w="100" w:type="dxa"/>
            </w:tcMar>
          </w:tcPr>
          <w:p w14:paraId="265D2FC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FE155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185B21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10D6C5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B019BC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C2AD7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85653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289487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AF15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DC3074" w14:textId="77777777" w:rsidR="00AB0A92" w:rsidRDefault="00AB0A92">
            <w:pPr>
              <w:widowControl w:val="0"/>
              <w:spacing w:line="240" w:lineRule="auto"/>
              <w:rPr>
                <w:sz w:val="20"/>
                <w:szCs w:val="20"/>
              </w:rPr>
            </w:pPr>
          </w:p>
        </w:tc>
      </w:tr>
      <w:tr w:rsidR="00AB0A92" w14:paraId="579FCDEF" w14:textId="77777777">
        <w:trPr>
          <w:tblHeader/>
        </w:trPr>
        <w:tc>
          <w:tcPr>
            <w:tcW w:w="4050" w:type="dxa"/>
            <w:tcMar>
              <w:top w:w="100" w:type="dxa"/>
              <w:left w:w="100" w:type="dxa"/>
              <w:bottom w:w="100" w:type="dxa"/>
              <w:right w:w="100" w:type="dxa"/>
            </w:tcMar>
          </w:tcPr>
          <w:p w14:paraId="1B174959" w14:textId="77777777" w:rsidR="00AB0A92" w:rsidRDefault="000A3916">
            <w:pPr>
              <w:widowControl w:val="0"/>
              <w:spacing w:line="240" w:lineRule="auto"/>
              <w:rPr>
                <w:sz w:val="20"/>
                <w:szCs w:val="20"/>
              </w:rPr>
            </w:pPr>
            <w:r>
              <w:rPr>
                <w:sz w:val="20"/>
                <w:szCs w:val="20"/>
              </w:rPr>
              <w:t>Q3. The consent process prior to surgery.</w:t>
            </w:r>
          </w:p>
        </w:tc>
        <w:tc>
          <w:tcPr>
            <w:tcW w:w="517" w:type="dxa"/>
            <w:tcMar>
              <w:top w:w="100" w:type="dxa"/>
              <w:left w:w="100" w:type="dxa"/>
              <w:bottom w:w="100" w:type="dxa"/>
              <w:right w:w="100" w:type="dxa"/>
            </w:tcMar>
          </w:tcPr>
          <w:p w14:paraId="67659E3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074923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31AB5E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C0476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5807CB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D3D055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903CA4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173EB8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2027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789416E" w14:textId="77777777" w:rsidR="00AB0A92" w:rsidRDefault="00AB0A92">
            <w:pPr>
              <w:widowControl w:val="0"/>
              <w:spacing w:line="240" w:lineRule="auto"/>
              <w:rPr>
                <w:sz w:val="20"/>
                <w:szCs w:val="20"/>
              </w:rPr>
            </w:pPr>
          </w:p>
        </w:tc>
      </w:tr>
      <w:tr w:rsidR="00AB0A92" w14:paraId="6B100422" w14:textId="77777777">
        <w:trPr>
          <w:tblHeader/>
        </w:trPr>
        <w:tc>
          <w:tcPr>
            <w:tcW w:w="4050" w:type="dxa"/>
            <w:tcMar>
              <w:top w:w="100" w:type="dxa"/>
              <w:left w:w="100" w:type="dxa"/>
              <w:bottom w:w="100" w:type="dxa"/>
              <w:right w:w="100" w:type="dxa"/>
            </w:tcMar>
          </w:tcPr>
          <w:p w14:paraId="28AC33C6" w14:textId="77777777" w:rsidR="00AB0A92" w:rsidRDefault="000A3916">
            <w:pPr>
              <w:widowControl w:val="0"/>
              <w:spacing w:line="240" w:lineRule="auto"/>
              <w:rPr>
                <w:sz w:val="20"/>
                <w:szCs w:val="20"/>
              </w:rPr>
            </w:pPr>
            <w:r>
              <w:rPr>
                <w:sz w:val="20"/>
                <w:szCs w:val="20"/>
              </w:rPr>
              <w:t>Q4. The surgical timeout process.</w:t>
            </w:r>
          </w:p>
        </w:tc>
        <w:tc>
          <w:tcPr>
            <w:tcW w:w="517" w:type="dxa"/>
            <w:tcMar>
              <w:top w:w="100" w:type="dxa"/>
              <w:left w:w="100" w:type="dxa"/>
              <w:bottom w:w="100" w:type="dxa"/>
              <w:right w:w="100" w:type="dxa"/>
            </w:tcMar>
          </w:tcPr>
          <w:p w14:paraId="714B069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649FDD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9C198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28BB2D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458024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5C050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83ACAD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83A0D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EBF68E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2809E3" w14:textId="77777777" w:rsidR="00AB0A92" w:rsidRDefault="00AB0A92">
            <w:pPr>
              <w:widowControl w:val="0"/>
              <w:spacing w:line="240" w:lineRule="auto"/>
              <w:rPr>
                <w:sz w:val="20"/>
                <w:szCs w:val="20"/>
              </w:rPr>
            </w:pPr>
          </w:p>
        </w:tc>
      </w:tr>
      <w:tr w:rsidR="00AB0A92" w14:paraId="558B0DC7" w14:textId="77777777">
        <w:trPr>
          <w:tblHeader/>
        </w:trPr>
        <w:tc>
          <w:tcPr>
            <w:tcW w:w="4050" w:type="dxa"/>
            <w:tcMar>
              <w:top w:w="100" w:type="dxa"/>
              <w:left w:w="100" w:type="dxa"/>
              <w:bottom w:w="100" w:type="dxa"/>
              <w:right w:w="100" w:type="dxa"/>
            </w:tcMar>
          </w:tcPr>
          <w:p w14:paraId="607B6ECE" w14:textId="77777777" w:rsidR="00AB0A92" w:rsidRDefault="000A3916">
            <w:pPr>
              <w:widowControl w:val="0"/>
              <w:spacing w:line="240" w:lineRule="auto"/>
              <w:rPr>
                <w:sz w:val="20"/>
                <w:szCs w:val="20"/>
              </w:rPr>
            </w:pPr>
            <w:r>
              <w:rPr>
                <w:sz w:val="20"/>
                <w:szCs w:val="20"/>
              </w:rPr>
              <w:t>Q5. Op notes and the type of information you would expect to find in one.</w:t>
            </w:r>
          </w:p>
        </w:tc>
        <w:tc>
          <w:tcPr>
            <w:tcW w:w="517" w:type="dxa"/>
            <w:tcMar>
              <w:top w:w="100" w:type="dxa"/>
              <w:left w:w="100" w:type="dxa"/>
              <w:bottom w:w="100" w:type="dxa"/>
              <w:right w:w="100" w:type="dxa"/>
            </w:tcMar>
          </w:tcPr>
          <w:p w14:paraId="7A56C8B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60478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EA45DC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AF935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4B4FD1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E5D94C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215CB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5EF1B8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FF8FF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42B79E" w14:textId="77777777" w:rsidR="00AB0A92" w:rsidRDefault="00AB0A92">
            <w:pPr>
              <w:widowControl w:val="0"/>
              <w:spacing w:line="240" w:lineRule="auto"/>
              <w:rPr>
                <w:sz w:val="20"/>
                <w:szCs w:val="20"/>
              </w:rPr>
            </w:pPr>
          </w:p>
        </w:tc>
      </w:tr>
      <w:tr w:rsidR="00AB0A92" w14:paraId="33F3D2D7" w14:textId="77777777">
        <w:trPr>
          <w:tblHeader/>
        </w:trPr>
        <w:tc>
          <w:tcPr>
            <w:tcW w:w="4050" w:type="dxa"/>
            <w:tcMar>
              <w:top w:w="100" w:type="dxa"/>
              <w:left w:w="100" w:type="dxa"/>
              <w:bottom w:w="100" w:type="dxa"/>
              <w:right w:w="100" w:type="dxa"/>
            </w:tcMar>
          </w:tcPr>
          <w:p w14:paraId="529C5BFD" w14:textId="77777777" w:rsidR="00AB0A92" w:rsidRDefault="000A3916">
            <w:pPr>
              <w:widowControl w:val="0"/>
              <w:spacing w:line="240" w:lineRule="auto"/>
              <w:rPr>
                <w:sz w:val="20"/>
                <w:szCs w:val="20"/>
              </w:rPr>
            </w:pPr>
            <w:r>
              <w:rPr>
                <w:sz w:val="20"/>
                <w:szCs w:val="20"/>
              </w:rPr>
              <w:t>Q6. The process of billing for surgical care.</w:t>
            </w:r>
          </w:p>
        </w:tc>
        <w:tc>
          <w:tcPr>
            <w:tcW w:w="517" w:type="dxa"/>
            <w:tcMar>
              <w:top w:w="100" w:type="dxa"/>
              <w:left w:w="100" w:type="dxa"/>
              <w:bottom w:w="100" w:type="dxa"/>
              <w:right w:w="100" w:type="dxa"/>
            </w:tcMar>
          </w:tcPr>
          <w:p w14:paraId="5381EAC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A1997E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E58C8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B4CEA7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CAAAE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A0B0CB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4F406E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0B887E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42A28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161E750" w14:textId="77777777" w:rsidR="00AB0A92" w:rsidRDefault="00AB0A92">
            <w:pPr>
              <w:widowControl w:val="0"/>
              <w:spacing w:line="240" w:lineRule="auto"/>
              <w:rPr>
                <w:sz w:val="20"/>
                <w:szCs w:val="20"/>
              </w:rPr>
            </w:pPr>
          </w:p>
        </w:tc>
      </w:tr>
    </w:tbl>
    <w:p w14:paraId="2BEC465E" w14:textId="77777777" w:rsidR="00AB0A92" w:rsidRDefault="00AB0A92"/>
    <w:tbl>
      <w:tblPr>
        <w:tblStyle w:val="a7"/>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25FE7666" w14:textId="77777777">
        <w:trPr>
          <w:trHeight w:val="420"/>
          <w:tblHeader/>
        </w:trPr>
        <w:tc>
          <w:tcPr>
            <w:tcW w:w="4050" w:type="dxa"/>
            <w:vMerge w:val="restart"/>
            <w:shd w:val="clear" w:color="auto" w:fill="EFEFEF"/>
            <w:tcMar>
              <w:top w:w="100" w:type="dxa"/>
              <w:left w:w="100" w:type="dxa"/>
              <w:bottom w:w="100" w:type="dxa"/>
              <w:right w:w="100" w:type="dxa"/>
            </w:tcMar>
          </w:tcPr>
          <w:p w14:paraId="225449D5" w14:textId="77777777" w:rsidR="00AB0A92" w:rsidRDefault="000A3916">
            <w:pPr>
              <w:widowControl w:val="0"/>
              <w:spacing w:line="240" w:lineRule="auto"/>
              <w:rPr>
                <w:b/>
                <w:sz w:val="20"/>
                <w:szCs w:val="20"/>
              </w:rPr>
            </w:pPr>
            <w:r>
              <w:rPr>
                <w:b/>
                <w:sz w:val="20"/>
                <w:szCs w:val="20"/>
              </w:rPr>
              <w:t>DIVERSITY IN SURGERY</w:t>
            </w:r>
          </w:p>
          <w:p w14:paraId="16A14760" w14:textId="77777777" w:rsidR="00AB0A92" w:rsidRDefault="00AB0A92">
            <w:pPr>
              <w:widowControl w:val="0"/>
              <w:spacing w:line="240" w:lineRule="auto"/>
              <w:rPr>
                <w:b/>
                <w:sz w:val="20"/>
                <w:szCs w:val="20"/>
              </w:rPr>
            </w:pPr>
          </w:p>
          <w:p w14:paraId="443BDCEE" w14:textId="77777777" w:rsidR="00AB0A92" w:rsidRDefault="000A3916">
            <w:pPr>
              <w:widowControl w:val="0"/>
              <w:spacing w:line="240" w:lineRule="auto"/>
              <w:rPr>
                <w:b/>
                <w:sz w:val="20"/>
                <w:szCs w:val="20"/>
              </w:rPr>
            </w:pPr>
            <w:r>
              <w:rPr>
                <w:b/>
                <w:sz w:val="20"/>
                <w:szCs w:val="20"/>
              </w:rPr>
              <w:t>How do you rate your knowledge of the following topics:</w:t>
            </w:r>
          </w:p>
        </w:tc>
        <w:tc>
          <w:tcPr>
            <w:tcW w:w="2585" w:type="dxa"/>
            <w:gridSpan w:val="5"/>
            <w:shd w:val="clear" w:color="auto" w:fill="EFEFEF"/>
            <w:tcMar>
              <w:top w:w="100" w:type="dxa"/>
              <w:left w:w="100" w:type="dxa"/>
              <w:bottom w:w="100" w:type="dxa"/>
              <w:right w:w="100" w:type="dxa"/>
            </w:tcMar>
          </w:tcPr>
          <w:p w14:paraId="479772FF"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182386FE" w14:textId="77777777" w:rsidR="00AB0A92" w:rsidRDefault="000A3916">
            <w:pPr>
              <w:widowControl w:val="0"/>
              <w:spacing w:line="240" w:lineRule="auto"/>
              <w:rPr>
                <w:b/>
                <w:sz w:val="20"/>
                <w:szCs w:val="20"/>
              </w:rPr>
            </w:pPr>
            <w:r>
              <w:rPr>
                <w:b/>
                <w:sz w:val="20"/>
                <w:szCs w:val="20"/>
              </w:rPr>
              <w:t xml:space="preserve">Knowledge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571374D8" w14:textId="77777777">
        <w:trPr>
          <w:trHeight w:val="400"/>
          <w:tblHeader/>
        </w:trPr>
        <w:tc>
          <w:tcPr>
            <w:tcW w:w="4050" w:type="dxa"/>
            <w:vMerge/>
            <w:shd w:val="clear" w:color="auto" w:fill="EFEFEF"/>
            <w:tcMar>
              <w:top w:w="100" w:type="dxa"/>
              <w:left w:w="100" w:type="dxa"/>
              <w:bottom w:w="100" w:type="dxa"/>
              <w:right w:w="100" w:type="dxa"/>
            </w:tcMar>
          </w:tcPr>
          <w:p w14:paraId="2E10DC68"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57E441D8"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6ABEE0EB"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37C79554"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7EB877F3"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05DEAD93"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4AB5A376"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354CD583"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5FA7CECA"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43B5112C"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14608D25" w14:textId="77777777" w:rsidR="00AB0A92" w:rsidRDefault="000A3916">
            <w:pPr>
              <w:widowControl w:val="0"/>
              <w:spacing w:line="240" w:lineRule="auto"/>
              <w:rPr>
                <w:sz w:val="20"/>
                <w:szCs w:val="20"/>
              </w:rPr>
            </w:pPr>
            <w:r>
              <w:rPr>
                <w:sz w:val="20"/>
                <w:szCs w:val="20"/>
              </w:rPr>
              <w:t>5</w:t>
            </w:r>
          </w:p>
        </w:tc>
      </w:tr>
      <w:tr w:rsidR="00AB0A92" w14:paraId="69B84314" w14:textId="77777777">
        <w:trPr>
          <w:tblHeader/>
        </w:trPr>
        <w:tc>
          <w:tcPr>
            <w:tcW w:w="4050" w:type="dxa"/>
            <w:tcMar>
              <w:top w:w="100" w:type="dxa"/>
              <w:left w:w="100" w:type="dxa"/>
              <w:bottom w:w="100" w:type="dxa"/>
              <w:right w:w="100" w:type="dxa"/>
            </w:tcMar>
          </w:tcPr>
          <w:p w14:paraId="20766959" w14:textId="77777777" w:rsidR="00AB0A92" w:rsidRDefault="000A3916">
            <w:pPr>
              <w:widowControl w:val="0"/>
              <w:spacing w:line="240" w:lineRule="auto"/>
              <w:rPr>
                <w:sz w:val="20"/>
                <w:szCs w:val="20"/>
              </w:rPr>
            </w:pPr>
            <w:r>
              <w:rPr>
                <w:sz w:val="20"/>
                <w:szCs w:val="20"/>
              </w:rPr>
              <w:t>Q1. Disparities in surgical outcomes among different populations.</w:t>
            </w:r>
          </w:p>
        </w:tc>
        <w:tc>
          <w:tcPr>
            <w:tcW w:w="517" w:type="dxa"/>
            <w:tcMar>
              <w:top w:w="100" w:type="dxa"/>
              <w:left w:w="100" w:type="dxa"/>
              <w:bottom w:w="100" w:type="dxa"/>
              <w:right w:w="100" w:type="dxa"/>
            </w:tcMar>
          </w:tcPr>
          <w:p w14:paraId="79B43DD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B652E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96447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ACEB64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73351E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6D9E6C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07754A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CF78E3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018B8D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F78D60B" w14:textId="77777777" w:rsidR="00AB0A92" w:rsidRDefault="00AB0A92">
            <w:pPr>
              <w:widowControl w:val="0"/>
              <w:spacing w:line="240" w:lineRule="auto"/>
              <w:rPr>
                <w:sz w:val="20"/>
                <w:szCs w:val="20"/>
              </w:rPr>
            </w:pPr>
          </w:p>
        </w:tc>
      </w:tr>
      <w:tr w:rsidR="00AB0A92" w14:paraId="3D317995" w14:textId="77777777">
        <w:trPr>
          <w:tblHeader/>
        </w:trPr>
        <w:tc>
          <w:tcPr>
            <w:tcW w:w="4050" w:type="dxa"/>
            <w:tcMar>
              <w:top w:w="100" w:type="dxa"/>
              <w:left w:w="100" w:type="dxa"/>
              <w:bottom w:w="100" w:type="dxa"/>
              <w:right w:w="100" w:type="dxa"/>
            </w:tcMar>
          </w:tcPr>
          <w:p w14:paraId="5CF250FF" w14:textId="77777777" w:rsidR="00AB0A92" w:rsidRDefault="000A3916">
            <w:pPr>
              <w:widowControl w:val="0"/>
              <w:spacing w:line="240" w:lineRule="auto"/>
              <w:rPr>
                <w:sz w:val="20"/>
                <w:szCs w:val="20"/>
              </w:rPr>
            </w:pPr>
            <w:r>
              <w:rPr>
                <w:sz w:val="20"/>
                <w:szCs w:val="20"/>
              </w:rPr>
              <w:t>Q2. Underrepresented groups in surgery.</w:t>
            </w:r>
          </w:p>
        </w:tc>
        <w:tc>
          <w:tcPr>
            <w:tcW w:w="517" w:type="dxa"/>
            <w:tcMar>
              <w:top w:w="100" w:type="dxa"/>
              <w:left w:w="100" w:type="dxa"/>
              <w:bottom w:w="100" w:type="dxa"/>
              <w:right w:w="100" w:type="dxa"/>
            </w:tcMar>
          </w:tcPr>
          <w:p w14:paraId="571A34B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64D71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9BCD2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A19C4B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99D0E1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31EE6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B94D1C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7413EC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D13011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D1D6ED4" w14:textId="77777777" w:rsidR="00AB0A92" w:rsidRDefault="00AB0A92">
            <w:pPr>
              <w:widowControl w:val="0"/>
              <w:spacing w:line="240" w:lineRule="auto"/>
              <w:rPr>
                <w:sz w:val="20"/>
                <w:szCs w:val="20"/>
              </w:rPr>
            </w:pPr>
          </w:p>
        </w:tc>
      </w:tr>
      <w:tr w:rsidR="00AB0A92" w14:paraId="33FA2AC8" w14:textId="77777777">
        <w:trPr>
          <w:tblHeader/>
        </w:trPr>
        <w:tc>
          <w:tcPr>
            <w:tcW w:w="4050" w:type="dxa"/>
            <w:tcMar>
              <w:top w:w="100" w:type="dxa"/>
              <w:left w:w="100" w:type="dxa"/>
              <w:bottom w:w="100" w:type="dxa"/>
              <w:right w:w="100" w:type="dxa"/>
            </w:tcMar>
          </w:tcPr>
          <w:p w14:paraId="2E12164E" w14:textId="77777777" w:rsidR="00AB0A92" w:rsidRDefault="000A3916">
            <w:pPr>
              <w:widowControl w:val="0"/>
              <w:spacing w:line="240" w:lineRule="auto"/>
              <w:rPr>
                <w:sz w:val="20"/>
                <w:szCs w:val="20"/>
              </w:rPr>
            </w:pPr>
            <w:r>
              <w:rPr>
                <w:sz w:val="20"/>
                <w:szCs w:val="20"/>
              </w:rPr>
              <w:t>Q3. Initiatives designed to promote diversity/equity in surgery.</w:t>
            </w:r>
          </w:p>
        </w:tc>
        <w:tc>
          <w:tcPr>
            <w:tcW w:w="517" w:type="dxa"/>
            <w:tcMar>
              <w:top w:w="100" w:type="dxa"/>
              <w:left w:w="100" w:type="dxa"/>
              <w:bottom w:w="100" w:type="dxa"/>
              <w:right w:w="100" w:type="dxa"/>
            </w:tcMar>
          </w:tcPr>
          <w:p w14:paraId="06EE8BA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86F321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CE0B82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40675C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6E2496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227185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DE6BB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FD84EA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84D8B4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1E5B269" w14:textId="77777777" w:rsidR="00AB0A92" w:rsidRDefault="00AB0A92">
            <w:pPr>
              <w:widowControl w:val="0"/>
              <w:spacing w:line="240" w:lineRule="auto"/>
              <w:rPr>
                <w:sz w:val="20"/>
                <w:szCs w:val="20"/>
              </w:rPr>
            </w:pPr>
          </w:p>
        </w:tc>
      </w:tr>
    </w:tbl>
    <w:p w14:paraId="1F47FCD2" w14:textId="77777777" w:rsidR="00AB0A92" w:rsidRDefault="00AB0A92">
      <w:pPr>
        <w:rPr>
          <w:b/>
          <w:u w:val="single"/>
        </w:rPr>
      </w:pPr>
    </w:p>
    <w:p w14:paraId="27BAC6AD" w14:textId="03BE8AA5" w:rsidR="00AB0A92" w:rsidRDefault="00AB0A92">
      <w:pPr>
        <w:rPr>
          <w:b/>
          <w:u w:val="single"/>
        </w:rPr>
      </w:pPr>
    </w:p>
    <w:p w14:paraId="3FD98A9F" w14:textId="17A7D5D3" w:rsidR="00947213" w:rsidRDefault="00947213">
      <w:pPr>
        <w:rPr>
          <w:b/>
          <w:u w:val="single"/>
        </w:rPr>
      </w:pPr>
    </w:p>
    <w:p w14:paraId="6C9A4775" w14:textId="77777777" w:rsidR="004C1A5D" w:rsidRDefault="004C1A5D">
      <w:pPr>
        <w:rPr>
          <w:b/>
          <w:u w:val="single"/>
        </w:rPr>
      </w:pPr>
    </w:p>
    <w:p w14:paraId="4364B224" w14:textId="10998544" w:rsidR="00AB0A92" w:rsidRPr="00295DD6" w:rsidRDefault="000A3916">
      <w:pPr>
        <w:rPr>
          <w:rFonts w:ascii="Times New Roman" w:hAnsi="Times New Roman" w:cs="Times New Roman"/>
          <w:sz w:val="24"/>
          <w:szCs w:val="24"/>
        </w:rPr>
      </w:pPr>
      <w:r w:rsidRPr="00295DD6">
        <w:rPr>
          <w:rFonts w:ascii="Times New Roman" w:hAnsi="Times New Roman" w:cs="Times New Roman"/>
          <w:b/>
          <w:sz w:val="24"/>
          <w:szCs w:val="24"/>
          <w:u w:val="single"/>
        </w:rPr>
        <w:t>SKILLS:</w:t>
      </w:r>
    </w:p>
    <w:p w14:paraId="0912DA03" w14:textId="77777777" w:rsidR="00AB0A92" w:rsidRPr="00295DD6" w:rsidRDefault="000A3916">
      <w:pPr>
        <w:rPr>
          <w:rFonts w:ascii="Times New Roman" w:hAnsi="Times New Roman" w:cs="Times New Roman"/>
          <w:sz w:val="24"/>
          <w:szCs w:val="24"/>
        </w:rPr>
      </w:pPr>
      <w:r w:rsidRPr="00295DD6">
        <w:rPr>
          <w:rFonts w:ascii="Times New Roman" w:hAnsi="Times New Roman" w:cs="Times New Roman"/>
          <w:sz w:val="24"/>
          <w:szCs w:val="24"/>
        </w:rPr>
        <w:t xml:space="preserve">Please check the box under the number that indicates your competence to perform each skill listed below before and after participating in relevant </w:t>
      </w:r>
      <w:proofErr w:type="spellStart"/>
      <w:r w:rsidRPr="00295DD6">
        <w:rPr>
          <w:rFonts w:ascii="Times New Roman" w:hAnsi="Times New Roman" w:cs="Times New Roman"/>
          <w:sz w:val="24"/>
          <w:szCs w:val="24"/>
        </w:rPr>
        <w:t>SurgPrep</w:t>
      </w:r>
      <w:proofErr w:type="spellEnd"/>
      <w:r w:rsidRPr="00295DD6">
        <w:rPr>
          <w:rFonts w:ascii="Times New Roman" w:hAnsi="Times New Roman" w:cs="Times New Roman"/>
          <w:sz w:val="24"/>
          <w:szCs w:val="24"/>
        </w:rPr>
        <w:t xml:space="preserve"> sessions.</w:t>
      </w:r>
    </w:p>
    <w:p w14:paraId="33424AC8" w14:textId="77777777" w:rsidR="00AB0A92" w:rsidRPr="00295DD6" w:rsidRDefault="000A3916">
      <w:pPr>
        <w:ind w:firstLine="720"/>
        <w:rPr>
          <w:rFonts w:ascii="Times New Roman" w:hAnsi="Times New Roman" w:cs="Times New Roman"/>
          <w:sz w:val="24"/>
          <w:szCs w:val="24"/>
        </w:rPr>
      </w:pPr>
      <w:r w:rsidRPr="00295DD6">
        <w:rPr>
          <w:rFonts w:ascii="Times New Roman" w:hAnsi="Times New Roman" w:cs="Times New Roman"/>
          <w:sz w:val="24"/>
          <w:szCs w:val="24"/>
        </w:rPr>
        <w:t>1 = unable to perform</w:t>
      </w:r>
    </w:p>
    <w:p w14:paraId="113B9C26" w14:textId="77777777" w:rsidR="00AB0A92" w:rsidRPr="00295DD6" w:rsidRDefault="000A3916">
      <w:pPr>
        <w:ind w:firstLine="720"/>
        <w:rPr>
          <w:rFonts w:ascii="Times New Roman" w:hAnsi="Times New Roman" w:cs="Times New Roman"/>
          <w:sz w:val="24"/>
          <w:szCs w:val="24"/>
        </w:rPr>
      </w:pPr>
      <w:r w:rsidRPr="00295DD6">
        <w:rPr>
          <w:rFonts w:ascii="Times New Roman" w:hAnsi="Times New Roman" w:cs="Times New Roman"/>
          <w:sz w:val="24"/>
          <w:szCs w:val="24"/>
        </w:rPr>
        <w:t>2 = able to perform with direct help</w:t>
      </w:r>
    </w:p>
    <w:p w14:paraId="36E207D7" w14:textId="77777777" w:rsidR="00AB0A92" w:rsidRPr="00295DD6" w:rsidRDefault="000A3916">
      <w:pPr>
        <w:ind w:firstLine="720"/>
        <w:rPr>
          <w:rFonts w:ascii="Times New Roman" w:hAnsi="Times New Roman" w:cs="Times New Roman"/>
          <w:sz w:val="24"/>
          <w:szCs w:val="24"/>
        </w:rPr>
      </w:pPr>
      <w:r w:rsidRPr="00295DD6">
        <w:rPr>
          <w:rFonts w:ascii="Times New Roman" w:hAnsi="Times New Roman" w:cs="Times New Roman"/>
          <w:sz w:val="24"/>
          <w:szCs w:val="24"/>
        </w:rPr>
        <w:t>3 = able to perform with supervision</w:t>
      </w:r>
    </w:p>
    <w:p w14:paraId="18539920" w14:textId="77777777" w:rsidR="00AB0A92" w:rsidRPr="00295DD6" w:rsidRDefault="000A3916">
      <w:pPr>
        <w:ind w:firstLine="720"/>
        <w:rPr>
          <w:rFonts w:ascii="Times New Roman" w:hAnsi="Times New Roman" w:cs="Times New Roman"/>
          <w:sz w:val="24"/>
          <w:szCs w:val="24"/>
        </w:rPr>
      </w:pPr>
      <w:r w:rsidRPr="00295DD6">
        <w:rPr>
          <w:rFonts w:ascii="Times New Roman" w:hAnsi="Times New Roman" w:cs="Times New Roman"/>
          <w:sz w:val="24"/>
          <w:szCs w:val="24"/>
        </w:rPr>
        <w:t>4 = able to perform independently</w:t>
      </w:r>
    </w:p>
    <w:p w14:paraId="5A26282E" w14:textId="77777777" w:rsidR="00AB0A92" w:rsidRPr="00295DD6" w:rsidRDefault="000A3916">
      <w:pPr>
        <w:ind w:firstLine="720"/>
        <w:rPr>
          <w:rFonts w:ascii="Times New Roman" w:hAnsi="Times New Roman" w:cs="Times New Roman"/>
          <w:sz w:val="24"/>
          <w:szCs w:val="24"/>
        </w:rPr>
      </w:pPr>
      <w:r w:rsidRPr="00295DD6">
        <w:rPr>
          <w:rFonts w:ascii="Times New Roman" w:hAnsi="Times New Roman" w:cs="Times New Roman"/>
          <w:sz w:val="24"/>
          <w:szCs w:val="24"/>
        </w:rPr>
        <w:t>5 = able to teach someone else</w:t>
      </w:r>
    </w:p>
    <w:p w14:paraId="04E05876" w14:textId="77777777" w:rsidR="00AB0A92" w:rsidRDefault="00AB0A92"/>
    <w:tbl>
      <w:tblPr>
        <w:tblStyle w:val="a8"/>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4AB2A0AC" w14:textId="77777777">
        <w:trPr>
          <w:trHeight w:val="420"/>
        </w:trPr>
        <w:tc>
          <w:tcPr>
            <w:tcW w:w="4050" w:type="dxa"/>
            <w:vMerge w:val="restart"/>
            <w:shd w:val="clear" w:color="auto" w:fill="EFEFEF"/>
            <w:tcMar>
              <w:top w:w="100" w:type="dxa"/>
              <w:left w:w="100" w:type="dxa"/>
              <w:bottom w:w="100" w:type="dxa"/>
              <w:right w:w="100" w:type="dxa"/>
            </w:tcMar>
          </w:tcPr>
          <w:p w14:paraId="2DAE61FD" w14:textId="77777777" w:rsidR="00AB0A92" w:rsidRDefault="000A3916">
            <w:pPr>
              <w:widowControl w:val="0"/>
              <w:spacing w:line="240" w:lineRule="auto"/>
              <w:rPr>
                <w:b/>
                <w:sz w:val="20"/>
                <w:szCs w:val="20"/>
              </w:rPr>
            </w:pPr>
            <w:r>
              <w:rPr>
                <w:b/>
                <w:sz w:val="20"/>
                <w:szCs w:val="20"/>
              </w:rPr>
              <w:lastRenderedPageBreak/>
              <w:t>GOWNING AND GLOVING</w:t>
            </w:r>
          </w:p>
          <w:p w14:paraId="15F1E674" w14:textId="77777777" w:rsidR="00AB0A92" w:rsidRDefault="00AB0A92">
            <w:pPr>
              <w:widowControl w:val="0"/>
              <w:spacing w:line="240" w:lineRule="auto"/>
              <w:rPr>
                <w:b/>
                <w:sz w:val="20"/>
                <w:szCs w:val="20"/>
              </w:rPr>
            </w:pPr>
          </w:p>
          <w:p w14:paraId="7C22A4D0" w14:textId="4DF47DAC" w:rsidR="00AB0A92" w:rsidRDefault="000A3916">
            <w:pPr>
              <w:widowControl w:val="0"/>
              <w:spacing w:line="240" w:lineRule="auto"/>
              <w:rPr>
                <w:b/>
                <w:sz w:val="20"/>
                <w:szCs w:val="20"/>
              </w:rPr>
            </w:pPr>
            <w:r>
              <w:rPr>
                <w:b/>
                <w:sz w:val="20"/>
                <w:szCs w:val="20"/>
              </w:rPr>
              <w:t>How do you rate your competence to perform each of the following skills:</w:t>
            </w:r>
          </w:p>
        </w:tc>
        <w:tc>
          <w:tcPr>
            <w:tcW w:w="2585" w:type="dxa"/>
            <w:gridSpan w:val="5"/>
            <w:shd w:val="clear" w:color="auto" w:fill="EFEFEF"/>
            <w:tcMar>
              <w:top w:w="100" w:type="dxa"/>
              <w:left w:w="100" w:type="dxa"/>
              <w:bottom w:w="100" w:type="dxa"/>
              <w:right w:w="100" w:type="dxa"/>
            </w:tcMar>
          </w:tcPr>
          <w:p w14:paraId="5819B400"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6D1B4854"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78FA0FBB" w14:textId="77777777">
        <w:trPr>
          <w:trHeight w:val="400"/>
        </w:trPr>
        <w:tc>
          <w:tcPr>
            <w:tcW w:w="4050" w:type="dxa"/>
            <w:vMerge/>
            <w:shd w:val="clear" w:color="auto" w:fill="EFEFEF"/>
            <w:tcMar>
              <w:top w:w="100" w:type="dxa"/>
              <w:left w:w="100" w:type="dxa"/>
              <w:bottom w:w="100" w:type="dxa"/>
              <w:right w:w="100" w:type="dxa"/>
            </w:tcMar>
          </w:tcPr>
          <w:p w14:paraId="41CABE86"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19FC04EE"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7455E7AA"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1EA5505B"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4708869B"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2D20B017"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5A103CA5"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3BF35B0F"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01F9357B"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508559CB"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26D29DBC" w14:textId="77777777" w:rsidR="00AB0A92" w:rsidRDefault="000A3916">
            <w:pPr>
              <w:widowControl w:val="0"/>
              <w:spacing w:line="240" w:lineRule="auto"/>
              <w:rPr>
                <w:sz w:val="20"/>
                <w:szCs w:val="20"/>
              </w:rPr>
            </w:pPr>
            <w:r>
              <w:rPr>
                <w:sz w:val="20"/>
                <w:szCs w:val="20"/>
              </w:rPr>
              <w:t>5</w:t>
            </w:r>
          </w:p>
        </w:tc>
      </w:tr>
      <w:tr w:rsidR="00AB0A92" w14:paraId="74F18559" w14:textId="77777777">
        <w:tc>
          <w:tcPr>
            <w:tcW w:w="4050" w:type="dxa"/>
            <w:tcMar>
              <w:top w:w="100" w:type="dxa"/>
              <w:left w:w="100" w:type="dxa"/>
              <w:bottom w:w="100" w:type="dxa"/>
              <w:right w:w="100" w:type="dxa"/>
            </w:tcMar>
          </w:tcPr>
          <w:p w14:paraId="2C3A825B" w14:textId="77777777" w:rsidR="00AB0A92" w:rsidRDefault="000A3916">
            <w:pPr>
              <w:widowControl w:val="0"/>
              <w:spacing w:line="240" w:lineRule="auto"/>
              <w:rPr>
                <w:sz w:val="20"/>
                <w:szCs w:val="20"/>
              </w:rPr>
            </w:pPr>
            <w:r>
              <w:rPr>
                <w:sz w:val="20"/>
                <w:szCs w:val="20"/>
              </w:rPr>
              <w:t>Q1. Scrubbing and drying hands with surgical aseptic technique.</w:t>
            </w:r>
          </w:p>
        </w:tc>
        <w:tc>
          <w:tcPr>
            <w:tcW w:w="517" w:type="dxa"/>
            <w:tcMar>
              <w:top w:w="100" w:type="dxa"/>
              <w:left w:w="100" w:type="dxa"/>
              <w:bottom w:w="100" w:type="dxa"/>
              <w:right w:w="100" w:type="dxa"/>
            </w:tcMar>
          </w:tcPr>
          <w:p w14:paraId="5BA795A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72420A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054E0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68E641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FA1A2A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6E9258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952600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839A84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6FA9D0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676745" w14:textId="77777777" w:rsidR="00AB0A92" w:rsidRDefault="00AB0A92">
            <w:pPr>
              <w:widowControl w:val="0"/>
              <w:spacing w:line="240" w:lineRule="auto"/>
              <w:rPr>
                <w:sz w:val="20"/>
                <w:szCs w:val="20"/>
              </w:rPr>
            </w:pPr>
          </w:p>
        </w:tc>
      </w:tr>
      <w:tr w:rsidR="00AB0A92" w14:paraId="6E96B708" w14:textId="77777777">
        <w:tc>
          <w:tcPr>
            <w:tcW w:w="4050" w:type="dxa"/>
            <w:tcMar>
              <w:top w:w="100" w:type="dxa"/>
              <w:left w:w="100" w:type="dxa"/>
              <w:bottom w:w="100" w:type="dxa"/>
              <w:right w:w="100" w:type="dxa"/>
            </w:tcMar>
          </w:tcPr>
          <w:p w14:paraId="7095ABE1" w14:textId="77777777" w:rsidR="00AB0A92" w:rsidRDefault="000A3916">
            <w:pPr>
              <w:widowControl w:val="0"/>
              <w:spacing w:line="240" w:lineRule="auto"/>
              <w:rPr>
                <w:sz w:val="20"/>
                <w:szCs w:val="20"/>
              </w:rPr>
            </w:pPr>
            <w:r>
              <w:rPr>
                <w:sz w:val="20"/>
                <w:szCs w:val="20"/>
              </w:rPr>
              <w:t>Q2. Donning gloves and gowns without contaminating them or yourself.</w:t>
            </w:r>
          </w:p>
        </w:tc>
        <w:tc>
          <w:tcPr>
            <w:tcW w:w="517" w:type="dxa"/>
            <w:tcMar>
              <w:top w:w="100" w:type="dxa"/>
              <w:left w:w="100" w:type="dxa"/>
              <w:bottom w:w="100" w:type="dxa"/>
              <w:right w:w="100" w:type="dxa"/>
            </w:tcMar>
          </w:tcPr>
          <w:p w14:paraId="38EFBD0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331A0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7AFEC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08DBA0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26FAF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A7757D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72633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5636F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8660D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E3EE9A9" w14:textId="77777777" w:rsidR="00AB0A92" w:rsidRDefault="00AB0A92">
            <w:pPr>
              <w:widowControl w:val="0"/>
              <w:spacing w:line="240" w:lineRule="auto"/>
              <w:rPr>
                <w:sz w:val="20"/>
                <w:szCs w:val="20"/>
              </w:rPr>
            </w:pPr>
          </w:p>
        </w:tc>
      </w:tr>
      <w:tr w:rsidR="00AB0A92" w14:paraId="20C0C933" w14:textId="77777777">
        <w:tc>
          <w:tcPr>
            <w:tcW w:w="4050" w:type="dxa"/>
            <w:tcMar>
              <w:top w:w="100" w:type="dxa"/>
              <w:left w:w="100" w:type="dxa"/>
              <w:bottom w:w="100" w:type="dxa"/>
              <w:right w:w="100" w:type="dxa"/>
            </w:tcMar>
          </w:tcPr>
          <w:p w14:paraId="26F8A86A" w14:textId="77777777" w:rsidR="00AB0A92" w:rsidRDefault="000A3916">
            <w:pPr>
              <w:widowControl w:val="0"/>
              <w:spacing w:line="240" w:lineRule="auto"/>
              <w:rPr>
                <w:sz w:val="20"/>
                <w:szCs w:val="20"/>
              </w:rPr>
            </w:pPr>
            <w:r>
              <w:rPr>
                <w:sz w:val="20"/>
                <w:szCs w:val="20"/>
              </w:rPr>
              <w:t>Q3. Avoiding contamination of yourself and the OR environment during a procedure.</w:t>
            </w:r>
          </w:p>
        </w:tc>
        <w:tc>
          <w:tcPr>
            <w:tcW w:w="517" w:type="dxa"/>
            <w:tcMar>
              <w:top w:w="100" w:type="dxa"/>
              <w:left w:w="100" w:type="dxa"/>
              <w:bottom w:w="100" w:type="dxa"/>
              <w:right w:w="100" w:type="dxa"/>
            </w:tcMar>
          </w:tcPr>
          <w:p w14:paraId="2C61C3C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D9F5D0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5C11CA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C7417B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CBEAF6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A5C003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681639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CD5C23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F887A3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1C57FB3" w14:textId="77777777" w:rsidR="00AB0A92" w:rsidRDefault="00AB0A92">
            <w:pPr>
              <w:widowControl w:val="0"/>
              <w:spacing w:line="240" w:lineRule="auto"/>
              <w:rPr>
                <w:sz w:val="20"/>
                <w:szCs w:val="20"/>
              </w:rPr>
            </w:pPr>
          </w:p>
        </w:tc>
      </w:tr>
    </w:tbl>
    <w:p w14:paraId="1EF374D5" w14:textId="77777777" w:rsidR="00AB0A92" w:rsidRDefault="00AB0A92"/>
    <w:tbl>
      <w:tblPr>
        <w:tblStyle w:val="a9"/>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71BFEEA9" w14:textId="77777777">
        <w:trPr>
          <w:trHeight w:val="420"/>
        </w:trPr>
        <w:tc>
          <w:tcPr>
            <w:tcW w:w="4050" w:type="dxa"/>
            <w:vMerge w:val="restart"/>
            <w:shd w:val="clear" w:color="auto" w:fill="EFEFEF"/>
            <w:tcMar>
              <w:top w:w="100" w:type="dxa"/>
              <w:left w:w="100" w:type="dxa"/>
              <w:bottom w:w="100" w:type="dxa"/>
              <w:right w:w="100" w:type="dxa"/>
            </w:tcMar>
          </w:tcPr>
          <w:p w14:paraId="7CD5D7E8" w14:textId="77777777" w:rsidR="00AB0A92" w:rsidRDefault="000A3916">
            <w:pPr>
              <w:widowControl w:val="0"/>
              <w:spacing w:line="240" w:lineRule="auto"/>
              <w:rPr>
                <w:b/>
                <w:sz w:val="20"/>
                <w:szCs w:val="20"/>
              </w:rPr>
            </w:pPr>
            <w:r>
              <w:rPr>
                <w:b/>
                <w:sz w:val="20"/>
                <w:szCs w:val="20"/>
              </w:rPr>
              <w:t>SUTURING / KNOT TYING</w:t>
            </w:r>
          </w:p>
          <w:p w14:paraId="32C8D8E4" w14:textId="77777777" w:rsidR="00AB0A92" w:rsidRDefault="00AB0A92">
            <w:pPr>
              <w:widowControl w:val="0"/>
              <w:spacing w:line="240" w:lineRule="auto"/>
              <w:rPr>
                <w:b/>
                <w:sz w:val="20"/>
                <w:szCs w:val="20"/>
              </w:rPr>
            </w:pPr>
          </w:p>
          <w:p w14:paraId="5E35752C" w14:textId="3785FC23" w:rsidR="00AB0A92" w:rsidRDefault="000A3916">
            <w:pPr>
              <w:widowControl w:val="0"/>
              <w:spacing w:line="240" w:lineRule="auto"/>
              <w:rPr>
                <w:b/>
                <w:sz w:val="20"/>
                <w:szCs w:val="20"/>
              </w:rPr>
            </w:pPr>
            <w:r>
              <w:rPr>
                <w:b/>
                <w:sz w:val="20"/>
                <w:szCs w:val="20"/>
              </w:rPr>
              <w:t>How do you rate your competence to perform each of the following skills:</w:t>
            </w:r>
          </w:p>
        </w:tc>
        <w:tc>
          <w:tcPr>
            <w:tcW w:w="2585" w:type="dxa"/>
            <w:gridSpan w:val="5"/>
            <w:shd w:val="clear" w:color="auto" w:fill="EFEFEF"/>
            <w:tcMar>
              <w:top w:w="100" w:type="dxa"/>
              <w:left w:w="100" w:type="dxa"/>
              <w:bottom w:w="100" w:type="dxa"/>
              <w:right w:w="100" w:type="dxa"/>
            </w:tcMar>
          </w:tcPr>
          <w:p w14:paraId="43DD0ABA"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11F15113"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33AE687D" w14:textId="77777777">
        <w:trPr>
          <w:trHeight w:val="400"/>
        </w:trPr>
        <w:tc>
          <w:tcPr>
            <w:tcW w:w="4050" w:type="dxa"/>
            <w:vMerge/>
            <w:shd w:val="clear" w:color="auto" w:fill="EFEFEF"/>
            <w:tcMar>
              <w:top w:w="100" w:type="dxa"/>
              <w:left w:w="100" w:type="dxa"/>
              <w:bottom w:w="100" w:type="dxa"/>
              <w:right w:w="100" w:type="dxa"/>
            </w:tcMar>
          </w:tcPr>
          <w:p w14:paraId="6B33C267"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3BB5D0BF"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4915F572"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6A75E9E2"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489A6A47"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66EC0433"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076A13A3"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0B801867"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4C34E622"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246D8177"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180C8747" w14:textId="77777777" w:rsidR="00AB0A92" w:rsidRDefault="000A3916">
            <w:pPr>
              <w:widowControl w:val="0"/>
              <w:spacing w:line="240" w:lineRule="auto"/>
              <w:rPr>
                <w:sz w:val="20"/>
                <w:szCs w:val="20"/>
              </w:rPr>
            </w:pPr>
            <w:r>
              <w:rPr>
                <w:sz w:val="20"/>
                <w:szCs w:val="20"/>
              </w:rPr>
              <w:t>5</w:t>
            </w:r>
          </w:p>
        </w:tc>
      </w:tr>
      <w:tr w:rsidR="00AB0A92" w14:paraId="1E605BD7" w14:textId="77777777">
        <w:tc>
          <w:tcPr>
            <w:tcW w:w="4050" w:type="dxa"/>
            <w:tcMar>
              <w:top w:w="100" w:type="dxa"/>
              <w:left w:w="100" w:type="dxa"/>
              <w:bottom w:w="100" w:type="dxa"/>
              <w:right w:w="100" w:type="dxa"/>
            </w:tcMar>
          </w:tcPr>
          <w:p w14:paraId="44EB5801" w14:textId="77777777" w:rsidR="00AB0A92" w:rsidRDefault="000A3916">
            <w:pPr>
              <w:widowControl w:val="0"/>
              <w:spacing w:line="240" w:lineRule="auto"/>
              <w:rPr>
                <w:sz w:val="20"/>
                <w:szCs w:val="20"/>
              </w:rPr>
            </w:pPr>
            <w:r>
              <w:rPr>
                <w:sz w:val="20"/>
                <w:szCs w:val="20"/>
              </w:rPr>
              <w:t>Q1. Properly holding and loading a needle driver.</w:t>
            </w:r>
          </w:p>
        </w:tc>
        <w:tc>
          <w:tcPr>
            <w:tcW w:w="517" w:type="dxa"/>
            <w:tcMar>
              <w:top w:w="100" w:type="dxa"/>
              <w:left w:w="100" w:type="dxa"/>
              <w:bottom w:w="100" w:type="dxa"/>
              <w:right w:w="100" w:type="dxa"/>
            </w:tcMar>
          </w:tcPr>
          <w:p w14:paraId="139BFAF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1F80FC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4821FA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F054C1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945FDC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D2698A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CBC4B0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9793F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814B37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35A74F" w14:textId="77777777" w:rsidR="00AB0A92" w:rsidRDefault="00AB0A92">
            <w:pPr>
              <w:widowControl w:val="0"/>
              <w:spacing w:line="240" w:lineRule="auto"/>
              <w:rPr>
                <w:sz w:val="20"/>
                <w:szCs w:val="20"/>
              </w:rPr>
            </w:pPr>
          </w:p>
        </w:tc>
      </w:tr>
      <w:tr w:rsidR="00AB0A92" w14:paraId="1E04A0F6" w14:textId="77777777">
        <w:tc>
          <w:tcPr>
            <w:tcW w:w="4050" w:type="dxa"/>
            <w:tcMar>
              <w:top w:w="100" w:type="dxa"/>
              <w:left w:w="100" w:type="dxa"/>
              <w:bottom w:w="100" w:type="dxa"/>
              <w:right w:w="100" w:type="dxa"/>
            </w:tcMar>
          </w:tcPr>
          <w:p w14:paraId="71B00E49" w14:textId="77777777" w:rsidR="00AB0A92" w:rsidRDefault="000A3916">
            <w:pPr>
              <w:widowControl w:val="0"/>
              <w:spacing w:line="240" w:lineRule="auto"/>
              <w:rPr>
                <w:sz w:val="20"/>
                <w:szCs w:val="20"/>
              </w:rPr>
            </w:pPr>
            <w:r>
              <w:rPr>
                <w:sz w:val="20"/>
                <w:szCs w:val="20"/>
              </w:rPr>
              <w:t>Q2. Passing a needle through the skin at the correct angle.</w:t>
            </w:r>
          </w:p>
        </w:tc>
        <w:tc>
          <w:tcPr>
            <w:tcW w:w="517" w:type="dxa"/>
            <w:tcMar>
              <w:top w:w="100" w:type="dxa"/>
              <w:left w:w="100" w:type="dxa"/>
              <w:bottom w:w="100" w:type="dxa"/>
              <w:right w:w="100" w:type="dxa"/>
            </w:tcMar>
          </w:tcPr>
          <w:p w14:paraId="0A20F5C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D82162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299CDB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175814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ED699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5F9B0A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6FB0A3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C3395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77ABCC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AA81A44" w14:textId="77777777" w:rsidR="00AB0A92" w:rsidRDefault="00AB0A92">
            <w:pPr>
              <w:widowControl w:val="0"/>
              <w:spacing w:line="240" w:lineRule="auto"/>
              <w:rPr>
                <w:sz w:val="20"/>
                <w:szCs w:val="20"/>
              </w:rPr>
            </w:pPr>
          </w:p>
        </w:tc>
      </w:tr>
      <w:tr w:rsidR="00AB0A92" w14:paraId="0B3F375C" w14:textId="77777777">
        <w:tc>
          <w:tcPr>
            <w:tcW w:w="4050" w:type="dxa"/>
            <w:tcMar>
              <w:top w:w="100" w:type="dxa"/>
              <w:left w:w="100" w:type="dxa"/>
              <w:bottom w:w="100" w:type="dxa"/>
              <w:right w:w="100" w:type="dxa"/>
            </w:tcMar>
          </w:tcPr>
          <w:p w14:paraId="329FB364" w14:textId="77777777" w:rsidR="00AB0A92" w:rsidRDefault="000A3916">
            <w:pPr>
              <w:widowControl w:val="0"/>
              <w:spacing w:line="240" w:lineRule="auto"/>
              <w:rPr>
                <w:sz w:val="20"/>
                <w:szCs w:val="20"/>
              </w:rPr>
            </w:pPr>
            <w:r>
              <w:rPr>
                <w:sz w:val="20"/>
                <w:szCs w:val="20"/>
              </w:rPr>
              <w:t>Q3. Taking symmetrical bites and avoiding excess tissue trauma.</w:t>
            </w:r>
          </w:p>
        </w:tc>
        <w:tc>
          <w:tcPr>
            <w:tcW w:w="517" w:type="dxa"/>
            <w:tcMar>
              <w:top w:w="100" w:type="dxa"/>
              <w:left w:w="100" w:type="dxa"/>
              <w:bottom w:w="100" w:type="dxa"/>
              <w:right w:w="100" w:type="dxa"/>
            </w:tcMar>
          </w:tcPr>
          <w:p w14:paraId="33B1DBB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947EEC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79F16B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37319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9762FC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61452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4B14E8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11DC16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91164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211ADA3" w14:textId="77777777" w:rsidR="00AB0A92" w:rsidRDefault="00AB0A92">
            <w:pPr>
              <w:widowControl w:val="0"/>
              <w:spacing w:line="240" w:lineRule="auto"/>
              <w:rPr>
                <w:sz w:val="20"/>
                <w:szCs w:val="20"/>
              </w:rPr>
            </w:pPr>
          </w:p>
        </w:tc>
      </w:tr>
      <w:tr w:rsidR="00AB0A92" w14:paraId="72868D2D" w14:textId="77777777">
        <w:tc>
          <w:tcPr>
            <w:tcW w:w="4050" w:type="dxa"/>
            <w:tcMar>
              <w:top w:w="100" w:type="dxa"/>
              <w:left w:w="100" w:type="dxa"/>
              <w:bottom w:w="100" w:type="dxa"/>
              <w:right w:w="100" w:type="dxa"/>
            </w:tcMar>
          </w:tcPr>
          <w:p w14:paraId="133B828A" w14:textId="77777777" w:rsidR="00AB0A92" w:rsidRDefault="000A3916">
            <w:pPr>
              <w:widowControl w:val="0"/>
              <w:spacing w:line="240" w:lineRule="auto"/>
              <w:rPr>
                <w:sz w:val="20"/>
                <w:szCs w:val="20"/>
              </w:rPr>
            </w:pPr>
            <w:r>
              <w:rPr>
                <w:sz w:val="20"/>
                <w:szCs w:val="20"/>
              </w:rPr>
              <w:t>Q4. Performing skin closure with a simple interrupted suture.</w:t>
            </w:r>
          </w:p>
        </w:tc>
        <w:tc>
          <w:tcPr>
            <w:tcW w:w="517" w:type="dxa"/>
            <w:tcMar>
              <w:top w:w="100" w:type="dxa"/>
              <w:left w:w="100" w:type="dxa"/>
              <w:bottom w:w="100" w:type="dxa"/>
              <w:right w:w="100" w:type="dxa"/>
            </w:tcMar>
          </w:tcPr>
          <w:p w14:paraId="6D0BB1D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4B33AE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AE8BFF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1911D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2CD436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79FEDE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D75CFA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BACA16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8B97EF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4844DC" w14:textId="77777777" w:rsidR="00AB0A92" w:rsidRDefault="00AB0A92">
            <w:pPr>
              <w:widowControl w:val="0"/>
              <w:spacing w:line="240" w:lineRule="auto"/>
              <w:rPr>
                <w:sz w:val="20"/>
                <w:szCs w:val="20"/>
              </w:rPr>
            </w:pPr>
          </w:p>
        </w:tc>
      </w:tr>
      <w:tr w:rsidR="00AB0A92" w14:paraId="72D87314" w14:textId="77777777">
        <w:tc>
          <w:tcPr>
            <w:tcW w:w="4050" w:type="dxa"/>
            <w:tcMar>
              <w:top w:w="100" w:type="dxa"/>
              <w:left w:w="100" w:type="dxa"/>
              <w:bottom w:w="100" w:type="dxa"/>
              <w:right w:w="100" w:type="dxa"/>
            </w:tcMar>
          </w:tcPr>
          <w:p w14:paraId="2EE2EEB6" w14:textId="77777777" w:rsidR="00AB0A92" w:rsidRDefault="000A3916">
            <w:pPr>
              <w:widowControl w:val="0"/>
              <w:spacing w:line="240" w:lineRule="auto"/>
              <w:rPr>
                <w:sz w:val="20"/>
                <w:szCs w:val="20"/>
              </w:rPr>
            </w:pPr>
            <w:r>
              <w:rPr>
                <w:sz w:val="20"/>
                <w:szCs w:val="20"/>
              </w:rPr>
              <w:t>Q5. Performing a running simple stitch.</w:t>
            </w:r>
          </w:p>
        </w:tc>
        <w:tc>
          <w:tcPr>
            <w:tcW w:w="517" w:type="dxa"/>
            <w:tcMar>
              <w:top w:w="100" w:type="dxa"/>
              <w:left w:w="100" w:type="dxa"/>
              <w:bottom w:w="100" w:type="dxa"/>
              <w:right w:w="100" w:type="dxa"/>
            </w:tcMar>
          </w:tcPr>
          <w:p w14:paraId="52EC7D3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58D145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52AB5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E832E7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99AAEF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E3675B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A4E0A3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EEA2CE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C8926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1A43029" w14:textId="77777777" w:rsidR="00AB0A92" w:rsidRDefault="00AB0A92">
            <w:pPr>
              <w:widowControl w:val="0"/>
              <w:spacing w:line="240" w:lineRule="auto"/>
              <w:rPr>
                <w:sz w:val="20"/>
                <w:szCs w:val="20"/>
              </w:rPr>
            </w:pPr>
          </w:p>
        </w:tc>
      </w:tr>
      <w:tr w:rsidR="00AB0A92" w14:paraId="6EF0850C" w14:textId="77777777">
        <w:tc>
          <w:tcPr>
            <w:tcW w:w="4050" w:type="dxa"/>
            <w:tcMar>
              <w:top w:w="100" w:type="dxa"/>
              <w:left w:w="100" w:type="dxa"/>
              <w:bottom w:w="100" w:type="dxa"/>
              <w:right w:w="100" w:type="dxa"/>
            </w:tcMar>
          </w:tcPr>
          <w:p w14:paraId="74C3AC77" w14:textId="77777777" w:rsidR="00AB0A92" w:rsidRDefault="000A3916">
            <w:pPr>
              <w:widowControl w:val="0"/>
              <w:spacing w:line="240" w:lineRule="auto"/>
              <w:rPr>
                <w:sz w:val="20"/>
                <w:szCs w:val="20"/>
              </w:rPr>
            </w:pPr>
            <w:r>
              <w:rPr>
                <w:sz w:val="20"/>
                <w:szCs w:val="20"/>
              </w:rPr>
              <w:t>Q6. Performing a running subcuticular stitch.</w:t>
            </w:r>
          </w:p>
        </w:tc>
        <w:tc>
          <w:tcPr>
            <w:tcW w:w="517" w:type="dxa"/>
            <w:tcMar>
              <w:top w:w="100" w:type="dxa"/>
              <w:left w:w="100" w:type="dxa"/>
              <w:bottom w:w="100" w:type="dxa"/>
              <w:right w:w="100" w:type="dxa"/>
            </w:tcMar>
          </w:tcPr>
          <w:p w14:paraId="11BC482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F2871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D88057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6461BA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AA0318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981FA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03BC0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3527CA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E85713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54C404" w14:textId="77777777" w:rsidR="00AB0A92" w:rsidRDefault="00AB0A92">
            <w:pPr>
              <w:widowControl w:val="0"/>
              <w:spacing w:line="240" w:lineRule="auto"/>
              <w:rPr>
                <w:sz w:val="20"/>
                <w:szCs w:val="20"/>
              </w:rPr>
            </w:pPr>
          </w:p>
        </w:tc>
      </w:tr>
      <w:tr w:rsidR="00AB0A92" w14:paraId="308E3FC9" w14:textId="77777777">
        <w:tc>
          <w:tcPr>
            <w:tcW w:w="4050" w:type="dxa"/>
            <w:tcMar>
              <w:top w:w="100" w:type="dxa"/>
              <w:left w:w="100" w:type="dxa"/>
              <w:bottom w:w="100" w:type="dxa"/>
              <w:right w:w="100" w:type="dxa"/>
            </w:tcMar>
          </w:tcPr>
          <w:p w14:paraId="1C2D1506" w14:textId="77777777" w:rsidR="00AB0A92" w:rsidRDefault="000A3916">
            <w:pPr>
              <w:widowControl w:val="0"/>
              <w:spacing w:line="240" w:lineRule="auto"/>
              <w:rPr>
                <w:sz w:val="20"/>
                <w:szCs w:val="20"/>
              </w:rPr>
            </w:pPr>
            <w:r>
              <w:rPr>
                <w:sz w:val="20"/>
                <w:szCs w:val="20"/>
              </w:rPr>
              <w:t>Q7. Performing a vertical mattress stitch.</w:t>
            </w:r>
          </w:p>
        </w:tc>
        <w:tc>
          <w:tcPr>
            <w:tcW w:w="517" w:type="dxa"/>
            <w:tcMar>
              <w:top w:w="100" w:type="dxa"/>
              <w:left w:w="100" w:type="dxa"/>
              <w:bottom w:w="100" w:type="dxa"/>
              <w:right w:w="100" w:type="dxa"/>
            </w:tcMar>
          </w:tcPr>
          <w:p w14:paraId="088C3DC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72BCB4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622023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1BAC96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5CD1F5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9389C9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BDCC92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1D33F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B5F1BB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AB8046A" w14:textId="77777777" w:rsidR="00AB0A92" w:rsidRDefault="00AB0A92">
            <w:pPr>
              <w:widowControl w:val="0"/>
              <w:spacing w:line="240" w:lineRule="auto"/>
              <w:rPr>
                <w:sz w:val="20"/>
                <w:szCs w:val="20"/>
              </w:rPr>
            </w:pPr>
          </w:p>
        </w:tc>
      </w:tr>
      <w:tr w:rsidR="00AB0A92" w14:paraId="44193486" w14:textId="77777777">
        <w:tc>
          <w:tcPr>
            <w:tcW w:w="4050" w:type="dxa"/>
            <w:tcMar>
              <w:top w:w="100" w:type="dxa"/>
              <w:left w:w="100" w:type="dxa"/>
              <w:bottom w:w="100" w:type="dxa"/>
              <w:right w:w="100" w:type="dxa"/>
            </w:tcMar>
          </w:tcPr>
          <w:p w14:paraId="5C31BD5D" w14:textId="77777777" w:rsidR="00AB0A92" w:rsidRDefault="000A3916">
            <w:pPr>
              <w:widowControl w:val="0"/>
              <w:spacing w:line="240" w:lineRule="auto"/>
              <w:rPr>
                <w:sz w:val="20"/>
                <w:szCs w:val="20"/>
              </w:rPr>
            </w:pPr>
            <w:r>
              <w:rPr>
                <w:sz w:val="20"/>
                <w:szCs w:val="20"/>
              </w:rPr>
              <w:t>Q8. Performing a horizontal mattress stitch.</w:t>
            </w:r>
          </w:p>
        </w:tc>
        <w:tc>
          <w:tcPr>
            <w:tcW w:w="517" w:type="dxa"/>
            <w:tcMar>
              <w:top w:w="100" w:type="dxa"/>
              <w:left w:w="100" w:type="dxa"/>
              <w:bottom w:w="100" w:type="dxa"/>
              <w:right w:w="100" w:type="dxa"/>
            </w:tcMar>
          </w:tcPr>
          <w:p w14:paraId="7B3A6D3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B7D3F1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EAE48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44DA9D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27A848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13B625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E38BD5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1C541C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790A1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85FBCA" w14:textId="77777777" w:rsidR="00AB0A92" w:rsidRDefault="00AB0A92">
            <w:pPr>
              <w:widowControl w:val="0"/>
              <w:spacing w:line="240" w:lineRule="auto"/>
              <w:rPr>
                <w:sz w:val="20"/>
                <w:szCs w:val="20"/>
              </w:rPr>
            </w:pPr>
          </w:p>
        </w:tc>
      </w:tr>
      <w:tr w:rsidR="00AB0A92" w14:paraId="4A0CF3E4" w14:textId="77777777">
        <w:tc>
          <w:tcPr>
            <w:tcW w:w="4050" w:type="dxa"/>
            <w:tcMar>
              <w:top w:w="100" w:type="dxa"/>
              <w:left w:w="100" w:type="dxa"/>
              <w:bottom w:w="100" w:type="dxa"/>
              <w:right w:w="100" w:type="dxa"/>
            </w:tcMar>
          </w:tcPr>
          <w:p w14:paraId="1600BEBE" w14:textId="77777777" w:rsidR="00AB0A92" w:rsidRDefault="000A3916">
            <w:pPr>
              <w:widowControl w:val="0"/>
              <w:spacing w:line="240" w:lineRule="auto"/>
              <w:rPr>
                <w:sz w:val="20"/>
                <w:szCs w:val="20"/>
              </w:rPr>
            </w:pPr>
            <w:r>
              <w:rPr>
                <w:sz w:val="20"/>
                <w:szCs w:val="20"/>
              </w:rPr>
              <w:t>Q9. Performing a figure-of-8 stitch.</w:t>
            </w:r>
          </w:p>
        </w:tc>
        <w:tc>
          <w:tcPr>
            <w:tcW w:w="517" w:type="dxa"/>
            <w:tcMar>
              <w:top w:w="100" w:type="dxa"/>
              <w:left w:w="100" w:type="dxa"/>
              <w:bottom w:w="100" w:type="dxa"/>
              <w:right w:w="100" w:type="dxa"/>
            </w:tcMar>
          </w:tcPr>
          <w:p w14:paraId="35A22C2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983D52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1958AA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F596D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8A986D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AA67E7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4E299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19F677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B503A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FD218C4" w14:textId="77777777" w:rsidR="00AB0A92" w:rsidRDefault="00AB0A92">
            <w:pPr>
              <w:widowControl w:val="0"/>
              <w:spacing w:line="240" w:lineRule="auto"/>
              <w:rPr>
                <w:sz w:val="20"/>
                <w:szCs w:val="20"/>
              </w:rPr>
            </w:pPr>
          </w:p>
        </w:tc>
      </w:tr>
      <w:tr w:rsidR="00AB0A92" w14:paraId="077CB535" w14:textId="77777777">
        <w:tc>
          <w:tcPr>
            <w:tcW w:w="4050" w:type="dxa"/>
            <w:tcMar>
              <w:top w:w="100" w:type="dxa"/>
              <w:left w:w="100" w:type="dxa"/>
              <w:bottom w:w="100" w:type="dxa"/>
              <w:right w:w="100" w:type="dxa"/>
            </w:tcMar>
          </w:tcPr>
          <w:p w14:paraId="6DF53FC0" w14:textId="77777777" w:rsidR="00AB0A92" w:rsidRDefault="000A3916">
            <w:pPr>
              <w:widowControl w:val="0"/>
              <w:spacing w:line="240" w:lineRule="auto"/>
              <w:rPr>
                <w:sz w:val="20"/>
                <w:szCs w:val="20"/>
              </w:rPr>
            </w:pPr>
            <w:r>
              <w:rPr>
                <w:sz w:val="20"/>
                <w:szCs w:val="20"/>
              </w:rPr>
              <w:t>Q10. Properly cutting suture tails.</w:t>
            </w:r>
          </w:p>
        </w:tc>
        <w:tc>
          <w:tcPr>
            <w:tcW w:w="517" w:type="dxa"/>
            <w:tcMar>
              <w:top w:w="100" w:type="dxa"/>
              <w:left w:w="100" w:type="dxa"/>
              <w:bottom w:w="100" w:type="dxa"/>
              <w:right w:w="100" w:type="dxa"/>
            </w:tcMar>
          </w:tcPr>
          <w:p w14:paraId="749BA55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23709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4A35DA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A4C686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04DC26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228EAB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6C0AEB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8FB8C9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54CEB6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EF7589" w14:textId="77777777" w:rsidR="00AB0A92" w:rsidRDefault="00AB0A92">
            <w:pPr>
              <w:widowControl w:val="0"/>
              <w:spacing w:line="240" w:lineRule="auto"/>
              <w:rPr>
                <w:sz w:val="20"/>
                <w:szCs w:val="20"/>
              </w:rPr>
            </w:pPr>
          </w:p>
        </w:tc>
      </w:tr>
      <w:tr w:rsidR="00AB0A92" w14:paraId="53801256" w14:textId="77777777">
        <w:tc>
          <w:tcPr>
            <w:tcW w:w="4050" w:type="dxa"/>
            <w:tcMar>
              <w:top w:w="100" w:type="dxa"/>
              <w:left w:w="100" w:type="dxa"/>
              <w:bottom w:w="100" w:type="dxa"/>
              <w:right w:w="100" w:type="dxa"/>
            </w:tcMar>
          </w:tcPr>
          <w:p w14:paraId="56405AB7" w14:textId="77777777" w:rsidR="00AB0A92" w:rsidRDefault="000A3916">
            <w:pPr>
              <w:widowControl w:val="0"/>
              <w:spacing w:line="240" w:lineRule="auto"/>
              <w:rPr>
                <w:sz w:val="20"/>
                <w:szCs w:val="20"/>
              </w:rPr>
            </w:pPr>
            <w:r>
              <w:rPr>
                <w:sz w:val="20"/>
                <w:szCs w:val="20"/>
              </w:rPr>
              <w:t>Q11. Instrument tying.</w:t>
            </w:r>
          </w:p>
        </w:tc>
        <w:tc>
          <w:tcPr>
            <w:tcW w:w="517" w:type="dxa"/>
            <w:tcMar>
              <w:top w:w="100" w:type="dxa"/>
              <w:left w:w="100" w:type="dxa"/>
              <w:bottom w:w="100" w:type="dxa"/>
              <w:right w:w="100" w:type="dxa"/>
            </w:tcMar>
          </w:tcPr>
          <w:p w14:paraId="7DE4FB9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495ADC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D38429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5FADD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B9DDFA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9A313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5E9DC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D8189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331F6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548C37C" w14:textId="77777777" w:rsidR="00AB0A92" w:rsidRDefault="00AB0A92">
            <w:pPr>
              <w:widowControl w:val="0"/>
              <w:spacing w:line="240" w:lineRule="auto"/>
              <w:rPr>
                <w:sz w:val="20"/>
                <w:szCs w:val="20"/>
              </w:rPr>
            </w:pPr>
          </w:p>
        </w:tc>
      </w:tr>
      <w:tr w:rsidR="00AB0A92" w14:paraId="46EF31BA" w14:textId="77777777">
        <w:tc>
          <w:tcPr>
            <w:tcW w:w="4050" w:type="dxa"/>
            <w:tcMar>
              <w:top w:w="100" w:type="dxa"/>
              <w:left w:w="100" w:type="dxa"/>
              <w:bottom w:w="100" w:type="dxa"/>
              <w:right w:w="100" w:type="dxa"/>
            </w:tcMar>
          </w:tcPr>
          <w:p w14:paraId="734C401C" w14:textId="77777777" w:rsidR="00AB0A92" w:rsidRDefault="000A3916">
            <w:pPr>
              <w:widowControl w:val="0"/>
              <w:spacing w:line="240" w:lineRule="auto"/>
              <w:rPr>
                <w:sz w:val="20"/>
                <w:szCs w:val="20"/>
              </w:rPr>
            </w:pPr>
            <w:r>
              <w:rPr>
                <w:sz w:val="20"/>
                <w:szCs w:val="20"/>
              </w:rPr>
              <w:t>Q12. Performing a surgeon’s knot with an instrument.</w:t>
            </w:r>
          </w:p>
        </w:tc>
        <w:tc>
          <w:tcPr>
            <w:tcW w:w="517" w:type="dxa"/>
            <w:tcMar>
              <w:top w:w="100" w:type="dxa"/>
              <w:left w:w="100" w:type="dxa"/>
              <w:bottom w:w="100" w:type="dxa"/>
              <w:right w:w="100" w:type="dxa"/>
            </w:tcMar>
          </w:tcPr>
          <w:p w14:paraId="4F446E5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F49659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DCBC40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2BF66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A99315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207124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455EE4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FA2557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1B5508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DF41E2" w14:textId="77777777" w:rsidR="00AB0A92" w:rsidRDefault="00AB0A92">
            <w:pPr>
              <w:widowControl w:val="0"/>
              <w:spacing w:line="240" w:lineRule="auto"/>
              <w:rPr>
                <w:sz w:val="20"/>
                <w:szCs w:val="20"/>
              </w:rPr>
            </w:pPr>
          </w:p>
        </w:tc>
      </w:tr>
      <w:tr w:rsidR="00AB0A92" w14:paraId="2B556FF5" w14:textId="77777777">
        <w:tc>
          <w:tcPr>
            <w:tcW w:w="4050" w:type="dxa"/>
            <w:tcMar>
              <w:top w:w="100" w:type="dxa"/>
              <w:left w:w="100" w:type="dxa"/>
              <w:bottom w:w="100" w:type="dxa"/>
              <w:right w:w="100" w:type="dxa"/>
            </w:tcMar>
          </w:tcPr>
          <w:p w14:paraId="61538702" w14:textId="1EE13B07" w:rsidR="00AB0A92" w:rsidRDefault="000A3916">
            <w:pPr>
              <w:widowControl w:val="0"/>
              <w:spacing w:line="240" w:lineRule="auto"/>
              <w:rPr>
                <w:sz w:val="20"/>
                <w:szCs w:val="20"/>
              </w:rPr>
            </w:pPr>
            <w:r>
              <w:rPr>
                <w:sz w:val="20"/>
                <w:szCs w:val="20"/>
              </w:rPr>
              <w:t>Q13. One-handed knot tying (right</w:t>
            </w:r>
            <w:r w:rsidR="00947213">
              <w:rPr>
                <w:sz w:val="20"/>
                <w:szCs w:val="20"/>
              </w:rPr>
              <w:t>-</w:t>
            </w:r>
            <w:r>
              <w:rPr>
                <w:sz w:val="20"/>
                <w:szCs w:val="20"/>
              </w:rPr>
              <w:t>handed).</w:t>
            </w:r>
          </w:p>
        </w:tc>
        <w:tc>
          <w:tcPr>
            <w:tcW w:w="517" w:type="dxa"/>
            <w:tcMar>
              <w:top w:w="100" w:type="dxa"/>
              <w:left w:w="100" w:type="dxa"/>
              <w:bottom w:w="100" w:type="dxa"/>
              <w:right w:w="100" w:type="dxa"/>
            </w:tcMar>
          </w:tcPr>
          <w:p w14:paraId="5C6F3AC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2EE97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CBE654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40045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5F4977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6379B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A42026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16312D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D6B1D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770BED3" w14:textId="77777777" w:rsidR="00AB0A92" w:rsidRDefault="00AB0A92">
            <w:pPr>
              <w:widowControl w:val="0"/>
              <w:spacing w:line="240" w:lineRule="auto"/>
              <w:rPr>
                <w:sz w:val="20"/>
                <w:szCs w:val="20"/>
              </w:rPr>
            </w:pPr>
          </w:p>
        </w:tc>
      </w:tr>
      <w:tr w:rsidR="00AB0A92" w14:paraId="6B8D2947" w14:textId="77777777">
        <w:tc>
          <w:tcPr>
            <w:tcW w:w="4050" w:type="dxa"/>
            <w:tcMar>
              <w:top w:w="100" w:type="dxa"/>
              <w:left w:w="100" w:type="dxa"/>
              <w:bottom w:w="100" w:type="dxa"/>
              <w:right w:w="100" w:type="dxa"/>
            </w:tcMar>
          </w:tcPr>
          <w:p w14:paraId="07B4D28A" w14:textId="09599D4E" w:rsidR="00AB0A92" w:rsidRDefault="000A3916">
            <w:pPr>
              <w:widowControl w:val="0"/>
              <w:spacing w:line="240" w:lineRule="auto"/>
              <w:rPr>
                <w:sz w:val="20"/>
                <w:szCs w:val="20"/>
              </w:rPr>
            </w:pPr>
            <w:r>
              <w:rPr>
                <w:sz w:val="20"/>
                <w:szCs w:val="20"/>
              </w:rPr>
              <w:t>Q14. One-handed knot tying (left</w:t>
            </w:r>
            <w:r w:rsidR="00947213">
              <w:rPr>
                <w:sz w:val="20"/>
                <w:szCs w:val="20"/>
              </w:rPr>
              <w:t>-</w:t>
            </w:r>
            <w:r>
              <w:rPr>
                <w:sz w:val="20"/>
                <w:szCs w:val="20"/>
              </w:rPr>
              <w:t>handed).</w:t>
            </w:r>
          </w:p>
        </w:tc>
        <w:tc>
          <w:tcPr>
            <w:tcW w:w="517" w:type="dxa"/>
            <w:tcMar>
              <w:top w:w="100" w:type="dxa"/>
              <w:left w:w="100" w:type="dxa"/>
              <w:bottom w:w="100" w:type="dxa"/>
              <w:right w:w="100" w:type="dxa"/>
            </w:tcMar>
          </w:tcPr>
          <w:p w14:paraId="3EFDA50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B05CB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FE20FF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8BE3C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7AF249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51B64A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6F17CE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950F3F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1AC535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B057604" w14:textId="77777777" w:rsidR="00AB0A92" w:rsidRDefault="00AB0A92">
            <w:pPr>
              <w:widowControl w:val="0"/>
              <w:spacing w:line="240" w:lineRule="auto"/>
              <w:rPr>
                <w:sz w:val="20"/>
                <w:szCs w:val="20"/>
              </w:rPr>
            </w:pPr>
          </w:p>
        </w:tc>
      </w:tr>
    </w:tbl>
    <w:tbl>
      <w:tblPr>
        <w:tblStyle w:val="aa"/>
        <w:tblpPr w:leftFromText="180" w:rightFromText="180" w:vertAnchor="text" w:horzAnchor="margin" w:tblpY="-104"/>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947213" w14:paraId="0913430A" w14:textId="77777777" w:rsidTr="00947213">
        <w:trPr>
          <w:trHeight w:val="420"/>
        </w:trPr>
        <w:tc>
          <w:tcPr>
            <w:tcW w:w="4053" w:type="dxa"/>
            <w:vMerge w:val="restart"/>
            <w:shd w:val="clear" w:color="auto" w:fill="EFEFEF"/>
            <w:tcMar>
              <w:top w:w="100" w:type="dxa"/>
              <w:left w:w="100" w:type="dxa"/>
              <w:bottom w:w="100" w:type="dxa"/>
              <w:right w:w="100" w:type="dxa"/>
            </w:tcMar>
          </w:tcPr>
          <w:p w14:paraId="792C9253" w14:textId="77777777" w:rsidR="00947213" w:rsidRDefault="00947213" w:rsidP="00947213">
            <w:pPr>
              <w:widowControl w:val="0"/>
              <w:spacing w:line="240" w:lineRule="auto"/>
              <w:rPr>
                <w:b/>
                <w:sz w:val="20"/>
                <w:szCs w:val="20"/>
              </w:rPr>
            </w:pPr>
            <w:r>
              <w:rPr>
                <w:b/>
                <w:sz w:val="20"/>
                <w:szCs w:val="20"/>
              </w:rPr>
              <w:lastRenderedPageBreak/>
              <w:t>URETHRAL CATHETERIZATION</w:t>
            </w:r>
          </w:p>
          <w:p w14:paraId="3DF66DB1" w14:textId="77777777" w:rsidR="00947213" w:rsidRDefault="00947213" w:rsidP="00947213">
            <w:pPr>
              <w:widowControl w:val="0"/>
              <w:spacing w:line="240" w:lineRule="auto"/>
              <w:rPr>
                <w:b/>
                <w:sz w:val="20"/>
                <w:szCs w:val="20"/>
              </w:rPr>
            </w:pPr>
          </w:p>
          <w:p w14:paraId="31DAFCBD" w14:textId="2A269D96" w:rsidR="00947213" w:rsidRDefault="00947213" w:rsidP="00947213">
            <w:pPr>
              <w:widowControl w:val="0"/>
              <w:spacing w:line="240" w:lineRule="auto"/>
              <w:rPr>
                <w:b/>
                <w:sz w:val="20"/>
                <w:szCs w:val="20"/>
              </w:rPr>
            </w:pPr>
            <w:r>
              <w:rPr>
                <w:b/>
                <w:sz w:val="20"/>
                <w:szCs w:val="20"/>
              </w:rPr>
              <w:t>How do you rate your competence to perform each of the following skills:</w:t>
            </w:r>
          </w:p>
        </w:tc>
        <w:tc>
          <w:tcPr>
            <w:tcW w:w="2587" w:type="dxa"/>
            <w:gridSpan w:val="5"/>
            <w:shd w:val="clear" w:color="auto" w:fill="EFEFEF"/>
            <w:tcMar>
              <w:top w:w="100" w:type="dxa"/>
              <w:left w:w="100" w:type="dxa"/>
              <w:bottom w:w="100" w:type="dxa"/>
              <w:right w:w="100" w:type="dxa"/>
            </w:tcMar>
          </w:tcPr>
          <w:p w14:paraId="391EA58B" w14:textId="77777777" w:rsidR="00947213" w:rsidRDefault="00947213" w:rsidP="00947213">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67C198E4" w14:textId="77777777" w:rsidR="00947213" w:rsidRDefault="00947213" w:rsidP="00947213">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947213" w14:paraId="6BFAB65A" w14:textId="77777777" w:rsidTr="00947213">
        <w:trPr>
          <w:trHeight w:val="400"/>
        </w:trPr>
        <w:tc>
          <w:tcPr>
            <w:tcW w:w="4053" w:type="dxa"/>
            <w:vMerge/>
            <w:shd w:val="clear" w:color="auto" w:fill="EFEFEF"/>
            <w:tcMar>
              <w:top w:w="100" w:type="dxa"/>
              <w:left w:w="100" w:type="dxa"/>
              <w:bottom w:w="100" w:type="dxa"/>
              <w:right w:w="100" w:type="dxa"/>
            </w:tcMar>
          </w:tcPr>
          <w:p w14:paraId="42FF92CD" w14:textId="77777777" w:rsidR="00947213" w:rsidRDefault="00947213" w:rsidP="00947213">
            <w:pPr>
              <w:widowControl w:val="0"/>
              <w:spacing w:line="240" w:lineRule="auto"/>
              <w:rPr>
                <w:sz w:val="20"/>
                <w:szCs w:val="20"/>
              </w:rPr>
            </w:pPr>
          </w:p>
        </w:tc>
        <w:tc>
          <w:tcPr>
            <w:tcW w:w="518" w:type="dxa"/>
            <w:shd w:val="clear" w:color="auto" w:fill="EFEFEF"/>
            <w:tcMar>
              <w:top w:w="100" w:type="dxa"/>
              <w:left w:w="100" w:type="dxa"/>
              <w:bottom w:w="100" w:type="dxa"/>
              <w:right w:w="100" w:type="dxa"/>
            </w:tcMar>
          </w:tcPr>
          <w:p w14:paraId="61AF96D7" w14:textId="77777777" w:rsidR="00947213" w:rsidRDefault="00947213" w:rsidP="00947213">
            <w:pPr>
              <w:widowControl w:val="0"/>
              <w:spacing w:line="240" w:lineRule="auto"/>
              <w:rPr>
                <w:sz w:val="20"/>
                <w:szCs w:val="20"/>
              </w:rPr>
            </w:pPr>
            <w:r>
              <w:rPr>
                <w:sz w:val="20"/>
                <w:szCs w:val="20"/>
              </w:rPr>
              <w:t>1</w:t>
            </w:r>
          </w:p>
        </w:tc>
        <w:tc>
          <w:tcPr>
            <w:tcW w:w="518" w:type="dxa"/>
            <w:shd w:val="clear" w:color="auto" w:fill="EFEFEF"/>
            <w:tcMar>
              <w:top w:w="100" w:type="dxa"/>
              <w:left w:w="100" w:type="dxa"/>
              <w:bottom w:w="100" w:type="dxa"/>
              <w:right w:w="100" w:type="dxa"/>
            </w:tcMar>
          </w:tcPr>
          <w:p w14:paraId="283AA42D" w14:textId="77777777" w:rsidR="00947213" w:rsidRDefault="00947213" w:rsidP="00947213">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6CB925AA" w14:textId="77777777" w:rsidR="00947213" w:rsidRDefault="00947213" w:rsidP="00947213">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15E6EA5D" w14:textId="77777777" w:rsidR="00947213" w:rsidRDefault="00947213" w:rsidP="00947213">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56B9B226" w14:textId="77777777" w:rsidR="00947213" w:rsidRDefault="00947213" w:rsidP="00947213">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2CF436C5" w14:textId="77777777" w:rsidR="00947213" w:rsidRDefault="00947213" w:rsidP="00947213">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2FE5EAAD" w14:textId="77777777" w:rsidR="00947213" w:rsidRDefault="00947213" w:rsidP="00947213">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2268B0C9" w14:textId="77777777" w:rsidR="00947213" w:rsidRDefault="00947213" w:rsidP="00947213">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2552E2DE" w14:textId="77777777" w:rsidR="00947213" w:rsidRDefault="00947213" w:rsidP="00947213">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77D61BF0" w14:textId="77777777" w:rsidR="00947213" w:rsidRDefault="00947213" w:rsidP="00947213">
            <w:pPr>
              <w:widowControl w:val="0"/>
              <w:spacing w:line="240" w:lineRule="auto"/>
              <w:rPr>
                <w:sz w:val="20"/>
                <w:szCs w:val="20"/>
              </w:rPr>
            </w:pPr>
            <w:r>
              <w:rPr>
                <w:sz w:val="20"/>
                <w:szCs w:val="20"/>
              </w:rPr>
              <w:t>5</w:t>
            </w:r>
          </w:p>
        </w:tc>
      </w:tr>
      <w:tr w:rsidR="00947213" w14:paraId="138AEABC" w14:textId="77777777" w:rsidTr="00947213">
        <w:tc>
          <w:tcPr>
            <w:tcW w:w="4053" w:type="dxa"/>
            <w:tcMar>
              <w:top w:w="100" w:type="dxa"/>
              <w:left w:w="100" w:type="dxa"/>
              <w:bottom w:w="100" w:type="dxa"/>
              <w:right w:w="100" w:type="dxa"/>
            </w:tcMar>
          </w:tcPr>
          <w:p w14:paraId="0C3297C1" w14:textId="77777777" w:rsidR="00947213" w:rsidRDefault="00947213" w:rsidP="00947213">
            <w:pPr>
              <w:widowControl w:val="0"/>
              <w:spacing w:line="240" w:lineRule="auto"/>
              <w:rPr>
                <w:sz w:val="20"/>
                <w:szCs w:val="20"/>
              </w:rPr>
            </w:pPr>
            <w:r>
              <w:rPr>
                <w:sz w:val="20"/>
                <w:szCs w:val="20"/>
              </w:rPr>
              <w:t>Q1. Inserting a Foley catheter with sterile technique (male patient).</w:t>
            </w:r>
          </w:p>
        </w:tc>
        <w:tc>
          <w:tcPr>
            <w:tcW w:w="518" w:type="dxa"/>
            <w:tcMar>
              <w:top w:w="100" w:type="dxa"/>
              <w:left w:w="100" w:type="dxa"/>
              <w:bottom w:w="100" w:type="dxa"/>
              <w:right w:w="100" w:type="dxa"/>
            </w:tcMar>
          </w:tcPr>
          <w:p w14:paraId="0BF480BD" w14:textId="77777777" w:rsidR="00947213" w:rsidRDefault="00947213" w:rsidP="00947213">
            <w:pPr>
              <w:widowControl w:val="0"/>
              <w:spacing w:line="240" w:lineRule="auto"/>
              <w:rPr>
                <w:sz w:val="20"/>
                <w:szCs w:val="20"/>
              </w:rPr>
            </w:pPr>
          </w:p>
        </w:tc>
        <w:tc>
          <w:tcPr>
            <w:tcW w:w="518" w:type="dxa"/>
            <w:tcMar>
              <w:top w:w="100" w:type="dxa"/>
              <w:left w:w="100" w:type="dxa"/>
              <w:bottom w:w="100" w:type="dxa"/>
              <w:right w:w="100" w:type="dxa"/>
            </w:tcMar>
          </w:tcPr>
          <w:p w14:paraId="3DFB79EC"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73813377"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3EA0492D"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26242162"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532184DE"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47F31170"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52F0D8E4"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7CBD8F8C"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0F38DD35" w14:textId="77777777" w:rsidR="00947213" w:rsidRDefault="00947213" w:rsidP="00947213">
            <w:pPr>
              <w:widowControl w:val="0"/>
              <w:spacing w:line="240" w:lineRule="auto"/>
              <w:rPr>
                <w:sz w:val="20"/>
                <w:szCs w:val="20"/>
              </w:rPr>
            </w:pPr>
          </w:p>
        </w:tc>
      </w:tr>
      <w:tr w:rsidR="00947213" w14:paraId="13806D7F" w14:textId="77777777" w:rsidTr="00947213">
        <w:tc>
          <w:tcPr>
            <w:tcW w:w="4053" w:type="dxa"/>
            <w:tcMar>
              <w:top w:w="100" w:type="dxa"/>
              <w:left w:w="100" w:type="dxa"/>
              <w:bottom w:w="100" w:type="dxa"/>
              <w:right w:w="100" w:type="dxa"/>
            </w:tcMar>
          </w:tcPr>
          <w:p w14:paraId="535BF5C7" w14:textId="77777777" w:rsidR="00947213" w:rsidRDefault="00947213" w:rsidP="00947213">
            <w:pPr>
              <w:widowControl w:val="0"/>
              <w:spacing w:line="240" w:lineRule="auto"/>
              <w:rPr>
                <w:sz w:val="20"/>
                <w:szCs w:val="20"/>
              </w:rPr>
            </w:pPr>
            <w:r>
              <w:rPr>
                <w:sz w:val="20"/>
                <w:szCs w:val="20"/>
              </w:rPr>
              <w:t>Q2. Inserting a Foley catheter with sterile technique (female patient).</w:t>
            </w:r>
          </w:p>
        </w:tc>
        <w:tc>
          <w:tcPr>
            <w:tcW w:w="518" w:type="dxa"/>
            <w:tcMar>
              <w:top w:w="100" w:type="dxa"/>
              <w:left w:w="100" w:type="dxa"/>
              <w:bottom w:w="100" w:type="dxa"/>
              <w:right w:w="100" w:type="dxa"/>
            </w:tcMar>
          </w:tcPr>
          <w:p w14:paraId="09F0B813" w14:textId="77777777" w:rsidR="00947213" w:rsidRDefault="00947213" w:rsidP="00947213">
            <w:pPr>
              <w:widowControl w:val="0"/>
              <w:spacing w:line="240" w:lineRule="auto"/>
              <w:rPr>
                <w:sz w:val="20"/>
                <w:szCs w:val="20"/>
              </w:rPr>
            </w:pPr>
          </w:p>
        </w:tc>
        <w:tc>
          <w:tcPr>
            <w:tcW w:w="518" w:type="dxa"/>
            <w:tcMar>
              <w:top w:w="100" w:type="dxa"/>
              <w:left w:w="100" w:type="dxa"/>
              <w:bottom w:w="100" w:type="dxa"/>
              <w:right w:w="100" w:type="dxa"/>
            </w:tcMar>
          </w:tcPr>
          <w:p w14:paraId="72D27024"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0E24FA9C"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3BAEEAF2"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40780933"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5805C7B6"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70CB7751"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48AD5556"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3CAFA846" w14:textId="77777777" w:rsidR="00947213" w:rsidRDefault="00947213" w:rsidP="00947213">
            <w:pPr>
              <w:widowControl w:val="0"/>
              <w:spacing w:line="240" w:lineRule="auto"/>
              <w:rPr>
                <w:sz w:val="20"/>
                <w:szCs w:val="20"/>
              </w:rPr>
            </w:pPr>
          </w:p>
        </w:tc>
        <w:tc>
          <w:tcPr>
            <w:tcW w:w="517" w:type="dxa"/>
            <w:tcMar>
              <w:top w:w="100" w:type="dxa"/>
              <w:left w:w="100" w:type="dxa"/>
              <w:bottom w:w="100" w:type="dxa"/>
              <w:right w:w="100" w:type="dxa"/>
            </w:tcMar>
          </w:tcPr>
          <w:p w14:paraId="39D74BB7" w14:textId="77777777" w:rsidR="00947213" w:rsidRDefault="00947213" w:rsidP="00947213">
            <w:pPr>
              <w:widowControl w:val="0"/>
              <w:spacing w:line="240" w:lineRule="auto"/>
              <w:rPr>
                <w:sz w:val="20"/>
                <w:szCs w:val="20"/>
              </w:rPr>
            </w:pPr>
          </w:p>
        </w:tc>
      </w:tr>
    </w:tbl>
    <w:p w14:paraId="30FCB736" w14:textId="77777777" w:rsidR="00AB0A92" w:rsidRDefault="00AB0A92"/>
    <w:tbl>
      <w:tblPr>
        <w:tblStyle w:val="ab"/>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43553873" w14:textId="77777777">
        <w:trPr>
          <w:trHeight w:val="420"/>
        </w:trPr>
        <w:tc>
          <w:tcPr>
            <w:tcW w:w="4050" w:type="dxa"/>
            <w:vMerge w:val="restart"/>
            <w:shd w:val="clear" w:color="auto" w:fill="EFEFEF"/>
            <w:tcMar>
              <w:top w:w="100" w:type="dxa"/>
              <w:left w:w="100" w:type="dxa"/>
              <w:bottom w:w="100" w:type="dxa"/>
              <w:right w:w="100" w:type="dxa"/>
            </w:tcMar>
          </w:tcPr>
          <w:p w14:paraId="6A0D5454" w14:textId="77777777" w:rsidR="00AB0A92" w:rsidRDefault="000A3916">
            <w:pPr>
              <w:widowControl w:val="0"/>
              <w:spacing w:line="240" w:lineRule="auto"/>
              <w:rPr>
                <w:b/>
                <w:sz w:val="20"/>
                <w:szCs w:val="20"/>
              </w:rPr>
            </w:pPr>
            <w:r>
              <w:rPr>
                <w:b/>
                <w:sz w:val="20"/>
                <w:szCs w:val="20"/>
              </w:rPr>
              <w:t>SURGICAL INCISIONS</w:t>
            </w:r>
          </w:p>
          <w:p w14:paraId="1C68FFD2" w14:textId="77777777" w:rsidR="00AB0A92" w:rsidRDefault="00AB0A92">
            <w:pPr>
              <w:widowControl w:val="0"/>
              <w:spacing w:line="240" w:lineRule="auto"/>
              <w:rPr>
                <w:b/>
                <w:sz w:val="20"/>
                <w:szCs w:val="20"/>
              </w:rPr>
            </w:pPr>
          </w:p>
          <w:p w14:paraId="032AE4F3" w14:textId="26785949" w:rsidR="00AB0A92" w:rsidRDefault="000A3916">
            <w:pPr>
              <w:widowControl w:val="0"/>
              <w:spacing w:line="240" w:lineRule="auto"/>
              <w:rPr>
                <w:b/>
                <w:sz w:val="20"/>
                <w:szCs w:val="20"/>
              </w:rPr>
            </w:pPr>
            <w:r>
              <w:rPr>
                <w:b/>
                <w:sz w:val="20"/>
                <w:szCs w:val="20"/>
              </w:rPr>
              <w:t>How do you rate your competence to perform each of the following skills:</w:t>
            </w:r>
          </w:p>
        </w:tc>
        <w:tc>
          <w:tcPr>
            <w:tcW w:w="2585" w:type="dxa"/>
            <w:gridSpan w:val="5"/>
            <w:shd w:val="clear" w:color="auto" w:fill="EFEFEF"/>
            <w:tcMar>
              <w:top w:w="100" w:type="dxa"/>
              <w:left w:w="100" w:type="dxa"/>
              <w:bottom w:w="100" w:type="dxa"/>
              <w:right w:w="100" w:type="dxa"/>
            </w:tcMar>
          </w:tcPr>
          <w:p w14:paraId="1F9DE099"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06BE0868"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4CF7C92E" w14:textId="77777777">
        <w:trPr>
          <w:trHeight w:val="400"/>
        </w:trPr>
        <w:tc>
          <w:tcPr>
            <w:tcW w:w="4050" w:type="dxa"/>
            <w:vMerge/>
            <w:shd w:val="clear" w:color="auto" w:fill="EFEFEF"/>
            <w:tcMar>
              <w:top w:w="100" w:type="dxa"/>
              <w:left w:w="100" w:type="dxa"/>
              <w:bottom w:w="100" w:type="dxa"/>
              <w:right w:w="100" w:type="dxa"/>
            </w:tcMar>
          </w:tcPr>
          <w:p w14:paraId="3763763C"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7DBBA932"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2356D55B"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5543D701"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269C1E20"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4E3C8685"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03016E71"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68F69B85"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57B93F8B"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78C79C7F"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1CCBAEA6" w14:textId="77777777" w:rsidR="00AB0A92" w:rsidRDefault="000A3916">
            <w:pPr>
              <w:widowControl w:val="0"/>
              <w:spacing w:line="240" w:lineRule="auto"/>
              <w:rPr>
                <w:sz w:val="20"/>
                <w:szCs w:val="20"/>
              </w:rPr>
            </w:pPr>
            <w:r>
              <w:rPr>
                <w:sz w:val="20"/>
                <w:szCs w:val="20"/>
              </w:rPr>
              <w:t>5</w:t>
            </w:r>
          </w:p>
        </w:tc>
      </w:tr>
      <w:tr w:rsidR="00AB0A92" w14:paraId="6B0F3E66" w14:textId="77777777">
        <w:tc>
          <w:tcPr>
            <w:tcW w:w="4050" w:type="dxa"/>
            <w:tcMar>
              <w:top w:w="100" w:type="dxa"/>
              <w:left w:w="100" w:type="dxa"/>
              <w:bottom w:w="100" w:type="dxa"/>
              <w:right w:w="100" w:type="dxa"/>
            </w:tcMar>
          </w:tcPr>
          <w:p w14:paraId="58EDD05D" w14:textId="77777777" w:rsidR="00AB0A92" w:rsidRDefault="000A3916">
            <w:pPr>
              <w:widowControl w:val="0"/>
              <w:spacing w:line="240" w:lineRule="auto"/>
              <w:rPr>
                <w:sz w:val="20"/>
                <w:szCs w:val="20"/>
              </w:rPr>
            </w:pPr>
            <w:r>
              <w:rPr>
                <w:sz w:val="20"/>
                <w:szCs w:val="20"/>
              </w:rPr>
              <w:t>Q1. Making a simple surgical incision.</w:t>
            </w:r>
          </w:p>
        </w:tc>
        <w:tc>
          <w:tcPr>
            <w:tcW w:w="517" w:type="dxa"/>
            <w:tcMar>
              <w:top w:w="100" w:type="dxa"/>
              <w:left w:w="100" w:type="dxa"/>
              <w:bottom w:w="100" w:type="dxa"/>
              <w:right w:w="100" w:type="dxa"/>
            </w:tcMar>
          </w:tcPr>
          <w:p w14:paraId="365F53C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1DEAE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C8C80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1AE8BE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3A528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87D83B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33394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22865C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D5641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F6E06FE" w14:textId="77777777" w:rsidR="00AB0A92" w:rsidRDefault="00AB0A92">
            <w:pPr>
              <w:widowControl w:val="0"/>
              <w:spacing w:line="240" w:lineRule="auto"/>
              <w:rPr>
                <w:sz w:val="20"/>
                <w:szCs w:val="20"/>
              </w:rPr>
            </w:pPr>
          </w:p>
        </w:tc>
      </w:tr>
      <w:tr w:rsidR="00AB0A92" w14:paraId="38615F71" w14:textId="77777777">
        <w:tc>
          <w:tcPr>
            <w:tcW w:w="4050" w:type="dxa"/>
            <w:tcMar>
              <w:top w:w="100" w:type="dxa"/>
              <w:left w:w="100" w:type="dxa"/>
              <w:bottom w:w="100" w:type="dxa"/>
              <w:right w:w="100" w:type="dxa"/>
            </w:tcMar>
          </w:tcPr>
          <w:p w14:paraId="42D9C046" w14:textId="77777777" w:rsidR="00AB0A92" w:rsidRDefault="000A3916">
            <w:pPr>
              <w:widowControl w:val="0"/>
              <w:spacing w:line="240" w:lineRule="auto"/>
              <w:rPr>
                <w:sz w:val="20"/>
                <w:szCs w:val="20"/>
              </w:rPr>
            </w:pPr>
            <w:r>
              <w:rPr>
                <w:sz w:val="20"/>
                <w:szCs w:val="20"/>
              </w:rPr>
              <w:t>Q2. Controlling bleeding (hemostasis) while making incisions.</w:t>
            </w:r>
          </w:p>
        </w:tc>
        <w:tc>
          <w:tcPr>
            <w:tcW w:w="517" w:type="dxa"/>
            <w:tcMar>
              <w:top w:w="100" w:type="dxa"/>
              <w:left w:w="100" w:type="dxa"/>
              <w:bottom w:w="100" w:type="dxa"/>
              <w:right w:w="100" w:type="dxa"/>
            </w:tcMar>
          </w:tcPr>
          <w:p w14:paraId="36B202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61A276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467993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56E1FF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CCDDF3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0F809B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699335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E53F24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582DE9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8A33627" w14:textId="77777777" w:rsidR="00AB0A92" w:rsidRDefault="00AB0A92">
            <w:pPr>
              <w:widowControl w:val="0"/>
              <w:spacing w:line="240" w:lineRule="auto"/>
              <w:rPr>
                <w:sz w:val="20"/>
                <w:szCs w:val="20"/>
              </w:rPr>
            </w:pPr>
          </w:p>
        </w:tc>
      </w:tr>
    </w:tbl>
    <w:p w14:paraId="0A9753C3" w14:textId="77777777" w:rsidR="00AB0A92" w:rsidRDefault="00AB0A92"/>
    <w:tbl>
      <w:tblPr>
        <w:tblStyle w:val="ac"/>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3B3981BB" w14:textId="77777777">
        <w:trPr>
          <w:trHeight w:val="420"/>
        </w:trPr>
        <w:tc>
          <w:tcPr>
            <w:tcW w:w="4050" w:type="dxa"/>
            <w:vMerge w:val="restart"/>
            <w:shd w:val="clear" w:color="auto" w:fill="EFEFEF"/>
            <w:tcMar>
              <w:top w:w="100" w:type="dxa"/>
              <w:left w:w="100" w:type="dxa"/>
              <w:bottom w:w="100" w:type="dxa"/>
              <w:right w:w="100" w:type="dxa"/>
            </w:tcMar>
          </w:tcPr>
          <w:p w14:paraId="6A750DEB" w14:textId="77777777" w:rsidR="00AB0A92" w:rsidRDefault="000A3916">
            <w:pPr>
              <w:widowControl w:val="0"/>
              <w:spacing w:line="240" w:lineRule="auto"/>
              <w:rPr>
                <w:b/>
                <w:sz w:val="20"/>
                <w:szCs w:val="20"/>
              </w:rPr>
            </w:pPr>
            <w:r>
              <w:rPr>
                <w:b/>
                <w:sz w:val="20"/>
                <w:szCs w:val="20"/>
              </w:rPr>
              <w:t>LAPAROSCOPY</w:t>
            </w:r>
          </w:p>
          <w:p w14:paraId="27A3E569" w14:textId="77777777" w:rsidR="00AB0A92" w:rsidRDefault="00AB0A92">
            <w:pPr>
              <w:widowControl w:val="0"/>
              <w:spacing w:line="240" w:lineRule="auto"/>
              <w:rPr>
                <w:b/>
                <w:sz w:val="20"/>
                <w:szCs w:val="20"/>
              </w:rPr>
            </w:pPr>
          </w:p>
          <w:p w14:paraId="55A4BC58" w14:textId="72061E88" w:rsidR="00AB0A92" w:rsidRDefault="000A3916">
            <w:pPr>
              <w:widowControl w:val="0"/>
              <w:spacing w:line="240" w:lineRule="auto"/>
              <w:rPr>
                <w:b/>
                <w:sz w:val="20"/>
                <w:szCs w:val="20"/>
              </w:rPr>
            </w:pPr>
            <w:r>
              <w:rPr>
                <w:b/>
                <w:sz w:val="20"/>
                <w:szCs w:val="20"/>
              </w:rPr>
              <w:t>How do you rate your competence to perform each of the following skills:</w:t>
            </w:r>
          </w:p>
        </w:tc>
        <w:tc>
          <w:tcPr>
            <w:tcW w:w="2585" w:type="dxa"/>
            <w:gridSpan w:val="5"/>
            <w:shd w:val="clear" w:color="auto" w:fill="EFEFEF"/>
            <w:tcMar>
              <w:top w:w="100" w:type="dxa"/>
              <w:left w:w="100" w:type="dxa"/>
              <w:bottom w:w="100" w:type="dxa"/>
              <w:right w:w="100" w:type="dxa"/>
            </w:tcMar>
          </w:tcPr>
          <w:p w14:paraId="2BDA5596"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72121842"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165FD0D3" w14:textId="77777777">
        <w:trPr>
          <w:trHeight w:val="400"/>
        </w:trPr>
        <w:tc>
          <w:tcPr>
            <w:tcW w:w="4050" w:type="dxa"/>
            <w:vMerge/>
            <w:shd w:val="clear" w:color="auto" w:fill="EFEFEF"/>
            <w:tcMar>
              <w:top w:w="100" w:type="dxa"/>
              <w:left w:w="100" w:type="dxa"/>
              <w:bottom w:w="100" w:type="dxa"/>
              <w:right w:w="100" w:type="dxa"/>
            </w:tcMar>
          </w:tcPr>
          <w:p w14:paraId="2832B030"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3B9DDF54"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328D74B4"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77C2F966"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0DE6C05C"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686E381A"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676B1D80"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1357B276"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26660F1E"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345EB8DB"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30E683EC" w14:textId="77777777" w:rsidR="00AB0A92" w:rsidRDefault="000A3916">
            <w:pPr>
              <w:widowControl w:val="0"/>
              <w:spacing w:line="240" w:lineRule="auto"/>
              <w:rPr>
                <w:sz w:val="20"/>
                <w:szCs w:val="20"/>
              </w:rPr>
            </w:pPr>
            <w:r>
              <w:rPr>
                <w:sz w:val="20"/>
                <w:szCs w:val="20"/>
              </w:rPr>
              <w:t>5</w:t>
            </w:r>
          </w:p>
        </w:tc>
      </w:tr>
      <w:tr w:rsidR="00AB0A92" w14:paraId="5D4B60FC" w14:textId="77777777">
        <w:tc>
          <w:tcPr>
            <w:tcW w:w="4050" w:type="dxa"/>
            <w:tcMar>
              <w:top w:w="100" w:type="dxa"/>
              <w:left w:w="100" w:type="dxa"/>
              <w:bottom w:w="100" w:type="dxa"/>
              <w:right w:w="100" w:type="dxa"/>
            </w:tcMar>
          </w:tcPr>
          <w:p w14:paraId="74DAEB31" w14:textId="77777777" w:rsidR="00AB0A92" w:rsidRDefault="000A3916">
            <w:pPr>
              <w:widowControl w:val="0"/>
              <w:spacing w:line="240" w:lineRule="auto"/>
              <w:rPr>
                <w:sz w:val="20"/>
                <w:szCs w:val="20"/>
              </w:rPr>
            </w:pPr>
            <w:r>
              <w:rPr>
                <w:sz w:val="20"/>
                <w:szCs w:val="20"/>
              </w:rPr>
              <w:t>Q1. Laparoscopic peg transfer.</w:t>
            </w:r>
          </w:p>
        </w:tc>
        <w:tc>
          <w:tcPr>
            <w:tcW w:w="517" w:type="dxa"/>
            <w:tcMar>
              <w:top w:w="100" w:type="dxa"/>
              <w:left w:w="100" w:type="dxa"/>
              <w:bottom w:w="100" w:type="dxa"/>
              <w:right w:w="100" w:type="dxa"/>
            </w:tcMar>
          </w:tcPr>
          <w:p w14:paraId="0D7DAE0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98982A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B6536A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4EE682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1F797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782978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FBE7B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5F530D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A60A93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94954EB" w14:textId="77777777" w:rsidR="00AB0A92" w:rsidRDefault="00AB0A92">
            <w:pPr>
              <w:widowControl w:val="0"/>
              <w:spacing w:line="240" w:lineRule="auto"/>
              <w:rPr>
                <w:sz w:val="20"/>
                <w:szCs w:val="20"/>
              </w:rPr>
            </w:pPr>
          </w:p>
        </w:tc>
      </w:tr>
      <w:tr w:rsidR="00AB0A92" w14:paraId="1BEF37A4" w14:textId="77777777">
        <w:tc>
          <w:tcPr>
            <w:tcW w:w="4050" w:type="dxa"/>
            <w:tcMar>
              <w:top w:w="100" w:type="dxa"/>
              <w:left w:w="100" w:type="dxa"/>
              <w:bottom w:w="100" w:type="dxa"/>
              <w:right w:w="100" w:type="dxa"/>
            </w:tcMar>
          </w:tcPr>
          <w:p w14:paraId="2FD4846E" w14:textId="77777777" w:rsidR="00AB0A92" w:rsidRDefault="000A3916">
            <w:pPr>
              <w:widowControl w:val="0"/>
              <w:spacing w:line="240" w:lineRule="auto"/>
              <w:rPr>
                <w:sz w:val="20"/>
                <w:szCs w:val="20"/>
              </w:rPr>
            </w:pPr>
            <w:r>
              <w:rPr>
                <w:sz w:val="20"/>
                <w:szCs w:val="20"/>
              </w:rPr>
              <w:t>Q2. Laparoscopic circle cut.</w:t>
            </w:r>
          </w:p>
        </w:tc>
        <w:tc>
          <w:tcPr>
            <w:tcW w:w="517" w:type="dxa"/>
            <w:tcMar>
              <w:top w:w="100" w:type="dxa"/>
              <w:left w:w="100" w:type="dxa"/>
              <w:bottom w:w="100" w:type="dxa"/>
              <w:right w:w="100" w:type="dxa"/>
            </w:tcMar>
          </w:tcPr>
          <w:p w14:paraId="06E9447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DF4F85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9E779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030963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2FF4EF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784254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97EC3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64CD8E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D29421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D8A2EE" w14:textId="77777777" w:rsidR="00AB0A92" w:rsidRDefault="00AB0A92">
            <w:pPr>
              <w:widowControl w:val="0"/>
              <w:spacing w:line="240" w:lineRule="auto"/>
              <w:rPr>
                <w:sz w:val="20"/>
                <w:szCs w:val="20"/>
              </w:rPr>
            </w:pPr>
          </w:p>
        </w:tc>
      </w:tr>
      <w:tr w:rsidR="00AB0A92" w14:paraId="7635F5FD" w14:textId="77777777">
        <w:tc>
          <w:tcPr>
            <w:tcW w:w="4050" w:type="dxa"/>
            <w:tcMar>
              <w:top w:w="100" w:type="dxa"/>
              <w:left w:w="100" w:type="dxa"/>
              <w:bottom w:w="100" w:type="dxa"/>
              <w:right w:w="100" w:type="dxa"/>
            </w:tcMar>
          </w:tcPr>
          <w:p w14:paraId="43364460" w14:textId="77777777" w:rsidR="00AB0A92" w:rsidRDefault="000A3916">
            <w:pPr>
              <w:widowControl w:val="0"/>
              <w:spacing w:line="240" w:lineRule="auto"/>
              <w:rPr>
                <w:sz w:val="20"/>
                <w:szCs w:val="20"/>
              </w:rPr>
            </w:pPr>
            <w:r>
              <w:rPr>
                <w:sz w:val="20"/>
                <w:szCs w:val="20"/>
              </w:rPr>
              <w:t>Q3. Laparoscopic suturing / knot tying.</w:t>
            </w:r>
          </w:p>
        </w:tc>
        <w:tc>
          <w:tcPr>
            <w:tcW w:w="517" w:type="dxa"/>
            <w:tcMar>
              <w:top w:w="100" w:type="dxa"/>
              <w:left w:w="100" w:type="dxa"/>
              <w:bottom w:w="100" w:type="dxa"/>
              <w:right w:w="100" w:type="dxa"/>
            </w:tcMar>
          </w:tcPr>
          <w:p w14:paraId="13EA00C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32B927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99F2C2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A6DF29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6FF7E1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94206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ABDB2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03F2F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D8CA86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8253382" w14:textId="77777777" w:rsidR="00AB0A92" w:rsidRDefault="00AB0A92">
            <w:pPr>
              <w:widowControl w:val="0"/>
              <w:spacing w:line="240" w:lineRule="auto"/>
              <w:rPr>
                <w:sz w:val="20"/>
                <w:szCs w:val="20"/>
              </w:rPr>
            </w:pPr>
          </w:p>
        </w:tc>
      </w:tr>
    </w:tbl>
    <w:p w14:paraId="0F2ADD1B" w14:textId="77777777" w:rsidR="00AB0A92" w:rsidRDefault="00AB0A92"/>
    <w:tbl>
      <w:tblPr>
        <w:tblStyle w:val="ad"/>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668CD199" w14:textId="77777777">
        <w:trPr>
          <w:trHeight w:val="420"/>
        </w:trPr>
        <w:tc>
          <w:tcPr>
            <w:tcW w:w="4050" w:type="dxa"/>
            <w:vMerge w:val="restart"/>
            <w:shd w:val="clear" w:color="auto" w:fill="EFEFEF"/>
            <w:tcMar>
              <w:top w:w="100" w:type="dxa"/>
              <w:left w:w="100" w:type="dxa"/>
              <w:bottom w:w="100" w:type="dxa"/>
              <w:right w:w="100" w:type="dxa"/>
            </w:tcMar>
          </w:tcPr>
          <w:p w14:paraId="7A710163" w14:textId="77777777" w:rsidR="00AB0A92" w:rsidRDefault="000A3916">
            <w:pPr>
              <w:widowControl w:val="0"/>
              <w:spacing w:line="240" w:lineRule="auto"/>
              <w:rPr>
                <w:b/>
                <w:sz w:val="20"/>
                <w:szCs w:val="20"/>
              </w:rPr>
            </w:pPr>
            <w:r>
              <w:rPr>
                <w:b/>
                <w:sz w:val="20"/>
                <w:szCs w:val="20"/>
              </w:rPr>
              <w:t>ENDOSCOPY</w:t>
            </w:r>
          </w:p>
          <w:p w14:paraId="5C4F3617" w14:textId="77777777" w:rsidR="00AB0A92" w:rsidRDefault="00AB0A92">
            <w:pPr>
              <w:widowControl w:val="0"/>
              <w:spacing w:line="240" w:lineRule="auto"/>
              <w:rPr>
                <w:b/>
                <w:sz w:val="20"/>
                <w:szCs w:val="20"/>
              </w:rPr>
            </w:pPr>
          </w:p>
          <w:p w14:paraId="65DAE566" w14:textId="6FCE3F84" w:rsidR="00AB0A92" w:rsidRDefault="000A3916">
            <w:pPr>
              <w:widowControl w:val="0"/>
              <w:spacing w:line="240" w:lineRule="auto"/>
              <w:rPr>
                <w:b/>
                <w:sz w:val="20"/>
                <w:szCs w:val="20"/>
              </w:rPr>
            </w:pPr>
            <w:r>
              <w:rPr>
                <w:b/>
                <w:sz w:val="20"/>
                <w:szCs w:val="20"/>
              </w:rPr>
              <w:t>How do you rate your competence to perform each of the following skills:</w:t>
            </w:r>
          </w:p>
        </w:tc>
        <w:tc>
          <w:tcPr>
            <w:tcW w:w="2585" w:type="dxa"/>
            <w:gridSpan w:val="5"/>
            <w:shd w:val="clear" w:color="auto" w:fill="EFEFEF"/>
            <w:tcMar>
              <w:top w:w="100" w:type="dxa"/>
              <w:left w:w="100" w:type="dxa"/>
              <w:bottom w:w="100" w:type="dxa"/>
              <w:right w:w="100" w:type="dxa"/>
            </w:tcMar>
          </w:tcPr>
          <w:p w14:paraId="199F5A1E"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1150DF22"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7B86C172" w14:textId="77777777">
        <w:trPr>
          <w:trHeight w:val="400"/>
        </w:trPr>
        <w:tc>
          <w:tcPr>
            <w:tcW w:w="4050" w:type="dxa"/>
            <w:vMerge/>
            <w:shd w:val="clear" w:color="auto" w:fill="EFEFEF"/>
            <w:tcMar>
              <w:top w:w="100" w:type="dxa"/>
              <w:left w:w="100" w:type="dxa"/>
              <w:bottom w:w="100" w:type="dxa"/>
              <w:right w:w="100" w:type="dxa"/>
            </w:tcMar>
          </w:tcPr>
          <w:p w14:paraId="4351C7E7"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336EC348"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3B467D3E"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1A3F966E"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147ACAD0"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45C340AA"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6E948EF3"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543CEE45"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408DBFC8"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19033905"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2BAF34BB" w14:textId="77777777" w:rsidR="00AB0A92" w:rsidRDefault="000A3916">
            <w:pPr>
              <w:widowControl w:val="0"/>
              <w:spacing w:line="240" w:lineRule="auto"/>
              <w:rPr>
                <w:sz w:val="20"/>
                <w:szCs w:val="20"/>
              </w:rPr>
            </w:pPr>
            <w:r>
              <w:rPr>
                <w:sz w:val="20"/>
                <w:szCs w:val="20"/>
              </w:rPr>
              <w:t>5</w:t>
            </w:r>
          </w:p>
        </w:tc>
      </w:tr>
      <w:tr w:rsidR="00AB0A92" w14:paraId="7FDA8D0C" w14:textId="77777777">
        <w:tc>
          <w:tcPr>
            <w:tcW w:w="4050" w:type="dxa"/>
            <w:tcMar>
              <w:top w:w="100" w:type="dxa"/>
              <w:left w:w="100" w:type="dxa"/>
              <w:bottom w:w="100" w:type="dxa"/>
              <w:right w:w="100" w:type="dxa"/>
            </w:tcMar>
          </w:tcPr>
          <w:p w14:paraId="7BB8389B" w14:textId="77777777" w:rsidR="00AB0A92" w:rsidRDefault="000A3916">
            <w:pPr>
              <w:widowControl w:val="0"/>
              <w:spacing w:line="240" w:lineRule="auto"/>
              <w:rPr>
                <w:sz w:val="20"/>
                <w:szCs w:val="20"/>
              </w:rPr>
            </w:pPr>
            <w:r>
              <w:rPr>
                <w:sz w:val="20"/>
                <w:szCs w:val="20"/>
              </w:rPr>
              <w:t>Q1. Holding and controlling a flex scope.</w:t>
            </w:r>
          </w:p>
        </w:tc>
        <w:tc>
          <w:tcPr>
            <w:tcW w:w="517" w:type="dxa"/>
            <w:tcMar>
              <w:top w:w="100" w:type="dxa"/>
              <w:left w:w="100" w:type="dxa"/>
              <w:bottom w:w="100" w:type="dxa"/>
              <w:right w:w="100" w:type="dxa"/>
            </w:tcMar>
          </w:tcPr>
          <w:p w14:paraId="65609EC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6B8E82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EAE02A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4A93B4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B54E95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89804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D0C234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5B226B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83549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F508A67" w14:textId="77777777" w:rsidR="00AB0A92" w:rsidRDefault="00AB0A92">
            <w:pPr>
              <w:widowControl w:val="0"/>
              <w:spacing w:line="240" w:lineRule="auto"/>
              <w:rPr>
                <w:sz w:val="20"/>
                <w:szCs w:val="20"/>
              </w:rPr>
            </w:pPr>
          </w:p>
        </w:tc>
      </w:tr>
      <w:tr w:rsidR="00AB0A92" w14:paraId="49661418" w14:textId="77777777">
        <w:tc>
          <w:tcPr>
            <w:tcW w:w="4050" w:type="dxa"/>
            <w:tcMar>
              <w:top w:w="100" w:type="dxa"/>
              <w:left w:w="100" w:type="dxa"/>
              <w:bottom w:w="100" w:type="dxa"/>
              <w:right w:w="100" w:type="dxa"/>
            </w:tcMar>
          </w:tcPr>
          <w:p w14:paraId="7E61FA78" w14:textId="77777777" w:rsidR="00AB0A92" w:rsidRDefault="000A3916">
            <w:pPr>
              <w:widowControl w:val="0"/>
              <w:spacing w:line="240" w:lineRule="auto"/>
              <w:rPr>
                <w:sz w:val="20"/>
                <w:szCs w:val="20"/>
              </w:rPr>
            </w:pPr>
            <w:r>
              <w:rPr>
                <w:sz w:val="20"/>
                <w:szCs w:val="20"/>
              </w:rPr>
              <w:t>Q2. Addition and removal of air.</w:t>
            </w:r>
          </w:p>
        </w:tc>
        <w:tc>
          <w:tcPr>
            <w:tcW w:w="517" w:type="dxa"/>
            <w:tcMar>
              <w:top w:w="100" w:type="dxa"/>
              <w:left w:w="100" w:type="dxa"/>
              <w:bottom w:w="100" w:type="dxa"/>
              <w:right w:w="100" w:type="dxa"/>
            </w:tcMar>
          </w:tcPr>
          <w:p w14:paraId="0FD2CA3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4A3E31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E4AC32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52E00B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DF54B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2C296B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E1D1CA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DE1572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8D8A81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AB5540B" w14:textId="77777777" w:rsidR="00AB0A92" w:rsidRDefault="00AB0A92">
            <w:pPr>
              <w:widowControl w:val="0"/>
              <w:spacing w:line="240" w:lineRule="auto"/>
              <w:rPr>
                <w:sz w:val="20"/>
                <w:szCs w:val="20"/>
              </w:rPr>
            </w:pPr>
          </w:p>
        </w:tc>
      </w:tr>
      <w:tr w:rsidR="00AB0A92" w14:paraId="7A31DEE2" w14:textId="77777777">
        <w:tc>
          <w:tcPr>
            <w:tcW w:w="4050" w:type="dxa"/>
            <w:tcMar>
              <w:top w:w="100" w:type="dxa"/>
              <w:left w:w="100" w:type="dxa"/>
              <w:bottom w:w="100" w:type="dxa"/>
              <w:right w:w="100" w:type="dxa"/>
            </w:tcMar>
          </w:tcPr>
          <w:p w14:paraId="6C1DBE59" w14:textId="77777777" w:rsidR="00AB0A92" w:rsidRDefault="000A3916">
            <w:pPr>
              <w:widowControl w:val="0"/>
              <w:spacing w:line="240" w:lineRule="auto"/>
              <w:rPr>
                <w:sz w:val="20"/>
                <w:szCs w:val="20"/>
              </w:rPr>
            </w:pPr>
            <w:r>
              <w:rPr>
                <w:sz w:val="20"/>
                <w:szCs w:val="20"/>
              </w:rPr>
              <w:t>Q3. Cleaning of the camera lens.</w:t>
            </w:r>
          </w:p>
        </w:tc>
        <w:tc>
          <w:tcPr>
            <w:tcW w:w="517" w:type="dxa"/>
            <w:tcMar>
              <w:top w:w="100" w:type="dxa"/>
              <w:left w:w="100" w:type="dxa"/>
              <w:bottom w:w="100" w:type="dxa"/>
              <w:right w:w="100" w:type="dxa"/>
            </w:tcMar>
          </w:tcPr>
          <w:p w14:paraId="4C1C502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53C7AE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C44D93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84E34C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B4A89D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5959EC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7F9AE5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0A2C66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FA1519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AC45D09" w14:textId="77777777" w:rsidR="00AB0A92" w:rsidRDefault="00AB0A92">
            <w:pPr>
              <w:widowControl w:val="0"/>
              <w:spacing w:line="240" w:lineRule="auto"/>
              <w:rPr>
                <w:sz w:val="20"/>
                <w:szCs w:val="20"/>
              </w:rPr>
            </w:pPr>
          </w:p>
        </w:tc>
      </w:tr>
      <w:tr w:rsidR="00AB0A92" w14:paraId="4E6D1890" w14:textId="77777777">
        <w:tc>
          <w:tcPr>
            <w:tcW w:w="4050" w:type="dxa"/>
            <w:tcMar>
              <w:top w:w="100" w:type="dxa"/>
              <w:left w:w="100" w:type="dxa"/>
              <w:bottom w:w="100" w:type="dxa"/>
              <w:right w:w="100" w:type="dxa"/>
            </w:tcMar>
          </w:tcPr>
          <w:p w14:paraId="66408247" w14:textId="77777777" w:rsidR="00AB0A92" w:rsidRDefault="000A3916">
            <w:pPr>
              <w:widowControl w:val="0"/>
              <w:spacing w:line="240" w:lineRule="auto"/>
              <w:rPr>
                <w:sz w:val="20"/>
                <w:szCs w:val="20"/>
              </w:rPr>
            </w:pPr>
            <w:r>
              <w:rPr>
                <w:sz w:val="20"/>
                <w:szCs w:val="20"/>
              </w:rPr>
              <w:t>Q4. Removal of kinks in the scope.</w:t>
            </w:r>
          </w:p>
        </w:tc>
        <w:tc>
          <w:tcPr>
            <w:tcW w:w="517" w:type="dxa"/>
            <w:tcMar>
              <w:top w:w="100" w:type="dxa"/>
              <w:left w:w="100" w:type="dxa"/>
              <w:bottom w:w="100" w:type="dxa"/>
              <w:right w:w="100" w:type="dxa"/>
            </w:tcMar>
          </w:tcPr>
          <w:p w14:paraId="53D2D98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AEED91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0A4BA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04FD6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07AAAB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CF50FB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067DCE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B91988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B9639E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D3752B6" w14:textId="77777777" w:rsidR="00AB0A92" w:rsidRDefault="00AB0A92">
            <w:pPr>
              <w:widowControl w:val="0"/>
              <w:spacing w:line="240" w:lineRule="auto"/>
              <w:rPr>
                <w:sz w:val="20"/>
                <w:szCs w:val="20"/>
              </w:rPr>
            </w:pPr>
          </w:p>
        </w:tc>
      </w:tr>
      <w:tr w:rsidR="00AB0A92" w14:paraId="0706B7DE" w14:textId="77777777">
        <w:tc>
          <w:tcPr>
            <w:tcW w:w="4050" w:type="dxa"/>
            <w:tcMar>
              <w:top w:w="100" w:type="dxa"/>
              <w:left w:w="100" w:type="dxa"/>
              <w:bottom w:w="100" w:type="dxa"/>
              <w:right w:w="100" w:type="dxa"/>
            </w:tcMar>
          </w:tcPr>
          <w:p w14:paraId="4A541D4F" w14:textId="77777777" w:rsidR="00AB0A92" w:rsidRDefault="000A3916">
            <w:pPr>
              <w:widowControl w:val="0"/>
              <w:spacing w:line="240" w:lineRule="auto"/>
              <w:rPr>
                <w:sz w:val="20"/>
                <w:szCs w:val="20"/>
              </w:rPr>
            </w:pPr>
            <w:r>
              <w:rPr>
                <w:sz w:val="20"/>
                <w:szCs w:val="20"/>
              </w:rPr>
              <w:t>Q5. Rotating the scope to maintain proper orientation.</w:t>
            </w:r>
          </w:p>
        </w:tc>
        <w:tc>
          <w:tcPr>
            <w:tcW w:w="517" w:type="dxa"/>
            <w:tcMar>
              <w:top w:w="100" w:type="dxa"/>
              <w:left w:w="100" w:type="dxa"/>
              <w:bottom w:w="100" w:type="dxa"/>
              <w:right w:w="100" w:type="dxa"/>
            </w:tcMar>
          </w:tcPr>
          <w:p w14:paraId="17F5471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7B57D6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8987A6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C9DE00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FA7142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7BCDFD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3E3A2C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EE79EC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6C2276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16DA95A" w14:textId="77777777" w:rsidR="00AB0A92" w:rsidRDefault="00AB0A92">
            <w:pPr>
              <w:widowControl w:val="0"/>
              <w:spacing w:line="240" w:lineRule="auto"/>
              <w:rPr>
                <w:sz w:val="20"/>
                <w:szCs w:val="20"/>
              </w:rPr>
            </w:pPr>
          </w:p>
        </w:tc>
      </w:tr>
      <w:tr w:rsidR="00AB0A92" w14:paraId="5AD9EA93" w14:textId="77777777">
        <w:tc>
          <w:tcPr>
            <w:tcW w:w="4050" w:type="dxa"/>
            <w:tcMar>
              <w:top w:w="100" w:type="dxa"/>
              <w:left w:w="100" w:type="dxa"/>
              <w:bottom w:w="100" w:type="dxa"/>
              <w:right w:w="100" w:type="dxa"/>
            </w:tcMar>
          </w:tcPr>
          <w:p w14:paraId="27C86EC8" w14:textId="77777777" w:rsidR="00AB0A92" w:rsidRDefault="000A3916">
            <w:pPr>
              <w:widowControl w:val="0"/>
              <w:spacing w:line="240" w:lineRule="auto"/>
              <w:rPr>
                <w:sz w:val="20"/>
                <w:szCs w:val="20"/>
              </w:rPr>
            </w:pPr>
            <w:r>
              <w:rPr>
                <w:sz w:val="20"/>
                <w:szCs w:val="20"/>
              </w:rPr>
              <w:t>Q6. Removing the scope while observing the wall of the colon during a colonoscopy.</w:t>
            </w:r>
          </w:p>
        </w:tc>
        <w:tc>
          <w:tcPr>
            <w:tcW w:w="517" w:type="dxa"/>
            <w:tcMar>
              <w:top w:w="100" w:type="dxa"/>
              <w:left w:w="100" w:type="dxa"/>
              <w:bottom w:w="100" w:type="dxa"/>
              <w:right w:w="100" w:type="dxa"/>
            </w:tcMar>
          </w:tcPr>
          <w:p w14:paraId="4F4EABC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21935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B1E4F7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4DB606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F0EE10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8DCBD6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75B517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5521B46"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9ED37B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C7FB89B" w14:textId="77777777" w:rsidR="00AB0A92" w:rsidRDefault="00AB0A92">
            <w:pPr>
              <w:widowControl w:val="0"/>
              <w:spacing w:line="240" w:lineRule="auto"/>
              <w:rPr>
                <w:sz w:val="20"/>
                <w:szCs w:val="20"/>
              </w:rPr>
            </w:pPr>
          </w:p>
        </w:tc>
      </w:tr>
    </w:tbl>
    <w:p w14:paraId="7508E231" w14:textId="77777777" w:rsidR="00AB0A92" w:rsidRDefault="00AB0A92"/>
    <w:tbl>
      <w:tblPr>
        <w:tblStyle w:val="ae"/>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1525DFA4" w14:textId="77777777">
        <w:trPr>
          <w:trHeight w:val="420"/>
        </w:trPr>
        <w:tc>
          <w:tcPr>
            <w:tcW w:w="4050" w:type="dxa"/>
            <w:vMerge w:val="restart"/>
            <w:shd w:val="clear" w:color="auto" w:fill="EFEFEF"/>
            <w:tcMar>
              <w:top w:w="100" w:type="dxa"/>
              <w:left w:w="100" w:type="dxa"/>
              <w:bottom w:w="100" w:type="dxa"/>
              <w:right w:w="100" w:type="dxa"/>
            </w:tcMar>
          </w:tcPr>
          <w:p w14:paraId="70DA5501" w14:textId="77777777" w:rsidR="00AB0A92" w:rsidRDefault="000A3916">
            <w:pPr>
              <w:widowControl w:val="0"/>
              <w:spacing w:line="240" w:lineRule="auto"/>
              <w:rPr>
                <w:b/>
                <w:sz w:val="20"/>
                <w:szCs w:val="20"/>
              </w:rPr>
            </w:pPr>
            <w:r>
              <w:rPr>
                <w:b/>
                <w:sz w:val="20"/>
                <w:szCs w:val="20"/>
              </w:rPr>
              <w:t>SURGICAL IMAGING</w:t>
            </w:r>
          </w:p>
          <w:p w14:paraId="02FBF417" w14:textId="77777777" w:rsidR="00AB0A92" w:rsidRDefault="00AB0A92">
            <w:pPr>
              <w:widowControl w:val="0"/>
              <w:spacing w:line="240" w:lineRule="auto"/>
              <w:rPr>
                <w:b/>
                <w:sz w:val="20"/>
                <w:szCs w:val="20"/>
              </w:rPr>
            </w:pPr>
          </w:p>
          <w:p w14:paraId="16CFB90D" w14:textId="77777777" w:rsidR="00AB0A92" w:rsidRDefault="000A3916">
            <w:pPr>
              <w:widowControl w:val="0"/>
              <w:spacing w:line="240" w:lineRule="auto"/>
              <w:rPr>
                <w:b/>
                <w:sz w:val="20"/>
                <w:szCs w:val="20"/>
              </w:rPr>
            </w:pPr>
            <w:r>
              <w:rPr>
                <w:b/>
                <w:sz w:val="20"/>
                <w:szCs w:val="20"/>
              </w:rPr>
              <w:t>How do you rate your competence to perform each of the following skills:</w:t>
            </w:r>
          </w:p>
        </w:tc>
        <w:tc>
          <w:tcPr>
            <w:tcW w:w="2585" w:type="dxa"/>
            <w:gridSpan w:val="5"/>
            <w:shd w:val="clear" w:color="auto" w:fill="EFEFEF"/>
            <w:tcMar>
              <w:top w:w="100" w:type="dxa"/>
              <w:left w:w="100" w:type="dxa"/>
              <w:bottom w:w="100" w:type="dxa"/>
              <w:right w:w="100" w:type="dxa"/>
            </w:tcMar>
          </w:tcPr>
          <w:p w14:paraId="39FADF06"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684AB59B"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09A303CC" w14:textId="77777777">
        <w:trPr>
          <w:trHeight w:val="400"/>
        </w:trPr>
        <w:tc>
          <w:tcPr>
            <w:tcW w:w="4050" w:type="dxa"/>
            <w:vMerge/>
            <w:shd w:val="clear" w:color="auto" w:fill="EFEFEF"/>
            <w:tcMar>
              <w:top w:w="100" w:type="dxa"/>
              <w:left w:w="100" w:type="dxa"/>
              <w:bottom w:w="100" w:type="dxa"/>
              <w:right w:w="100" w:type="dxa"/>
            </w:tcMar>
          </w:tcPr>
          <w:p w14:paraId="6901525E"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72C1DE66"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127DF1BC"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04AF6462"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57AAC816"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4DCACE94"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7863F4C1"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2DB18D05"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0F7BCADE"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1B225628"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0F4FF628" w14:textId="77777777" w:rsidR="00AB0A92" w:rsidRDefault="000A3916">
            <w:pPr>
              <w:widowControl w:val="0"/>
              <w:spacing w:line="240" w:lineRule="auto"/>
              <w:rPr>
                <w:sz w:val="20"/>
                <w:szCs w:val="20"/>
              </w:rPr>
            </w:pPr>
            <w:r>
              <w:rPr>
                <w:sz w:val="20"/>
                <w:szCs w:val="20"/>
              </w:rPr>
              <w:t>5</w:t>
            </w:r>
          </w:p>
        </w:tc>
      </w:tr>
      <w:tr w:rsidR="00AB0A92" w14:paraId="43534739" w14:textId="77777777">
        <w:tc>
          <w:tcPr>
            <w:tcW w:w="4050" w:type="dxa"/>
            <w:tcMar>
              <w:top w:w="100" w:type="dxa"/>
              <w:left w:w="100" w:type="dxa"/>
              <w:bottom w:w="100" w:type="dxa"/>
              <w:right w:w="100" w:type="dxa"/>
            </w:tcMar>
          </w:tcPr>
          <w:p w14:paraId="4DD5637A" w14:textId="77777777" w:rsidR="00AB0A92" w:rsidRDefault="000A3916">
            <w:pPr>
              <w:widowControl w:val="0"/>
              <w:spacing w:line="240" w:lineRule="auto"/>
              <w:rPr>
                <w:sz w:val="20"/>
                <w:szCs w:val="20"/>
              </w:rPr>
            </w:pPr>
            <w:r>
              <w:rPr>
                <w:sz w:val="20"/>
                <w:szCs w:val="20"/>
              </w:rPr>
              <w:t>Q1. Differentiating planes of view on a CT/MRI scan (axial, sagittal, coronal).</w:t>
            </w:r>
          </w:p>
        </w:tc>
        <w:tc>
          <w:tcPr>
            <w:tcW w:w="517" w:type="dxa"/>
            <w:tcMar>
              <w:top w:w="100" w:type="dxa"/>
              <w:left w:w="100" w:type="dxa"/>
              <w:bottom w:w="100" w:type="dxa"/>
              <w:right w:w="100" w:type="dxa"/>
            </w:tcMar>
          </w:tcPr>
          <w:p w14:paraId="0E562C4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AED0A97"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BC0D3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352A51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494DF4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E46011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EA534A2"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2E1242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3515A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98CA2EE" w14:textId="77777777" w:rsidR="00AB0A92" w:rsidRDefault="00AB0A92">
            <w:pPr>
              <w:widowControl w:val="0"/>
              <w:spacing w:line="240" w:lineRule="auto"/>
              <w:rPr>
                <w:sz w:val="20"/>
                <w:szCs w:val="20"/>
              </w:rPr>
            </w:pPr>
          </w:p>
        </w:tc>
      </w:tr>
      <w:tr w:rsidR="00AB0A92" w14:paraId="0DE60E2A" w14:textId="77777777">
        <w:tc>
          <w:tcPr>
            <w:tcW w:w="4050" w:type="dxa"/>
            <w:tcMar>
              <w:top w:w="100" w:type="dxa"/>
              <w:left w:w="100" w:type="dxa"/>
              <w:bottom w:w="100" w:type="dxa"/>
              <w:right w:w="100" w:type="dxa"/>
            </w:tcMar>
          </w:tcPr>
          <w:p w14:paraId="6CE02979" w14:textId="77777777" w:rsidR="00AB0A92" w:rsidRDefault="000A3916">
            <w:pPr>
              <w:widowControl w:val="0"/>
              <w:spacing w:line="240" w:lineRule="auto"/>
              <w:rPr>
                <w:sz w:val="20"/>
                <w:szCs w:val="20"/>
              </w:rPr>
            </w:pPr>
            <w:r>
              <w:rPr>
                <w:sz w:val="20"/>
                <w:szCs w:val="20"/>
              </w:rPr>
              <w:t>Q2. Differentiating left from right on a CT/MRI scan.</w:t>
            </w:r>
          </w:p>
        </w:tc>
        <w:tc>
          <w:tcPr>
            <w:tcW w:w="517" w:type="dxa"/>
            <w:tcMar>
              <w:top w:w="100" w:type="dxa"/>
              <w:left w:w="100" w:type="dxa"/>
              <w:bottom w:w="100" w:type="dxa"/>
              <w:right w:w="100" w:type="dxa"/>
            </w:tcMar>
          </w:tcPr>
          <w:p w14:paraId="6EA40A0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2620BCB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F508D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36198D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232584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071C7F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3811AB6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8E918E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16D669B"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D06187C" w14:textId="77777777" w:rsidR="00AB0A92" w:rsidRDefault="00AB0A92">
            <w:pPr>
              <w:widowControl w:val="0"/>
              <w:spacing w:line="240" w:lineRule="auto"/>
              <w:rPr>
                <w:sz w:val="20"/>
                <w:szCs w:val="20"/>
              </w:rPr>
            </w:pPr>
          </w:p>
        </w:tc>
      </w:tr>
      <w:tr w:rsidR="00AB0A92" w14:paraId="0D163CF7" w14:textId="77777777">
        <w:tc>
          <w:tcPr>
            <w:tcW w:w="4050" w:type="dxa"/>
            <w:tcMar>
              <w:top w:w="100" w:type="dxa"/>
              <w:left w:w="100" w:type="dxa"/>
              <w:bottom w:w="100" w:type="dxa"/>
              <w:right w:w="100" w:type="dxa"/>
            </w:tcMar>
          </w:tcPr>
          <w:p w14:paraId="4DBA0ED0" w14:textId="77777777" w:rsidR="00AB0A92" w:rsidRDefault="000A3916">
            <w:pPr>
              <w:widowControl w:val="0"/>
              <w:spacing w:line="240" w:lineRule="auto"/>
              <w:rPr>
                <w:sz w:val="20"/>
                <w:szCs w:val="20"/>
              </w:rPr>
            </w:pPr>
            <w:r>
              <w:rPr>
                <w:sz w:val="20"/>
                <w:szCs w:val="20"/>
              </w:rPr>
              <w:t>Q3. Differentiating air, fluid, and tissue type (soft, bone, other) on a CT/MRI scan.</w:t>
            </w:r>
          </w:p>
        </w:tc>
        <w:tc>
          <w:tcPr>
            <w:tcW w:w="517" w:type="dxa"/>
            <w:tcMar>
              <w:top w:w="100" w:type="dxa"/>
              <w:left w:w="100" w:type="dxa"/>
              <w:bottom w:w="100" w:type="dxa"/>
              <w:right w:w="100" w:type="dxa"/>
            </w:tcMar>
          </w:tcPr>
          <w:p w14:paraId="75D72C2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AC6F31F"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D69C368"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D7A29C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2A16539"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4B522E3"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4081684"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4554745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3FFCB6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72BF9AE" w14:textId="77777777" w:rsidR="00AB0A92" w:rsidRDefault="00AB0A92">
            <w:pPr>
              <w:widowControl w:val="0"/>
              <w:spacing w:line="240" w:lineRule="auto"/>
              <w:rPr>
                <w:sz w:val="20"/>
                <w:szCs w:val="20"/>
              </w:rPr>
            </w:pPr>
          </w:p>
        </w:tc>
      </w:tr>
    </w:tbl>
    <w:p w14:paraId="292D7E6A" w14:textId="77777777" w:rsidR="00AB0A92" w:rsidRDefault="00AB0A92"/>
    <w:tbl>
      <w:tblPr>
        <w:tblStyle w:val="af"/>
        <w:tblW w:w="9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3"/>
        <w:gridCol w:w="518"/>
        <w:gridCol w:w="518"/>
        <w:gridCol w:w="517"/>
        <w:gridCol w:w="517"/>
        <w:gridCol w:w="517"/>
        <w:gridCol w:w="517"/>
        <w:gridCol w:w="517"/>
        <w:gridCol w:w="517"/>
        <w:gridCol w:w="517"/>
        <w:gridCol w:w="517"/>
      </w:tblGrid>
      <w:tr w:rsidR="00AB0A92" w14:paraId="4D38ECEC" w14:textId="77777777">
        <w:trPr>
          <w:trHeight w:val="420"/>
        </w:trPr>
        <w:tc>
          <w:tcPr>
            <w:tcW w:w="4050" w:type="dxa"/>
            <w:vMerge w:val="restart"/>
            <w:shd w:val="clear" w:color="auto" w:fill="EFEFEF"/>
            <w:tcMar>
              <w:top w:w="100" w:type="dxa"/>
              <w:left w:w="100" w:type="dxa"/>
              <w:bottom w:w="100" w:type="dxa"/>
              <w:right w:w="100" w:type="dxa"/>
            </w:tcMar>
          </w:tcPr>
          <w:p w14:paraId="51576234" w14:textId="77777777" w:rsidR="00AB0A92" w:rsidRDefault="000A3916">
            <w:pPr>
              <w:widowControl w:val="0"/>
              <w:spacing w:line="240" w:lineRule="auto"/>
              <w:rPr>
                <w:b/>
                <w:sz w:val="20"/>
                <w:szCs w:val="20"/>
              </w:rPr>
            </w:pPr>
            <w:r>
              <w:rPr>
                <w:b/>
                <w:sz w:val="20"/>
                <w:szCs w:val="20"/>
              </w:rPr>
              <w:t>SURGICAL ROUNDING</w:t>
            </w:r>
          </w:p>
          <w:p w14:paraId="205F397D" w14:textId="77777777" w:rsidR="00AB0A92" w:rsidRDefault="00AB0A92">
            <w:pPr>
              <w:widowControl w:val="0"/>
              <w:spacing w:line="240" w:lineRule="auto"/>
              <w:rPr>
                <w:b/>
                <w:sz w:val="20"/>
                <w:szCs w:val="20"/>
              </w:rPr>
            </w:pPr>
          </w:p>
          <w:p w14:paraId="002D26AA" w14:textId="77777777" w:rsidR="00AB0A92" w:rsidRDefault="000A3916">
            <w:pPr>
              <w:widowControl w:val="0"/>
              <w:spacing w:line="240" w:lineRule="auto"/>
              <w:rPr>
                <w:b/>
                <w:sz w:val="20"/>
                <w:szCs w:val="20"/>
              </w:rPr>
            </w:pPr>
            <w:r>
              <w:rPr>
                <w:b/>
                <w:sz w:val="20"/>
                <w:szCs w:val="20"/>
              </w:rPr>
              <w:t>How do you rate your competence to perform each of the following skills:</w:t>
            </w:r>
          </w:p>
        </w:tc>
        <w:tc>
          <w:tcPr>
            <w:tcW w:w="2585" w:type="dxa"/>
            <w:gridSpan w:val="5"/>
            <w:shd w:val="clear" w:color="auto" w:fill="EFEFEF"/>
            <w:tcMar>
              <w:top w:w="100" w:type="dxa"/>
              <w:left w:w="100" w:type="dxa"/>
              <w:bottom w:w="100" w:type="dxa"/>
              <w:right w:w="100" w:type="dxa"/>
            </w:tcMar>
          </w:tcPr>
          <w:p w14:paraId="5F30E85A"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BEFORE</w:t>
            </w:r>
            <w:r>
              <w:rPr>
                <w:b/>
                <w:sz w:val="20"/>
                <w:szCs w:val="20"/>
              </w:rPr>
              <w:t xml:space="preserve"> </w:t>
            </w:r>
            <w:proofErr w:type="spellStart"/>
            <w:r>
              <w:rPr>
                <w:b/>
                <w:sz w:val="20"/>
                <w:szCs w:val="20"/>
              </w:rPr>
              <w:t>SurgPrep</w:t>
            </w:r>
            <w:proofErr w:type="spellEnd"/>
          </w:p>
        </w:tc>
        <w:tc>
          <w:tcPr>
            <w:tcW w:w="2585" w:type="dxa"/>
            <w:gridSpan w:val="5"/>
            <w:shd w:val="clear" w:color="auto" w:fill="EFEFEF"/>
            <w:tcMar>
              <w:top w:w="100" w:type="dxa"/>
              <w:left w:w="100" w:type="dxa"/>
              <w:bottom w:w="100" w:type="dxa"/>
              <w:right w:w="100" w:type="dxa"/>
            </w:tcMar>
          </w:tcPr>
          <w:p w14:paraId="724E9F0F" w14:textId="77777777" w:rsidR="00AB0A92" w:rsidRDefault="000A3916">
            <w:pPr>
              <w:widowControl w:val="0"/>
              <w:spacing w:line="240" w:lineRule="auto"/>
              <w:rPr>
                <w:b/>
                <w:sz w:val="20"/>
                <w:szCs w:val="20"/>
              </w:rPr>
            </w:pPr>
            <w:r>
              <w:rPr>
                <w:b/>
                <w:sz w:val="20"/>
                <w:szCs w:val="20"/>
              </w:rPr>
              <w:t xml:space="preserve">Skill </w:t>
            </w:r>
            <w:r>
              <w:rPr>
                <w:b/>
                <w:sz w:val="20"/>
                <w:szCs w:val="20"/>
                <w:u w:val="single"/>
              </w:rPr>
              <w:t>AFTER</w:t>
            </w:r>
            <w:r>
              <w:rPr>
                <w:b/>
                <w:sz w:val="20"/>
                <w:szCs w:val="20"/>
              </w:rPr>
              <w:t xml:space="preserve"> </w:t>
            </w:r>
            <w:proofErr w:type="spellStart"/>
            <w:r>
              <w:rPr>
                <w:b/>
                <w:sz w:val="20"/>
                <w:szCs w:val="20"/>
              </w:rPr>
              <w:t>SurgPrep</w:t>
            </w:r>
            <w:proofErr w:type="spellEnd"/>
          </w:p>
        </w:tc>
      </w:tr>
      <w:tr w:rsidR="00AB0A92" w14:paraId="757B6FCC" w14:textId="77777777">
        <w:trPr>
          <w:trHeight w:val="400"/>
        </w:trPr>
        <w:tc>
          <w:tcPr>
            <w:tcW w:w="4050" w:type="dxa"/>
            <w:vMerge/>
            <w:shd w:val="clear" w:color="auto" w:fill="EFEFEF"/>
            <w:tcMar>
              <w:top w:w="100" w:type="dxa"/>
              <w:left w:w="100" w:type="dxa"/>
              <w:bottom w:w="100" w:type="dxa"/>
              <w:right w:w="100" w:type="dxa"/>
            </w:tcMar>
          </w:tcPr>
          <w:p w14:paraId="1BE5F7EC" w14:textId="77777777" w:rsidR="00AB0A92" w:rsidRDefault="00AB0A92">
            <w:pPr>
              <w:widowControl w:val="0"/>
              <w:spacing w:line="240" w:lineRule="auto"/>
              <w:rPr>
                <w:sz w:val="20"/>
                <w:szCs w:val="20"/>
              </w:rPr>
            </w:pPr>
          </w:p>
        </w:tc>
        <w:tc>
          <w:tcPr>
            <w:tcW w:w="517" w:type="dxa"/>
            <w:shd w:val="clear" w:color="auto" w:fill="EFEFEF"/>
            <w:tcMar>
              <w:top w:w="100" w:type="dxa"/>
              <w:left w:w="100" w:type="dxa"/>
              <w:bottom w:w="100" w:type="dxa"/>
              <w:right w:w="100" w:type="dxa"/>
            </w:tcMar>
          </w:tcPr>
          <w:p w14:paraId="6064D892"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17D54FF4"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6D69013B"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70611A1C"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583390BE" w14:textId="77777777" w:rsidR="00AB0A92" w:rsidRDefault="000A3916">
            <w:pPr>
              <w:widowControl w:val="0"/>
              <w:spacing w:line="240" w:lineRule="auto"/>
              <w:rPr>
                <w:sz w:val="20"/>
                <w:szCs w:val="20"/>
              </w:rPr>
            </w:pPr>
            <w:r>
              <w:rPr>
                <w:sz w:val="20"/>
                <w:szCs w:val="20"/>
              </w:rPr>
              <w:t>5</w:t>
            </w:r>
          </w:p>
        </w:tc>
        <w:tc>
          <w:tcPr>
            <w:tcW w:w="517" w:type="dxa"/>
            <w:shd w:val="clear" w:color="auto" w:fill="EFEFEF"/>
            <w:tcMar>
              <w:top w:w="100" w:type="dxa"/>
              <w:left w:w="100" w:type="dxa"/>
              <w:bottom w:w="100" w:type="dxa"/>
              <w:right w:w="100" w:type="dxa"/>
            </w:tcMar>
          </w:tcPr>
          <w:p w14:paraId="4D44AA81" w14:textId="77777777" w:rsidR="00AB0A92" w:rsidRDefault="000A3916">
            <w:pPr>
              <w:widowControl w:val="0"/>
              <w:spacing w:line="240" w:lineRule="auto"/>
              <w:rPr>
                <w:sz w:val="20"/>
                <w:szCs w:val="20"/>
              </w:rPr>
            </w:pPr>
            <w:r>
              <w:rPr>
                <w:sz w:val="20"/>
                <w:szCs w:val="20"/>
              </w:rPr>
              <w:t>1</w:t>
            </w:r>
          </w:p>
        </w:tc>
        <w:tc>
          <w:tcPr>
            <w:tcW w:w="517" w:type="dxa"/>
            <w:shd w:val="clear" w:color="auto" w:fill="EFEFEF"/>
            <w:tcMar>
              <w:top w:w="100" w:type="dxa"/>
              <w:left w:w="100" w:type="dxa"/>
              <w:bottom w:w="100" w:type="dxa"/>
              <w:right w:w="100" w:type="dxa"/>
            </w:tcMar>
          </w:tcPr>
          <w:p w14:paraId="5E4DFCC4" w14:textId="77777777" w:rsidR="00AB0A92" w:rsidRDefault="000A3916">
            <w:pPr>
              <w:widowControl w:val="0"/>
              <w:spacing w:line="240" w:lineRule="auto"/>
              <w:rPr>
                <w:sz w:val="20"/>
                <w:szCs w:val="20"/>
              </w:rPr>
            </w:pPr>
            <w:r>
              <w:rPr>
                <w:sz w:val="20"/>
                <w:szCs w:val="20"/>
              </w:rPr>
              <w:t>2</w:t>
            </w:r>
          </w:p>
        </w:tc>
        <w:tc>
          <w:tcPr>
            <w:tcW w:w="517" w:type="dxa"/>
            <w:shd w:val="clear" w:color="auto" w:fill="EFEFEF"/>
            <w:tcMar>
              <w:top w:w="100" w:type="dxa"/>
              <w:left w:w="100" w:type="dxa"/>
              <w:bottom w:w="100" w:type="dxa"/>
              <w:right w:w="100" w:type="dxa"/>
            </w:tcMar>
          </w:tcPr>
          <w:p w14:paraId="70E6C63D" w14:textId="77777777" w:rsidR="00AB0A92" w:rsidRDefault="000A3916">
            <w:pPr>
              <w:widowControl w:val="0"/>
              <w:spacing w:line="240" w:lineRule="auto"/>
              <w:rPr>
                <w:sz w:val="20"/>
                <w:szCs w:val="20"/>
              </w:rPr>
            </w:pPr>
            <w:r>
              <w:rPr>
                <w:sz w:val="20"/>
                <w:szCs w:val="20"/>
              </w:rPr>
              <w:t>3</w:t>
            </w:r>
          </w:p>
        </w:tc>
        <w:tc>
          <w:tcPr>
            <w:tcW w:w="517" w:type="dxa"/>
            <w:shd w:val="clear" w:color="auto" w:fill="EFEFEF"/>
            <w:tcMar>
              <w:top w:w="100" w:type="dxa"/>
              <w:left w:w="100" w:type="dxa"/>
              <w:bottom w:w="100" w:type="dxa"/>
              <w:right w:w="100" w:type="dxa"/>
            </w:tcMar>
          </w:tcPr>
          <w:p w14:paraId="60500699" w14:textId="77777777" w:rsidR="00AB0A92" w:rsidRDefault="000A3916">
            <w:pPr>
              <w:widowControl w:val="0"/>
              <w:spacing w:line="240" w:lineRule="auto"/>
              <w:rPr>
                <w:sz w:val="20"/>
                <w:szCs w:val="20"/>
              </w:rPr>
            </w:pPr>
            <w:r>
              <w:rPr>
                <w:sz w:val="20"/>
                <w:szCs w:val="20"/>
              </w:rPr>
              <w:t>4</w:t>
            </w:r>
          </w:p>
        </w:tc>
        <w:tc>
          <w:tcPr>
            <w:tcW w:w="517" w:type="dxa"/>
            <w:shd w:val="clear" w:color="auto" w:fill="EFEFEF"/>
            <w:tcMar>
              <w:top w:w="100" w:type="dxa"/>
              <w:left w:w="100" w:type="dxa"/>
              <w:bottom w:w="100" w:type="dxa"/>
              <w:right w:w="100" w:type="dxa"/>
            </w:tcMar>
          </w:tcPr>
          <w:p w14:paraId="7919FFE8" w14:textId="77777777" w:rsidR="00AB0A92" w:rsidRDefault="000A3916">
            <w:pPr>
              <w:widowControl w:val="0"/>
              <w:spacing w:line="240" w:lineRule="auto"/>
              <w:rPr>
                <w:sz w:val="20"/>
                <w:szCs w:val="20"/>
              </w:rPr>
            </w:pPr>
            <w:r>
              <w:rPr>
                <w:sz w:val="20"/>
                <w:szCs w:val="20"/>
              </w:rPr>
              <w:t>5</w:t>
            </w:r>
          </w:p>
        </w:tc>
      </w:tr>
      <w:tr w:rsidR="00AB0A92" w14:paraId="04F6259A" w14:textId="77777777">
        <w:tc>
          <w:tcPr>
            <w:tcW w:w="4050" w:type="dxa"/>
            <w:tcMar>
              <w:top w:w="100" w:type="dxa"/>
              <w:left w:w="100" w:type="dxa"/>
              <w:bottom w:w="100" w:type="dxa"/>
              <w:right w:w="100" w:type="dxa"/>
            </w:tcMar>
          </w:tcPr>
          <w:p w14:paraId="1B7CE384" w14:textId="77777777" w:rsidR="00AB0A92" w:rsidRDefault="000A3916">
            <w:pPr>
              <w:widowControl w:val="0"/>
              <w:spacing w:line="240" w:lineRule="auto"/>
              <w:rPr>
                <w:sz w:val="20"/>
                <w:szCs w:val="20"/>
              </w:rPr>
            </w:pPr>
            <w:r>
              <w:rPr>
                <w:sz w:val="20"/>
                <w:szCs w:val="20"/>
              </w:rPr>
              <w:t>Q1. Writing and/or presenting a SOAP note to a physician/clinical team on rounds.</w:t>
            </w:r>
          </w:p>
        </w:tc>
        <w:tc>
          <w:tcPr>
            <w:tcW w:w="517" w:type="dxa"/>
            <w:tcMar>
              <w:top w:w="100" w:type="dxa"/>
              <w:left w:w="100" w:type="dxa"/>
              <w:bottom w:w="100" w:type="dxa"/>
              <w:right w:w="100" w:type="dxa"/>
            </w:tcMar>
          </w:tcPr>
          <w:p w14:paraId="213102EA"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0499B2E"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2D31B3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7C6D47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1D0718D"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64A11625"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12DB8740"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0AE054C1"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5B2033EC" w14:textId="77777777" w:rsidR="00AB0A92" w:rsidRDefault="00AB0A92">
            <w:pPr>
              <w:widowControl w:val="0"/>
              <w:spacing w:line="240" w:lineRule="auto"/>
              <w:rPr>
                <w:sz w:val="20"/>
                <w:szCs w:val="20"/>
              </w:rPr>
            </w:pPr>
          </w:p>
        </w:tc>
        <w:tc>
          <w:tcPr>
            <w:tcW w:w="517" w:type="dxa"/>
            <w:tcMar>
              <w:top w:w="100" w:type="dxa"/>
              <w:left w:w="100" w:type="dxa"/>
              <w:bottom w:w="100" w:type="dxa"/>
              <w:right w:w="100" w:type="dxa"/>
            </w:tcMar>
          </w:tcPr>
          <w:p w14:paraId="7D74CD55" w14:textId="77777777" w:rsidR="00AB0A92" w:rsidRDefault="00AB0A92">
            <w:pPr>
              <w:widowControl w:val="0"/>
              <w:spacing w:line="240" w:lineRule="auto"/>
              <w:rPr>
                <w:sz w:val="20"/>
                <w:szCs w:val="20"/>
              </w:rPr>
            </w:pPr>
          </w:p>
        </w:tc>
      </w:tr>
    </w:tbl>
    <w:p w14:paraId="720D31D3" w14:textId="77777777" w:rsidR="00AB0A92" w:rsidRDefault="00AB0A92"/>
    <w:p w14:paraId="5F25D68D" w14:textId="77777777" w:rsidR="00122584" w:rsidRDefault="00122584"/>
    <w:p w14:paraId="10DFEB13" w14:textId="77777777" w:rsidR="00122584" w:rsidRDefault="00122584" w:rsidP="00122584"/>
    <w:p w14:paraId="260560D3" w14:textId="77777777" w:rsidR="00122584" w:rsidRDefault="00122584" w:rsidP="00122584"/>
    <w:p w14:paraId="014A63D6" w14:textId="77777777" w:rsidR="00122584" w:rsidRDefault="00122584" w:rsidP="00122584"/>
    <w:p w14:paraId="6A12CDA7" w14:textId="77777777" w:rsidR="00122584" w:rsidRDefault="00122584" w:rsidP="00122584"/>
    <w:p w14:paraId="39BDB2A2" w14:textId="77777777" w:rsidR="00122584" w:rsidRDefault="00122584" w:rsidP="00122584"/>
    <w:p w14:paraId="27D91B57" w14:textId="77777777" w:rsidR="00122584" w:rsidRDefault="00122584" w:rsidP="00122584"/>
    <w:p w14:paraId="00E7A4BF" w14:textId="77777777" w:rsidR="00122584" w:rsidRDefault="00122584" w:rsidP="00122584"/>
    <w:p w14:paraId="33222902" w14:textId="77777777" w:rsidR="00122584" w:rsidRDefault="00122584" w:rsidP="00122584"/>
    <w:p w14:paraId="56FAF2FA" w14:textId="77777777" w:rsidR="00122584" w:rsidRDefault="00122584" w:rsidP="00122584"/>
    <w:p w14:paraId="13DF4179" w14:textId="77777777" w:rsidR="00122584" w:rsidRDefault="00122584" w:rsidP="00122584"/>
    <w:p w14:paraId="75809AA1" w14:textId="77777777" w:rsidR="00122584" w:rsidRDefault="00122584" w:rsidP="00122584"/>
    <w:p w14:paraId="152E551E" w14:textId="77777777" w:rsidR="00122584" w:rsidRDefault="00122584" w:rsidP="00122584"/>
    <w:p w14:paraId="415D9F3A" w14:textId="77777777" w:rsidR="00122584" w:rsidRDefault="00122584" w:rsidP="00122584"/>
    <w:p w14:paraId="334D38E2" w14:textId="77777777" w:rsidR="00122584" w:rsidRDefault="00122584" w:rsidP="00122584"/>
    <w:p w14:paraId="7997A163" w14:textId="77777777" w:rsidR="00122584" w:rsidRDefault="00122584" w:rsidP="00122584"/>
    <w:p w14:paraId="1E295271" w14:textId="77777777" w:rsidR="00122584" w:rsidRDefault="00122584" w:rsidP="00122584"/>
    <w:p w14:paraId="3D44B6AB" w14:textId="77777777" w:rsidR="00122584" w:rsidRDefault="00122584" w:rsidP="00122584"/>
    <w:p w14:paraId="4A1710B5" w14:textId="77777777" w:rsidR="00122584" w:rsidRDefault="00122584" w:rsidP="00122584"/>
    <w:p w14:paraId="0B28B6C8" w14:textId="77777777" w:rsidR="00122584" w:rsidRDefault="00122584" w:rsidP="00122584"/>
    <w:p w14:paraId="6AE80697" w14:textId="77777777" w:rsidR="00122584" w:rsidRDefault="00122584" w:rsidP="00122584"/>
    <w:p w14:paraId="747EE6DA" w14:textId="77777777" w:rsidR="00122584" w:rsidRDefault="00122584" w:rsidP="00122584"/>
    <w:p w14:paraId="0229FBB3" w14:textId="77777777" w:rsidR="00122584" w:rsidRDefault="00122584" w:rsidP="00122584"/>
    <w:p w14:paraId="59CC4280" w14:textId="3384A13A" w:rsidR="00122584" w:rsidRPr="00122584" w:rsidRDefault="00122584" w:rsidP="00122584">
      <w:pPr>
        <w:rPr>
          <w:rFonts w:ascii="Times New Roman" w:eastAsia="Times New Roman" w:hAnsi="Times New Roman" w:cs="Times New Roman"/>
          <w:b/>
          <w:sz w:val="24"/>
          <w:szCs w:val="24"/>
        </w:rPr>
      </w:pPr>
      <w:proofErr w:type="spellStart"/>
      <w:r w:rsidRPr="00122584">
        <w:rPr>
          <w:rFonts w:ascii="Times New Roman" w:eastAsia="Times New Roman" w:hAnsi="Times New Roman" w:cs="Times New Roman"/>
          <w:b/>
          <w:sz w:val="24"/>
          <w:szCs w:val="24"/>
        </w:rPr>
        <w:lastRenderedPageBreak/>
        <w:t>SurgPrep</w:t>
      </w:r>
      <w:proofErr w:type="spellEnd"/>
      <w:r w:rsidRPr="00122584">
        <w:rPr>
          <w:rFonts w:ascii="Times New Roman" w:eastAsia="Times New Roman" w:hAnsi="Times New Roman" w:cs="Times New Roman"/>
          <w:b/>
          <w:sz w:val="24"/>
          <w:szCs w:val="24"/>
        </w:rPr>
        <w:t xml:space="preserve"> Skills Assessment using modified OSATS</w:t>
      </w:r>
    </w:p>
    <w:p w14:paraId="0C2014C6" w14:textId="77777777" w:rsidR="00122584" w:rsidRPr="00122584" w:rsidRDefault="00122584" w:rsidP="00122584">
      <w:pPr>
        <w:rPr>
          <w:rFonts w:ascii="Times New Roman" w:eastAsia="Times New Roman" w:hAnsi="Times New Roman" w:cs="Times New Roman"/>
          <w:b/>
          <w:sz w:val="24"/>
          <w:szCs w:val="24"/>
        </w:rPr>
      </w:pPr>
    </w:p>
    <w:p w14:paraId="45C9B577" w14:textId="77777777" w:rsidR="00122584" w:rsidRPr="00122584" w:rsidRDefault="00122584" w:rsidP="00122584">
      <w:pPr>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Participant Study ID:</w:t>
      </w:r>
    </w:p>
    <w:p w14:paraId="66435F49" w14:textId="77777777" w:rsidR="00122584" w:rsidRPr="00122584" w:rsidRDefault="00122584" w:rsidP="00122584">
      <w:pPr>
        <w:rPr>
          <w:rFonts w:ascii="Times New Roman" w:eastAsia="Times New Roman" w:hAnsi="Times New Roman" w:cs="Times New Roman"/>
          <w:sz w:val="24"/>
          <w:szCs w:val="24"/>
        </w:rPr>
      </w:pPr>
    </w:p>
    <w:p w14:paraId="41AB512E" w14:textId="77777777" w:rsidR="00122584" w:rsidRPr="00122584" w:rsidRDefault="00122584" w:rsidP="00122584">
      <w:pPr>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Date:</w:t>
      </w:r>
    </w:p>
    <w:p w14:paraId="64562D7F" w14:textId="77777777" w:rsidR="00122584" w:rsidRPr="00122584" w:rsidRDefault="00122584" w:rsidP="00122584">
      <w:pPr>
        <w:rPr>
          <w:rFonts w:ascii="Times New Roman" w:eastAsia="Times New Roman" w:hAnsi="Times New Roman" w:cs="Times New Roman"/>
          <w:sz w:val="24"/>
          <w:szCs w:val="24"/>
        </w:rPr>
      </w:pPr>
    </w:p>
    <w:p w14:paraId="591C4E88" w14:textId="77777777" w:rsidR="00122584" w:rsidRPr="00122584" w:rsidRDefault="00122584" w:rsidP="00122584">
      <w:pPr>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Time:</w:t>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sz w:val="24"/>
          <w:szCs w:val="24"/>
        </w:rPr>
        <w:tab/>
      </w:r>
    </w:p>
    <w:p w14:paraId="2DFD98BD" w14:textId="77777777" w:rsidR="00122584" w:rsidRPr="00122584" w:rsidRDefault="00122584" w:rsidP="00122584">
      <w:pPr>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 xml:space="preserve"> </w:t>
      </w:r>
    </w:p>
    <w:p w14:paraId="74D962A0" w14:textId="77777777" w:rsidR="00122584" w:rsidRPr="00122584" w:rsidRDefault="00122584" w:rsidP="00122584">
      <w:pPr>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Scorer name(s):</w:t>
      </w:r>
    </w:p>
    <w:p w14:paraId="52A97767" w14:textId="77777777" w:rsidR="00122584" w:rsidRPr="00122584" w:rsidRDefault="00122584" w:rsidP="00122584">
      <w:pPr>
        <w:ind w:firstLine="720"/>
        <w:rPr>
          <w:rFonts w:ascii="Times New Roman" w:eastAsia="Times New Roman" w:hAnsi="Times New Roman" w:cs="Times New Roman"/>
          <w:sz w:val="24"/>
          <w:szCs w:val="24"/>
        </w:rPr>
      </w:pPr>
    </w:p>
    <w:p w14:paraId="4A569E2F"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INSTRUMENT IDENTIFICATION:</w:t>
      </w:r>
    </w:p>
    <w:p w14:paraId="77FF3CE6"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KNOT TYING:</w:t>
      </w:r>
    </w:p>
    <w:p w14:paraId="15D03CDE"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SUTURING:</w:t>
      </w:r>
      <w:r w:rsidRPr="00122584">
        <w:rPr>
          <w:rFonts w:ascii="Times New Roman" w:eastAsia="Times New Roman" w:hAnsi="Times New Roman" w:cs="Times New Roman"/>
          <w:sz w:val="24"/>
          <w:szCs w:val="24"/>
        </w:rPr>
        <w:tab/>
      </w:r>
    </w:p>
    <w:p w14:paraId="70BBC71E"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URETHRAL CATHETERIZATION:</w:t>
      </w:r>
    </w:p>
    <w:p w14:paraId="6ED2CC1F" w14:textId="77777777" w:rsidR="00122584" w:rsidRPr="00122584" w:rsidRDefault="00122584" w:rsidP="00122584">
      <w:pPr>
        <w:rPr>
          <w:rFonts w:ascii="Times New Roman" w:eastAsia="Times New Roman" w:hAnsi="Times New Roman" w:cs="Times New Roman"/>
          <w:b/>
          <w:sz w:val="24"/>
          <w:szCs w:val="24"/>
        </w:rPr>
      </w:pPr>
    </w:p>
    <w:p w14:paraId="27EDB5A1" w14:textId="77777777" w:rsidR="00122584" w:rsidRPr="00122584" w:rsidRDefault="00122584" w:rsidP="00122584">
      <w:pPr>
        <w:rPr>
          <w:rFonts w:ascii="Times New Roman" w:eastAsia="Times New Roman" w:hAnsi="Times New Roman" w:cs="Times New Roman"/>
          <w:b/>
          <w:sz w:val="24"/>
          <w:szCs w:val="24"/>
        </w:rPr>
      </w:pPr>
      <w:r w:rsidRPr="00122584">
        <w:rPr>
          <w:rFonts w:ascii="Times New Roman" w:eastAsia="Times New Roman" w:hAnsi="Times New Roman" w:cs="Times New Roman"/>
          <w:sz w:val="24"/>
          <w:szCs w:val="24"/>
        </w:rPr>
        <w:t>Scores:</w:t>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p>
    <w:p w14:paraId="655D9869" w14:textId="77777777" w:rsidR="00122584" w:rsidRPr="00122584" w:rsidRDefault="00122584" w:rsidP="00122584">
      <w:pPr>
        <w:rPr>
          <w:rFonts w:ascii="Times New Roman" w:eastAsia="Times New Roman" w:hAnsi="Times New Roman" w:cs="Times New Roman"/>
          <w:b/>
          <w:sz w:val="24"/>
          <w:szCs w:val="24"/>
        </w:rPr>
      </w:pPr>
    </w:p>
    <w:p w14:paraId="52ACD374"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KNOT TYING</w:t>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sz w:val="24"/>
          <w:szCs w:val="24"/>
        </w:rPr>
        <w:tab/>
        <w:t>_____ / 5</w:t>
      </w:r>
    </w:p>
    <w:p w14:paraId="4B38E4C7"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SUTURING</w:t>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sz w:val="24"/>
          <w:szCs w:val="24"/>
        </w:rPr>
        <w:tab/>
      </w:r>
      <w:r w:rsidRPr="00122584">
        <w:rPr>
          <w:rFonts w:ascii="Times New Roman" w:eastAsia="Times New Roman" w:hAnsi="Times New Roman" w:cs="Times New Roman"/>
          <w:sz w:val="24"/>
          <w:szCs w:val="24"/>
        </w:rPr>
        <w:tab/>
        <w:t>_____ / 22</w:t>
      </w:r>
    </w:p>
    <w:p w14:paraId="60AD85C0"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URETHRAL CATHETERIZATION</w:t>
      </w:r>
      <w:r w:rsidRPr="00122584">
        <w:rPr>
          <w:rFonts w:ascii="Times New Roman" w:eastAsia="Times New Roman" w:hAnsi="Times New Roman" w:cs="Times New Roman"/>
          <w:sz w:val="24"/>
          <w:szCs w:val="24"/>
        </w:rPr>
        <w:tab/>
        <w:t>_____ / 11</w:t>
      </w:r>
    </w:p>
    <w:p w14:paraId="7BF10052" w14:textId="77777777" w:rsidR="00122584" w:rsidRPr="00122584" w:rsidRDefault="00122584" w:rsidP="00122584">
      <w:pPr>
        <w:ind w:firstLine="720"/>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INSTRUMENT IDENTIFICATION</w:t>
      </w:r>
      <w:r w:rsidRPr="00122584">
        <w:rPr>
          <w:rFonts w:ascii="Times New Roman" w:eastAsia="Times New Roman" w:hAnsi="Times New Roman" w:cs="Times New Roman"/>
          <w:sz w:val="24"/>
          <w:szCs w:val="24"/>
        </w:rPr>
        <w:tab/>
        <w:t xml:space="preserve">_____ / </w:t>
      </w:r>
    </w:p>
    <w:p w14:paraId="67A6475E" w14:textId="77777777" w:rsidR="00122584" w:rsidRPr="00122584" w:rsidRDefault="00122584" w:rsidP="00122584">
      <w:pPr>
        <w:ind w:firstLine="720"/>
        <w:rPr>
          <w:rFonts w:ascii="Times New Roman" w:eastAsia="Times New Roman" w:hAnsi="Times New Roman" w:cs="Times New Roman"/>
          <w:b/>
          <w:sz w:val="24"/>
          <w:szCs w:val="24"/>
        </w:rPr>
      </w:pPr>
    </w:p>
    <w:p w14:paraId="710CCB78" w14:textId="77777777" w:rsidR="00122584" w:rsidRPr="00122584" w:rsidRDefault="00122584" w:rsidP="00122584">
      <w:pPr>
        <w:ind w:firstLine="720"/>
        <w:rPr>
          <w:rFonts w:ascii="Times New Roman" w:eastAsia="Times New Roman" w:hAnsi="Times New Roman" w:cs="Times New Roman"/>
          <w:b/>
          <w:sz w:val="24"/>
          <w:szCs w:val="24"/>
        </w:rPr>
      </w:pPr>
      <w:r w:rsidRPr="00122584">
        <w:rPr>
          <w:rFonts w:ascii="Times New Roman" w:eastAsia="Times New Roman" w:hAnsi="Times New Roman" w:cs="Times New Roman"/>
          <w:b/>
          <w:sz w:val="24"/>
          <w:szCs w:val="24"/>
        </w:rPr>
        <w:t>TOTAL</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t>_____ /</w:t>
      </w:r>
    </w:p>
    <w:p w14:paraId="12E6B122" w14:textId="77777777" w:rsidR="00122584" w:rsidRPr="00122584" w:rsidRDefault="00122584" w:rsidP="00122584">
      <w:pPr>
        <w:ind w:firstLine="720"/>
        <w:rPr>
          <w:rFonts w:ascii="Times New Roman" w:eastAsia="Times New Roman" w:hAnsi="Times New Roman" w:cs="Times New Roman"/>
          <w:b/>
          <w:sz w:val="24"/>
          <w:szCs w:val="24"/>
        </w:rPr>
      </w:pPr>
    </w:p>
    <w:p w14:paraId="37262677" w14:textId="77777777" w:rsidR="00122584" w:rsidRDefault="00122584" w:rsidP="00122584">
      <w:pPr>
        <w:ind w:firstLine="720"/>
        <w:rPr>
          <w:rFonts w:ascii="Times New Roman" w:eastAsia="Times New Roman" w:hAnsi="Times New Roman" w:cs="Times New Roman"/>
          <w:b/>
        </w:rPr>
      </w:pPr>
    </w:p>
    <w:p w14:paraId="4D9E7726" w14:textId="77777777" w:rsidR="00122584" w:rsidRDefault="00122584" w:rsidP="00122584">
      <w:pPr>
        <w:ind w:firstLine="720"/>
        <w:rPr>
          <w:rFonts w:ascii="Times New Roman" w:eastAsia="Times New Roman" w:hAnsi="Times New Roman" w:cs="Times New Roman"/>
          <w:b/>
        </w:rPr>
      </w:pPr>
    </w:p>
    <w:p w14:paraId="534DD76D" w14:textId="77777777" w:rsidR="00122584" w:rsidRDefault="00122584" w:rsidP="00122584">
      <w:pPr>
        <w:ind w:firstLine="720"/>
        <w:rPr>
          <w:rFonts w:ascii="Times New Roman" w:eastAsia="Times New Roman" w:hAnsi="Times New Roman" w:cs="Times New Roman"/>
          <w:b/>
        </w:rPr>
      </w:pPr>
    </w:p>
    <w:p w14:paraId="6C4E5CA4" w14:textId="77777777" w:rsidR="00122584" w:rsidRDefault="00122584" w:rsidP="00122584">
      <w:pPr>
        <w:ind w:firstLine="720"/>
        <w:rPr>
          <w:rFonts w:ascii="Times New Roman" w:eastAsia="Times New Roman" w:hAnsi="Times New Roman" w:cs="Times New Roman"/>
          <w:b/>
        </w:rPr>
      </w:pPr>
    </w:p>
    <w:p w14:paraId="1544FCF0" w14:textId="77777777" w:rsidR="00122584" w:rsidRDefault="00122584" w:rsidP="00122584">
      <w:pPr>
        <w:ind w:firstLine="720"/>
        <w:rPr>
          <w:rFonts w:ascii="Times New Roman" w:eastAsia="Times New Roman" w:hAnsi="Times New Roman" w:cs="Times New Roman"/>
          <w:b/>
        </w:rPr>
      </w:pPr>
    </w:p>
    <w:p w14:paraId="12A83252" w14:textId="77777777" w:rsidR="00122584" w:rsidRDefault="00122584" w:rsidP="00122584">
      <w:pPr>
        <w:ind w:firstLine="720"/>
        <w:rPr>
          <w:rFonts w:ascii="Times New Roman" w:eastAsia="Times New Roman" w:hAnsi="Times New Roman" w:cs="Times New Roman"/>
          <w:b/>
        </w:rPr>
      </w:pPr>
    </w:p>
    <w:p w14:paraId="599F30EE" w14:textId="77777777" w:rsidR="00122584" w:rsidRDefault="00122584" w:rsidP="00122584">
      <w:pPr>
        <w:ind w:firstLine="720"/>
        <w:rPr>
          <w:rFonts w:ascii="Times New Roman" w:eastAsia="Times New Roman" w:hAnsi="Times New Roman" w:cs="Times New Roman"/>
          <w:b/>
        </w:rPr>
      </w:pPr>
    </w:p>
    <w:p w14:paraId="4B24FCB1" w14:textId="77777777" w:rsidR="00122584" w:rsidRDefault="00122584" w:rsidP="00122584">
      <w:pPr>
        <w:ind w:firstLine="720"/>
        <w:rPr>
          <w:rFonts w:ascii="Times New Roman" w:eastAsia="Times New Roman" w:hAnsi="Times New Roman" w:cs="Times New Roman"/>
          <w:b/>
        </w:rPr>
      </w:pPr>
    </w:p>
    <w:p w14:paraId="64FEF128" w14:textId="77777777" w:rsidR="00122584" w:rsidRDefault="00122584" w:rsidP="00122584">
      <w:pPr>
        <w:ind w:firstLine="720"/>
        <w:rPr>
          <w:rFonts w:ascii="Times New Roman" w:eastAsia="Times New Roman" w:hAnsi="Times New Roman" w:cs="Times New Roman"/>
          <w:b/>
        </w:rPr>
      </w:pPr>
    </w:p>
    <w:p w14:paraId="23768A16" w14:textId="77777777" w:rsidR="00122584" w:rsidRDefault="00122584" w:rsidP="00122584">
      <w:pPr>
        <w:ind w:firstLine="720"/>
        <w:rPr>
          <w:rFonts w:ascii="Times New Roman" w:eastAsia="Times New Roman" w:hAnsi="Times New Roman" w:cs="Times New Roman"/>
          <w:b/>
        </w:rPr>
      </w:pPr>
    </w:p>
    <w:p w14:paraId="159C3FD1" w14:textId="77777777" w:rsidR="00122584" w:rsidRDefault="00122584" w:rsidP="00122584">
      <w:pPr>
        <w:ind w:firstLine="720"/>
        <w:rPr>
          <w:rFonts w:ascii="Times New Roman" w:eastAsia="Times New Roman" w:hAnsi="Times New Roman" w:cs="Times New Roman"/>
          <w:b/>
        </w:rPr>
      </w:pPr>
    </w:p>
    <w:p w14:paraId="2648F5E4" w14:textId="77777777" w:rsidR="00122584" w:rsidRDefault="00122584" w:rsidP="00122584">
      <w:pPr>
        <w:ind w:firstLine="720"/>
        <w:rPr>
          <w:rFonts w:ascii="Times New Roman" w:eastAsia="Times New Roman" w:hAnsi="Times New Roman" w:cs="Times New Roman"/>
          <w:b/>
        </w:rPr>
      </w:pPr>
    </w:p>
    <w:p w14:paraId="580DF1CF" w14:textId="77777777" w:rsidR="00122584" w:rsidRDefault="00122584" w:rsidP="00122584">
      <w:pPr>
        <w:ind w:firstLine="720"/>
        <w:rPr>
          <w:rFonts w:ascii="Times New Roman" w:eastAsia="Times New Roman" w:hAnsi="Times New Roman" w:cs="Times New Roman"/>
          <w:b/>
        </w:rPr>
      </w:pPr>
    </w:p>
    <w:p w14:paraId="2A028511" w14:textId="77777777" w:rsidR="00122584" w:rsidRDefault="00122584" w:rsidP="00122584">
      <w:pPr>
        <w:ind w:firstLine="720"/>
        <w:rPr>
          <w:rFonts w:ascii="Times New Roman" w:eastAsia="Times New Roman" w:hAnsi="Times New Roman" w:cs="Times New Roman"/>
          <w:b/>
        </w:rPr>
      </w:pPr>
    </w:p>
    <w:p w14:paraId="3DB7A21C" w14:textId="77777777" w:rsidR="00122584" w:rsidRDefault="00122584" w:rsidP="00122584">
      <w:pPr>
        <w:ind w:firstLine="720"/>
        <w:rPr>
          <w:rFonts w:ascii="Times New Roman" w:eastAsia="Times New Roman" w:hAnsi="Times New Roman" w:cs="Times New Roman"/>
          <w:b/>
        </w:rPr>
      </w:pPr>
    </w:p>
    <w:p w14:paraId="48D2EA35" w14:textId="77777777" w:rsidR="00122584" w:rsidRDefault="00122584" w:rsidP="00122584">
      <w:pPr>
        <w:ind w:firstLine="720"/>
        <w:rPr>
          <w:rFonts w:ascii="Times New Roman" w:eastAsia="Times New Roman" w:hAnsi="Times New Roman" w:cs="Times New Roman"/>
          <w:b/>
        </w:rPr>
      </w:pPr>
    </w:p>
    <w:p w14:paraId="5E6FCB85" w14:textId="77777777" w:rsidR="00122584" w:rsidRDefault="00122584" w:rsidP="00122584">
      <w:pPr>
        <w:ind w:firstLine="720"/>
        <w:rPr>
          <w:rFonts w:ascii="Times New Roman" w:eastAsia="Times New Roman" w:hAnsi="Times New Roman" w:cs="Times New Roman"/>
          <w:b/>
        </w:rPr>
      </w:pPr>
    </w:p>
    <w:p w14:paraId="01DF861C" w14:textId="77777777" w:rsidR="00122584" w:rsidRDefault="00122584" w:rsidP="00122584">
      <w:pPr>
        <w:ind w:firstLine="720"/>
        <w:rPr>
          <w:rFonts w:ascii="Times New Roman" w:eastAsia="Times New Roman" w:hAnsi="Times New Roman" w:cs="Times New Roman"/>
          <w:b/>
        </w:rPr>
      </w:pPr>
    </w:p>
    <w:p w14:paraId="77289D03" w14:textId="77777777" w:rsidR="00122584" w:rsidRDefault="00122584" w:rsidP="00122584">
      <w:pPr>
        <w:ind w:firstLine="720"/>
        <w:rPr>
          <w:rFonts w:ascii="Times New Roman" w:eastAsia="Times New Roman" w:hAnsi="Times New Roman" w:cs="Times New Roman"/>
          <w:b/>
        </w:rPr>
      </w:pPr>
    </w:p>
    <w:p w14:paraId="6C1C68D0" w14:textId="77777777" w:rsidR="00122584" w:rsidRDefault="00122584" w:rsidP="00122584">
      <w:pPr>
        <w:rPr>
          <w:rFonts w:ascii="Times New Roman" w:eastAsia="Times New Roman" w:hAnsi="Times New Roman" w:cs="Times New Roman"/>
          <w:sz w:val="20"/>
          <w:szCs w:val="20"/>
        </w:rPr>
      </w:pPr>
    </w:p>
    <w:tbl>
      <w:tblPr>
        <w:tblStyle w:val="a5"/>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0"/>
        <w:gridCol w:w="1380"/>
        <w:gridCol w:w="1380"/>
      </w:tblGrid>
      <w:tr w:rsidR="00122584" w14:paraId="0EBF0710" w14:textId="77777777" w:rsidTr="00E6681A">
        <w:tc>
          <w:tcPr>
            <w:tcW w:w="6600" w:type="dxa"/>
            <w:shd w:val="clear" w:color="auto" w:fill="EFEFEF"/>
            <w:tcMar>
              <w:top w:w="100" w:type="dxa"/>
              <w:left w:w="100" w:type="dxa"/>
              <w:bottom w:w="100" w:type="dxa"/>
              <w:right w:w="100" w:type="dxa"/>
            </w:tcMar>
          </w:tcPr>
          <w:p w14:paraId="18EDD38C"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KNOT TYING</w:t>
            </w:r>
          </w:p>
          <w:p w14:paraId="76D96F8F" w14:textId="77777777" w:rsidR="00122584" w:rsidRDefault="00122584" w:rsidP="00E6681A">
            <w:pPr>
              <w:widowControl w:val="0"/>
              <w:spacing w:line="240" w:lineRule="auto"/>
              <w:rPr>
                <w:rFonts w:ascii="Times New Roman" w:eastAsia="Times New Roman" w:hAnsi="Times New Roman" w:cs="Times New Roman"/>
                <w:b/>
                <w:sz w:val="20"/>
                <w:szCs w:val="20"/>
              </w:rPr>
            </w:pPr>
          </w:p>
          <w:p w14:paraId="0E99A8A7"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Item</w:t>
            </w:r>
          </w:p>
        </w:tc>
        <w:tc>
          <w:tcPr>
            <w:tcW w:w="1380" w:type="dxa"/>
            <w:shd w:val="clear" w:color="auto" w:fill="EFEFEF"/>
            <w:tcMar>
              <w:top w:w="100" w:type="dxa"/>
              <w:left w:w="100" w:type="dxa"/>
              <w:bottom w:w="100" w:type="dxa"/>
              <w:right w:w="100" w:type="dxa"/>
            </w:tcMar>
          </w:tcPr>
          <w:p w14:paraId="37E7D121"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Done / Done Incorrectly</w:t>
            </w:r>
          </w:p>
        </w:tc>
        <w:tc>
          <w:tcPr>
            <w:tcW w:w="1380" w:type="dxa"/>
            <w:shd w:val="clear" w:color="auto" w:fill="EFEFEF"/>
            <w:tcMar>
              <w:top w:w="100" w:type="dxa"/>
              <w:left w:w="100" w:type="dxa"/>
              <w:bottom w:w="100" w:type="dxa"/>
              <w:right w:w="100" w:type="dxa"/>
            </w:tcMar>
          </w:tcPr>
          <w:p w14:paraId="534EBD3F"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Done Correctly</w:t>
            </w:r>
          </w:p>
        </w:tc>
      </w:tr>
      <w:tr w:rsidR="00122584" w14:paraId="006EF3B5" w14:textId="77777777" w:rsidTr="00E6681A">
        <w:trPr>
          <w:trHeight w:val="132"/>
        </w:trPr>
        <w:tc>
          <w:tcPr>
            <w:tcW w:w="9360" w:type="dxa"/>
            <w:gridSpan w:val="3"/>
            <w:tcMar>
              <w:top w:w="100" w:type="dxa"/>
              <w:left w:w="100" w:type="dxa"/>
              <w:bottom w:w="100" w:type="dxa"/>
              <w:right w:w="100" w:type="dxa"/>
            </w:tcMar>
          </w:tcPr>
          <w:p w14:paraId="517E96E0"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Instrument tie</w:t>
            </w:r>
          </w:p>
        </w:tc>
      </w:tr>
      <w:tr w:rsidR="00122584" w14:paraId="26C3698D" w14:textId="77777777" w:rsidTr="00E6681A">
        <w:tc>
          <w:tcPr>
            <w:tcW w:w="6600" w:type="dxa"/>
            <w:tcMar>
              <w:top w:w="100" w:type="dxa"/>
              <w:left w:w="100" w:type="dxa"/>
              <w:bottom w:w="100" w:type="dxa"/>
              <w:right w:w="100" w:type="dxa"/>
            </w:tcMar>
          </w:tcPr>
          <w:p w14:paraId="3B88228C"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Begins tie with surgeon’s knot (twice around needle driver on first throw)</w:t>
            </w:r>
          </w:p>
        </w:tc>
        <w:tc>
          <w:tcPr>
            <w:tcW w:w="1380" w:type="dxa"/>
            <w:tcMar>
              <w:top w:w="100" w:type="dxa"/>
              <w:left w:w="100" w:type="dxa"/>
              <w:bottom w:w="100" w:type="dxa"/>
              <w:right w:w="100" w:type="dxa"/>
            </w:tcMar>
          </w:tcPr>
          <w:p w14:paraId="70A22CC0"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89BA987"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43D57C4" w14:textId="77777777" w:rsidTr="00E6681A">
        <w:tc>
          <w:tcPr>
            <w:tcW w:w="6600" w:type="dxa"/>
            <w:tcMar>
              <w:top w:w="100" w:type="dxa"/>
              <w:left w:w="100" w:type="dxa"/>
              <w:bottom w:w="100" w:type="dxa"/>
              <w:right w:w="100" w:type="dxa"/>
            </w:tcMar>
          </w:tcPr>
          <w:p w14:paraId="31B500F8"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Continues with square knots (once around needle driver on throws), alternating direction</w:t>
            </w:r>
          </w:p>
        </w:tc>
        <w:tc>
          <w:tcPr>
            <w:tcW w:w="1380" w:type="dxa"/>
            <w:tcMar>
              <w:top w:w="100" w:type="dxa"/>
              <w:left w:w="100" w:type="dxa"/>
              <w:bottom w:w="100" w:type="dxa"/>
              <w:right w:w="100" w:type="dxa"/>
            </w:tcMar>
          </w:tcPr>
          <w:p w14:paraId="07F2ED29"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0D80E0D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3C476BA2" w14:textId="77777777" w:rsidTr="00E6681A">
        <w:tc>
          <w:tcPr>
            <w:tcW w:w="6600" w:type="dxa"/>
            <w:tcMar>
              <w:top w:w="100" w:type="dxa"/>
              <w:left w:w="100" w:type="dxa"/>
              <w:bottom w:w="100" w:type="dxa"/>
              <w:right w:w="100" w:type="dxa"/>
            </w:tcMar>
          </w:tcPr>
          <w:p w14:paraId="605CC9A0"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Maintains appropriate tension (avoids air knots, but does not strangulate tissue)</w:t>
            </w:r>
          </w:p>
        </w:tc>
        <w:tc>
          <w:tcPr>
            <w:tcW w:w="1380" w:type="dxa"/>
            <w:tcMar>
              <w:top w:w="100" w:type="dxa"/>
              <w:left w:w="100" w:type="dxa"/>
              <w:bottom w:w="100" w:type="dxa"/>
              <w:right w:w="100" w:type="dxa"/>
            </w:tcMar>
          </w:tcPr>
          <w:p w14:paraId="62AFEDA4"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23CA9B6"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6DFA12FF" w14:textId="77777777" w:rsidTr="00E6681A">
        <w:tc>
          <w:tcPr>
            <w:tcW w:w="6600" w:type="dxa"/>
            <w:tcMar>
              <w:top w:w="100" w:type="dxa"/>
              <w:left w:w="100" w:type="dxa"/>
              <w:bottom w:w="100" w:type="dxa"/>
              <w:right w:w="100" w:type="dxa"/>
            </w:tcMar>
          </w:tcPr>
          <w:p w14:paraId="1AF8E864"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Correctly ties 5 square knots</w:t>
            </w:r>
          </w:p>
        </w:tc>
        <w:tc>
          <w:tcPr>
            <w:tcW w:w="1380" w:type="dxa"/>
            <w:tcMar>
              <w:top w:w="100" w:type="dxa"/>
              <w:left w:w="100" w:type="dxa"/>
              <w:bottom w:w="100" w:type="dxa"/>
              <w:right w:w="100" w:type="dxa"/>
            </w:tcMar>
          </w:tcPr>
          <w:p w14:paraId="59F8033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A9F57DA"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78B95FF6" w14:textId="77777777" w:rsidTr="00E6681A">
        <w:trPr>
          <w:trHeight w:val="150"/>
        </w:trPr>
        <w:tc>
          <w:tcPr>
            <w:tcW w:w="9360" w:type="dxa"/>
            <w:gridSpan w:val="3"/>
            <w:tcMar>
              <w:top w:w="100" w:type="dxa"/>
              <w:left w:w="100" w:type="dxa"/>
              <w:bottom w:w="100" w:type="dxa"/>
              <w:right w:w="100" w:type="dxa"/>
            </w:tcMar>
          </w:tcPr>
          <w:p w14:paraId="2DB7A172"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One-handed knot</w:t>
            </w:r>
          </w:p>
        </w:tc>
      </w:tr>
      <w:tr w:rsidR="00122584" w14:paraId="4BDCBE1F" w14:textId="77777777" w:rsidTr="00E6681A">
        <w:tc>
          <w:tcPr>
            <w:tcW w:w="6600" w:type="dxa"/>
            <w:tcMar>
              <w:top w:w="100" w:type="dxa"/>
              <w:left w:w="100" w:type="dxa"/>
              <w:bottom w:w="100" w:type="dxa"/>
              <w:right w:w="100" w:type="dxa"/>
            </w:tcMar>
          </w:tcPr>
          <w:p w14:paraId="7AA3607E"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Begins tie with square knot</w:t>
            </w:r>
          </w:p>
        </w:tc>
        <w:tc>
          <w:tcPr>
            <w:tcW w:w="1380" w:type="dxa"/>
            <w:tcMar>
              <w:top w:w="100" w:type="dxa"/>
              <w:left w:w="100" w:type="dxa"/>
              <w:bottom w:w="100" w:type="dxa"/>
              <w:right w:w="100" w:type="dxa"/>
            </w:tcMar>
          </w:tcPr>
          <w:p w14:paraId="68B9B2D7"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370EBFB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7C7ABD5D" w14:textId="77777777" w:rsidTr="00E6681A">
        <w:tc>
          <w:tcPr>
            <w:tcW w:w="6600" w:type="dxa"/>
            <w:tcMar>
              <w:top w:w="100" w:type="dxa"/>
              <w:left w:w="100" w:type="dxa"/>
              <w:bottom w:w="100" w:type="dxa"/>
              <w:right w:w="100" w:type="dxa"/>
            </w:tcMar>
          </w:tcPr>
          <w:p w14:paraId="6E76766A" w14:textId="77777777" w:rsidR="00122584" w:rsidRDefault="00122584" w:rsidP="00E6681A">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Shifts hand orientation with each throw to properly secure square knots; limits excess motion of post (stationary hand)</w:t>
            </w:r>
          </w:p>
        </w:tc>
        <w:tc>
          <w:tcPr>
            <w:tcW w:w="1380" w:type="dxa"/>
            <w:tcMar>
              <w:top w:w="100" w:type="dxa"/>
              <w:left w:w="100" w:type="dxa"/>
              <w:bottom w:w="100" w:type="dxa"/>
              <w:right w:w="100" w:type="dxa"/>
            </w:tcMar>
          </w:tcPr>
          <w:p w14:paraId="51A9A177"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73A42DB7"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A022381" w14:textId="77777777" w:rsidTr="00E6681A">
        <w:tc>
          <w:tcPr>
            <w:tcW w:w="6600" w:type="dxa"/>
            <w:tcMar>
              <w:top w:w="100" w:type="dxa"/>
              <w:left w:w="100" w:type="dxa"/>
              <w:bottom w:w="100" w:type="dxa"/>
              <w:right w:w="100" w:type="dxa"/>
            </w:tcMar>
          </w:tcPr>
          <w:p w14:paraId="0BBF8A9B" w14:textId="77777777" w:rsidR="00122584" w:rsidRDefault="00122584" w:rsidP="00E6681A">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Maintains appropriate tension (avoids air knots, but does not strangulate tissue)</w:t>
            </w:r>
          </w:p>
        </w:tc>
        <w:tc>
          <w:tcPr>
            <w:tcW w:w="1380" w:type="dxa"/>
            <w:tcMar>
              <w:top w:w="100" w:type="dxa"/>
              <w:left w:w="100" w:type="dxa"/>
              <w:bottom w:w="100" w:type="dxa"/>
              <w:right w:w="100" w:type="dxa"/>
            </w:tcMar>
          </w:tcPr>
          <w:p w14:paraId="4E350C7D"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642CE96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3B0DC15" w14:textId="77777777" w:rsidTr="00E6681A">
        <w:tc>
          <w:tcPr>
            <w:tcW w:w="6600" w:type="dxa"/>
            <w:tcMar>
              <w:top w:w="100" w:type="dxa"/>
              <w:left w:w="100" w:type="dxa"/>
              <w:bottom w:w="100" w:type="dxa"/>
              <w:right w:w="100" w:type="dxa"/>
            </w:tcMar>
          </w:tcPr>
          <w:p w14:paraId="2F18C99B"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Correctly tie 5 square knots</w:t>
            </w:r>
          </w:p>
        </w:tc>
        <w:tc>
          <w:tcPr>
            <w:tcW w:w="1380" w:type="dxa"/>
            <w:tcMar>
              <w:top w:w="100" w:type="dxa"/>
              <w:left w:w="100" w:type="dxa"/>
              <w:bottom w:w="100" w:type="dxa"/>
              <w:right w:w="100" w:type="dxa"/>
            </w:tcMar>
          </w:tcPr>
          <w:p w14:paraId="64FB0C8F"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0E1DAE35"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1FE74303" w14:textId="77777777" w:rsidTr="00E6681A">
        <w:tc>
          <w:tcPr>
            <w:tcW w:w="660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52F7C747"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Score</w:t>
            </w:r>
          </w:p>
        </w:tc>
        <w:tc>
          <w:tcPr>
            <w:tcW w:w="13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6A4CABC" w14:textId="77777777" w:rsidR="00122584" w:rsidRDefault="00122584" w:rsidP="00E6681A">
            <w:pPr>
              <w:widowControl w:val="0"/>
              <w:spacing w:line="240" w:lineRule="auto"/>
              <w:jc w:val="center"/>
              <w:rPr>
                <w:rFonts w:ascii="Times New Roman" w:eastAsia="Times New Roman" w:hAnsi="Times New Roman" w:cs="Times New Roman"/>
                <w:sz w:val="20"/>
                <w:szCs w:val="20"/>
              </w:rPr>
            </w:pPr>
          </w:p>
        </w:tc>
        <w:tc>
          <w:tcPr>
            <w:tcW w:w="13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7B023CE6" w14:textId="77777777" w:rsidR="00122584" w:rsidRDefault="00122584" w:rsidP="00E6681A">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r>
    </w:tbl>
    <w:p w14:paraId="06027C85" w14:textId="77777777" w:rsidR="00122584" w:rsidRDefault="00122584" w:rsidP="00122584">
      <w:pP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rPr>
        <w:t>Total Score</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u w:val="single"/>
        </w:rPr>
        <w:t xml:space="preserve">         </w:t>
      </w:r>
      <w:r>
        <w:rPr>
          <w:rFonts w:ascii="Times New Roman" w:eastAsia="Times New Roman" w:hAnsi="Times New Roman" w:cs="Times New Roman"/>
          <w:b/>
          <w:sz w:val="20"/>
          <w:szCs w:val="20"/>
          <w:u w:val="single"/>
        </w:rPr>
        <w:tab/>
      </w:r>
    </w:p>
    <w:p w14:paraId="286FB729" w14:textId="77777777" w:rsidR="00122584" w:rsidRDefault="00122584" w:rsidP="00122584">
      <w:pPr>
        <w:rPr>
          <w:rFonts w:ascii="Times New Roman" w:eastAsia="Times New Roman" w:hAnsi="Times New Roman" w:cs="Times New Roman"/>
          <w:b/>
          <w:sz w:val="20"/>
          <w:szCs w:val="20"/>
          <w:u w:val="single"/>
        </w:rPr>
      </w:pPr>
    </w:p>
    <w:p w14:paraId="60D26640" w14:textId="77777777" w:rsidR="00122584" w:rsidRDefault="00122584" w:rsidP="00122584">
      <w:pP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rPr>
        <w:t xml:space="preserve">Scorer’s Initials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u w:val="single"/>
        </w:rPr>
        <w:t xml:space="preserve">         </w:t>
      </w:r>
      <w:r>
        <w:rPr>
          <w:rFonts w:ascii="Times New Roman" w:eastAsia="Times New Roman" w:hAnsi="Times New Roman" w:cs="Times New Roman"/>
          <w:b/>
          <w:sz w:val="20"/>
          <w:szCs w:val="20"/>
          <w:u w:val="single"/>
        </w:rPr>
        <w:tab/>
      </w:r>
    </w:p>
    <w:p w14:paraId="02A99499" w14:textId="77777777" w:rsidR="00122584" w:rsidRDefault="00122584" w:rsidP="00122584">
      <w:pPr>
        <w:rPr>
          <w:rFonts w:ascii="Times New Roman" w:eastAsia="Times New Roman" w:hAnsi="Times New Roman" w:cs="Times New Roman"/>
          <w:sz w:val="20"/>
          <w:szCs w:val="20"/>
        </w:rPr>
      </w:pPr>
    </w:p>
    <w:p w14:paraId="3EB661E9" w14:textId="77777777" w:rsidR="00122584" w:rsidRDefault="00122584" w:rsidP="00122584">
      <w:pPr>
        <w:rPr>
          <w:rFonts w:ascii="Times New Roman" w:eastAsia="Times New Roman" w:hAnsi="Times New Roman" w:cs="Times New Roman"/>
          <w:sz w:val="20"/>
          <w:szCs w:val="20"/>
        </w:rPr>
      </w:pPr>
    </w:p>
    <w:p w14:paraId="75D7078D" w14:textId="77777777" w:rsidR="00122584" w:rsidRDefault="00122584" w:rsidP="00122584">
      <w:pPr>
        <w:rPr>
          <w:rFonts w:ascii="Times New Roman" w:eastAsia="Times New Roman" w:hAnsi="Times New Roman" w:cs="Times New Roman"/>
          <w:sz w:val="20"/>
          <w:szCs w:val="20"/>
        </w:rPr>
      </w:pPr>
    </w:p>
    <w:p w14:paraId="5549B03F" w14:textId="77777777" w:rsidR="00122584" w:rsidRDefault="00122584" w:rsidP="00122584">
      <w:pPr>
        <w:rPr>
          <w:rFonts w:ascii="Times New Roman" w:eastAsia="Times New Roman" w:hAnsi="Times New Roman" w:cs="Times New Roman"/>
          <w:sz w:val="20"/>
          <w:szCs w:val="20"/>
        </w:rPr>
      </w:pPr>
    </w:p>
    <w:tbl>
      <w:tblPr>
        <w:tblStyle w:val="a6"/>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0"/>
        <w:gridCol w:w="1380"/>
        <w:gridCol w:w="1380"/>
      </w:tblGrid>
      <w:tr w:rsidR="00122584" w14:paraId="402A0087" w14:textId="77777777" w:rsidTr="00E6681A">
        <w:trPr>
          <w:tblHeader/>
        </w:trPr>
        <w:tc>
          <w:tcPr>
            <w:tcW w:w="6600" w:type="dxa"/>
            <w:shd w:val="clear" w:color="auto" w:fill="EFEFEF"/>
            <w:tcMar>
              <w:top w:w="100" w:type="dxa"/>
              <w:left w:w="100" w:type="dxa"/>
              <w:bottom w:w="100" w:type="dxa"/>
              <w:right w:w="100" w:type="dxa"/>
            </w:tcMar>
          </w:tcPr>
          <w:p w14:paraId="06FB3CAD"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SUTURING</w:t>
            </w:r>
          </w:p>
          <w:p w14:paraId="6F537FE1" w14:textId="77777777" w:rsidR="00122584" w:rsidRDefault="00122584" w:rsidP="00E6681A">
            <w:pPr>
              <w:widowControl w:val="0"/>
              <w:spacing w:line="240" w:lineRule="auto"/>
              <w:rPr>
                <w:rFonts w:ascii="Times New Roman" w:eastAsia="Times New Roman" w:hAnsi="Times New Roman" w:cs="Times New Roman"/>
                <w:b/>
                <w:sz w:val="20"/>
                <w:szCs w:val="20"/>
              </w:rPr>
            </w:pPr>
          </w:p>
          <w:p w14:paraId="715DBC11"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Item</w:t>
            </w:r>
          </w:p>
        </w:tc>
        <w:tc>
          <w:tcPr>
            <w:tcW w:w="1380" w:type="dxa"/>
            <w:shd w:val="clear" w:color="auto" w:fill="EFEFEF"/>
            <w:tcMar>
              <w:top w:w="100" w:type="dxa"/>
              <w:left w:w="100" w:type="dxa"/>
              <w:bottom w:w="100" w:type="dxa"/>
              <w:right w:w="100" w:type="dxa"/>
            </w:tcMar>
          </w:tcPr>
          <w:p w14:paraId="3404D695"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Done / Done Incorrectly</w:t>
            </w:r>
          </w:p>
        </w:tc>
        <w:tc>
          <w:tcPr>
            <w:tcW w:w="1380" w:type="dxa"/>
            <w:shd w:val="clear" w:color="auto" w:fill="EFEFEF"/>
            <w:tcMar>
              <w:top w:w="100" w:type="dxa"/>
              <w:left w:w="100" w:type="dxa"/>
              <w:bottom w:w="100" w:type="dxa"/>
              <w:right w:w="100" w:type="dxa"/>
            </w:tcMar>
          </w:tcPr>
          <w:p w14:paraId="38A8D617"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Done Correctly</w:t>
            </w:r>
          </w:p>
        </w:tc>
      </w:tr>
      <w:tr w:rsidR="00122584" w14:paraId="44301C3C" w14:textId="77777777" w:rsidTr="00E6681A">
        <w:trPr>
          <w:trHeight w:val="20"/>
        </w:trPr>
        <w:tc>
          <w:tcPr>
            <w:tcW w:w="9360" w:type="dxa"/>
            <w:gridSpan w:val="3"/>
            <w:tcMar>
              <w:top w:w="100" w:type="dxa"/>
              <w:left w:w="100" w:type="dxa"/>
              <w:bottom w:w="100" w:type="dxa"/>
              <w:right w:w="100" w:type="dxa"/>
            </w:tcMar>
          </w:tcPr>
          <w:p w14:paraId="26632285"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General technique</w:t>
            </w:r>
          </w:p>
        </w:tc>
      </w:tr>
      <w:tr w:rsidR="00122584" w14:paraId="36BBD334" w14:textId="77777777" w:rsidTr="00E6681A">
        <w:trPr>
          <w:trHeight w:val="510"/>
        </w:trPr>
        <w:tc>
          <w:tcPr>
            <w:tcW w:w="6600" w:type="dxa"/>
            <w:tcMar>
              <w:top w:w="100" w:type="dxa"/>
              <w:left w:w="100" w:type="dxa"/>
              <w:bottom w:w="100" w:type="dxa"/>
              <w:right w:w="100" w:type="dxa"/>
            </w:tcMar>
          </w:tcPr>
          <w:p w14:paraId="04B8146C"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Needle driver held with either finger grip (thumb and ring finger) grip or palm grip, with index finger providing stability.</w:t>
            </w:r>
          </w:p>
        </w:tc>
        <w:tc>
          <w:tcPr>
            <w:tcW w:w="1380" w:type="dxa"/>
            <w:tcMar>
              <w:top w:w="100" w:type="dxa"/>
              <w:left w:w="100" w:type="dxa"/>
              <w:bottom w:w="100" w:type="dxa"/>
              <w:right w:w="100" w:type="dxa"/>
            </w:tcMar>
          </w:tcPr>
          <w:p w14:paraId="24F438EB"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4838665D"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05F158E" w14:textId="77777777" w:rsidTr="00E6681A">
        <w:tc>
          <w:tcPr>
            <w:tcW w:w="6600" w:type="dxa"/>
            <w:tcMar>
              <w:top w:w="100" w:type="dxa"/>
              <w:left w:w="100" w:type="dxa"/>
              <w:bottom w:w="100" w:type="dxa"/>
              <w:right w:w="100" w:type="dxa"/>
            </w:tcMar>
          </w:tcPr>
          <w:p w14:paraId="5EA24E6D"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Loads needle between 1/3 and 1/2 distance from needle swage in the correct orientation for the intended pass.</w:t>
            </w:r>
          </w:p>
        </w:tc>
        <w:tc>
          <w:tcPr>
            <w:tcW w:w="1380" w:type="dxa"/>
            <w:tcMar>
              <w:top w:w="100" w:type="dxa"/>
              <w:left w:w="100" w:type="dxa"/>
              <w:bottom w:w="100" w:type="dxa"/>
              <w:right w:w="100" w:type="dxa"/>
            </w:tcMar>
          </w:tcPr>
          <w:p w14:paraId="13A791F4"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E96F5C4"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115369FB" w14:textId="77777777" w:rsidTr="00E6681A">
        <w:tc>
          <w:tcPr>
            <w:tcW w:w="6600" w:type="dxa"/>
            <w:tcMar>
              <w:top w:w="100" w:type="dxa"/>
              <w:left w:w="100" w:type="dxa"/>
              <w:bottom w:w="100" w:type="dxa"/>
              <w:right w:w="100" w:type="dxa"/>
            </w:tcMar>
          </w:tcPr>
          <w:p w14:paraId="7ACAA8A5"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Passes needle through tissue perpendicular to skin surface</w:t>
            </w:r>
          </w:p>
        </w:tc>
        <w:tc>
          <w:tcPr>
            <w:tcW w:w="1380" w:type="dxa"/>
            <w:tcMar>
              <w:top w:w="100" w:type="dxa"/>
              <w:left w:w="100" w:type="dxa"/>
              <w:bottom w:w="100" w:type="dxa"/>
              <w:right w:w="100" w:type="dxa"/>
            </w:tcMar>
          </w:tcPr>
          <w:p w14:paraId="4BB4CDC2"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7246631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4D0165E0" w14:textId="77777777" w:rsidTr="00E6681A">
        <w:tc>
          <w:tcPr>
            <w:tcW w:w="6600" w:type="dxa"/>
            <w:tcMar>
              <w:top w:w="100" w:type="dxa"/>
              <w:left w:w="100" w:type="dxa"/>
              <w:bottom w:w="100" w:type="dxa"/>
              <w:right w:w="100" w:type="dxa"/>
            </w:tcMar>
          </w:tcPr>
          <w:p w14:paraId="48157DC0"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Follows the curve of the needle while passing it through tissue with a supination movement of the wrist</w:t>
            </w:r>
          </w:p>
        </w:tc>
        <w:tc>
          <w:tcPr>
            <w:tcW w:w="1380" w:type="dxa"/>
            <w:tcMar>
              <w:top w:w="100" w:type="dxa"/>
              <w:left w:w="100" w:type="dxa"/>
              <w:bottom w:w="100" w:type="dxa"/>
              <w:right w:w="100" w:type="dxa"/>
            </w:tcMar>
          </w:tcPr>
          <w:p w14:paraId="7B861819"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62575FC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79BFC654" w14:textId="77777777" w:rsidTr="00E6681A">
        <w:tc>
          <w:tcPr>
            <w:tcW w:w="6600" w:type="dxa"/>
            <w:tcMar>
              <w:top w:w="100" w:type="dxa"/>
              <w:left w:w="100" w:type="dxa"/>
              <w:bottom w:w="100" w:type="dxa"/>
              <w:right w:w="100" w:type="dxa"/>
            </w:tcMar>
          </w:tcPr>
          <w:p w14:paraId="49AE1864"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Uses Adson forceps (holding like pencil) to mobilize needle as it exits the skin.</w:t>
            </w:r>
          </w:p>
        </w:tc>
        <w:tc>
          <w:tcPr>
            <w:tcW w:w="1380" w:type="dxa"/>
            <w:tcMar>
              <w:top w:w="100" w:type="dxa"/>
              <w:left w:w="100" w:type="dxa"/>
              <w:bottom w:w="100" w:type="dxa"/>
              <w:right w:w="100" w:type="dxa"/>
            </w:tcMar>
          </w:tcPr>
          <w:p w14:paraId="36EAA240"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625F36A2"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84723B2" w14:textId="77777777" w:rsidTr="00E6681A">
        <w:trPr>
          <w:trHeight w:val="20"/>
        </w:trPr>
        <w:tc>
          <w:tcPr>
            <w:tcW w:w="9360" w:type="dxa"/>
            <w:gridSpan w:val="3"/>
            <w:tcMar>
              <w:top w:w="100" w:type="dxa"/>
              <w:left w:w="100" w:type="dxa"/>
              <w:bottom w:w="100" w:type="dxa"/>
              <w:right w:w="100" w:type="dxa"/>
            </w:tcMar>
          </w:tcPr>
          <w:p w14:paraId="4D2890C8" w14:textId="77777777" w:rsidR="00122584" w:rsidRDefault="00122584" w:rsidP="00E6681A">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Skin closure with simple interrupted suture</w:t>
            </w:r>
          </w:p>
        </w:tc>
      </w:tr>
      <w:tr w:rsidR="00122584" w14:paraId="02B6074A" w14:textId="77777777" w:rsidTr="00E6681A">
        <w:trPr>
          <w:trHeight w:val="20"/>
        </w:trPr>
        <w:tc>
          <w:tcPr>
            <w:tcW w:w="6600" w:type="dxa"/>
            <w:tcMar>
              <w:top w:w="100" w:type="dxa"/>
              <w:left w:w="100" w:type="dxa"/>
              <w:bottom w:w="100" w:type="dxa"/>
              <w:right w:w="100" w:type="dxa"/>
            </w:tcMar>
          </w:tcPr>
          <w:p w14:paraId="4C3131BD"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Stitches have uniform depth in tissue</w:t>
            </w:r>
          </w:p>
        </w:tc>
        <w:tc>
          <w:tcPr>
            <w:tcW w:w="1380" w:type="dxa"/>
            <w:tcMar>
              <w:top w:w="100" w:type="dxa"/>
              <w:left w:w="100" w:type="dxa"/>
              <w:bottom w:w="100" w:type="dxa"/>
              <w:right w:w="100" w:type="dxa"/>
            </w:tcMar>
          </w:tcPr>
          <w:p w14:paraId="164E03D8"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49F62353"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304A735C" w14:textId="77777777" w:rsidTr="00E6681A">
        <w:trPr>
          <w:trHeight w:val="20"/>
        </w:trPr>
        <w:tc>
          <w:tcPr>
            <w:tcW w:w="6600" w:type="dxa"/>
            <w:tcMar>
              <w:top w:w="100" w:type="dxa"/>
              <w:left w:w="100" w:type="dxa"/>
              <w:bottom w:w="100" w:type="dxa"/>
              <w:right w:w="100" w:type="dxa"/>
            </w:tcMar>
          </w:tcPr>
          <w:p w14:paraId="1C425716"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Bites are equidistant from wound edge on both sides</w:t>
            </w:r>
          </w:p>
        </w:tc>
        <w:tc>
          <w:tcPr>
            <w:tcW w:w="1380" w:type="dxa"/>
            <w:tcMar>
              <w:top w:w="100" w:type="dxa"/>
              <w:left w:w="100" w:type="dxa"/>
              <w:bottom w:w="100" w:type="dxa"/>
              <w:right w:w="100" w:type="dxa"/>
            </w:tcMar>
          </w:tcPr>
          <w:p w14:paraId="3813991F"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62E61898"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1EC35777" w14:textId="77777777" w:rsidTr="00E6681A">
        <w:tc>
          <w:tcPr>
            <w:tcW w:w="6600" w:type="dxa"/>
            <w:tcMar>
              <w:top w:w="100" w:type="dxa"/>
              <w:left w:w="100" w:type="dxa"/>
              <w:bottom w:w="100" w:type="dxa"/>
              <w:right w:w="100" w:type="dxa"/>
            </w:tcMar>
          </w:tcPr>
          <w:p w14:paraId="333858BB"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Wound is closed without gaps (wound edges appropriately apposed)</w:t>
            </w:r>
          </w:p>
        </w:tc>
        <w:tc>
          <w:tcPr>
            <w:tcW w:w="1380" w:type="dxa"/>
            <w:tcMar>
              <w:top w:w="100" w:type="dxa"/>
              <w:left w:w="100" w:type="dxa"/>
              <w:bottom w:w="100" w:type="dxa"/>
              <w:right w:w="100" w:type="dxa"/>
            </w:tcMar>
          </w:tcPr>
          <w:p w14:paraId="13B0BC47"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7E33A810"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368781E6" w14:textId="77777777" w:rsidTr="00E6681A">
        <w:tc>
          <w:tcPr>
            <w:tcW w:w="6600" w:type="dxa"/>
            <w:tcMar>
              <w:top w:w="100" w:type="dxa"/>
              <w:left w:w="100" w:type="dxa"/>
              <w:bottom w:w="100" w:type="dxa"/>
              <w:right w:w="100" w:type="dxa"/>
            </w:tcMar>
          </w:tcPr>
          <w:p w14:paraId="46FF280D"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Suture has appropriate tension (not too loose, not strangulating)</w:t>
            </w:r>
          </w:p>
        </w:tc>
        <w:tc>
          <w:tcPr>
            <w:tcW w:w="1380" w:type="dxa"/>
            <w:tcMar>
              <w:top w:w="100" w:type="dxa"/>
              <w:left w:w="100" w:type="dxa"/>
              <w:bottom w:w="100" w:type="dxa"/>
              <w:right w:w="100" w:type="dxa"/>
            </w:tcMar>
          </w:tcPr>
          <w:p w14:paraId="45B060ED"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A8334A6"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16FA1826" w14:textId="77777777" w:rsidTr="00E6681A">
        <w:tc>
          <w:tcPr>
            <w:tcW w:w="9360" w:type="dxa"/>
            <w:gridSpan w:val="3"/>
            <w:tcMar>
              <w:top w:w="100" w:type="dxa"/>
              <w:left w:w="100" w:type="dxa"/>
              <w:bottom w:w="100" w:type="dxa"/>
              <w:right w:w="100" w:type="dxa"/>
            </w:tcMar>
          </w:tcPr>
          <w:p w14:paraId="078F13DF"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Running simple suture</w:t>
            </w:r>
          </w:p>
        </w:tc>
      </w:tr>
      <w:tr w:rsidR="00122584" w14:paraId="13398FA2" w14:textId="77777777" w:rsidTr="00E6681A">
        <w:tc>
          <w:tcPr>
            <w:tcW w:w="6600" w:type="dxa"/>
            <w:tcMar>
              <w:top w:w="100" w:type="dxa"/>
              <w:left w:w="100" w:type="dxa"/>
              <w:bottom w:w="100" w:type="dxa"/>
              <w:right w:w="100" w:type="dxa"/>
            </w:tcMar>
          </w:tcPr>
          <w:p w14:paraId="137D1DE2"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Stitches have uniform depth in tissue</w:t>
            </w:r>
          </w:p>
        </w:tc>
        <w:tc>
          <w:tcPr>
            <w:tcW w:w="1380" w:type="dxa"/>
            <w:tcMar>
              <w:top w:w="100" w:type="dxa"/>
              <w:left w:w="100" w:type="dxa"/>
              <w:bottom w:w="100" w:type="dxa"/>
              <w:right w:w="100" w:type="dxa"/>
            </w:tcMar>
          </w:tcPr>
          <w:p w14:paraId="41F023CB"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349A0188"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13BA33B3" w14:textId="77777777" w:rsidTr="00E6681A">
        <w:tc>
          <w:tcPr>
            <w:tcW w:w="6600" w:type="dxa"/>
            <w:tcMar>
              <w:top w:w="100" w:type="dxa"/>
              <w:left w:w="100" w:type="dxa"/>
              <w:bottom w:w="100" w:type="dxa"/>
              <w:right w:w="100" w:type="dxa"/>
            </w:tcMar>
          </w:tcPr>
          <w:p w14:paraId="2247E96F"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Bites are equidistant from wound edge on both sides</w:t>
            </w:r>
          </w:p>
        </w:tc>
        <w:tc>
          <w:tcPr>
            <w:tcW w:w="1380" w:type="dxa"/>
            <w:tcMar>
              <w:top w:w="100" w:type="dxa"/>
              <w:left w:w="100" w:type="dxa"/>
              <w:bottom w:w="100" w:type="dxa"/>
              <w:right w:w="100" w:type="dxa"/>
            </w:tcMar>
          </w:tcPr>
          <w:p w14:paraId="3BD307EA"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29E36584"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3AE4714C" w14:textId="77777777" w:rsidTr="00E6681A">
        <w:tc>
          <w:tcPr>
            <w:tcW w:w="6600" w:type="dxa"/>
            <w:tcMar>
              <w:top w:w="100" w:type="dxa"/>
              <w:left w:w="100" w:type="dxa"/>
              <w:bottom w:w="100" w:type="dxa"/>
              <w:right w:w="100" w:type="dxa"/>
            </w:tcMar>
          </w:tcPr>
          <w:p w14:paraId="695E1D16"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Wound is closed without gaps (wound edges appropriately apposed)</w:t>
            </w:r>
          </w:p>
        </w:tc>
        <w:tc>
          <w:tcPr>
            <w:tcW w:w="1380" w:type="dxa"/>
            <w:tcMar>
              <w:top w:w="100" w:type="dxa"/>
              <w:left w:w="100" w:type="dxa"/>
              <w:bottom w:w="100" w:type="dxa"/>
              <w:right w:w="100" w:type="dxa"/>
            </w:tcMar>
          </w:tcPr>
          <w:p w14:paraId="5A8EC4A2"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321A6D6B"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6B0E97FE" w14:textId="77777777" w:rsidTr="00E6681A">
        <w:tc>
          <w:tcPr>
            <w:tcW w:w="6600" w:type="dxa"/>
            <w:tcMar>
              <w:top w:w="100" w:type="dxa"/>
              <w:left w:w="100" w:type="dxa"/>
              <w:bottom w:w="100" w:type="dxa"/>
              <w:right w:w="100" w:type="dxa"/>
            </w:tcMar>
          </w:tcPr>
          <w:p w14:paraId="68DB38C3"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Suture has appropriate tension (not too loose, not strangulating)</w:t>
            </w:r>
          </w:p>
        </w:tc>
        <w:tc>
          <w:tcPr>
            <w:tcW w:w="1380" w:type="dxa"/>
            <w:tcMar>
              <w:top w:w="100" w:type="dxa"/>
              <w:left w:w="100" w:type="dxa"/>
              <w:bottom w:w="100" w:type="dxa"/>
              <w:right w:w="100" w:type="dxa"/>
            </w:tcMar>
          </w:tcPr>
          <w:p w14:paraId="3D1D8DF8"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31DC49F9"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09F0A7A1" w14:textId="77777777" w:rsidTr="00E6681A">
        <w:tc>
          <w:tcPr>
            <w:tcW w:w="9360" w:type="dxa"/>
            <w:gridSpan w:val="3"/>
            <w:tcMar>
              <w:top w:w="100" w:type="dxa"/>
              <w:left w:w="100" w:type="dxa"/>
              <w:bottom w:w="100" w:type="dxa"/>
              <w:right w:w="100" w:type="dxa"/>
            </w:tcMar>
          </w:tcPr>
          <w:p w14:paraId="29E9D081" w14:textId="77777777" w:rsidR="00122584" w:rsidRDefault="00122584" w:rsidP="00E6681A">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Figure-eight suture</w:t>
            </w:r>
          </w:p>
        </w:tc>
      </w:tr>
      <w:tr w:rsidR="00122584" w14:paraId="319A2DE0" w14:textId="77777777" w:rsidTr="00E6681A">
        <w:tc>
          <w:tcPr>
            <w:tcW w:w="6600" w:type="dxa"/>
            <w:tcMar>
              <w:top w:w="100" w:type="dxa"/>
              <w:left w:w="100" w:type="dxa"/>
              <w:bottom w:w="100" w:type="dxa"/>
              <w:right w:w="100" w:type="dxa"/>
            </w:tcMar>
          </w:tcPr>
          <w:p w14:paraId="705B78E4"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Suture runs at the same depth on both sides in the same direction</w:t>
            </w:r>
          </w:p>
        </w:tc>
        <w:tc>
          <w:tcPr>
            <w:tcW w:w="1380" w:type="dxa"/>
            <w:tcMar>
              <w:top w:w="100" w:type="dxa"/>
              <w:left w:w="100" w:type="dxa"/>
              <w:bottom w:w="100" w:type="dxa"/>
              <w:right w:w="100" w:type="dxa"/>
            </w:tcMar>
          </w:tcPr>
          <w:p w14:paraId="0039C5E2"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436916BD"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59CC9ABC" w14:textId="77777777" w:rsidTr="00E6681A">
        <w:tc>
          <w:tcPr>
            <w:tcW w:w="6600" w:type="dxa"/>
            <w:tcMar>
              <w:top w:w="100" w:type="dxa"/>
              <w:left w:w="100" w:type="dxa"/>
              <w:bottom w:w="100" w:type="dxa"/>
              <w:right w:w="100" w:type="dxa"/>
            </w:tcMar>
          </w:tcPr>
          <w:p w14:paraId="02DEAABE"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Bites are equidistant from wound edge on both sides</w:t>
            </w:r>
          </w:p>
        </w:tc>
        <w:tc>
          <w:tcPr>
            <w:tcW w:w="1380" w:type="dxa"/>
            <w:tcMar>
              <w:top w:w="100" w:type="dxa"/>
              <w:left w:w="100" w:type="dxa"/>
              <w:bottom w:w="100" w:type="dxa"/>
              <w:right w:w="100" w:type="dxa"/>
            </w:tcMar>
          </w:tcPr>
          <w:p w14:paraId="3348EFA0"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01D943D"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08B2202C" w14:textId="77777777" w:rsidTr="00E6681A">
        <w:trPr>
          <w:trHeight w:val="20"/>
        </w:trPr>
        <w:tc>
          <w:tcPr>
            <w:tcW w:w="9360" w:type="dxa"/>
            <w:gridSpan w:val="3"/>
            <w:tcMar>
              <w:top w:w="100" w:type="dxa"/>
              <w:left w:w="100" w:type="dxa"/>
              <w:bottom w:w="100" w:type="dxa"/>
              <w:right w:w="100" w:type="dxa"/>
            </w:tcMar>
          </w:tcPr>
          <w:p w14:paraId="19590F71" w14:textId="77777777" w:rsidR="00122584" w:rsidRDefault="00122584" w:rsidP="00E6681A">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Horizontal mattress suture</w:t>
            </w:r>
          </w:p>
        </w:tc>
      </w:tr>
      <w:tr w:rsidR="00122584" w14:paraId="29F8A950" w14:textId="77777777" w:rsidTr="00E6681A">
        <w:tc>
          <w:tcPr>
            <w:tcW w:w="6600" w:type="dxa"/>
            <w:tcMar>
              <w:top w:w="100" w:type="dxa"/>
              <w:left w:w="100" w:type="dxa"/>
              <w:bottom w:w="100" w:type="dxa"/>
              <w:right w:w="100" w:type="dxa"/>
            </w:tcMar>
          </w:tcPr>
          <w:p w14:paraId="3488DB5A"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Suture runs at the same depth on both sides, but in opposite directions</w:t>
            </w:r>
          </w:p>
        </w:tc>
        <w:tc>
          <w:tcPr>
            <w:tcW w:w="1380" w:type="dxa"/>
            <w:tcMar>
              <w:top w:w="100" w:type="dxa"/>
              <w:left w:w="100" w:type="dxa"/>
              <w:bottom w:w="100" w:type="dxa"/>
              <w:right w:w="100" w:type="dxa"/>
            </w:tcMar>
          </w:tcPr>
          <w:p w14:paraId="0153DB59"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09129C09"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3AEE34AE" w14:textId="77777777" w:rsidTr="00E6681A">
        <w:tc>
          <w:tcPr>
            <w:tcW w:w="6600" w:type="dxa"/>
            <w:tcMar>
              <w:top w:w="100" w:type="dxa"/>
              <w:left w:w="100" w:type="dxa"/>
              <w:bottom w:w="100" w:type="dxa"/>
              <w:right w:w="100" w:type="dxa"/>
            </w:tcMar>
          </w:tcPr>
          <w:p w14:paraId="43842F34"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Bites are equidistant from wound edge on both sides</w:t>
            </w:r>
          </w:p>
        </w:tc>
        <w:tc>
          <w:tcPr>
            <w:tcW w:w="1380" w:type="dxa"/>
            <w:tcMar>
              <w:top w:w="100" w:type="dxa"/>
              <w:left w:w="100" w:type="dxa"/>
              <w:bottom w:w="100" w:type="dxa"/>
              <w:right w:w="100" w:type="dxa"/>
            </w:tcMar>
          </w:tcPr>
          <w:p w14:paraId="4113A483"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299B03D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AB7E952" w14:textId="77777777" w:rsidTr="00E6681A">
        <w:trPr>
          <w:trHeight w:val="20"/>
        </w:trPr>
        <w:tc>
          <w:tcPr>
            <w:tcW w:w="9360" w:type="dxa"/>
            <w:gridSpan w:val="3"/>
            <w:tcMar>
              <w:top w:w="100" w:type="dxa"/>
              <w:left w:w="100" w:type="dxa"/>
              <w:bottom w:w="100" w:type="dxa"/>
              <w:right w:w="100" w:type="dxa"/>
            </w:tcMar>
          </w:tcPr>
          <w:p w14:paraId="5F67C330" w14:textId="77777777" w:rsidR="00122584" w:rsidRDefault="00122584" w:rsidP="00E6681A">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Vertical mattress suture</w:t>
            </w:r>
          </w:p>
        </w:tc>
      </w:tr>
      <w:tr w:rsidR="00122584" w14:paraId="7FF09037" w14:textId="77777777" w:rsidTr="00E6681A">
        <w:tc>
          <w:tcPr>
            <w:tcW w:w="6600" w:type="dxa"/>
            <w:tcMar>
              <w:top w:w="100" w:type="dxa"/>
              <w:left w:w="100" w:type="dxa"/>
              <w:bottom w:w="100" w:type="dxa"/>
              <w:right w:w="100" w:type="dxa"/>
            </w:tcMar>
          </w:tcPr>
          <w:p w14:paraId="6C7EC34E"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First stitch is deep (far, far) and the second stitch is shallow (near, near)</w:t>
            </w:r>
          </w:p>
        </w:tc>
        <w:tc>
          <w:tcPr>
            <w:tcW w:w="1380" w:type="dxa"/>
            <w:tcMar>
              <w:top w:w="100" w:type="dxa"/>
              <w:left w:w="100" w:type="dxa"/>
              <w:bottom w:w="100" w:type="dxa"/>
              <w:right w:w="100" w:type="dxa"/>
            </w:tcMar>
          </w:tcPr>
          <w:p w14:paraId="56178357"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5F16921F"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5F1408DE" w14:textId="77777777" w:rsidTr="00E6681A">
        <w:tc>
          <w:tcPr>
            <w:tcW w:w="6600" w:type="dxa"/>
            <w:tcMar>
              <w:top w:w="100" w:type="dxa"/>
              <w:left w:w="100" w:type="dxa"/>
              <w:bottom w:w="100" w:type="dxa"/>
              <w:right w:w="100" w:type="dxa"/>
            </w:tcMar>
          </w:tcPr>
          <w:p w14:paraId="4AD98FD5"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Bites are equidistant from wound edge on both sides.</w:t>
            </w:r>
          </w:p>
        </w:tc>
        <w:tc>
          <w:tcPr>
            <w:tcW w:w="1380" w:type="dxa"/>
            <w:tcMar>
              <w:top w:w="100" w:type="dxa"/>
              <w:left w:w="100" w:type="dxa"/>
              <w:bottom w:w="100" w:type="dxa"/>
              <w:right w:w="100" w:type="dxa"/>
            </w:tcMar>
          </w:tcPr>
          <w:p w14:paraId="176FAFFB"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32BEDC3E"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3F8BB1D4" w14:textId="77777777" w:rsidTr="00E6681A">
        <w:trPr>
          <w:trHeight w:val="20"/>
        </w:trPr>
        <w:tc>
          <w:tcPr>
            <w:tcW w:w="9360" w:type="dxa"/>
            <w:gridSpan w:val="3"/>
            <w:tcMar>
              <w:top w:w="100" w:type="dxa"/>
              <w:left w:w="100" w:type="dxa"/>
              <w:bottom w:w="100" w:type="dxa"/>
              <w:right w:w="100" w:type="dxa"/>
            </w:tcMar>
          </w:tcPr>
          <w:p w14:paraId="1EA51E64" w14:textId="77777777" w:rsidR="00122584" w:rsidRDefault="00122584" w:rsidP="00E6681A">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Skin closure with running subcuticular suture</w:t>
            </w:r>
          </w:p>
        </w:tc>
      </w:tr>
      <w:tr w:rsidR="00122584" w14:paraId="4A4D01C1" w14:textId="77777777" w:rsidTr="00E6681A">
        <w:tc>
          <w:tcPr>
            <w:tcW w:w="6600" w:type="dxa"/>
            <w:tcMar>
              <w:top w:w="100" w:type="dxa"/>
              <w:left w:w="100" w:type="dxa"/>
              <w:bottom w:w="100" w:type="dxa"/>
              <w:right w:w="100" w:type="dxa"/>
            </w:tcMar>
          </w:tcPr>
          <w:p w14:paraId="6D31E123"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Subcutaneous anchor suture is placed at one end of the wound and secured with a knot</w:t>
            </w:r>
          </w:p>
        </w:tc>
        <w:tc>
          <w:tcPr>
            <w:tcW w:w="1380" w:type="dxa"/>
            <w:tcMar>
              <w:top w:w="100" w:type="dxa"/>
              <w:left w:w="100" w:type="dxa"/>
              <w:bottom w:w="100" w:type="dxa"/>
              <w:right w:w="100" w:type="dxa"/>
            </w:tcMar>
          </w:tcPr>
          <w:p w14:paraId="2D96F4BA"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3374489"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11F5C647" w14:textId="77777777" w:rsidTr="00E6681A">
        <w:tc>
          <w:tcPr>
            <w:tcW w:w="6600" w:type="dxa"/>
            <w:tcMar>
              <w:top w:w="100" w:type="dxa"/>
              <w:left w:w="100" w:type="dxa"/>
              <w:bottom w:w="100" w:type="dxa"/>
              <w:right w:w="100" w:type="dxa"/>
            </w:tcMar>
          </w:tcPr>
          <w:p w14:paraId="0749159E"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Subcuticular stitches on each side of the skin are at the same level vertically on each side of the wound and are perpendicular to the edge of the dermis.</w:t>
            </w:r>
          </w:p>
        </w:tc>
        <w:tc>
          <w:tcPr>
            <w:tcW w:w="1380" w:type="dxa"/>
            <w:tcMar>
              <w:top w:w="100" w:type="dxa"/>
              <w:left w:w="100" w:type="dxa"/>
              <w:bottom w:w="100" w:type="dxa"/>
              <w:right w:w="100" w:type="dxa"/>
            </w:tcMar>
          </w:tcPr>
          <w:p w14:paraId="19CF1356"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382581EA"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61D31B1B" w14:textId="77777777" w:rsidTr="00E6681A">
        <w:tc>
          <w:tcPr>
            <w:tcW w:w="6600" w:type="dxa"/>
            <w:tcMar>
              <w:top w:w="100" w:type="dxa"/>
              <w:left w:w="100" w:type="dxa"/>
              <w:bottom w:w="100" w:type="dxa"/>
              <w:right w:w="100" w:type="dxa"/>
            </w:tcMar>
          </w:tcPr>
          <w:p w14:paraId="1CC44439"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Wound is closed without gaps (wound edges appropriately apposed)</w:t>
            </w:r>
          </w:p>
        </w:tc>
        <w:tc>
          <w:tcPr>
            <w:tcW w:w="1380" w:type="dxa"/>
            <w:tcMar>
              <w:top w:w="100" w:type="dxa"/>
              <w:left w:w="100" w:type="dxa"/>
              <w:bottom w:w="100" w:type="dxa"/>
              <w:right w:w="100" w:type="dxa"/>
            </w:tcMar>
          </w:tcPr>
          <w:p w14:paraId="3079FB8D"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52B41694"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5C0EB224" w14:textId="77777777" w:rsidTr="00E6681A">
        <w:tc>
          <w:tcPr>
            <w:tcW w:w="660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7AC3D7DC"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Score</w:t>
            </w:r>
          </w:p>
        </w:tc>
        <w:tc>
          <w:tcPr>
            <w:tcW w:w="13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463D193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p>
        </w:tc>
        <w:tc>
          <w:tcPr>
            <w:tcW w:w="13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30FC59D3" w14:textId="77777777" w:rsidR="00122584" w:rsidRDefault="00122584" w:rsidP="00E6681A">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w:t>
            </w:r>
          </w:p>
        </w:tc>
      </w:tr>
    </w:tbl>
    <w:p w14:paraId="3AD4FBA6" w14:textId="77777777" w:rsidR="00122584" w:rsidRDefault="00122584" w:rsidP="00122584">
      <w:pP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rPr>
        <w:t>Total Score</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u w:val="single"/>
        </w:rPr>
        <w:t xml:space="preserve">         </w:t>
      </w:r>
      <w:r>
        <w:rPr>
          <w:rFonts w:ascii="Times New Roman" w:eastAsia="Times New Roman" w:hAnsi="Times New Roman" w:cs="Times New Roman"/>
          <w:b/>
          <w:sz w:val="20"/>
          <w:szCs w:val="20"/>
          <w:u w:val="single"/>
        </w:rPr>
        <w:tab/>
      </w:r>
    </w:p>
    <w:p w14:paraId="17C6F0B7" w14:textId="77777777" w:rsidR="00122584" w:rsidRDefault="00122584" w:rsidP="00122584">
      <w:pPr>
        <w:rPr>
          <w:rFonts w:ascii="Times New Roman" w:eastAsia="Times New Roman" w:hAnsi="Times New Roman" w:cs="Times New Roman"/>
          <w:b/>
          <w:sz w:val="20"/>
          <w:szCs w:val="20"/>
          <w:u w:val="single"/>
        </w:rPr>
      </w:pPr>
    </w:p>
    <w:p w14:paraId="460D550D" w14:textId="77777777" w:rsidR="00122584" w:rsidRDefault="00122584" w:rsidP="00122584">
      <w:pP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rPr>
        <w:t xml:space="preserve">Scorer’s Initials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   </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u w:val="single"/>
        </w:rPr>
        <w:t xml:space="preserve">         </w:t>
      </w:r>
      <w:r>
        <w:rPr>
          <w:rFonts w:ascii="Times New Roman" w:eastAsia="Times New Roman" w:hAnsi="Times New Roman" w:cs="Times New Roman"/>
          <w:b/>
          <w:sz w:val="20"/>
          <w:szCs w:val="20"/>
          <w:u w:val="single"/>
        </w:rPr>
        <w:tab/>
      </w:r>
    </w:p>
    <w:p w14:paraId="0884B2E3" w14:textId="77777777" w:rsidR="00122584" w:rsidRDefault="00122584" w:rsidP="00122584">
      <w:pPr>
        <w:rPr>
          <w:rFonts w:ascii="Times New Roman" w:eastAsia="Times New Roman" w:hAnsi="Times New Roman" w:cs="Times New Roman"/>
          <w:sz w:val="20"/>
          <w:szCs w:val="20"/>
        </w:rPr>
      </w:pPr>
    </w:p>
    <w:p w14:paraId="65CF55CD" w14:textId="77777777" w:rsidR="00122584" w:rsidRDefault="00122584" w:rsidP="00122584">
      <w:pPr>
        <w:rPr>
          <w:rFonts w:ascii="Times New Roman" w:eastAsia="Times New Roman" w:hAnsi="Times New Roman" w:cs="Times New Roman"/>
          <w:sz w:val="20"/>
          <w:szCs w:val="20"/>
        </w:rPr>
      </w:pPr>
    </w:p>
    <w:p w14:paraId="5E1B812C" w14:textId="77777777" w:rsidR="00122584" w:rsidRDefault="00122584" w:rsidP="00122584">
      <w:pPr>
        <w:rPr>
          <w:rFonts w:ascii="Times New Roman" w:eastAsia="Times New Roman" w:hAnsi="Times New Roman" w:cs="Times New Roman"/>
          <w:sz w:val="20"/>
          <w:szCs w:val="20"/>
        </w:rPr>
      </w:pPr>
    </w:p>
    <w:p w14:paraId="60375DCF" w14:textId="77777777" w:rsidR="00122584" w:rsidRDefault="00122584" w:rsidP="00122584">
      <w:pPr>
        <w:rPr>
          <w:rFonts w:ascii="Times New Roman" w:eastAsia="Times New Roman" w:hAnsi="Times New Roman" w:cs="Times New Roman"/>
          <w:sz w:val="20"/>
          <w:szCs w:val="20"/>
        </w:rPr>
      </w:pPr>
    </w:p>
    <w:p w14:paraId="4716AC75" w14:textId="77777777" w:rsidR="00122584" w:rsidRDefault="00122584" w:rsidP="00122584">
      <w:pPr>
        <w:rPr>
          <w:rFonts w:ascii="Times New Roman" w:eastAsia="Times New Roman" w:hAnsi="Times New Roman" w:cs="Times New Roman"/>
          <w:sz w:val="20"/>
          <w:szCs w:val="20"/>
        </w:rPr>
      </w:pPr>
    </w:p>
    <w:tbl>
      <w:tblPr>
        <w:tblStyle w:val="a7"/>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0"/>
        <w:gridCol w:w="1380"/>
        <w:gridCol w:w="1380"/>
      </w:tblGrid>
      <w:tr w:rsidR="00122584" w14:paraId="288BDA56" w14:textId="77777777" w:rsidTr="00E6681A">
        <w:tc>
          <w:tcPr>
            <w:tcW w:w="6600" w:type="dxa"/>
            <w:shd w:val="clear" w:color="auto" w:fill="EFEFEF"/>
            <w:tcMar>
              <w:top w:w="100" w:type="dxa"/>
              <w:left w:w="100" w:type="dxa"/>
              <w:bottom w:w="100" w:type="dxa"/>
              <w:right w:w="100" w:type="dxa"/>
            </w:tcMar>
          </w:tcPr>
          <w:p w14:paraId="4BE2F1AD"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URETHRAL CATHETERIZATION</w:t>
            </w:r>
          </w:p>
          <w:p w14:paraId="5C5E4646" w14:textId="77777777" w:rsidR="00122584" w:rsidRDefault="00122584" w:rsidP="00E6681A">
            <w:pPr>
              <w:widowControl w:val="0"/>
              <w:spacing w:line="240" w:lineRule="auto"/>
              <w:rPr>
                <w:rFonts w:ascii="Times New Roman" w:eastAsia="Times New Roman" w:hAnsi="Times New Roman" w:cs="Times New Roman"/>
                <w:b/>
                <w:sz w:val="20"/>
                <w:szCs w:val="20"/>
              </w:rPr>
            </w:pPr>
          </w:p>
          <w:p w14:paraId="27BACFC3"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Item</w:t>
            </w:r>
          </w:p>
        </w:tc>
        <w:tc>
          <w:tcPr>
            <w:tcW w:w="1380" w:type="dxa"/>
            <w:shd w:val="clear" w:color="auto" w:fill="EFEFEF"/>
            <w:tcMar>
              <w:top w:w="100" w:type="dxa"/>
              <w:left w:w="100" w:type="dxa"/>
              <w:bottom w:w="100" w:type="dxa"/>
              <w:right w:w="100" w:type="dxa"/>
            </w:tcMar>
          </w:tcPr>
          <w:p w14:paraId="44C127A2"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Not Done / Done Incorrectly</w:t>
            </w:r>
          </w:p>
        </w:tc>
        <w:tc>
          <w:tcPr>
            <w:tcW w:w="1380" w:type="dxa"/>
            <w:shd w:val="clear" w:color="auto" w:fill="EFEFEF"/>
            <w:tcMar>
              <w:top w:w="100" w:type="dxa"/>
              <w:left w:w="100" w:type="dxa"/>
              <w:bottom w:w="100" w:type="dxa"/>
              <w:right w:w="100" w:type="dxa"/>
            </w:tcMar>
          </w:tcPr>
          <w:p w14:paraId="411A49BE" w14:textId="77777777" w:rsidR="00122584" w:rsidRDefault="00122584" w:rsidP="00E6681A">
            <w:pPr>
              <w:widowControl w:val="0"/>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Done Correctly</w:t>
            </w:r>
          </w:p>
        </w:tc>
      </w:tr>
      <w:tr w:rsidR="00122584" w14:paraId="7B35385F" w14:textId="77777777" w:rsidTr="00E6681A">
        <w:tc>
          <w:tcPr>
            <w:tcW w:w="6600" w:type="dxa"/>
            <w:tcMar>
              <w:top w:w="100" w:type="dxa"/>
              <w:left w:w="100" w:type="dxa"/>
              <w:bottom w:w="100" w:type="dxa"/>
              <w:right w:w="100" w:type="dxa"/>
            </w:tcMar>
          </w:tcPr>
          <w:p w14:paraId="1843E6B1"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Opens kit while avoiding contamination of sterile components</w:t>
            </w:r>
          </w:p>
        </w:tc>
        <w:tc>
          <w:tcPr>
            <w:tcW w:w="1380" w:type="dxa"/>
            <w:tcMar>
              <w:top w:w="100" w:type="dxa"/>
              <w:left w:w="100" w:type="dxa"/>
              <w:bottom w:w="100" w:type="dxa"/>
              <w:right w:w="100" w:type="dxa"/>
            </w:tcMar>
          </w:tcPr>
          <w:p w14:paraId="7FF5D8C8"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58A719C"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658F751C" w14:textId="77777777" w:rsidTr="00E6681A">
        <w:tc>
          <w:tcPr>
            <w:tcW w:w="6600" w:type="dxa"/>
            <w:tcMar>
              <w:top w:w="100" w:type="dxa"/>
              <w:left w:w="100" w:type="dxa"/>
              <w:bottom w:w="100" w:type="dxa"/>
              <w:right w:w="100" w:type="dxa"/>
            </w:tcMar>
          </w:tcPr>
          <w:p w14:paraId="43C09863" w14:textId="77777777" w:rsidR="00122584" w:rsidRDefault="00122584" w:rsidP="00E6681A">
            <w:pPr>
              <w:widowControl w:val="0"/>
              <w:spacing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Dons</w:t>
            </w:r>
            <w:proofErr w:type="gramEnd"/>
            <w:r>
              <w:rPr>
                <w:rFonts w:ascii="Times New Roman" w:eastAsia="Times New Roman" w:hAnsi="Times New Roman" w:cs="Times New Roman"/>
                <w:sz w:val="20"/>
                <w:szCs w:val="20"/>
              </w:rPr>
              <w:t xml:space="preserve"> sterile gloves without contamination</w:t>
            </w:r>
          </w:p>
        </w:tc>
        <w:tc>
          <w:tcPr>
            <w:tcW w:w="1380" w:type="dxa"/>
            <w:tcMar>
              <w:top w:w="100" w:type="dxa"/>
              <w:left w:w="100" w:type="dxa"/>
              <w:bottom w:w="100" w:type="dxa"/>
              <w:right w:w="100" w:type="dxa"/>
            </w:tcMar>
          </w:tcPr>
          <w:p w14:paraId="4EA2DBD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58D7B033"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5F20F2A6" w14:textId="77777777" w:rsidTr="00E6681A">
        <w:tc>
          <w:tcPr>
            <w:tcW w:w="6600" w:type="dxa"/>
            <w:tcMar>
              <w:top w:w="100" w:type="dxa"/>
              <w:left w:w="100" w:type="dxa"/>
              <w:bottom w:w="100" w:type="dxa"/>
              <w:right w:w="100" w:type="dxa"/>
            </w:tcMar>
          </w:tcPr>
          <w:p w14:paraId="4B8C922E"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Drapes area with sterile technique </w:t>
            </w:r>
          </w:p>
        </w:tc>
        <w:tc>
          <w:tcPr>
            <w:tcW w:w="1380" w:type="dxa"/>
            <w:tcMar>
              <w:top w:w="100" w:type="dxa"/>
              <w:left w:w="100" w:type="dxa"/>
              <w:bottom w:w="100" w:type="dxa"/>
              <w:right w:w="100" w:type="dxa"/>
            </w:tcMar>
          </w:tcPr>
          <w:p w14:paraId="6AD0D4D6"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688205AF"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3B54759" w14:textId="77777777" w:rsidTr="00E6681A">
        <w:tc>
          <w:tcPr>
            <w:tcW w:w="6600" w:type="dxa"/>
            <w:tcMar>
              <w:top w:w="100" w:type="dxa"/>
              <w:left w:w="100" w:type="dxa"/>
              <w:bottom w:w="100" w:type="dxa"/>
              <w:right w:w="100" w:type="dxa"/>
            </w:tcMar>
          </w:tcPr>
          <w:p w14:paraId="0E09AF9C"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Preps area of insertion (M: tip of penis; F: peri-urethral mucosa) with provided iodine cleansers (clean to dirty)</w:t>
            </w:r>
          </w:p>
        </w:tc>
        <w:tc>
          <w:tcPr>
            <w:tcW w:w="1380" w:type="dxa"/>
            <w:tcMar>
              <w:top w:w="100" w:type="dxa"/>
              <w:left w:w="100" w:type="dxa"/>
              <w:bottom w:w="100" w:type="dxa"/>
              <w:right w:w="100" w:type="dxa"/>
            </w:tcMar>
          </w:tcPr>
          <w:p w14:paraId="24A2BD54"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12460833"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5643488C" w14:textId="77777777" w:rsidTr="00E6681A">
        <w:tc>
          <w:tcPr>
            <w:tcW w:w="6600" w:type="dxa"/>
            <w:tcMar>
              <w:top w:w="100" w:type="dxa"/>
              <w:left w:w="100" w:type="dxa"/>
              <w:bottom w:w="100" w:type="dxa"/>
              <w:right w:w="100" w:type="dxa"/>
            </w:tcMar>
          </w:tcPr>
          <w:p w14:paraId="7C7EEB5C"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Lubricates catheter</w:t>
            </w:r>
          </w:p>
        </w:tc>
        <w:tc>
          <w:tcPr>
            <w:tcW w:w="1380" w:type="dxa"/>
            <w:tcMar>
              <w:top w:w="100" w:type="dxa"/>
              <w:left w:w="100" w:type="dxa"/>
              <w:bottom w:w="100" w:type="dxa"/>
              <w:right w:w="100" w:type="dxa"/>
            </w:tcMar>
          </w:tcPr>
          <w:p w14:paraId="2C1813F2"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32C1F791"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4C581825" w14:textId="77777777" w:rsidTr="00E6681A">
        <w:tc>
          <w:tcPr>
            <w:tcW w:w="6600" w:type="dxa"/>
            <w:tcMar>
              <w:top w:w="100" w:type="dxa"/>
              <w:left w:w="100" w:type="dxa"/>
              <w:bottom w:w="100" w:type="dxa"/>
              <w:right w:w="100" w:type="dxa"/>
            </w:tcMar>
          </w:tcPr>
          <w:p w14:paraId="6E42F8A6"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Grasps penis in upright position (M); C / V spread urethral opening (F)</w:t>
            </w:r>
          </w:p>
        </w:tc>
        <w:tc>
          <w:tcPr>
            <w:tcW w:w="1380" w:type="dxa"/>
            <w:tcMar>
              <w:top w:w="100" w:type="dxa"/>
              <w:left w:w="100" w:type="dxa"/>
              <w:bottom w:w="100" w:type="dxa"/>
              <w:right w:w="100" w:type="dxa"/>
            </w:tcMar>
          </w:tcPr>
          <w:p w14:paraId="1A49F7AF"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22AFC653"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409BAB3E" w14:textId="77777777" w:rsidTr="00E6681A">
        <w:tc>
          <w:tcPr>
            <w:tcW w:w="6600" w:type="dxa"/>
            <w:tcMar>
              <w:top w:w="100" w:type="dxa"/>
              <w:left w:w="100" w:type="dxa"/>
              <w:bottom w:w="100" w:type="dxa"/>
              <w:right w:w="100" w:type="dxa"/>
            </w:tcMar>
          </w:tcPr>
          <w:p w14:paraId="6AA333E8"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Inserts catheter until the hub is reached</w:t>
            </w:r>
          </w:p>
        </w:tc>
        <w:tc>
          <w:tcPr>
            <w:tcW w:w="1380" w:type="dxa"/>
            <w:tcMar>
              <w:top w:w="100" w:type="dxa"/>
              <w:left w:w="100" w:type="dxa"/>
              <w:bottom w:w="100" w:type="dxa"/>
              <w:right w:w="100" w:type="dxa"/>
            </w:tcMar>
          </w:tcPr>
          <w:p w14:paraId="120B3DC6"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544D9D62"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7D8CB2B" w14:textId="77777777" w:rsidTr="00E6681A">
        <w:tc>
          <w:tcPr>
            <w:tcW w:w="6600" w:type="dxa"/>
            <w:tcMar>
              <w:top w:w="100" w:type="dxa"/>
              <w:left w:w="100" w:type="dxa"/>
              <w:bottom w:w="100" w:type="dxa"/>
              <w:right w:w="100" w:type="dxa"/>
            </w:tcMar>
          </w:tcPr>
          <w:p w14:paraId="2F053FEB"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Checks for urine before inflating balloon</w:t>
            </w:r>
          </w:p>
        </w:tc>
        <w:tc>
          <w:tcPr>
            <w:tcW w:w="1380" w:type="dxa"/>
            <w:tcMar>
              <w:top w:w="100" w:type="dxa"/>
              <w:left w:w="100" w:type="dxa"/>
              <w:bottom w:w="100" w:type="dxa"/>
              <w:right w:w="100" w:type="dxa"/>
            </w:tcMar>
          </w:tcPr>
          <w:p w14:paraId="7771DE67"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666E12EC"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72782BF0" w14:textId="77777777" w:rsidTr="00E6681A">
        <w:tc>
          <w:tcPr>
            <w:tcW w:w="6600" w:type="dxa"/>
            <w:tcMar>
              <w:top w:w="100" w:type="dxa"/>
              <w:left w:w="100" w:type="dxa"/>
              <w:bottom w:w="100" w:type="dxa"/>
              <w:right w:w="100" w:type="dxa"/>
            </w:tcMar>
          </w:tcPr>
          <w:p w14:paraId="42F6E585"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Inflates balloon with provided syringe </w:t>
            </w:r>
          </w:p>
        </w:tc>
        <w:tc>
          <w:tcPr>
            <w:tcW w:w="1380" w:type="dxa"/>
            <w:tcMar>
              <w:top w:w="100" w:type="dxa"/>
              <w:left w:w="100" w:type="dxa"/>
              <w:bottom w:w="100" w:type="dxa"/>
              <w:right w:w="100" w:type="dxa"/>
            </w:tcMar>
          </w:tcPr>
          <w:p w14:paraId="14D0024D"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0AF4F56E"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283E6FFF" w14:textId="77777777" w:rsidTr="00E6681A">
        <w:tc>
          <w:tcPr>
            <w:tcW w:w="6600" w:type="dxa"/>
            <w:tcMar>
              <w:top w:w="100" w:type="dxa"/>
              <w:left w:w="100" w:type="dxa"/>
              <w:bottom w:w="100" w:type="dxa"/>
              <w:right w:w="100" w:type="dxa"/>
            </w:tcMar>
          </w:tcPr>
          <w:p w14:paraId="073A921F"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Pulls catheter back until balloon resistance met</w:t>
            </w:r>
          </w:p>
        </w:tc>
        <w:tc>
          <w:tcPr>
            <w:tcW w:w="1380" w:type="dxa"/>
            <w:tcMar>
              <w:top w:w="100" w:type="dxa"/>
              <w:left w:w="100" w:type="dxa"/>
              <w:bottom w:w="100" w:type="dxa"/>
              <w:right w:w="100" w:type="dxa"/>
            </w:tcMar>
          </w:tcPr>
          <w:p w14:paraId="6D04735E"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5ECAE19F"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14:paraId="05ACBEDE" w14:textId="77777777" w:rsidTr="00E6681A">
        <w:tc>
          <w:tcPr>
            <w:tcW w:w="6600" w:type="dxa"/>
            <w:tcMar>
              <w:top w:w="100" w:type="dxa"/>
              <w:left w:w="100" w:type="dxa"/>
              <w:bottom w:w="100" w:type="dxa"/>
              <w:right w:w="100" w:type="dxa"/>
            </w:tcMar>
          </w:tcPr>
          <w:p w14:paraId="7E5B5E4D" w14:textId="77777777" w:rsidR="00122584" w:rsidRDefault="00122584" w:rsidP="00E6681A">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Maintains one non-sterile and one sterile hand throughout</w:t>
            </w:r>
          </w:p>
        </w:tc>
        <w:tc>
          <w:tcPr>
            <w:tcW w:w="1380" w:type="dxa"/>
            <w:tcMar>
              <w:top w:w="100" w:type="dxa"/>
              <w:left w:w="100" w:type="dxa"/>
              <w:bottom w:w="100" w:type="dxa"/>
              <w:right w:w="100" w:type="dxa"/>
            </w:tcMar>
          </w:tcPr>
          <w:p w14:paraId="123DB9EB"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80" w:type="dxa"/>
            <w:tcMar>
              <w:top w:w="100" w:type="dxa"/>
              <w:left w:w="100" w:type="dxa"/>
              <w:bottom w:w="100" w:type="dxa"/>
              <w:right w:w="100" w:type="dxa"/>
            </w:tcMar>
          </w:tcPr>
          <w:p w14:paraId="65122F48" w14:textId="77777777" w:rsidR="00122584" w:rsidRDefault="00122584" w:rsidP="00E6681A">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22584" w:rsidRPr="00122584" w14:paraId="3F4EA3A0" w14:textId="77777777" w:rsidTr="00E6681A">
        <w:tc>
          <w:tcPr>
            <w:tcW w:w="660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4F22F8BB" w14:textId="77777777" w:rsidR="00122584" w:rsidRPr="00122584" w:rsidRDefault="00122584" w:rsidP="00E6681A">
            <w:pPr>
              <w:widowControl w:val="0"/>
              <w:spacing w:line="240" w:lineRule="auto"/>
              <w:rPr>
                <w:rFonts w:ascii="Times New Roman" w:eastAsia="Times New Roman" w:hAnsi="Times New Roman" w:cs="Times New Roman"/>
                <w:b/>
                <w:sz w:val="24"/>
                <w:szCs w:val="24"/>
              </w:rPr>
            </w:pPr>
            <w:r w:rsidRPr="00122584">
              <w:rPr>
                <w:rFonts w:ascii="Times New Roman" w:eastAsia="Times New Roman" w:hAnsi="Times New Roman" w:cs="Times New Roman"/>
                <w:b/>
                <w:sz w:val="24"/>
                <w:szCs w:val="24"/>
              </w:rPr>
              <w:t>Maximum Score</w:t>
            </w:r>
          </w:p>
        </w:tc>
        <w:tc>
          <w:tcPr>
            <w:tcW w:w="13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BACEC9D" w14:textId="77777777" w:rsidR="00122584" w:rsidRPr="00122584" w:rsidRDefault="00122584" w:rsidP="00E6681A">
            <w:pPr>
              <w:widowControl w:val="0"/>
              <w:spacing w:line="240" w:lineRule="auto"/>
              <w:jc w:val="center"/>
              <w:rPr>
                <w:rFonts w:ascii="Times New Roman" w:eastAsia="Times New Roman" w:hAnsi="Times New Roman" w:cs="Times New Roman"/>
                <w:sz w:val="24"/>
                <w:szCs w:val="24"/>
              </w:rPr>
            </w:pPr>
          </w:p>
        </w:tc>
        <w:tc>
          <w:tcPr>
            <w:tcW w:w="1380"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3FDEBE0" w14:textId="77777777" w:rsidR="00122584" w:rsidRPr="00122584" w:rsidRDefault="00122584" w:rsidP="00E6681A">
            <w:pPr>
              <w:widowControl w:val="0"/>
              <w:spacing w:line="240" w:lineRule="auto"/>
              <w:jc w:val="center"/>
              <w:rPr>
                <w:rFonts w:ascii="Times New Roman" w:eastAsia="Times New Roman" w:hAnsi="Times New Roman" w:cs="Times New Roman"/>
                <w:b/>
                <w:sz w:val="24"/>
                <w:szCs w:val="24"/>
              </w:rPr>
            </w:pPr>
            <w:r w:rsidRPr="00122584">
              <w:rPr>
                <w:rFonts w:ascii="Times New Roman" w:eastAsia="Times New Roman" w:hAnsi="Times New Roman" w:cs="Times New Roman"/>
                <w:b/>
                <w:sz w:val="24"/>
                <w:szCs w:val="24"/>
              </w:rPr>
              <w:t>11</w:t>
            </w:r>
          </w:p>
        </w:tc>
      </w:tr>
    </w:tbl>
    <w:p w14:paraId="46E81441" w14:textId="77777777" w:rsidR="00122584" w:rsidRPr="00122584" w:rsidRDefault="00122584" w:rsidP="00122584">
      <w:pPr>
        <w:rPr>
          <w:rFonts w:ascii="Times New Roman" w:eastAsia="Times New Roman" w:hAnsi="Times New Roman" w:cs="Times New Roman"/>
          <w:b/>
          <w:sz w:val="24"/>
          <w:szCs w:val="24"/>
          <w:u w:val="single"/>
        </w:rPr>
      </w:pPr>
      <w:r w:rsidRPr="00122584">
        <w:rPr>
          <w:rFonts w:ascii="Times New Roman" w:eastAsia="Times New Roman" w:hAnsi="Times New Roman" w:cs="Times New Roman"/>
          <w:b/>
          <w:sz w:val="24"/>
          <w:szCs w:val="24"/>
        </w:rPr>
        <w:t>Total Score</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t xml:space="preserve">   </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u w:val="single"/>
        </w:rPr>
        <w:t xml:space="preserve">         </w:t>
      </w:r>
      <w:r w:rsidRPr="00122584">
        <w:rPr>
          <w:rFonts w:ascii="Times New Roman" w:eastAsia="Times New Roman" w:hAnsi="Times New Roman" w:cs="Times New Roman"/>
          <w:b/>
          <w:sz w:val="24"/>
          <w:szCs w:val="24"/>
          <w:u w:val="single"/>
        </w:rPr>
        <w:tab/>
      </w:r>
    </w:p>
    <w:p w14:paraId="505DE75D" w14:textId="77777777" w:rsidR="00122584" w:rsidRPr="00122584" w:rsidRDefault="00122584" w:rsidP="00122584">
      <w:pPr>
        <w:rPr>
          <w:rFonts w:ascii="Times New Roman" w:eastAsia="Times New Roman" w:hAnsi="Times New Roman" w:cs="Times New Roman"/>
          <w:b/>
          <w:sz w:val="24"/>
          <w:szCs w:val="24"/>
          <w:u w:val="single"/>
        </w:rPr>
      </w:pPr>
    </w:p>
    <w:p w14:paraId="3D81CE40" w14:textId="77777777" w:rsidR="00122584" w:rsidRPr="00122584" w:rsidRDefault="00122584" w:rsidP="00122584">
      <w:pPr>
        <w:rPr>
          <w:rFonts w:ascii="Times New Roman" w:eastAsia="Times New Roman" w:hAnsi="Times New Roman" w:cs="Times New Roman"/>
          <w:b/>
          <w:sz w:val="24"/>
          <w:szCs w:val="24"/>
          <w:u w:val="single"/>
        </w:rPr>
      </w:pPr>
      <w:r w:rsidRPr="00122584">
        <w:rPr>
          <w:rFonts w:ascii="Times New Roman" w:eastAsia="Times New Roman" w:hAnsi="Times New Roman" w:cs="Times New Roman"/>
          <w:b/>
          <w:sz w:val="24"/>
          <w:szCs w:val="24"/>
        </w:rPr>
        <w:t xml:space="preserve">Scorer’s Initials </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t xml:space="preserve">   </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u w:val="single"/>
        </w:rPr>
        <w:t xml:space="preserve">         </w:t>
      </w:r>
      <w:r w:rsidRPr="00122584">
        <w:rPr>
          <w:rFonts w:ascii="Times New Roman" w:eastAsia="Times New Roman" w:hAnsi="Times New Roman" w:cs="Times New Roman"/>
          <w:b/>
          <w:sz w:val="24"/>
          <w:szCs w:val="24"/>
          <w:u w:val="single"/>
        </w:rPr>
        <w:tab/>
      </w:r>
    </w:p>
    <w:p w14:paraId="37D24391" w14:textId="77777777" w:rsidR="00122584" w:rsidRPr="00122584" w:rsidRDefault="00122584" w:rsidP="00122584">
      <w:pPr>
        <w:rPr>
          <w:rFonts w:ascii="Times New Roman" w:eastAsia="Times New Roman" w:hAnsi="Times New Roman" w:cs="Times New Roman"/>
          <w:sz w:val="24"/>
          <w:szCs w:val="24"/>
        </w:rPr>
      </w:pPr>
    </w:p>
    <w:p w14:paraId="1876F51C" w14:textId="77777777" w:rsidR="00122584" w:rsidRPr="00122584" w:rsidRDefault="00122584" w:rsidP="00122584">
      <w:pPr>
        <w:rPr>
          <w:rFonts w:ascii="Times New Roman" w:eastAsia="Times New Roman" w:hAnsi="Times New Roman" w:cs="Times New Roman"/>
          <w:sz w:val="24"/>
          <w:szCs w:val="24"/>
        </w:rPr>
      </w:pPr>
    </w:p>
    <w:p w14:paraId="26A5E813" w14:textId="77777777" w:rsidR="00122584" w:rsidRPr="00122584" w:rsidRDefault="00122584" w:rsidP="00122584">
      <w:pPr>
        <w:rPr>
          <w:rFonts w:ascii="Times New Roman" w:eastAsia="Times New Roman" w:hAnsi="Times New Roman" w:cs="Times New Roman"/>
          <w:sz w:val="24"/>
          <w:szCs w:val="24"/>
        </w:rPr>
      </w:pPr>
    </w:p>
    <w:p w14:paraId="45C4DD85" w14:textId="77777777" w:rsidR="00122584" w:rsidRPr="00122584" w:rsidRDefault="00122584" w:rsidP="00122584">
      <w:pPr>
        <w:rPr>
          <w:rFonts w:ascii="Times New Roman" w:eastAsia="Times New Roman" w:hAnsi="Times New Roman" w:cs="Times New Roman"/>
          <w:sz w:val="24"/>
          <w:szCs w:val="24"/>
        </w:rPr>
      </w:pPr>
    </w:p>
    <w:p w14:paraId="2C730F22" w14:textId="77777777" w:rsidR="00122584" w:rsidRPr="00122584" w:rsidRDefault="00122584" w:rsidP="00122584">
      <w:pPr>
        <w:rPr>
          <w:rFonts w:ascii="Times New Roman" w:eastAsia="Times New Roman" w:hAnsi="Times New Roman" w:cs="Times New Roman"/>
          <w:sz w:val="24"/>
          <w:szCs w:val="24"/>
        </w:rPr>
      </w:pPr>
      <w:r w:rsidRPr="00122584">
        <w:rPr>
          <w:rFonts w:ascii="Times New Roman" w:eastAsia="Times New Roman" w:hAnsi="Times New Roman" w:cs="Times New Roman"/>
          <w:sz w:val="24"/>
          <w:szCs w:val="24"/>
        </w:rPr>
        <w:t>INSTRUMENT IDENTIFICATION:</w:t>
      </w:r>
    </w:p>
    <w:p w14:paraId="551860B2" w14:textId="77777777" w:rsidR="00122584" w:rsidRPr="00122584" w:rsidRDefault="00122584" w:rsidP="00122584">
      <w:pPr>
        <w:rPr>
          <w:rFonts w:ascii="Times New Roman" w:eastAsia="Times New Roman" w:hAnsi="Times New Roman" w:cs="Times New Roman"/>
          <w:b/>
          <w:sz w:val="24"/>
          <w:szCs w:val="24"/>
          <w:u w:val="single"/>
        </w:rPr>
      </w:pPr>
      <w:r w:rsidRPr="00122584">
        <w:rPr>
          <w:rFonts w:ascii="Times New Roman" w:eastAsia="Times New Roman" w:hAnsi="Times New Roman" w:cs="Times New Roman"/>
          <w:b/>
          <w:sz w:val="24"/>
          <w:szCs w:val="24"/>
        </w:rPr>
        <w:t>Total Score</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t xml:space="preserve">   </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u w:val="single"/>
        </w:rPr>
        <w:t xml:space="preserve">         </w:t>
      </w:r>
      <w:r w:rsidRPr="00122584">
        <w:rPr>
          <w:rFonts w:ascii="Times New Roman" w:eastAsia="Times New Roman" w:hAnsi="Times New Roman" w:cs="Times New Roman"/>
          <w:b/>
          <w:sz w:val="24"/>
          <w:szCs w:val="24"/>
          <w:u w:val="single"/>
        </w:rPr>
        <w:tab/>
      </w:r>
    </w:p>
    <w:p w14:paraId="2342623C" w14:textId="77777777" w:rsidR="00122584" w:rsidRPr="00122584" w:rsidRDefault="00122584" w:rsidP="00122584">
      <w:pPr>
        <w:rPr>
          <w:rFonts w:ascii="Times New Roman" w:eastAsia="Times New Roman" w:hAnsi="Times New Roman" w:cs="Times New Roman"/>
          <w:b/>
          <w:sz w:val="24"/>
          <w:szCs w:val="24"/>
          <w:u w:val="single"/>
        </w:rPr>
      </w:pPr>
    </w:p>
    <w:p w14:paraId="44BF5BE8" w14:textId="77777777" w:rsidR="00122584" w:rsidRPr="00122584" w:rsidRDefault="00122584" w:rsidP="00122584">
      <w:pPr>
        <w:rPr>
          <w:rFonts w:ascii="Times New Roman" w:eastAsia="Times New Roman" w:hAnsi="Times New Roman" w:cs="Times New Roman"/>
          <w:b/>
          <w:sz w:val="24"/>
          <w:szCs w:val="24"/>
          <w:u w:val="single"/>
        </w:rPr>
      </w:pPr>
      <w:r w:rsidRPr="00122584">
        <w:rPr>
          <w:rFonts w:ascii="Times New Roman" w:eastAsia="Times New Roman" w:hAnsi="Times New Roman" w:cs="Times New Roman"/>
          <w:b/>
          <w:sz w:val="24"/>
          <w:szCs w:val="24"/>
        </w:rPr>
        <w:t xml:space="preserve">Scorer’s Initials </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t xml:space="preserve">   </w:t>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rPr>
        <w:tab/>
      </w:r>
      <w:r w:rsidRPr="00122584">
        <w:rPr>
          <w:rFonts w:ascii="Times New Roman" w:eastAsia="Times New Roman" w:hAnsi="Times New Roman" w:cs="Times New Roman"/>
          <w:b/>
          <w:sz w:val="24"/>
          <w:szCs w:val="24"/>
          <w:u w:val="single"/>
        </w:rPr>
        <w:t xml:space="preserve">         </w:t>
      </w:r>
      <w:r w:rsidRPr="00122584">
        <w:rPr>
          <w:rFonts w:ascii="Times New Roman" w:eastAsia="Times New Roman" w:hAnsi="Times New Roman" w:cs="Times New Roman"/>
          <w:b/>
          <w:sz w:val="24"/>
          <w:szCs w:val="24"/>
          <w:u w:val="single"/>
        </w:rPr>
        <w:tab/>
      </w:r>
    </w:p>
    <w:p w14:paraId="7C35B163" w14:textId="77777777" w:rsidR="00122584" w:rsidRPr="00122584" w:rsidRDefault="00122584" w:rsidP="00122584">
      <w:pPr>
        <w:rPr>
          <w:rFonts w:ascii="Times New Roman" w:eastAsia="Times New Roman" w:hAnsi="Times New Roman" w:cs="Times New Roman"/>
          <w:sz w:val="24"/>
          <w:szCs w:val="24"/>
        </w:rPr>
      </w:pPr>
    </w:p>
    <w:p w14:paraId="32E32890" w14:textId="77777777" w:rsidR="00122584" w:rsidRDefault="00122584" w:rsidP="00122584">
      <w:pPr>
        <w:rPr>
          <w:rFonts w:ascii="Times New Roman" w:eastAsia="Times New Roman" w:hAnsi="Times New Roman" w:cs="Times New Roman"/>
          <w:sz w:val="24"/>
          <w:szCs w:val="24"/>
        </w:rPr>
      </w:pPr>
    </w:p>
    <w:p w14:paraId="1B06DC3E" w14:textId="77777777" w:rsidR="00122584" w:rsidRDefault="00122584" w:rsidP="00122584">
      <w:pPr>
        <w:rPr>
          <w:rFonts w:ascii="Times New Roman" w:eastAsia="Times New Roman" w:hAnsi="Times New Roman" w:cs="Times New Roman"/>
          <w:sz w:val="24"/>
          <w:szCs w:val="24"/>
        </w:rPr>
      </w:pPr>
    </w:p>
    <w:p w14:paraId="114B34AC" w14:textId="77777777" w:rsidR="00122584" w:rsidRDefault="00122584" w:rsidP="00122584">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SurgPrep</w:t>
      </w:r>
      <w:proofErr w:type="spellEnd"/>
      <w:r>
        <w:rPr>
          <w:rFonts w:ascii="Times New Roman" w:eastAsia="Times New Roman" w:hAnsi="Times New Roman" w:cs="Times New Roman"/>
          <w:b/>
          <w:sz w:val="24"/>
          <w:szCs w:val="24"/>
        </w:rPr>
        <w:t xml:space="preserve"> Knowledge Assessment</w:t>
      </w:r>
    </w:p>
    <w:p w14:paraId="0D305366" w14:textId="77777777" w:rsidR="00122584" w:rsidRDefault="00122584" w:rsidP="00122584">
      <w:pPr>
        <w:rPr>
          <w:rFonts w:ascii="Times New Roman" w:eastAsia="Times New Roman" w:hAnsi="Times New Roman" w:cs="Times New Roman"/>
          <w:b/>
          <w:sz w:val="24"/>
          <w:szCs w:val="24"/>
        </w:rPr>
      </w:pPr>
    </w:p>
    <w:p w14:paraId="11FC2A47" w14:textId="77777777" w:rsidR="00122584" w:rsidRDefault="00122584" w:rsidP="0012258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 Study ID:</w:t>
      </w:r>
    </w:p>
    <w:p w14:paraId="11EE9E71" w14:textId="77777777" w:rsidR="00122584" w:rsidRDefault="00122584" w:rsidP="00122584">
      <w:pPr>
        <w:ind w:firstLine="720"/>
        <w:rPr>
          <w:rFonts w:ascii="Times New Roman" w:eastAsia="Times New Roman" w:hAnsi="Times New Roman" w:cs="Times New Roman"/>
          <w:sz w:val="24"/>
          <w:szCs w:val="24"/>
        </w:rPr>
      </w:pPr>
    </w:p>
    <w:p w14:paraId="0A4114D2"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Date:</w:t>
      </w:r>
    </w:p>
    <w:p w14:paraId="7DC85F80" w14:textId="77777777" w:rsidR="00122584" w:rsidRDefault="00122584" w:rsidP="00122584">
      <w:pPr>
        <w:rPr>
          <w:rFonts w:ascii="Times New Roman" w:eastAsia="Times New Roman" w:hAnsi="Times New Roman" w:cs="Times New Roman"/>
          <w:sz w:val="24"/>
          <w:szCs w:val="24"/>
        </w:rPr>
      </w:pPr>
    </w:p>
    <w:p w14:paraId="0B04BFF1"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Scorer name:</w:t>
      </w:r>
    </w:p>
    <w:p w14:paraId="50443F91" w14:textId="77777777" w:rsidR="00122584" w:rsidRDefault="00122584" w:rsidP="00122584">
      <w:pPr>
        <w:rPr>
          <w:rFonts w:ascii="Times New Roman" w:eastAsia="Times New Roman" w:hAnsi="Times New Roman" w:cs="Times New Roman"/>
          <w:sz w:val="24"/>
          <w:szCs w:val="24"/>
        </w:rPr>
      </w:pPr>
    </w:p>
    <w:p w14:paraId="65476E4C" w14:textId="77777777" w:rsidR="00122584" w:rsidRDefault="00122584" w:rsidP="00122584">
      <w:pPr>
        <w:rPr>
          <w:rFonts w:ascii="Times New Roman" w:eastAsia="Times New Roman" w:hAnsi="Times New Roman" w:cs="Times New Roman"/>
          <w:b/>
          <w:sz w:val="24"/>
          <w:szCs w:val="24"/>
        </w:rPr>
      </w:pPr>
    </w:p>
    <w:p w14:paraId="005F4489" w14:textId="77777777" w:rsidR="00122584" w:rsidRDefault="00122584" w:rsidP="00122584">
      <w:pPr>
        <w:rPr>
          <w:rFonts w:ascii="Times New Roman" w:eastAsia="Times New Roman" w:hAnsi="Times New Roman" w:cs="Times New Roman"/>
          <w:b/>
          <w:sz w:val="24"/>
          <w:szCs w:val="24"/>
        </w:rPr>
      </w:pPr>
    </w:p>
    <w:p w14:paraId="61D4F6F6" w14:textId="77777777" w:rsidR="00122584" w:rsidRDefault="00122584" w:rsidP="001225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SCORE _____ / 54 points</w:t>
      </w:r>
    </w:p>
    <w:p w14:paraId="4213283D" w14:textId="77777777" w:rsidR="00122584" w:rsidRDefault="00122584" w:rsidP="00122584">
      <w:pPr>
        <w:rPr>
          <w:rFonts w:ascii="Times New Roman" w:eastAsia="Times New Roman" w:hAnsi="Times New Roman" w:cs="Times New Roman"/>
          <w:sz w:val="24"/>
          <w:szCs w:val="24"/>
        </w:rPr>
      </w:pPr>
    </w:p>
    <w:p w14:paraId="73FB9176" w14:textId="56DB9FFF" w:rsidR="00122584" w:rsidRPr="00E16296" w:rsidRDefault="00E16296" w:rsidP="00122584">
      <w:pPr>
        <w:rPr>
          <w:rFonts w:ascii="Times New Roman" w:eastAsia="Times New Roman" w:hAnsi="Times New Roman" w:cs="Times New Roman"/>
          <w:i/>
          <w:sz w:val="24"/>
          <w:szCs w:val="24"/>
        </w:rPr>
      </w:pPr>
      <w:r w:rsidRPr="00E16296">
        <w:rPr>
          <w:rFonts w:ascii="Times New Roman" w:eastAsia="Times New Roman" w:hAnsi="Times New Roman" w:cs="Times New Roman"/>
          <w:i/>
          <w:sz w:val="24"/>
          <w:szCs w:val="24"/>
        </w:rPr>
        <w:t xml:space="preserve">Images are not shown in this supplemental material; however representative images were used during </w:t>
      </w:r>
      <w:r>
        <w:rPr>
          <w:rFonts w:ascii="Times New Roman" w:eastAsia="Times New Roman" w:hAnsi="Times New Roman" w:cs="Times New Roman"/>
          <w:i/>
          <w:sz w:val="24"/>
          <w:szCs w:val="24"/>
        </w:rPr>
        <w:t xml:space="preserve">participant </w:t>
      </w:r>
      <w:r w:rsidRPr="00E16296">
        <w:rPr>
          <w:rFonts w:ascii="Times New Roman" w:eastAsia="Times New Roman" w:hAnsi="Times New Roman" w:cs="Times New Roman"/>
          <w:i/>
          <w:sz w:val="24"/>
          <w:szCs w:val="24"/>
        </w:rPr>
        <w:t>assessments.</w:t>
      </w:r>
    </w:p>
    <w:p w14:paraId="15084BE3" w14:textId="77777777" w:rsidR="00122584" w:rsidRDefault="00122584" w:rsidP="00122584">
      <w:pPr>
        <w:rPr>
          <w:rFonts w:ascii="Times New Roman" w:eastAsia="Times New Roman" w:hAnsi="Times New Roman" w:cs="Times New Roman"/>
          <w:b/>
          <w:sz w:val="24"/>
          <w:szCs w:val="24"/>
        </w:rPr>
      </w:pPr>
    </w:p>
    <w:p w14:paraId="7A540C38" w14:textId="77777777" w:rsidR="00122584" w:rsidRDefault="00122584" w:rsidP="00122584">
      <w:pPr>
        <w:rPr>
          <w:rFonts w:ascii="Times New Roman" w:eastAsia="Times New Roman" w:hAnsi="Times New Roman" w:cs="Times New Roman"/>
          <w:b/>
          <w:sz w:val="24"/>
          <w:szCs w:val="24"/>
        </w:rPr>
      </w:pPr>
    </w:p>
    <w:p w14:paraId="0565A87F" w14:textId="77777777" w:rsidR="00122584" w:rsidRDefault="00122584" w:rsidP="00122584">
      <w:pPr>
        <w:rPr>
          <w:rFonts w:ascii="Times New Roman" w:eastAsia="Times New Roman" w:hAnsi="Times New Roman" w:cs="Times New Roman"/>
          <w:b/>
          <w:sz w:val="24"/>
          <w:szCs w:val="24"/>
        </w:rPr>
      </w:pPr>
    </w:p>
    <w:p w14:paraId="27FDD60C" w14:textId="77777777" w:rsidR="00122584" w:rsidRDefault="00122584" w:rsidP="00122584">
      <w:pPr>
        <w:rPr>
          <w:rFonts w:ascii="Times New Roman" w:eastAsia="Times New Roman" w:hAnsi="Times New Roman" w:cs="Times New Roman"/>
          <w:b/>
          <w:sz w:val="24"/>
          <w:szCs w:val="24"/>
        </w:rPr>
      </w:pPr>
    </w:p>
    <w:p w14:paraId="50094FE4" w14:textId="77777777" w:rsidR="00122584" w:rsidRDefault="00122584" w:rsidP="00122584">
      <w:pPr>
        <w:rPr>
          <w:rFonts w:ascii="Times New Roman" w:eastAsia="Times New Roman" w:hAnsi="Times New Roman" w:cs="Times New Roman"/>
          <w:b/>
          <w:sz w:val="24"/>
          <w:szCs w:val="24"/>
        </w:rPr>
      </w:pPr>
    </w:p>
    <w:p w14:paraId="104ACD40" w14:textId="77777777" w:rsidR="00122584" w:rsidRDefault="00122584" w:rsidP="00122584">
      <w:pPr>
        <w:rPr>
          <w:rFonts w:ascii="Times New Roman" w:eastAsia="Times New Roman" w:hAnsi="Times New Roman" w:cs="Times New Roman"/>
          <w:b/>
          <w:sz w:val="24"/>
          <w:szCs w:val="24"/>
        </w:rPr>
      </w:pPr>
    </w:p>
    <w:p w14:paraId="20B0C78D" w14:textId="77777777" w:rsidR="00122584" w:rsidRDefault="00122584" w:rsidP="00122584">
      <w:pPr>
        <w:rPr>
          <w:rFonts w:ascii="Times New Roman" w:eastAsia="Times New Roman" w:hAnsi="Times New Roman" w:cs="Times New Roman"/>
          <w:b/>
          <w:sz w:val="24"/>
          <w:szCs w:val="24"/>
        </w:rPr>
      </w:pPr>
    </w:p>
    <w:p w14:paraId="38E421A6" w14:textId="77777777" w:rsidR="00122584" w:rsidRDefault="00122584" w:rsidP="00122584">
      <w:pPr>
        <w:rPr>
          <w:rFonts w:ascii="Times New Roman" w:eastAsia="Times New Roman" w:hAnsi="Times New Roman" w:cs="Times New Roman"/>
          <w:b/>
          <w:sz w:val="24"/>
          <w:szCs w:val="24"/>
        </w:rPr>
      </w:pPr>
    </w:p>
    <w:p w14:paraId="22EBA457" w14:textId="77777777" w:rsidR="00122584" w:rsidRDefault="00122584" w:rsidP="00122584">
      <w:pPr>
        <w:rPr>
          <w:rFonts w:ascii="Times New Roman" w:eastAsia="Times New Roman" w:hAnsi="Times New Roman" w:cs="Times New Roman"/>
          <w:b/>
          <w:sz w:val="24"/>
          <w:szCs w:val="24"/>
        </w:rPr>
      </w:pPr>
    </w:p>
    <w:p w14:paraId="450C5893" w14:textId="77777777" w:rsidR="00122584" w:rsidRDefault="00122584" w:rsidP="00122584">
      <w:pPr>
        <w:rPr>
          <w:rFonts w:ascii="Times New Roman" w:eastAsia="Times New Roman" w:hAnsi="Times New Roman" w:cs="Times New Roman"/>
          <w:b/>
          <w:sz w:val="24"/>
          <w:szCs w:val="24"/>
        </w:rPr>
      </w:pPr>
    </w:p>
    <w:p w14:paraId="05AED75F" w14:textId="77777777" w:rsidR="00122584" w:rsidRDefault="00122584" w:rsidP="00122584">
      <w:pPr>
        <w:rPr>
          <w:rFonts w:ascii="Times New Roman" w:eastAsia="Times New Roman" w:hAnsi="Times New Roman" w:cs="Times New Roman"/>
          <w:b/>
          <w:sz w:val="24"/>
          <w:szCs w:val="24"/>
        </w:rPr>
      </w:pPr>
    </w:p>
    <w:p w14:paraId="1F89146E" w14:textId="77777777" w:rsidR="00122584" w:rsidRDefault="00122584" w:rsidP="00122584">
      <w:pPr>
        <w:rPr>
          <w:rFonts w:ascii="Times New Roman" w:eastAsia="Times New Roman" w:hAnsi="Times New Roman" w:cs="Times New Roman"/>
          <w:b/>
          <w:sz w:val="24"/>
          <w:szCs w:val="24"/>
        </w:rPr>
      </w:pPr>
    </w:p>
    <w:p w14:paraId="68E18D49" w14:textId="77777777" w:rsidR="00122584" w:rsidRDefault="00122584" w:rsidP="00122584">
      <w:pPr>
        <w:rPr>
          <w:rFonts w:ascii="Times New Roman" w:eastAsia="Times New Roman" w:hAnsi="Times New Roman" w:cs="Times New Roman"/>
          <w:b/>
          <w:sz w:val="24"/>
          <w:szCs w:val="24"/>
        </w:rPr>
      </w:pPr>
    </w:p>
    <w:p w14:paraId="2FF614BE" w14:textId="77777777" w:rsidR="00122584" w:rsidRDefault="00122584" w:rsidP="00122584">
      <w:pPr>
        <w:rPr>
          <w:rFonts w:ascii="Times New Roman" w:eastAsia="Times New Roman" w:hAnsi="Times New Roman" w:cs="Times New Roman"/>
          <w:b/>
          <w:sz w:val="24"/>
          <w:szCs w:val="24"/>
        </w:rPr>
      </w:pPr>
    </w:p>
    <w:p w14:paraId="0E869418" w14:textId="77777777" w:rsidR="00122584" w:rsidRDefault="00122584" w:rsidP="00122584">
      <w:pPr>
        <w:rPr>
          <w:rFonts w:ascii="Times New Roman" w:eastAsia="Times New Roman" w:hAnsi="Times New Roman" w:cs="Times New Roman"/>
          <w:b/>
          <w:sz w:val="24"/>
          <w:szCs w:val="24"/>
        </w:rPr>
      </w:pPr>
    </w:p>
    <w:p w14:paraId="5BEC12BE" w14:textId="77777777" w:rsidR="00122584" w:rsidRDefault="00122584" w:rsidP="00122584">
      <w:pPr>
        <w:rPr>
          <w:rFonts w:ascii="Times New Roman" w:eastAsia="Times New Roman" w:hAnsi="Times New Roman" w:cs="Times New Roman"/>
          <w:b/>
          <w:sz w:val="24"/>
          <w:szCs w:val="24"/>
        </w:rPr>
      </w:pPr>
    </w:p>
    <w:p w14:paraId="0A97DB71" w14:textId="77777777" w:rsidR="00122584" w:rsidRDefault="00122584" w:rsidP="00122584">
      <w:pPr>
        <w:rPr>
          <w:rFonts w:ascii="Times New Roman" w:eastAsia="Times New Roman" w:hAnsi="Times New Roman" w:cs="Times New Roman"/>
          <w:b/>
          <w:sz w:val="24"/>
          <w:szCs w:val="24"/>
        </w:rPr>
      </w:pPr>
    </w:p>
    <w:p w14:paraId="7ECA3E69" w14:textId="77777777" w:rsidR="00122584" w:rsidRDefault="00122584" w:rsidP="00122584">
      <w:pPr>
        <w:rPr>
          <w:rFonts w:ascii="Times New Roman" w:eastAsia="Times New Roman" w:hAnsi="Times New Roman" w:cs="Times New Roman"/>
          <w:b/>
          <w:sz w:val="24"/>
          <w:szCs w:val="24"/>
        </w:rPr>
      </w:pPr>
    </w:p>
    <w:p w14:paraId="2FC94379" w14:textId="77777777" w:rsidR="00122584" w:rsidRDefault="00122584" w:rsidP="00122584">
      <w:pPr>
        <w:rPr>
          <w:rFonts w:ascii="Times New Roman" w:eastAsia="Times New Roman" w:hAnsi="Times New Roman" w:cs="Times New Roman"/>
          <w:b/>
          <w:sz w:val="24"/>
          <w:szCs w:val="24"/>
        </w:rPr>
      </w:pPr>
    </w:p>
    <w:p w14:paraId="572E4010" w14:textId="77777777" w:rsidR="00122584" w:rsidRDefault="00122584" w:rsidP="00122584">
      <w:pPr>
        <w:rPr>
          <w:rFonts w:ascii="Times New Roman" w:eastAsia="Times New Roman" w:hAnsi="Times New Roman" w:cs="Times New Roman"/>
          <w:b/>
          <w:sz w:val="24"/>
          <w:szCs w:val="24"/>
        </w:rPr>
      </w:pPr>
    </w:p>
    <w:p w14:paraId="245C8E1D" w14:textId="77777777" w:rsidR="00122584" w:rsidRDefault="00122584" w:rsidP="00122584">
      <w:pPr>
        <w:rPr>
          <w:rFonts w:ascii="Times New Roman" w:eastAsia="Times New Roman" w:hAnsi="Times New Roman" w:cs="Times New Roman"/>
          <w:b/>
          <w:sz w:val="24"/>
          <w:szCs w:val="24"/>
        </w:rPr>
      </w:pPr>
    </w:p>
    <w:p w14:paraId="0DC4C262" w14:textId="77777777" w:rsidR="00122584" w:rsidRDefault="00122584" w:rsidP="00122584">
      <w:pPr>
        <w:rPr>
          <w:rFonts w:ascii="Times New Roman" w:eastAsia="Times New Roman" w:hAnsi="Times New Roman" w:cs="Times New Roman"/>
          <w:b/>
          <w:sz w:val="24"/>
          <w:szCs w:val="24"/>
        </w:rPr>
      </w:pPr>
    </w:p>
    <w:p w14:paraId="5061E6E4" w14:textId="77777777" w:rsidR="00122584" w:rsidRDefault="00122584" w:rsidP="00122584">
      <w:pPr>
        <w:rPr>
          <w:rFonts w:ascii="Times New Roman" w:eastAsia="Times New Roman" w:hAnsi="Times New Roman" w:cs="Times New Roman"/>
          <w:b/>
          <w:sz w:val="24"/>
          <w:szCs w:val="24"/>
        </w:rPr>
      </w:pPr>
    </w:p>
    <w:p w14:paraId="56E3A8FF" w14:textId="77777777" w:rsidR="00122584" w:rsidRDefault="00122584" w:rsidP="00122584">
      <w:pPr>
        <w:rPr>
          <w:rFonts w:ascii="Times New Roman" w:eastAsia="Times New Roman" w:hAnsi="Times New Roman" w:cs="Times New Roman"/>
          <w:b/>
          <w:sz w:val="24"/>
          <w:szCs w:val="24"/>
        </w:rPr>
      </w:pPr>
    </w:p>
    <w:p w14:paraId="76D71540" w14:textId="77777777" w:rsidR="00122584" w:rsidRDefault="00122584" w:rsidP="00122584">
      <w:pPr>
        <w:rPr>
          <w:rFonts w:ascii="Times New Roman" w:eastAsia="Times New Roman" w:hAnsi="Times New Roman" w:cs="Times New Roman"/>
          <w:b/>
          <w:sz w:val="24"/>
          <w:szCs w:val="24"/>
        </w:rPr>
      </w:pPr>
    </w:p>
    <w:p w14:paraId="3457378E" w14:textId="77777777" w:rsidR="00122584" w:rsidRDefault="00122584" w:rsidP="00122584">
      <w:pPr>
        <w:rPr>
          <w:rFonts w:ascii="Times New Roman" w:eastAsia="Times New Roman" w:hAnsi="Times New Roman" w:cs="Times New Roman"/>
          <w:b/>
          <w:sz w:val="24"/>
          <w:szCs w:val="24"/>
        </w:rPr>
      </w:pPr>
    </w:p>
    <w:p w14:paraId="10FB0D71" w14:textId="77777777" w:rsidR="00122584" w:rsidRDefault="00122584" w:rsidP="00122584">
      <w:pPr>
        <w:rPr>
          <w:rFonts w:ascii="Times New Roman" w:eastAsia="Times New Roman" w:hAnsi="Times New Roman" w:cs="Times New Roman"/>
          <w:b/>
          <w:sz w:val="24"/>
          <w:szCs w:val="24"/>
        </w:rPr>
      </w:pPr>
    </w:p>
    <w:p w14:paraId="0A3F6D23"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OR Environment </w:t>
      </w:r>
      <w:r>
        <w:rPr>
          <w:rFonts w:ascii="Times New Roman" w:eastAsia="Times New Roman" w:hAnsi="Times New Roman" w:cs="Times New Roman"/>
          <w:sz w:val="24"/>
          <w:szCs w:val="24"/>
        </w:rPr>
        <w:t>(5 points maximum)</w:t>
      </w:r>
    </w:p>
    <w:p w14:paraId="3E4A9D53" w14:textId="77777777" w:rsidR="00122584" w:rsidRDefault="00122584" w:rsidP="00122584">
      <w:pPr>
        <w:rPr>
          <w:rFonts w:ascii="Times New Roman" w:eastAsia="Times New Roman" w:hAnsi="Times New Roman" w:cs="Times New Roman"/>
          <w:b/>
          <w:sz w:val="24"/>
          <w:szCs w:val="24"/>
        </w:rPr>
      </w:pPr>
    </w:p>
    <w:p w14:paraId="4F82492D" w14:textId="77777777" w:rsidR="00122584" w:rsidRDefault="00122584" w:rsidP="00122584">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you walk into the OR, who do you give your gloves to before scrubbing in? </w:t>
      </w:r>
    </w:p>
    <w:p w14:paraId="543E1CE3" w14:textId="77777777" w:rsidR="00122584" w:rsidRDefault="00122584" w:rsidP="00122584">
      <w:pPr>
        <w:rPr>
          <w:rFonts w:ascii="Times New Roman" w:eastAsia="Times New Roman" w:hAnsi="Times New Roman" w:cs="Times New Roman"/>
          <w:sz w:val="24"/>
          <w:szCs w:val="24"/>
        </w:rPr>
      </w:pPr>
    </w:p>
    <w:p w14:paraId="6DE70CA0" w14:textId="77777777" w:rsidR="00122584" w:rsidRDefault="00122584" w:rsidP="00122584">
      <w:pPr>
        <w:rPr>
          <w:rFonts w:ascii="Times New Roman" w:eastAsia="Times New Roman" w:hAnsi="Times New Roman" w:cs="Times New Roman"/>
          <w:sz w:val="24"/>
          <w:szCs w:val="24"/>
        </w:rPr>
      </w:pPr>
    </w:p>
    <w:p w14:paraId="53DC3FFF" w14:textId="77777777" w:rsidR="00122584" w:rsidRDefault="00122584" w:rsidP="00122584">
      <w:pPr>
        <w:rPr>
          <w:rFonts w:ascii="Times New Roman" w:eastAsia="Times New Roman" w:hAnsi="Times New Roman" w:cs="Times New Roman"/>
          <w:sz w:val="24"/>
          <w:szCs w:val="24"/>
        </w:rPr>
      </w:pPr>
    </w:p>
    <w:p w14:paraId="43900CCD" w14:textId="77777777" w:rsidR="00122584" w:rsidRDefault="00122584" w:rsidP="00122584">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Which of the following must you be wearing if you are observing an open procedure close to the patient (but </w:t>
      </w:r>
      <w:r>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scrubbing in)? Select all that apply. </w:t>
      </w:r>
    </w:p>
    <w:p w14:paraId="0847F549"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Scrubs</w:t>
      </w:r>
    </w:p>
    <w:p w14:paraId="4B9998B5"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Sterile gloves</w:t>
      </w:r>
    </w:p>
    <w:p w14:paraId="5E843184"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Scrub cap</w:t>
      </w:r>
    </w:p>
    <w:p w14:paraId="106C8606"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Eye protection</w:t>
      </w:r>
    </w:p>
    <w:p w14:paraId="2E5E4B54"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Booties</w:t>
      </w:r>
    </w:p>
    <w:p w14:paraId="727CA35D" w14:textId="77777777" w:rsidR="00122584" w:rsidRDefault="00122584" w:rsidP="00122584">
      <w:pPr>
        <w:ind w:left="1440"/>
        <w:rPr>
          <w:rFonts w:ascii="Times New Roman" w:eastAsia="Times New Roman" w:hAnsi="Times New Roman" w:cs="Times New Roman"/>
          <w:sz w:val="24"/>
          <w:szCs w:val="24"/>
        </w:rPr>
      </w:pPr>
    </w:p>
    <w:p w14:paraId="32941C6C" w14:textId="77777777" w:rsidR="00122584" w:rsidRDefault="00122584" w:rsidP="00122584">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 want to get lunch after observing a procedure in the OR. Which of the following items should you put on over your scrubs?</w:t>
      </w:r>
    </w:p>
    <w:p w14:paraId="77133BD0"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It is not necessary to put on any clothing if you stay in the hospital</w:t>
      </w:r>
    </w:p>
    <w:p w14:paraId="37EA9FF0"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disposable jacket </w:t>
      </w:r>
    </w:p>
    <w:p w14:paraId="3F0679F4" w14:textId="77777777" w:rsidR="00122584" w:rsidRDefault="00122584" w:rsidP="00122584">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Any clothes you want if they cover up the scrubs</w:t>
      </w:r>
    </w:p>
    <w:p w14:paraId="76814F38" w14:textId="77777777" w:rsidR="00122584" w:rsidRDefault="00122584" w:rsidP="00122584">
      <w:pPr>
        <w:rPr>
          <w:rFonts w:ascii="Times New Roman" w:eastAsia="Times New Roman" w:hAnsi="Times New Roman" w:cs="Times New Roman"/>
          <w:sz w:val="24"/>
          <w:szCs w:val="24"/>
        </w:rPr>
      </w:pPr>
    </w:p>
    <w:p w14:paraId="59C8FF6B" w14:textId="375DC790"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Surgical Instruments </w:t>
      </w:r>
      <w:r>
        <w:rPr>
          <w:rFonts w:ascii="Times New Roman" w:eastAsia="Times New Roman" w:hAnsi="Times New Roman" w:cs="Times New Roman"/>
          <w:sz w:val="24"/>
          <w:szCs w:val="24"/>
        </w:rPr>
        <w:t>(12 points maximum)</w:t>
      </w:r>
    </w:p>
    <w:p w14:paraId="0EFB9141" w14:textId="77777777" w:rsidR="00122584" w:rsidRDefault="00122584" w:rsidP="00122584">
      <w:pPr>
        <w:rPr>
          <w:rFonts w:ascii="Times New Roman" w:eastAsia="Times New Roman" w:hAnsi="Times New Roman" w:cs="Times New Roman"/>
          <w:sz w:val="24"/>
          <w:szCs w:val="24"/>
        </w:rPr>
      </w:pPr>
    </w:p>
    <w:p w14:paraId="640014DF"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will be asked to identify the following surgical instruments (one point per correctly identified instrument):</w:t>
      </w:r>
    </w:p>
    <w:p w14:paraId="722D99EF" w14:textId="77777777" w:rsidR="00122584" w:rsidRDefault="00122584" w:rsidP="00122584">
      <w:pPr>
        <w:rPr>
          <w:rFonts w:ascii="Times New Roman" w:eastAsia="Times New Roman" w:hAnsi="Times New Roman" w:cs="Times New Roman"/>
          <w:sz w:val="24"/>
          <w:szCs w:val="24"/>
        </w:rPr>
      </w:pPr>
    </w:p>
    <w:p w14:paraId="5A774761"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Needle driver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2CFA411C"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Adson forceps</w:t>
      </w:r>
      <w:r>
        <w:rPr>
          <w:rFonts w:ascii="Times New Roman" w:eastAsia="Times New Roman" w:hAnsi="Times New Roman" w:cs="Times New Roman"/>
          <w:sz w:val="24"/>
          <w:szCs w:val="24"/>
        </w:rPr>
        <w:tab/>
        <w:t>(fine tooth)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17A0A617"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DeBakey forceps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09108ECF"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Hemostatic clamp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5B43557E"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Towel clamp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4133A8C0"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Bovie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75DDAFC1"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Rat tooth forceps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54AC6F6E"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Laparoscopic Maryland forceps</w:t>
      </w:r>
      <w:r>
        <w:rPr>
          <w:rFonts w:ascii="Times New Roman" w:eastAsia="Times New Roman" w:hAnsi="Times New Roman" w:cs="Times New Roman"/>
          <w:sz w:val="24"/>
          <w:szCs w:val="24"/>
        </w:rPr>
        <w:tab/>
        <w:t>_____</w:t>
      </w:r>
    </w:p>
    <w:p w14:paraId="763BB396"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Rigid endoscope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6B657F85"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Retractors / Army-Navy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2FD9FF16" w14:textId="77777777" w:rsidR="00122584" w:rsidRDefault="00122584" w:rsidP="00122584">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Suction / Irrigation device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p>
    <w:p w14:paraId="15B9F891" w14:textId="77777777" w:rsidR="00E16296" w:rsidRDefault="00122584" w:rsidP="00E16296">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Stapler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w:t>
      </w:r>
      <w:r w:rsidR="00E16296">
        <w:rPr>
          <w:rFonts w:ascii="Times New Roman" w:eastAsia="Times New Roman" w:hAnsi="Times New Roman" w:cs="Times New Roman"/>
          <w:sz w:val="24"/>
          <w:szCs w:val="24"/>
        </w:rPr>
        <w:br w:type="page"/>
      </w:r>
    </w:p>
    <w:p w14:paraId="7BC31D54" w14:textId="332E63DE" w:rsidR="00122584" w:rsidRDefault="00122584" w:rsidP="00E16296">
      <w:pPr>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Suturing </w:t>
      </w:r>
      <w:r>
        <w:rPr>
          <w:rFonts w:ascii="Times New Roman" w:eastAsia="Times New Roman" w:hAnsi="Times New Roman" w:cs="Times New Roman"/>
          <w:sz w:val="24"/>
          <w:szCs w:val="24"/>
        </w:rPr>
        <w:t>(3 points maximum)</w:t>
      </w:r>
    </w:p>
    <w:p w14:paraId="0749257E" w14:textId="77777777" w:rsidR="00122584" w:rsidRDefault="00122584" w:rsidP="00122584">
      <w:pPr>
        <w:rPr>
          <w:rFonts w:ascii="Times New Roman" w:eastAsia="Times New Roman" w:hAnsi="Times New Roman" w:cs="Times New Roman"/>
          <w:sz w:val="24"/>
          <w:szCs w:val="24"/>
        </w:rPr>
      </w:pPr>
    </w:p>
    <w:p w14:paraId="1C2FFD8F" w14:textId="77777777" w:rsidR="00122584" w:rsidRDefault="00122584" w:rsidP="00122584">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You are closing a chest, starting with the muscular layer (deepest), then the dermal layer, then the epidermal layer (most superficial). In what order should you use the below three suture types as you move deepest to most superficial?</w:t>
      </w:r>
    </w:p>
    <w:p w14:paraId="781F25EC"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Prolene, Vicryl, </w:t>
      </w:r>
      <w:proofErr w:type="spellStart"/>
      <w:r>
        <w:rPr>
          <w:rFonts w:ascii="Times New Roman" w:eastAsia="Times New Roman" w:hAnsi="Times New Roman" w:cs="Times New Roman"/>
          <w:sz w:val="24"/>
          <w:szCs w:val="24"/>
        </w:rPr>
        <w:t>Monocyl</w:t>
      </w:r>
      <w:proofErr w:type="spellEnd"/>
      <w:r>
        <w:rPr>
          <w:rFonts w:ascii="Times New Roman" w:eastAsia="Times New Roman" w:hAnsi="Times New Roman" w:cs="Times New Roman"/>
          <w:sz w:val="24"/>
          <w:szCs w:val="24"/>
        </w:rPr>
        <w:t xml:space="preserve"> </w:t>
      </w:r>
    </w:p>
    <w:p w14:paraId="5DFEB9CE"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Monocryl, Vicryl, Prolene</w:t>
      </w:r>
    </w:p>
    <w:p w14:paraId="102B0368"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Vicryl, Monocryl, Prolene</w:t>
      </w:r>
    </w:p>
    <w:p w14:paraId="5D2E7203"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Prolene, Monocryl, </w:t>
      </w:r>
      <w:proofErr w:type="spellStart"/>
      <w:r>
        <w:rPr>
          <w:rFonts w:ascii="Times New Roman" w:eastAsia="Times New Roman" w:hAnsi="Times New Roman" w:cs="Times New Roman"/>
          <w:sz w:val="24"/>
          <w:szCs w:val="24"/>
        </w:rPr>
        <w:t>Vicryl</w:t>
      </w:r>
      <w:proofErr w:type="spellEnd"/>
    </w:p>
    <w:p w14:paraId="59D8D6FF" w14:textId="77777777" w:rsidR="00122584" w:rsidRDefault="00122584" w:rsidP="00122584">
      <w:pPr>
        <w:ind w:left="1440"/>
        <w:rPr>
          <w:rFonts w:ascii="Times New Roman" w:eastAsia="Times New Roman" w:hAnsi="Times New Roman" w:cs="Times New Roman"/>
          <w:sz w:val="24"/>
          <w:szCs w:val="24"/>
        </w:rPr>
      </w:pPr>
    </w:p>
    <w:p w14:paraId="6EBCE2C7" w14:textId="77777777" w:rsidR="00122584" w:rsidRDefault="00122584" w:rsidP="00122584">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Which type of needle would be best to use while performing a percutaneous skin closure, in which it is vital that tissue between the needle entry point and wound edge is minimized?</w:t>
      </w:r>
    </w:p>
    <w:p w14:paraId="5F54ECF1"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Conventional cutting needle</w:t>
      </w:r>
    </w:p>
    <w:p w14:paraId="5812D51B"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Reverse cutting needle</w:t>
      </w:r>
    </w:p>
    <w:p w14:paraId="65865ACD"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Blunt-point needle</w:t>
      </w:r>
    </w:p>
    <w:p w14:paraId="6E565D2F"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Taper-point needle</w:t>
      </w:r>
    </w:p>
    <w:p w14:paraId="0241D7CD" w14:textId="77777777" w:rsidR="00122584" w:rsidRDefault="00122584" w:rsidP="00122584">
      <w:pPr>
        <w:ind w:left="1440"/>
        <w:rPr>
          <w:rFonts w:ascii="Times New Roman" w:eastAsia="Times New Roman" w:hAnsi="Times New Roman" w:cs="Times New Roman"/>
          <w:sz w:val="24"/>
          <w:szCs w:val="24"/>
        </w:rPr>
      </w:pPr>
    </w:p>
    <w:p w14:paraId="33009363" w14:textId="77777777" w:rsidR="00122584" w:rsidRDefault="00122584" w:rsidP="00122584">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True or false, a 9-0 needle is larger than a 1-0 needle.</w:t>
      </w:r>
    </w:p>
    <w:p w14:paraId="3823147C"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True</w:t>
      </w:r>
    </w:p>
    <w:p w14:paraId="34D5A985" w14:textId="77777777" w:rsidR="00122584" w:rsidRDefault="00122584" w:rsidP="0012258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p w14:paraId="03D5304E" w14:textId="77777777" w:rsidR="00122584" w:rsidRDefault="00122584" w:rsidP="00122584">
      <w:pPr>
        <w:rPr>
          <w:rFonts w:ascii="Times New Roman" w:eastAsia="Times New Roman" w:hAnsi="Times New Roman" w:cs="Times New Roman"/>
          <w:b/>
          <w:sz w:val="24"/>
          <w:szCs w:val="24"/>
        </w:rPr>
      </w:pPr>
    </w:p>
    <w:p w14:paraId="24AAE3C6"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Surgical imaging </w:t>
      </w:r>
      <w:r>
        <w:rPr>
          <w:rFonts w:ascii="Times New Roman" w:eastAsia="Times New Roman" w:hAnsi="Times New Roman" w:cs="Times New Roman"/>
          <w:sz w:val="24"/>
          <w:szCs w:val="24"/>
        </w:rPr>
        <w:t>(13 points maximum)</w:t>
      </w:r>
    </w:p>
    <w:p w14:paraId="4AF0E8B0" w14:textId="77777777" w:rsidR="00122584" w:rsidRDefault="00122584" w:rsidP="00122584">
      <w:pPr>
        <w:rPr>
          <w:rFonts w:ascii="Times New Roman" w:eastAsia="Times New Roman" w:hAnsi="Times New Roman" w:cs="Times New Roman"/>
          <w:sz w:val="24"/>
          <w:szCs w:val="24"/>
        </w:rPr>
      </w:pPr>
    </w:p>
    <w:p w14:paraId="171B85E7"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is not a common side effect of using contrast for a CT scan?</w:t>
      </w:r>
    </w:p>
    <w:p w14:paraId="15EC99DB"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Nausea/vomiting </w:t>
      </w:r>
    </w:p>
    <w:p w14:paraId="30D71D1C"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Allergic reaction</w:t>
      </w:r>
    </w:p>
    <w:p w14:paraId="478477A4"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Severe sedation</w:t>
      </w:r>
    </w:p>
    <w:p w14:paraId="3FEE9875" w14:textId="77777777" w:rsidR="00122584" w:rsidRDefault="00122584" w:rsidP="00122584">
      <w:pPr>
        <w:ind w:left="1440"/>
        <w:rPr>
          <w:rFonts w:ascii="Times New Roman" w:eastAsia="Times New Roman" w:hAnsi="Times New Roman" w:cs="Times New Roman"/>
          <w:sz w:val="24"/>
          <w:szCs w:val="24"/>
        </w:rPr>
      </w:pPr>
    </w:p>
    <w:p w14:paraId="3F5B9E17"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cost of an MRI scan in the United States for the average patient?</w:t>
      </w:r>
    </w:p>
    <w:p w14:paraId="38CCAD2D"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$0-500</w:t>
      </w:r>
    </w:p>
    <w:p w14:paraId="1F1C6281"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$1,000-2,000</w:t>
      </w:r>
    </w:p>
    <w:p w14:paraId="1EFBA976"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$10,000+</w:t>
      </w:r>
    </w:p>
    <w:p w14:paraId="37A0C8FE" w14:textId="77777777" w:rsidR="00122584" w:rsidRDefault="00122584" w:rsidP="00122584">
      <w:pPr>
        <w:ind w:left="1440"/>
        <w:rPr>
          <w:rFonts w:ascii="Times New Roman" w:eastAsia="Times New Roman" w:hAnsi="Times New Roman" w:cs="Times New Roman"/>
          <w:sz w:val="24"/>
          <w:szCs w:val="24"/>
        </w:rPr>
      </w:pPr>
    </w:p>
    <w:p w14:paraId="2E4B89CC"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do you need to be careful of when getting an MRI of a patient?</w:t>
      </w:r>
    </w:p>
    <w:p w14:paraId="22F22290"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Metal piercings</w:t>
      </w:r>
    </w:p>
    <w:p w14:paraId="3E24C4C8"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Allergic reaction</w:t>
      </w:r>
    </w:p>
    <w:p w14:paraId="239DF7A9"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Radiation</w:t>
      </w:r>
    </w:p>
    <w:p w14:paraId="7E32E169" w14:textId="77777777" w:rsidR="00122584" w:rsidRDefault="00122584" w:rsidP="00122584">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Full stomach</w:t>
      </w:r>
      <w:r>
        <w:br w:type="page"/>
      </w:r>
    </w:p>
    <w:p w14:paraId="00FE833E" w14:textId="348EBB77" w:rsidR="00122584" w:rsidRDefault="00122584" w:rsidP="001225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Image 1</w:t>
      </w:r>
      <w:r w:rsidR="00E16296">
        <w:rPr>
          <w:rFonts w:ascii="Times New Roman" w:eastAsia="Times New Roman" w:hAnsi="Times New Roman" w:cs="Times New Roman"/>
          <w:b/>
          <w:sz w:val="24"/>
          <w:szCs w:val="24"/>
        </w:rPr>
        <w:t xml:space="preserve"> [images not shown]</w:t>
      </w:r>
    </w:p>
    <w:p w14:paraId="1FF10232" w14:textId="77777777" w:rsidR="00122584" w:rsidRDefault="00122584" w:rsidP="00122584">
      <w:pPr>
        <w:rPr>
          <w:rFonts w:ascii="Times New Roman" w:eastAsia="Times New Roman" w:hAnsi="Times New Roman" w:cs="Times New Roman"/>
          <w:sz w:val="24"/>
          <w:szCs w:val="24"/>
        </w:rPr>
      </w:pPr>
    </w:p>
    <w:p w14:paraId="7DBD8D19"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the next three questions, refer to Image 1 and identify the three CT scans as sagittal, axial, or coronal views.</w:t>
      </w:r>
    </w:p>
    <w:p w14:paraId="6BDAF968" w14:textId="77777777" w:rsidR="00122584" w:rsidRDefault="00122584" w:rsidP="00122584">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Scan A:</w:t>
      </w:r>
    </w:p>
    <w:p w14:paraId="4A9EF840" w14:textId="77777777" w:rsidR="00122584" w:rsidRDefault="00122584" w:rsidP="00122584">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Scan B:</w:t>
      </w:r>
    </w:p>
    <w:p w14:paraId="4FA697A0" w14:textId="77777777" w:rsidR="00122584" w:rsidRDefault="00122584" w:rsidP="00122584">
      <w:pPr>
        <w:numPr>
          <w:ilvl w:val="0"/>
          <w:numId w:val="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Scan C:</w:t>
      </w:r>
    </w:p>
    <w:p w14:paraId="4513AFF0" w14:textId="77777777" w:rsidR="00122584" w:rsidRDefault="00122584" w:rsidP="00122584">
      <w:pPr>
        <w:rPr>
          <w:rFonts w:ascii="Times New Roman" w:eastAsia="Times New Roman" w:hAnsi="Times New Roman" w:cs="Times New Roman"/>
          <w:sz w:val="24"/>
          <w:szCs w:val="24"/>
        </w:rPr>
      </w:pPr>
    </w:p>
    <w:p w14:paraId="1F5169B9" w14:textId="77777777" w:rsidR="00122584" w:rsidRDefault="006D65CF" w:rsidP="00122584">
      <w:pPr>
        <w:rPr>
          <w:rFonts w:ascii="Times New Roman" w:eastAsia="Times New Roman" w:hAnsi="Times New Roman" w:cs="Times New Roman"/>
          <w:color w:val="000000"/>
          <w:sz w:val="24"/>
          <w:szCs w:val="24"/>
        </w:rPr>
      </w:pPr>
      <w:r>
        <w:rPr>
          <w:noProof/>
        </w:rPr>
        <w:pict w14:anchorId="522BD201">
          <v:rect id="_x0000_i1028" alt="" style="width:468pt;height:.05pt;mso-width-percent:0;mso-height-percent:0;mso-width-percent:0;mso-height-percent:0" o:hralign="center" o:hrstd="t" o:hr="t" fillcolor="#a0a0a0" stroked="f"/>
        </w:pict>
      </w:r>
    </w:p>
    <w:p w14:paraId="1151A864" w14:textId="77777777" w:rsidR="00122584" w:rsidRDefault="00122584" w:rsidP="00122584">
      <w:pPr>
        <w:rPr>
          <w:rFonts w:ascii="Times New Roman" w:eastAsia="Times New Roman" w:hAnsi="Times New Roman" w:cs="Times New Roman"/>
          <w:i/>
          <w:sz w:val="24"/>
          <w:szCs w:val="24"/>
          <w:u w:val="single"/>
        </w:rPr>
      </w:pPr>
    </w:p>
    <w:p w14:paraId="04B5B110" w14:textId="53FF5842"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Image 2</w:t>
      </w:r>
      <w:r w:rsidR="00E16296">
        <w:rPr>
          <w:rFonts w:ascii="Times New Roman" w:eastAsia="Times New Roman" w:hAnsi="Times New Roman" w:cs="Times New Roman"/>
          <w:b/>
          <w:sz w:val="24"/>
          <w:szCs w:val="24"/>
        </w:rPr>
        <w:t xml:space="preserve"> [image not shown]</w:t>
      </w:r>
    </w:p>
    <w:p w14:paraId="132174DC" w14:textId="77777777" w:rsidR="00122584" w:rsidRDefault="00122584" w:rsidP="00122584">
      <w:pPr>
        <w:rPr>
          <w:rFonts w:ascii="Times New Roman" w:eastAsia="Times New Roman" w:hAnsi="Times New Roman" w:cs="Times New Roman"/>
          <w:sz w:val="24"/>
          <w:szCs w:val="24"/>
        </w:rPr>
      </w:pPr>
    </w:p>
    <w:p w14:paraId="058CD061"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next question refers to Image 2. </w:t>
      </w:r>
    </w:p>
    <w:p w14:paraId="0622C30D"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the hematoma labeled with arrows on the CT scan located on the left or right side of the patient? </w:t>
      </w:r>
    </w:p>
    <w:p w14:paraId="7EA18AD5" w14:textId="77777777" w:rsidR="00122584" w:rsidRDefault="00122584" w:rsidP="00122584">
      <w:pPr>
        <w:numPr>
          <w:ilvl w:val="1"/>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Right</w:t>
      </w:r>
    </w:p>
    <w:p w14:paraId="165807AA" w14:textId="77777777" w:rsidR="00122584" w:rsidRDefault="00122584" w:rsidP="00122584">
      <w:pPr>
        <w:numPr>
          <w:ilvl w:val="1"/>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Left</w:t>
      </w:r>
    </w:p>
    <w:p w14:paraId="4A2AC904" w14:textId="77777777" w:rsidR="00122584" w:rsidRDefault="00122584" w:rsidP="00122584">
      <w:pPr>
        <w:pBdr>
          <w:top w:val="nil"/>
          <w:left w:val="nil"/>
          <w:bottom w:val="nil"/>
          <w:right w:val="nil"/>
          <w:between w:val="nil"/>
        </w:pBdr>
        <w:rPr>
          <w:rFonts w:ascii="Times New Roman" w:eastAsia="Times New Roman" w:hAnsi="Times New Roman" w:cs="Times New Roman"/>
          <w:b/>
          <w:sz w:val="24"/>
          <w:szCs w:val="24"/>
        </w:rPr>
      </w:pPr>
    </w:p>
    <w:p w14:paraId="666E8A7F" w14:textId="77777777" w:rsidR="00122584" w:rsidRDefault="006D65CF" w:rsidP="00122584">
      <w:pPr>
        <w:pBdr>
          <w:top w:val="nil"/>
          <w:left w:val="nil"/>
          <w:bottom w:val="nil"/>
          <w:right w:val="nil"/>
          <w:between w:val="nil"/>
        </w:pBdr>
        <w:rPr>
          <w:rFonts w:ascii="Times New Roman" w:eastAsia="Times New Roman" w:hAnsi="Times New Roman" w:cs="Times New Roman"/>
          <w:b/>
          <w:sz w:val="24"/>
          <w:szCs w:val="24"/>
        </w:rPr>
      </w:pPr>
      <w:r>
        <w:rPr>
          <w:noProof/>
        </w:rPr>
        <w:pict w14:anchorId="2A538A5E">
          <v:rect id="_x0000_i1027" alt="" style="width:468pt;height:.05pt;mso-width-percent:0;mso-height-percent:0;mso-width-percent:0;mso-height-percent:0" o:hralign="center" o:hrstd="t" o:hr="t" fillcolor="#a0a0a0" stroked="f"/>
        </w:pict>
      </w:r>
    </w:p>
    <w:p w14:paraId="39C4277E" w14:textId="77777777" w:rsidR="00122584" w:rsidRDefault="00122584" w:rsidP="00122584">
      <w:pPr>
        <w:pBdr>
          <w:top w:val="nil"/>
          <w:left w:val="nil"/>
          <w:bottom w:val="nil"/>
          <w:right w:val="nil"/>
          <w:between w:val="nil"/>
        </w:pBdr>
        <w:rPr>
          <w:rFonts w:ascii="Times New Roman" w:eastAsia="Times New Roman" w:hAnsi="Times New Roman" w:cs="Times New Roman"/>
          <w:b/>
          <w:sz w:val="24"/>
          <w:szCs w:val="24"/>
        </w:rPr>
      </w:pPr>
    </w:p>
    <w:p w14:paraId="352BE231" w14:textId="1B18F28F" w:rsidR="00122584" w:rsidRPr="00E16296" w:rsidRDefault="00122584" w:rsidP="00122584">
      <w:pPr>
        <w:pBdr>
          <w:top w:val="nil"/>
          <w:left w:val="nil"/>
          <w:bottom w:val="nil"/>
          <w:right w:val="nil"/>
          <w:between w:val="nil"/>
        </w:pBdr>
        <w:rPr>
          <w:rFonts w:ascii="Times New Roman" w:eastAsia="Times New Roman" w:hAnsi="Times New Roman" w:cs="Times New Roman"/>
          <w:b/>
          <w:sz w:val="24"/>
          <w:szCs w:val="24"/>
        </w:rPr>
      </w:pPr>
      <w:r w:rsidRPr="00E16296">
        <w:rPr>
          <w:rFonts w:ascii="Times New Roman" w:eastAsia="Times New Roman" w:hAnsi="Times New Roman" w:cs="Times New Roman"/>
          <w:b/>
          <w:sz w:val="24"/>
          <w:szCs w:val="24"/>
        </w:rPr>
        <w:t>Image 3:</w:t>
      </w:r>
      <w:r w:rsidR="00E16296" w:rsidRPr="00E16296">
        <w:rPr>
          <w:rFonts w:ascii="Times New Roman" w:eastAsia="Times New Roman" w:hAnsi="Times New Roman" w:cs="Times New Roman"/>
          <w:b/>
          <w:sz w:val="24"/>
          <w:szCs w:val="24"/>
        </w:rPr>
        <w:t xml:space="preserve"> [image not shown]</w:t>
      </w:r>
    </w:p>
    <w:p w14:paraId="40D4875E" w14:textId="77777777" w:rsidR="00122584" w:rsidRDefault="00122584" w:rsidP="00122584">
      <w:pPr>
        <w:rPr>
          <w:rFonts w:ascii="Times New Roman" w:eastAsia="Times New Roman" w:hAnsi="Times New Roman" w:cs="Times New Roman"/>
          <w:sz w:val="24"/>
          <w:szCs w:val="24"/>
        </w:rPr>
      </w:pPr>
    </w:p>
    <w:p w14:paraId="3459F093"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the next four questions, refer to Image 3 and identify if the arrows on the CT scan are pointing at air, fluid, soft tissue, or bone.</w:t>
      </w:r>
    </w:p>
    <w:p w14:paraId="796EFF8E"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Arrow A:</w:t>
      </w:r>
    </w:p>
    <w:p w14:paraId="324EE7B8"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Arrow B:</w:t>
      </w:r>
    </w:p>
    <w:p w14:paraId="181C3E5C"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Arrow C:</w:t>
      </w:r>
    </w:p>
    <w:p w14:paraId="0E9111F6"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Arrow D:</w:t>
      </w:r>
    </w:p>
    <w:p w14:paraId="6E6AC93B" w14:textId="77777777" w:rsidR="00122584" w:rsidRDefault="006D65CF" w:rsidP="00122584">
      <w:pPr>
        <w:rPr>
          <w:rFonts w:ascii="Times New Roman" w:eastAsia="Times New Roman" w:hAnsi="Times New Roman" w:cs="Times New Roman"/>
          <w:sz w:val="24"/>
          <w:szCs w:val="24"/>
        </w:rPr>
      </w:pPr>
      <w:r>
        <w:rPr>
          <w:noProof/>
        </w:rPr>
        <w:pict w14:anchorId="662BD3CA">
          <v:rect id="_x0000_i1026" alt="" style="width:468pt;height:.05pt;mso-width-percent:0;mso-height-percent:0;mso-width-percent:0;mso-height-percent:0" o:hralign="center" o:hrstd="t" o:hr="t" fillcolor="#a0a0a0" stroked="f"/>
        </w:pict>
      </w:r>
    </w:p>
    <w:p w14:paraId="11B6C57C" w14:textId="271E219B" w:rsidR="00122584" w:rsidRDefault="00122584" w:rsidP="00122584">
      <w:pPr>
        <w:rPr>
          <w:rFonts w:ascii="Times New Roman" w:eastAsia="Times New Roman" w:hAnsi="Times New Roman" w:cs="Times New Roman"/>
          <w:sz w:val="24"/>
          <w:szCs w:val="24"/>
        </w:rPr>
      </w:pPr>
    </w:p>
    <w:p w14:paraId="734398C0" w14:textId="11B00E64"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Image 4</w:t>
      </w:r>
      <w:r w:rsidR="00E16296">
        <w:rPr>
          <w:rFonts w:ascii="Times New Roman" w:eastAsia="Times New Roman" w:hAnsi="Times New Roman" w:cs="Times New Roman"/>
          <w:b/>
          <w:sz w:val="24"/>
          <w:szCs w:val="24"/>
        </w:rPr>
        <w:t xml:space="preserve"> [image not shown]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122584" w14:paraId="16BEC28C" w14:textId="77777777" w:rsidTr="00E6681A">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347EF32" w14:textId="77777777" w:rsidR="00122584" w:rsidRDefault="00122584" w:rsidP="00E6681A">
            <w:pPr>
              <w:rPr>
                <w:rFonts w:ascii="Times New Roman" w:eastAsia="Times New Roman" w:hAnsi="Times New Roman" w:cs="Times New Roman"/>
                <w:sz w:val="24"/>
                <w:szCs w:val="24"/>
              </w:rPr>
            </w:pPr>
          </w:p>
          <w:p w14:paraId="79B004C9"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On the MRI scan, what type of tissue is the arrow pointing to?</w:t>
            </w:r>
          </w:p>
          <w:p w14:paraId="70B498FE" w14:textId="77777777" w:rsidR="00122584" w:rsidRDefault="00122584" w:rsidP="00122584">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Soft tissue</w:t>
            </w:r>
          </w:p>
          <w:p w14:paraId="5B5E3059" w14:textId="77777777" w:rsidR="00122584" w:rsidRDefault="00122584" w:rsidP="00122584">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Bone</w:t>
            </w:r>
          </w:p>
          <w:p w14:paraId="4771ABB6" w14:textId="77777777" w:rsidR="00122584" w:rsidRDefault="00122584" w:rsidP="00122584">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Fluid</w:t>
            </w:r>
          </w:p>
          <w:p w14:paraId="6ED535BD" w14:textId="77777777" w:rsidR="00122584" w:rsidRDefault="00122584" w:rsidP="00122584">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Air</w:t>
            </w:r>
          </w:p>
        </w:tc>
        <w:tc>
          <w:tcPr>
            <w:tcW w:w="468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47B7E96" w14:textId="77777777" w:rsidR="00122584" w:rsidRDefault="00122584" w:rsidP="00E6681A">
            <w:pPr>
              <w:ind w:left="720"/>
              <w:rPr>
                <w:rFonts w:ascii="Times New Roman" w:eastAsia="Times New Roman" w:hAnsi="Times New Roman" w:cs="Times New Roman"/>
                <w:sz w:val="24"/>
                <w:szCs w:val="24"/>
              </w:rPr>
            </w:pPr>
          </w:p>
          <w:p w14:paraId="10B3FBC4" w14:textId="77777777" w:rsidR="00122584" w:rsidRDefault="00122584" w:rsidP="00122584">
            <w:pPr>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this scan a T1 or T2 weighted MRI? </w:t>
            </w:r>
          </w:p>
          <w:p w14:paraId="63CE3550" w14:textId="77777777" w:rsidR="00122584" w:rsidRDefault="00122584" w:rsidP="00122584">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T1</w:t>
            </w:r>
          </w:p>
          <w:p w14:paraId="78E03738" w14:textId="77777777" w:rsidR="00122584" w:rsidRDefault="00122584" w:rsidP="00122584">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T2</w:t>
            </w:r>
          </w:p>
          <w:p w14:paraId="4CB35488" w14:textId="77777777" w:rsidR="00122584" w:rsidRDefault="00122584" w:rsidP="00E6681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2F3A1FDF" w14:textId="77777777" w:rsidR="00122584" w:rsidRDefault="006D65CF" w:rsidP="00122584">
      <w:pPr>
        <w:rPr>
          <w:rFonts w:ascii="Times New Roman" w:eastAsia="Times New Roman" w:hAnsi="Times New Roman" w:cs="Times New Roman"/>
          <w:sz w:val="24"/>
          <w:szCs w:val="24"/>
        </w:rPr>
      </w:pPr>
      <w:r>
        <w:rPr>
          <w:noProof/>
        </w:rPr>
        <w:pict w14:anchorId="3FB4E652">
          <v:rect id="_x0000_i1025" alt="" style="width:468pt;height:.05pt;mso-width-percent:0;mso-height-percent:0;mso-width-percent:0;mso-height-percent:0" o:hralign="center" o:hrstd="t" o:hr="t" fillcolor="#a0a0a0" stroked="f"/>
        </w:pict>
      </w:r>
    </w:p>
    <w:p w14:paraId="63E56B87" w14:textId="77777777" w:rsidR="00122584" w:rsidRDefault="00122584" w:rsidP="00122584">
      <w:pPr>
        <w:rPr>
          <w:rFonts w:ascii="Times New Roman" w:eastAsia="Times New Roman" w:hAnsi="Times New Roman" w:cs="Times New Roman"/>
          <w:sz w:val="24"/>
          <w:szCs w:val="24"/>
        </w:rPr>
      </w:pPr>
    </w:p>
    <w:p w14:paraId="735AF8C0" w14:textId="77777777" w:rsidR="00122584" w:rsidRDefault="00122584" w:rsidP="00122584">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Anesthesia (</w:t>
      </w:r>
      <w:r>
        <w:rPr>
          <w:rFonts w:ascii="Times New Roman" w:eastAsia="Times New Roman" w:hAnsi="Times New Roman" w:cs="Times New Roman"/>
          <w:sz w:val="24"/>
          <w:szCs w:val="24"/>
        </w:rPr>
        <w:t>13 points maximum)</w:t>
      </w:r>
    </w:p>
    <w:p w14:paraId="0405CE5F" w14:textId="77777777" w:rsidR="00122584" w:rsidRDefault="00122584" w:rsidP="00122584">
      <w:pPr>
        <w:rPr>
          <w:rFonts w:ascii="Times New Roman" w:eastAsia="Times New Roman" w:hAnsi="Times New Roman" w:cs="Times New Roman"/>
          <w:b/>
          <w:sz w:val="24"/>
          <w:szCs w:val="24"/>
        </w:rPr>
      </w:pPr>
    </w:p>
    <w:p w14:paraId="6DCAC649" w14:textId="77777777" w:rsidR="00122584" w:rsidRDefault="00122584" w:rsidP="00122584">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Succinyl choline and rocuronium are what kind of agents?</w:t>
      </w:r>
    </w:p>
    <w:p w14:paraId="1725CC11"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Spasmolytics</w:t>
      </w:r>
    </w:p>
    <w:p w14:paraId="20127115"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Paralytics</w:t>
      </w:r>
    </w:p>
    <w:p w14:paraId="7E890259"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Local Anesthetics</w:t>
      </w:r>
    </w:p>
    <w:p w14:paraId="692C1AB9"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Opioids</w:t>
      </w:r>
    </w:p>
    <w:p w14:paraId="5C0A17ED" w14:textId="77777777" w:rsidR="00122584" w:rsidRDefault="00122584" w:rsidP="00122584">
      <w:pPr>
        <w:rPr>
          <w:rFonts w:ascii="Times New Roman" w:eastAsia="Times New Roman" w:hAnsi="Times New Roman" w:cs="Times New Roman"/>
          <w:sz w:val="24"/>
          <w:szCs w:val="24"/>
        </w:rPr>
      </w:pPr>
    </w:p>
    <w:p w14:paraId="0A44CE72" w14:textId="77777777" w:rsidR="00122584" w:rsidRDefault="00122584" w:rsidP="00122584">
      <w:pPr>
        <w:rPr>
          <w:rFonts w:ascii="Times New Roman" w:eastAsia="Times New Roman" w:hAnsi="Times New Roman" w:cs="Times New Roman"/>
          <w:sz w:val="24"/>
          <w:szCs w:val="24"/>
        </w:rPr>
      </w:pPr>
    </w:p>
    <w:p w14:paraId="0CB09BBF" w14:textId="77777777" w:rsidR="00122584" w:rsidRDefault="00122584" w:rsidP="00122584">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are in an OR and see three containers labeled iso, </w:t>
      </w:r>
      <w:proofErr w:type="spellStart"/>
      <w:r>
        <w:rPr>
          <w:rFonts w:ascii="Times New Roman" w:eastAsia="Times New Roman" w:hAnsi="Times New Roman" w:cs="Times New Roman"/>
          <w:sz w:val="24"/>
          <w:szCs w:val="24"/>
        </w:rPr>
        <w:t>sevo</w:t>
      </w:r>
      <w:proofErr w:type="spellEnd"/>
      <w:r>
        <w:rPr>
          <w:rFonts w:ascii="Times New Roman" w:eastAsia="Times New Roman" w:hAnsi="Times New Roman" w:cs="Times New Roman"/>
          <w:sz w:val="24"/>
          <w:szCs w:val="24"/>
        </w:rPr>
        <w:t>, and des. What is the primary function of the gasses inside these containers?</w:t>
      </w:r>
    </w:p>
    <w:p w14:paraId="6E53A7EE"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Keep the patient asleep</w:t>
      </w:r>
    </w:p>
    <w:p w14:paraId="1A5E427C"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Prevent the transmission of sensory action potentials from a local area</w:t>
      </w:r>
    </w:p>
    <w:p w14:paraId="2D294D9D"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Paralyze the patient</w:t>
      </w:r>
    </w:p>
    <w:p w14:paraId="24934D37" w14:textId="77777777" w:rsidR="00122584" w:rsidRDefault="00122584" w:rsidP="00122584">
      <w:pPr>
        <w:ind w:left="1440"/>
        <w:rPr>
          <w:rFonts w:ascii="Times New Roman" w:eastAsia="Times New Roman" w:hAnsi="Times New Roman" w:cs="Times New Roman"/>
          <w:sz w:val="24"/>
          <w:szCs w:val="24"/>
        </w:rPr>
      </w:pPr>
    </w:p>
    <w:p w14:paraId="4205EDE7" w14:textId="77777777" w:rsidR="00122584" w:rsidRDefault="00122584" w:rsidP="00122584">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Before a procedure, a physician injects a milky white liquid into the patient to put them to sleep. The drug burns on its way in. What is this drug?</w:t>
      </w:r>
    </w:p>
    <w:p w14:paraId="78849639"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Succinyl Choline / Rocuronium</w:t>
      </w:r>
    </w:p>
    <w:p w14:paraId="11840AB6"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Lidocaine</w:t>
      </w:r>
    </w:p>
    <w:p w14:paraId="119BA14A"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Sevoflurane </w:t>
      </w:r>
    </w:p>
    <w:p w14:paraId="1A875E10"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Propofol</w:t>
      </w:r>
    </w:p>
    <w:p w14:paraId="56305EE8"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Etorphine</w:t>
      </w:r>
    </w:p>
    <w:p w14:paraId="18B5D4FB" w14:textId="77777777" w:rsidR="00122584" w:rsidRDefault="00122584" w:rsidP="00122584">
      <w:pPr>
        <w:ind w:left="1440"/>
        <w:rPr>
          <w:rFonts w:ascii="Times New Roman" w:eastAsia="Times New Roman" w:hAnsi="Times New Roman" w:cs="Times New Roman"/>
          <w:sz w:val="24"/>
          <w:szCs w:val="24"/>
        </w:rPr>
      </w:pPr>
    </w:p>
    <w:p w14:paraId="12B86DD7" w14:textId="77777777" w:rsidR="00122584" w:rsidRDefault="00122584" w:rsidP="00122584">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physician is suturing a small cut on a patient’s toe without putting the patient to sleep. Which of the following drugs are they going to use to prevent the transmission of action potentials carrying sensory information from that local area?</w:t>
      </w:r>
    </w:p>
    <w:p w14:paraId="485A7D9D"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Succinyl Choline / Rocuronium</w:t>
      </w:r>
    </w:p>
    <w:p w14:paraId="5291C5D4"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Lidocaine</w:t>
      </w:r>
    </w:p>
    <w:p w14:paraId="3D5F2F08"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Sevoflurane </w:t>
      </w:r>
    </w:p>
    <w:p w14:paraId="079C17A8"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Propofol</w:t>
      </w:r>
    </w:p>
    <w:p w14:paraId="0A444208"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Etorphine</w:t>
      </w:r>
    </w:p>
    <w:p w14:paraId="77A5D0A5" w14:textId="77777777" w:rsidR="00122584" w:rsidRDefault="00122584" w:rsidP="00122584">
      <w:pPr>
        <w:ind w:left="1440"/>
        <w:rPr>
          <w:rFonts w:ascii="Times New Roman" w:eastAsia="Times New Roman" w:hAnsi="Times New Roman" w:cs="Times New Roman"/>
          <w:sz w:val="24"/>
          <w:szCs w:val="24"/>
        </w:rPr>
      </w:pPr>
    </w:p>
    <w:p w14:paraId="2F423C6F" w14:textId="77777777" w:rsidR="00122584" w:rsidRDefault="00122584" w:rsidP="00122584">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push an endotracheal tube too far down, which bronchus is it likely to end up in.</w:t>
      </w:r>
    </w:p>
    <w:p w14:paraId="1B1536C8"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Right</w:t>
      </w:r>
    </w:p>
    <w:p w14:paraId="17E362F0" w14:textId="77777777" w:rsidR="00122584" w:rsidRDefault="00122584" w:rsidP="00122584">
      <w:pPr>
        <w:numPr>
          <w:ilvl w:val="1"/>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Left</w:t>
      </w:r>
    </w:p>
    <w:p w14:paraId="09574138" w14:textId="77777777" w:rsidR="00122584" w:rsidRDefault="00122584" w:rsidP="00122584">
      <w:pPr>
        <w:ind w:left="1440"/>
        <w:rPr>
          <w:rFonts w:ascii="Times New Roman" w:eastAsia="Times New Roman" w:hAnsi="Times New Roman" w:cs="Times New Roman"/>
          <w:sz w:val="24"/>
          <w:szCs w:val="24"/>
        </w:rPr>
      </w:pPr>
    </w:p>
    <w:p w14:paraId="736DC560" w14:textId="77777777" w:rsidR="00122584" w:rsidRDefault="00122584" w:rsidP="00122584">
      <w:pPr>
        <w:rPr>
          <w:rFonts w:ascii="Times New Roman" w:eastAsia="Times New Roman" w:hAnsi="Times New Roman" w:cs="Times New Roman"/>
          <w:sz w:val="24"/>
          <w:szCs w:val="24"/>
        </w:rPr>
      </w:pPr>
    </w:p>
    <w:p w14:paraId="5539F161" w14:textId="77777777" w:rsidR="00122584" w:rsidRDefault="00122584" w:rsidP="00122584">
      <w:pPr>
        <w:rPr>
          <w:rFonts w:ascii="Times New Roman" w:eastAsia="Times New Roman" w:hAnsi="Times New Roman" w:cs="Times New Roman"/>
          <w:sz w:val="24"/>
          <w:szCs w:val="24"/>
        </w:rPr>
      </w:pPr>
    </w:p>
    <w:p w14:paraId="2AEDF9AB" w14:textId="77777777" w:rsidR="00122584" w:rsidRDefault="00122584" w:rsidP="00122584">
      <w:pPr>
        <w:rPr>
          <w:rFonts w:ascii="Times New Roman" w:eastAsia="Times New Roman" w:hAnsi="Times New Roman" w:cs="Times New Roman"/>
          <w:sz w:val="24"/>
          <w:szCs w:val="24"/>
        </w:rPr>
      </w:pPr>
    </w:p>
    <w:p w14:paraId="2350EBC4" w14:textId="77777777" w:rsidR="00E16296" w:rsidRDefault="00E16296" w:rsidP="00122584">
      <w:pPr>
        <w:rPr>
          <w:rFonts w:ascii="Times New Roman" w:eastAsia="Times New Roman" w:hAnsi="Times New Roman" w:cs="Times New Roman"/>
          <w:sz w:val="24"/>
          <w:szCs w:val="24"/>
        </w:rPr>
      </w:pPr>
    </w:p>
    <w:p w14:paraId="4FD1A842" w14:textId="6ED1A77D" w:rsidR="00122584" w:rsidRPr="00E16296" w:rsidRDefault="00122584" w:rsidP="001225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Image 5</w:t>
      </w:r>
      <w:r w:rsidR="00E16296">
        <w:rPr>
          <w:rFonts w:ascii="Times New Roman" w:eastAsia="Times New Roman" w:hAnsi="Times New Roman" w:cs="Times New Roman"/>
          <w:b/>
          <w:sz w:val="24"/>
          <w:szCs w:val="24"/>
        </w:rPr>
        <w:t xml:space="preserve"> [image not shown]</w:t>
      </w:r>
    </w:p>
    <w:p w14:paraId="3930B914" w14:textId="77777777" w:rsidR="00122584" w:rsidRDefault="00122584" w:rsidP="00122584">
      <w:pPr>
        <w:rPr>
          <w:rFonts w:ascii="Times New Roman" w:eastAsia="Times New Roman" w:hAnsi="Times New Roman" w:cs="Times New Roman"/>
          <w:sz w:val="24"/>
          <w:szCs w:val="24"/>
        </w:rPr>
      </w:pPr>
    </w:p>
    <w:p w14:paraId="1D390A96" w14:textId="77777777" w:rsidR="00122584" w:rsidRDefault="00122584" w:rsidP="00122584">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Correctly match each arrow on the anesthesia monitor screen to the following items: Heart rate, EKG, A-line, CVP, O2 saturation, Blood pressure, Temperature, CO2 level. (please refer to </w:t>
      </w:r>
      <w:r>
        <w:rPr>
          <w:rFonts w:ascii="Times New Roman" w:eastAsia="Times New Roman" w:hAnsi="Times New Roman" w:cs="Times New Roman"/>
          <w:sz w:val="24"/>
          <w:szCs w:val="24"/>
        </w:rPr>
        <w:t>image 5)</w:t>
      </w:r>
    </w:p>
    <w:p w14:paraId="3057D98F" w14:textId="77777777" w:rsidR="00122584" w:rsidRDefault="00122584" w:rsidP="00122584">
      <w:pPr>
        <w:ind w:left="720" w:firstLine="720"/>
        <w:rPr>
          <w:rFonts w:ascii="Times New Roman" w:eastAsia="Times New Roman" w:hAnsi="Times New Roman" w:cs="Times New Roman"/>
          <w:sz w:val="24"/>
          <w:szCs w:val="24"/>
        </w:rPr>
      </w:pPr>
    </w:p>
    <w:p w14:paraId="35421E36" w14:textId="77777777" w:rsidR="00122584" w:rsidRDefault="00122584" w:rsidP="00122584">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Arrow:</w:t>
      </w:r>
    </w:p>
    <w:p w14:paraId="448DE099"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
    <w:p w14:paraId="11EE2567"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781D8F65"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211311A0"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p w14:paraId="7397EB3B"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p w14:paraId="26283AE9"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p w14:paraId="7068B583"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p w14:paraId="7C085D9E" w14:textId="77777777" w:rsidR="00122584" w:rsidRDefault="00122584" w:rsidP="00122584">
      <w:pPr>
        <w:ind w:left="14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p>
    <w:p w14:paraId="5C8980F8" w14:textId="77777777" w:rsidR="00E16296" w:rsidRDefault="00E16296" w:rsidP="00122584">
      <w:pPr>
        <w:rPr>
          <w:rFonts w:ascii="Times New Roman" w:eastAsia="Times New Roman" w:hAnsi="Times New Roman" w:cs="Times New Roman"/>
          <w:sz w:val="24"/>
          <w:szCs w:val="24"/>
        </w:rPr>
      </w:pPr>
    </w:p>
    <w:p w14:paraId="5D480371" w14:textId="26E5E4DC" w:rsidR="00122584" w:rsidRPr="00E16296" w:rsidRDefault="00122584" w:rsidP="001225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Surgical Rounding </w:t>
      </w:r>
      <w:r>
        <w:rPr>
          <w:rFonts w:ascii="Times New Roman" w:eastAsia="Times New Roman" w:hAnsi="Times New Roman" w:cs="Times New Roman"/>
          <w:sz w:val="24"/>
          <w:szCs w:val="24"/>
        </w:rPr>
        <w:t>(8 points maximum)</w:t>
      </w:r>
    </w:p>
    <w:p w14:paraId="2EB900DC" w14:textId="77777777" w:rsidR="00122584" w:rsidRDefault="00122584" w:rsidP="00122584">
      <w:pPr>
        <w:rPr>
          <w:rFonts w:ascii="Times New Roman" w:eastAsia="Times New Roman" w:hAnsi="Times New Roman" w:cs="Times New Roman"/>
          <w:b/>
          <w:sz w:val="24"/>
          <w:szCs w:val="24"/>
        </w:rPr>
      </w:pPr>
    </w:p>
    <w:p w14:paraId="0A62C69A" w14:textId="77777777" w:rsidR="00122584" w:rsidRDefault="00122584" w:rsidP="00122584">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does each letter in S.O.A.P. stand for?</w:t>
      </w:r>
    </w:p>
    <w:p w14:paraId="0A69AAC9" w14:textId="77777777" w:rsidR="00122584" w:rsidRDefault="00122584" w:rsidP="00122584">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p w14:paraId="12C99446" w14:textId="77777777" w:rsidR="00122584" w:rsidRDefault="00122584" w:rsidP="00122584">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p>
    <w:p w14:paraId="5A49FE32" w14:textId="77777777" w:rsidR="00122584" w:rsidRDefault="00122584" w:rsidP="00122584">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p>
    <w:p w14:paraId="63A9A9EA" w14:textId="77777777" w:rsidR="00122584" w:rsidRDefault="00122584" w:rsidP="00122584">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p w14:paraId="7EE86978" w14:textId="77777777" w:rsidR="00122584" w:rsidRDefault="00122584" w:rsidP="00122584">
      <w:pPr>
        <w:ind w:left="1440"/>
        <w:rPr>
          <w:rFonts w:ascii="Times New Roman" w:eastAsia="Times New Roman" w:hAnsi="Times New Roman" w:cs="Times New Roman"/>
          <w:sz w:val="24"/>
          <w:szCs w:val="24"/>
        </w:rPr>
      </w:pPr>
    </w:p>
    <w:p w14:paraId="35231D47" w14:textId="77777777" w:rsidR="00122584" w:rsidRDefault="00122584" w:rsidP="00122584">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 which section of a SOAP-style presentation do the following pieces of information belong?</w:t>
      </w:r>
    </w:p>
    <w:p w14:paraId="1F26E9DD" w14:textId="77777777" w:rsidR="00122584" w:rsidRDefault="00122584" w:rsidP="00122584">
      <w:pPr>
        <w:ind w:left="720"/>
        <w:rPr>
          <w:rFonts w:ascii="Times New Roman" w:eastAsia="Times New Roman" w:hAnsi="Times New Roman" w:cs="Times New Roman"/>
          <w:sz w:val="24"/>
          <w:szCs w:val="24"/>
        </w:rPr>
      </w:pPr>
    </w:p>
    <w:p w14:paraId="32E67830" w14:textId="77777777" w:rsidR="00122584" w:rsidRDefault="00122584" w:rsidP="00122584">
      <w:pPr>
        <w:numPr>
          <w:ilvl w:val="1"/>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“Given that she is doing well and has less than 200mL out of her chest tube, we will take out her chest tube and evaluate her for discharge.”</w:t>
      </w:r>
    </w:p>
    <w:p w14:paraId="4E9D860E" w14:textId="77777777" w:rsidR="00122584" w:rsidRDefault="00122584" w:rsidP="00122584">
      <w:pPr>
        <w:rPr>
          <w:rFonts w:ascii="Times New Roman" w:eastAsia="Times New Roman" w:hAnsi="Times New Roman" w:cs="Times New Roman"/>
          <w:sz w:val="24"/>
          <w:szCs w:val="24"/>
        </w:rPr>
      </w:pPr>
    </w:p>
    <w:p w14:paraId="0C2C9EE8" w14:textId="77777777" w:rsidR="00122584" w:rsidRDefault="00122584" w:rsidP="00122584">
      <w:pPr>
        <w:rPr>
          <w:rFonts w:ascii="Times New Roman" w:eastAsia="Times New Roman" w:hAnsi="Times New Roman" w:cs="Times New Roman"/>
          <w:sz w:val="24"/>
          <w:szCs w:val="24"/>
        </w:rPr>
      </w:pPr>
    </w:p>
    <w:p w14:paraId="26D8D943" w14:textId="77777777" w:rsidR="00122584" w:rsidRDefault="00122584" w:rsidP="00122584">
      <w:pPr>
        <w:numPr>
          <w:ilvl w:val="1"/>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“Blood pressure is 120s-130s / 70s-80s, stable overnight.”</w:t>
      </w:r>
    </w:p>
    <w:p w14:paraId="6813B4E8" w14:textId="77777777" w:rsidR="00122584" w:rsidRDefault="00122584" w:rsidP="00122584">
      <w:pPr>
        <w:pBdr>
          <w:top w:val="nil"/>
          <w:left w:val="nil"/>
          <w:bottom w:val="nil"/>
          <w:right w:val="nil"/>
          <w:between w:val="nil"/>
        </w:pBdr>
        <w:ind w:left="720"/>
        <w:rPr>
          <w:rFonts w:ascii="Times New Roman" w:eastAsia="Times New Roman" w:hAnsi="Times New Roman" w:cs="Times New Roman"/>
          <w:color w:val="000000"/>
          <w:sz w:val="24"/>
          <w:szCs w:val="24"/>
        </w:rPr>
      </w:pPr>
    </w:p>
    <w:p w14:paraId="571012C1" w14:textId="77777777" w:rsidR="00122584" w:rsidRDefault="00122584" w:rsidP="00122584">
      <w:pPr>
        <w:rPr>
          <w:rFonts w:ascii="Times New Roman" w:eastAsia="Times New Roman" w:hAnsi="Times New Roman" w:cs="Times New Roman"/>
          <w:sz w:val="24"/>
          <w:szCs w:val="24"/>
        </w:rPr>
      </w:pPr>
    </w:p>
    <w:p w14:paraId="1EAC543A" w14:textId="77777777" w:rsidR="00122584" w:rsidRDefault="00122584" w:rsidP="00122584">
      <w:pPr>
        <w:numPr>
          <w:ilvl w:val="1"/>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had no acute events overnight.”</w:t>
      </w:r>
    </w:p>
    <w:p w14:paraId="5427EDF1" w14:textId="77777777" w:rsidR="00122584" w:rsidRDefault="00122584" w:rsidP="00122584">
      <w:pPr>
        <w:rPr>
          <w:rFonts w:ascii="Times New Roman" w:eastAsia="Times New Roman" w:hAnsi="Times New Roman" w:cs="Times New Roman"/>
          <w:sz w:val="24"/>
          <w:szCs w:val="24"/>
        </w:rPr>
      </w:pPr>
    </w:p>
    <w:p w14:paraId="1AE00B39" w14:textId="77777777" w:rsidR="00122584" w:rsidRDefault="00122584" w:rsidP="00122584">
      <w:pPr>
        <w:rPr>
          <w:rFonts w:ascii="Times New Roman" w:eastAsia="Times New Roman" w:hAnsi="Times New Roman" w:cs="Times New Roman"/>
          <w:sz w:val="24"/>
          <w:szCs w:val="24"/>
        </w:rPr>
      </w:pPr>
    </w:p>
    <w:p w14:paraId="29EF3B8C" w14:textId="2640E8D5" w:rsidR="00122584" w:rsidRPr="00E16296" w:rsidRDefault="00122584" w:rsidP="00E16296">
      <w:pPr>
        <w:numPr>
          <w:ilvl w:val="1"/>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“On assessment, this is Wendy postop day 2 status post lobectomy for a L-</w:t>
      </w:r>
      <w:proofErr w:type="spellStart"/>
      <w:r>
        <w:rPr>
          <w:rFonts w:ascii="Times New Roman" w:eastAsia="Times New Roman" w:hAnsi="Times New Roman" w:cs="Times New Roman"/>
          <w:sz w:val="24"/>
          <w:szCs w:val="24"/>
        </w:rPr>
        <w:t>pancoast</w:t>
      </w:r>
      <w:proofErr w:type="spellEnd"/>
      <w:r>
        <w:rPr>
          <w:rFonts w:ascii="Times New Roman" w:eastAsia="Times New Roman" w:hAnsi="Times New Roman" w:cs="Times New Roman"/>
          <w:sz w:val="24"/>
          <w:szCs w:val="24"/>
        </w:rPr>
        <w:t xml:space="preserve"> tumor who is showing improvement, no remarkable lab findings, no acute events, and 100mL out of her chest tube overnight.”</w:t>
      </w:r>
    </w:p>
    <w:sectPr w:rsidR="00122584" w:rsidRPr="00E162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837C4"/>
    <w:multiLevelType w:val="multilevel"/>
    <w:tmpl w:val="1DA6AA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5F74918"/>
    <w:multiLevelType w:val="multilevel"/>
    <w:tmpl w:val="D3748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7548FD"/>
    <w:multiLevelType w:val="multilevel"/>
    <w:tmpl w:val="B2166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73E37BC"/>
    <w:multiLevelType w:val="multilevel"/>
    <w:tmpl w:val="D2802B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0834197"/>
    <w:multiLevelType w:val="multilevel"/>
    <w:tmpl w:val="02E0C6A0"/>
    <w:lvl w:ilvl="0">
      <w:start w:val="1"/>
      <w:numFmt w:val="decimal"/>
      <w:lvlText w:val="%1)"/>
      <w:lvlJc w:val="left"/>
      <w:pPr>
        <w:ind w:left="720" w:hanging="360"/>
      </w:pPr>
      <w:rPr>
        <w:u w:val="none"/>
      </w:rPr>
    </w:lvl>
    <w:lvl w:ilvl="1">
      <w:start w:val="1"/>
      <w:numFmt w:val="lowerLetter"/>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4130342"/>
    <w:multiLevelType w:val="multilevel"/>
    <w:tmpl w:val="6A56E9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3ACA0B2E"/>
    <w:multiLevelType w:val="multilevel"/>
    <w:tmpl w:val="145EC3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4C15C49"/>
    <w:multiLevelType w:val="multilevel"/>
    <w:tmpl w:val="5FC81A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537A473E"/>
    <w:multiLevelType w:val="multilevel"/>
    <w:tmpl w:val="B762C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23C752D"/>
    <w:multiLevelType w:val="multilevel"/>
    <w:tmpl w:val="470C14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9BD1EBF"/>
    <w:multiLevelType w:val="multilevel"/>
    <w:tmpl w:val="7E8E92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7ABC6018"/>
    <w:multiLevelType w:val="multilevel"/>
    <w:tmpl w:val="8766B6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D130C69"/>
    <w:multiLevelType w:val="multilevel"/>
    <w:tmpl w:val="8C2E3B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D550186"/>
    <w:multiLevelType w:val="multilevel"/>
    <w:tmpl w:val="5EE039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75079062">
    <w:abstractNumId w:val="13"/>
  </w:num>
  <w:num w:numId="2" w16cid:durableId="1914774126">
    <w:abstractNumId w:val="5"/>
  </w:num>
  <w:num w:numId="3" w16cid:durableId="345013903">
    <w:abstractNumId w:val="9"/>
  </w:num>
  <w:num w:numId="4" w16cid:durableId="611401527">
    <w:abstractNumId w:val="7"/>
  </w:num>
  <w:num w:numId="5" w16cid:durableId="1906866876">
    <w:abstractNumId w:val="10"/>
  </w:num>
  <w:num w:numId="6" w16cid:durableId="1174876159">
    <w:abstractNumId w:val="11"/>
  </w:num>
  <w:num w:numId="7" w16cid:durableId="1426267245">
    <w:abstractNumId w:val="8"/>
  </w:num>
  <w:num w:numId="8" w16cid:durableId="1833838877">
    <w:abstractNumId w:val="2"/>
  </w:num>
  <w:num w:numId="9" w16cid:durableId="2015913109">
    <w:abstractNumId w:val="12"/>
  </w:num>
  <w:num w:numId="10" w16cid:durableId="883827255">
    <w:abstractNumId w:val="3"/>
  </w:num>
  <w:num w:numId="11" w16cid:durableId="1968197360">
    <w:abstractNumId w:val="0"/>
  </w:num>
  <w:num w:numId="12" w16cid:durableId="1610237518">
    <w:abstractNumId w:val="1"/>
  </w:num>
  <w:num w:numId="13" w16cid:durableId="841821272">
    <w:abstractNumId w:val="4"/>
  </w:num>
  <w:num w:numId="14" w16cid:durableId="1213883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A92"/>
    <w:rsid w:val="000A3916"/>
    <w:rsid w:val="00122584"/>
    <w:rsid w:val="00295DD6"/>
    <w:rsid w:val="004C1A5D"/>
    <w:rsid w:val="006D65CF"/>
    <w:rsid w:val="007C63A1"/>
    <w:rsid w:val="00947213"/>
    <w:rsid w:val="00AB0A92"/>
    <w:rsid w:val="00E16296"/>
    <w:rsid w:val="00E61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D2F71"/>
  <w15:docId w15:val="{DED22F22-9011-404D-86E0-B2B018F7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19</Pages>
  <Words>2825</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Fischer, Fielding</dc:creator>
  <cp:lastModifiedBy>Fischer, Fielding</cp:lastModifiedBy>
  <cp:revision>5</cp:revision>
  <dcterms:created xsi:type="dcterms:W3CDTF">2025-11-20T00:15:00Z</dcterms:created>
  <dcterms:modified xsi:type="dcterms:W3CDTF">2025-11-20T00:32:00Z</dcterms:modified>
</cp:coreProperties>
</file>