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908" w:rsidRPr="005E4B0D" w:rsidRDefault="005E4B0D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5E4B0D">
        <w:rPr>
          <w:rFonts w:ascii="Times New Roman" w:hAnsi="Times New Roman" w:cs="Times New Roman"/>
          <w:b/>
          <w:sz w:val="20"/>
          <w:szCs w:val="20"/>
        </w:rPr>
        <w:t>Supplementary</w:t>
      </w:r>
      <w:proofErr w:type="spellEnd"/>
      <w:r w:rsidRPr="005E4B0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5E4B0D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Pr="005E4B0D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Compilation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criteria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microbiological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quality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classification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parameter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food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B0D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5E4B0D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comgrelha"/>
        <w:tblW w:w="864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399"/>
        <w:gridCol w:w="869"/>
        <w:gridCol w:w="851"/>
        <w:gridCol w:w="850"/>
        <w:gridCol w:w="993"/>
        <w:gridCol w:w="708"/>
        <w:gridCol w:w="851"/>
        <w:gridCol w:w="992"/>
        <w:gridCol w:w="1134"/>
      </w:tblGrid>
      <w:tr w:rsidR="00691908" w:rsidRPr="00BA255D" w:rsidTr="00691908">
        <w:tc>
          <w:tcPr>
            <w:tcW w:w="13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91908" w:rsidRPr="00BA255D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>Microbiological</w:t>
            </w:r>
            <w:proofErr w:type="spellEnd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>parameter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microbiological</w:t>
            </w:r>
            <w:proofErr w:type="spellEnd"/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6"/>
                <w:szCs w:val="16"/>
              </w:rPr>
              <w:t>quality</w:t>
            </w:r>
            <w:proofErr w:type="spellEnd"/>
          </w:p>
        </w:tc>
        <w:tc>
          <w:tcPr>
            <w:tcW w:w="2570" w:type="dxa"/>
            <w:gridSpan w:val="3"/>
            <w:tcBorders>
              <w:bottom w:val="nil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>Group</w:t>
            </w:r>
            <w:proofErr w:type="spellEnd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3544" w:type="dxa"/>
            <w:gridSpan w:val="4"/>
            <w:tcBorders>
              <w:bottom w:val="nil"/>
            </w:tcBorders>
          </w:tcPr>
          <w:p w:rsidR="00691908" w:rsidRPr="00BA255D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>Group</w:t>
            </w:r>
            <w:proofErr w:type="spellEnd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nil"/>
              <w:right w:val="nil"/>
            </w:tcBorders>
          </w:tcPr>
          <w:p w:rsidR="00691908" w:rsidRPr="00BA255D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>Group</w:t>
            </w:r>
            <w:proofErr w:type="spellEnd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 xml:space="preserve"> 3</w:t>
            </w:r>
          </w:p>
        </w:tc>
      </w:tr>
      <w:tr w:rsidR="00691908" w:rsidRPr="002F7E7C" w:rsidTr="00691908">
        <w:tc>
          <w:tcPr>
            <w:tcW w:w="139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691908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A</w:t>
            </w:r>
          </w:p>
        </w:tc>
        <w:tc>
          <w:tcPr>
            <w:tcW w:w="85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691908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b/>
                <w:sz w:val="16"/>
                <w:szCs w:val="16"/>
              </w:rPr>
              <w:t>1B</w:t>
            </w:r>
          </w:p>
        </w:tc>
        <w:tc>
          <w:tcPr>
            <w:tcW w:w="850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691908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b/>
                <w:sz w:val="16"/>
                <w:szCs w:val="16"/>
              </w:rPr>
              <w:t>1C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691908" w:rsidRPr="002F7E7C" w:rsidRDefault="00691908" w:rsidP="00691908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b/>
                <w:sz w:val="16"/>
                <w:szCs w:val="16"/>
              </w:rPr>
              <w:t>2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A</w:t>
            </w:r>
          </w:p>
        </w:tc>
        <w:tc>
          <w:tcPr>
            <w:tcW w:w="70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691908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b/>
                <w:sz w:val="16"/>
                <w:szCs w:val="16"/>
              </w:rPr>
              <w:t>2B</w:t>
            </w:r>
          </w:p>
        </w:tc>
        <w:tc>
          <w:tcPr>
            <w:tcW w:w="85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691908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b/>
                <w:sz w:val="16"/>
                <w:szCs w:val="16"/>
              </w:rPr>
              <w:t>2C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691908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b/>
                <w:sz w:val="16"/>
                <w:szCs w:val="16"/>
              </w:rPr>
              <w:t>2D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691908" w:rsidRPr="002F7E7C" w:rsidRDefault="00691908" w:rsidP="00691908">
            <w:pPr>
              <w:spacing w:line="200" w:lineRule="exact"/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b/>
                <w:sz w:val="16"/>
                <w:szCs w:val="16"/>
              </w:rPr>
              <w:t>3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A</w:t>
            </w:r>
          </w:p>
        </w:tc>
      </w:tr>
      <w:tr w:rsidR="00691908" w:rsidRPr="00BA255D" w:rsidTr="00691908">
        <w:tc>
          <w:tcPr>
            <w:tcW w:w="13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Lim</w:t>
            </w:r>
            <w:proofErr w:type="spellEnd"/>
          </w:p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cfu</w:t>
            </w:r>
            <w:proofErr w:type="spellEnd"/>
            <w:r w:rsidRPr="002F7E7C">
              <w:rPr>
                <w:rFonts w:ascii="Palatino Linotype" w:hAnsi="Palatino Linotype"/>
                <w:sz w:val="16"/>
                <w:szCs w:val="16"/>
              </w:rPr>
              <w:t>/g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Lim</w:t>
            </w:r>
            <w:proofErr w:type="spellEnd"/>
          </w:p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cfu</w:t>
            </w:r>
            <w:proofErr w:type="spellEnd"/>
            <w:r w:rsidRPr="002F7E7C">
              <w:rPr>
                <w:rFonts w:ascii="Palatino Linotype" w:hAnsi="Palatino Linotype"/>
                <w:sz w:val="16"/>
                <w:szCs w:val="16"/>
              </w:rPr>
              <w:t>/g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Lim</w:t>
            </w:r>
            <w:proofErr w:type="spellEnd"/>
          </w:p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cfu</w:t>
            </w:r>
            <w:proofErr w:type="spellEnd"/>
            <w:r w:rsidRPr="002F7E7C">
              <w:rPr>
                <w:rFonts w:ascii="Palatino Linotype" w:hAnsi="Palatino Linotype"/>
                <w:sz w:val="16"/>
                <w:szCs w:val="16"/>
              </w:rPr>
              <w:t>/g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Lim</w:t>
            </w:r>
            <w:proofErr w:type="spellEnd"/>
          </w:p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cfu</w:t>
            </w:r>
            <w:proofErr w:type="spellEnd"/>
            <w:r w:rsidRPr="002F7E7C">
              <w:rPr>
                <w:rFonts w:ascii="Palatino Linotype" w:hAnsi="Palatino Linotype"/>
                <w:sz w:val="16"/>
                <w:szCs w:val="16"/>
              </w:rPr>
              <w:t>/g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Lim</w:t>
            </w:r>
            <w:proofErr w:type="spellEnd"/>
          </w:p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cfu</w:t>
            </w:r>
            <w:proofErr w:type="spellEnd"/>
            <w:r w:rsidRPr="002F7E7C">
              <w:rPr>
                <w:rFonts w:ascii="Palatino Linotype" w:hAnsi="Palatino Linotype"/>
                <w:sz w:val="16"/>
                <w:szCs w:val="16"/>
              </w:rPr>
              <w:t>/g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Lim</w:t>
            </w:r>
            <w:proofErr w:type="spellEnd"/>
          </w:p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cfu</w:t>
            </w:r>
            <w:proofErr w:type="spellEnd"/>
            <w:r w:rsidRPr="002F7E7C">
              <w:rPr>
                <w:rFonts w:ascii="Palatino Linotype" w:hAnsi="Palatino Linotype"/>
                <w:sz w:val="16"/>
                <w:szCs w:val="16"/>
              </w:rPr>
              <w:t>/g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Lim</w:t>
            </w:r>
            <w:proofErr w:type="spellEnd"/>
          </w:p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cfu</w:t>
            </w:r>
            <w:proofErr w:type="spellEnd"/>
            <w:r w:rsidRPr="002F7E7C">
              <w:rPr>
                <w:rFonts w:ascii="Palatino Linotype" w:hAnsi="Palatino Linotype"/>
                <w:sz w:val="16"/>
                <w:szCs w:val="16"/>
              </w:rPr>
              <w:t>/g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Lim</w:t>
            </w:r>
            <w:proofErr w:type="spellEnd"/>
          </w:p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2F7E7C">
              <w:rPr>
                <w:rFonts w:ascii="Palatino Linotype" w:hAnsi="Palatino Linotype"/>
                <w:sz w:val="16"/>
                <w:szCs w:val="16"/>
              </w:rPr>
              <w:t>cfu</w:t>
            </w:r>
            <w:proofErr w:type="spellEnd"/>
            <w:r w:rsidRPr="002F7E7C">
              <w:rPr>
                <w:rFonts w:ascii="Palatino Linotype" w:hAnsi="Palatino Linotype"/>
                <w:sz w:val="16"/>
                <w:szCs w:val="16"/>
              </w:rPr>
              <w:t>/g</w:t>
            </w:r>
          </w:p>
        </w:tc>
      </w:tr>
      <w:tr w:rsidR="00691908" w:rsidRPr="00BA255D" w:rsidTr="00691908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71737C" w:rsidP="002A09FE">
            <w:pPr>
              <w:spacing w:line="200" w:lineRule="exact"/>
              <w:jc w:val="both"/>
              <w:rPr>
                <w:rFonts w:ascii="Palatino Linotype" w:hAnsi="Palatino Linotype" w:cs="Arial"/>
                <w:b/>
                <w:sz w:val="16"/>
                <w:szCs w:val="16"/>
                <w:shd w:val="clear" w:color="auto" w:fill="FFFFFF"/>
              </w:rPr>
            </w:pPr>
            <w:proofErr w:type="spellStart"/>
            <w:r w:rsidRPr="00C816E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eso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Aero Bac</w:t>
            </w:r>
            <w:r w:rsidR="00691908" w:rsidRPr="00C816E6">
              <w:rPr>
                <w:rFonts w:ascii="Palatino Linotype" w:hAnsi="Palatino Linotype" w:cs="Arial"/>
                <w:b/>
                <w:sz w:val="16"/>
                <w:szCs w:val="16"/>
                <w:shd w:val="clear" w:color="auto" w:fill="FFFFFF"/>
              </w:rPr>
              <w:t>*</w:t>
            </w:r>
            <w:r w:rsidR="00691908" w:rsidRPr="00BA255D">
              <w:rPr>
                <w:rFonts w:ascii="Palatino Linotype" w:hAnsi="Palatino Linotype" w:cs="Arial"/>
                <w:b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91908" w:rsidRPr="00BA255D" w:rsidTr="00691908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</w:tr>
      <w:tr w:rsidR="00691908" w:rsidRPr="00BA255D" w:rsidTr="00691908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Quest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8</w:t>
            </w:r>
          </w:p>
        </w:tc>
      </w:tr>
      <w:tr w:rsidR="00691908" w:rsidRPr="00BA255D" w:rsidTr="00691908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8</w:t>
            </w:r>
          </w:p>
        </w:tc>
      </w:tr>
      <w:tr w:rsidR="00691908" w:rsidRPr="00BA255D" w:rsidTr="00691908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b/>
                <w:sz w:val="15"/>
                <w:szCs w:val="15"/>
              </w:rPr>
            </w:pPr>
            <w:proofErr w:type="spellStart"/>
            <w:r w:rsidRPr="0058019B">
              <w:rPr>
                <w:rFonts w:ascii="Palatino Linotype" w:hAnsi="Palatino Linotype"/>
                <w:b/>
                <w:sz w:val="15"/>
                <w:szCs w:val="15"/>
              </w:rPr>
              <w:t>Enterobacteriaceae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91908" w:rsidRPr="00BA255D" w:rsidTr="00691908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</w:tr>
      <w:tr w:rsidR="00691908" w:rsidRPr="00BA255D" w:rsidTr="00691908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Quest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</w:tr>
      <w:tr w:rsidR="00691908" w:rsidRPr="00BA255D" w:rsidTr="00F22F3A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rPr>
                <w:i/>
                <w:sz w:val="16"/>
                <w:szCs w:val="16"/>
              </w:rPr>
            </w:pPr>
            <w:proofErr w:type="spellStart"/>
            <w:r w:rsidRPr="00BA255D">
              <w:rPr>
                <w:rFonts w:ascii="Palatino Linotype" w:hAnsi="Palatino Linotype"/>
                <w:b/>
                <w:i/>
                <w:sz w:val="16"/>
                <w:szCs w:val="16"/>
              </w:rPr>
              <w:t>Escherichia</w:t>
            </w:r>
            <w:proofErr w:type="spellEnd"/>
            <w:r w:rsidRPr="00BA255D">
              <w:rPr>
                <w:rFonts w:ascii="Palatino Linotype" w:hAnsi="Palatino Linotype"/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i/>
                <w:sz w:val="16"/>
                <w:szCs w:val="16"/>
              </w:rPr>
              <w:t>c</w:t>
            </w:r>
            <w:r w:rsidRPr="00BA255D">
              <w:rPr>
                <w:rFonts w:ascii="Palatino Linotype" w:hAnsi="Palatino Linotype"/>
                <w:b/>
                <w:i/>
                <w:sz w:val="16"/>
                <w:szCs w:val="16"/>
              </w:rPr>
              <w:t>oli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Quest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≥10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≥10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≥10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</w:tr>
      <w:tr w:rsidR="00691908" w:rsidRPr="00BA255D" w:rsidTr="00F22F3A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>Mo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u</w:t>
            </w:r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>lds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&lt;5x10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&lt;5x10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&lt;5x10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&lt;5x10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&lt;5x10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&lt;5x10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&lt;5x10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&lt;5x10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Quest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</w:tr>
      <w:tr w:rsidR="00691908" w:rsidRPr="00BA255D" w:rsidTr="00F22F3A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b/>
                <w:sz w:val="16"/>
                <w:szCs w:val="16"/>
              </w:rPr>
            </w:pPr>
            <w:proofErr w:type="spellStart"/>
            <w:r w:rsidRPr="00BA255D">
              <w:rPr>
                <w:rFonts w:ascii="Palatino Linotype" w:hAnsi="Palatino Linotype"/>
                <w:b/>
                <w:sz w:val="16"/>
                <w:szCs w:val="16"/>
              </w:rPr>
              <w:t>Yeasts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Quest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6</w:t>
            </w:r>
          </w:p>
        </w:tc>
      </w:tr>
      <w:tr w:rsidR="00691908" w:rsidRPr="00BA255D" w:rsidTr="00F22F3A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b/>
                <w:i/>
                <w:sz w:val="16"/>
                <w:szCs w:val="16"/>
              </w:rPr>
            </w:pPr>
            <w:r w:rsidRPr="00BA255D">
              <w:rPr>
                <w:rFonts w:ascii="Palatino Linotype" w:hAnsi="Palatino Linotype"/>
                <w:b/>
                <w:i/>
                <w:sz w:val="16"/>
                <w:szCs w:val="16"/>
              </w:rPr>
              <w:t xml:space="preserve">C. </w:t>
            </w:r>
            <w:proofErr w:type="spellStart"/>
            <w:r w:rsidRPr="00BA255D">
              <w:rPr>
                <w:rFonts w:ascii="Palatino Linotype" w:hAnsi="Palatino Linotype"/>
                <w:b/>
                <w:i/>
                <w:sz w:val="16"/>
                <w:szCs w:val="16"/>
              </w:rPr>
              <w:t>perfringens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</w:tr>
      <w:tr w:rsidR="00691908" w:rsidRPr="001E3794" w:rsidTr="00F22F3A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Pot Dang</w:t>
            </w:r>
            <w:r w:rsidRPr="00BA255D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</w:tr>
      <w:tr w:rsidR="00691908" w:rsidRPr="001E3794" w:rsidTr="00F22F3A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b/>
                <w:i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b/>
                <w:i/>
                <w:sz w:val="16"/>
                <w:szCs w:val="16"/>
                <w:lang w:val="en-GB"/>
              </w:rPr>
              <w:t>Bacillus cereus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sz w:val="16"/>
                <w:szCs w:val="16"/>
                <w:lang w:val="en-GB"/>
              </w:rPr>
              <w:t>Sat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&lt;10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&lt;10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&lt;10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3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5</w:t>
            </w:r>
          </w:p>
        </w:tc>
      </w:tr>
      <w:tr w:rsidR="00691908" w:rsidRPr="001E3794" w:rsidTr="00EF3742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US"/>
              </w:rPr>
              <w:t xml:space="preserve"> Pot Dang</w:t>
            </w:r>
            <w:r w:rsidRPr="00BA255D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5</w:t>
            </w:r>
          </w:p>
        </w:tc>
      </w:tr>
      <w:tr w:rsidR="00691908" w:rsidRPr="001E3794" w:rsidTr="00EF3742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b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b/>
                <w:sz w:val="16"/>
                <w:szCs w:val="16"/>
                <w:lang w:val="en-GB"/>
              </w:rPr>
              <w:t xml:space="preserve">CP </w:t>
            </w:r>
            <w:r>
              <w:rPr>
                <w:rFonts w:ascii="Palatino Linotype" w:hAnsi="Palatino Linotype"/>
                <w:b/>
                <w:iCs/>
                <w:sz w:val="16"/>
                <w:szCs w:val="16"/>
                <w:lang w:val="en-GB"/>
              </w:rPr>
              <w:t>s</w:t>
            </w:r>
            <w:r w:rsidRPr="00ED41E8">
              <w:rPr>
                <w:rFonts w:ascii="Palatino Linotype" w:hAnsi="Palatino Linotype"/>
                <w:b/>
                <w:iCs/>
                <w:sz w:val="16"/>
                <w:szCs w:val="16"/>
                <w:lang w:val="en-GB"/>
              </w:rPr>
              <w:t>taphylococci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</w:tr>
      <w:tr w:rsidR="00691908" w:rsidRPr="00BA255D" w:rsidTr="00EF3742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right"/>
              <w:rPr>
                <w:sz w:val="16"/>
                <w:szCs w:val="16"/>
                <w:lang w:val="en-GB"/>
              </w:rPr>
            </w:pPr>
            <w:r w:rsidRPr="0058019B">
              <w:rPr>
                <w:sz w:val="16"/>
                <w:szCs w:val="16"/>
                <w:lang w:val="en-GB"/>
              </w:rPr>
              <w:t xml:space="preserve">Sat 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&lt;10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&lt;10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&lt;10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&lt;1</w:t>
            </w:r>
            <w:r w:rsidRPr="002F7E7C">
              <w:rPr>
                <w:rFonts w:ascii="Palatino Linotype" w:hAnsi="Palatino Linotype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</w:p>
        </w:tc>
      </w:tr>
      <w:tr w:rsidR="00691908" w:rsidRPr="00BA255D" w:rsidTr="00EF3742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Quest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&lt;10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</w:tr>
      <w:tr w:rsidR="00691908" w:rsidRPr="00BA255D" w:rsidTr="00EF3742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≤10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4</w:t>
            </w:r>
          </w:p>
        </w:tc>
      </w:tr>
      <w:tr w:rsidR="00691908" w:rsidRPr="001E3794" w:rsidTr="00EF3742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US"/>
              </w:rPr>
              <w:t xml:space="preserve"> Pot Dang</w:t>
            </w:r>
            <w:r w:rsidRPr="00BA255D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&gt;10</w:t>
            </w:r>
            <w:r w:rsidRPr="0058019B">
              <w:rPr>
                <w:rFonts w:ascii="Palatino Linotype" w:hAnsi="Palatino Linotype"/>
                <w:sz w:val="16"/>
                <w:szCs w:val="16"/>
                <w:vertAlign w:val="superscript"/>
                <w:lang w:val="en-GB"/>
              </w:rPr>
              <w:t>4</w:t>
            </w:r>
          </w:p>
        </w:tc>
      </w:tr>
      <w:tr w:rsidR="00691908" w:rsidRPr="001E3794" w:rsidTr="00F22F3A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b/>
                <w:i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b/>
                <w:i/>
                <w:sz w:val="16"/>
                <w:szCs w:val="16"/>
                <w:lang w:val="en-GB"/>
              </w:rPr>
              <w:t xml:space="preserve">L. </w:t>
            </w:r>
            <w:proofErr w:type="spellStart"/>
            <w:r w:rsidRPr="0058019B">
              <w:rPr>
                <w:rFonts w:ascii="Palatino Linotype" w:hAnsi="Palatino Linotype"/>
                <w:b/>
                <w:i/>
                <w:sz w:val="16"/>
                <w:szCs w:val="16"/>
                <w:lang w:val="en-GB"/>
              </w:rPr>
              <w:t>monocytogenes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sz w:val="16"/>
                <w:szCs w:val="16"/>
                <w:lang w:val="en-GB"/>
              </w:rPr>
              <w:t>Sat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ND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ND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58019B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  <w:lang w:val="en-GB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8019B">
              <w:rPr>
                <w:rFonts w:ascii="Palatino Linotype" w:hAnsi="Palatino Linotype"/>
                <w:sz w:val="16"/>
                <w:szCs w:val="16"/>
                <w:lang w:val="en-GB"/>
              </w:rPr>
              <w:t>N</w:t>
            </w: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Pot Dang</w:t>
            </w:r>
            <w:r w:rsidRPr="00BA255D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&gt;10</w:t>
            </w:r>
            <w:r w:rsidRPr="002F7E7C">
              <w:rPr>
                <w:rFonts w:ascii="Palatino Linotype" w:hAnsi="Palatino Linotype"/>
                <w:sz w:val="16"/>
                <w:szCs w:val="16"/>
                <w:vertAlign w:val="superscript"/>
              </w:rPr>
              <w:t>2</w:t>
            </w:r>
          </w:p>
        </w:tc>
      </w:tr>
      <w:tr w:rsidR="00691908" w:rsidRPr="00BA255D" w:rsidTr="00F22F3A"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F15D53" w:rsidRDefault="00691908" w:rsidP="002A09FE">
            <w:pPr>
              <w:spacing w:line="200" w:lineRule="exact"/>
              <w:jc w:val="both"/>
              <w:rPr>
                <w:rFonts w:ascii="Palatino Linotype" w:hAnsi="Palatino Linotype"/>
                <w:b/>
                <w:i/>
                <w:sz w:val="16"/>
                <w:szCs w:val="16"/>
              </w:rPr>
            </w:pPr>
            <w:proofErr w:type="spellStart"/>
            <w:r w:rsidRPr="00F15D53">
              <w:rPr>
                <w:rFonts w:ascii="Palatino Linotype" w:hAnsi="Palatino Linotype"/>
                <w:b/>
                <w:i/>
                <w:sz w:val="16"/>
                <w:szCs w:val="16"/>
              </w:rPr>
              <w:t>Salmonella</w:t>
            </w:r>
            <w:proofErr w:type="spellEnd"/>
            <w:r w:rsidRPr="00F15D53">
              <w:rPr>
                <w:rFonts w:ascii="Palatino Linotype" w:hAnsi="Palatino Linotype"/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F15D53">
              <w:rPr>
                <w:rFonts w:ascii="Palatino Linotype" w:hAnsi="Palatino Linotype"/>
                <w:b/>
                <w:sz w:val="16"/>
                <w:szCs w:val="16"/>
              </w:rPr>
              <w:t>spp</w:t>
            </w:r>
            <w:proofErr w:type="spellEnd"/>
            <w:r w:rsidRPr="00F15D53">
              <w:rPr>
                <w:rFonts w:ascii="Palatino Linotype" w:hAnsi="Palatino Linotype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sz w:val="16"/>
                <w:szCs w:val="16"/>
                <w:lang w:val="en-US"/>
              </w:rPr>
            </w:pPr>
            <w:proofErr w:type="spellStart"/>
            <w:r w:rsidRPr="00BA255D">
              <w:rPr>
                <w:sz w:val="16"/>
                <w:szCs w:val="16"/>
              </w:rPr>
              <w:t>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ND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sz w:val="16"/>
                <w:szCs w:val="16"/>
                <w:lang w:val="en-US"/>
              </w:rPr>
            </w:pPr>
            <w:proofErr w:type="spellStart"/>
            <w:r w:rsidRPr="00BA255D">
              <w:rPr>
                <w:sz w:val="16"/>
                <w:szCs w:val="16"/>
              </w:rPr>
              <w:t>Unsat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NA</w:t>
            </w:r>
          </w:p>
        </w:tc>
      </w:tr>
      <w:tr w:rsidR="00691908" w:rsidRPr="00BA255D" w:rsidTr="00F22F3A"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BA255D" w:rsidRDefault="00691908" w:rsidP="002A09FE">
            <w:pPr>
              <w:spacing w:line="200" w:lineRule="exact"/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Pot Dang 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1908" w:rsidRPr="002F7E7C" w:rsidRDefault="00691908" w:rsidP="002A09FE">
            <w:pPr>
              <w:spacing w:line="200" w:lineRule="exact"/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2F7E7C">
              <w:rPr>
                <w:rFonts w:ascii="Palatino Linotype" w:hAnsi="Palatino Linotype"/>
                <w:sz w:val="16"/>
                <w:szCs w:val="16"/>
              </w:rPr>
              <w:t>D</w:t>
            </w:r>
          </w:p>
        </w:tc>
      </w:tr>
    </w:tbl>
    <w:p w:rsidR="00123263" w:rsidRDefault="001A3E3A" w:rsidP="00B22F8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Lim, </w:t>
      </w:r>
      <w:r w:rsidRPr="001A3E3A">
        <w:rPr>
          <w:rFonts w:ascii="Times New Roman" w:hAnsi="Times New Roman" w:cs="Times New Roman"/>
          <w:sz w:val="18"/>
          <w:szCs w:val="18"/>
          <w:lang w:val="en-US"/>
        </w:rPr>
        <w:t>Limit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b/>
          <w:sz w:val="18"/>
          <w:szCs w:val="18"/>
          <w:lang w:val="en-US"/>
        </w:rPr>
        <w:t>cfu</w:t>
      </w:r>
      <w:proofErr w:type="spellEnd"/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/g, </w:t>
      </w:r>
      <w:r w:rsidRPr="001A3E3A">
        <w:rPr>
          <w:rFonts w:ascii="Times New Roman" w:hAnsi="Times New Roman" w:cs="Times New Roman"/>
          <w:sz w:val="18"/>
          <w:szCs w:val="18"/>
          <w:lang w:val="en-US"/>
        </w:rPr>
        <w:t>colony forming unit per gram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 xml:space="preserve">; </w:t>
      </w:r>
      <w:proofErr w:type="spellStart"/>
      <w:r w:rsidR="0071737C" w:rsidRPr="00C816E6">
        <w:rPr>
          <w:rFonts w:ascii="Times New Roman" w:hAnsi="Times New Roman" w:cs="Times New Roman"/>
          <w:b/>
          <w:sz w:val="18"/>
          <w:szCs w:val="18"/>
          <w:lang w:val="en-US"/>
        </w:rPr>
        <w:t>M</w:t>
      </w:r>
      <w:r w:rsidR="0071737C">
        <w:rPr>
          <w:rFonts w:ascii="Times New Roman" w:hAnsi="Times New Roman" w:cs="Times New Roman"/>
          <w:b/>
          <w:sz w:val="18"/>
          <w:szCs w:val="18"/>
          <w:lang w:val="en-US"/>
        </w:rPr>
        <w:t>eso</w:t>
      </w:r>
      <w:proofErr w:type="spellEnd"/>
      <w:r w:rsidR="0071737C">
        <w:rPr>
          <w:rFonts w:ascii="Times New Roman" w:hAnsi="Times New Roman" w:cs="Times New Roman"/>
          <w:b/>
          <w:sz w:val="18"/>
          <w:szCs w:val="18"/>
          <w:lang w:val="en-US"/>
        </w:rPr>
        <w:t xml:space="preserve"> Aero Bac</w:t>
      </w:r>
      <w:r w:rsidR="0071737C" w:rsidRPr="00EF2FB8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</w:t>
      </w:r>
      <w:r w:rsidR="0071737C" w:rsidRPr="002A09FE">
        <w:rPr>
          <w:rFonts w:ascii="Times New Roman" w:hAnsi="Times New Roman" w:cs="Times New Roman"/>
          <w:sz w:val="18"/>
          <w:szCs w:val="18"/>
          <w:lang w:val="en-US"/>
        </w:rPr>
        <w:t>Mesophilic aerobic bacteria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5E4B0D" w:rsidRPr="00C816E6">
        <w:rPr>
          <w:rFonts w:ascii="Times New Roman" w:hAnsi="Times New Roman" w:cs="Times New Roman"/>
          <w:b/>
          <w:sz w:val="18"/>
          <w:szCs w:val="18"/>
          <w:lang w:val="en-US"/>
        </w:rPr>
        <w:t xml:space="preserve">CP </w:t>
      </w:r>
      <w:r w:rsidR="005E4B0D" w:rsidRPr="00C816E6">
        <w:rPr>
          <w:rFonts w:ascii="Times New Roman" w:hAnsi="Times New Roman" w:cs="Times New Roman"/>
          <w:b/>
          <w:iCs/>
          <w:sz w:val="18"/>
          <w:szCs w:val="18"/>
          <w:lang w:val="en-US"/>
        </w:rPr>
        <w:t>staphylococci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, Coagulase positive staphylococci; </w:t>
      </w:r>
      <w:r w:rsidR="005E4B0D" w:rsidRPr="00C816E6">
        <w:rPr>
          <w:rFonts w:ascii="Times New Roman" w:hAnsi="Times New Roman" w:cs="Times New Roman"/>
          <w:b/>
          <w:sz w:val="18"/>
          <w:szCs w:val="18"/>
          <w:lang w:val="en-US"/>
        </w:rPr>
        <w:t>Sat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, Satisfactory; </w:t>
      </w:r>
      <w:r w:rsidR="005E4B0D" w:rsidRPr="00C816E6">
        <w:rPr>
          <w:rFonts w:ascii="Times New Roman" w:hAnsi="Times New Roman" w:cs="Times New Roman"/>
          <w:b/>
          <w:sz w:val="18"/>
          <w:szCs w:val="18"/>
          <w:lang w:val="en-US"/>
        </w:rPr>
        <w:t>Quest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, Questionable; </w:t>
      </w:r>
      <w:proofErr w:type="spellStart"/>
      <w:r w:rsidR="005E4B0D" w:rsidRPr="00C816E6">
        <w:rPr>
          <w:rFonts w:ascii="Times New Roman" w:hAnsi="Times New Roman" w:cs="Times New Roman"/>
          <w:b/>
          <w:sz w:val="18"/>
          <w:szCs w:val="18"/>
          <w:lang w:val="en-US"/>
        </w:rPr>
        <w:t>Unsat</w:t>
      </w:r>
      <w:proofErr w:type="spellEnd"/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, Unsatisfactory; </w:t>
      </w:r>
      <w:r w:rsidR="005E4B0D" w:rsidRPr="00C816E6">
        <w:rPr>
          <w:rFonts w:ascii="Times New Roman" w:hAnsi="Times New Roman" w:cs="Times New Roman"/>
          <w:b/>
          <w:sz w:val="18"/>
          <w:szCs w:val="18"/>
          <w:lang w:val="en-US"/>
        </w:rPr>
        <w:t>Pot Dang</w:t>
      </w:r>
      <w:r w:rsidR="005E4B0D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Unsatisfactory/ </w:t>
      </w:r>
      <w:r w:rsidR="005E4B0D">
        <w:rPr>
          <w:rFonts w:ascii="Times New Roman" w:hAnsi="Times New Roman" w:cs="Times New Roman"/>
          <w:sz w:val="18"/>
          <w:szCs w:val="18"/>
          <w:lang w:val="en-US"/>
        </w:rPr>
        <w:t>p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otentially </w:t>
      </w:r>
      <w:r w:rsidR="005E4B0D">
        <w:rPr>
          <w:rFonts w:ascii="Times New Roman" w:hAnsi="Times New Roman" w:cs="Times New Roman"/>
          <w:sz w:val="18"/>
          <w:szCs w:val="18"/>
          <w:lang w:val="en-US"/>
        </w:rPr>
        <w:t>d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angerous; </w:t>
      </w:r>
      <w:r w:rsidR="005E4B0D" w:rsidRPr="00C816E6">
        <w:rPr>
          <w:rFonts w:ascii="Times New Roman" w:hAnsi="Times New Roman" w:cs="Times New Roman"/>
          <w:b/>
          <w:sz w:val="18"/>
          <w:szCs w:val="18"/>
          <w:lang w:val="en-US"/>
        </w:rPr>
        <w:t>NA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, Not applicable; </w:t>
      </w:r>
      <w:r w:rsidR="005E4B0D" w:rsidRPr="00C816E6">
        <w:rPr>
          <w:rFonts w:ascii="Times New Roman" w:hAnsi="Times New Roman" w:cs="Times New Roman"/>
          <w:b/>
          <w:sz w:val="18"/>
          <w:szCs w:val="18"/>
          <w:lang w:val="en-US"/>
        </w:rPr>
        <w:t>ND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 xml:space="preserve">, Not detected; </w:t>
      </w:r>
      <w:r w:rsidR="005E4B0D" w:rsidRPr="00C816E6">
        <w:rPr>
          <w:rFonts w:ascii="Times New Roman" w:hAnsi="Times New Roman" w:cs="Times New Roman"/>
          <w:b/>
          <w:sz w:val="18"/>
          <w:szCs w:val="18"/>
          <w:lang w:val="en-US"/>
        </w:rPr>
        <w:t>D</w:t>
      </w:r>
      <w:r w:rsidR="005E4B0D" w:rsidRPr="00EF2FB8">
        <w:rPr>
          <w:rFonts w:ascii="Times New Roman" w:hAnsi="Times New Roman" w:cs="Times New Roman"/>
          <w:sz w:val="18"/>
          <w:szCs w:val="18"/>
          <w:lang w:val="en-US"/>
        </w:rPr>
        <w:t>, detected in 25g</w:t>
      </w:r>
      <w:r w:rsidR="005E4B0D">
        <w:rPr>
          <w:rFonts w:ascii="Times New Roman" w:hAnsi="Times New Roman" w:cs="Times New Roman"/>
          <w:sz w:val="18"/>
          <w:szCs w:val="18"/>
          <w:lang w:val="en-US"/>
        </w:rPr>
        <w:t>.</w:t>
      </w:r>
      <w:r w:rsidR="0071737C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:rsidR="0071737C" w:rsidRPr="00123263" w:rsidRDefault="0071737C" w:rsidP="0012326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23263">
        <w:rPr>
          <w:rFonts w:ascii="Times New Roman" w:hAnsi="Times New Roman" w:cs="Times New Roman"/>
          <w:b/>
          <w:sz w:val="20"/>
          <w:szCs w:val="20"/>
          <w:lang w:val="en-US"/>
        </w:rPr>
        <w:t>*</w:t>
      </w:r>
      <w:r w:rsidRPr="00123263">
        <w:rPr>
          <w:rFonts w:ascii="Times New Roman" w:hAnsi="Times New Roman" w:cs="Times New Roman"/>
          <w:sz w:val="20"/>
          <w:szCs w:val="20"/>
          <w:lang w:val="en-US"/>
        </w:rPr>
        <w:t>When samples contained specific flora that interfere with this assay, the considered limits were different.</w:t>
      </w:r>
      <w:r w:rsidR="00123263" w:rsidRPr="0012326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23263" w:rsidRPr="00123263">
        <w:rPr>
          <w:rFonts w:ascii="Times New Roman" w:hAnsi="Times New Roman" w:cs="Times New Roman"/>
          <w:sz w:val="20"/>
          <w:szCs w:val="20"/>
        </w:rPr>
        <w:t>I</w:t>
      </w:r>
      <w:r w:rsidRPr="00123263">
        <w:rPr>
          <w:rFonts w:ascii="Times New Roman" w:hAnsi="Times New Roman" w:cs="Times New Roman"/>
          <w:sz w:val="20"/>
          <w:szCs w:val="20"/>
        </w:rPr>
        <w:t xml:space="preserve">n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case, samples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considered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satisfactory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r w:rsidR="00123263" w:rsidRPr="00123263">
        <w:rPr>
          <w:rFonts w:ascii="Times New Roman" w:hAnsi="Times New Roman" w:cs="Times New Roman"/>
          <w:sz w:val="20"/>
          <w:szCs w:val="20"/>
          <w:lang w:val="en-US"/>
        </w:rPr>
        <w:t>Mesophilic aerobic bacteria</w:t>
      </w:r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count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&lt;10</w:t>
      </w:r>
      <w:r w:rsidRPr="00123263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2326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10</w:t>
      </w:r>
      <w:r w:rsidRPr="00123263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23263">
        <w:rPr>
          <w:rFonts w:ascii="Times New Roman" w:hAnsi="Times New Roman" w:cs="Times New Roman"/>
          <w:sz w:val="20"/>
          <w:szCs w:val="20"/>
        </w:rPr>
        <w:t>-≤ 10</w:t>
      </w:r>
      <w:r w:rsidRPr="00123263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reason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r w:rsidR="00123263" w:rsidRPr="00123263">
        <w:rPr>
          <w:rFonts w:ascii="Times New Roman" w:hAnsi="Times New Roman" w:cs="Times New Roman"/>
          <w:sz w:val="20"/>
          <w:szCs w:val="20"/>
          <w:lang w:val="en-US"/>
        </w:rPr>
        <w:t>Mesophilic aerobic bacteria</w:t>
      </w:r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count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>/</w:t>
      </w:r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Lactic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acid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bacteria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count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≤100. Samples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considered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unsatisfactory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r w:rsidR="00123263" w:rsidRPr="00123263">
        <w:rPr>
          <w:rFonts w:ascii="Times New Roman" w:hAnsi="Times New Roman" w:cs="Times New Roman"/>
          <w:sz w:val="20"/>
          <w:szCs w:val="20"/>
          <w:lang w:val="en-US"/>
        </w:rPr>
        <w:t>Mesophilic aerobic bacteria</w:t>
      </w:r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count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>&gt;10</w:t>
      </w:r>
      <w:r w:rsidRPr="00123263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10</w:t>
      </w:r>
      <w:r w:rsidRPr="00123263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123263">
        <w:rPr>
          <w:rFonts w:ascii="Times New Roman" w:hAnsi="Times New Roman" w:cs="Times New Roman"/>
          <w:sz w:val="20"/>
          <w:szCs w:val="20"/>
        </w:rPr>
        <w:t>-≤ 10</w:t>
      </w:r>
      <w:r w:rsidRPr="00123263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3263">
        <w:rPr>
          <w:rFonts w:ascii="Times New Roman" w:hAnsi="Times New Roman" w:cs="Times New Roman"/>
          <w:sz w:val="20"/>
          <w:szCs w:val="20"/>
        </w:rPr>
        <w:t>reason</w:t>
      </w:r>
      <w:proofErr w:type="spellEnd"/>
      <w:r w:rsidRPr="00123263">
        <w:rPr>
          <w:rFonts w:ascii="Times New Roman" w:hAnsi="Times New Roman" w:cs="Times New Roman"/>
          <w:sz w:val="20"/>
          <w:szCs w:val="20"/>
        </w:rPr>
        <w:t xml:space="preserve"> </w:t>
      </w:r>
      <w:r w:rsidR="00123263" w:rsidRPr="00123263">
        <w:rPr>
          <w:rFonts w:ascii="Times New Roman" w:hAnsi="Times New Roman" w:cs="Times New Roman"/>
          <w:sz w:val="20"/>
          <w:szCs w:val="20"/>
          <w:lang w:val="en-US"/>
        </w:rPr>
        <w:t>Mesophilic aerobic bacteria</w:t>
      </w:r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count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Lactic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acid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bacteria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3263" w:rsidRPr="00123263">
        <w:rPr>
          <w:rFonts w:ascii="Times New Roman" w:hAnsi="Times New Roman" w:cs="Times New Roman"/>
          <w:sz w:val="20"/>
          <w:szCs w:val="20"/>
        </w:rPr>
        <w:t>count</w:t>
      </w:r>
      <w:proofErr w:type="spellEnd"/>
      <w:r w:rsidR="00123263" w:rsidRPr="00123263">
        <w:rPr>
          <w:rFonts w:ascii="Times New Roman" w:hAnsi="Times New Roman" w:cs="Times New Roman"/>
          <w:sz w:val="20"/>
          <w:szCs w:val="20"/>
        </w:rPr>
        <w:t xml:space="preserve"> </w:t>
      </w:r>
      <w:r w:rsidRPr="00123263">
        <w:rPr>
          <w:rFonts w:ascii="Times New Roman" w:hAnsi="Times New Roman" w:cs="Times New Roman"/>
          <w:sz w:val="20"/>
          <w:szCs w:val="20"/>
        </w:rPr>
        <w:t>&gt;100</w:t>
      </w:r>
    </w:p>
    <w:p w:rsidR="00123263" w:rsidRDefault="00EF0B5B" w:rsidP="00EF0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proofErr w:type="gramStart"/>
      <w:r w:rsidRPr="001D6EE6">
        <w:rPr>
          <w:rFonts w:ascii="Times New Roman" w:hAnsi="Times New Roman" w:cs="Times New Roman"/>
          <w:b/>
          <w:sz w:val="20"/>
          <w:szCs w:val="20"/>
          <w:lang w:val="en-US"/>
        </w:rPr>
        <w:t>Satisfactory -</w:t>
      </w:r>
      <w:r w:rsidRPr="001D6EE6">
        <w:rPr>
          <w:rFonts w:ascii="Times New Roman" w:hAnsi="Times New Roman" w:cs="Times New Roman"/>
          <w:sz w:val="20"/>
          <w:szCs w:val="20"/>
          <w:lang w:val="en-US"/>
        </w:rPr>
        <w:t xml:space="preserve"> the analytical result is within the expected values, i.e. less than the Maximum Reference Value (MRV);</w:t>
      </w:r>
      <w:r w:rsidRPr="001D6EE6">
        <w:rPr>
          <w:rFonts w:ascii="Times New Roman" w:hAnsi="Times New Roman" w:cs="Times New Roman"/>
          <w:b/>
          <w:sz w:val="20"/>
          <w:szCs w:val="20"/>
          <w:lang w:val="en-US"/>
        </w:rPr>
        <w:t>Questionable</w:t>
      </w:r>
      <w:r w:rsidRPr="001D6EE6">
        <w:rPr>
          <w:rFonts w:ascii="Times New Roman" w:hAnsi="Times New Roman" w:cs="Times New Roman"/>
          <w:sz w:val="20"/>
          <w:szCs w:val="20"/>
          <w:lang w:val="en-US"/>
        </w:rPr>
        <w:t xml:space="preserve"> - the analytical result is higher than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or equal to </w:t>
      </w:r>
      <w:r w:rsidRPr="001D6EE6">
        <w:rPr>
          <w:rFonts w:ascii="Times New Roman" w:hAnsi="Times New Roman" w:cs="Times New Roman"/>
          <w:sz w:val="20"/>
          <w:szCs w:val="20"/>
          <w:lang w:val="en-US"/>
        </w:rPr>
        <w:t>the MRV and less than or equal to the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Maximum Admissible Value (MAV); </w:t>
      </w:r>
      <w:r w:rsidRPr="001D6E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Unsatisfactory and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u</w:t>
      </w:r>
      <w:r w:rsidRPr="001D6EE6">
        <w:rPr>
          <w:rFonts w:ascii="Times New Roman" w:hAnsi="Times New Roman" w:cs="Times New Roman"/>
          <w:b/>
          <w:sz w:val="20"/>
          <w:szCs w:val="20"/>
          <w:lang w:val="en-US"/>
        </w:rPr>
        <w:t>nsatisfactory/potentially dangerous</w:t>
      </w:r>
      <w:r w:rsidRPr="001D6EE6">
        <w:rPr>
          <w:rFonts w:ascii="Times New Roman" w:hAnsi="Times New Roman" w:cs="Times New Roman"/>
          <w:sz w:val="20"/>
          <w:szCs w:val="20"/>
          <w:lang w:val="en-US"/>
        </w:rPr>
        <w:t xml:space="preserve"> - the analytical result is higher than the MAV or at levels indicating a potential health hazard.</w:t>
      </w:r>
      <w:proofErr w:type="gramEnd"/>
    </w:p>
    <w:sectPr w:rsidR="001232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05BD"/>
    <w:multiLevelType w:val="multilevel"/>
    <w:tmpl w:val="B49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A2358"/>
    <w:multiLevelType w:val="hybridMultilevel"/>
    <w:tmpl w:val="5E9E46D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80528"/>
    <w:multiLevelType w:val="hybridMultilevel"/>
    <w:tmpl w:val="C0E0045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5054E"/>
    <w:multiLevelType w:val="hybridMultilevel"/>
    <w:tmpl w:val="29608F4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25ED0"/>
    <w:multiLevelType w:val="multilevel"/>
    <w:tmpl w:val="4A44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463DF"/>
    <w:multiLevelType w:val="hybridMultilevel"/>
    <w:tmpl w:val="EF66D582"/>
    <w:lvl w:ilvl="0" w:tplc="025CE4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01EBE"/>
    <w:multiLevelType w:val="hybridMultilevel"/>
    <w:tmpl w:val="117E8B26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925747A"/>
    <w:multiLevelType w:val="hybridMultilevel"/>
    <w:tmpl w:val="475AA64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649A1"/>
    <w:multiLevelType w:val="multilevel"/>
    <w:tmpl w:val="F90E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092815"/>
    <w:multiLevelType w:val="hybridMultilevel"/>
    <w:tmpl w:val="5984889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7A"/>
    <w:rsid w:val="00123263"/>
    <w:rsid w:val="001511D0"/>
    <w:rsid w:val="001A3E3A"/>
    <w:rsid w:val="00244917"/>
    <w:rsid w:val="004050E0"/>
    <w:rsid w:val="004B79BA"/>
    <w:rsid w:val="004D427A"/>
    <w:rsid w:val="005E11D8"/>
    <w:rsid w:val="005E4B0D"/>
    <w:rsid w:val="006052A7"/>
    <w:rsid w:val="00691908"/>
    <w:rsid w:val="0071737C"/>
    <w:rsid w:val="00802280"/>
    <w:rsid w:val="00AD2913"/>
    <w:rsid w:val="00B22F86"/>
    <w:rsid w:val="00B415FA"/>
    <w:rsid w:val="00B56F5D"/>
    <w:rsid w:val="00C27DCA"/>
    <w:rsid w:val="00E57469"/>
    <w:rsid w:val="00EF0B5B"/>
    <w:rsid w:val="00EF3742"/>
    <w:rsid w:val="00F22F3A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7D5A"/>
  <w15:chartTrackingRefBased/>
  <w15:docId w15:val="{A26D6543-D858-4635-876B-6EE61F0F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27A"/>
  </w:style>
  <w:style w:type="paragraph" w:styleId="Cabealho1">
    <w:name w:val="heading 1"/>
    <w:basedOn w:val="Normal"/>
    <w:next w:val="Normal"/>
    <w:link w:val="Cabealho1Carter"/>
    <w:uiPriority w:val="9"/>
    <w:qFormat/>
    <w:rsid w:val="004D4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4D42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3">
    <w:name w:val="heading 3"/>
    <w:basedOn w:val="Normal"/>
    <w:link w:val="Cabealho3Carter"/>
    <w:uiPriority w:val="9"/>
    <w:qFormat/>
    <w:rsid w:val="004D4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4D42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4D4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4D42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4D427A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4D427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ibliografia">
    <w:name w:val="Bibliography"/>
    <w:basedOn w:val="Normal"/>
    <w:next w:val="Normal"/>
    <w:uiPriority w:val="37"/>
    <w:unhideWhenUsed/>
    <w:rsid w:val="004D427A"/>
  </w:style>
  <w:style w:type="table" w:styleId="Tabelacomgrelha">
    <w:name w:val="Table Grid"/>
    <w:basedOn w:val="Tabelanormal"/>
    <w:uiPriority w:val="39"/>
    <w:rsid w:val="004D4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D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4D427A"/>
    <w:pPr>
      <w:ind w:left="720"/>
      <w:contextualSpacing/>
    </w:p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D427A"/>
    <w:rPr>
      <w:rFonts w:ascii="Segoe UI" w:hAnsi="Segoe UI" w:cs="Segoe UI"/>
      <w:sz w:val="18"/>
      <w:szCs w:val="1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D4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4D427A"/>
    <w:rPr>
      <w:color w:val="0563C1" w:themeColor="hyperlink"/>
      <w:u w:val="single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D427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D427A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D427A"/>
    <w:rPr>
      <w:b/>
      <w:bCs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D427A"/>
    <w:rPr>
      <w:b/>
      <w:bCs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4D427A"/>
    <w:rPr>
      <w:rFonts w:ascii="Courier New" w:eastAsia="Times New Roman" w:hAnsi="Courier New" w:cs="Courier New"/>
      <w:sz w:val="20"/>
      <w:szCs w:val="20"/>
      <w:lang w:eastAsia="pt-PT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4D4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styleId="nfase">
    <w:name w:val="Emphasis"/>
    <w:basedOn w:val="Tipodeletrapredefinidodopargrafo"/>
    <w:uiPriority w:val="20"/>
    <w:qFormat/>
    <w:rsid w:val="004D427A"/>
    <w:rPr>
      <w:i/>
      <w:iCs/>
    </w:rPr>
  </w:style>
  <w:style w:type="paragraph" w:styleId="Cabealho">
    <w:name w:val="header"/>
    <w:basedOn w:val="Normal"/>
    <w:link w:val="CabealhoCarter"/>
    <w:uiPriority w:val="99"/>
    <w:unhideWhenUsed/>
    <w:rsid w:val="004D42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D427A"/>
  </w:style>
  <w:style w:type="paragraph" w:styleId="Rodap">
    <w:name w:val="footer"/>
    <w:basedOn w:val="Normal"/>
    <w:link w:val="RodapCarter"/>
    <w:uiPriority w:val="99"/>
    <w:unhideWhenUsed/>
    <w:rsid w:val="004D42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D427A"/>
  </w:style>
  <w:style w:type="character" w:customStyle="1" w:styleId="y2iqfc">
    <w:name w:val="y2iqfc"/>
    <w:basedOn w:val="Tipodeletrapredefinidodopargrafo"/>
    <w:rsid w:val="004D427A"/>
  </w:style>
  <w:style w:type="character" w:customStyle="1" w:styleId="name">
    <w:name w:val="name"/>
    <w:basedOn w:val="Tipodeletrapredefinidodopargrafo"/>
    <w:rsid w:val="004D427A"/>
  </w:style>
  <w:style w:type="paragraph" w:customStyle="1" w:styleId="MDPI31text">
    <w:name w:val="MDPI_3.1_text"/>
    <w:qFormat/>
    <w:rsid w:val="004D427A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4D427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customStyle="1" w:styleId="muxgbd">
    <w:name w:val="muxgbd"/>
    <w:basedOn w:val="Tipodeletrapredefinidodopargrafo"/>
    <w:rsid w:val="004D427A"/>
  </w:style>
  <w:style w:type="paragraph" w:styleId="SemEspaamento">
    <w:name w:val="No Spacing"/>
    <w:link w:val="SemEspaamentoCarter"/>
    <w:uiPriority w:val="1"/>
    <w:qFormat/>
    <w:rsid w:val="004D427A"/>
    <w:pPr>
      <w:spacing w:after="0" w:line="240" w:lineRule="auto"/>
      <w:jc w:val="both"/>
    </w:pPr>
    <w:rPr>
      <w:rFonts w:ascii="Arial" w:hAnsi="Arial"/>
      <w:color w:val="58595B"/>
      <w:sz w:val="20"/>
      <w:lang w:val="nl-BE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4D427A"/>
    <w:rPr>
      <w:rFonts w:ascii="Arial" w:hAnsi="Arial"/>
      <w:color w:val="58595B"/>
      <w:sz w:val="20"/>
      <w:lang w:val="nl-BE"/>
    </w:rPr>
  </w:style>
  <w:style w:type="character" w:styleId="Forte">
    <w:name w:val="Strong"/>
    <w:basedOn w:val="Tipodeletrapredefinidodopargrafo"/>
    <w:uiPriority w:val="22"/>
    <w:qFormat/>
    <w:rsid w:val="004D427A"/>
    <w:rPr>
      <w:b/>
      <w:bCs/>
    </w:rPr>
  </w:style>
  <w:style w:type="paragraph" w:styleId="Legenda">
    <w:name w:val="caption"/>
    <w:basedOn w:val="Normal"/>
    <w:next w:val="Normal"/>
    <w:uiPriority w:val="35"/>
    <w:unhideWhenUsed/>
    <w:qFormat/>
    <w:rsid w:val="004D427A"/>
    <w:pPr>
      <w:spacing w:before="240" w:after="240" w:line="240" w:lineRule="auto"/>
      <w:ind w:firstLine="170"/>
      <w:jc w:val="both"/>
    </w:pPr>
    <w:rPr>
      <w:rFonts w:ascii="Times New Roman" w:hAnsi="Times New Roman"/>
      <w:iCs/>
      <w:sz w:val="20"/>
      <w:szCs w:val="20"/>
    </w:rPr>
  </w:style>
  <w:style w:type="character" w:customStyle="1" w:styleId="contentpasted0">
    <w:name w:val="contentpasted0"/>
    <w:basedOn w:val="Tipodeletrapredefinidodopargrafo"/>
    <w:rsid w:val="004D427A"/>
  </w:style>
  <w:style w:type="paragraph" w:customStyle="1" w:styleId="MDPI62BackMatter">
    <w:name w:val="MDPI_6.2_BackMatter"/>
    <w:qFormat/>
    <w:rsid w:val="004D427A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character" w:customStyle="1" w:styleId="ref-journal">
    <w:name w:val="ref-journal"/>
    <w:basedOn w:val="Tipodeletrapredefinidodopargrafo"/>
    <w:rsid w:val="004D427A"/>
  </w:style>
  <w:style w:type="character" w:customStyle="1" w:styleId="ref-vol">
    <w:name w:val="ref-vol"/>
    <w:basedOn w:val="Tipodeletrapredefinidodopargrafo"/>
    <w:rsid w:val="004D427A"/>
  </w:style>
  <w:style w:type="character" w:customStyle="1" w:styleId="element-citation">
    <w:name w:val="element-citation"/>
    <w:basedOn w:val="Tipodeletrapredefinidodopargrafo"/>
    <w:rsid w:val="004D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484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Batista</dc:creator>
  <cp:keywords/>
  <dc:description/>
  <cp:lastModifiedBy>Rita Batista</cp:lastModifiedBy>
  <cp:revision>11</cp:revision>
  <dcterms:created xsi:type="dcterms:W3CDTF">2024-04-29T14:48:00Z</dcterms:created>
  <dcterms:modified xsi:type="dcterms:W3CDTF">2024-05-02T15:01:00Z</dcterms:modified>
</cp:coreProperties>
</file>