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2C5D6" w14:textId="77777777" w:rsidR="0079397E" w:rsidRPr="007661C8" w:rsidRDefault="0079397E" w:rsidP="0079397E">
      <w:pPr>
        <w:spacing w:line="276" w:lineRule="auto"/>
        <w:rPr>
          <w:color w:val="EE0000"/>
          <w:lang w:val="en-US"/>
        </w:rPr>
      </w:pPr>
      <w:r w:rsidRPr="007661C8">
        <w:rPr>
          <w:color w:val="EE0000"/>
          <w:lang w:val="en-US"/>
        </w:rPr>
        <w:t>The results of Pearson correlation analysis between parameters of BSG, dough, and cookies are provided below. The correlation coefficients and P values are provided in the tables and graphs illustrating their relationships are provided accordingly.</w:t>
      </w:r>
    </w:p>
    <w:p w14:paraId="263C90F7" w14:textId="77777777" w:rsidR="0079397E" w:rsidRDefault="0079397E" w:rsidP="0079397E">
      <w:pPr>
        <w:rPr>
          <w:lang w:val="en-US"/>
        </w:rPr>
      </w:pPr>
    </w:p>
    <w:p w14:paraId="7C920EB2" w14:textId="77777777" w:rsidR="0079397E" w:rsidRPr="008F6B8B" w:rsidRDefault="0079397E" w:rsidP="0079397E">
      <w:pPr>
        <w:keepNext/>
        <w:keepLines/>
        <w:numPr>
          <w:ilvl w:val="0"/>
          <w:numId w:val="2"/>
        </w:numPr>
        <w:spacing w:line="240" w:lineRule="auto"/>
        <w:jc w:val="left"/>
        <w:outlineLvl w:val="0"/>
        <w:rPr>
          <w:rFonts w:ascii="Calibri" w:eastAsia="Calibri" w:hAnsi="Calibri" w:cs="Calibri"/>
          <w:b/>
          <w:bCs/>
          <w:color w:val="2F5496" w:themeColor="accent1" w:themeShade="BF"/>
          <w:sz w:val="24"/>
          <w:szCs w:val="24"/>
          <w:shd w:val="clear" w:color="auto" w:fill="FFFFFF"/>
          <w:lang w:val="en-GB" w:bidi="th-TH"/>
        </w:rPr>
      </w:pPr>
      <w:r w:rsidRPr="008F6B8B">
        <w:rPr>
          <w:rFonts w:ascii="Calibri" w:eastAsia="Calibri" w:hAnsi="Calibri" w:cs="Calibri"/>
          <w:b/>
          <w:bCs/>
          <w:color w:val="2F5496" w:themeColor="accent1" w:themeShade="BF"/>
          <w:sz w:val="24"/>
          <w:szCs w:val="24"/>
          <w:shd w:val="clear" w:color="auto" w:fill="FFFFFF"/>
          <w:lang w:val="en-GB" w:bidi="th-TH"/>
        </w:rPr>
        <w:t>Pearson Correlation</w:t>
      </w:r>
    </w:p>
    <w:p w14:paraId="0A4AC0FF" w14:textId="77777777" w:rsidR="0079397E" w:rsidRDefault="0079397E" w:rsidP="0079397E">
      <w:pPr>
        <w:keepNext/>
        <w:keepLines/>
        <w:numPr>
          <w:ilvl w:val="1"/>
          <w:numId w:val="2"/>
        </w:numPr>
        <w:spacing w:line="240" w:lineRule="auto"/>
        <w:jc w:val="left"/>
        <w:outlineLvl w:val="1"/>
        <w:rPr>
          <w:rFonts w:ascii="Calibri" w:eastAsia="Calibri" w:hAnsi="Calibri" w:cs="Calibri"/>
          <w:b/>
          <w:bCs/>
          <w:lang w:val="en-GB" w:bidi="th-TH"/>
        </w:rPr>
      </w:pPr>
      <w:r w:rsidRPr="008F6B8B">
        <w:rPr>
          <w:rFonts w:ascii="Calibri" w:eastAsia="Calibri" w:hAnsi="Calibri" w:cs="Calibri"/>
          <w:b/>
          <w:bCs/>
          <w:lang w:val="en-GB" w:bidi="th-TH"/>
        </w:rPr>
        <w:t>% substitution and antioxidants, phenolic content</w:t>
      </w:r>
    </w:p>
    <w:p w14:paraId="34D6C5EE" w14:textId="77777777" w:rsidR="0079397E" w:rsidRPr="008F6B8B" w:rsidRDefault="0079397E" w:rsidP="0079397E">
      <w:pPr>
        <w:rPr>
          <w:lang w:val="en-GB" w:bidi="th-TH"/>
        </w:rPr>
      </w:pPr>
    </w:p>
    <w:p w14:paraId="414EAE94" w14:textId="0F7CB3B0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  <w:r w:rsidRPr="008F6B8B"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>Table S</w:t>
      </w:r>
      <w:r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>1</w:t>
      </w:r>
      <w:r w:rsidRPr="008F6B8B"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 xml:space="preserve">.1 Pearson correlation analysis between </w:t>
      </w:r>
      <w:r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>% substitution and antioxidant capacities using medium BSG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0"/>
        <w:gridCol w:w="1380"/>
        <w:gridCol w:w="1417"/>
        <w:gridCol w:w="1417"/>
        <w:gridCol w:w="1417"/>
        <w:gridCol w:w="1417"/>
      </w:tblGrid>
      <w:tr w:rsidR="0079397E" w:rsidRPr="008F6B8B" w14:paraId="01BBFEE9" w14:textId="77777777" w:rsidTr="00E95824">
        <w:trPr>
          <w:trHeight w:val="20"/>
        </w:trPr>
        <w:tc>
          <w:tcPr>
            <w:tcW w:w="2060" w:type="dxa"/>
            <w:tcBorders>
              <w:bottom w:val="single" w:sz="8" w:space="0" w:color="auto"/>
            </w:tcBorders>
            <w:noWrap/>
            <w:vAlign w:val="bottom"/>
            <w:hideMark/>
          </w:tcPr>
          <w:p w14:paraId="112CDBA8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noWrap/>
            <w:vAlign w:val="bottom"/>
            <w:hideMark/>
          </w:tcPr>
          <w:p w14:paraId="00F378CD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 xml:space="preserve"> 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noWrap/>
            <w:vAlign w:val="bottom"/>
            <w:hideMark/>
          </w:tcPr>
          <w:p w14:paraId="176E0FDD" w14:textId="77777777" w:rsidR="0079397E" w:rsidRPr="008F6B8B" w:rsidRDefault="0079397E" w:rsidP="00E95824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Total phenolic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noWrap/>
            <w:vAlign w:val="bottom"/>
            <w:hideMark/>
          </w:tcPr>
          <w:p w14:paraId="74635E62" w14:textId="77777777" w:rsidR="0079397E" w:rsidRPr="008F6B8B" w:rsidRDefault="0079397E" w:rsidP="00E95824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FRAP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noWrap/>
            <w:vAlign w:val="bottom"/>
            <w:hideMark/>
          </w:tcPr>
          <w:p w14:paraId="2328DDC9" w14:textId="77777777" w:rsidR="0079397E" w:rsidRPr="008F6B8B" w:rsidRDefault="0079397E" w:rsidP="00E95824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ABTS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noWrap/>
            <w:vAlign w:val="bottom"/>
            <w:hideMark/>
          </w:tcPr>
          <w:p w14:paraId="71D133C5" w14:textId="77777777" w:rsidR="0079397E" w:rsidRPr="008F6B8B" w:rsidRDefault="0079397E" w:rsidP="00E95824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DPPH</w:t>
            </w:r>
          </w:p>
        </w:tc>
      </w:tr>
      <w:tr w:rsidR="0079397E" w:rsidRPr="008F6B8B" w14:paraId="2085D462" w14:textId="77777777" w:rsidTr="00E95824">
        <w:trPr>
          <w:trHeight w:val="20"/>
        </w:trPr>
        <w:tc>
          <w:tcPr>
            <w:tcW w:w="206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242EEB51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138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37063E86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% substitution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59958B9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0.959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6ED73F7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0.984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3E86C4DD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0.978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533B2EF8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0.987</w:t>
            </w:r>
          </w:p>
        </w:tc>
      </w:tr>
      <w:tr w:rsidR="0079397E" w:rsidRPr="008F6B8B" w14:paraId="0866A0DF" w14:textId="77777777" w:rsidTr="00E95824">
        <w:trPr>
          <w:trHeight w:val="20"/>
        </w:trPr>
        <w:tc>
          <w:tcPr>
            <w:tcW w:w="2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93189D8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C81FFEF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2442CD8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0.0406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C793D13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0.016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228DD3E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0.022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4BC571C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0.0134</w:t>
            </w:r>
          </w:p>
        </w:tc>
      </w:tr>
      <w:tr w:rsidR="0079397E" w:rsidRPr="008F6B8B" w14:paraId="17A6D3DA" w14:textId="77777777" w:rsidTr="00E95824">
        <w:trPr>
          <w:trHeight w:val="20"/>
        </w:trPr>
        <w:tc>
          <w:tcPr>
            <w:tcW w:w="206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4363A5D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138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F69FA33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Total phenolic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FB02608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53AFE0E3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0.928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1D535888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0.888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21781ABF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0.902</w:t>
            </w:r>
          </w:p>
        </w:tc>
      </w:tr>
      <w:tr w:rsidR="0079397E" w:rsidRPr="008F6B8B" w14:paraId="3FC15665" w14:textId="77777777" w:rsidTr="00E95824">
        <w:trPr>
          <w:trHeight w:val="20"/>
        </w:trPr>
        <w:tc>
          <w:tcPr>
            <w:tcW w:w="2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61A0A17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0020186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801648B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87B13CA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0.0723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4B330C8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0.112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9634100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0.0982</w:t>
            </w:r>
          </w:p>
        </w:tc>
      </w:tr>
      <w:tr w:rsidR="0079397E" w:rsidRPr="008F6B8B" w14:paraId="2D77CA57" w14:textId="77777777" w:rsidTr="00E95824">
        <w:trPr>
          <w:trHeight w:val="20"/>
        </w:trPr>
        <w:tc>
          <w:tcPr>
            <w:tcW w:w="206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71C3FC6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138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11C77C07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FRAP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2CEDDE01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3C6A8E73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5EE7B38F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0.991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9E0505C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0.973</w:t>
            </w:r>
          </w:p>
        </w:tc>
      </w:tr>
      <w:tr w:rsidR="0079397E" w:rsidRPr="008F6B8B" w14:paraId="2B845B60" w14:textId="77777777" w:rsidTr="00E95824">
        <w:trPr>
          <w:trHeight w:val="20"/>
        </w:trPr>
        <w:tc>
          <w:tcPr>
            <w:tcW w:w="2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79A3B41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2E009AD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7DFFC41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6DD0B40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9057495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0.00875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1566C45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0.0267</w:t>
            </w:r>
          </w:p>
        </w:tc>
      </w:tr>
      <w:tr w:rsidR="0079397E" w:rsidRPr="008F6B8B" w14:paraId="4914A46E" w14:textId="77777777" w:rsidTr="00E95824">
        <w:trPr>
          <w:trHeight w:val="20"/>
        </w:trPr>
        <w:tc>
          <w:tcPr>
            <w:tcW w:w="206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FB23038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138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41F08C9D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ABTS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444F4CAF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313DB3C3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2725FFAE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7CE86C1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0.989</w:t>
            </w:r>
          </w:p>
        </w:tc>
      </w:tr>
      <w:tr w:rsidR="0079397E" w:rsidRPr="008F6B8B" w14:paraId="612D85FA" w14:textId="77777777" w:rsidTr="00E95824">
        <w:trPr>
          <w:trHeight w:val="20"/>
        </w:trPr>
        <w:tc>
          <w:tcPr>
            <w:tcW w:w="2060" w:type="dxa"/>
            <w:noWrap/>
            <w:vAlign w:val="bottom"/>
            <w:hideMark/>
          </w:tcPr>
          <w:p w14:paraId="37F4F5CA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1380" w:type="dxa"/>
            <w:noWrap/>
            <w:vAlign w:val="bottom"/>
            <w:hideMark/>
          </w:tcPr>
          <w:p w14:paraId="4B861A74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72B1A656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2447150C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55FF4519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1417" w:type="dxa"/>
            <w:shd w:val="clear" w:color="000000" w:fill="E2EFDA"/>
            <w:noWrap/>
            <w:vAlign w:val="bottom"/>
            <w:hideMark/>
          </w:tcPr>
          <w:p w14:paraId="3D0AC4D2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0.0115</w:t>
            </w:r>
          </w:p>
        </w:tc>
      </w:tr>
    </w:tbl>
    <w:p w14:paraId="76E91C26" w14:textId="481CC4C2" w:rsidR="0079397E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</w:p>
    <w:p w14:paraId="12B5142E" w14:textId="77777777" w:rsidR="0079397E" w:rsidRDefault="0079397E">
      <w:pPr>
        <w:spacing w:after="160" w:line="259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br w:type="page"/>
      </w:r>
    </w:p>
    <w:p w14:paraId="3FE4D06D" w14:textId="77777777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2835"/>
        <w:gridCol w:w="2835"/>
      </w:tblGrid>
      <w:tr w:rsidR="0079397E" w:rsidRPr="008F6B8B" w14:paraId="4760AF24" w14:textId="77777777" w:rsidTr="00E95824">
        <w:tc>
          <w:tcPr>
            <w:tcW w:w="3005" w:type="dxa"/>
          </w:tcPr>
          <w:p w14:paraId="67E9D384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t>a</w:t>
            </w:r>
          </w:p>
        </w:tc>
        <w:tc>
          <w:tcPr>
            <w:tcW w:w="3006" w:type="dxa"/>
          </w:tcPr>
          <w:p w14:paraId="10645695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t>b</w:t>
            </w:r>
          </w:p>
        </w:tc>
        <w:tc>
          <w:tcPr>
            <w:tcW w:w="3006" w:type="dxa"/>
          </w:tcPr>
          <w:p w14:paraId="745A4D9E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t>c</w:t>
            </w:r>
          </w:p>
        </w:tc>
      </w:tr>
      <w:tr w:rsidR="0079397E" w:rsidRPr="008F6B8B" w14:paraId="507080B1" w14:textId="77777777" w:rsidTr="00E95824">
        <w:tc>
          <w:tcPr>
            <w:tcW w:w="3005" w:type="dxa"/>
          </w:tcPr>
          <w:p w14:paraId="632BE4F2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drawing>
                <wp:inline distT="0" distB="0" distL="0" distR="0" wp14:anchorId="4FF6A368" wp14:editId="43E7A858">
                  <wp:extent cx="1800000" cy="1800000"/>
                  <wp:effectExtent l="0" t="0" r="0" b="0"/>
                  <wp:docPr id="179314812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25FB1532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drawing>
                <wp:inline distT="0" distB="0" distL="0" distR="0" wp14:anchorId="29321076" wp14:editId="00AE4634">
                  <wp:extent cx="1800000" cy="1796433"/>
                  <wp:effectExtent l="0" t="0" r="0" b="0"/>
                  <wp:docPr id="31034015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7964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2C68ED9E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drawing>
                <wp:inline distT="0" distB="0" distL="0" distR="0" wp14:anchorId="38C7E95F" wp14:editId="6850A8FE">
                  <wp:extent cx="1800000" cy="1796433"/>
                  <wp:effectExtent l="0" t="0" r="0" b="0"/>
                  <wp:docPr id="13944044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7964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397E" w:rsidRPr="008F6B8B" w14:paraId="145D7D28" w14:textId="77777777" w:rsidTr="00E95824">
        <w:tc>
          <w:tcPr>
            <w:tcW w:w="3005" w:type="dxa"/>
          </w:tcPr>
          <w:p w14:paraId="0705EC48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t>d</w:t>
            </w:r>
          </w:p>
        </w:tc>
        <w:tc>
          <w:tcPr>
            <w:tcW w:w="3006" w:type="dxa"/>
          </w:tcPr>
          <w:p w14:paraId="094641CE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t>e</w:t>
            </w:r>
          </w:p>
        </w:tc>
        <w:tc>
          <w:tcPr>
            <w:tcW w:w="3006" w:type="dxa"/>
          </w:tcPr>
          <w:p w14:paraId="67571F6D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t>f</w:t>
            </w:r>
          </w:p>
        </w:tc>
      </w:tr>
      <w:tr w:rsidR="0079397E" w:rsidRPr="008F6B8B" w14:paraId="138219FB" w14:textId="77777777" w:rsidTr="00E95824">
        <w:tc>
          <w:tcPr>
            <w:tcW w:w="3005" w:type="dxa"/>
          </w:tcPr>
          <w:p w14:paraId="619711DD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drawing>
                <wp:inline distT="0" distB="0" distL="0" distR="0" wp14:anchorId="79700883" wp14:editId="5A038D8A">
                  <wp:extent cx="1800000" cy="1781136"/>
                  <wp:effectExtent l="0" t="0" r="0" b="0"/>
                  <wp:docPr id="128742878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7811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7B953D2C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drawing>
                <wp:inline distT="0" distB="0" distL="0" distR="0" wp14:anchorId="5559BC07" wp14:editId="6E8F2AA9">
                  <wp:extent cx="1800000" cy="1803964"/>
                  <wp:effectExtent l="0" t="0" r="0" b="0"/>
                  <wp:docPr id="112453144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39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2758C4C9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drawing>
                <wp:inline distT="0" distB="0" distL="0" distR="0" wp14:anchorId="05649899" wp14:editId="7F3EDB27">
                  <wp:extent cx="1800000" cy="1807546"/>
                  <wp:effectExtent l="0" t="0" r="0" b="0"/>
                  <wp:docPr id="113096733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75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397E" w:rsidRPr="008F6B8B" w14:paraId="10D37CDD" w14:textId="77777777" w:rsidTr="00E95824">
        <w:tc>
          <w:tcPr>
            <w:tcW w:w="3005" w:type="dxa"/>
          </w:tcPr>
          <w:p w14:paraId="012B6630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t>g</w:t>
            </w:r>
          </w:p>
        </w:tc>
        <w:tc>
          <w:tcPr>
            <w:tcW w:w="3006" w:type="dxa"/>
          </w:tcPr>
          <w:p w14:paraId="78FBF528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3006" w:type="dxa"/>
          </w:tcPr>
          <w:p w14:paraId="74F908CC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</w:tr>
      <w:tr w:rsidR="0079397E" w:rsidRPr="008F6B8B" w14:paraId="49DA44C2" w14:textId="77777777" w:rsidTr="00E95824">
        <w:tc>
          <w:tcPr>
            <w:tcW w:w="3005" w:type="dxa"/>
          </w:tcPr>
          <w:p w14:paraId="1C69DC6A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drawing>
                <wp:inline distT="0" distB="0" distL="0" distR="0" wp14:anchorId="296A6280" wp14:editId="7151A1BD">
                  <wp:extent cx="1800000" cy="1800000"/>
                  <wp:effectExtent l="0" t="0" r="0" b="0"/>
                  <wp:docPr id="185874198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243995D7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3006" w:type="dxa"/>
          </w:tcPr>
          <w:p w14:paraId="50362FF2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</w:tr>
    </w:tbl>
    <w:p w14:paraId="558CAB41" w14:textId="77777777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</w:p>
    <w:p w14:paraId="1092C238" w14:textId="7C00DB16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 xml:space="preserve">Figure S1.1 </w:t>
      </w:r>
      <w:r w:rsidRPr="008F6B8B"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 xml:space="preserve">Pearson correlation analysis between </w:t>
      </w:r>
      <w:r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>% substitution and antioxidant capacities using medium BSG</w:t>
      </w:r>
    </w:p>
    <w:p w14:paraId="69319D82" w14:textId="47D3EA0C" w:rsidR="0079397E" w:rsidRDefault="0079397E">
      <w:pPr>
        <w:spacing w:after="160" w:line="259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br w:type="page"/>
      </w:r>
    </w:p>
    <w:p w14:paraId="27C6B730" w14:textId="77777777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</w:p>
    <w:p w14:paraId="2F7462CA" w14:textId="77777777" w:rsidR="0079397E" w:rsidRPr="008F6B8B" w:rsidRDefault="0079397E" w:rsidP="0079397E">
      <w:pPr>
        <w:keepNext/>
        <w:keepLines/>
        <w:numPr>
          <w:ilvl w:val="1"/>
          <w:numId w:val="2"/>
        </w:numPr>
        <w:spacing w:line="240" w:lineRule="auto"/>
        <w:jc w:val="left"/>
        <w:outlineLvl w:val="1"/>
        <w:rPr>
          <w:rFonts w:ascii="Calibri" w:eastAsia="Calibri" w:hAnsi="Calibri" w:cs="Calibri"/>
          <w:b/>
          <w:bCs/>
          <w:lang w:val="en-GB" w:bidi="th-TH"/>
        </w:rPr>
      </w:pPr>
      <w:r w:rsidRPr="008F6B8B">
        <w:rPr>
          <w:rFonts w:ascii="Calibri" w:eastAsia="Calibri" w:hAnsi="Calibri" w:cs="Calibri"/>
          <w:b/>
          <w:bCs/>
          <w:lang w:val="en-GB" w:bidi="th-TH"/>
        </w:rPr>
        <w:t xml:space="preserve">% substitution of BSG and texture </w:t>
      </w:r>
    </w:p>
    <w:p w14:paraId="1EFE9BB4" w14:textId="77777777" w:rsidR="0079397E" w:rsidRPr="008F6B8B" w:rsidRDefault="0079397E" w:rsidP="0079397E">
      <w:pPr>
        <w:keepNext/>
        <w:keepLines/>
        <w:numPr>
          <w:ilvl w:val="2"/>
          <w:numId w:val="2"/>
        </w:numPr>
        <w:spacing w:before="160" w:after="80" w:line="240" w:lineRule="auto"/>
        <w:jc w:val="left"/>
        <w:outlineLvl w:val="2"/>
        <w:rPr>
          <w:rFonts w:ascii="Calibri" w:eastAsia="Calibri" w:hAnsi="Calibri" w:cs="Calibri"/>
          <w:b/>
          <w:bCs/>
          <w:lang w:val="en-GB" w:bidi="th-TH"/>
        </w:rPr>
      </w:pPr>
      <w:r w:rsidRPr="008F6B8B">
        <w:rPr>
          <w:rFonts w:ascii="Calibri" w:eastAsia="Calibri" w:hAnsi="Calibri" w:cs="Calibri"/>
          <w:b/>
          <w:bCs/>
          <w:lang w:val="en-GB" w:bidi="th-TH"/>
        </w:rPr>
        <w:t>Coarse BSG</w:t>
      </w:r>
    </w:p>
    <w:p w14:paraId="28A80456" w14:textId="77777777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</w:p>
    <w:p w14:paraId="50BB16B5" w14:textId="77777777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  <w:r w:rsidRPr="008F6B8B"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>Table S2.1 Pearson correlation analysis between texture attributes of dough and cookies at different substitution level of coarse BSG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58"/>
        <w:gridCol w:w="1773"/>
        <w:gridCol w:w="1429"/>
        <w:gridCol w:w="1773"/>
        <w:gridCol w:w="1529"/>
      </w:tblGrid>
      <w:tr w:rsidR="0079397E" w:rsidRPr="008F6B8B" w14:paraId="255CACEE" w14:textId="77777777" w:rsidTr="00E95824">
        <w:trPr>
          <w:trHeight w:val="314"/>
        </w:trPr>
        <w:tc>
          <w:tcPr>
            <w:tcW w:w="0" w:type="auto"/>
          </w:tcPr>
          <w:p w14:paraId="3462F1D3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2E3FDD9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F8E51A4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hardness</w:t>
            </w:r>
          </w:p>
        </w:tc>
        <w:tc>
          <w:tcPr>
            <w:tcW w:w="0" w:type="auto"/>
            <w:noWrap/>
            <w:vAlign w:val="bottom"/>
            <w:hideMark/>
          </w:tcPr>
          <w:p w14:paraId="61DEB1F4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adhesiveness</w:t>
            </w:r>
          </w:p>
        </w:tc>
        <w:tc>
          <w:tcPr>
            <w:tcW w:w="0" w:type="auto"/>
            <w:noWrap/>
            <w:vAlign w:val="bottom"/>
            <w:hideMark/>
          </w:tcPr>
          <w:p w14:paraId="375DD261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Cookies hardness</w:t>
            </w:r>
          </w:p>
        </w:tc>
      </w:tr>
      <w:tr w:rsidR="0079397E" w:rsidRPr="008F6B8B" w14:paraId="0706FF19" w14:textId="77777777" w:rsidTr="00E95824">
        <w:trPr>
          <w:trHeight w:val="314"/>
        </w:trPr>
        <w:tc>
          <w:tcPr>
            <w:tcW w:w="0" w:type="auto"/>
            <w:vAlign w:val="bottom"/>
          </w:tcPr>
          <w:p w14:paraId="6F62EA32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0" w:type="auto"/>
            <w:noWrap/>
            <w:vAlign w:val="bottom"/>
            <w:hideMark/>
          </w:tcPr>
          <w:p w14:paraId="40BF61CC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% coarse BSG</w:t>
            </w:r>
          </w:p>
        </w:tc>
        <w:tc>
          <w:tcPr>
            <w:tcW w:w="0" w:type="auto"/>
            <w:noWrap/>
            <w:vAlign w:val="bottom"/>
            <w:hideMark/>
          </w:tcPr>
          <w:p w14:paraId="09179CAA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0.952</w:t>
            </w:r>
          </w:p>
        </w:tc>
        <w:tc>
          <w:tcPr>
            <w:tcW w:w="0" w:type="auto"/>
            <w:noWrap/>
            <w:vAlign w:val="bottom"/>
            <w:hideMark/>
          </w:tcPr>
          <w:p w14:paraId="69E1D928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-0.976</w:t>
            </w:r>
          </w:p>
        </w:tc>
        <w:tc>
          <w:tcPr>
            <w:tcW w:w="0" w:type="auto"/>
            <w:noWrap/>
            <w:vAlign w:val="bottom"/>
            <w:hideMark/>
          </w:tcPr>
          <w:p w14:paraId="1854C49A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-0.875</w:t>
            </w:r>
          </w:p>
        </w:tc>
      </w:tr>
      <w:tr w:rsidR="0079397E" w:rsidRPr="008F6B8B" w14:paraId="45DE1D5C" w14:textId="77777777" w:rsidTr="00E95824">
        <w:trPr>
          <w:trHeight w:val="314"/>
        </w:trPr>
        <w:tc>
          <w:tcPr>
            <w:tcW w:w="0" w:type="auto"/>
            <w:vAlign w:val="bottom"/>
          </w:tcPr>
          <w:p w14:paraId="32750992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0" w:type="auto"/>
            <w:noWrap/>
            <w:vAlign w:val="bottom"/>
            <w:hideMark/>
          </w:tcPr>
          <w:p w14:paraId="4EFCF550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595BDEA5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0.048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34793EF4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0.0241</w:t>
            </w:r>
          </w:p>
        </w:tc>
        <w:tc>
          <w:tcPr>
            <w:tcW w:w="0" w:type="auto"/>
            <w:noWrap/>
            <w:vAlign w:val="bottom"/>
            <w:hideMark/>
          </w:tcPr>
          <w:p w14:paraId="2A70D668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0.125</w:t>
            </w:r>
          </w:p>
        </w:tc>
      </w:tr>
      <w:tr w:rsidR="0079397E" w:rsidRPr="008F6B8B" w14:paraId="169ACB42" w14:textId="77777777" w:rsidTr="00E95824">
        <w:trPr>
          <w:trHeight w:val="314"/>
        </w:trPr>
        <w:tc>
          <w:tcPr>
            <w:tcW w:w="0" w:type="auto"/>
            <w:vAlign w:val="bottom"/>
          </w:tcPr>
          <w:p w14:paraId="75193A7F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0" w:type="auto"/>
            <w:noWrap/>
            <w:vAlign w:val="bottom"/>
            <w:hideMark/>
          </w:tcPr>
          <w:p w14:paraId="63E5FF70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adhesiveness</w:t>
            </w:r>
          </w:p>
        </w:tc>
        <w:tc>
          <w:tcPr>
            <w:tcW w:w="0" w:type="auto"/>
            <w:noWrap/>
            <w:vAlign w:val="bottom"/>
            <w:hideMark/>
          </w:tcPr>
          <w:p w14:paraId="09855BB5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C1BF76F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-0.991</w:t>
            </w:r>
          </w:p>
        </w:tc>
        <w:tc>
          <w:tcPr>
            <w:tcW w:w="0" w:type="auto"/>
            <w:noWrap/>
            <w:vAlign w:val="bottom"/>
            <w:hideMark/>
          </w:tcPr>
          <w:p w14:paraId="37F03E82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-0.685</w:t>
            </w:r>
          </w:p>
        </w:tc>
      </w:tr>
      <w:tr w:rsidR="0079397E" w:rsidRPr="008F6B8B" w14:paraId="1CAADC65" w14:textId="77777777" w:rsidTr="00E95824">
        <w:trPr>
          <w:trHeight w:val="314"/>
        </w:trPr>
        <w:tc>
          <w:tcPr>
            <w:tcW w:w="0" w:type="auto"/>
            <w:vAlign w:val="bottom"/>
          </w:tcPr>
          <w:p w14:paraId="4B746823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0" w:type="auto"/>
            <w:noWrap/>
            <w:vAlign w:val="bottom"/>
            <w:hideMark/>
          </w:tcPr>
          <w:p w14:paraId="4BCBD34B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575B026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6EF37BB7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0.00866</w:t>
            </w:r>
          </w:p>
        </w:tc>
        <w:tc>
          <w:tcPr>
            <w:tcW w:w="0" w:type="auto"/>
            <w:noWrap/>
            <w:vAlign w:val="bottom"/>
            <w:hideMark/>
          </w:tcPr>
          <w:p w14:paraId="0DDE1A7D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0.315</w:t>
            </w:r>
          </w:p>
        </w:tc>
      </w:tr>
      <w:tr w:rsidR="0079397E" w:rsidRPr="008F6B8B" w14:paraId="304D6526" w14:textId="77777777" w:rsidTr="00E95824">
        <w:trPr>
          <w:trHeight w:val="314"/>
        </w:trPr>
        <w:tc>
          <w:tcPr>
            <w:tcW w:w="0" w:type="auto"/>
            <w:vAlign w:val="bottom"/>
          </w:tcPr>
          <w:p w14:paraId="61D5BDE5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0" w:type="auto"/>
            <w:noWrap/>
            <w:vAlign w:val="bottom"/>
            <w:hideMark/>
          </w:tcPr>
          <w:p w14:paraId="5FE2E4AA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Cookies hardness</w:t>
            </w:r>
          </w:p>
        </w:tc>
        <w:tc>
          <w:tcPr>
            <w:tcW w:w="0" w:type="auto"/>
            <w:noWrap/>
            <w:vAlign w:val="bottom"/>
            <w:hideMark/>
          </w:tcPr>
          <w:p w14:paraId="1E6B2BDF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07EC2E3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A072CC5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0.753</w:t>
            </w:r>
          </w:p>
        </w:tc>
      </w:tr>
      <w:tr w:rsidR="0079397E" w:rsidRPr="008F6B8B" w14:paraId="1B37097C" w14:textId="77777777" w:rsidTr="00E95824">
        <w:trPr>
          <w:trHeight w:val="314"/>
        </w:trPr>
        <w:tc>
          <w:tcPr>
            <w:tcW w:w="0" w:type="auto"/>
            <w:vAlign w:val="bottom"/>
          </w:tcPr>
          <w:p w14:paraId="242E25A5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0" w:type="auto"/>
            <w:noWrap/>
            <w:vAlign w:val="bottom"/>
            <w:hideMark/>
          </w:tcPr>
          <w:p w14:paraId="1966DF52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A91FEFE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DF02492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0B7EE20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0.247</w:t>
            </w:r>
          </w:p>
        </w:tc>
      </w:tr>
    </w:tbl>
    <w:p w14:paraId="5225B28C" w14:textId="77777777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2835"/>
        <w:gridCol w:w="2835"/>
      </w:tblGrid>
      <w:tr w:rsidR="0079397E" w:rsidRPr="008F6B8B" w14:paraId="4FE441CC" w14:textId="77777777" w:rsidTr="00E95824">
        <w:tc>
          <w:tcPr>
            <w:tcW w:w="3005" w:type="dxa"/>
          </w:tcPr>
          <w:p w14:paraId="0B3F8C44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a</w:t>
            </w:r>
          </w:p>
        </w:tc>
        <w:tc>
          <w:tcPr>
            <w:tcW w:w="3006" w:type="dxa"/>
          </w:tcPr>
          <w:p w14:paraId="1FF4B34B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b</w:t>
            </w:r>
          </w:p>
        </w:tc>
        <w:tc>
          <w:tcPr>
            <w:tcW w:w="3006" w:type="dxa"/>
          </w:tcPr>
          <w:p w14:paraId="098F0CA1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c</w:t>
            </w:r>
          </w:p>
        </w:tc>
      </w:tr>
      <w:tr w:rsidR="0079397E" w:rsidRPr="008F6B8B" w14:paraId="74D4292C" w14:textId="77777777" w:rsidTr="00E95824">
        <w:tc>
          <w:tcPr>
            <w:tcW w:w="3005" w:type="dxa"/>
          </w:tcPr>
          <w:p w14:paraId="02BD09A0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drawing>
                <wp:inline distT="0" distB="0" distL="0" distR="0" wp14:anchorId="63B6B64F" wp14:editId="737CEF34">
                  <wp:extent cx="1800000" cy="1800000"/>
                  <wp:effectExtent l="0" t="0" r="0" b="0"/>
                  <wp:docPr id="113328815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292702C9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drawing>
                <wp:inline distT="0" distB="0" distL="0" distR="0" wp14:anchorId="1AF19D6C" wp14:editId="4230F1B4">
                  <wp:extent cx="1800000" cy="1842017"/>
                  <wp:effectExtent l="0" t="0" r="0" b="0"/>
                  <wp:docPr id="16651902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420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58A2B3AF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noProof/>
                <w:color w:val="000000"/>
                <w:kern w:val="0"/>
                <w:lang w:val="en-GB" w:eastAsia="en-GB" w:bidi="th-TH"/>
                <w14:ligatures w14:val="none"/>
              </w:rPr>
              <w:drawing>
                <wp:inline distT="0" distB="0" distL="0" distR="0" wp14:anchorId="6AB56C71" wp14:editId="4D0E1406">
                  <wp:extent cx="1800000" cy="1842017"/>
                  <wp:effectExtent l="0" t="0" r="0" b="0"/>
                  <wp:docPr id="210716120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420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3C6CB5" w14:textId="77777777" w:rsidR="0079397E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  <w:r w:rsidRPr="008F6B8B"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>Figure S2.1 Correlation between texture attributes of dough and cookies at different substitution level of coarse BSG</w:t>
      </w:r>
    </w:p>
    <w:p w14:paraId="4B2308A3" w14:textId="77777777" w:rsidR="0079397E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</w:p>
    <w:p w14:paraId="1A0F277D" w14:textId="77777777" w:rsidR="0079397E" w:rsidRPr="008F6B8B" w:rsidRDefault="0079397E" w:rsidP="0079397E">
      <w:pPr>
        <w:keepNext/>
        <w:keepLines/>
        <w:numPr>
          <w:ilvl w:val="2"/>
          <w:numId w:val="2"/>
        </w:numPr>
        <w:spacing w:before="160" w:after="80" w:line="240" w:lineRule="auto"/>
        <w:jc w:val="left"/>
        <w:outlineLvl w:val="2"/>
        <w:rPr>
          <w:rFonts w:ascii="Calibri" w:eastAsia="Calibri" w:hAnsi="Calibri" w:cs="Calibri"/>
          <w:b/>
          <w:bCs/>
          <w:lang w:val="en-GB" w:bidi="th-TH"/>
        </w:rPr>
      </w:pPr>
      <w:r w:rsidRPr="008F6B8B">
        <w:rPr>
          <w:rFonts w:ascii="Calibri" w:eastAsia="Calibri" w:hAnsi="Calibri" w:cs="Calibri"/>
          <w:b/>
          <w:bCs/>
          <w:lang w:val="en-GB" w:bidi="th-TH"/>
        </w:rPr>
        <w:t>Medium BSG</w:t>
      </w:r>
    </w:p>
    <w:p w14:paraId="526AAAD2" w14:textId="77777777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</w:p>
    <w:p w14:paraId="61280DE8" w14:textId="77777777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  <w:r w:rsidRPr="008F6B8B"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>Table S2.2 Pearson correlation analysis between texture attributes of dough and cookies at different substitution level of medium BSG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1875"/>
        <w:gridCol w:w="1531"/>
        <w:gridCol w:w="1875"/>
        <w:gridCol w:w="1631"/>
      </w:tblGrid>
      <w:tr w:rsidR="0079397E" w:rsidRPr="008F6B8B" w14:paraId="128282A7" w14:textId="77777777" w:rsidTr="00E95824">
        <w:trPr>
          <w:trHeight w:val="300"/>
        </w:trPr>
        <w:tc>
          <w:tcPr>
            <w:tcW w:w="0" w:type="auto"/>
          </w:tcPr>
          <w:p w14:paraId="58AA7265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DF362DD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D24676B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hardness</w:t>
            </w:r>
          </w:p>
        </w:tc>
        <w:tc>
          <w:tcPr>
            <w:tcW w:w="0" w:type="auto"/>
            <w:noWrap/>
            <w:vAlign w:val="bottom"/>
            <w:hideMark/>
          </w:tcPr>
          <w:p w14:paraId="18A03104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adhesiveness</w:t>
            </w:r>
          </w:p>
        </w:tc>
        <w:tc>
          <w:tcPr>
            <w:tcW w:w="0" w:type="auto"/>
            <w:noWrap/>
            <w:vAlign w:val="bottom"/>
            <w:hideMark/>
          </w:tcPr>
          <w:p w14:paraId="54852252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Cookies hardness</w:t>
            </w:r>
          </w:p>
        </w:tc>
      </w:tr>
      <w:tr w:rsidR="0079397E" w:rsidRPr="008F6B8B" w14:paraId="35FDD135" w14:textId="77777777" w:rsidTr="00E95824">
        <w:trPr>
          <w:trHeight w:val="300"/>
        </w:trPr>
        <w:tc>
          <w:tcPr>
            <w:tcW w:w="0" w:type="auto"/>
            <w:vAlign w:val="bottom"/>
          </w:tcPr>
          <w:p w14:paraId="33DAF27F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0" w:type="auto"/>
            <w:noWrap/>
            <w:vAlign w:val="bottom"/>
            <w:hideMark/>
          </w:tcPr>
          <w:p w14:paraId="7195C3F5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% Medium-BSG</w:t>
            </w:r>
          </w:p>
        </w:tc>
        <w:tc>
          <w:tcPr>
            <w:tcW w:w="0" w:type="auto"/>
            <w:noWrap/>
            <w:vAlign w:val="bottom"/>
            <w:hideMark/>
          </w:tcPr>
          <w:p w14:paraId="198B7555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0.995</w:t>
            </w:r>
          </w:p>
        </w:tc>
        <w:tc>
          <w:tcPr>
            <w:tcW w:w="0" w:type="auto"/>
            <w:noWrap/>
            <w:vAlign w:val="bottom"/>
            <w:hideMark/>
          </w:tcPr>
          <w:p w14:paraId="162103F1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-0.998</w:t>
            </w:r>
          </w:p>
        </w:tc>
        <w:tc>
          <w:tcPr>
            <w:tcW w:w="0" w:type="auto"/>
            <w:noWrap/>
            <w:vAlign w:val="bottom"/>
            <w:hideMark/>
          </w:tcPr>
          <w:p w14:paraId="0BA0E1A9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-0.924</w:t>
            </w:r>
          </w:p>
        </w:tc>
      </w:tr>
      <w:tr w:rsidR="0079397E" w:rsidRPr="008F6B8B" w14:paraId="2C08F485" w14:textId="77777777" w:rsidTr="00E95824">
        <w:trPr>
          <w:trHeight w:val="300"/>
        </w:trPr>
        <w:tc>
          <w:tcPr>
            <w:tcW w:w="0" w:type="auto"/>
            <w:vAlign w:val="bottom"/>
          </w:tcPr>
          <w:p w14:paraId="654FBCA9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0" w:type="auto"/>
            <w:noWrap/>
            <w:vAlign w:val="bottom"/>
            <w:hideMark/>
          </w:tcPr>
          <w:p w14:paraId="3F059A81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55050B0C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0.00476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3D85B070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0.00212</w:t>
            </w:r>
          </w:p>
        </w:tc>
        <w:tc>
          <w:tcPr>
            <w:tcW w:w="0" w:type="auto"/>
            <w:noWrap/>
            <w:vAlign w:val="bottom"/>
            <w:hideMark/>
          </w:tcPr>
          <w:p w14:paraId="4CCE93CD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0.0757</w:t>
            </w:r>
          </w:p>
        </w:tc>
      </w:tr>
      <w:tr w:rsidR="0079397E" w:rsidRPr="008F6B8B" w14:paraId="47F0A760" w14:textId="77777777" w:rsidTr="00E95824">
        <w:trPr>
          <w:trHeight w:val="300"/>
        </w:trPr>
        <w:tc>
          <w:tcPr>
            <w:tcW w:w="0" w:type="auto"/>
            <w:vAlign w:val="bottom"/>
          </w:tcPr>
          <w:p w14:paraId="6E994C02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0" w:type="auto"/>
            <w:noWrap/>
            <w:vAlign w:val="bottom"/>
            <w:hideMark/>
          </w:tcPr>
          <w:p w14:paraId="0A05E3B0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hardness</w:t>
            </w:r>
          </w:p>
        </w:tc>
        <w:tc>
          <w:tcPr>
            <w:tcW w:w="0" w:type="auto"/>
            <w:noWrap/>
            <w:vAlign w:val="bottom"/>
            <w:hideMark/>
          </w:tcPr>
          <w:p w14:paraId="1EFC8D43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9C41144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-0.998</w:t>
            </w:r>
          </w:p>
        </w:tc>
        <w:tc>
          <w:tcPr>
            <w:tcW w:w="0" w:type="auto"/>
            <w:noWrap/>
            <w:vAlign w:val="bottom"/>
            <w:hideMark/>
          </w:tcPr>
          <w:p w14:paraId="51D733F2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-0.931</w:t>
            </w:r>
          </w:p>
        </w:tc>
      </w:tr>
      <w:tr w:rsidR="0079397E" w:rsidRPr="008F6B8B" w14:paraId="704B347F" w14:textId="77777777" w:rsidTr="00E95824">
        <w:trPr>
          <w:trHeight w:val="300"/>
        </w:trPr>
        <w:tc>
          <w:tcPr>
            <w:tcW w:w="0" w:type="auto"/>
            <w:vAlign w:val="bottom"/>
          </w:tcPr>
          <w:p w14:paraId="7651ED41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0" w:type="auto"/>
            <w:noWrap/>
            <w:vAlign w:val="bottom"/>
            <w:hideMark/>
          </w:tcPr>
          <w:p w14:paraId="4007DF95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9193278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26B1E92E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0.00229</w:t>
            </w:r>
          </w:p>
        </w:tc>
        <w:tc>
          <w:tcPr>
            <w:tcW w:w="0" w:type="auto"/>
            <w:noWrap/>
            <w:vAlign w:val="bottom"/>
            <w:hideMark/>
          </w:tcPr>
          <w:p w14:paraId="124B5D69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0.0685</w:t>
            </w:r>
          </w:p>
        </w:tc>
      </w:tr>
      <w:tr w:rsidR="0079397E" w:rsidRPr="008F6B8B" w14:paraId="74F34EA5" w14:textId="77777777" w:rsidTr="00E95824">
        <w:trPr>
          <w:trHeight w:val="300"/>
        </w:trPr>
        <w:tc>
          <w:tcPr>
            <w:tcW w:w="0" w:type="auto"/>
            <w:vAlign w:val="bottom"/>
          </w:tcPr>
          <w:p w14:paraId="1029E48D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0" w:type="auto"/>
            <w:noWrap/>
            <w:vAlign w:val="bottom"/>
            <w:hideMark/>
          </w:tcPr>
          <w:p w14:paraId="3231A4CE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adhesiveness</w:t>
            </w:r>
          </w:p>
        </w:tc>
        <w:tc>
          <w:tcPr>
            <w:tcW w:w="0" w:type="auto"/>
            <w:noWrap/>
            <w:vAlign w:val="bottom"/>
            <w:hideMark/>
          </w:tcPr>
          <w:p w14:paraId="358C336D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E9DA61A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0FA148D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0.912</w:t>
            </w:r>
          </w:p>
        </w:tc>
      </w:tr>
      <w:tr w:rsidR="0079397E" w:rsidRPr="008F6B8B" w14:paraId="4C3EFFAC" w14:textId="77777777" w:rsidTr="00E95824">
        <w:trPr>
          <w:trHeight w:val="300"/>
        </w:trPr>
        <w:tc>
          <w:tcPr>
            <w:tcW w:w="0" w:type="auto"/>
            <w:vAlign w:val="bottom"/>
          </w:tcPr>
          <w:p w14:paraId="351CFF96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0" w:type="auto"/>
            <w:noWrap/>
            <w:vAlign w:val="bottom"/>
            <w:hideMark/>
          </w:tcPr>
          <w:p w14:paraId="3485E9D8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068E0D5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22860B4B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eastAsia="Times New Roman" w:cstheme="minorHAnsi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B6C13C4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0.0884</w:t>
            </w:r>
          </w:p>
        </w:tc>
      </w:tr>
    </w:tbl>
    <w:p w14:paraId="27E34F8A" w14:textId="77777777" w:rsidR="0079397E" w:rsidRDefault="0079397E" w:rsidP="0079397E">
      <w:pPr>
        <w:snapToGrid w:val="0"/>
        <w:spacing w:line="340" w:lineRule="exact"/>
        <w:ind w:firstLine="0"/>
        <w:jc w:val="left"/>
        <w:rPr>
          <w:rFonts w:cstheme="minorHAnsi"/>
          <w:highlight w:val="yellow"/>
          <w:shd w:val="clear" w:color="auto" w:fill="FFFFFF"/>
          <w:lang w:val="en-GB" w:bidi="th-TH"/>
        </w:rPr>
      </w:pPr>
    </w:p>
    <w:p w14:paraId="5F0BFE0C" w14:textId="77777777" w:rsidR="0079397E" w:rsidRDefault="0079397E" w:rsidP="0079397E">
      <w:pPr>
        <w:snapToGrid w:val="0"/>
        <w:spacing w:line="340" w:lineRule="exact"/>
        <w:ind w:firstLine="0"/>
        <w:jc w:val="left"/>
        <w:rPr>
          <w:rFonts w:cstheme="minorHAnsi"/>
          <w:highlight w:val="yellow"/>
          <w:shd w:val="clear" w:color="auto" w:fill="FFFFFF"/>
          <w:lang w:val="en-GB" w:bidi="th-TH"/>
        </w:rPr>
      </w:pPr>
    </w:p>
    <w:p w14:paraId="1CB86723" w14:textId="77777777" w:rsidR="0079397E" w:rsidRDefault="0079397E" w:rsidP="0079397E">
      <w:pPr>
        <w:snapToGrid w:val="0"/>
        <w:spacing w:line="340" w:lineRule="exact"/>
        <w:ind w:firstLine="0"/>
        <w:jc w:val="left"/>
        <w:rPr>
          <w:rFonts w:cstheme="minorHAnsi"/>
          <w:highlight w:val="yellow"/>
          <w:shd w:val="clear" w:color="auto" w:fill="FFFFFF"/>
          <w:lang w:val="en-GB" w:bidi="th-TH"/>
        </w:rPr>
      </w:pPr>
    </w:p>
    <w:p w14:paraId="17247A60" w14:textId="77777777" w:rsidR="0079397E" w:rsidRDefault="0079397E" w:rsidP="0079397E">
      <w:pPr>
        <w:snapToGrid w:val="0"/>
        <w:spacing w:line="340" w:lineRule="exact"/>
        <w:ind w:firstLine="0"/>
        <w:jc w:val="left"/>
        <w:rPr>
          <w:rFonts w:cstheme="minorHAnsi"/>
          <w:highlight w:val="yellow"/>
          <w:shd w:val="clear" w:color="auto" w:fill="FFFFFF"/>
          <w:lang w:val="en-GB" w:bidi="th-TH"/>
        </w:rPr>
      </w:pPr>
    </w:p>
    <w:p w14:paraId="181EFF8D" w14:textId="77777777" w:rsidR="0079397E" w:rsidRDefault="0079397E" w:rsidP="0079397E">
      <w:pPr>
        <w:snapToGrid w:val="0"/>
        <w:spacing w:line="340" w:lineRule="exact"/>
        <w:ind w:firstLine="0"/>
        <w:jc w:val="left"/>
        <w:rPr>
          <w:rFonts w:cstheme="minorHAnsi"/>
          <w:highlight w:val="yellow"/>
          <w:shd w:val="clear" w:color="auto" w:fill="FFFFFF"/>
          <w:lang w:val="en-GB" w:bidi="th-TH"/>
        </w:rPr>
      </w:pPr>
    </w:p>
    <w:p w14:paraId="2598041F" w14:textId="77777777" w:rsidR="0079397E" w:rsidRPr="008F6B8B" w:rsidRDefault="0079397E" w:rsidP="0079397E">
      <w:pPr>
        <w:snapToGrid w:val="0"/>
        <w:spacing w:line="340" w:lineRule="exact"/>
        <w:ind w:firstLine="0"/>
        <w:jc w:val="left"/>
        <w:rPr>
          <w:rFonts w:cstheme="minorHAnsi"/>
          <w:highlight w:val="yellow"/>
          <w:shd w:val="clear" w:color="auto" w:fill="FFFFFF"/>
          <w:lang w:val="en-GB" w:bidi="th-TH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9"/>
        <w:gridCol w:w="2830"/>
        <w:gridCol w:w="2845"/>
      </w:tblGrid>
      <w:tr w:rsidR="0079397E" w:rsidRPr="008F6B8B" w14:paraId="353DCB9C" w14:textId="77777777" w:rsidTr="00E95824">
        <w:tc>
          <w:tcPr>
            <w:tcW w:w="3001" w:type="dxa"/>
          </w:tcPr>
          <w:p w14:paraId="566F23BE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lastRenderedPageBreak/>
              <w:t>a</w:t>
            </w:r>
          </w:p>
        </w:tc>
        <w:tc>
          <w:tcPr>
            <w:tcW w:w="3000" w:type="dxa"/>
          </w:tcPr>
          <w:p w14:paraId="00BB1C39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t>b</w:t>
            </w:r>
          </w:p>
        </w:tc>
        <w:tc>
          <w:tcPr>
            <w:tcW w:w="3016" w:type="dxa"/>
          </w:tcPr>
          <w:p w14:paraId="25367546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t>c</w:t>
            </w:r>
          </w:p>
        </w:tc>
      </w:tr>
      <w:tr w:rsidR="0079397E" w:rsidRPr="008F6B8B" w14:paraId="77098BD4" w14:textId="77777777" w:rsidTr="00E95824">
        <w:tc>
          <w:tcPr>
            <w:tcW w:w="3001" w:type="dxa"/>
          </w:tcPr>
          <w:p w14:paraId="1EB8E219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drawing>
                <wp:inline distT="0" distB="0" distL="0" distR="0" wp14:anchorId="30231661" wp14:editId="4D1E45CE">
                  <wp:extent cx="1800000" cy="1796432"/>
                  <wp:effectExtent l="0" t="0" r="0" b="0"/>
                  <wp:docPr id="20238581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7964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dxa"/>
          </w:tcPr>
          <w:p w14:paraId="35C6A0AD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drawing>
                <wp:inline distT="0" distB="0" distL="0" distR="0" wp14:anchorId="1D68BD04" wp14:editId="5627F960">
                  <wp:extent cx="1800000" cy="1796432"/>
                  <wp:effectExtent l="0" t="0" r="0" b="0"/>
                  <wp:docPr id="14631070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7964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6" w:type="dxa"/>
          </w:tcPr>
          <w:p w14:paraId="200EE8E6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drawing>
                <wp:inline distT="0" distB="0" distL="0" distR="0" wp14:anchorId="5696B72F" wp14:editId="6EFE61B5">
                  <wp:extent cx="1803575" cy="1800000"/>
                  <wp:effectExtent l="0" t="0" r="6350" b="0"/>
                  <wp:docPr id="90091373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575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4640C5" w14:textId="77777777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  <w:r w:rsidRPr="008F6B8B"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>Figure S2.2 Correlation between texture attributes of dough and cookies at different substitution level of medium BSG</w:t>
      </w:r>
    </w:p>
    <w:p w14:paraId="562FB00A" w14:textId="53E2CF36" w:rsidR="0079397E" w:rsidRPr="008F6B8B" w:rsidRDefault="0079397E" w:rsidP="0079397E">
      <w:pPr>
        <w:spacing w:after="160" w:line="259" w:lineRule="auto"/>
        <w:ind w:firstLine="0"/>
        <w:jc w:val="left"/>
        <w:rPr>
          <w:rFonts w:cstheme="minorHAnsi"/>
          <w:highlight w:val="yellow"/>
          <w:shd w:val="clear" w:color="auto" w:fill="FFFFFF"/>
          <w:lang w:val="en-GB" w:bidi="th-TH"/>
        </w:rPr>
      </w:pPr>
    </w:p>
    <w:p w14:paraId="7E814DBD" w14:textId="77777777" w:rsidR="0079397E" w:rsidRPr="008F6B8B" w:rsidRDefault="0079397E" w:rsidP="0079397E">
      <w:pPr>
        <w:keepNext/>
        <w:keepLines/>
        <w:numPr>
          <w:ilvl w:val="2"/>
          <w:numId w:val="2"/>
        </w:numPr>
        <w:spacing w:before="160" w:after="80" w:line="240" w:lineRule="auto"/>
        <w:jc w:val="left"/>
        <w:outlineLvl w:val="2"/>
        <w:rPr>
          <w:rFonts w:ascii="Calibri" w:eastAsia="Calibri" w:hAnsi="Calibri" w:cs="Calibri"/>
          <w:b/>
          <w:bCs/>
          <w:lang w:val="en-GB" w:bidi="th-TH"/>
        </w:rPr>
      </w:pPr>
      <w:r w:rsidRPr="008F6B8B">
        <w:rPr>
          <w:rFonts w:ascii="Calibri" w:eastAsia="Calibri" w:hAnsi="Calibri" w:cs="Calibri"/>
          <w:b/>
          <w:bCs/>
          <w:lang w:val="en-GB" w:bidi="th-TH"/>
        </w:rPr>
        <w:t>Fine BSG</w:t>
      </w:r>
    </w:p>
    <w:p w14:paraId="588A25B8" w14:textId="77777777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  <w:r w:rsidRPr="008F6B8B"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>Table S2.3 Pearson correlation analysis between texture attributes of dough and cookies at different substitution level of fine BSG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58"/>
        <w:gridCol w:w="1773"/>
        <w:gridCol w:w="1429"/>
        <w:gridCol w:w="1773"/>
        <w:gridCol w:w="1529"/>
      </w:tblGrid>
      <w:tr w:rsidR="0079397E" w:rsidRPr="008F6B8B" w14:paraId="2D2CFC27" w14:textId="77777777" w:rsidTr="00E95824">
        <w:trPr>
          <w:trHeight w:val="288"/>
        </w:trPr>
        <w:tc>
          <w:tcPr>
            <w:tcW w:w="0" w:type="auto"/>
          </w:tcPr>
          <w:p w14:paraId="46D5EE64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8275769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8510BE5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hardness</w:t>
            </w:r>
          </w:p>
        </w:tc>
        <w:tc>
          <w:tcPr>
            <w:tcW w:w="0" w:type="auto"/>
            <w:noWrap/>
            <w:vAlign w:val="bottom"/>
            <w:hideMark/>
          </w:tcPr>
          <w:p w14:paraId="1842253D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adhesiveness</w:t>
            </w:r>
          </w:p>
        </w:tc>
        <w:tc>
          <w:tcPr>
            <w:tcW w:w="0" w:type="auto"/>
            <w:noWrap/>
            <w:vAlign w:val="bottom"/>
            <w:hideMark/>
          </w:tcPr>
          <w:p w14:paraId="3C9B4EDB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Cookies hardness</w:t>
            </w:r>
          </w:p>
        </w:tc>
      </w:tr>
      <w:tr w:rsidR="0079397E" w:rsidRPr="008F6B8B" w14:paraId="00AC8066" w14:textId="77777777" w:rsidTr="00E95824">
        <w:trPr>
          <w:trHeight w:val="288"/>
        </w:trPr>
        <w:tc>
          <w:tcPr>
            <w:tcW w:w="0" w:type="auto"/>
            <w:vAlign w:val="bottom"/>
          </w:tcPr>
          <w:p w14:paraId="31D240C8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0" w:type="auto"/>
            <w:noWrap/>
            <w:vAlign w:val="bottom"/>
            <w:hideMark/>
          </w:tcPr>
          <w:p w14:paraId="6A0BFF9C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% Fine-BSG</w:t>
            </w:r>
          </w:p>
        </w:tc>
        <w:tc>
          <w:tcPr>
            <w:tcW w:w="0" w:type="auto"/>
            <w:noWrap/>
            <w:vAlign w:val="bottom"/>
            <w:hideMark/>
          </w:tcPr>
          <w:p w14:paraId="695A0465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0.985</w:t>
            </w:r>
          </w:p>
        </w:tc>
        <w:tc>
          <w:tcPr>
            <w:tcW w:w="0" w:type="auto"/>
            <w:noWrap/>
            <w:vAlign w:val="bottom"/>
            <w:hideMark/>
          </w:tcPr>
          <w:p w14:paraId="3D679924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-0.979</w:t>
            </w:r>
          </w:p>
        </w:tc>
        <w:tc>
          <w:tcPr>
            <w:tcW w:w="0" w:type="auto"/>
            <w:noWrap/>
            <w:vAlign w:val="bottom"/>
            <w:hideMark/>
          </w:tcPr>
          <w:p w14:paraId="4A6ADCFC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-0.999</w:t>
            </w:r>
          </w:p>
        </w:tc>
      </w:tr>
      <w:tr w:rsidR="0079397E" w:rsidRPr="008F6B8B" w14:paraId="6C7FA991" w14:textId="77777777" w:rsidTr="00E95824">
        <w:trPr>
          <w:trHeight w:val="288"/>
        </w:trPr>
        <w:tc>
          <w:tcPr>
            <w:tcW w:w="0" w:type="auto"/>
            <w:vAlign w:val="bottom"/>
          </w:tcPr>
          <w:p w14:paraId="74C67C27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0" w:type="auto"/>
            <w:noWrap/>
            <w:vAlign w:val="bottom"/>
            <w:hideMark/>
          </w:tcPr>
          <w:p w14:paraId="7D95DFB9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79B4B5D0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0.0146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24AFE546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0.0206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0AFB79E3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0.00125</w:t>
            </w:r>
          </w:p>
        </w:tc>
      </w:tr>
      <w:tr w:rsidR="0079397E" w:rsidRPr="008F6B8B" w14:paraId="4D4B1C67" w14:textId="77777777" w:rsidTr="00E95824">
        <w:trPr>
          <w:trHeight w:val="288"/>
        </w:trPr>
        <w:tc>
          <w:tcPr>
            <w:tcW w:w="0" w:type="auto"/>
            <w:vAlign w:val="bottom"/>
          </w:tcPr>
          <w:p w14:paraId="7899110A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0" w:type="auto"/>
            <w:noWrap/>
            <w:vAlign w:val="bottom"/>
            <w:hideMark/>
          </w:tcPr>
          <w:p w14:paraId="232FA618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hardness</w:t>
            </w:r>
          </w:p>
        </w:tc>
        <w:tc>
          <w:tcPr>
            <w:tcW w:w="0" w:type="auto"/>
            <w:noWrap/>
            <w:vAlign w:val="bottom"/>
            <w:hideMark/>
          </w:tcPr>
          <w:p w14:paraId="7603AB20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5C8E49D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-0.974</w:t>
            </w:r>
          </w:p>
        </w:tc>
        <w:tc>
          <w:tcPr>
            <w:tcW w:w="0" w:type="auto"/>
            <w:noWrap/>
            <w:vAlign w:val="bottom"/>
            <w:hideMark/>
          </w:tcPr>
          <w:p w14:paraId="06F7036D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-0.977</w:t>
            </w:r>
          </w:p>
        </w:tc>
      </w:tr>
      <w:tr w:rsidR="0079397E" w:rsidRPr="008F6B8B" w14:paraId="011ED289" w14:textId="77777777" w:rsidTr="00E95824">
        <w:trPr>
          <w:trHeight w:val="288"/>
        </w:trPr>
        <w:tc>
          <w:tcPr>
            <w:tcW w:w="0" w:type="auto"/>
            <w:vAlign w:val="bottom"/>
          </w:tcPr>
          <w:p w14:paraId="558D70E9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0" w:type="auto"/>
            <w:noWrap/>
            <w:vAlign w:val="bottom"/>
            <w:hideMark/>
          </w:tcPr>
          <w:p w14:paraId="2E317E27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BC15A09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03A7EA22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0.0263</w:t>
            </w: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5BCDCC2D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0.023</w:t>
            </w:r>
          </w:p>
        </w:tc>
      </w:tr>
      <w:tr w:rsidR="0079397E" w:rsidRPr="008F6B8B" w14:paraId="4062EB8F" w14:textId="77777777" w:rsidTr="00E95824">
        <w:trPr>
          <w:trHeight w:val="288"/>
        </w:trPr>
        <w:tc>
          <w:tcPr>
            <w:tcW w:w="0" w:type="auto"/>
            <w:vAlign w:val="bottom"/>
          </w:tcPr>
          <w:p w14:paraId="167F92BC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0" w:type="auto"/>
            <w:noWrap/>
            <w:vAlign w:val="bottom"/>
            <w:hideMark/>
          </w:tcPr>
          <w:p w14:paraId="372CFC48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adhesiveness</w:t>
            </w:r>
          </w:p>
        </w:tc>
        <w:tc>
          <w:tcPr>
            <w:tcW w:w="0" w:type="auto"/>
            <w:noWrap/>
            <w:vAlign w:val="bottom"/>
            <w:hideMark/>
          </w:tcPr>
          <w:p w14:paraId="53D72E29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112AE85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4BDCCB4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0.971</w:t>
            </w:r>
          </w:p>
        </w:tc>
      </w:tr>
      <w:tr w:rsidR="0079397E" w:rsidRPr="008F6B8B" w14:paraId="5BA88A1F" w14:textId="77777777" w:rsidTr="00E95824">
        <w:trPr>
          <w:trHeight w:val="288"/>
        </w:trPr>
        <w:tc>
          <w:tcPr>
            <w:tcW w:w="0" w:type="auto"/>
            <w:vAlign w:val="bottom"/>
          </w:tcPr>
          <w:p w14:paraId="2DF3ADE8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0" w:type="auto"/>
            <w:noWrap/>
            <w:vAlign w:val="bottom"/>
            <w:hideMark/>
          </w:tcPr>
          <w:p w14:paraId="786378C4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B1CEF17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00D10CF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0" w:type="auto"/>
            <w:shd w:val="clear" w:color="000000" w:fill="E2EFDA"/>
            <w:noWrap/>
            <w:vAlign w:val="bottom"/>
            <w:hideMark/>
          </w:tcPr>
          <w:p w14:paraId="504AABAA" w14:textId="77777777" w:rsidR="0079397E" w:rsidRPr="008F6B8B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  <w:r w:rsidRPr="008F6B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0.0293</w:t>
            </w:r>
          </w:p>
        </w:tc>
      </w:tr>
    </w:tbl>
    <w:p w14:paraId="6BC7C0A5" w14:textId="77777777" w:rsidR="0079397E" w:rsidRPr="008F6B8B" w:rsidRDefault="0079397E" w:rsidP="0079397E">
      <w:pPr>
        <w:spacing w:line="240" w:lineRule="auto"/>
        <w:ind w:firstLine="0"/>
        <w:jc w:val="left"/>
        <w:rPr>
          <w:sz w:val="24"/>
          <w:szCs w:val="30"/>
          <w:shd w:val="clear" w:color="auto" w:fill="FFFFFF"/>
          <w:lang w:val="en-GB" w:bidi="th-TH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9"/>
        <w:gridCol w:w="2830"/>
        <w:gridCol w:w="2845"/>
      </w:tblGrid>
      <w:tr w:rsidR="0079397E" w:rsidRPr="008F6B8B" w14:paraId="6528E329" w14:textId="77777777" w:rsidTr="00E95824">
        <w:tc>
          <w:tcPr>
            <w:tcW w:w="3004" w:type="dxa"/>
          </w:tcPr>
          <w:p w14:paraId="69365DAB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t>a</w:t>
            </w:r>
          </w:p>
        </w:tc>
        <w:tc>
          <w:tcPr>
            <w:tcW w:w="3004" w:type="dxa"/>
          </w:tcPr>
          <w:p w14:paraId="65B46054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t>b</w:t>
            </w:r>
          </w:p>
        </w:tc>
        <w:tc>
          <w:tcPr>
            <w:tcW w:w="3019" w:type="dxa"/>
          </w:tcPr>
          <w:p w14:paraId="53E07658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t>c</w:t>
            </w:r>
          </w:p>
        </w:tc>
      </w:tr>
      <w:tr w:rsidR="0079397E" w:rsidRPr="008F6B8B" w14:paraId="5A6C8EB0" w14:textId="77777777" w:rsidTr="00E95824">
        <w:tc>
          <w:tcPr>
            <w:tcW w:w="3004" w:type="dxa"/>
          </w:tcPr>
          <w:p w14:paraId="6C9F89E3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drawing>
                <wp:inline distT="0" distB="0" distL="0" distR="0" wp14:anchorId="2FF76294" wp14:editId="408D8B20">
                  <wp:extent cx="1796045" cy="1800000"/>
                  <wp:effectExtent l="0" t="0" r="0" b="0"/>
                  <wp:docPr id="7830960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045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4" w:type="dxa"/>
          </w:tcPr>
          <w:p w14:paraId="3F79BC2E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drawing>
                <wp:inline distT="0" distB="0" distL="0" distR="0" wp14:anchorId="111F2FC8" wp14:editId="7478C75F">
                  <wp:extent cx="1800000" cy="1796432"/>
                  <wp:effectExtent l="0" t="0" r="0" b="0"/>
                  <wp:docPr id="166680434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7964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3C350E26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drawing>
                <wp:inline distT="0" distB="0" distL="0" distR="0" wp14:anchorId="58857ECC" wp14:editId="145E388C">
                  <wp:extent cx="1803575" cy="1800000"/>
                  <wp:effectExtent l="0" t="0" r="6350" b="0"/>
                  <wp:docPr id="11932680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575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397E" w:rsidRPr="008F6B8B" w14:paraId="1A38D10D" w14:textId="77777777" w:rsidTr="00E95824">
        <w:tc>
          <w:tcPr>
            <w:tcW w:w="3004" w:type="dxa"/>
          </w:tcPr>
          <w:p w14:paraId="11AAC956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t>d</w:t>
            </w:r>
          </w:p>
        </w:tc>
        <w:tc>
          <w:tcPr>
            <w:tcW w:w="3004" w:type="dxa"/>
          </w:tcPr>
          <w:p w14:paraId="5FFAA216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t>e</w:t>
            </w:r>
          </w:p>
        </w:tc>
        <w:tc>
          <w:tcPr>
            <w:tcW w:w="3019" w:type="dxa"/>
          </w:tcPr>
          <w:p w14:paraId="2D290886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t>f</w:t>
            </w:r>
          </w:p>
        </w:tc>
      </w:tr>
      <w:tr w:rsidR="0079397E" w:rsidRPr="008F6B8B" w14:paraId="0E4D8A59" w14:textId="77777777" w:rsidTr="00E95824">
        <w:tc>
          <w:tcPr>
            <w:tcW w:w="3004" w:type="dxa"/>
          </w:tcPr>
          <w:p w14:paraId="10B8A76F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drawing>
                <wp:inline distT="0" distB="0" distL="0" distR="0" wp14:anchorId="7DABFD91" wp14:editId="4A2B920B">
                  <wp:extent cx="1800000" cy="1800000"/>
                  <wp:effectExtent l="0" t="0" r="0" b="0"/>
                  <wp:docPr id="80188185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4" w:type="dxa"/>
          </w:tcPr>
          <w:p w14:paraId="16FBFA49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drawing>
                <wp:inline distT="0" distB="0" distL="0" distR="0" wp14:anchorId="048E9F45" wp14:editId="6E80C36D">
                  <wp:extent cx="1800000" cy="1800000"/>
                  <wp:effectExtent l="0" t="0" r="0" b="0"/>
                  <wp:docPr id="148939802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5BBD7565" w14:textId="77777777" w:rsidR="0079397E" w:rsidRPr="008F6B8B" w:rsidRDefault="0079397E" w:rsidP="00E95824">
            <w:pPr>
              <w:spacing w:line="240" w:lineRule="auto"/>
              <w:ind w:firstLine="0"/>
              <w:jc w:val="left"/>
              <w:rPr>
                <w:noProof/>
                <w:sz w:val="24"/>
                <w:szCs w:val="30"/>
                <w:lang w:val="en-GB" w:bidi="th-TH"/>
              </w:rPr>
            </w:pPr>
            <w:r w:rsidRPr="008F6B8B">
              <w:rPr>
                <w:noProof/>
                <w:sz w:val="24"/>
                <w:szCs w:val="30"/>
                <w:lang w:val="en-GB" w:bidi="th-TH"/>
              </w:rPr>
              <w:drawing>
                <wp:inline distT="0" distB="0" distL="0" distR="0" wp14:anchorId="5CD610A0" wp14:editId="1B48B6D9">
                  <wp:extent cx="1800000" cy="1800000"/>
                  <wp:effectExtent l="0" t="0" r="0" b="0"/>
                  <wp:docPr id="9615047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C125F6" w14:textId="77777777" w:rsidR="0079397E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  <w:r w:rsidRPr="008F6B8B"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>Figure S2.3 Correlation between texture attributes of dough and cookies at different substitution level of fine BSG</w:t>
      </w:r>
    </w:p>
    <w:p w14:paraId="3FDA3FF5" w14:textId="77777777" w:rsidR="0079397E" w:rsidRDefault="0079397E" w:rsidP="0079397E">
      <w:pPr>
        <w:spacing w:after="160" w:line="259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br w:type="page"/>
      </w:r>
    </w:p>
    <w:p w14:paraId="1D895ED4" w14:textId="77777777" w:rsidR="0079397E" w:rsidRPr="008F6B8B" w:rsidRDefault="0079397E" w:rsidP="0079397E">
      <w:pPr>
        <w:keepNext/>
        <w:keepLines/>
        <w:numPr>
          <w:ilvl w:val="2"/>
          <w:numId w:val="2"/>
        </w:numPr>
        <w:spacing w:before="160" w:after="80" w:line="240" w:lineRule="auto"/>
        <w:jc w:val="left"/>
        <w:outlineLvl w:val="2"/>
        <w:rPr>
          <w:rFonts w:ascii="Calibri" w:eastAsia="Calibri" w:hAnsi="Calibri" w:cs="Calibri"/>
          <w:b/>
          <w:bCs/>
          <w:lang w:val="en-GB" w:bidi="th-TH"/>
        </w:rPr>
      </w:pPr>
      <w:r w:rsidRPr="008F6B8B">
        <w:rPr>
          <w:rFonts w:ascii="Calibri" w:eastAsia="Calibri" w:hAnsi="Calibri" w:cs="Calibri"/>
          <w:b/>
          <w:bCs/>
          <w:lang w:val="en-GB" w:bidi="th-TH"/>
        </w:rPr>
        <w:lastRenderedPageBreak/>
        <w:t>Cookies hardness using coarse, medium, and fine BSF at different substitution levels</w:t>
      </w:r>
    </w:p>
    <w:p w14:paraId="3A07BCEA" w14:textId="77777777" w:rsidR="0079397E" w:rsidRPr="008F6B8B" w:rsidRDefault="0079397E" w:rsidP="0079397E">
      <w:pPr>
        <w:spacing w:line="240" w:lineRule="auto"/>
        <w:ind w:firstLine="0"/>
        <w:jc w:val="left"/>
        <w:rPr>
          <w:sz w:val="24"/>
          <w:szCs w:val="30"/>
          <w:shd w:val="clear" w:color="auto" w:fill="FFFFFF"/>
          <w:lang w:val="en-GB" w:bidi="th-TH"/>
        </w:rPr>
      </w:pPr>
    </w:p>
    <w:p w14:paraId="55E724F0" w14:textId="77777777" w:rsidR="0079397E" w:rsidRPr="008F6B8B" w:rsidRDefault="0079397E" w:rsidP="0079397E">
      <w:pPr>
        <w:spacing w:line="240" w:lineRule="auto"/>
        <w:ind w:firstLine="0"/>
        <w:jc w:val="left"/>
        <w:rPr>
          <w:sz w:val="24"/>
          <w:szCs w:val="30"/>
          <w:shd w:val="clear" w:color="auto" w:fill="FFFFFF"/>
          <w:lang w:val="en-GB" w:bidi="th-TH"/>
        </w:rPr>
      </w:pPr>
      <w:r w:rsidRPr="008F6B8B">
        <w:rPr>
          <w:noProof/>
          <w:sz w:val="24"/>
          <w:szCs w:val="30"/>
          <w:shd w:val="clear" w:color="auto" w:fill="FFFFFF"/>
          <w:lang w:val="en-GB" w:bidi="th-TH"/>
        </w:rPr>
        <w:drawing>
          <wp:inline distT="0" distB="0" distL="0" distR="0" wp14:anchorId="4F9B6BD0" wp14:editId="1883E142">
            <wp:extent cx="3600000" cy="2473286"/>
            <wp:effectExtent l="0" t="0" r="0" b="0"/>
            <wp:docPr id="36442666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473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80F36A" w14:textId="77777777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  <w:r w:rsidRPr="008F6B8B"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  <w:t>Figure S2.4 Texture attributes of cookies at different substitution level of all BSG particle sizes</w:t>
      </w:r>
    </w:p>
    <w:p w14:paraId="3106F663" w14:textId="77777777" w:rsidR="0079397E" w:rsidRPr="008F6B8B" w:rsidRDefault="0079397E" w:rsidP="0079397E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kern w:val="0"/>
          <w:lang w:val="en-GB" w:eastAsia="en-GB" w:bidi="th-TH"/>
          <w14:ligatures w14:val="none"/>
        </w:rPr>
      </w:pPr>
    </w:p>
    <w:p w14:paraId="7326F560" w14:textId="77777777" w:rsidR="0079397E" w:rsidRDefault="0079397E" w:rsidP="0079397E">
      <w:pPr>
        <w:ind w:firstLine="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38A053AB" w14:textId="77777777" w:rsidR="0079397E" w:rsidRDefault="0079397E" w:rsidP="0079397E">
      <w:pPr>
        <w:ind w:firstLine="0"/>
        <w:rPr>
          <w:rFonts w:ascii="Calibri" w:eastAsia="Times New Roman" w:hAnsi="Calibri" w:cs="Calibri"/>
          <w:color w:val="000000"/>
          <w:kern w:val="0"/>
          <w:sz w:val="20"/>
          <w:szCs w:val="20"/>
          <w:lang w:eastAsia="en-GB"/>
          <w14:ligatures w14:val="none"/>
        </w:rPr>
        <w:sectPr w:rsidR="0079397E" w:rsidSect="0079397E">
          <w:pgSz w:w="11906" w:h="16838"/>
          <w:pgMar w:top="1417" w:right="1701" w:bottom="851" w:left="1701" w:header="708" w:footer="708" w:gutter="0"/>
          <w:cols w:space="708"/>
          <w:docGrid w:linePitch="360"/>
        </w:sectPr>
      </w:pPr>
    </w:p>
    <w:p w14:paraId="79B6A142" w14:textId="77777777" w:rsidR="0079397E" w:rsidRDefault="0079397E" w:rsidP="0079397E">
      <w:pPr>
        <w:ind w:firstLine="720"/>
        <w:rPr>
          <w:shd w:val="clear" w:color="auto" w:fill="FFFFFF"/>
        </w:rPr>
      </w:pP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lastRenderedPageBreak/>
        <w:t xml:space="preserve">Table S2.5 </w:t>
      </w:r>
      <w:r>
        <w:rPr>
          <w:shd w:val="clear" w:color="auto" w:fill="FFFFFF"/>
        </w:rPr>
        <w:t>Pearson correlation analysis excluding 0% BSG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5"/>
        <w:gridCol w:w="1875"/>
        <w:gridCol w:w="958"/>
        <w:gridCol w:w="814"/>
        <w:gridCol w:w="1795"/>
        <w:gridCol w:w="1358"/>
        <w:gridCol w:w="1577"/>
        <w:gridCol w:w="1877"/>
        <w:gridCol w:w="1633"/>
      </w:tblGrid>
      <w:tr w:rsidR="0079397E" w:rsidRPr="003E1884" w14:paraId="27FBAE5B" w14:textId="77777777" w:rsidTr="00E95824">
        <w:trPr>
          <w:trHeight w:val="300"/>
        </w:trPr>
        <w:tc>
          <w:tcPr>
            <w:tcW w:w="754" w:type="pct"/>
          </w:tcPr>
          <w:p w14:paraId="6E554E85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657" w:type="pct"/>
            <w:noWrap/>
            <w:vAlign w:val="bottom"/>
            <w:hideMark/>
          </w:tcPr>
          <w:p w14:paraId="59B233BC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343" w:type="pct"/>
            <w:noWrap/>
            <w:vAlign w:val="bottom"/>
            <w:hideMark/>
          </w:tcPr>
          <w:p w14:paraId="24779109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Moisture</w:t>
            </w:r>
          </w:p>
        </w:tc>
        <w:tc>
          <w:tcPr>
            <w:tcW w:w="292" w:type="pct"/>
            <w:noWrap/>
            <w:vAlign w:val="bottom"/>
            <w:hideMark/>
          </w:tcPr>
          <w:p w14:paraId="1A03C2AA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protein</w:t>
            </w:r>
          </w:p>
        </w:tc>
        <w:tc>
          <w:tcPr>
            <w:tcW w:w="645" w:type="pct"/>
            <w:noWrap/>
            <w:vAlign w:val="bottom"/>
            <w:hideMark/>
          </w:tcPr>
          <w:p w14:paraId="1D4FB6AC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Total dietary fibre</w:t>
            </w:r>
          </w:p>
        </w:tc>
        <w:tc>
          <w:tcPr>
            <w:tcW w:w="487" w:type="pct"/>
            <w:noWrap/>
            <w:vAlign w:val="bottom"/>
            <w:hideMark/>
          </w:tcPr>
          <w:p w14:paraId="161F9FD5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Carbohydrate</w:t>
            </w:r>
          </w:p>
        </w:tc>
        <w:tc>
          <w:tcPr>
            <w:tcW w:w="565" w:type="pct"/>
            <w:noWrap/>
            <w:vAlign w:val="bottom"/>
            <w:hideMark/>
          </w:tcPr>
          <w:p w14:paraId="56435C75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hardness</w:t>
            </w:r>
          </w:p>
        </w:tc>
        <w:tc>
          <w:tcPr>
            <w:tcW w:w="672" w:type="pct"/>
            <w:noWrap/>
            <w:vAlign w:val="bottom"/>
            <w:hideMark/>
          </w:tcPr>
          <w:p w14:paraId="713EE98A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adhesiveness</w:t>
            </w:r>
          </w:p>
        </w:tc>
        <w:tc>
          <w:tcPr>
            <w:tcW w:w="585" w:type="pct"/>
            <w:noWrap/>
            <w:vAlign w:val="bottom"/>
            <w:hideMark/>
          </w:tcPr>
          <w:p w14:paraId="159248B3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Cookies hardness</w:t>
            </w:r>
          </w:p>
        </w:tc>
      </w:tr>
      <w:tr w:rsidR="0079397E" w:rsidRPr="003E1884" w14:paraId="79C34BA8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7D5C9CCA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657" w:type="pct"/>
            <w:noWrap/>
            <w:vAlign w:val="bottom"/>
            <w:hideMark/>
          </w:tcPr>
          <w:p w14:paraId="64F7F960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% substitution</w:t>
            </w:r>
          </w:p>
        </w:tc>
        <w:tc>
          <w:tcPr>
            <w:tcW w:w="343" w:type="pct"/>
            <w:noWrap/>
            <w:vAlign w:val="bottom"/>
            <w:hideMark/>
          </w:tcPr>
          <w:p w14:paraId="1826CBCB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0.81</w:t>
            </w:r>
          </w:p>
        </w:tc>
        <w:tc>
          <w:tcPr>
            <w:tcW w:w="292" w:type="pct"/>
            <w:noWrap/>
            <w:vAlign w:val="bottom"/>
            <w:hideMark/>
          </w:tcPr>
          <w:p w14:paraId="2364DE26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0.987</w:t>
            </w:r>
          </w:p>
        </w:tc>
        <w:tc>
          <w:tcPr>
            <w:tcW w:w="645" w:type="pct"/>
            <w:noWrap/>
            <w:vAlign w:val="bottom"/>
            <w:hideMark/>
          </w:tcPr>
          <w:p w14:paraId="6FAB2281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0.992</w:t>
            </w:r>
          </w:p>
        </w:tc>
        <w:tc>
          <w:tcPr>
            <w:tcW w:w="487" w:type="pct"/>
            <w:noWrap/>
            <w:vAlign w:val="bottom"/>
            <w:hideMark/>
          </w:tcPr>
          <w:p w14:paraId="1357B2BD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-0.997</w:t>
            </w:r>
          </w:p>
        </w:tc>
        <w:tc>
          <w:tcPr>
            <w:tcW w:w="565" w:type="pct"/>
            <w:noWrap/>
            <w:vAlign w:val="bottom"/>
            <w:hideMark/>
          </w:tcPr>
          <w:p w14:paraId="2670CA83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0.989</w:t>
            </w:r>
          </w:p>
        </w:tc>
        <w:tc>
          <w:tcPr>
            <w:tcW w:w="672" w:type="pct"/>
            <w:noWrap/>
            <w:vAlign w:val="bottom"/>
            <w:hideMark/>
          </w:tcPr>
          <w:p w14:paraId="5015D2DD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-0.996</w:t>
            </w:r>
          </w:p>
        </w:tc>
        <w:tc>
          <w:tcPr>
            <w:tcW w:w="585" w:type="pct"/>
            <w:noWrap/>
            <w:vAlign w:val="bottom"/>
            <w:hideMark/>
          </w:tcPr>
          <w:p w14:paraId="704748DD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-0.999</w:t>
            </w:r>
          </w:p>
        </w:tc>
      </w:tr>
      <w:tr w:rsidR="0079397E" w:rsidRPr="003E1884" w14:paraId="080FBE55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543A5228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657" w:type="pct"/>
            <w:noWrap/>
            <w:vAlign w:val="bottom"/>
            <w:hideMark/>
          </w:tcPr>
          <w:p w14:paraId="5C6EB88C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343" w:type="pct"/>
            <w:noWrap/>
            <w:vAlign w:val="bottom"/>
            <w:hideMark/>
          </w:tcPr>
          <w:p w14:paraId="1EAAC1E8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0.399</w:t>
            </w:r>
          </w:p>
        </w:tc>
        <w:tc>
          <w:tcPr>
            <w:tcW w:w="292" w:type="pct"/>
            <w:noWrap/>
            <w:vAlign w:val="bottom"/>
            <w:hideMark/>
          </w:tcPr>
          <w:p w14:paraId="17DD9C1A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0.102</w:t>
            </w:r>
          </w:p>
        </w:tc>
        <w:tc>
          <w:tcPr>
            <w:tcW w:w="645" w:type="pct"/>
            <w:noWrap/>
            <w:vAlign w:val="bottom"/>
            <w:hideMark/>
          </w:tcPr>
          <w:p w14:paraId="2BBA5B7A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0.0812</w:t>
            </w:r>
          </w:p>
        </w:tc>
        <w:tc>
          <w:tcPr>
            <w:tcW w:w="487" w:type="pct"/>
            <w:noWrap/>
            <w:vAlign w:val="bottom"/>
            <w:hideMark/>
          </w:tcPr>
          <w:p w14:paraId="27541C7B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0.0519</w:t>
            </w:r>
          </w:p>
        </w:tc>
        <w:tc>
          <w:tcPr>
            <w:tcW w:w="565" w:type="pct"/>
            <w:noWrap/>
            <w:vAlign w:val="bottom"/>
            <w:hideMark/>
          </w:tcPr>
          <w:p w14:paraId="60D56742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0.096</w:t>
            </w:r>
          </w:p>
        </w:tc>
        <w:tc>
          <w:tcPr>
            <w:tcW w:w="672" w:type="pct"/>
            <w:noWrap/>
            <w:vAlign w:val="bottom"/>
            <w:hideMark/>
          </w:tcPr>
          <w:p w14:paraId="75E7413D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0.0579</w:t>
            </w:r>
          </w:p>
        </w:tc>
        <w:tc>
          <w:tcPr>
            <w:tcW w:w="585" w:type="pct"/>
            <w:shd w:val="clear" w:color="000000" w:fill="E2EFDA"/>
            <w:noWrap/>
            <w:vAlign w:val="bottom"/>
            <w:hideMark/>
          </w:tcPr>
          <w:p w14:paraId="43BEC170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0.023</w:t>
            </w:r>
          </w:p>
        </w:tc>
      </w:tr>
      <w:tr w:rsidR="0079397E" w:rsidRPr="003E1884" w14:paraId="711A1CD8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5F0571C8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657" w:type="pct"/>
            <w:noWrap/>
            <w:vAlign w:val="bottom"/>
            <w:hideMark/>
          </w:tcPr>
          <w:p w14:paraId="6EEAFA9E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Moisture</w:t>
            </w:r>
          </w:p>
        </w:tc>
        <w:tc>
          <w:tcPr>
            <w:tcW w:w="343" w:type="pct"/>
            <w:noWrap/>
            <w:vAlign w:val="bottom"/>
            <w:hideMark/>
          </w:tcPr>
          <w:p w14:paraId="479D6DFE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292" w:type="pct"/>
            <w:noWrap/>
            <w:vAlign w:val="bottom"/>
            <w:hideMark/>
          </w:tcPr>
          <w:p w14:paraId="7D918701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0.893</w:t>
            </w:r>
          </w:p>
        </w:tc>
        <w:tc>
          <w:tcPr>
            <w:tcW w:w="645" w:type="pct"/>
            <w:noWrap/>
            <w:vAlign w:val="bottom"/>
            <w:hideMark/>
          </w:tcPr>
          <w:p w14:paraId="52F53A7B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0.878</w:t>
            </w:r>
          </w:p>
        </w:tc>
        <w:tc>
          <w:tcPr>
            <w:tcW w:w="487" w:type="pct"/>
            <w:noWrap/>
            <w:vAlign w:val="bottom"/>
            <w:hideMark/>
          </w:tcPr>
          <w:p w14:paraId="24D16A1C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-0.855</w:t>
            </w:r>
          </w:p>
        </w:tc>
        <w:tc>
          <w:tcPr>
            <w:tcW w:w="565" w:type="pct"/>
            <w:noWrap/>
            <w:vAlign w:val="bottom"/>
            <w:hideMark/>
          </w:tcPr>
          <w:p w14:paraId="10E07D74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0.713</w:t>
            </w:r>
          </w:p>
        </w:tc>
        <w:tc>
          <w:tcPr>
            <w:tcW w:w="672" w:type="pct"/>
            <w:noWrap/>
            <w:vAlign w:val="bottom"/>
            <w:hideMark/>
          </w:tcPr>
          <w:p w14:paraId="0F399759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-0.754</w:t>
            </w:r>
          </w:p>
        </w:tc>
        <w:tc>
          <w:tcPr>
            <w:tcW w:w="585" w:type="pct"/>
            <w:noWrap/>
            <w:vAlign w:val="bottom"/>
            <w:hideMark/>
          </w:tcPr>
          <w:p w14:paraId="2F6FDA65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-0.831</w:t>
            </w:r>
          </w:p>
        </w:tc>
      </w:tr>
      <w:tr w:rsidR="0079397E" w:rsidRPr="003E1884" w14:paraId="00AF36C5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11D1879A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657" w:type="pct"/>
            <w:noWrap/>
            <w:vAlign w:val="bottom"/>
            <w:hideMark/>
          </w:tcPr>
          <w:p w14:paraId="2E4BDF9C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343" w:type="pct"/>
            <w:noWrap/>
            <w:vAlign w:val="bottom"/>
            <w:hideMark/>
          </w:tcPr>
          <w:p w14:paraId="2FCE3425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292" w:type="pct"/>
            <w:noWrap/>
            <w:vAlign w:val="bottom"/>
            <w:hideMark/>
          </w:tcPr>
          <w:p w14:paraId="14B34C6E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0.297</w:t>
            </w:r>
          </w:p>
        </w:tc>
        <w:tc>
          <w:tcPr>
            <w:tcW w:w="645" w:type="pct"/>
            <w:noWrap/>
            <w:vAlign w:val="bottom"/>
            <w:hideMark/>
          </w:tcPr>
          <w:p w14:paraId="3D87DB66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0.317</w:t>
            </w:r>
          </w:p>
        </w:tc>
        <w:tc>
          <w:tcPr>
            <w:tcW w:w="487" w:type="pct"/>
            <w:noWrap/>
            <w:vAlign w:val="bottom"/>
            <w:hideMark/>
          </w:tcPr>
          <w:p w14:paraId="1FF89DD1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0.347</w:t>
            </w:r>
          </w:p>
        </w:tc>
        <w:tc>
          <w:tcPr>
            <w:tcW w:w="565" w:type="pct"/>
            <w:noWrap/>
            <w:vAlign w:val="bottom"/>
            <w:hideMark/>
          </w:tcPr>
          <w:p w14:paraId="1FCB1286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0.495</w:t>
            </w:r>
          </w:p>
        </w:tc>
        <w:tc>
          <w:tcPr>
            <w:tcW w:w="672" w:type="pct"/>
            <w:noWrap/>
            <w:vAlign w:val="bottom"/>
            <w:hideMark/>
          </w:tcPr>
          <w:p w14:paraId="4C926FFA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0.456</w:t>
            </w:r>
          </w:p>
        </w:tc>
        <w:tc>
          <w:tcPr>
            <w:tcW w:w="585" w:type="pct"/>
            <w:noWrap/>
            <w:vAlign w:val="bottom"/>
            <w:hideMark/>
          </w:tcPr>
          <w:p w14:paraId="28DEA6BC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0.376</w:t>
            </w:r>
          </w:p>
        </w:tc>
      </w:tr>
      <w:tr w:rsidR="0079397E" w:rsidRPr="003E1884" w14:paraId="6790EC63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5CD4C715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657" w:type="pct"/>
            <w:noWrap/>
            <w:vAlign w:val="bottom"/>
            <w:hideMark/>
          </w:tcPr>
          <w:p w14:paraId="69E64E37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protein</w:t>
            </w:r>
          </w:p>
        </w:tc>
        <w:tc>
          <w:tcPr>
            <w:tcW w:w="343" w:type="pct"/>
            <w:noWrap/>
            <w:vAlign w:val="bottom"/>
            <w:hideMark/>
          </w:tcPr>
          <w:p w14:paraId="43537443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292" w:type="pct"/>
            <w:noWrap/>
            <w:vAlign w:val="bottom"/>
            <w:hideMark/>
          </w:tcPr>
          <w:p w14:paraId="73A017D6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45" w:type="pct"/>
            <w:noWrap/>
            <w:vAlign w:val="bottom"/>
            <w:hideMark/>
          </w:tcPr>
          <w:p w14:paraId="5FBF635A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0.999</w:t>
            </w:r>
          </w:p>
        </w:tc>
        <w:tc>
          <w:tcPr>
            <w:tcW w:w="487" w:type="pct"/>
            <w:noWrap/>
            <w:vAlign w:val="bottom"/>
            <w:hideMark/>
          </w:tcPr>
          <w:p w14:paraId="4C536237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-0.997</w:t>
            </w:r>
          </w:p>
        </w:tc>
        <w:tc>
          <w:tcPr>
            <w:tcW w:w="565" w:type="pct"/>
            <w:noWrap/>
            <w:vAlign w:val="bottom"/>
            <w:hideMark/>
          </w:tcPr>
          <w:p w14:paraId="35EBAEC0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0.952</w:t>
            </w:r>
          </w:p>
        </w:tc>
        <w:tc>
          <w:tcPr>
            <w:tcW w:w="672" w:type="pct"/>
            <w:noWrap/>
            <w:vAlign w:val="bottom"/>
            <w:hideMark/>
          </w:tcPr>
          <w:p w14:paraId="2D9BBC44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-0.969</w:t>
            </w:r>
          </w:p>
        </w:tc>
        <w:tc>
          <w:tcPr>
            <w:tcW w:w="585" w:type="pct"/>
            <w:noWrap/>
            <w:vAlign w:val="bottom"/>
            <w:hideMark/>
          </w:tcPr>
          <w:p w14:paraId="4A923F3D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-0.992</w:t>
            </w:r>
          </w:p>
        </w:tc>
      </w:tr>
      <w:tr w:rsidR="0079397E" w:rsidRPr="003E1884" w14:paraId="71CC1991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3DC97B04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657" w:type="pct"/>
            <w:noWrap/>
            <w:vAlign w:val="bottom"/>
            <w:hideMark/>
          </w:tcPr>
          <w:p w14:paraId="75811540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343" w:type="pct"/>
            <w:noWrap/>
            <w:vAlign w:val="bottom"/>
            <w:hideMark/>
          </w:tcPr>
          <w:p w14:paraId="74193F6B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292" w:type="pct"/>
            <w:noWrap/>
            <w:vAlign w:val="bottom"/>
            <w:hideMark/>
          </w:tcPr>
          <w:p w14:paraId="07A2DFCA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45" w:type="pct"/>
            <w:noWrap/>
            <w:vAlign w:val="bottom"/>
            <w:hideMark/>
          </w:tcPr>
          <w:p w14:paraId="0E6FFBDD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0.0205</w:t>
            </w:r>
          </w:p>
        </w:tc>
        <w:tc>
          <w:tcPr>
            <w:tcW w:w="487" w:type="pct"/>
            <w:noWrap/>
            <w:vAlign w:val="bottom"/>
            <w:hideMark/>
          </w:tcPr>
          <w:p w14:paraId="791DF897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0.0498</w:t>
            </w:r>
          </w:p>
        </w:tc>
        <w:tc>
          <w:tcPr>
            <w:tcW w:w="565" w:type="pct"/>
            <w:noWrap/>
            <w:vAlign w:val="bottom"/>
            <w:hideMark/>
          </w:tcPr>
          <w:p w14:paraId="0DD6B89D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0.198</w:t>
            </w:r>
          </w:p>
        </w:tc>
        <w:tc>
          <w:tcPr>
            <w:tcW w:w="672" w:type="pct"/>
            <w:noWrap/>
            <w:vAlign w:val="bottom"/>
            <w:hideMark/>
          </w:tcPr>
          <w:p w14:paraId="017506FA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0.159</w:t>
            </w:r>
          </w:p>
        </w:tc>
        <w:tc>
          <w:tcPr>
            <w:tcW w:w="585" w:type="pct"/>
            <w:shd w:val="clear" w:color="auto" w:fill="E2EFD9" w:themeFill="accent6" w:themeFillTint="33"/>
            <w:noWrap/>
            <w:vAlign w:val="bottom"/>
            <w:hideMark/>
          </w:tcPr>
          <w:p w14:paraId="0199512F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0.0787</w:t>
            </w:r>
          </w:p>
        </w:tc>
      </w:tr>
      <w:tr w:rsidR="0079397E" w:rsidRPr="003E1884" w14:paraId="6E07BD22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3DFDBC6F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657" w:type="pct"/>
            <w:noWrap/>
            <w:vAlign w:val="bottom"/>
            <w:hideMark/>
          </w:tcPr>
          <w:p w14:paraId="4A32B714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Total dietary fibre</w:t>
            </w:r>
          </w:p>
        </w:tc>
        <w:tc>
          <w:tcPr>
            <w:tcW w:w="343" w:type="pct"/>
            <w:noWrap/>
            <w:vAlign w:val="bottom"/>
            <w:hideMark/>
          </w:tcPr>
          <w:p w14:paraId="16A6626B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292" w:type="pct"/>
            <w:noWrap/>
            <w:vAlign w:val="bottom"/>
            <w:hideMark/>
          </w:tcPr>
          <w:p w14:paraId="081A68C8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45" w:type="pct"/>
            <w:noWrap/>
            <w:vAlign w:val="bottom"/>
            <w:hideMark/>
          </w:tcPr>
          <w:p w14:paraId="78328630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14:paraId="4552CEDB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-0.999</w:t>
            </w:r>
          </w:p>
        </w:tc>
        <w:tc>
          <w:tcPr>
            <w:tcW w:w="565" w:type="pct"/>
            <w:noWrap/>
            <w:vAlign w:val="bottom"/>
            <w:hideMark/>
          </w:tcPr>
          <w:p w14:paraId="14D6854C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0.962</w:t>
            </w:r>
          </w:p>
        </w:tc>
        <w:tc>
          <w:tcPr>
            <w:tcW w:w="672" w:type="pct"/>
            <w:noWrap/>
            <w:vAlign w:val="bottom"/>
            <w:hideMark/>
          </w:tcPr>
          <w:p w14:paraId="04C47101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-0.976</w:t>
            </w:r>
          </w:p>
        </w:tc>
        <w:tc>
          <w:tcPr>
            <w:tcW w:w="585" w:type="pct"/>
            <w:noWrap/>
            <w:vAlign w:val="bottom"/>
            <w:hideMark/>
          </w:tcPr>
          <w:p w14:paraId="7F2FF645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-0.996</w:t>
            </w:r>
          </w:p>
        </w:tc>
      </w:tr>
      <w:tr w:rsidR="0079397E" w:rsidRPr="003E1884" w14:paraId="67E3116D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39EFBC29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657" w:type="pct"/>
            <w:noWrap/>
            <w:vAlign w:val="bottom"/>
            <w:hideMark/>
          </w:tcPr>
          <w:p w14:paraId="3D123FA5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343" w:type="pct"/>
            <w:noWrap/>
            <w:vAlign w:val="bottom"/>
            <w:hideMark/>
          </w:tcPr>
          <w:p w14:paraId="0020731D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292" w:type="pct"/>
            <w:noWrap/>
            <w:vAlign w:val="bottom"/>
            <w:hideMark/>
          </w:tcPr>
          <w:p w14:paraId="77ECCEA9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45" w:type="pct"/>
            <w:noWrap/>
            <w:vAlign w:val="bottom"/>
            <w:hideMark/>
          </w:tcPr>
          <w:p w14:paraId="52C13343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14:paraId="58D881F5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0.0293</w:t>
            </w:r>
          </w:p>
        </w:tc>
        <w:tc>
          <w:tcPr>
            <w:tcW w:w="565" w:type="pct"/>
            <w:noWrap/>
            <w:vAlign w:val="bottom"/>
            <w:hideMark/>
          </w:tcPr>
          <w:p w14:paraId="04FE6E12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0.177</w:t>
            </w:r>
          </w:p>
        </w:tc>
        <w:tc>
          <w:tcPr>
            <w:tcW w:w="672" w:type="pct"/>
            <w:noWrap/>
            <w:vAlign w:val="bottom"/>
            <w:hideMark/>
          </w:tcPr>
          <w:p w14:paraId="2FD168C1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0.139</w:t>
            </w:r>
          </w:p>
        </w:tc>
        <w:tc>
          <w:tcPr>
            <w:tcW w:w="585" w:type="pct"/>
            <w:noWrap/>
            <w:vAlign w:val="bottom"/>
            <w:hideMark/>
          </w:tcPr>
          <w:p w14:paraId="0FAC8125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0.0582</w:t>
            </w:r>
          </w:p>
        </w:tc>
      </w:tr>
      <w:tr w:rsidR="0079397E" w:rsidRPr="003E1884" w14:paraId="2CBD2DD4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0D206A27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657" w:type="pct"/>
            <w:noWrap/>
            <w:vAlign w:val="bottom"/>
            <w:hideMark/>
          </w:tcPr>
          <w:p w14:paraId="2F950EB2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Carbohydrate</w:t>
            </w:r>
          </w:p>
        </w:tc>
        <w:tc>
          <w:tcPr>
            <w:tcW w:w="343" w:type="pct"/>
            <w:noWrap/>
            <w:vAlign w:val="bottom"/>
            <w:hideMark/>
          </w:tcPr>
          <w:p w14:paraId="046182CF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292" w:type="pct"/>
            <w:noWrap/>
            <w:vAlign w:val="bottom"/>
            <w:hideMark/>
          </w:tcPr>
          <w:p w14:paraId="2BE3DEE5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45" w:type="pct"/>
            <w:noWrap/>
            <w:vAlign w:val="bottom"/>
            <w:hideMark/>
          </w:tcPr>
          <w:p w14:paraId="5FEACAA9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14:paraId="4D6D9C92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565" w:type="pct"/>
            <w:noWrap/>
            <w:vAlign w:val="bottom"/>
            <w:hideMark/>
          </w:tcPr>
          <w:p w14:paraId="011C6B74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-0.973</w:t>
            </w:r>
          </w:p>
        </w:tc>
        <w:tc>
          <w:tcPr>
            <w:tcW w:w="672" w:type="pct"/>
            <w:noWrap/>
            <w:vAlign w:val="bottom"/>
            <w:hideMark/>
          </w:tcPr>
          <w:p w14:paraId="3A52EF86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0.985</w:t>
            </w:r>
          </w:p>
        </w:tc>
        <w:tc>
          <w:tcPr>
            <w:tcW w:w="585" w:type="pct"/>
            <w:noWrap/>
            <w:vAlign w:val="bottom"/>
            <w:hideMark/>
          </w:tcPr>
          <w:p w14:paraId="1ABBABDE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0.999</w:t>
            </w:r>
          </w:p>
        </w:tc>
      </w:tr>
      <w:tr w:rsidR="0079397E" w:rsidRPr="003E1884" w14:paraId="2F003FFA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7093F11C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657" w:type="pct"/>
            <w:noWrap/>
            <w:vAlign w:val="bottom"/>
            <w:hideMark/>
          </w:tcPr>
          <w:p w14:paraId="7695A9DE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343" w:type="pct"/>
            <w:noWrap/>
            <w:vAlign w:val="bottom"/>
            <w:hideMark/>
          </w:tcPr>
          <w:p w14:paraId="66A29CA9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292" w:type="pct"/>
            <w:noWrap/>
            <w:vAlign w:val="bottom"/>
            <w:hideMark/>
          </w:tcPr>
          <w:p w14:paraId="0760F8B5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45" w:type="pct"/>
            <w:noWrap/>
            <w:vAlign w:val="bottom"/>
            <w:hideMark/>
          </w:tcPr>
          <w:p w14:paraId="2E31EE27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14:paraId="4C8A2310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565" w:type="pct"/>
            <w:noWrap/>
            <w:vAlign w:val="bottom"/>
            <w:hideMark/>
          </w:tcPr>
          <w:p w14:paraId="6A6FEEEF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0.148</w:t>
            </w:r>
          </w:p>
        </w:tc>
        <w:tc>
          <w:tcPr>
            <w:tcW w:w="672" w:type="pct"/>
            <w:noWrap/>
            <w:vAlign w:val="bottom"/>
            <w:hideMark/>
          </w:tcPr>
          <w:p w14:paraId="632E23A9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0.11</w:t>
            </w:r>
          </w:p>
        </w:tc>
        <w:tc>
          <w:tcPr>
            <w:tcW w:w="585" w:type="pct"/>
            <w:shd w:val="clear" w:color="000000" w:fill="E2EFDA"/>
            <w:noWrap/>
            <w:vAlign w:val="bottom"/>
            <w:hideMark/>
          </w:tcPr>
          <w:p w14:paraId="7C1AE641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0.0289</w:t>
            </w:r>
          </w:p>
        </w:tc>
      </w:tr>
      <w:tr w:rsidR="0079397E" w:rsidRPr="003E1884" w14:paraId="48FCA410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37A3371B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657" w:type="pct"/>
            <w:noWrap/>
            <w:vAlign w:val="bottom"/>
            <w:hideMark/>
          </w:tcPr>
          <w:p w14:paraId="0B85E61F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hardness</w:t>
            </w:r>
          </w:p>
        </w:tc>
        <w:tc>
          <w:tcPr>
            <w:tcW w:w="343" w:type="pct"/>
            <w:noWrap/>
            <w:vAlign w:val="bottom"/>
            <w:hideMark/>
          </w:tcPr>
          <w:p w14:paraId="2AD9E88A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292" w:type="pct"/>
            <w:noWrap/>
            <w:vAlign w:val="bottom"/>
            <w:hideMark/>
          </w:tcPr>
          <w:p w14:paraId="04BAAF3B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45" w:type="pct"/>
            <w:noWrap/>
            <w:vAlign w:val="bottom"/>
            <w:hideMark/>
          </w:tcPr>
          <w:p w14:paraId="08E12DA6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14:paraId="41A0EA28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565" w:type="pct"/>
            <w:noWrap/>
            <w:vAlign w:val="bottom"/>
            <w:hideMark/>
          </w:tcPr>
          <w:p w14:paraId="5543EADB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72" w:type="pct"/>
            <w:noWrap/>
            <w:vAlign w:val="bottom"/>
            <w:hideMark/>
          </w:tcPr>
          <w:p w14:paraId="2995A3BC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-0.998</w:t>
            </w:r>
          </w:p>
        </w:tc>
        <w:tc>
          <w:tcPr>
            <w:tcW w:w="585" w:type="pct"/>
            <w:noWrap/>
            <w:vAlign w:val="bottom"/>
            <w:hideMark/>
          </w:tcPr>
          <w:p w14:paraId="6CB72468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-0.983</w:t>
            </w:r>
          </w:p>
        </w:tc>
      </w:tr>
      <w:tr w:rsidR="0079397E" w:rsidRPr="003E1884" w14:paraId="1A66BFB7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1F2EE470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657" w:type="pct"/>
            <w:noWrap/>
            <w:vAlign w:val="bottom"/>
            <w:hideMark/>
          </w:tcPr>
          <w:p w14:paraId="64FE625E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343" w:type="pct"/>
            <w:noWrap/>
            <w:vAlign w:val="bottom"/>
            <w:hideMark/>
          </w:tcPr>
          <w:p w14:paraId="0E10AD82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292" w:type="pct"/>
            <w:noWrap/>
            <w:vAlign w:val="bottom"/>
            <w:hideMark/>
          </w:tcPr>
          <w:p w14:paraId="30DD0348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45" w:type="pct"/>
            <w:noWrap/>
            <w:vAlign w:val="bottom"/>
            <w:hideMark/>
          </w:tcPr>
          <w:p w14:paraId="29D3BDB2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14:paraId="3B2115A7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565" w:type="pct"/>
            <w:noWrap/>
            <w:vAlign w:val="bottom"/>
            <w:hideMark/>
          </w:tcPr>
          <w:p w14:paraId="7F488626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72" w:type="pct"/>
            <w:noWrap/>
            <w:vAlign w:val="bottom"/>
            <w:hideMark/>
          </w:tcPr>
          <w:p w14:paraId="1C4F61E2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0.0381</w:t>
            </w:r>
          </w:p>
        </w:tc>
        <w:tc>
          <w:tcPr>
            <w:tcW w:w="585" w:type="pct"/>
            <w:noWrap/>
            <w:vAlign w:val="bottom"/>
            <w:hideMark/>
          </w:tcPr>
          <w:p w14:paraId="2C6ADB2B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0.119</w:t>
            </w:r>
          </w:p>
        </w:tc>
      </w:tr>
      <w:tr w:rsidR="0079397E" w:rsidRPr="003E1884" w14:paraId="3E469F6A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72D580B5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Correlation Coefficient</w:t>
            </w:r>
          </w:p>
        </w:tc>
        <w:tc>
          <w:tcPr>
            <w:tcW w:w="657" w:type="pct"/>
            <w:noWrap/>
            <w:vAlign w:val="bottom"/>
            <w:hideMark/>
          </w:tcPr>
          <w:p w14:paraId="03B7868F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Dough adhesiveness</w:t>
            </w:r>
          </w:p>
        </w:tc>
        <w:tc>
          <w:tcPr>
            <w:tcW w:w="343" w:type="pct"/>
            <w:noWrap/>
            <w:vAlign w:val="bottom"/>
            <w:hideMark/>
          </w:tcPr>
          <w:p w14:paraId="32B1D785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292" w:type="pct"/>
            <w:noWrap/>
            <w:vAlign w:val="bottom"/>
            <w:hideMark/>
          </w:tcPr>
          <w:p w14:paraId="6BA5CC4D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45" w:type="pct"/>
            <w:noWrap/>
            <w:vAlign w:val="bottom"/>
            <w:hideMark/>
          </w:tcPr>
          <w:p w14:paraId="529B8EA6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14:paraId="34BC46B4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565" w:type="pct"/>
            <w:noWrap/>
            <w:vAlign w:val="bottom"/>
            <w:hideMark/>
          </w:tcPr>
          <w:p w14:paraId="35F13D69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72" w:type="pct"/>
            <w:noWrap/>
            <w:vAlign w:val="bottom"/>
            <w:hideMark/>
          </w:tcPr>
          <w:p w14:paraId="02CDACB5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585" w:type="pct"/>
            <w:noWrap/>
            <w:vAlign w:val="bottom"/>
            <w:hideMark/>
          </w:tcPr>
          <w:p w14:paraId="27673AC7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0.992</w:t>
            </w:r>
          </w:p>
        </w:tc>
      </w:tr>
      <w:tr w:rsidR="0079397E" w:rsidRPr="003E1884" w14:paraId="78AB3649" w14:textId="77777777" w:rsidTr="00E95824">
        <w:trPr>
          <w:trHeight w:val="300"/>
        </w:trPr>
        <w:tc>
          <w:tcPr>
            <w:tcW w:w="754" w:type="pct"/>
            <w:vAlign w:val="bottom"/>
          </w:tcPr>
          <w:p w14:paraId="365E7C0D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en-GB" w:eastAsia="en-GB" w:bidi="th-TH"/>
                <w14:ligatures w14:val="none"/>
              </w:rPr>
              <w:t>P Value</w:t>
            </w:r>
          </w:p>
        </w:tc>
        <w:tc>
          <w:tcPr>
            <w:tcW w:w="657" w:type="pct"/>
            <w:noWrap/>
            <w:vAlign w:val="bottom"/>
            <w:hideMark/>
          </w:tcPr>
          <w:p w14:paraId="61C9D0B1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</w:p>
        </w:tc>
        <w:tc>
          <w:tcPr>
            <w:tcW w:w="343" w:type="pct"/>
            <w:noWrap/>
            <w:vAlign w:val="bottom"/>
            <w:hideMark/>
          </w:tcPr>
          <w:p w14:paraId="16580B91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292" w:type="pct"/>
            <w:noWrap/>
            <w:vAlign w:val="bottom"/>
            <w:hideMark/>
          </w:tcPr>
          <w:p w14:paraId="4AC0776B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45" w:type="pct"/>
            <w:noWrap/>
            <w:vAlign w:val="bottom"/>
            <w:hideMark/>
          </w:tcPr>
          <w:p w14:paraId="54B2111F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487" w:type="pct"/>
            <w:noWrap/>
            <w:vAlign w:val="bottom"/>
            <w:hideMark/>
          </w:tcPr>
          <w:p w14:paraId="4E47B684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565" w:type="pct"/>
            <w:noWrap/>
            <w:vAlign w:val="bottom"/>
            <w:hideMark/>
          </w:tcPr>
          <w:p w14:paraId="3031C124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672" w:type="pct"/>
            <w:noWrap/>
            <w:vAlign w:val="bottom"/>
            <w:hideMark/>
          </w:tcPr>
          <w:p w14:paraId="7FCB5E16" w14:textId="77777777" w:rsidR="0079397E" w:rsidRPr="003E1884" w:rsidRDefault="0079397E" w:rsidP="00E958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en-GB" w:bidi="th-TH"/>
                <w14:ligatures w14:val="none"/>
              </w:rPr>
            </w:pPr>
          </w:p>
        </w:tc>
        <w:tc>
          <w:tcPr>
            <w:tcW w:w="585" w:type="pct"/>
            <w:noWrap/>
            <w:vAlign w:val="bottom"/>
            <w:hideMark/>
          </w:tcPr>
          <w:p w14:paraId="37E5744B" w14:textId="77777777" w:rsidR="0079397E" w:rsidRPr="003E1884" w:rsidRDefault="0079397E" w:rsidP="00E95824">
            <w:pPr>
              <w:spacing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</w:pPr>
            <w:r w:rsidRPr="003E1884">
              <w:rPr>
                <w:rFonts w:ascii="Calibri" w:eastAsia="Times New Roman" w:hAnsi="Calibri" w:cs="Calibri"/>
                <w:color w:val="000000"/>
                <w:kern w:val="0"/>
                <w:lang w:val="en-GB" w:eastAsia="en-GB" w:bidi="th-TH"/>
                <w14:ligatures w14:val="none"/>
              </w:rPr>
              <w:t>0.0808</w:t>
            </w:r>
          </w:p>
        </w:tc>
      </w:tr>
    </w:tbl>
    <w:p w14:paraId="5B4E94F1" w14:textId="77777777" w:rsidR="0079397E" w:rsidRDefault="0079397E" w:rsidP="0079397E">
      <w:pPr>
        <w:ind w:firstLine="720"/>
        <w:rPr>
          <w:shd w:val="clear" w:color="auto" w:fill="FFFFFF"/>
        </w:rPr>
      </w:pPr>
      <w:r>
        <w:rPr>
          <w:shd w:val="clear" w:color="auto" w:fill="FFFFFF"/>
        </w:rPr>
        <w:t>P value of different pair is provided.</w:t>
      </w:r>
    </w:p>
    <w:p w14:paraId="70B4B64B" w14:textId="77777777" w:rsidR="0079397E" w:rsidRDefault="0079397E" w:rsidP="0079397E">
      <w:pPr>
        <w:ind w:firstLine="720"/>
        <w:rPr>
          <w:shd w:val="clear" w:color="auto" w:fill="FFFFFF"/>
        </w:rPr>
      </w:pPr>
      <w:r>
        <w:rPr>
          <w:shd w:val="clear" w:color="auto" w:fill="FFFFFF"/>
        </w:rPr>
        <w:t>Selected data pairs were plotted as illustrated in Figure S2.5.</w:t>
      </w:r>
    </w:p>
    <w:p w14:paraId="5FC245CB" w14:textId="77777777" w:rsidR="0079397E" w:rsidRDefault="0079397E" w:rsidP="0079397E">
      <w:pPr>
        <w:ind w:firstLine="720"/>
        <w:rPr>
          <w:shd w:val="clear" w:color="auto" w:fill="FFFFFF"/>
        </w:rPr>
      </w:pPr>
    </w:p>
    <w:p w14:paraId="3AFC61FA" w14:textId="77777777" w:rsidR="0079397E" w:rsidRDefault="0079397E" w:rsidP="0079397E">
      <w:pPr>
        <w:spacing w:after="160" w:line="259" w:lineRule="auto"/>
        <w:ind w:firstLine="0"/>
        <w:jc w:val="left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7F477681" w14:textId="77777777" w:rsidR="0079397E" w:rsidRDefault="0079397E" w:rsidP="0079397E">
      <w:pPr>
        <w:ind w:firstLine="720"/>
        <w:rPr>
          <w:shd w:val="clear" w:color="auto" w:fill="FFFF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667"/>
        <w:gridCol w:w="4667"/>
      </w:tblGrid>
      <w:tr w:rsidR="0079397E" w14:paraId="2383497D" w14:textId="77777777" w:rsidTr="00E95824">
        <w:tc>
          <w:tcPr>
            <w:tcW w:w="4654" w:type="dxa"/>
          </w:tcPr>
          <w:p w14:paraId="739A2606" w14:textId="77777777" w:rsidR="0079397E" w:rsidRDefault="0079397E" w:rsidP="00E95824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a</w:t>
            </w:r>
          </w:p>
        </w:tc>
        <w:tc>
          <w:tcPr>
            <w:tcW w:w="4653" w:type="dxa"/>
          </w:tcPr>
          <w:p w14:paraId="7BB1BB6C" w14:textId="77777777" w:rsidR="0079397E" w:rsidRDefault="0079397E" w:rsidP="00E95824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b</w:t>
            </w:r>
          </w:p>
        </w:tc>
        <w:tc>
          <w:tcPr>
            <w:tcW w:w="4653" w:type="dxa"/>
          </w:tcPr>
          <w:p w14:paraId="6C701930" w14:textId="77777777" w:rsidR="0079397E" w:rsidRDefault="0079397E" w:rsidP="00E95824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c</w:t>
            </w:r>
          </w:p>
        </w:tc>
      </w:tr>
      <w:tr w:rsidR="0079397E" w14:paraId="75993ECF" w14:textId="77777777" w:rsidTr="00E95824">
        <w:tc>
          <w:tcPr>
            <w:tcW w:w="4654" w:type="dxa"/>
          </w:tcPr>
          <w:p w14:paraId="7EA70E68" w14:textId="77777777" w:rsidR="0079397E" w:rsidRDefault="0079397E" w:rsidP="00E95824">
            <w:pPr>
              <w:rPr>
                <w:shd w:val="clear" w:color="auto" w:fill="FFFFFF"/>
              </w:rPr>
            </w:pPr>
            <w:r>
              <w:rPr>
                <w:noProof/>
                <w:shd w:val="clear" w:color="auto" w:fill="FFFFFF"/>
              </w:rPr>
              <w:drawing>
                <wp:inline distT="0" distB="0" distL="0" distR="0" wp14:anchorId="16655A86" wp14:editId="494E8D56">
                  <wp:extent cx="2883535" cy="2877820"/>
                  <wp:effectExtent l="0" t="0" r="0" b="0"/>
                  <wp:docPr id="16609129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3535" cy="2877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69E0AF5A" w14:textId="77777777" w:rsidR="0079397E" w:rsidRDefault="0079397E" w:rsidP="00E95824">
            <w:pPr>
              <w:rPr>
                <w:shd w:val="clear" w:color="auto" w:fill="FFFFFF"/>
              </w:rPr>
            </w:pPr>
            <w:r>
              <w:rPr>
                <w:noProof/>
                <w:shd w:val="clear" w:color="auto" w:fill="FFFFFF"/>
              </w:rPr>
              <w:drawing>
                <wp:inline distT="0" distB="0" distL="0" distR="0" wp14:anchorId="65910118" wp14:editId="06E3E24B">
                  <wp:extent cx="2883535" cy="2877820"/>
                  <wp:effectExtent l="0" t="0" r="0" b="0"/>
                  <wp:docPr id="21902149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3535" cy="2877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6BB40E66" w14:textId="77777777" w:rsidR="0079397E" w:rsidRDefault="0079397E" w:rsidP="00E95824">
            <w:pPr>
              <w:rPr>
                <w:shd w:val="clear" w:color="auto" w:fill="FFFFFF"/>
              </w:rPr>
            </w:pPr>
            <w:r>
              <w:rPr>
                <w:noProof/>
                <w:shd w:val="clear" w:color="auto" w:fill="FFFFFF"/>
              </w:rPr>
              <w:drawing>
                <wp:inline distT="0" distB="0" distL="0" distR="0" wp14:anchorId="6F6D1249" wp14:editId="46637FD1">
                  <wp:extent cx="2883535" cy="2877820"/>
                  <wp:effectExtent l="0" t="0" r="0" b="0"/>
                  <wp:docPr id="122238182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3535" cy="2877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79B3BE" w14:textId="77777777" w:rsidR="0079397E" w:rsidRDefault="0079397E" w:rsidP="0079397E">
      <w:pPr>
        <w:ind w:firstLine="0"/>
        <w:rPr>
          <w:shd w:val="clear" w:color="auto" w:fill="FFFFFF"/>
        </w:rPr>
        <w:sectPr w:rsidR="0079397E" w:rsidSect="0079397E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5AA2C10D" w14:textId="77777777" w:rsidR="00CC3C8D" w:rsidRDefault="00CC3C8D" w:rsidP="0079397E">
      <w:pPr>
        <w:ind w:firstLine="0"/>
      </w:pPr>
    </w:p>
    <w:sectPr w:rsidR="00CC3C8D" w:rsidSect="007939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F0C17"/>
    <w:multiLevelType w:val="hybridMultilevel"/>
    <w:tmpl w:val="88E68328"/>
    <w:lvl w:ilvl="0" w:tplc="6DD2A0DC">
      <w:start w:val="1"/>
      <w:numFmt w:val="decimal"/>
      <w:lvlText w:val="%1."/>
      <w:lvlJc w:val="left"/>
      <w:pPr>
        <w:ind w:left="644" w:hanging="360"/>
      </w:pPr>
      <w:rPr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7BE13E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78145447">
    <w:abstractNumId w:val="0"/>
  </w:num>
  <w:num w:numId="2" w16cid:durableId="293415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43B"/>
    <w:rsid w:val="0003071A"/>
    <w:rsid w:val="00037A2B"/>
    <w:rsid w:val="000A5957"/>
    <w:rsid w:val="0029781E"/>
    <w:rsid w:val="00305977"/>
    <w:rsid w:val="00434C0D"/>
    <w:rsid w:val="00452820"/>
    <w:rsid w:val="00455E25"/>
    <w:rsid w:val="00472C12"/>
    <w:rsid w:val="00531C97"/>
    <w:rsid w:val="00535B51"/>
    <w:rsid w:val="00584A7F"/>
    <w:rsid w:val="005926E9"/>
    <w:rsid w:val="005B7D07"/>
    <w:rsid w:val="006467F0"/>
    <w:rsid w:val="0079397E"/>
    <w:rsid w:val="008733EE"/>
    <w:rsid w:val="008A571C"/>
    <w:rsid w:val="009367B9"/>
    <w:rsid w:val="009E17F5"/>
    <w:rsid w:val="00A12726"/>
    <w:rsid w:val="00BC5885"/>
    <w:rsid w:val="00BD46AA"/>
    <w:rsid w:val="00C3356B"/>
    <w:rsid w:val="00C8159C"/>
    <w:rsid w:val="00CC3C8D"/>
    <w:rsid w:val="00CE4D9C"/>
    <w:rsid w:val="00D25939"/>
    <w:rsid w:val="00D4743B"/>
    <w:rsid w:val="00D90B3A"/>
    <w:rsid w:val="00D960C2"/>
    <w:rsid w:val="00DD17FB"/>
    <w:rsid w:val="00E01E6D"/>
    <w:rsid w:val="00E13ADD"/>
    <w:rsid w:val="00EB73D2"/>
    <w:rsid w:val="00F047A3"/>
    <w:rsid w:val="00F826B9"/>
    <w:rsid w:val="00FE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8A86C"/>
  <w15:chartTrackingRefBased/>
  <w15:docId w15:val="{707D1C5C-9671-4E92-A511-D9B6C545E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H Sarabun New" w:hAnsiTheme="minorHAnsi" w:cs="Angsana New"/>
        <w:sz w:val="22"/>
        <w:szCs w:val="28"/>
        <w:lang w:val="en-GB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97E"/>
    <w:pPr>
      <w:spacing w:after="0" w:line="360" w:lineRule="auto"/>
      <w:ind w:firstLine="284"/>
      <w:jc w:val="both"/>
    </w:pPr>
    <w:rPr>
      <w:rFonts w:eastAsiaTheme="minorHAnsi" w:cstheme="minorBidi"/>
      <w:kern w:val="2"/>
      <w:szCs w:val="22"/>
      <w:lang w:val="pt-BR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4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4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4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4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3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4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3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4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szCs w:val="3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4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szCs w:val="3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4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szCs w:val="3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43B"/>
    <w:pPr>
      <w:keepNext/>
      <w:keepLines/>
      <w:outlineLvl w:val="8"/>
    </w:pPr>
    <w:rPr>
      <w:rFonts w:eastAsiaTheme="majorEastAsia" w:cstheme="majorBidi"/>
      <w:color w:val="272727" w:themeColor="text1" w:themeTint="D8"/>
      <w:szCs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43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43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43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43B"/>
    <w:rPr>
      <w:rFonts w:eastAsiaTheme="majorEastAsia" w:cstheme="majorBidi"/>
      <w:i/>
      <w:iCs/>
      <w:color w:val="2F5496" w:themeColor="accent1" w:themeShade="BF"/>
      <w:sz w:val="30"/>
      <w:szCs w:val="3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43B"/>
    <w:rPr>
      <w:rFonts w:eastAsiaTheme="majorEastAsia" w:cstheme="majorBidi"/>
      <w:color w:val="2F5496" w:themeColor="accent1" w:themeShade="BF"/>
      <w:sz w:val="30"/>
      <w:szCs w:val="3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43B"/>
    <w:rPr>
      <w:rFonts w:eastAsiaTheme="majorEastAsia" w:cstheme="majorBidi"/>
      <w:i/>
      <w:iCs/>
      <w:color w:val="595959" w:themeColor="text1" w:themeTint="A6"/>
      <w:sz w:val="30"/>
      <w:szCs w:val="3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43B"/>
    <w:rPr>
      <w:rFonts w:eastAsiaTheme="majorEastAsia" w:cstheme="majorBidi"/>
      <w:color w:val="595959" w:themeColor="text1" w:themeTint="A6"/>
      <w:sz w:val="30"/>
      <w:szCs w:val="3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43B"/>
    <w:rPr>
      <w:rFonts w:eastAsiaTheme="majorEastAsia" w:cstheme="majorBidi"/>
      <w:i/>
      <w:iCs/>
      <w:color w:val="272727" w:themeColor="text1" w:themeTint="D8"/>
      <w:sz w:val="30"/>
      <w:szCs w:val="3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43B"/>
    <w:rPr>
      <w:rFonts w:eastAsiaTheme="majorEastAsia" w:cstheme="majorBidi"/>
      <w:color w:val="272727" w:themeColor="text1" w:themeTint="D8"/>
      <w:sz w:val="30"/>
      <w:szCs w:val="38"/>
    </w:rPr>
  </w:style>
  <w:style w:type="paragraph" w:styleId="Title">
    <w:name w:val="Title"/>
    <w:basedOn w:val="Normal"/>
    <w:next w:val="Normal"/>
    <w:link w:val="TitleChar"/>
    <w:uiPriority w:val="10"/>
    <w:qFormat/>
    <w:rsid w:val="00D474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4743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4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4743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4743B"/>
    <w:pPr>
      <w:spacing w:before="160"/>
      <w:jc w:val="center"/>
    </w:pPr>
    <w:rPr>
      <w:rFonts w:cs="Angsana New"/>
      <w:i/>
      <w:iCs/>
      <w:color w:val="404040" w:themeColor="text1" w:themeTint="BF"/>
      <w:szCs w:val="38"/>
    </w:rPr>
  </w:style>
  <w:style w:type="character" w:customStyle="1" w:styleId="QuoteChar">
    <w:name w:val="Quote Char"/>
    <w:basedOn w:val="DefaultParagraphFont"/>
    <w:link w:val="Quote"/>
    <w:uiPriority w:val="29"/>
    <w:rsid w:val="00D4743B"/>
    <w:rPr>
      <w:rFonts w:ascii="TH Sarabun New" w:hAnsi="TH Sarabun New"/>
      <w:i/>
      <w:iCs/>
      <w:color w:val="404040" w:themeColor="text1" w:themeTint="BF"/>
      <w:sz w:val="30"/>
      <w:szCs w:val="38"/>
    </w:rPr>
  </w:style>
  <w:style w:type="paragraph" w:styleId="ListParagraph">
    <w:name w:val="List Paragraph"/>
    <w:basedOn w:val="Normal"/>
    <w:uiPriority w:val="34"/>
    <w:qFormat/>
    <w:rsid w:val="00D4743B"/>
    <w:pPr>
      <w:ind w:left="720"/>
      <w:contextualSpacing/>
    </w:pPr>
    <w:rPr>
      <w:rFonts w:cs="Angsana New"/>
      <w:szCs w:val="38"/>
    </w:rPr>
  </w:style>
  <w:style w:type="character" w:styleId="IntenseEmphasis">
    <w:name w:val="Intense Emphasis"/>
    <w:basedOn w:val="DefaultParagraphFont"/>
    <w:uiPriority w:val="21"/>
    <w:qFormat/>
    <w:rsid w:val="00D474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4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3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43B"/>
    <w:rPr>
      <w:rFonts w:ascii="TH Sarabun New" w:hAnsi="TH Sarabun New"/>
      <w:i/>
      <w:iCs/>
      <w:color w:val="2F5496" w:themeColor="accent1" w:themeShade="BF"/>
      <w:sz w:val="30"/>
      <w:szCs w:val="38"/>
    </w:rPr>
  </w:style>
  <w:style w:type="character" w:styleId="IntenseReference">
    <w:name w:val="Intense Reference"/>
    <w:basedOn w:val="DefaultParagraphFont"/>
    <w:uiPriority w:val="32"/>
    <w:qFormat/>
    <w:rsid w:val="00D4743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93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panwajee payongsri</dc:creator>
  <cp:keywords/>
  <dc:description/>
  <cp:lastModifiedBy>panwajee payongsri</cp:lastModifiedBy>
  <cp:revision>2</cp:revision>
  <dcterms:created xsi:type="dcterms:W3CDTF">2025-10-17T11:44:00Z</dcterms:created>
  <dcterms:modified xsi:type="dcterms:W3CDTF">2025-10-17T11:51:00Z</dcterms:modified>
</cp:coreProperties>
</file>