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72276" w14:textId="2DAAD03A" w:rsidR="00DA62D9" w:rsidRPr="003A7095" w:rsidRDefault="007B18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table 1: </w:t>
      </w:r>
      <w:r w:rsidR="003A7095" w:rsidRPr="003A7095">
        <w:rPr>
          <w:rFonts w:ascii="Times New Roman" w:hAnsi="Times New Roman" w:cs="Times New Roman"/>
        </w:rPr>
        <w:t>describing sociodemographic and health-related factors of the study participants, 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A62D9" w:rsidRPr="00E325F5" w14:paraId="2CD9A428" w14:textId="77777777" w:rsidTr="00E325F5">
        <w:tc>
          <w:tcPr>
            <w:tcW w:w="2337" w:type="dxa"/>
          </w:tcPr>
          <w:p w14:paraId="49F85DF2" w14:textId="06FD1813" w:rsidR="00DA62D9" w:rsidRPr="00E325F5" w:rsidRDefault="00DA62D9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2337" w:type="dxa"/>
          </w:tcPr>
          <w:p w14:paraId="5838E64D" w14:textId="0CECF526" w:rsidR="00DA62D9" w:rsidRPr="00E325F5" w:rsidRDefault="00DA62D9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hAnsi="Times New Roman" w:cs="Times New Roman"/>
                <w:b/>
                <w:bCs/>
              </w:rPr>
              <w:t>Category</w:t>
            </w:r>
          </w:p>
        </w:tc>
        <w:tc>
          <w:tcPr>
            <w:tcW w:w="2338" w:type="dxa"/>
          </w:tcPr>
          <w:p w14:paraId="19E80C90" w14:textId="0F9A53D9" w:rsidR="00DA62D9" w:rsidRPr="00E325F5" w:rsidRDefault="00DA62D9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hAnsi="Times New Roman" w:cs="Times New Roman"/>
                <w:b/>
                <w:bCs/>
              </w:rPr>
              <w:t>Frequency</w:t>
            </w:r>
          </w:p>
        </w:tc>
        <w:tc>
          <w:tcPr>
            <w:tcW w:w="2338" w:type="dxa"/>
          </w:tcPr>
          <w:p w14:paraId="7636BC10" w14:textId="1ADFBFE9" w:rsidR="00DA62D9" w:rsidRPr="00E325F5" w:rsidRDefault="00DA62D9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hAnsi="Times New Roman" w:cs="Times New Roman"/>
                <w:b/>
                <w:bCs/>
              </w:rPr>
              <w:t>Percent (%)</w:t>
            </w:r>
          </w:p>
        </w:tc>
      </w:tr>
      <w:tr w:rsidR="00850F34" w:rsidRPr="00E325F5" w14:paraId="365AC611" w14:textId="77777777" w:rsidTr="00E325F5">
        <w:trPr>
          <w:trHeight w:val="314"/>
        </w:trPr>
        <w:tc>
          <w:tcPr>
            <w:tcW w:w="2337" w:type="dxa"/>
            <w:vMerge w:val="restart"/>
            <w:hideMark/>
          </w:tcPr>
          <w:p w14:paraId="3122D1D5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325F5">
              <w:rPr>
                <w:rFonts w:ascii="Times New Roman" w:eastAsia="Times New Roman" w:hAnsi="Times New Roman" w:cs="Times New Roman"/>
                <w:b/>
                <w:bCs/>
              </w:rPr>
              <w:t xml:space="preserve">Marital status </w:t>
            </w:r>
          </w:p>
        </w:tc>
        <w:tc>
          <w:tcPr>
            <w:tcW w:w="2337" w:type="dxa"/>
            <w:hideMark/>
          </w:tcPr>
          <w:p w14:paraId="1FD8AC13" w14:textId="56A1F303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Currently unmarried</w:t>
            </w:r>
          </w:p>
        </w:tc>
        <w:tc>
          <w:tcPr>
            <w:tcW w:w="2338" w:type="dxa"/>
            <w:noWrap/>
            <w:hideMark/>
          </w:tcPr>
          <w:p w14:paraId="564E2A9F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164</w:t>
            </w:r>
          </w:p>
        </w:tc>
        <w:tc>
          <w:tcPr>
            <w:tcW w:w="2338" w:type="dxa"/>
            <w:noWrap/>
            <w:hideMark/>
          </w:tcPr>
          <w:p w14:paraId="0FC5E7D0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27.6</w:t>
            </w:r>
          </w:p>
        </w:tc>
      </w:tr>
      <w:tr w:rsidR="00850F34" w:rsidRPr="00E325F5" w14:paraId="3B687E39" w14:textId="77777777" w:rsidTr="00E325F5">
        <w:trPr>
          <w:trHeight w:val="386"/>
        </w:trPr>
        <w:tc>
          <w:tcPr>
            <w:tcW w:w="2337" w:type="dxa"/>
            <w:vMerge/>
            <w:hideMark/>
          </w:tcPr>
          <w:p w14:paraId="536D5A28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hideMark/>
          </w:tcPr>
          <w:p w14:paraId="2528A486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Married</w:t>
            </w:r>
          </w:p>
        </w:tc>
        <w:tc>
          <w:tcPr>
            <w:tcW w:w="2338" w:type="dxa"/>
            <w:noWrap/>
            <w:hideMark/>
          </w:tcPr>
          <w:p w14:paraId="233C630D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431</w:t>
            </w:r>
          </w:p>
        </w:tc>
        <w:tc>
          <w:tcPr>
            <w:tcW w:w="2338" w:type="dxa"/>
            <w:noWrap/>
            <w:hideMark/>
          </w:tcPr>
          <w:p w14:paraId="5EB0B04E" w14:textId="77777777" w:rsidR="00850F34" w:rsidRPr="00E325F5" w:rsidRDefault="00850F34" w:rsidP="00E325F5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72.4</w:t>
            </w:r>
          </w:p>
        </w:tc>
      </w:tr>
      <w:tr w:rsidR="00F93E12" w:rsidRPr="00E325F5" w14:paraId="664471A6" w14:textId="77777777" w:rsidTr="00E325F5">
        <w:tc>
          <w:tcPr>
            <w:tcW w:w="2337" w:type="dxa"/>
          </w:tcPr>
          <w:p w14:paraId="26E0BDC4" w14:textId="22E5EFA6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eastAsia="Times New Roman" w:hAnsi="Times New Roman" w:cs="Times New Roman"/>
                <w:b/>
                <w:bCs/>
              </w:rPr>
              <w:t>Father’s occupation</w:t>
            </w:r>
          </w:p>
        </w:tc>
        <w:tc>
          <w:tcPr>
            <w:tcW w:w="2337" w:type="dxa"/>
            <w:vAlign w:val="center"/>
          </w:tcPr>
          <w:p w14:paraId="16DCDD8D" w14:textId="6A278B91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Daily labor</w:t>
            </w:r>
          </w:p>
        </w:tc>
        <w:tc>
          <w:tcPr>
            <w:tcW w:w="2338" w:type="dxa"/>
            <w:vAlign w:val="center"/>
          </w:tcPr>
          <w:p w14:paraId="322C196E" w14:textId="0A2238D5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304</w:t>
            </w:r>
          </w:p>
        </w:tc>
        <w:tc>
          <w:tcPr>
            <w:tcW w:w="2338" w:type="dxa"/>
            <w:vAlign w:val="center"/>
          </w:tcPr>
          <w:p w14:paraId="60D85512" w14:textId="5DEB0038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51.0</w:t>
            </w:r>
          </w:p>
        </w:tc>
      </w:tr>
      <w:tr w:rsidR="00F93E12" w:rsidRPr="00E325F5" w14:paraId="3F482D41" w14:textId="77777777" w:rsidTr="00E325F5">
        <w:tc>
          <w:tcPr>
            <w:tcW w:w="2337" w:type="dxa"/>
            <w:vAlign w:val="center"/>
          </w:tcPr>
          <w:p w14:paraId="6AC8CC89" w14:textId="77777777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345B9ECE" w14:textId="1B745111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Merchant</w:t>
            </w:r>
          </w:p>
        </w:tc>
        <w:tc>
          <w:tcPr>
            <w:tcW w:w="2338" w:type="dxa"/>
            <w:vAlign w:val="center"/>
          </w:tcPr>
          <w:p w14:paraId="39E80234" w14:textId="5856C228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107</w:t>
            </w:r>
          </w:p>
        </w:tc>
        <w:tc>
          <w:tcPr>
            <w:tcW w:w="2338" w:type="dxa"/>
            <w:vAlign w:val="center"/>
          </w:tcPr>
          <w:p w14:paraId="14A955AB" w14:textId="13634F3A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18.0</w:t>
            </w:r>
          </w:p>
        </w:tc>
      </w:tr>
      <w:tr w:rsidR="00F93E12" w:rsidRPr="00E325F5" w14:paraId="5BAD65D1" w14:textId="77777777" w:rsidTr="00E325F5">
        <w:tc>
          <w:tcPr>
            <w:tcW w:w="2337" w:type="dxa"/>
            <w:vAlign w:val="center"/>
          </w:tcPr>
          <w:p w14:paraId="4EFCEFED" w14:textId="77777777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588D44B7" w14:textId="63E31D9D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Government employee</w:t>
            </w:r>
          </w:p>
        </w:tc>
        <w:tc>
          <w:tcPr>
            <w:tcW w:w="2338" w:type="dxa"/>
            <w:vAlign w:val="center"/>
          </w:tcPr>
          <w:p w14:paraId="3E9216B8" w14:textId="1AF3FD0F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2338" w:type="dxa"/>
            <w:vAlign w:val="center"/>
          </w:tcPr>
          <w:p w14:paraId="057E5C73" w14:textId="1D3FE6F1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17.8</w:t>
            </w:r>
          </w:p>
        </w:tc>
      </w:tr>
      <w:tr w:rsidR="00F93E12" w:rsidRPr="00E325F5" w14:paraId="735E05FC" w14:textId="77777777" w:rsidTr="00E325F5">
        <w:tc>
          <w:tcPr>
            <w:tcW w:w="2337" w:type="dxa"/>
            <w:vAlign w:val="center"/>
          </w:tcPr>
          <w:p w14:paraId="2627EC0D" w14:textId="77777777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6497827E" w14:textId="378B71C2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NGO</w:t>
            </w:r>
          </w:p>
        </w:tc>
        <w:tc>
          <w:tcPr>
            <w:tcW w:w="2338" w:type="dxa"/>
            <w:vAlign w:val="center"/>
          </w:tcPr>
          <w:p w14:paraId="2375F876" w14:textId="7B9800E1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338" w:type="dxa"/>
            <w:vAlign w:val="center"/>
          </w:tcPr>
          <w:p w14:paraId="7FC994CA" w14:textId="1166BD0A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6.6</w:t>
            </w:r>
          </w:p>
        </w:tc>
      </w:tr>
      <w:tr w:rsidR="00F93E12" w:rsidRPr="00E325F5" w14:paraId="51A3C3C1" w14:textId="77777777" w:rsidTr="00E325F5">
        <w:tc>
          <w:tcPr>
            <w:tcW w:w="2337" w:type="dxa"/>
            <w:vAlign w:val="center"/>
          </w:tcPr>
          <w:p w14:paraId="6121D820" w14:textId="77777777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6A6D1C43" w14:textId="1299A7D2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Student</w:t>
            </w:r>
          </w:p>
        </w:tc>
        <w:tc>
          <w:tcPr>
            <w:tcW w:w="2338" w:type="dxa"/>
            <w:vAlign w:val="center"/>
          </w:tcPr>
          <w:p w14:paraId="76E231F8" w14:textId="2BC7DB90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2338" w:type="dxa"/>
            <w:vAlign w:val="center"/>
          </w:tcPr>
          <w:p w14:paraId="5EA3EC0E" w14:textId="2D3EE699" w:rsidR="00F93E12" w:rsidRPr="00E325F5" w:rsidRDefault="00F93E12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6.6</w:t>
            </w:r>
          </w:p>
        </w:tc>
      </w:tr>
      <w:tr w:rsidR="004E0CDC" w:rsidRPr="00E325F5" w14:paraId="3508877A" w14:textId="77777777" w:rsidTr="00E325F5">
        <w:tc>
          <w:tcPr>
            <w:tcW w:w="2337" w:type="dxa"/>
            <w:vAlign w:val="center"/>
          </w:tcPr>
          <w:p w14:paraId="685AB3D2" w14:textId="7B513025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eastAsia="Times New Roman" w:hAnsi="Times New Roman" w:cs="Times New Roman"/>
                <w:b/>
                <w:bCs/>
              </w:rPr>
              <w:t>Birth Order</w:t>
            </w:r>
          </w:p>
        </w:tc>
        <w:tc>
          <w:tcPr>
            <w:tcW w:w="2337" w:type="dxa"/>
            <w:vAlign w:val="center"/>
          </w:tcPr>
          <w:p w14:paraId="7AB15B86" w14:textId="74B0E84F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First</w:t>
            </w:r>
          </w:p>
        </w:tc>
        <w:tc>
          <w:tcPr>
            <w:tcW w:w="2338" w:type="dxa"/>
            <w:vAlign w:val="center"/>
          </w:tcPr>
          <w:p w14:paraId="01111487" w14:textId="41CD1C0E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2338" w:type="dxa"/>
            <w:vAlign w:val="center"/>
          </w:tcPr>
          <w:p w14:paraId="074D2170" w14:textId="74BA1A94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11.4</w:t>
            </w:r>
          </w:p>
        </w:tc>
      </w:tr>
      <w:tr w:rsidR="004E0CDC" w:rsidRPr="00E325F5" w14:paraId="70A574E9" w14:textId="77777777" w:rsidTr="00E325F5">
        <w:tc>
          <w:tcPr>
            <w:tcW w:w="2337" w:type="dxa"/>
            <w:vAlign w:val="center"/>
          </w:tcPr>
          <w:p w14:paraId="28C80A2A" w14:textId="77777777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1D3AC05B" w14:textId="229A8346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2 to 4</w:t>
            </w:r>
          </w:p>
        </w:tc>
        <w:tc>
          <w:tcPr>
            <w:tcW w:w="2338" w:type="dxa"/>
            <w:vAlign w:val="center"/>
          </w:tcPr>
          <w:p w14:paraId="71F22764" w14:textId="1CAAD04D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358</w:t>
            </w:r>
          </w:p>
        </w:tc>
        <w:tc>
          <w:tcPr>
            <w:tcW w:w="2338" w:type="dxa"/>
            <w:vAlign w:val="center"/>
          </w:tcPr>
          <w:p w14:paraId="71DE1A57" w14:textId="6005D278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60.2</w:t>
            </w:r>
          </w:p>
        </w:tc>
      </w:tr>
      <w:tr w:rsidR="004E0CDC" w:rsidRPr="00E325F5" w14:paraId="6AA771AE" w14:textId="77777777" w:rsidTr="00E325F5">
        <w:tc>
          <w:tcPr>
            <w:tcW w:w="2337" w:type="dxa"/>
            <w:vAlign w:val="center"/>
          </w:tcPr>
          <w:p w14:paraId="4F891F33" w14:textId="77777777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5A7ED2D3" w14:textId="34C1037E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5th and above</w:t>
            </w:r>
          </w:p>
        </w:tc>
        <w:tc>
          <w:tcPr>
            <w:tcW w:w="2338" w:type="dxa"/>
            <w:vAlign w:val="center"/>
          </w:tcPr>
          <w:p w14:paraId="4E6AC6B0" w14:textId="6BAFC619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169</w:t>
            </w:r>
          </w:p>
        </w:tc>
        <w:tc>
          <w:tcPr>
            <w:tcW w:w="2338" w:type="dxa"/>
            <w:vAlign w:val="center"/>
          </w:tcPr>
          <w:p w14:paraId="71552633" w14:textId="514F984E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28.4</w:t>
            </w:r>
          </w:p>
        </w:tc>
      </w:tr>
      <w:tr w:rsidR="004E0CDC" w:rsidRPr="00E325F5" w14:paraId="34375A84" w14:textId="77777777" w:rsidTr="00E325F5">
        <w:tc>
          <w:tcPr>
            <w:tcW w:w="2337" w:type="dxa"/>
          </w:tcPr>
          <w:p w14:paraId="2B537AEF" w14:textId="1DCD2E5D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E325F5">
              <w:rPr>
                <w:rFonts w:ascii="Times New Roman" w:eastAsia="Times New Roman" w:hAnsi="Times New Roman" w:cs="Times New Roman"/>
                <w:b/>
                <w:bCs/>
              </w:rPr>
              <w:t>Birth interval (in years)</w:t>
            </w:r>
          </w:p>
        </w:tc>
        <w:tc>
          <w:tcPr>
            <w:tcW w:w="2337" w:type="dxa"/>
            <w:vAlign w:val="center"/>
          </w:tcPr>
          <w:p w14:paraId="3C9FFC84" w14:textId="63785D01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one year</w:t>
            </w:r>
          </w:p>
        </w:tc>
        <w:tc>
          <w:tcPr>
            <w:tcW w:w="2338" w:type="dxa"/>
            <w:vAlign w:val="center"/>
          </w:tcPr>
          <w:p w14:paraId="60A717B0" w14:textId="1B94EA8C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219</w:t>
            </w:r>
          </w:p>
        </w:tc>
        <w:tc>
          <w:tcPr>
            <w:tcW w:w="2338" w:type="dxa"/>
            <w:vAlign w:val="center"/>
          </w:tcPr>
          <w:p w14:paraId="05449C93" w14:textId="3AF6C803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36.8</w:t>
            </w:r>
          </w:p>
        </w:tc>
      </w:tr>
      <w:tr w:rsidR="004E0CDC" w:rsidRPr="00E325F5" w14:paraId="3566450C" w14:textId="77777777" w:rsidTr="00E325F5">
        <w:tc>
          <w:tcPr>
            <w:tcW w:w="2337" w:type="dxa"/>
            <w:vAlign w:val="center"/>
          </w:tcPr>
          <w:p w14:paraId="2BEAF30F" w14:textId="77777777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6F7B519A" w14:textId="2F73A092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two years</w:t>
            </w:r>
          </w:p>
        </w:tc>
        <w:tc>
          <w:tcPr>
            <w:tcW w:w="2338" w:type="dxa"/>
            <w:vAlign w:val="center"/>
          </w:tcPr>
          <w:p w14:paraId="68F661E6" w14:textId="01E3D842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2338" w:type="dxa"/>
            <w:vAlign w:val="center"/>
          </w:tcPr>
          <w:p w14:paraId="4F16B68E" w14:textId="1CEC1FF0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33.6</w:t>
            </w:r>
          </w:p>
        </w:tc>
      </w:tr>
      <w:tr w:rsidR="004E0CDC" w:rsidRPr="00E325F5" w14:paraId="603DB82B" w14:textId="77777777" w:rsidTr="00E325F5">
        <w:tc>
          <w:tcPr>
            <w:tcW w:w="2337" w:type="dxa"/>
            <w:vAlign w:val="center"/>
          </w:tcPr>
          <w:p w14:paraId="207D2110" w14:textId="77777777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7B6A32D5" w14:textId="3ACF3897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three ye</w:t>
            </w:r>
          </w:p>
        </w:tc>
        <w:tc>
          <w:tcPr>
            <w:tcW w:w="2338" w:type="dxa"/>
            <w:vAlign w:val="center"/>
          </w:tcPr>
          <w:p w14:paraId="342D1548" w14:textId="3ABAD312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2338" w:type="dxa"/>
            <w:vAlign w:val="center"/>
          </w:tcPr>
          <w:p w14:paraId="40964765" w14:textId="2C4027B1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18.5</w:t>
            </w:r>
          </w:p>
        </w:tc>
      </w:tr>
      <w:tr w:rsidR="004E0CDC" w:rsidRPr="00E325F5" w14:paraId="5B142054" w14:textId="77777777" w:rsidTr="00E325F5">
        <w:tc>
          <w:tcPr>
            <w:tcW w:w="2337" w:type="dxa"/>
            <w:vAlign w:val="center"/>
          </w:tcPr>
          <w:p w14:paraId="692407DD" w14:textId="77777777" w:rsidR="004E0CDC" w:rsidRPr="00E325F5" w:rsidRDefault="004E0CDC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  <w:vAlign w:val="center"/>
          </w:tcPr>
          <w:p w14:paraId="264E90D7" w14:textId="2E29305A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four years</w:t>
            </w:r>
          </w:p>
        </w:tc>
        <w:tc>
          <w:tcPr>
            <w:tcW w:w="2338" w:type="dxa"/>
            <w:vAlign w:val="center"/>
          </w:tcPr>
          <w:p w14:paraId="2F173CA2" w14:textId="7D30AD81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2338" w:type="dxa"/>
            <w:vAlign w:val="center"/>
          </w:tcPr>
          <w:p w14:paraId="297DD2FE" w14:textId="4F7D32A3" w:rsidR="004E0CDC" w:rsidRPr="00E325F5" w:rsidRDefault="004E0CDC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hAnsi="Times New Roman" w:cs="Times New Roman"/>
                <w:color w:val="000000"/>
              </w:rPr>
              <w:t>11.1</w:t>
            </w:r>
          </w:p>
        </w:tc>
      </w:tr>
      <w:tr w:rsidR="0064486B" w:rsidRPr="00E325F5" w14:paraId="602B614B" w14:textId="77777777" w:rsidTr="00E325F5">
        <w:tc>
          <w:tcPr>
            <w:tcW w:w="2337" w:type="dxa"/>
          </w:tcPr>
          <w:p w14:paraId="5939F2CF" w14:textId="43994676" w:rsidR="0064486B" w:rsidRPr="00E325F5" w:rsidRDefault="0064486B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325F5">
              <w:rPr>
                <w:rFonts w:ascii="Times New Roman" w:eastAsia="Times New Roman" w:hAnsi="Times New Roman" w:cs="Times New Roman"/>
                <w:b/>
                <w:bCs/>
              </w:rPr>
              <w:t>Number of ANC visits</w:t>
            </w:r>
          </w:p>
        </w:tc>
        <w:tc>
          <w:tcPr>
            <w:tcW w:w="2337" w:type="dxa"/>
          </w:tcPr>
          <w:p w14:paraId="1F24C645" w14:textId="6A30EFE3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0 to 1 time</w:t>
            </w:r>
          </w:p>
        </w:tc>
        <w:tc>
          <w:tcPr>
            <w:tcW w:w="2338" w:type="dxa"/>
          </w:tcPr>
          <w:p w14:paraId="60D6FB17" w14:textId="726FBB31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2338" w:type="dxa"/>
          </w:tcPr>
          <w:p w14:paraId="326B79C6" w14:textId="436D3DF0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13.6</w:t>
            </w:r>
          </w:p>
        </w:tc>
      </w:tr>
      <w:tr w:rsidR="0064486B" w:rsidRPr="00E325F5" w14:paraId="1C46498C" w14:textId="77777777" w:rsidTr="00E325F5">
        <w:tc>
          <w:tcPr>
            <w:tcW w:w="2337" w:type="dxa"/>
            <w:vAlign w:val="center"/>
          </w:tcPr>
          <w:p w14:paraId="5D47B409" w14:textId="77777777" w:rsidR="0064486B" w:rsidRPr="00E325F5" w:rsidRDefault="0064486B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</w:tcPr>
          <w:p w14:paraId="22D2ACB1" w14:textId="50EDF2D5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2 to 4 times</w:t>
            </w:r>
          </w:p>
        </w:tc>
        <w:tc>
          <w:tcPr>
            <w:tcW w:w="2338" w:type="dxa"/>
          </w:tcPr>
          <w:p w14:paraId="0737B99A" w14:textId="5389BCA1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362</w:t>
            </w:r>
          </w:p>
        </w:tc>
        <w:tc>
          <w:tcPr>
            <w:tcW w:w="2338" w:type="dxa"/>
          </w:tcPr>
          <w:p w14:paraId="7FD7FE5E" w14:textId="661651DD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60.8</w:t>
            </w:r>
          </w:p>
        </w:tc>
      </w:tr>
      <w:tr w:rsidR="0064486B" w:rsidRPr="00E325F5" w14:paraId="52FE4F4D" w14:textId="77777777" w:rsidTr="00E325F5">
        <w:tc>
          <w:tcPr>
            <w:tcW w:w="2337" w:type="dxa"/>
            <w:vAlign w:val="center"/>
          </w:tcPr>
          <w:p w14:paraId="0ACBB269" w14:textId="77777777" w:rsidR="0064486B" w:rsidRPr="00E325F5" w:rsidRDefault="0064486B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</w:tcPr>
          <w:p w14:paraId="438829BB" w14:textId="014F8247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Five and above visits</w:t>
            </w:r>
          </w:p>
        </w:tc>
        <w:tc>
          <w:tcPr>
            <w:tcW w:w="2338" w:type="dxa"/>
          </w:tcPr>
          <w:p w14:paraId="59B5BEA1" w14:textId="62457BFD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116</w:t>
            </w:r>
          </w:p>
        </w:tc>
        <w:tc>
          <w:tcPr>
            <w:tcW w:w="2338" w:type="dxa"/>
          </w:tcPr>
          <w:p w14:paraId="2C5EFC35" w14:textId="1EB27A78" w:rsidR="0064486B" w:rsidRPr="00E325F5" w:rsidRDefault="0064486B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19.5</w:t>
            </w:r>
          </w:p>
        </w:tc>
      </w:tr>
      <w:tr w:rsidR="00955A96" w:rsidRPr="00E325F5" w14:paraId="2D7583D9" w14:textId="77777777" w:rsidTr="00E325F5">
        <w:tc>
          <w:tcPr>
            <w:tcW w:w="2337" w:type="dxa"/>
          </w:tcPr>
          <w:p w14:paraId="43000809" w14:textId="2D56F2AA" w:rsidR="00955A96" w:rsidRPr="00E325F5" w:rsidRDefault="00955A96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325F5">
              <w:rPr>
                <w:rFonts w:ascii="Times New Roman" w:eastAsia="Times New Roman" w:hAnsi="Times New Roman" w:cs="Times New Roman"/>
                <w:b/>
                <w:bCs/>
              </w:rPr>
              <w:t>Place of the GMP service utilization</w:t>
            </w:r>
          </w:p>
        </w:tc>
        <w:tc>
          <w:tcPr>
            <w:tcW w:w="2337" w:type="dxa"/>
          </w:tcPr>
          <w:p w14:paraId="73412153" w14:textId="7BA82CBC" w:rsidR="00955A96" w:rsidRPr="00E325F5" w:rsidRDefault="00955A96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Community outreach session</w:t>
            </w:r>
          </w:p>
        </w:tc>
        <w:tc>
          <w:tcPr>
            <w:tcW w:w="2338" w:type="dxa"/>
          </w:tcPr>
          <w:p w14:paraId="24A8681D" w14:textId="7DC92559" w:rsidR="00955A96" w:rsidRPr="00E325F5" w:rsidRDefault="00955A96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145</w:t>
            </w:r>
          </w:p>
        </w:tc>
        <w:tc>
          <w:tcPr>
            <w:tcW w:w="2338" w:type="dxa"/>
          </w:tcPr>
          <w:p w14:paraId="6BAED6DB" w14:textId="28AACDAE" w:rsidR="00955A96" w:rsidRPr="00E325F5" w:rsidRDefault="00955A96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26.6</w:t>
            </w:r>
          </w:p>
        </w:tc>
      </w:tr>
      <w:tr w:rsidR="00955A96" w:rsidRPr="00E325F5" w14:paraId="3B2E4C27" w14:textId="77777777" w:rsidTr="00E325F5">
        <w:tc>
          <w:tcPr>
            <w:tcW w:w="2337" w:type="dxa"/>
            <w:vAlign w:val="center"/>
          </w:tcPr>
          <w:p w14:paraId="169D512A" w14:textId="77777777" w:rsidR="00955A96" w:rsidRPr="00E325F5" w:rsidRDefault="00955A96" w:rsidP="00E325F5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337" w:type="dxa"/>
          </w:tcPr>
          <w:p w14:paraId="2C3F6DE8" w14:textId="3BA159EA" w:rsidR="00955A96" w:rsidRPr="00E325F5" w:rsidRDefault="00955A96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Health facilities</w:t>
            </w:r>
          </w:p>
        </w:tc>
        <w:tc>
          <w:tcPr>
            <w:tcW w:w="2338" w:type="dxa"/>
          </w:tcPr>
          <w:p w14:paraId="18683939" w14:textId="38032759" w:rsidR="00955A96" w:rsidRPr="00E325F5" w:rsidRDefault="00955A96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401</w:t>
            </w:r>
          </w:p>
        </w:tc>
        <w:tc>
          <w:tcPr>
            <w:tcW w:w="2338" w:type="dxa"/>
          </w:tcPr>
          <w:p w14:paraId="7167EE4F" w14:textId="6C0943CB" w:rsidR="00955A96" w:rsidRPr="00E325F5" w:rsidRDefault="00955A96" w:rsidP="00E325F5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E325F5">
              <w:rPr>
                <w:rFonts w:ascii="Times New Roman" w:eastAsia="Times New Roman" w:hAnsi="Times New Roman" w:cs="Times New Roman"/>
              </w:rPr>
              <w:t>73.4</w:t>
            </w:r>
          </w:p>
        </w:tc>
      </w:tr>
    </w:tbl>
    <w:p w14:paraId="5AC72994" w14:textId="77777777" w:rsidR="00DA62D9" w:rsidRDefault="00DA62D9"/>
    <w:sectPr w:rsidR="00DA62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2D9"/>
    <w:rsid w:val="002D41BF"/>
    <w:rsid w:val="003A7095"/>
    <w:rsid w:val="004E0CDC"/>
    <w:rsid w:val="0064486B"/>
    <w:rsid w:val="006F3339"/>
    <w:rsid w:val="007B18F4"/>
    <w:rsid w:val="00850F34"/>
    <w:rsid w:val="008C4611"/>
    <w:rsid w:val="00955A96"/>
    <w:rsid w:val="00AA00E1"/>
    <w:rsid w:val="00CD5E71"/>
    <w:rsid w:val="00DA62D9"/>
    <w:rsid w:val="00E325F5"/>
    <w:rsid w:val="00F9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8A979"/>
  <w15:chartTrackingRefBased/>
  <w15:docId w15:val="{7A94DC74-0A5B-4511-BFF2-61C2541BD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62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2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62D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62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62D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62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62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62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62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62D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2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62D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62D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62D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62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62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62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62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62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62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62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62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62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62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62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62D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62D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62D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62D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A62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Lemlem Daniel</dc:creator>
  <cp:keywords/>
  <dc:description/>
  <cp:lastModifiedBy>Lemlem Daniel</cp:lastModifiedBy>
  <cp:revision>30</cp:revision>
  <dcterms:created xsi:type="dcterms:W3CDTF">2025-11-21T11:19:00Z</dcterms:created>
  <dcterms:modified xsi:type="dcterms:W3CDTF">2025-11-22T18:24:00Z</dcterms:modified>
</cp:coreProperties>
</file>