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A8778" w14:textId="77777777" w:rsidR="004F5C5D" w:rsidRPr="00996965" w:rsidRDefault="004F5C5D" w:rsidP="004F5C5D">
      <w:pPr>
        <w:spacing w:line="480" w:lineRule="auto"/>
        <w:rPr>
          <w:rFonts w:ascii="Times New Roman" w:eastAsia="Times New Roman" w:hAnsi="Times New Roman" w:cs="Times New Roman"/>
          <w:color w:val="374151"/>
          <w:sz w:val="16"/>
          <w:szCs w:val="16"/>
          <w:lang w:val="en-US"/>
        </w:rPr>
      </w:pPr>
      <w:bookmarkStart w:id="0" w:name="_GoBack"/>
    </w:p>
    <w:tbl>
      <w:tblPr>
        <w:tblW w:w="14961" w:type="dxa"/>
        <w:tblInd w:w="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57"/>
        <w:gridCol w:w="992"/>
        <w:gridCol w:w="970"/>
        <w:gridCol w:w="951"/>
        <w:gridCol w:w="1581"/>
        <w:gridCol w:w="562"/>
        <w:gridCol w:w="709"/>
        <w:gridCol w:w="1073"/>
        <w:gridCol w:w="911"/>
        <w:gridCol w:w="851"/>
        <w:gridCol w:w="992"/>
        <w:gridCol w:w="992"/>
        <w:gridCol w:w="960"/>
        <w:gridCol w:w="960"/>
      </w:tblGrid>
      <w:tr w:rsidR="003F53DA" w:rsidRPr="00D61A2D" w14:paraId="6F49C377" w14:textId="77777777" w:rsidTr="003F53DA">
        <w:trPr>
          <w:trHeight w:val="690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4BC516" w14:textId="77777777" w:rsidR="004F5C5D" w:rsidRPr="00D61A2D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Title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D4A334" w14:textId="77777777" w:rsidR="004F5C5D" w:rsidRPr="00D61A2D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Authors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85BCF0" w14:textId="77777777" w:rsidR="004F5C5D" w:rsidRPr="00D61A2D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Year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DFBC2" w14:textId="77777777" w:rsidR="004F5C5D" w:rsidRPr="00D61A2D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Total N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376E7C" w14:textId="77777777" w:rsidR="00D61A2D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Age</w:t>
            </w:r>
          </w:p>
          <w:p w14:paraId="620A8EB8" w14:textId="009298C0" w:rsidR="00D61A2D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Mean(SD)*</w:t>
            </w:r>
          </w:p>
          <w:p w14:paraId="30A020A4" w14:textId="779674C5" w:rsidR="004F5C5D" w:rsidRPr="00D61A2D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or Median(IQR)**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B00CD2" w14:textId="77777777" w:rsidR="003F53DA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Male</w:t>
            </w:r>
          </w:p>
          <w:p w14:paraId="0A10F1EC" w14:textId="435E6ECC" w:rsidR="004F5C5D" w:rsidRPr="00D61A2D" w:rsidRDefault="003F53DA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(</w:t>
            </w:r>
            <w:r w:rsidR="004F5C5D"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DA0729" w14:textId="77777777" w:rsidR="003F53DA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Female</w:t>
            </w:r>
          </w:p>
          <w:p w14:paraId="471DA301" w14:textId="5AB2FE7E" w:rsidR="004F5C5D" w:rsidRPr="00D61A2D" w:rsidRDefault="003F53DA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(</w:t>
            </w:r>
            <w:r w:rsidR="004F5C5D"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)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034703" w14:textId="77777777" w:rsidR="004F5C5D" w:rsidRPr="00D61A2D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 xml:space="preserve">Prevalence of Depressive Symptoms </w:t>
            </w:r>
            <w:proofErr w:type="gramStart"/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N(</w:t>
            </w:r>
            <w:proofErr w:type="gramEnd"/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%)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C81C47" w14:textId="77777777" w:rsidR="004F5C5D" w:rsidRPr="00D61A2D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Prevalence of Anxiety</w:t>
            </w:r>
          </w:p>
          <w:p w14:paraId="1EF18FA2" w14:textId="77777777" w:rsidR="004F5C5D" w:rsidRPr="00D61A2D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proofErr w:type="gramStart"/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N(</w:t>
            </w:r>
            <w:proofErr w:type="gramEnd"/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%)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00A67" w14:textId="77777777" w:rsidR="004F5C5D" w:rsidRPr="00D61A2D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 xml:space="preserve">Prevalence of Suicidal Risk </w:t>
            </w:r>
            <w:proofErr w:type="gramStart"/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N(</w:t>
            </w:r>
            <w:proofErr w:type="gramEnd"/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%)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3BCF02" w14:textId="77777777" w:rsidR="004F5C5D" w:rsidRPr="00D61A2D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 xml:space="preserve">Prevalence of significant Stress </w:t>
            </w:r>
            <w:proofErr w:type="gramStart"/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N(</w:t>
            </w:r>
            <w:proofErr w:type="gramEnd"/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%)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816568" w14:textId="77777777" w:rsidR="004F5C5D" w:rsidRPr="00D61A2D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 xml:space="preserve">Prevalence of Sleep disorders </w:t>
            </w:r>
            <w:proofErr w:type="gramStart"/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N(</w:t>
            </w:r>
            <w:proofErr w:type="gramEnd"/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%)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1C0CEA" w14:textId="77777777" w:rsidR="004F5C5D" w:rsidRPr="00D61A2D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Qualitative Analysis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284772" w14:textId="77777777" w:rsidR="004F5C5D" w:rsidRPr="00D61A2D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</w:pPr>
            <w:r w:rsidRPr="00D61A2D">
              <w:rPr>
                <w:rFonts w:ascii="Times New Roman" w:eastAsia="Times New Roman" w:hAnsi="Times New Roman" w:cs="Times New Roman"/>
                <w:b/>
                <w:bCs/>
                <w:color w:val="374151"/>
                <w:sz w:val="16"/>
                <w:szCs w:val="16"/>
                <w:lang w:val="en-US"/>
              </w:rPr>
              <w:t>Quantitative Analysis</w:t>
            </w:r>
          </w:p>
        </w:tc>
      </w:tr>
      <w:tr w:rsidR="003F53DA" w:rsidRPr="00996965" w14:paraId="5C6F81EE" w14:textId="77777777" w:rsidTr="003F53DA">
        <w:trPr>
          <w:trHeight w:val="465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DCB16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Bisexuality among a cohort of university students: prevalence and psychological distress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8DA78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Ciocca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610FC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2018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A648E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551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47FEC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21,95 (1,29)*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05832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highlight w:val="green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161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85B38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highlight w:val="green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390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462B7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FF89F7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5CB8F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31063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C7688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02F8DD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1F1A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No</w:t>
            </w:r>
          </w:p>
        </w:tc>
      </w:tr>
      <w:tr w:rsidR="003F53DA" w:rsidRPr="00996965" w14:paraId="51AB7D09" w14:textId="77777777" w:rsidTr="003F53DA">
        <w:trPr>
          <w:trHeight w:val="690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D87C8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 xml:space="preserve">Prevalence of depressive symptoms among Italian medical students: The </w:t>
            </w:r>
            <w:proofErr w:type="spellStart"/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multicentre</w:t>
            </w:r>
            <w:proofErr w:type="spellEnd"/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 xml:space="preserve"> cross-sectional "</w:t>
            </w:r>
            <w:r w:rsidRPr="00996965">
              <w:rPr>
                <w:rFonts w:ascii="Times New Roman" w:eastAsia="Times New Roman" w:hAnsi="Times New Roman" w:cs="Times New Roman"/>
                <w:b/>
                <w:color w:val="374151"/>
                <w:sz w:val="16"/>
                <w:szCs w:val="16"/>
                <w:lang w:val="en-US"/>
              </w:rPr>
              <w:t>PRIMES</w:t>
            </w: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" study.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2D09B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Bert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D9F1A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2020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1803B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2513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531C8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22 (4)**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79745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969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7090D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1536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711ED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708 (28)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B7C67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457FD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467FB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9EB88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19AEC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5276FD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</w:tr>
      <w:tr w:rsidR="003F53DA" w:rsidRPr="00996965" w14:paraId="78CA8B1D" w14:textId="77777777" w:rsidTr="003F53DA">
        <w:trPr>
          <w:trHeight w:val="465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E893C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Socioemotional Features and Resilience in Italian University Students with and without Dyslexia.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7A9E3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proofErr w:type="spellStart"/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Ghisi</w:t>
            </w:r>
            <w:proofErr w:type="spellEnd"/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 xml:space="preserve">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13E10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2016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AB61A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56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CDA39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0A085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40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EDB5D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16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65A53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80EE8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4C6587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DF986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E66F47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47B1C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7B5DC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No</w:t>
            </w:r>
          </w:p>
        </w:tc>
      </w:tr>
      <w:tr w:rsidR="003F53DA" w:rsidRPr="00996965" w14:paraId="73D05FCD" w14:textId="77777777" w:rsidTr="003F53DA">
        <w:trPr>
          <w:trHeight w:val="690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47CB3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Italian College Student-Reported Childhood Exposure to Parental Alienation: Correlates With Well-Being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4C34E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Baker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97658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2013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EC86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257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FBFC6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24 (3,9)*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0DD59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39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C84FE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218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AE64C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5C020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C7809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9C1E5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446CA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0A4C3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19CCB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No</w:t>
            </w:r>
          </w:p>
        </w:tc>
      </w:tr>
      <w:tr w:rsidR="003F53DA" w:rsidRPr="00996965" w14:paraId="19043D27" w14:textId="77777777" w:rsidTr="003F53DA">
        <w:trPr>
          <w:trHeight w:val="915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F81FF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Latent Changes in Perceived Quality of Sleep Related to the COVID-19 Quarantine Measures in Italian University Students: Understanding the Role of Personality and Internalizing Symptoms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EE9D7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Somma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1AF50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2020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370CD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253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F4AB9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22,84 (2,69)*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68642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6F5E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A4483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72CFF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A08E0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76240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4FCBF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50DD3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440F1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No</w:t>
            </w:r>
          </w:p>
        </w:tc>
      </w:tr>
      <w:tr w:rsidR="003F53DA" w:rsidRPr="00996965" w14:paraId="0E8F7F0E" w14:textId="77777777" w:rsidTr="003F53DA">
        <w:trPr>
          <w:trHeight w:val="690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AAB97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Online University Counselling Services and Psychological Problems among Italian Students in Lockdown Due to Covid-19.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98E75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Savarese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EFAC6D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2020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B6B7E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49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B8E3E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24,9 (3,5)*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0B81A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23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7A167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26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BBFC8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D40DE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26339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968F3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01C70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3DA71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40231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No</w:t>
            </w:r>
          </w:p>
        </w:tc>
      </w:tr>
      <w:tr w:rsidR="003F53DA" w:rsidRPr="00996965" w14:paraId="0D8E0ABB" w14:textId="77777777" w:rsidTr="003F53DA">
        <w:trPr>
          <w:trHeight w:val="690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09F11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State and Trait Anxiety Among University Students: A Moderated Mediation Model of Negative Affectivity, Alexithymia, and Housing Conditions.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71B66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Franzoi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6F3AC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2020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2DAD7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177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64A6A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21,54(2,14)*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59B77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51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DF706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126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E7C6A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highlight w:val="yellow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63 (35,7)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BDE1F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78 (44,1)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91C77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6 (3,4)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9F310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287D8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63C54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93576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</w:tr>
      <w:tr w:rsidR="003F53DA" w:rsidRPr="00996965" w14:paraId="2B29437A" w14:textId="77777777" w:rsidTr="003F53DA">
        <w:trPr>
          <w:trHeight w:val="465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3E4D7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Personality and Lockdown: A Study on Italian Undergraduates During the COVID-19 Pandemic.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2EF4D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Biondi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74E7A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2021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E7C70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1427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CA93B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23,26 (2,27)*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925E7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373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3E42B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1054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9301C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B84D8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8398F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8F78B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8026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20896D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44DEE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No</w:t>
            </w:r>
          </w:p>
        </w:tc>
      </w:tr>
      <w:tr w:rsidR="003F53DA" w:rsidRPr="00996965" w14:paraId="656ABB03" w14:textId="77777777" w:rsidTr="003F53DA">
        <w:trPr>
          <w:trHeight w:val="690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0E723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Resilience and psychological impact on Italian university students during COVID-19 pandemic. Distance learning and health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3F9797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Quintiliani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77B3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2022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2F7E8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955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167AD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73EDA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301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715EE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654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51F2E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E1140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C98D7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45922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855 (89,5)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04E6A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1100D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59003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</w:tr>
      <w:tr w:rsidR="003F53DA" w:rsidRPr="00996965" w14:paraId="001D46FC" w14:textId="77777777" w:rsidTr="003F53DA">
        <w:trPr>
          <w:trHeight w:val="465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9556C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Prevalence of depressive symptomatology among nursing students during the COVID-19 pandemic.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2F3ECD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Santangelo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8919E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2022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B2E40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525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E2636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21,8 (3,8)*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0BC96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156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3B02D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369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E893F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256 (48,8)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81953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455B8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D656D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CF34ED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2E3D5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F50DC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</w:tr>
      <w:tr w:rsidR="003F53DA" w:rsidRPr="00996965" w14:paraId="28BF064A" w14:textId="77777777" w:rsidTr="003F53DA">
        <w:trPr>
          <w:trHeight w:val="930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38E8E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Responding to the COVID‐19 public health emergency: The usefulness of an online brief psychological intervention with Italian university students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4C622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Cerutti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5D5D4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2022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D0966D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67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27DCC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23,27 (3,27)*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4E21B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FB49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52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6F88D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E0F89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EA9C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B5069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CAEF5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4D2C6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AC7987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No</w:t>
            </w:r>
          </w:p>
        </w:tc>
      </w:tr>
      <w:tr w:rsidR="003F53DA" w:rsidRPr="00996965" w14:paraId="6C3008B6" w14:textId="77777777" w:rsidTr="003F53DA">
        <w:trPr>
          <w:trHeight w:val="690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60FAF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Depression, Suicidal Ideation and Perceived Stress in Italian Humanities Students: A Cross-Sectional Study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894E9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Bert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97F34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2022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5CEC7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180 (BDI)</w:t>
            </w:r>
          </w:p>
          <w:p w14:paraId="67E987B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187 (PSS)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08A35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 (3)**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701AD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37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C2DE8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highlight w:val="yellow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166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DFF03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55 (30,6)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0FE5B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EBA47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23 (8,8)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11827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164 (87.7)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C6ADCD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066F8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F0A67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</w:tr>
      <w:tr w:rsidR="003F53DA" w:rsidRPr="00996965" w14:paraId="0FDAE2BB" w14:textId="77777777" w:rsidTr="003F53DA">
        <w:trPr>
          <w:trHeight w:val="915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CB1F4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The Mediating Role of Sleep Quality in the Relationship between Negative Emotional States and Health-Related Quality of Life among Italian Medical Students.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7B0B9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Carpi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7910F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highlight w:val="yellow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2022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8D0E3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407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67A4E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24,2 (2,6)*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2D3577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66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68D50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339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C102E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99027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00E2C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07D72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D7147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252 (61,9)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38223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8693A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</w:tr>
      <w:tr w:rsidR="003F53DA" w:rsidRPr="00996965" w14:paraId="07EB7386" w14:textId="77777777" w:rsidTr="003F53DA">
        <w:trPr>
          <w:trHeight w:val="690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38E5D7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Sleep Quality, Insomnia Symptoms, and Depressive Symptomatology among Italian University Students before and during the Covid-19 Lockdown.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D6550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Viselli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87D06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2021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53768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240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F71B3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20,39 (1,42)*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DB143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47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A2A38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193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67172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F1039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23CDC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9A839D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B817F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7B66C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2274E7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No</w:t>
            </w:r>
          </w:p>
        </w:tc>
      </w:tr>
      <w:tr w:rsidR="003F53DA" w:rsidRPr="00996965" w14:paraId="40AD37A1" w14:textId="77777777" w:rsidTr="003F53DA">
        <w:trPr>
          <w:trHeight w:val="690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BB989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Emotional distress and psychiatric drug use among students in an Italian medical school: Assessing the role of gender and year of study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D9F2E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Carletto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48998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2021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5C0E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694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3746D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22 (4)**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A5CB4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272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73169D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422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37600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365 (52,6)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6AA71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428 (61,7)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999F1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79C90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545 (78,5)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21821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8935F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E88E7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</w:tr>
      <w:tr w:rsidR="003F53DA" w:rsidRPr="00996965" w14:paraId="4C67D33B" w14:textId="77777777" w:rsidTr="003F53DA">
        <w:trPr>
          <w:trHeight w:val="690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3BE64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The Impact of COVID-19 on Mental Health in Medical Students: A Cross-Sectional Survey Study in Italy.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FDA32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Carletto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6A0BC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2022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53AD7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highlight w:val="yellow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1329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334B1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23 (4)**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D53B9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highlight w:val="yellow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455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5B5E6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highlight w:val="yellow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869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4173C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692 (52,1)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0280F7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635 (47.8)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1A530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EF2DF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1125 (84.7)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C27BE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18F2D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29D1F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</w:tr>
      <w:tr w:rsidR="003F53DA" w:rsidRPr="00996965" w14:paraId="67E688D8" w14:textId="77777777" w:rsidTr="003F53DA">
        <w:trPr>
          <w:trHeight w:val="465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1F5F9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Tendency to Worry and Fear of Mental Health during Italy's COVID-19 Lockdown.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A3FA6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proofErr w:type="spellStart"/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Baiano</w:t>
            </w:r>
            <w:proofErr w:type="spellEnd"/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 xml:space="preserve">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CB131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2020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A958D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25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C1FC2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F3727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7AC9D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10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9F41E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B04F9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E9A2A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10C75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BD22B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E9777D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99A1F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</w:tr>
      <w:tr w:rsidR="003F53DA" w:rsidRPr="00996965" w14:paraId="1EB64759" w14:textId="77777777" w:rsidTr="003F53DA">
        <w:trPr>
          <w:trHeight w:val="465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1CAEB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Anxiety, depression and personality traits in Italian medical students.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66AF8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Bertani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6928E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2020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533C2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459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375EE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23,09 (2,64)*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40FA1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185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C64DD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274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A44BE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250 (54)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FFC15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310 (67)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AA09B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429D4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98555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0E5B9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DDB00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</w:tr>
      <w:tr w:rsidR="003F53DA" w:rsidRPr="00996965" w14:paraId="21B932A5" w14:textId="77777777" w:rsidTr="003F53DA">
        <w:trPr>
          <w:trHeight w:val="465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DBD62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 xml:space="preserve">Stress in Medical Students: </w:t>
            </w:r>
            <w:r w:rsidRPr="00996965">
              <w:rPr>
                <w:rFonts w:ascii="Times New Roman" w:eastAsia="Times New Roman" w:hAnsi="Times New Roman" w:cs="Times New Roman"/>
                <w:b/>
                <w:color w:val="374151"/>
                <w:sz w:val="16"/>
                <w:szCs w:val="16"/>
                <w:lang w:val="en-US"/>
              </w:rPr>
              <w:t>PRIMES</w:t>
            </w: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, an Italian, Multicenter Cross-Sectional Study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B3988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proofErr w:type="spellStart"/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Leombruni</w:t>
            </w:r>
            <w:proofErr w:type="spellEnd"/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 xml:space="preserve">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EFE86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2022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B4BF5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2455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1E594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22 (4)**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53FAB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948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C63D5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highlight w:val="yellow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1507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2BD39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60853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E4895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76C01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1770 (72,1)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B38C7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1FA87D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8F8A4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</w:tr>
      <w:tr w:rsidR="003F53DA" w:rsidRPr="00996965" w14:paraId="6E1B3025" w14:textId="77777777" w:rsidTr="003F53DA">
        <w:trPr>
          <w:trHeight w:val="465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89DC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Mental health and wellbeing among Italian medical students: a descriptive study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2A0A8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Volpe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E3979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2019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B69ED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360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5B7C6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C0EE1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150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7B8ED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210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2308A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0F938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9BB05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C8843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8636E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F644B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61A4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No</w:t>
            </w:r>
          </w:p>
        </w:tc>
      </w:tr>
      <w:tr w:rsidR="003F53DA" w:rsidRPr="00996965" w14:paraId="496392DF" w14:textId="77777777" w:rsidTr="003F53DA">
        <w:trPr>
          <w:trHeight w:val="690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12DC2D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Night Eating Syndrome, circadian rhythms and seasonality: a study in a population of Italian university students.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95710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Riccobono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1D183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2020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36E28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1136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9E33A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25,97(10,78)*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2FA3B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360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A8A9D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774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87F7A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342F4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07D6A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C255D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63706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DCA0F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No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17494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No</w:t>
            </w:r>
          </w:p>
        </w:tc>
      </w:tr>
      <w:tr w:rsidR="003F53DA" w:rsidRPr="00996965" w14:paraId="1E3291F5" w14:textId="77777777" w:rsidTr="003F53DA">
        <w:trPr>
          <w:trHeight w:val="915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06509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Predictors of academic performance during the covid-19 outbreak: impact of distance education on mental health, social cognition and memory abilities in an Italian university student sample.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4DEFE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Giusti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F8EB8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2021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704A87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203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E7BE3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24,3 (4,9)*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79EF8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48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E7947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155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3690E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143 (70,4)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63118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A3D5F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55070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FA7EC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DDF10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7492D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</w:tr>
      <w:tr w:rsidR="003F53DA" w:rsidRPr="00996965" w14:paraId="0BD5B451" w14:textId="77777777" w:rsidTr="003F53DA">
        <w:trPr>
          <w:trHeight w:val="915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1638E7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College students' compliance with government measures for social isolation and quarantine during the COVID-19 outbreak: A focus on psychological predictors.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91A1A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Loscalzo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F446A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2022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48836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6075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E72DA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23,60(5,02)*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D0962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1543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1D082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4532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CE5347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5D8A7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9679A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C60E3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1CABF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FF54AE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605CD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No</w:t>
            </w:r>
          </w:p>
        </w:tc>
      </w:tr>
      <w:tr w:rsidR="003F53DA" w:rsidRPr="00996965" w14:paraId="2663738D" w14:textId="77777777" w:rsidTr="003F53DA">
        <w:trPr>
          <w:trHeight w:val="915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733A9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Italian University Students' Resilience during the COVID-19 Lockdown-A Structural Equation Model about the Relationship between Resilience, Emotion Regulation and Well-Being.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9C107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proofErr w:type="spellStart"/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Renati</w:t>
            </w:r>
            <w:proofErr w:type="spellEnd"/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 xml:space="preserve">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313AE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2023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AC9317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339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93D2E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0E404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36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C4E09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303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EA252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9F361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EAAE5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2E992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B6D99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C56C7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DDF09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No</w:t>
            </w:r>
          </w:p>
        </w:tc>
      </w:tr>
      <w:tr w:rsidR="003F53DA" w:rsidRPr="00996965" w14:paraId="088E2F12" w14:textId="77777777" w:rsidTr="003F53DA">
        <w:trPr>
          <w:trHeight w:val="690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549F8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Sleep Quality and Its Associations with Physical and Mental Health-Related Quality of Life among University Students: A Cross-Sectional Study.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788D1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Carpi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CA0BD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2022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35187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1279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F758A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23,4 (2,5)*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10ED6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160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70C0D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1119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A1EC70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F86EB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BC16D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C5A83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D281C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825 (64,5)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CA3DB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AE375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</w:tr>
      <w:tr w:rsidR="003F53DA" w:rsidRPr="00996965" w14:paraId="111812A4" w14:textId="77777777" w:rsidTr="003F53DA">
        <w:trPr>
          <w:trHeight w:val="690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08201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Improving University Students' Mental Health During the COVID-19 Pandemic: Evidence From an Online Counseling Intervention in Italy.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78509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Celia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927E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2022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3C511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32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FF8B1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22,88(2,09)*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88B45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7C7C73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21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BF1CBF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BEA47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B8B50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05F68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CEA3B6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6B2AD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56B2D9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No</w:t>
            </w:r>
          </w:p>
        </w:tc>
      </w:tr>
      <w:tr w:rsidR="003F53DA" w:rsidRPr="00996965" w14:paraId="5F6188CA" w14:textId="77777777" w:rsidTr="003F53DA">
        <w:trPr>
          <w:trHeight w:val="915"/>
        </w:trPr>
        <w:tc>
          <w:tcPr>
            <w:tcW w:w="24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8FCEF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Pre-registration nursing students' anxiety and academic concerns after the second wave of COVID-19 pandemic in Italy: A cross-sectional study.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035B6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proofErr w:type="spellStart"/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Comparcini</w:t>
            </w:r>
            <w:proofErr w:type="spellEnd"/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 xml:space="preserve"> et al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D571ED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2022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807B3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842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030ECD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22,7(4,0)*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5B7595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197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BACE4B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645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88BBB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95EBE4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754 (88,5)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875B47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C57748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7DB962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3DAF3C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7840FA" w14:textId="77777777" w:rsidR="004F5C5D" w:rsidRPr="00996965" w:rsidRDefault="004F5C5D" w:rsidP="003F5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</w:pPr>
            <w:r w:rsidRPr="00996965">
              <w:rPr>
                <w:rFonts w:ascii="Times New Roman" w:eastAsia="Times New Roman" w:hAnsi="Times New Roman" w:cs="Times New Roman"/>
                <w:color w:val="374151"/>
                <w:sz w:val="16"/>
                <w:szCs w:val="16"/>
                <w:lang w:val="en-US"/>
              </w:rPr>
              <w:t>Yes</w:t>
            </w:r>
          </w:p>
        </w:tc>
      </w:tr>
    </w:tbl>
    <w:p w14:paraId="3BC9A2A5" w14:textId="77777777" w:rsidR="004F5C5D" w:rsidRPr="00996965" w:rsidRDefault="004F5C5D" w:rsidP="004F5C5D">
      <w:pPr>
        <w:spacing w:line="480" w:lineRule="auto"/>
        <w:rPr>
          <w:rFonts w:ascii="Times New Roman" w:eastAsia="Times New Roman" w:hAnsi="Times New Roman" w:cs="Times New Roman"/>
          <w:color w:val="374151"/>
          <w:sz w:val="24"/>
          <w:szCs w:val="24"/>
          <w:lang w:val="en-US"/>
        </w:rPr>
      </w:pPr>
    </w:p>
    <w:bookmarkEnd w:id="0"/>
    <w:p w14:paraId="7FB7068C" w14:textId="77777777" w:rsidR="00DC5851" w:rsidRPr="00631D81" w:rsidRDefault="00DC5851">
      <w:pPr>
        <w:rPr>
          <w:lang w:val="en-US"/>
        </w:rPr>
      </w:pPr>
    </w:p>
    <w:sectPr w:rsidR="00DC5851" w:rsidRPr="00631D81" w:rsidSect="00C15F2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D81"/>
    <w:rsid w:val="003F53DA"/>
    <w:rsid w:val="004F5C5D"/>
    <w:rsid w:val="00631D81"/>
    <w:rsid w:val="00655A0B"/>
    <w:rsid w:val="00A5310A"/>
    <w:rsid w:val="00C15F27"/>
    <w:rsid w:val="00D61A2D"/>
    <w:rsid w:val="00DC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9D2BF"/>
  <w15:chartTrackingRefBased/>
  <w15:docId w15:val="{2B57C9DF-8434-4B74-BF4C-6E6384E6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D81"/>
    <w:pPr>
      <w:spacing w:after="0" w:line="276" w:lineRule="auto"/>
    </w:pPr>
    <w:rPr>
      <w:rFonts w:ascii="Arial" w:eastAsia="Arial" w:hAnsi="Arial" w:cs="Arial"/>
      <w:kern w:val="0"/>
      <w:lang w:val="it" w:eastAsia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8FD9F-CDB6-4F8A-A6F4-60163FAE8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4591</Characters>
  <Application>Microsoft Office Word</Application>
  <DocSecurity>0</DocSecurity>
  <Lines>38</Lines>
  <Paragraphs>10</Paragraphs>
  <ScaleCrop>false</ScaleCrop>
  <Company/>
  <LinksUpToDate>false</LinksUpToDate>
  <CharactersWithSpaces>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Nazzareno Fagoni</dc:creator>
  <cp:keywords/>
  <dc:description/>
  <cp:lastModifiedBy>Sharmila Thangavel</cp:lastModifiedBy>
  <cp:revision>7</cp:revision>
  <dcterms:created xsi:type="dcterms:W3CDTF">2023-12-15T16:54:00Z</dcterms:created>
  <dcterms:modified xsi:type="dcterms:W3CDTF">2025-06-10T11:14:00Z</dcterms:modified>
</cp:coreProperties>
</file>