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73D" w:rsidRDefault="00F5273D" w:rsidP="00F008F6">
      <w:pPr>
        <w:pStyle w:val="MDPI12title"/>
        <w:spacing w:after="0"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sz w:val="24"/>
          <w:szCs w:val="24"/>
        </w:rPr>
        <w:t>Supplem</w:t>
      </w:r>
      <w:r w:rsidR="00F008F6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ntary Data</w:t>
      </w:r>
    </w:p>
    <w:p w:rsidR="00F5273D" w:rsidRDefault="00F5273D" w:rsidP="00E316B2">
      <w:pPr>
        <w:pStyle w:val="MDPI12title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F5273D" w:rsidRDefault="00F5273D" w:rsidP="00E316B2">
      <w:pPr>
        <w:pStyle w:val="MDPI12title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E316B2" w:rsidRPr="00C16868" w:rsidRDefault="00E316B2" w:rsidP="00161F00">
      <w:pPr>
        <w:pStyle w:val="MDPI12title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16868">
        <w:rPr>
          <w:rFonts w:asciiTheme="majorBidi" w:hAnsiTheme="majorBidi" w:cstheme="majorBidi"/>
          <w:sz w:val="24"/>
          <w:szCs w:val="24"/>
        </w:rPr>
        <w:t xml:space="preserve">Prevalence of </w:t>
      </w:r>
      <w:r w:rsidR="00161F00">
        <w:rPr>
          <w:rFonts w:asciiTheme="majorBidi" w:hAnsiTheme="majorBidi" w:cstheme="majorBidi"/>
          <w:sz w:val="24"/>
          <w:szCs w:val="24"/>
        </w:rPr>
        <w:t xml:space="preserve">Extended-Spectrum </w:t>
      </w:r>
      <w:r w:rsidRPr="00C16868">
        <w:rPr>
          <w:rFonts w:asciiTheme="majorBidi" w:hAnsiTheme="majorBidi" w:cstheme="majorBidi"/>
          <w:sz w:val="24"/>
          <w:szCs w:val="24"/>
        </w:rPr>
        <w:t>Beta-Lactamases In Multidrug-Resistant</w:t>
      </w:r>
      <w:r w:rsidRPr="00C16868">
        <w:rPr>
          <w:rFonts w:asciiTheme="majorBidi" w:hAnsiTheme="majorBidi" w:cstheme="majorBidi"/>
          <w:i/>
          <w:iCs/>
          <w:sz w:val="24"/>
          <w:szCs w:val="24"/>
        </w:rPr>
        <w:t xml:space="preserve"> Klebsiella Pneumoniae</w:t>
      </w:r>
      <w:r w:rsidRPr="00C16868">
        <w:rPr>
          <w:rFonts w:asciiTheme="majorBidi" w:hAnsiTheme="majorBidi" w:cstheme="majorBidi"/>
          <w:sz w:val="24"/>
          <w:szCs w:val="24"/>
        </w:rPr>
        <w:t xml:space="preserve"> </w:t>
      </w:r>
      <w:r w:rsidR="00D70C36">
        <w:rPr>
          <w:rFonts w:asciiTheme="majorBidi" w:hAnsiTheme="majorBidi" w:cstheme="majorBidi"/>
          <w:sz w:val="24"/>
          <w:szCs w:val="24"/>
        </w:rPr>
        <w:t xml:space="preserve">Isolates </w:t>
      </w:r>
      <w:r w:rsidRPr="00C16868">
        <w:rPr>
          <w:rFonts w:asciiTheme="majorBidi" w:hAnsiTheme="majorBidi" w:cstheme="majorBidi"/>
          <w:sz w:val="24"/>
          <w:szCs w:val="24"/>
        </w:rPr>
        <w:t>in Jordanian Hospitals</w:t>
      </w:r>
    </w:p>
    <w:p w:rsidR="00E316B2" w:rsidRPr="00C16868" w:rsidRDefault="00E316B2" w:rsidP="00E316B2">
      <w:pPr>
        <w:pStyle w:val="MDPI12title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E316B2" w:rsidRPr="00C16868" w:rsidRDefault="00E316B2" w:rsidP="00E316B2">
      <w:pPr>
        <w:rPr>
          <w:rFonts w:asciiTheme="majorBidi" w:hAnsiTheme="majorBidi" w:cstheme="majorBidi"/>
          <w:lang w:eastAsia="de-DE" w:bidi="en-US"/>
        </w:rPr>
      </w:pPr>
    </w:p>
    <w:p w:rsidR="00270FA0" w:rsidRPr="00A51057" w:rsidRDefault="00270FA0" w:rsidP="00270FA0">
      <w:pPr>
        <w:pStyle w:val="MDPI13authornames"/>
        <w:spacing w:after="0" w:line="240" w:lineRule="auto"/>
        <w:jc w:val="both"/>
        <w:rPr>
          <w:rFonts w:asciiTheme="majorBidi" w:hAnsiTheme="majorBidi" w:cstheme="majorBidi"/>
          <w:sz w:val="18"/>
          <w:szCs w:val="18"/>
          <w:vertAlign w:val="superscript"/>
        </w:rPr>
      </w:pPr>
      <w:r w:rsidRPr="00A51057">
        <w:rPr>
          <w:rFonts w:asciiTheme="majorBidi" w:hAnsiTheme="majorBidi" w:cstheme="majorBidi"/>
          <w:sz w:val="18"/>
          <w:szCs w:val="18"/>
        </w:rPr>
        <w:t xml:space="preserve">Suhaila </w:t>
      </w:r>
      <w:r>
        <w:rPr>
          <w:rFonts w:asciiTheme="majorBidi" w:hAnsiTheme="majorBidi" w:cstheme="majorBidi"/>
          <w:sz w:val="18"/>
          <w:szCs w:val="18"/>
        </w:rPr>
        <w:t xml:space="preserve">A. </w:t>
      </w:r>
      <w:r w:rsidRPr="00A51057">
        <w:rPr>
          <w:rFonts w:asciiTheme="majorBidi" w:hAnsiTheme="majorBidi" w:cstheme="majorBidi"/>
          <w:sz w:val="18"/>
          <w:szCs w:val="18"/>
        </w:rPr>
        <w:t xml:space="preserve">Al-Sheboul </w:t>
      </w:r>
      <w:r w:rsidRPr="00A51057">
        <w:rPr>
          <w:rFonts w:asciiTheme="majorBidi" w:hAnsiTheme="majorBidi" w:cstheme="majorBidi"/>
          <w:sz w:val="18"/>
          <w:szCs w:val="18"/>
          <w:vertAlign w:val="superscript"/>
        </w:rPr>
        <w:t>1,</w:t>
      </w:r>
      <w:r w:rsidRPr="00A51057">
        <w:rPr>
          <w:rFonts w:asciiTheme="majorBidi" w:hAnsiTheme="majorBidi" w:cstheme="majorBidi"/>
          <w:sz w:val="18"/>
          <w:szCs w:val="18"/>
        </w:rPr>
        <w:t xml:space="preserve">*, Ghina </w:t>
      </w:r>
      <w:r>
        <w:rPr>
          <w:rFonts w:asciiTheme="majorBidi" w:hAnsiTheme="majorBidi" w:cstheme="majorBidi"/>
          <w:sz w:val="18"/>
          <w:szCs w:val="18"/>
        </w:rPr>
        <w:t xml:space="preserve">S. </w:t>
      </w:r>
      <w:r w:rsidRPr="00A51057">
        <w:rPr>
          <w:rFonts w:asciiTheme="majorBidi" w:hAnsiTheme="majorBidi" w:cstheme="majorBidi"/>
          <w:sz w:val="18"/>
          <w:szCs w:val="18"/>
        </w:rPr>
        <w:t xml:space="preserve">Al-Madi </w:t>
      </w:r>
      <w:r w:rsidRPr="00A51057">
        <w:rPr>
          <w:rFonts w:asciiTheme="majorBidi" w:hAnsiTheme="majorBidi" w:cstheme="majorBidi"/>
          <w:sz w:val="18"/>
          <w:szCs w:val="18"/>
          <w:vertAlign w:val="superscript"/>
        </w:rPr>
        <w:t>1</w:t>
      </w:r>
      <w:r w:rsidRPr="00A51057">
        <w:rPr>
          <w:rFonts w:asciiTheme="majorBidi" w:hAnsiTheme="majorBidi" w:cstheme="majorBidi"/>
          <w:sz w:val="18"/>
          <w:szCs w:val="18"/>
        </w:rPr>
        <w:t>, Brent Brown</w:t>
      </w:r>
      <w:r w:rsidRPr="00A51057">
        <w:rPr>
          <w:rFonts w:asciiTheme="majorBidi" w:hAnsiTheme="majorBidi" w:cstheme="majorBidi"/>
          <w:sz w:val="18"/>
          <w:szCs w:val="18"/>
          <w:vertAlign w:val="superscript"/>
        </w:rPr>
        <w:t xml:space="preserve"> 2</w:t>
      </w:r>
      <w:r w:rsidRPr="00A51057">
        <w:rPr>
          <w:rFonts w:asciiTheme="majorBidi" w:hAnsiTheme="majorBidi" w:cstheme="majorBidi"/>
          <w:sz w:val="18"/>
          <w:szCs w:val="18"/>
        </w:rPr>
        <w:t xml:space="preserve">, Wail </w:t>
      </w:r>
      <w:r>
        <w:rPr>
          <w:rFonts w:asciiTheme="majorBidi" w:hAnsiTheme="majorBidi" w:cstheme="majorBidi"/>
          <w:sz w:val="18"/>
          <w:szCs w:val="18"/>
        </w:rPr>
        <w:t xml:space="preserve">A. </w:t>
      </w:r>
      <w:r w:rsidRPr="00A51057">
        <w:rPr>
          <w:rFonts w:asciiTheme="majorBidi" w:hAnsiTheme="majorBidi" w:cstheme="majorBidi"/>
          <w:sz w:val="18"/>
          <w:szCs w:val="18"/>
        </w:rPr>
        <w:t xml:space="preserve">Hayajneh </w:t>
      </w:r>
      <w:r w:rsidRPr="00A51057">
        <w:rPr>
          <w:rFonts w:asciiTheme="majorBidi" w:hAnsiTheme="majorBidi" w:cstheme="majorBidi"/>
          <w:sz w:val="18"/>
          <w:szCs w:val="18"/>
          <w:vertAlign w:val="superscript"/>
        </w:rPr>
        <w:t>3</w:t>
      </w:r>
      <w:r>
        <w:rPr>
          <w:rFonts w:asciiTheme="majorBidi" w:hAnsiTheme="majorBidi" w:cstheme="majorBidi"/>
          <w:sz w:val="18"/>
          <w:szCs w:val="18"/>
          <w:vertAlign w:val="superscript"/>
        </w:rPr>
        <w:t>,4</w:t>
      </w:r>
    </w:p>
    <w:p w:rsidR="00270FA0" w:rsidRPr="00270FA0" w:rsidRDefault="00270FA0" w:rsidP="00270FA0">
      <w:pPr>
        <w:rPr>
          <w:rFonts w:asciiTheme="majorBidi" w:hAnsiTheme="majorBidi" w:cstheme="majorBidi"/>
          <w:lang w:eastAsia="de-DE" w:bidi="en-US"/>
        </w:rPr>
      </w:pPr>
    </w:p>
    <w:p w:rsidR="00270FA0" w:rsidRPr="00270FA0" w:rsidRDefault="00270FA0" w:rsidP="00270FA0">
      <w:pPr>
        <w:pStyle w:val="MDPI16affiliation"/>
        <w:spacing w:line="240" w:lineRule="auto"/>
        <w:ind w:left="0" w:firstLine="0"/>
        <w:rPr>
          <w:rFonts w:asciiTheme="majorBidi" w:hAnsiTheme="majorBidi" w:cstheme="majorBidi"/>
          <w:color w:val="auto"/>
          <w:sz w:val="18"/>
          <w:lang w:val="en-GB"/>
        </w:rPr>
      </w:pPr>
      <w:r w:rsidRPr="00270FA0">
        <w:rPr>
          <w:rFonts w:asciiTheme="majorBidi" w:hAnsiTheme="majorBidi" w:cstheme="majorBidi"/>
          <w:sz w:val="18"/>
          <w:vertAlign w:val="superscript"/>
        </w:rPr>
        <w:t xml:space="preserve">1  </w:t>
      </w:r>
      <w:r w:rsidRPr="00270FA0">
        <w:rPr>
          <w:rStyle w:val="Hyperlink"/>
          <w:rFonts w:asciiTheme="majorBidi" w:hAnsiTheme="majorBidi" w:cstheme="majorBidi"/>
          <w:color w:val="auto"/>
          <w:sz w:val="18"/>
          <w:u w:val="none"/>
        </w:rPr>
        <w:t>Jordan University of Sciences and Technology</w:t>
      </w:r>
      <w:r w:rsidRPr="00270FA0">
        <w:rPr>
          <w:rFonts w:asciiTheme="majorBidi" w:hAnsiTheme="majorBidi" w:cstheme="majorBidi"/>
          <w:color w:val="auto"/>
          <w:sz w:val="18"/>
        </w:rPr>
        <w:t xml:space="preserve"> (JUST), Department of Medical Laboratory Sciences, Faculty of Applied Medical Sciences.  Irbid 22110, Jordan. sashboul@just.edu.jo</w:t>
      </w:r>
      <w:r w:rsidRPr="00270FA0">
        <w:rPr>
          <w:rFonts w:asciiTheme="majorBidi" w:hAnsiTheme="majorBidi" w:cstheme="majorBidi"/>
          <w:color w:val="auto"/>
          <w:sz w:val="18"/>
          <w:lang w:val="en-GB"/>
        </w:rPr>
        <w:t>; gmadi@hct.ac.ae</w:t>
      </w:r>
    </w:p>
    <w:p w:rsidR="00270FA0" w:rsidRPr="00270FA0" w:rsidRDefault="00270FA0" w:rsidP="00270FA0">
      <w:pPr>
        <w:pStyle w:val="MDPI16affiliation"/>
        <w:spacing w:line="240" w:lineRule="auto"/>
        <w:ind w:left="0" w:firstLine="0"/>
        <w:rPr>
          <w:rFonts w:asciiTheme="majorBidi" w:hAnsiTheme="majorBidi" w:cstheme="majorBidi"/>
          <w:color w:val="auto"/>
          <w:sz w:val="18"/>
          <w:shd w:val="clear" w:color="auto" w:fill="FFFFFF"/>
        </w:rPr>
      </w:pP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  <w:vertAlign w:val="superscript"/>
        </w:rPr>
        <w:t>2</w:t>
      </w:r>
      <w:r w:rsidRPr="00270FA0">
        <w:rPr>
          <w:rFonts w:asciiTheme="majorBidi" w:hAnsiTheme="majorBidi" w:cstheme="majorBidi"/>
          <w:color w:val="auto"/>
          <w:sz w:val="18"/>
        </w:rPr>
        <w:t xml:space="preserve"> Director, Biochem123, London; NW7 4AU UK. 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</w:rPr>
        <w:t>info@biochem123.org</w:t>
      </w:r>
      <w:r w:rsidRPr="00270FA0">
        <w:rPr>
          <w:rFonts w:asciiTheme="majorBidi" w:hAnsiTheme="majorBidi" w:cstheme="majorBidi"/>
          <w:color w:val="auto"/>
          <w:sz w:val="18"/>
        </w:rPr>
        <w:t xml:space="preserve">, ORCiD-ID: </w:t>
      </w:r>
      <w:r w:rsidRPr="00270FA0">
        <w:rPr>
          <w:rFonts w:asciiTheme="majorBidi" w:eastAsiaTheme="minorHAnsi" w:hAnsiTheme="majorBidi" w:cstheme="majorBidi"/>
          <w:color w:val="auto"/>
          <w:sz w:val="18"/>
          <w:lang w:eastAsia="en-US"/>
        </w:rPr>
        <w:t>orcid.org/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</w:rPr>
        <w:t>0000-0001-5238-6943</w:t>
      </w:r>
      <w:r w:rsidRPr="00270FA0">
        <w:rPr>
          <w:rFonts w:asciiTheme="majorBidi" w:eastAsiaTheme="minorHAnsi" w:hAnsiTheme="majorBidi" w:cstheme="majorBidi"/>
          <w:color w:val="auto"/>
          <w:sz w:val="18"/>
          <w:lang w:eastAsia="en-US"/>
        </w:rPr>
        <w:t xml:space="preserve"> </w:t>
      </w:r>
    </w:p>
    <w:p w:rsidR="00270FA0" w:rsidRPr="00270FA0" w:rsidRDefault="00270FA0" w:rsidP="00270FA0">
      <w:pPr>
        <w:pStyle w:val="MDPI16affiliation"/>
        <w:spacing w:line="240" w:lineRule="auto"/>
        <w:ind w:left="0" w:firstLine="0"/>
        <w:rPr>
          <w:rFonts w:asciiTheme="majorBidi" w:hAnsiTheme="majorBidi" w:cstheme="majorBidi"/>
          <w:color w:val="auto"/>
          <w:sz w:val="18"/>
          <w:shd w:val="clear" w:color="auto" w:fill="FFFFFF"/>
        </w:rPr>
      </w:pPr>
      <w:r w:rsidRPr="00270FA0">
        <w:rPr>
          <w:rFonts w:asciiTheme="majorBidi" w:hAnsiTheme="majorBidi" w:cstheme="majorBidi"/>
          <w:sz w:val="18"/>
          <w:vertAlign w:val="superscript"/>
        </w:rPr>
        <w:t>3</w:t>
      </w:r>
      <w:r w:rsidRPr="00270FA0">
        <w:rPr>
          <w:rFonts w:asciiTheme="majorBidi" w:hAnsiTheme="majorBidi" w:cstheme="majorBidi"/>
          <w:color w:val="auto"/>
          <w:sz w:val="18"/>
        </w:rPr>
        <w:t xml:space="preserve"> Jordan University of Science and Technology (JUST), Department of Pediatrics and Neonatology,</w:t>
      </w: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</w:rPr>
        <w:t xml:space="preserve"> </w:t>
      </w:r>
      <w:r w:rsidRPr="00270FA0">
        <w:rPr>
          <w:rFonts w:asciiTheme="majorBidi" w:hAnsiTheme="majorBidi" w:cstheme="majorBidi"/>
          <w:color w:val="auto"/>
          <w:sz w:val="18"/>
        </w:rPr>
        <w:t>Faculty of Medicine</w:t>
      </w: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</w:rPr>
        <w:t xml:space="preserve">  and King</w:t>
      </w:r>
      <w:r w:rsidRPr="00270FA0">
        <w:rPr>
          <w:rStyle w:val="org"/>
          <w:rFonts w:asciiTheme="majorBidi" w:hAnsiTheme="majorBidi" w:cstheme="majorBidi"/>
          <w:color w:val="auto"/>
          <w:sz w:val="18"/>
        </w:rPr>
        <w:t xml:space="preserve"> Abdullah University Hospital</w:t>
      </w: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</w:rPr>
        <w:t xml:space="preserve">. </w:t>
      </w:r>
      <w:r w:rsidRPr="00270FA0">
        <w:rPr>
          <w:rFonts w:asciiTheme="majorBidi" w:hAnsiTheme="majorBidi" w:cstheme="majorBidi"/>
          <w:color w:val="auto"/>
          <w:sz w:val="18"/>
        </w:rPr>
        <w:t xml:space="preserve">Irbid 22110, Jordan. 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  <w:shd w:val="clear" w:color="auto" w:fill="FFFFFF"/>
        </w:rPr>
        <w:t>wailh@just.edu.jo</w:t>
      </w: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</w:rPr>
        <w:t xml:space="preserve">, </w:t>
      </w:r>
      <w:r w:rsidRPr="00270FA0">
        <w:rPr>
          <w:rFonts w:asciiTheme="majorBidi" w:hAnsiTheme="majorBidi" w:cstheme="majorBidi"/>
          <w:color w:val="auto"/>
          <w:sz w:val="18"/>
        </w:rPr>
        <w:t xml:space="preserve">ORCiD-ID: </w:t>
      </w:r>
      <w:r w:rsidRPr="00270FA0">
        <w:rPr>
          <w:rFonts w:asciiTheme="majorBidi" w:eastAsiaTheme="minorHAnsi" w:hAnsiTheme="majorBidi" w:cstheme="majorBidi"/>
          <w:color w:val="auto"/>
          <w:sz w:val="18"/>
          <w:lang w:eastAsia="en-US"/>
        </w:rPr>
        <w:t>orcid.org/</w:t>
      </w:r>
      <w:r w:rsidRPr="00270FA0">
        <w:rPr>
          <w:rFonts w:asciiTheme="majorBidi" w:hAnsiTheme="majorBidi" w:cstheme="majorBidi"/>
          <w:color w:val="222222"/>
          <w:sz w:val="18"/>
          <w:shd w:val="clear" w:color="auto" w:fill="FFFFFF"/>
        </w:rPr>
        <w:t xml:space="preserve"> 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</w:rPr>
        <w:t>0000-0003-1816-9018</w:t>
      </w:r>
      <w:r w:rsidRPr="00270FA0">
        <w:rPr>
          <w:rFonts w:asciiTheme="majorBidi" w:hAnsiTheme="majorBidi" w:cstheme="majorBidi"/>
          <w:color w:val="auto"/>
          <w:sz w:val="18"/>
        </w:rPr>
        <w:t>)</w:t>
      </w: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</w:rPr>
        <w:t xml:space="preserve"> </w:t>
      </w:r>
    </w:p>
    <w:p w:rsidR="00270FA0" w:rsidRPr="00270FA0" w:rsidRDefault="00270FA0" w:rsidP="00270FA0">
      <w:pPr>
        <w:pStyle w:val="MDPI16affiliation"/>
        <w:spacing w:line="240" w:lineRule="auto"/>
        <w:ind w:left="0" w:firstLine="0"/>
        <w:rPr>
          <w:rFonts w:asciiTheme="majorBidi" w:hAnsiTheme="majorBidi" w:cstheme="majorBidi"/>
          <w:color w:val="auto"/>
          <w:sz w:val="18"/>
        </w:rPr>
      </w:pPr>
      <w:r w:rsidRPr="00270FA0">
        <w:rPr>
          <w:rFonts w:asciiTheme="majorBidi" w:hAnsiTheme="majorBidi" w:cstheme="majorBidi"/>
          <w:color w:val="auto"/>
          <w:sz w:val="18"/>
          <w:shd w:val="clear" w:color="auto" w:fill="FFFFFF"/>
          <w:vertAlign w:val="superscript"/>
        </w:rPr>
        <w:t>4</w:t>
      </w:r>
      <w:r w:rsidRPr="00270FA0">
        <w:rPr>
          <w:rFonts w:asciiTheme="majorBidi" w:hAnsiTheme="majorBidi" w:cstheme="majorBidi"/>
          <w:color w:val="auto"/>
          <w:sz w:val="18"/>
        </w:rPr>
        <w:t xml:space="preserve"> Children's National Hospital, Saint Louis University, St. Joseph’s University Medical Center, USA. 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  <w:shd w:val="clear" w:color="auto" w:fill="FFFFFF"/>
        </w:rPr>
        <w:t>wailh@just.edu.jo</w:t>
      </w:r>
    </w:p>
    <w:p w:rsidR="00270FA0" w:rsidRPr="00270FA0" w:rsidRDefault="00270FA0" w:rsidP="00270FA0">
      <w:pPr>
        <w:pStyle w:val="MDPI16affiliation"/>
        <w:spacing w:line="240" w:lineRule="auto"/>
        <w:ind w:left="198"/>
        <w:rPr>
          <w:rFonts w:asciiTheme="majorBidi" w:hAnsiTheme="majorBidi" w:cstheme="majorBidi"/>
          <w:color w:val="auto"/>
          <w:sz w:val="18"/>
          <w:shd w:val="clear" w:color="auto" w:fill="FFFFFF"/>
        </w:rPr>
      </w:pPr>
    </w:p>
    <w:p w:rsidR="00270FA0" w:rsidRPr="00270FA0" w:rsidRDefault="00270FA0" w:rsidP="00270FA0">
      <w:pPr>
        <w:pStyle w:val="MDPI16affiliation"/>
        <w:spacing w:line="240" w:lineRule="auto"/>
        <w:ind w:left="198"/>
        <w:rPr>
          <w:rFonts w:asciiTheme="majorBidi" w:hAnsiTheme="majorBidi" w:cstheme="majorBidi"/>
          <w:color w:val="auto"/>
          <w:sz w:val="18"/>
        </w:rPr>
      </w:pPr>
      <w:r w:rsidRPr="00270FA0">
        <w:rPr>
          <w:rFonts w:asciiTheme="majorBidi" w:hAnsiTheme="majorBidi" w:cstheme="majorBidi"/>
          <w:b/>
          <w:sz w:val="18"/>
        </w:rPr>
        <w:t>*</w:t>
      </w:r>
      <w:r w:rsidRPr="00270FA0">
        <w:rPr>
          <w:rFonts w:asciiTheme="majorBidi" w:hAnsiTheme="majorBidi" w:cstheme="majorBidi"/>
          <w:sz w:val="18"/>
        </w:rPr>
        <w:tab/>
        <w:t>Correspondence</w:t>
      </w:r>
      <w:r w:rsidRPr="00270FA0">
        <w:rPr>
          <w:rFonts w:asciiTheme="majorBidi" w:hAnsiTheme="majorBidi" w:cstheme="majorBidi"/>
          <w:color w:val="auto"/>
          <w:sz w:val="18"/>
        </w:rPr>
        <w:t xml:space="preserve">: 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</w:rPr>
        <w:t>sashboul@just.edu</w:t>
      </w:r>
      <w:r w:rsidRPr="00270FA0">
        <w:rPr>
          <w:rFonts w:asciiTheme="majorBidi" w:hAnsiTheme="majorBidi" w:cstheme="majorBidi"/>
          <w:sz w:val="18"/>
        </w:rPr>
        <w:t>.jo,</w:t>
      </w:r>
      <w:r w:rsidRPr="00270FA0">
        <w:rPr>
          <w:rFonts w:asciiTheme="majorBidi" w:hAnsiTheme="majorBidi" w:cstheme="majorBidi"/>
          <w:color w:val="auto"/>
          <w:sz w:val="18"/>
        </w:rPr>
        <w:t xml:space="preserve"> ORCiD-ID: </w:t>
      </w:r>
      <w:r w:rsidRPr="00270FA0">
        <w:rPr>
          <w:rFonts w:asciiTheme="majorBidi" w:eastAsiaTheme="minorHAnsi" w:hAnsiTheme="majorBidi" w:cstheme="majorBidi"/>
          <w:color w:val="auto"/>
          <w:sz w:val="18"/>
          <w:lang w:eastAsia="en-US"/>
        </w:rPr>
        <w:t>orcid.org/</w:t>
      </w:r>
      <w:r w:rsidRPr="00270FA0">
        <w:rPr>
          <w:rFonts w:asciiTheme="majorBidi" w:hAnsiTheme="majorBidi" w:cstheme="majorBidi"/>
          <w:color w:val="auto"/>
          <w:sz w:val="18"/>
        </w:rPr>
        <w:t>0</w:t>
      </w:r>
      <w:r w:rsidRPr="002A549B">
        <w:rPr>
          <w:rStyle w:val="Hyperlink"/>
          <w:rFonts w:asciiTheme="majorBidi" w:hAnsiTheme="majorBidi" w:cstheme="majorBidi"/>
          <w:color w:val="auto"/>
          <w:sz w:val="18"/>
          <w:u w:val="none"/>
        </w:rPr>
        <w:t>000-0001-9001-3232</w:t>
      </w:r>
    </w:p>
    <w:p w:rsidR="00270FA0" w:rsidRPr="00270FA0" w:rsidRDefault="00270FA0" w:rsidP="00E316B2">
      <w:pPr>
        <w:bidi w:val="0"/>
        <w:spacing w:before="69"/>
        <w:ind w:left="301"/>
        <w:rPr>
          <w:rFonts w:asciiTheme="majorBidi" w:hAnsiTheme="majorBidi" w:cstheme="majorBidi"/>
          <w:b/>
          <w:sz w:val="20"/>
          <w:szCs w:val="20"/>
        </w:rPr>
      </w:pPr>
    </w:p>
    <w:p w:rsidR="00270FA0" w:rsidRDefault="00270FA0" w:rsidP="00270FA0">
      <w:pPr>
        <w:bidi w:val="0"/>
        <w:spacing w:before="69"/>
        <w:ind w:left="301"/>
        <w:rPr>
          <w:rFonts w:asciiTheme="majorBidi" w:hAnsiTheme="majorBidi" w:cstheme="majorBidi"/>
          <w:b/>
          <w:sz w:val="20"/>
          <w:szCs w:val="20"/>
        </w:rPr>
      </w:pPr>
    </w:p>
    <w:p w:rsidR="000C12C0" w:rsidRPr="00A83876" w:rsidRDefault="000C12C0" w:rsidP="003643B9">
      <w:pPr>
        <w:bidi w:val="0"/>
        <w:spacing w:before="69"/>
        <w:ind w:left="301"/>
        <w:rPr>
          <w:rFonts w:asciiTheme="majorBidi" w:hAnsiTheme="majorBidi" w:cstheme="majorBidi"/>
          <w:sz w:val="24"/>
          <w:lang w:bidi="ar-JO"/>
        </w:rPr>
      </w:pPr>
      <w:r w:rsidRPr="00A83876">
        <w:rPr>
          <w:rFonts w:asciiTheme="majorBidi" w:hAnsiTheme="majorBidi" w:cstheme="majorBidi"/>
          <w:b/>
          <w:sz w:val="20"/>
          <w:szCs w:val="20"/>
        </w:rPr>
        <w:t>Supplementary Data S1</w:t>
      </w:r>
      <w:r w:rsidR="003643B9">
        <w:rPr>
          <w:rFonts w:asciiTheme="majorBidi" w:hAnsiTheme="majorBidi" w:cstheme="majorBidi"/>
          <w:b/>
          <w:sz w:val="20"/>
          <w:szCs w:val="20"/>
        </w:rPr>
        <w:t>.</w:t>
      </w:r>
      <w:r w:rsidRPr="00A83876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A83876">
        <w:rPr>
          <w:rFonts w:asciiTheme="majorBidi" w:hAnsiTheme="majorBidi" w:cstheme="majorBidi"/>
          <w:sz w:val="20"/>
          <w:szCs w:val="20"/>
        </w:rPr>
        <w:t xml:space="preserve">Grouping of samples collected from patients with </w:t>
      </w:r>
      <w:r w:rsidR="00261783">
        <w:rPr>
          <w:rFonts w:asciiTheme="majorBidi" w:hAnsiTheme="majorBidi" w:cstheme="majorBidi"/>
          <w:sz w:val="20"/>
          <w:szCs w:val="20"/>
        </w:rPr>
        <w:t>variable diagnosis including hematological malignancies</w:t>
      </w:r>
    </w:p>
    <w:tbl>
      <w:tblPr>
        <w:tblW w:w="7857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8"/>
        <w:gridCol w:w="4469"/>
      </w:tblGrid>
      <w:tr w:rsidR="000C12C0" w:rsidRPr="00324880" w:rsidTr="001E1CE4">
        <w:trPr>
          <w:jc w:val="center"/>
        </w:trPr>
        <w:tc>
          <w:tcPr>
            <w:tcW w:w="3388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A83876">
              <w:rPr>
                <w:rFonts w:asciiTheme="majorBidi" w:hAnsiTheme="majorBidi" w:cstheme="majorBidi"/>
                <w:b/>
              </w:rPr>
              <w:t>Type of sample</w:t>
            </w:r>
          </w:p>
        </w:tc>
        <w:tc>
          <w:tcPr>
            <w:tcW w:w="4469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A83876">
              <w:rPr>
                <w:rFonts w:asciiTheme="majorBidi" w:hAnsiTheme="majorBidi" w:cstheme="majorBidi"/>
                <w:b/>
              </w:rPr>
              <w:t>Total number of samples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Urine</w:t>
            </w:r>
          </w:p>
        </w:tc>
        <w:tc>
          <w:tcPr>
            <w:tcW w:w="446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63 (63.64 %)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Pus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10 (10.1%)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Blood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10 (10.1%)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Wound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5</w:t>
            </w:r>
            <w:r w:rsidRPr="00A83876">
              <w:rPr>
                <w:rFonts w:asciiTheme="majorBidi" w:hAnsiTheme="majorBidi" w:cstheme="majorBidi"/>
                <w:spacing w:val="58"/>
              </w:rPr>
              <w:t xml:space="preserve"> </w:t>
            </w:r>
            <w:r w:rsidRPr="00A83876">
              <w:rPr>
                <w:rFonts w:asciiTheme="majorBidi" w:hAnsiTheme="majorBidi" w:cstheme="majorBidi"/>
              </w:rPr>
              <w:t>(5%)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Sputum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4</w:t>
            </w:r>
            <w:r w:rsidRPr="00A83876">
              <w:rPr>
                <w:rFonts w:asciiTheme="majorBidi" w:hAnsiTheme="majorBidi" w:cstheme="majorBidi"/>
                <w:spacing w:val="58"/>
              </w:rPr>
              <w:t xml:space="preserve"> </w:t>
            </w:r>
            <w:r w:rsidRPr="00A83876">
              <w:rPr>
                <w:rFonts w:asciiTheme="majorBidi" w:hAnsiTheme="majorBidi" w:cstheme="majorBidi"/>
              </w:rPr>
              <w:t>(4%)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Tip of central line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2</w:t>
            </w:r>
            <w:r w:rsidRPr="00A83876">
              <w:rPr>
                <w:rFonts w:asciiTheme="majorBidi" w:hAnsiTheme="majorBidi" w:cstheme="majorBidi"/>
                <w:spacing w:val="58"/>
              </w:rPr>
              <w:t xml:space="preserve"> </w:t>
            </w:r>
            <w:r w:rsidRPr="00A83876">
              <w:rPr>
                <w:rFonts w:asciiTheme="majorBidi" w:hAnsiTheme="majorBidi" w:cstheme="majorBidi"/>
              </w:rPr>
              <w:t>(2%)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Unknown source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5</w:t>
            </w:r>
            <w:r w:rsidRPr="00A83876">
              <w:rPr>
                <w:rFonts w:asciiTheme="majorBidi" w:hAnsiTheme="majorBidi" w:cstheme="majorBidi"/>
                <w:spacing w:val="58"/>
              </w:rPr>
              <w:t xml:space="preserve"> </w:t>
            </w:r>
            <w:r w:rsidRPr="00A83876">
              <w:rPr>
                <w:rFonts w:asciiTheme="majorBidi" w:hAnsiTheme="majorBidi" w:cstheme="majorBidi"/>
              </w:rPr>
              <w:t>(5%)</w:t>
            </w:r>
          </w:p>
        </w:tc>
      </w:tr>
      <w:tr w:rsidR="000C12C0" w:rsidRPr="00324880" w:rsidTr="001E1CE4">
        <w:trPr>
          <w:jc w:val="center"/>
        </w:trPr>
        <w:tc>
          <w:tcPr>
            <w:tcW w:w="3388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Total number</w:t>
            </w:r>
          </w:p>
        </w:tc>
        <w:tc>
          <w:tcPr>
            <w:tcW w:w="4469" w:type="dxa"/>
            <w:shd w:val="clear" w:color="auto" w:fill="auto"/>
            <w:vAlign w:val="center"/>
          </w:tcPr>
          <w:p w:rsidR="000C12C0" w:rsidRPr="00A83876" w:rsidRDefault="000C12C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A83876">
              <w:rPr>
                <w:rFonts w:asciiTheme="majorBidi" w:hAnsiTheme="majorBidi" w:cstheme="majorBidi"/>
              </w:rPr>
              <w:t>99 samples</w:t>
            </w:r>
          </w:p>
        </w:tc>
      </w:tr>
    </w:tbl>
    <w:p w:rsidR="000C12C0" w:rsidRDefault="002A549B" w:rsidP="000C12C0">
      <w:pPr>
        <w:bidi w:val="0"/>
        <w:spacing w:before="69"/>
        <w:ind w:left="301"/>
        <w:rPr>
          <w:sz w:val="24"/>
          <w:lang w:bidi="ar-JO"/>
        </w:rPr>
      </w:pPr>
      <w:r>
        <w:rPr>
          <w:noProof/>
        </w:rPr>
        <w:pict>
          <v:group id="Group 353" o:spid="_x0000_s1026" style="position:absolute;left:0;text-align:left;margin-left:68.5pt;margin-top:21.6pt;width:462.95pt;height:267pt;z-index:251676672;mso-position-horizontal-relative:page;mso-position-vertical-relative:text" coordorigin="1709,3694" coordsize="8873,5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">
            <v:shape id="AutoShape 719" o:spid="_x0000_s1027" style="position:absolute;left:2752;top:4323;width:7601;height:2979;visibility:visible;mso-wrap-style:square;v-text-anchor:top" coordsize="7601,2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" adj="0,,0" path="m,2979r408,m679,2979r814,m,2880r408,m679,2880r814,m,2780r408,m679,2780r814,m,2681r408,m679,2681r814,m,2482r408,m679,2482r6922,m,2384r408,m679,2384r6922,m,2283r408,m679,2283r6922,m,2184r408,m679,2184r6922,m,1985r408,m679,1985r6922,m,1887r408,m679,1887r6922,m,1788r408,m679,1788r6922,m,1688r408,m679,1688r6922,m,1491r408,m679,1491r6922,m,1390r408,m679,1390r6922,m,1292r408,m679,1292r6922,m,1191r408,m679,1191r6922,m,994r408,m679,994r6922,m,893r408,m679,893r6922,m,795r408,m679,795r6922,m,696r408,m679,696r6922,m,497r408,m679,497r6922,m,399r408,m679,399r6922,m,298r408,m679,298r6922,m,200r408,m679,200r6922,m,l408,m679,l7601,e" filled="f" strokecolor="#b9b9b9" strokeweight=".72pt">
              <v:stroke joinstyle="round"/>
              <v:formulas/>
              <v:path arrowok="t" o:connecttype="custom" o:connectlocs="408,7302;1493,7302;408,7203;1493,7203;408,7103;1493,7103;408,7004;1493,7004;408,6805;7601,6805;408,6707;7601,6707;408,6606;7601,6606;408,6507;7601,6507;408,6308;7601,6308;408,6210;7601,6210;408,6111;7601,6111;408,6011;7601,6011;408,5814;7601,5814;408,5713;7601,5713;408,5615;7601,5615;408,5514;7601,5514;408,5317;7601,5317;408,5216;7601,5216;408,5118;7601,5118;408,5019;7601,5019;408,4820;7601,4820;408,4722;7601,4722;408,4621;7601,4621;408,4523;7601,4523;408,4323;7601,4323" o:connectangles="0,0,0,0,0,0,0,0,0,0,0,0,0,0,0,0,0,0,0,0,0,0,0,0,0,0,0,0,0,0,0,0,0,0,0,0,0,0,0,0,0,0,0,0,0,0,0,0,0,0"/>
            </v:shape>
            <v:line id="Line 720" o:spid="_x0000_s1028" style="position:absolute;visibility:visible;mso-wrap-style:square" from="2753,4225" to="10354,4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" strokecolor="#b9b9b9" strokeweight=".72pt"/>
            <v:line id="Line 721" o:spid="_x0000_s1029" style="position:absolute;visibility:visible;mso-wrap-style:square" from="2753,6906" to="3161,6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" strokecolor="#878787" strokeweight=".72pt"/>
            <v:shape id="AutoShape 722" o:spid="_x0000_s1030" style="position:absolute;left:3432;top:6907;width:6922;height:2;visibility:visible;mso-wrap-style:square;v-text-anchor:top" coordsize="6922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" adj="0,,0" path="m,l1901,t271,l6922,e" filled="f" strokecolor="#878787" strokeweight=".6pt">
              <v:stroke joinstyle="round"/>
              <v:formulas/>
              <v:path arrowok="t" o:connecttype="custom" o:connectlocs="0,0;1901,0;2172,0;6922,0" o:connectangles="0,0,0,0"/>
            </v:shape>
            <v:shape id="AutoShape 723" o:spid="_x0000_s1031" style="position:absolute;left:3432;top:6897;width:6922;height:6;visibility:visible;mso-wrap-style:square;v-text-anchor:top" coordsize="6922,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" adj="0,,0" path="m,6r6922,m,l6922,e" filled="f" strokecolor="#878787" strokeweight=".24pt">
              <v:stroke joinstyle="round"/>
              <v:formulas/>
              <v:path arrowok="t" o:connecttype="custom" o:connectlocs="0,6903;6922,6903;0,6897;6922,6897" o:connectangles="0,0,0,0"/>
            </v:shape>
            <v:shape id="AutoShape 724" o:spid="_x0000_s1032" style="position:absolute;left:2752;top:4424;width:7601;height:1985;visibility:visible;mso-wrap-style:square;v-text-anchor:top" coordsize="7601,1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" adj="0,,0" path="m,1985r408,m679,1985r6922,m,1488r408,m679,1488r6922,m,994r408,m679,994r6922,m,497r408,m679,497r6922,m,l408,m679,l7601,e" filled="f" strokecolor="#878787" strokeweight=".72pt">
              <v:stroke joinstyle="round"/>
              <v:formulas/>
              <v:path arrowok="t" o:connecttype="custom" o:connectlocs="0,6409;408,6409;679,6409;7601,6409;0,5912;408,5912;679,5912;7601,5912;0,5418;408,5418;679,5418;7601,5418;0,4921;408,4921;679,4921;7601,4921;0,4424;408,4424;679,4424;7601,4424" o:connectangles="0,0,0,0,0,0,0,0,0,0,0,0,0,0,0,0,0,0,0,0"/>
            </v:shape>
            <v:rect id="Rectangle 725" o:spid="_x0000_s1033" style="position:absolute;left:3160;top:4244;width:272;height:3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" fillcolor="#4f81bd" stroked="f"/>
            <v:shape id="AutoShape 726" o:spid="_x0000_s1034" style="position:absolute;left:4516;top:7004;width:816;height:298;visibility:visible;mso-wrap-style:square;v-text-anchor:top" coordsize="816,2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" adj="0,,0" path="m,298r816,m,199r816,m,99r816,m,l816,e" filled="f" strokecolor="#b9b9b9" strokeweight=".72pt">
              <v:stroke joinstyle="round"/>
              <v:formulas/>
              <v:path arrowok="t" o:connecttype="custom" o:connectlocs="0,7302;816,7302;0,7203;816,7203;0,7103;816,7103;0,7004;816,7004" o:connectangles="0,0,0,0,0,0,0,0"/>
            </v:shape>
            <v:rect id="Rectangle 727" o:spid="_x0000_s1035" style="position:absolute;left:4245;top:6901;width:272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" fillcolor="#4f81bd" stroked="f"/>
            <v:shape id="AutoShape 728" o:spid="_x0000_s1036" style="position:absolute;left:5604;top:7004;width:4750;height:298;visibility:visible;mso-wrap-style:square;v-text-anchor:top" coordsize="4750,2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" adj="0,,0" path="m,298r814,m,199r814,m,99r4750,m,l4750,e" filled="f" strokecolor="#b9b9b9" strokeweight=".72pt">
              <v:stroke joinstyle="round"/>
              <v:formulas/>
              <v:path arrowok="t" o:connecttype="custom" o:connectlocs="0,7302;814,7302;0,7203;814,7203;0,7103;4750,7103;0,7004;4750,7004" o:connectangles="0,0,0,0,0,0,0,0"/>
            </v:shape>
            <v:rect id="Rectangle 729" o:spid="_x0000_s1037" style="position:absolute;left:5332;top:6901;width:272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" fillcolor="#4f81bd" stroked="f"/>
            <v:line id="Line 730" o:spid="_x0000_s1038" style="position:absolute;visibility:visible;mso-wrap-style:square" from="6689,7302" to="7502,7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" strokecolor="#b9b9b9" strokeweight=".72pt"/>
            <v:shape id="AutoShape 731" o:spid="_x0000_s1039" style="position:absolute;left:6688;top:7199;width:2986;height:8;visibility:visible;mso-wrap-style:square;v-text-anchor:top" coordsize="2986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" adj="0,,0" path="m,7r2985,m,l2985,e" filled="f" strokecolor="#b9b9b9" strokeweight=".36pt">
              <v:stroke joinstyle="round"/>
              <v:formulas/>
              <v:path arrowok="t" o:connecttype="custom" o:connectlocs="0,7207;2985,7207;0,7200;2985,7200" o:connectangles="0,0,0,0"/>
            </v:shape>
            <v:rect id="Rectangle 732" o:spid="_x0000_s1040" style="position:absolute;left:6417;top:7155;width:272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" fillcolor="#4f81bd" stroked="f"/>
            <v:shape id="AutoShape 733" o:spid="_x0000_s1041" style="position:absolute;left:7773;top:7299;width:1901;height:8;visibility:visible;mso-wrap-style:square;v-text-anchor:top" coordsize="1901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" adj="0,,0" path="m,8r1900,m,l1900,e" filled="f" strokecolor="#b9b9b9" strokeweight=".24pt">
              <v:stroke joinstyle="round"/>
              <v:formulas/>
              <v:path arrowok="t" o:connecttype="custom" o:connectlocs="0,7307;1900,7307;0,7299;1900,7299" o:connectangles="0,0,0,0"/>
            </v:shape>
            <v:shape id="AutoShape 734" o:spid="_x0000_s1042" style="position:absolute;left:7502;top:7203;width:1359;height:200;visibility:visible;mso-wrap-style:square;v-text-anchor:top" coordsize="1359,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" adj="0,,0" path="m272,l,,,200r272,l272,xm1359,101r-271,l1088,200r271,l1359,101xe" fillcolor="#4f81bd" stroked="f">
              <v:stroke joinstyle="round"/>
              <v:formulas/>
              <v:path arrowok="t" o:connecttype="custom" o:connectlocs="272,7203;0,7203;0,7403;272,7403;272,7203;1359,7304;1088,7304;1088,7403;1359,7403;1359,7304" o:connectangles="0,0,0,0,0,0,0,0,0,0"/>
            </v:shape>
            <v:shape id="AutoShape 735" o:spid="_x0000_s1043" style="position:absolute;left:9945;top:7299;width:408;height:8;visibility:visible;mso-wrap-style:square;v-text-anchor:top" coordsize="408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" adj="0,,0" path="m,8r408,m,l408,e" filled="f" strokecolor="#b9b9b9" strokeweight=".24pt">
              <v:stroke joinstyle="round"/>
              <v:formulas/>
              <v:path arrowok="t" o:connecttype="custom" o:connectlocs="0,7307;408,7307;0,7299;408,7299" o:connectangles="0,0,0,0"/>
            </v:shape>
            <v:shape id="AutoShape 736" o:spid="_x0000_s1044" style="position:absolute;left:9945;top:7199;width:408;height:8;visibility:visible;mso-wrap-style:square;v-text-anchor:top" coordsize="408,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" adj="0,,0" path="m,7r408,m,l408,e" filled="f" strokecolor="#b9b9b9" strokeweight=".36pt">
              <v:stroke joinstyle="round"/>
              <v:formulas/>
              <v:path arrowok="t" o:connecttype="custom" o:connectlocs="0,7207;408,7207;0,7200;408,7200" o:connectangles="0,0,0,0"/>
            </v:shape>
            <v:rect id="Rectangle 737" o:spid="_x0000_s1045" style="position:absolute;left:9674;top:7155;width:272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" fillcolor="#4f81bd" stroked="f"/>
            <v:shape id="AutoShape 738" o:spid="_x0000_s1046" style="position:absolute;left:2752;top:4025;width:7601;height:99;visibility:visible;mso-wrap-style:square;v-text-anchor:top" coordsize="7601,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" adj="0,,0" path="m,98r7601,m,l7601,e" filled="f" strokecolor="#b9b9b9" strokeweight=".72pt">
              <v:stroke joinstyle="round"/>
              <v:formulas/>
              <v:path arrowok="t" o:connecttype="custom" o:connectlocs="0,4124;7601,4124;0,4026;7601,4026" o:connectangles="0,0,0,0"/>
            </v:shape>
            <v:line id="Line 739" o:spid="_x0000_s1047" style="position:absolute;visibility:visible;mso-wrap-style:square" from="2753,3927" to="10354,3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" strokecolor="#878787" strokeweight=".72pt"/>
            <v:line id="Line 740" o:spid="_x0000_s1048" style="position:absolute;visibility:visible;mso-wrap-style:square" from="2753,7403" to="2753,7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" strokecolor="#878787" strokeweight=".72pt"/>
            <v:shape id="AutoShape 741" o:spid="_x0000_s1049" style="position:absolute;left:2690;top:3927;width:63;height:3476;visibility:visible;mso-wrap-style:square;v-text-anchor:top" coordsize="63,3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" adj="0,,0" path="m,3476r63,m,2979r63,m,2482r63,m,1985r63,m,1491r63,m,994r63,m,497r63,m,l63,e" filled="f" strokecolor="#878787" strokeweight=".72pt">
              <v:stroke joinstyle="round"/>
              <v:formulas/>
              <v:path arrowok="t" o:connecttype="custom" o:connectlocs="0,7403;63,7403;0,6906;63,6906;0,6409;63,6409;0,5912;63,5912;0,5418;63,5418;0,4921;63,4921;0,4424;63,4424;0,3927;63,3927" o:connectangles="0,0,0,0,0,0,0,0,0,0,0,0,0,0,0,0"/>
            </v:shape>
            <v:line id="Line 742" o:spid="_x0000_s1050" style="position:absolute;visibility:visible;mso-wrap-style:square" from="2753,7403" to="10354,7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" strokecolor="#878787" strokeweight=".72pt"/>
            <v:rect id="Rectangle 743" o:spid="_x0000_s1051" style="position:absolute;left:1719;top:3703;width:8853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" filled="f" strokecolor="#878787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44" o:spid="_x0000_s1052" type="#_x0000_t202" style="position:absolute;left:2362;top:3832;width:223;height:3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Xu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AFJuXuxQAAANwAAAAP&#10;AAAAAAAAAAAAAAAAAAcCAABkcnMvZG93bnJldi54bWxQSwUGAAAAAAMAAwC3AAAA+QIAAAAA&#10;" filled="f" stroked="f">
              <v:textbox style="mso-next-textbox:#Text Box 744" inset="0,0,0,0">
                <w:txbxContent>
                  <w:p w:rsidR="000C12C0" w:rsidRDefault="000C12C0" w:rsidP="000C12C0">
                    <w:pPr>
                      <w:spacing w:line="203" w:lineRule="exact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spacing w:before="1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</w:t>
                    </w:r>
                  </w:p>
                  <w:p w:rsidR="000C12C0" w:rsidRDefault="000C12C0" w:rsidP="000C12C0">
                    <w:pPr>
                      <w:spacing w:before="8"/>
                      <w:rPr>
                        <w:rFonts w:ascii="Calibri"/>
                        <w:sz w:val="20"/>
                      </w:rPr>
                    </w:pPr>
                  </w:p>
                  <w:p w:rsidR="000C12C0" w:rsidRDefault="000C12C0" w:rsidP="000C12C0">
                    <w:pPr>
                      <w:spacing w:line="240" w:lineRule="exact"/>
                      <w:ind w:right="18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t>0</w:t>
                    </w:r>
                  </w:p>
                </w:txbxContent>
              </v:textbox>
            </v:shape>
            <v:shape id="Text Box 745" o:spid="_x0000_s1053" type="#_x0000_t202" style="position:absolute;left:3070;top:7627;width:46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xU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KHJPFTBAAAA3AAAAA8AAAAA&#10;AAAAAAAAAAAABwIAAGRycy9kb3ducmV2LnhtbFBLBQYAAAAAAwADALcAAAD1AgAAAAA=&#10;" filled="f" stroked="f">
              <v:textbox style="mso-next-textbox:#Text Box 745" inset="0,0,0,0">
                <w:txbxContent>
                  <w:p w:rsidR="000C12C0" w:rsidRDefault="000C12C0" w:rsidP="000C12C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 w:rsidRPr="004C312D">
                      <w:rPr>
                        <w:rFonts w:ascii="Calibri"/>
                        <w:sz w:val="18"/>
                        <w:szCs w:val="18"/>
                      </w:rPr>
                      <w:t>Urin</w:t>
                    </w:r>
                    <w:r>
                      <w:rPr>
                        <w:rFonts w:ascii="Calibri"/>
                        <w:sz w:val="20"/>
                      </w:rPr>
                      <w:t>eeeee</w:t>
                    </w:r>
                  </w:p>
                </w:txbxContent>
              </v:textbox>
            </v:shape>
            <v:shape id="Text Box 746" o:spid="_x0000_s1054" type="#_x0000_t202" style="position:absolute;left:4235;top:7627;width:30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<v:textbox style="mso-next-textbox:#Text Box 746" inset="0,0,0,0">
                <w:txbxContent>
                  <w:p w:rsidR="000C12C0" w:rsidRDefault="000C12C0" w:rsidP="000C12C0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 w:rsidRPr="004C312D">
                      <w:rPr>
                        <w:rFonts w:ascii="Calibri"/>
                        <w:sz w:val="18"/>
                        <w:szCs w:val="18"/>
                      </w:rPr>
                      <w:t>Pu</w:t>
                    </w:r>
                    <w:r>
                      <w:rPr>
                        <w:rFonts w:ascii="Calibri"/>
                        <w:sz w:val="20"/>
                      </w:rPr>
                      <w:t>s</w:t>
                    </w:r>
                  </w:p>
                </w:txbxContent>
              </v:textbox>
            </v:shape>
            <v:shape id="Text Box 747" o:spid="_x0000_s1055" type="#_x0000_t202" style="position:absolute;left:5230;top:7627;width:49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e4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D5XB7jEAAAA3AAAAA8A&#10;AAAAAAAAAAAAAAAABwIAAGRycy9kb3ducmV2LnhtbFBLBQYAAAAAAwADALcAAAD4AgAAAAA=&#10;" filled="f" stroked="f">
              <v:textbox style="mso-next-textbox:#Text Box 747" inset="0,0,0,0">
                <w:txbxContent>
                  <w:p w:rsidR="000C12C0" w:rsidRPr="004C312D" w:rsidRDefault="000C12C0" w:rsidP="000C12C0">
                    <w:pPr>
                      <w:spacing w:line="199" w:lineRule="exact"/>
                      <w:rPr>
                        <w:rFonts w:ascii="Calibri"/>
                        <w:sz w:val="18"/>
                        <w:szCs w:val="18"/>
                      </w:rPr>
                    </w:pPr>
                    <w:r w:rsidRPr="004C312D">
                      <w:rPr>
                        <w:rFonts w:ascii="Calibri"/>
                        <w:sz w:val="18"/>
                        <w:szCs w:val="18"/>
                      </w:rPr>
                      <w:t>Blood</w:t>
                    </w:r>
                  </w:p>
                </w:txbxContent>
              </v:textbox>
            </v:shape>
            <v:shape id="Text Box 748" o:spid="_x0000_s1056" type="#_x0000_t202" style="position:absolute;left:6251;top:7627;width:3968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6Ij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BRG6IjxQAAANwAAAAP&#10;AAAAAAAAAAAAAAAAAAcCAABkcnMvZG93bnJldi54bWxQSwUGAAAAAAMAAwC3AAAA+QIAAAAA&#10;" filled="f" stroked="f">
              <v:textbox style="mso-next-textbox:#Text Box 748" inset="0,0,0,0">
                <w:txbxContent>
                  <w:p w:rsidR="000C12C0" w:rsidRDefault="000C12C0" w:rsidP="000C12C0">
                    <w:pPr>
                      <w:tabs>
                        <w:tab w:val="left" w:pos="1068"/>
                        <w:tab w:val="left" w:pos="1936"/>
                      </w:tabs>
                      <w:spacing w:line="203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Wound</w:t>
                    </w:r>
                    <w:r>
                      <w:rPr>
                        <w:rFonts w:ascii="Calibri"/>
                        <w:sz w:val="20"/>
                      </w:rPr>
                      <w:tab/>
                      <w:t>Sputum</w:t>
                    </w:r>
                    <w:r>
                      <w:rPr>
                        <w:rFonts w:ascii="Calibri"/>
                        <w:sz w:val="20"/>
                      </w:rPr>
                      <w:tab/>
                      <w:t>Tip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of</w:t>
                    </w:r>
                    <w:r>
                      <w:rPr>
                        <w:rFonts w:asci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 xml:space="preserve">central  </w:t>
                    </w:r>
                    <w:r>
                      <w:rPr>
                        <w:rFonts w:ascii="Calibri"/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Unknown</w:t>
                    </w:r>
                  </w:p>
                  <w:p w:rsidR="000C12C0" w:rsidRDefault="000C12C0" w:rsidP="000C12C0">
                    <w:pPr>
                      <w:tabs>
                        <w:tab w:val="left" w:pos="3285"/>
                      </w:tabs>
                      <w:spacing w:line="240" w:lineRule="exact"/>
                      <w:ind w:left="2322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line</w:t>
                    </w:r>
                    <w:r>
                      <w:rPr>
                        <w:rFonts w:ascii="Calibri"/>
                        <w:sz w:val="20"/>
                      </w:rPr>
                      <w:tab/>
                      <w:t>source</w:t>
                    </w:r>
                  </w:p>
                </w:txbxContent>
              </v:textbox>
            </v:shape>
            <v:shape id="Text Box 749" o:spid="_x0000_s1057" type="#_x0000_t202" style="position:absolute;left:5921;top:8265;width:1277;height:20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pX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De8jpXxQAAANwAAAAP&#10;AAAAAAAAAAAAAAAAAAcCAABkcnMvZG93bnJldi54bWxQSwUGAAAAAAMAAwC3AAAA+QIAAAAA&#10;" filled="f" stroked="f">
              <v:textbox style="mso-next-textbox:#Text Box 749" inset="0,0,0,0">
                <w:txbxContent>
                  <w:p w:rsidR="000C12C0" w:rsidRDefault="000C12C0" w:rsidP="00A83876">
                    <w:pPr>
                      <w:bidi w:val="0"/>
                      <w:spacing w:line="199" w:lineRule="exact"/>
                      <w:rPr>
                        <w:rFonts w:ascii="Calibri"/>
                        <w:b/>
                        <w:sz w:val="20"/>
                      </w:rPr>
                    </w:pPr>
                    <w:r w:rsidRPr="00A83876">
                      <w:rPr>
                        <w:rFonts w:ascii="Calibri"/>
                        <w:b/>
                        <w:sz w:val="20"/>
                      </w:rPr>
                      <w:t>Type</w:t>
                    </w:r>
                    <w:r w:rsidR="00A83876">
                      <w:rPr>
                        <w:rFonts w:ascii="Calibri"/>
                        <w:b/>
                        <w:sz w:val="20"/>
                      </w:rPr>
                      <w:t xml:space="preserve"> of sample</w:t>
                    </w:r>
                    <w:r w:rsidRPr="00A83876"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 w:rsidRPr="00A83876">
                      <w:rPr>
                        <w:rFonts w:ascii="Calibri"/>
                        <w:b/>
                        <w:sz w:val="20"/>
                      </w:rPr>
                      <w:t>of</w:t>
                    </w:r>
                    <w:r w:rsidR="00A83876">
                      <w:rPr>
                        <w:rFonts w:ascii="Calibri"/>
                        <w:b/>
                        <w:spacing w:val="-4"/>
                        <w:sz w:val="20"/>
                      </w:rPr>
                      <w:t>sample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 w:rsidR="00A83876"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sample</w:t>
                    </w:r>
                    <w:r>
                      <w:rPr>
                        <w:rFonts w:ascii="Calibri"/>
                        <w:b/>
                        <w:sz w:val="20"/>
                      </w:rPr>
                      <w:t>sample</w:t>
                    </w:r>
                  </w:p>
                </w:txbxContent>
              </v:textbox>
            </v:shape>
            <w10:wrap anchorx="page"/>
          </v:group>
        </w:pict>
      </w:r>
    </w:p>
    <w:p w:rsidR="000C12C0" w:rsidRDefault="000C12C0" w:rsidP="000C12C0">
      <w:pPr>
        <w:bidi w:val="0"/>
        <w:spacing w:before="69"/>
        <w:ind w:left="301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Pr="00752FC7" w:rsidRDefault="000C12C0" w:rsidP="000C12C0">
      <w:pPr>
        <w:bidi w:val="0"/>
        <w:rPr>
          <w:sz w:val="24"/>
          <w:lang w:bidi="ar-JO"/>
        </w:rPr>
      </w:pPr>
    </w:p>
    <w:p w:rsidR="000C12C0" w:rsidRDefault="000C12C0" w:rsidP="00071D27">
      <w:pPr>
        <w:pStyle w:val="MDPI12title"/>
        <w:rPr>
          <w:sz w:val="20"/>
        </w:rPr>
      </w:pPr>
    </w:p>
    <w:p w:rsidR="00C957BB" w:rsidRPr="006B14A1" w:rsidRDefault="00873B82" w:rsidP="003643B9">
      <w:pPr>
        <w:pStyle w:val="MDPI12title"/>
        <w:rPr>
          <w:rFonts w:asciiTheme="majorBidi" w:hAnsiTheme="majorBidi" w:cstheme="majorBidi"/>
          <w:sz w:val="20"/>
        </w:rPr>
      </w:pPr>
      <w:r w:rsidRPr="006B14A1">
        <w:rPr>
          <w:rFonts w:asciiTheme="majorBidi" w:hAnsiTheme="majorBidi" w:cstheme="majorBidi"/>
          <w:sz w:val="20"/>
        </w:rPr>
        <w:lastRenderedPageBreak/>
        <w:t xml:space="preserve">Supplementary </w:t>
      </w:r>
      <w:r w:rsidR="00071D27" w:rsidRPr="006B14A1">
        <w:rPr>
          <w:rFonts w:asciiTheme="majorBidi" w:hAnsiTheme="majorBidi" w:cstheme="majorBidi"/>
          <w:sz w:val="20"/>
        </w:rPr>
        <w:t>D</w:t>
      </w:r>
      <w:r w:rsidRPr="006B14A1">
        <w:rPr>
          <w:rFonts w:asciiTheme="majorBidi" w:hAnsiTheme="majorBidi" w:cstheme="majorBidi"/>
          <w:sz w:val="20"/>
        </w:rPr>
        <w:t>ata</w:t>
      </w:r>
      <w:r w:rsidR="00071D27" w:rsidRPr="006B14A1">
        <w:rPr>
          <w:rFonts w:asciiTheme="majorBidi" w:hAnsiTheme="majorBidi" w:cstheme="majorBidi"/>
          <w:sz w:val="20"/>
        </w:rPr>
        <w:t xml:space="preserve"> S</w:t>
      </w:r>
      <w:r w:rsidR="000C12C0" w:rsidRPr="006B14A1">
        <w:rPr>
          <w:rFonts w:asciiTheme="majorBidi" w:hAnsiTheme="majorBidi" w:cstheme="majorBidi"/>
          <w:sz w:val="20"/>
        </w:rPr>
        <w:t>2</w:t>
      </w:r>
      <w:r w:rsidR="003643B9">
        <w:rPr>
          <w:rFonts w:asciiTheme="majorBidi" w:hAnsiTheme="majorBidi" w:cstheme="majorBidi"/>
          <w:sz w:val="20"/>
        </w:rPr>
        <w:t>.</w:t>
      </w:r>
      <w:r w:rsidR="00071D27" w:rsidRPr="006B14A1">
        <w:rPr>
          <w:rFonts w:asciiTheme="majorBidi" w:hAnsiTheme="majorBidi" w:cstheme="majorBidi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Patient’s</w:t>
      </w:r>
      <w:r w:rsidR="00C957BB" w:rsidRPr="006B14A1">
        <w:rPr>
          <w:rFonts w:asciiTheme="majorBidi" w:hAnsiTheme="majorBidi" w:cstheme="majorBidi"/>
          <w:b w:val="0"/>
          <w:bCs/>
          <w:spacing w:val="1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gender,</w:t>
      </w:r>
      <w:r w:rsidR="00C957BB" w:rsidRPr="006B14A1">
        <w:rPr>
          <w:rFonts w:asciiTheme="majorBidi" w:hAnsiTheme="majorBidi" w:cstheme="majorBidi"/>
          <w:b w:val="0"/>
          <w:bCs/>
          <w:spacing w:val="-2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age,</w:t>
      </w:r>
      <w:r w:rsidR="00C957BB" w:rsidRPr="006B14A1">
        <w:rPr>
          <w:rFonts w:asciiTheme="majorBidi" w:hAnsiTheme="majorBidi" w:cstheme="majorBidi"/>
          <w:b w:val="0"/>
          <w:bCs/>
          <w:spacing w:val="-2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diagnosis</w:t>
      </w:r>
      <w:r w:rsidR="00C957BB" w:rsidRPr="006B14A1">
        <w:rPr>
          <w:rFonts w:asciiTheme="majorBidi" w:hAnsiTheme="majorBidi" w:cstheme="majorBidi"/>
          <w:b w:val="0"/>
          <w:bCs/>
          <w:spacing w:val="-1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and</w:t>
      </w:r>
      <w:r w:rsidR="00C957BB" w:rsidRPr="006B14A1">
        <w:rPr>
          <w:rFonts w:asciiTheme="majorBidi" w:hAnsiTheme="majorBidi" w:cstheme="majorBidi"/>
          <w:b w:val="0"/>
          <w:bCs/>
          <w:spacing w:val="-2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type</w:t>
      </w:r>
      <w:r w:rsidR="00C957BB" w:rsidRPr="006B14A1">
        <w:rPr>
          <w:rFonts w:asciiTheme="majorBidi" w:hAnsiTheme="majorBidi" w:cstheme="majorBidi"/>
          <w:b w:val="0"/>
          <w:bCs/>
          <w:spacing w:val="-3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of</w:t>
      </w:r>
      <w:r w:rsidR="00C957BB" w:rsidRPr="006B14A1">
        <w:rPr>
          <w:rFonts w:asciiTheme="majorBidi" w:hAnsiTheme="majorBidi" w:cstheme="majorBidi"/>
          <w:b w:val="0"/>
          <w:bCs/>
          <w:spacing w:val="-2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sample</w:t>
      </w:r>
      <w:r w:rsidR="00C957BB" w:rsidRPr="006B14A1">
        <w:rPr>
          <w:rFonts w:asciiTheme="majorBidi" w:hAnsiTheme="majorBidi" w:cstheme="majorBidi"/>
          <w:b w:val="0"/>
          <w:bCs/>
          <w:spacing w:val="-3"/>
          <w:sz w:val="20"/>
        </w:rPr>
        <w:t xml:space="preserve"> </w:t>
      </w:r>
      <w:r w:rsidR="00C957BB" w:rsidRPr="006B14A1">
        <w:rPr>
          <w:rFonts w:asciiTheme="majorBidi" w:hAnsiTheme="majorBidi" w:cstheme="majorBidi"/>
          <w:b w:val="0"/>
          <w:bCs/>
          <w:sz w:val="20"/>
        </w:rPr>
        <w:t>collected.</w:t>
      </w: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1134"/>
        <w:gridCol w:w="850"/>
        <w:gridCol w:w="1724"/>
        <w:gridCol w:w="3076"/>
        <w:gridCol w:w="1579"/>
      </w:tblGrid>
      <w:tr w:rsidR="00344D87" w:rsidRPr="006B14A1" w:rsidTr="006B14A1">
        <w:trPr>
          <w:trHeight w:val="417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40" w:lineRule="auto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73" w:lineRule="exact"/>
              <w:ind w:left="130" w:right="117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b/>
                <w:spacing w:val="-187"/>
                <w:sz w:val="20"/>
                <w:szCs w:val="20"/>
              </w:rPr>
              <w:t>G</w:t>
            </w:r>
            <w:r w:rsidRPr="006B14A1">
              <w:rPr>
                <w:rFonts w:asciiTheme="majorBidi" w:hAnsiTheme="majorBidi" w:cstheme="majorBidi"/>
                <w:b/>
                <w:sz w:val="20"/>
                <w:szCs w:val="20"/>
              </w:rPr>
              <w:t>Gender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73" w:lineRule="exact"/>
              <w:ind w:left="89" w:right="75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b/>
                <w:spacing w:val="-1"/>
                <w:w w:val="99"/>
                <w:sz w:val="20"/>
                <w:szCs w:val="20"/>
              </w:rPr>
              <w:t>Age</w:t>
            </w:r>
          </w:p>
        </w:tc>
        <w:tc>
          <w:tcPr>
            <w:tcW w:w="1724" w:type="dxa"/>
          </w:tcPr>
          <w:p w:rsidR="00344D87" w:rsidRPr="006B14A1" w:rsidRDefault="00344D87" w:rsidP="001E1CE4">
            <w:pPr>
              <w:pStyle w:val="TableParagraph"/>
              <w:spacing w:line="273" w:lineRule="exact"/>
              <w:ind w:left="88" w:right="75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b/>
                <w:w w:val="99"/>
                <w:sz w:val="20"/>
                <w:szCs w:val="20"/>
              </w:rPr>
              <w:t>Sa</w:t>
            </w:r>
            <w:r w:rsidRPr="006B14A1">
              <w:rPr>
                <w:rFonts w:asciiTheme="majorBidi" w:hAnsiTheme="majorBidi" w:cstheme="majorBidi"/>
                <w:b/>
                <w:spacing w:val="-5"/>
                <w:w w:val="99"/>
                <w:sz w:val="20"/>
                <w:szCs w:val="20"/>
              </w:rPr>
              <w:t>m</w:t>
            </w:r>
            <w:r w:rsidRPr="006B14A1">
              <w:rPr>
                <w:rFonts w:asciiTheme="majorBidi" w:hAnsiTheme="majorBidi" w:cstheme="majorBidi"/>
                <w:b/>
                <w:w w:val="99"/>
                <w:sz w:val="20"/>
                <w:szCs w:val="20"/>
              </w:rPr>
              <w:t>pl</w:t>
            </w:r>
            <w:r w:rsidRPr="006B14A1">
              <w:rPr>
                <w:rFonts w:asciiTheme="majorBidi" w:hAnsiTheme="majorBidi" w:cstheme="majorBidi"/>
                <w:b/>
                <w:sz w:val="20"/>
                <w:szCs w:val="20"/>
              </w:rPr>
              <w:t>e Type</w:t>
            </w:r>
          </w:p>
        </w:tc>
        <w:tc>
          <w:tcPr>
            <w:tcW w:w="3076" w:type="dxa"/>
          </w:tcPr>
          <w:p w:rsidR="00344D87" w:rsidRPr="006B14A1" w:rsidRDefault="00344D87" w:rsidP="001E1CE4">
            <w:pPr>
              <w:pStyle w:val="TableParagraph"/>
              <w:spacing w:line="273" w:lineRule="exact"/>
              <w:ind w:left="289" w:right="276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b/>
                <w:sz w:val="20"/>
                <w:szCs w:val="20"/>
              </w:rPr>
              <w:t>Diagnosis</w:t>
            </w:r>
          </w:p>
        </w:tc>
        <w:tc>
          <w:tcPr>
            <w:tcW w:w="1579" w:type="dxa"/>
          </w:tcPr>
          <w:p w:rsidR="00344D87" w:rsidRPr="006B14A1" w:rsidRDefault="00344D87" w:rsidP="001E1CE4">
            <w:pPr>
              <w:pStyle w:val="TableParagraph"/>
              <w:spacing w:line="273" w:lineRule="exac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b/>
                <w:sz w:val="20"/>
                <w:szCs w:val="20"/>
              </w:rPr>
              <w:t>ESBL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56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TCL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86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LLA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839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36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85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40" w:lineRule="auto"/>
              <w:ind w:left="291" w:right="27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Nasal septal deviation</w:t>
            </w:r>
            <w:r w:rsidRPr="006B14A1">
              <w:rPr>
                <w:rFonts w:asciiTheme="majorBidi" w:hAnsiTheme="majorBidi" w:cstheme="majorBidi"/>
                <w:spacing w:val="1"/>
                <w:sz w:val="20"/>
                <w:szCs w:val="20"/>
              </w:rPr>
              <w:t xml:space="preserve"> 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>with</w:t>
            </w:r>
            <w:r w:rsidRPr="006B14A1">
              <w:rPr>
                <w:rFonts w:asciiTheme="majorBidi" w:hAnsiTheme="majorBidi" w:cstheme="majorBidi"/>
                <w:spacing w:val="-5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anosmia</w:t>
            </w:r>
            <w:r w:rsidRPr="006B14A1">
              <w:rPr>
                <w:rFonts w:asciiTheme="majorBidi" w:hAnsiTheme="majorBidi" w:cstheme="majorBidi"/>
                <w:spacing w:val="-6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and</w:t>
            </w:r>
            <w:r w:rsidRPr="006B14A1">
              <w:rPr>
                <w:rFonts w:asciiTheme="majorBidi" w:hAnsiTheme="majorBidi" w:cstheme="majorBidi"/>
                <w:spacing w:val="-5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nasal</w:t>
            </w:r>
          </w:p>
          <w:p w:rsidR="00344D87" w:rsidRPr="006B14A1" w:rsidRDefault="00344D87" w:rsidP="00071D27">
            <w:pPr>
              <w:pStyle w:val="TableParagraph"/>
              <w:spacing w:line="240" w:lineRule="auto"/>
              <w:ind w:left="291" w:right="2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crusting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82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3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3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3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3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63" w:lineRule="exact"/>
              <w:ind w:left="291" w:right="2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3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9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88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Hodgkin disease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74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50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9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1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Peritoneal</w:t>
            </w:r>
            <w:r w:rsidRPr="006B14A1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adhesions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32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7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37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29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551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69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85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15" w:right="9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Ovarian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cancer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="00071D27"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>(</w:t>
            </w:r>
            <w:r w:rsidR="00071D27"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>metastasis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to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liver</w:t>
            </w:r>
            <w:r w:rsidRPr="006B14A1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and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lungs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551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89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071D27" w:rsidP="00071D27">
            <w:pPr>
              <w:pStyle w:val="TableParagraph"/>
              <w:spacing w:line="268" w:lineRule="exact"/>
              <w:ind w:left="115" w:right="9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Epidermolysis</w:t>
            </w:r>
            <w:r w:rsidR="00344D87"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="00344D87" w:rsidRPr="006B14A1">
              <w:rPr>
                <w:rFonts w:asciiTheme="majorBidi" w:hAnsiTheme="majorBidi" w:cstheme="majorBidi"/>
                <w:sz w:val="20"/>
                <w:szCs w:val="20"/>
              </w:rPr>
              <w:t>bullosa</w:t>
            </w:r>
            <w:r w:rsidR="00344D87" w:rsidRPr="006B14A1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  <w:r w:rsidR="00344D87" w:rsidRPr="006B14A1">
              <w:rPr>
                <w:rFonts w:asciiTheme="majorBidi" w:hAnsiTheme="majorBidi" w:cstheme="majorBidi"/>
                <w:sz w:val="20"/>
                <w:szCs w:val="20"/>
              </w:rPr>
              <w:t>with</w:t>
            </w:r>
          </w:p>
          <w:p w:rsidR="00344D87" w:rsidRPr="006B14A1" w:rsidRDefault="00344D87" w:rsidP="00071D27">
            <w:pPr>
              <w:pStyle w:val="TableParagraph"/>
              <w:spacing w:line="264" w:lineRule="exact"/>
              <w:ind w:left="291" w:right="274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infected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back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ulcer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48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5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Aspiration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pneumonia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24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8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43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291" w:right="2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17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28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1" w:right="2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551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86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291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Sepsis, Primary</w:t>
            </w:r>
            <w:r w:rsidRPr="006B14A1">
              <w:rPr>
                <w:rFonts w:asciiTheme="majorBidi" w:hAnsiTheme="majorBidi" w:cstheme="majorBidi"/>
                <w:spacing w:val="-8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peritoneal</w:t>
            </w:r>
          </w:p>
          <w:p w:rsidR="00344D87" w:rsidRPr="006B14A1" w:rsidRDefault="00344D87" w:rsidP="00071D27">
            <w:pPr>
              <w:pStyle w:val="TableParagraph"/>
              <w:spacing w:line="264" w:lineRule="exact"/>
              <w:ind w:left="291" w:right="2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cancer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7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1" w:right="2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69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6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551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84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Sputum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18" w:right="44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344D87" w:rsidRPr="006B14A1" w:rsidRDefault="00344D87" w:rsidP="00071D27">
            <w:pPr>
              <w:pStyle w:val="TableParagraph"/>
              <w:spacing w:line="264" w:lineRule="exact"/>
              <w:ind w:left="287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Multiple trauma due 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blast surgery 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ALL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740446"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23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7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7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14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42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8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47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551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68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63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22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</w:t>
            </w:r>
          </w:p>
          <w:p w:rsidR="00344D87" w:rsidRPr="006B14A1" w:rsidRDefault="00344D87" w:rsidP="00071D27">
            <w:pPr>
              <w:pStyle w:val="TableParagraph"/>
              <w:spacing w:line="264" w:lineRule="exact"/>
              <w:ind w:left="33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swab</w:t>
            </w:r>
          </w:p>
        </w:tc>
        <w:tc>
          <w:tcPr>
            <w:tcW w:w="3076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115" w:right="9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Multiple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lower</w:t>
            </w:r>
            <w:r w:rsidRPr="006B14A1">
              <w:rPr>
                <w:rFonts w:asciiTheme="majorBidi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limb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ulcer,</w:t>
            </w:r>
          </w:p>
          <w:p w:rsidR="00344D87" w:rsidRPr="006B14A1" w:rsidRDefault="00344D87" w:rsidP="00071D27">
            <w:pPr>
              <w:pStyle w:val="TableParagraph"/>
              <w:spacing w:line="264" w:lineRule="exact"/>
              <w:ind w:left="291" w:right="2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Diabetes</w:t>
            </w:r>
            <w:r w:rsidRPr="006B14A1">
              <w:rPr>
                <w:rFonts w:asciiTheme="majorBidi" w:hAnsiTheme="majorBidi" w:cstheme="majorBidi"/>
                <w:spacing w:val="-3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mellitus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68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38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70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70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70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1E1CE4">
            <w:pPr>
              <w:pStyle w:val="TableParagraph"/>
              <w:spacing w:line="270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1E1CE4">
            <w:pPr>
              <w:pStyle w:val="TableParagraph"/>
              <w:spacing w:line="270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071D27">
            <w:pPr>
              <w:pStyle w:val="TableParagraph"/>
              <w:spacing w:line="270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16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25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3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38</w:t>
            </w:r>
          </w:p>
        </w:tc>
        <w:tc>
          <w:tcPr>
            <w:tcW w:w="113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6B14A1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1724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Sputum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ALL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45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swab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071D27" w:rsidP="00071D2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Fall wi</w:t>
            </w:r>
            <w:r w:rsidR="00344D87" w:rsidRPr="006B14A1">
              <w:rPr>
                <w:rFonts w:asciiTheme="majorBidi" w:hAnsiTheme="majorBidi" w:cstheme="majorBidi"/>
                <w:sz w:val="20"/>
                <w:szCs w:val="20"/>
              </w:rPr>
              <w:t>th acute</w:t>
            </w:r>
            <w:r w:rsidR="00740446"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infection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 swab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071D2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RTI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51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Sepsis, patient burn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91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Abdominal pain, gall bladder</w:t>
            </w:r>
          </w:p>
          <w:p w:rsidR="00344D87" w:rsidRPr="006B14A1" w:rsidRDefault="00740446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="00344D87" w:rsidRPr="006B14A1">
              <w:rPr>
                <w:rFonts w:asciiTheme="majorBidi" w:hAnsiTheme="majorBidi" w:cstheme="majorBidi"/>
                <w:sz w:val="20"/>
                <w:szCs w:val="20"/>
              </w:rPr>
              <w:t>bstruction</w:t>
            </w:r>
          </w:p>
          <w:p w:rsidR="00740446" w:rsidRPr="006B14A1" w:rsidRDefault="00740446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 Month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Premature baby 29 week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presented with vomiting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41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28 Days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42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071D2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Cholangitis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72048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UTI,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B14A1">
              <w:rPr>
                <w:rFonts w:asciiTheme="majorBidi" w:hAnsiTheme="majorBidi" w:cstheme="majorBidi"/>
                <w:sz w:val="20"/>
                <w:szCs w:val="20"/>
              </w:rPr>
              <w:t>Prostate cancer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18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TCL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Stomach cancer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19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 month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One month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E77480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Sputum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Right sided pulmonary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embolism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52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swab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Hydatid cyst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One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Month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swab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Premature baby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Wound infection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74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58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doolB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Sepsis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52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46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Sputum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Bladder cancer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69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58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CLL,UTI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73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Prostate 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>cancer, 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Pus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Diabetic foot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27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32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64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UTI,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 xml:space="preserve">Neutropenic fever, </w:t>
            </w:r>
            <w:r w:rsidR="00071D27" w:rsidRPr="006B14A1">
              <w:rPr>
                <w:rFonts w:asciiTheme="majorBidi" w:hAnsiTheme="majorBidi" w:cstheme="majorBidi"/>
                <w:sz w:val="20"/>
                <w:szCs w:val="20"/>
              </w:rPr>
              <w:t>cholangiocarcinoma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32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10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63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CML,UTI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AML,UTI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24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CML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30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CML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45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CLL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44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AML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50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AML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41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Blood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Squamous cell carcinoma-</w:t>
            </w:r>
          </w:p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tongue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44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Urine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UTI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23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ALL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344D87" w:rsidRPr="006B14A1" w:rsidTr="006B14A1">
        <w:trPr>
          <w:trHeight w:val="2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467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11"/>
              <w:rPr>
                <w:rFonts w:asciiTheme="majorBidi" w:hAnsiTheme="majorBidi" w:cstheme="majorBidi"/>
                <w:w w:val="99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w w:val="99"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1E1CE4">
            <w:pPr>
              <w:pStyle w:val="TableParagraph"/>
              <w:spacing w:line="256" w:lineRule="exact"/>
              <w:ind w:left="89" w:right="72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55 Y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83" w:right="75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290" w:right="276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CLL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D87" w:rsidRPr="006B14A1" w:rsidRDefault="00344D87" w:rsidP="00344D87">
            <w:pPr>
              <w:pStyle w:val="TableParagraph"/>
              <w:spacing w:line="256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6B14A1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</w:tbl>
    <w:p w:rsidR="0031367E" w:rsidRDefault="0031367E" w:rsidP="000700B9">
      <w:pPr>
        <w:bidi w:val="0"/>
        <w:spacing w:before="69"/>
        <w:ind w:left="301"/>
        <w:rPr>
          <w:rFonts w:ascii="Palatino Linotype" w:hAnsi="Palatino Linotype"/>
          <w:b/>
          <w:bCs/>
          <w:sz w:val="20"/>
          <w:szCs w:val="20"/>
        </w:rPr>
      </w:pPr>
    </w:p>
    <w:p w:rsidR="002714C4" w:rsidRPr="00261783" w:rsidRDefault="0031367E" w:rsidP="003643B9">
      <w:pPr>
        <w:bidi w:val="0"/>
        <w:spacing w:before="69"/>
        <w:ind w:left="301"/>
        <w:rPr>
          <w:rFonts w:asciiTheme="majorBidi" w:hAnsiTheme="majorBidi" w:cstheme="majorBidi"/>
          <w:sz w:val="20"/>
          <w:szCs w:val="20"/>
          <w:lang w:bidi="ar-JO"/>
        </w:rPr>
      </w:pPr>
      <w:r w:rsidRPr="00261783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071D27" w:rsidRPr="00261783">
        <w:rPr>
          <w:rFonts w:asciiTheme="majorBidi" w:hAnsiTheme="majorBidi" w:cstheme="majorBidi"/>
          <w:b/>
          <w:bCs/>
          <w:sz w:val="20"/>
          <w:szCs w:val="20"/>
        </w:rPr>
        <w:t>upplementary Data S</w:t>
      </w:r>
      <w:r w:rsidR="000C12C0" w:rsidRPr="00261783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3643B9">
        <w:rPr>
          <w:rFonts w:asciiTheme="majorBidi" w:hAnsiTheme="majorBidi" w:cstheme="majorBidi"/>
          <w:sz w:val="20"/>
          <w:szCs w:val="20"/>
        </w:rPr>
        <w:t>.</w:t>
      </w:r>
      <w:r w:rsidR="002714C4" w:rsidRPr="00261783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2714C4" w:rsidRPr="00261783">
        <w:rPr>
          <w:rFonts w:asciiTheme="majorBidi" w:hAnsiTheme="majorBidi" w:cstheme="majorBidi"/>
          <w:sz w:val="20"/>
          <w:szCs w:val="20"/>
        </w:rPr>
        <w:t>Antibiogram</w:t>
      </w:r>
      <w:r w:rsidR="002714C4" w:rsidRPr="00261783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2714C4" w:rsidRPr="00261783">
        <w:rPr>
          <w:rFonts w:asciiTheme="majorBidi" w:hAnsiTheme="majorBidi" w:cstheme="majorBidi"/>
          <w:sz w:val="20"/>
          <w:szCs w:val="20"/>
        </w:rPr>
        <w:t>for</w:t>
      </w:r>
      <w:r w:rsidR="002714C4" w:rsidRPr="00261783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="002714C4" w:rsidRPr="00261783">
        <w:rPr>
          <w:rFonts w:asciiTheme="majorBidi" w:hAnsiTheme="majorBidi" w:cstheme="majorBidi"/>
          <w:sz w:val="20"/>
          <w:szCs w:val="20"/>
        </w:rPr>
        <w:t>all</w:t>
      </w:r>
      <w:r w:rsidR="002714C4" w:rsidRPr="00261783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2714C4" w:rsidRPr="00261783">
        <w:rPr>
          <w:rFonts w:asciiTheme="majorBidi" w:hAnsiTheme="majorBidi" w:cstheme="majorBidi"/>
          <w:sz w:val="20"/>
          <w:szCs w:val="20"/>
        </w:rPr>
        <w:t>isolates</w:t>
      </w:r>
    </w:p>
    <w:tbl>
      <w:tblPr>
        <w:tblW w:w="9014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483"/>
        <w:gridCol w:w="483"/>
        <w:gridCol w:w="483"/>
        <w:gridCol w:w="481"/>
        <w:gridCol w:w="483"/>
        <w:gridCol w:w="483"/>
        <w:gridCol w:w="483"/>
        <w:gridCol w:w="483"/>
        <w:gridCol w:w="483"/>
        <w:gridCol w:w="481"/>
        <w:gridCol w:w="483"/>
        <w:gridCol w:w="483"/>
        <w:gridCol w:w="742"/>
        <w:gridCol w:w="742"/>
        <w:gridCol w:w="1085"/>
      </w:tblGrid>
      <w:tr w:rsidR="00EA189B" w:rsidRPr="00261783" w:rsidTr="00EA189B">
        <w:trPr>
          <w:trHeight w:val="1137"/>
        </w:trPr>
        <w:tc>
          <w:tcPr>
            <w:tcW w:w="65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1" w:line="260" w:lineRule="atLeast"/>
              <w:ind w:left="232" w:right="212" w:hanging="3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Isolates</w:t>
            </w:r>
            <w:r w:rsidRPr="003E4317">
              <w:rPr>
                <w:rFonts w:asciiTheme="majorBidi" w:hAnsiTheme="majorBidi" w:cstheme="majorBidi"/>
                <w:b/>
                <w:bCs/>
                <w:spacing w:val="-52"/>
                <w:sz w:val="20"/>
                <w:szCs w:val="20"/>
              </w:rPr>
              <w:t xml:space="preserve"> </w:t>
            </w: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8" w:line="240" w:lineRule="auto"/>
              <w:ind w:left="370" w:right="37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8" w:line="240" w:lineRule="auto"/>
              <w:ind w:left="316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AMC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5" w:line="240" w:lineRule="auto"/>
              <w:ind w:left="37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TPZ</w:t>
            </w:r>
          </w:p>
        </w:tc>
        <w:tc>
          <w:tcPr>
            <w:tcW w:w="481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4" w:line="240" w:lineRule="auto"/>
              <w:ind w:left="370" w:right="37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CZ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6" w:line="240" w:lineRule="auto"/>
              <w:ind w:left="342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CRO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5" w:line="240" w:lineRule="auto"/>
              <w:ind w:left="316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CXM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4" w:line="240" w:lineRule="auto"/>
              <w:ind w:left="355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CPD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4" w:line="240" w:lineRule="auto"/>
              <w:ind w:left="37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ETP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3" w:line="240" w:lineRule="auto"/>
              <w:ind w:left="37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IMP</w:t>
            </w:r>
          </w:p>
        </w:tc>
        <w:tc>
          <w:tcPr>
            <w:tcW w:w="481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0" w:line="240" w:lineRule="auto"/>
              <w:ind w:left="370" w:right="37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CN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2" w:line="240" w:lineRule="auto"/>
              <w:ind w:left="370" w:right="37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CIP</w:t>
            </w:r>
          </w:p>
        </w:tc>
        <w:tc>
          <w:tcPr>
            <w:tcW w:w="483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1" w:line="240" w:lineRule="auto"/>
              <w:ind w:left="359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SXT</w:t>
            </w:r>
          </w:p>
        </w:tc>
        <w:tc>
          <w:tcPr>
            <w:tcW w:w="742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0" w:line="244" w:lineRule="auto"/>
              <w:ind w:left="158" w:right="158" w:firstLine="189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CAZ</w:t>
            </w:r>
            <w:r w:rsidRPr="003E4317">
              <w:rPr>
                <w:rFonts w:asciiTheme="majorBidi" w:hAnsiTheme="majorBidi" w:cstheme="majorBid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CAZ-CV</w:t>
            </w:r>
          </w:p>
        </w:tc>
        <w:tc>
          <w:tcPr>
            <w:tcW w:w="742" w:type="dxa"/>
            <w:textDirection w:val="btLr"/>
          </w:tcPr>
          <w:p w:rsidR="00EA189B" w:rsidRPr="003E4317" w:rsidRDefault="00EA189B" w:rsidP="001E1CE4">
            <w:pPr>
              <w:pStyle w:val="TableParagraph"/>
              <w:spacing w:before="100" w:line="244" w:lineRule="auto"/>
              <w:ind w:left="158" w:right="158" w:firstLine="189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CTX</w:t>
            </w:r>
            <w:r w:rsidRPr="003E4317">
              <w:rPr>
                <w:rFonts w:asciiTheme="majorBidi" w:hAnsiTheme="majorBidi" w:cstheme="majorBid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CTX-CV</w:t>
            </w:r>
          </w:p>
        </w:tc>
        <w:tc>
          <w:tcPr>
            <w:tcW w:w="1085" w:type="dxa"/>
            <w:textDirection w:val="btLr"/>
          </w:tcPr>
          <w:p w:rsidR="00EA189B" w:rsidRPr="003E4317" w:rsidRDefault="00EA189B" w:rsidP="00C96E66">
            <w:pPr>
              <w:pStyle w:val="TableParagraph"/>
              <w:spacing w:before="100" w:line="240" w:lineRule="auto"/>
              <w:ind w:left="299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3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ESBL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7" w:right="8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7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7" w:right="8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7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3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68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68" w:lineRule="exact"/>
              <w:ind w:left="77" w:right="86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77" w:right="8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6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8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8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77" w:right="86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17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8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8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77" w:right="8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7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77" w:right="8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77" w:right="86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8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8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77" w:right="8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363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70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70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8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9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275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56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7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0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56" w:lineRule="exact"/>
              <w:ind w:left="75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267"/>
        </w:trPr>
        <w:tc>
          <w:tcPr>
            <w:tcW w:w="653" w:type="dxa"/>
          </w:tcPr>
          <w:p w:rsidR="00EA189B" w:rsidRPr="00261783" w:rsidRDefault="00EA189B" w:rsidP="001E1CE4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</w:tcPr>
          <w:p w:rsidR="00EA189B" w:rsidRPr="00261783" w:rsidRDefault="00104096" w:rsidP="001E1CE4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28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27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407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41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41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104096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42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417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40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41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42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39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C96E66">
        <w:trPr>
          <w:trHeight w:val="43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C96E66">
        <w:trPr>
          <w:trHeight w:val="41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6F7810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6F7810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57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6F7810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6F7810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6F7810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84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104096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89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1E1CE4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95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Positive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  <w:tr w:rsidR="00EA189B" w:rsidRPr="00261783" w:rsidTr="00EA189B">
        <w:trPr>
          <w:trHeight w:val="50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20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99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9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1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2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3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right="4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47" w:lineRule="exact"/>
              <w:ind w:left="28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89B" w:rsidRPr="00261783" w:rsidRDefault="00EA189B" w:rsidP="00EA189B">
            <w:pPr>
              <w:pStyle w:val="TableParagraph"/>
              <w:spacing w:line="268" w:lineRule="exact"/>
              <w:ind w:left="72" w:right="88"/>
              <w:rPr>
                <w:rFonts w:asciiTheme="majorBidi" w:hAnsiTheme="majorBidi" w:cstheme="majorBidi"/>
                <w:sz w:val="20"/>
                <w:szCs w:val="20"/>
              </w:rPr>
            </w:pPr>
            <w:r w:rsidRPr="00261783">
              <w:rPr>
                <w:rFonts w:asciiTheme="majorBidi" w:hAnsiTheme="majorBidi" w:cstheme="majorBidi"/>
                <w:sz w:val="20"/>
                <w:szCs w:val="20"/>
              </w:rPr>
              <w:t>Negative</w:t>
            </w:r>
          </w:p>
        </w:tc>
      </w:tr>
    </w:tbl>
    <w:p w:rsidR="00551A71" w:rsidRDefault="00551A71" w:rsidP="00551A71">
      <w:pPr>
        <w:pStyle w:val="MDPI41tablecaption"/>
        <w:spacing w:before="0" w:after="0" w:line="240" w:lineRule="auto"/>
        <w:ind w:left="1440"/>
        <w:rPr>
          <w:b/>
          <w:bCs/>
        </w:rPr>
      </w:pPr>
    </w:p>
    <w:p w:rsidR="00B227E5" w:rsidRPr="006B14A1" w:rsidRDefault="00B227E5" w:rsidP="006B14A1">
      <w:pPr>
        <w:pStyle w:val="MDPI41tablecaption"/>
        <w:spacing w:before="0" w:after="0" w:line="240" w:lineRule="auto"/>
        <w:ind w:left="284"/>
        <w:jc w:val="left"/>
        <w:rPr>
          <w:rFonts w:asciiTheme="majorBidi" w:hAnsiTheme="majorBidi" w:cstheme="majorBidi"/>
          <w:b/>
          <w:bCs/>
          <w:sz w:val="20"/>
          <w:szCs w:val="20"/>
        </w:rPr>
      </w:pPr>
    </w:p>
    <w:p w:rsidR="00AF6C96" w:rsidRDefault="00AF6C96" w:rsidP="003643B9">
      <w:pPr>
        <w:pStyle w:val="MDPI41tablecaption"/>
        <w:spacing w:before="0" w:after="0" w:line="240" w:lineRule="auto"/>
        <w:ind w:left="284"/>
        <w:jc w:val="left"/>
        <w:rPr>
          <w:rFonts w:asciiTheme="majorBidi" w:hAnsiTheme="majorBidi" w:cstheme="majorBidi"/>
          <w:sz w:val="20"/>
          <w:szCs w:val="20"/>
        </w:rPr>
      </w:pPr>
      <w:r w:rsidRPr="00141A18">
        <w:rPr>
          <w:rFonts w:asciiTheme="majorBidi" w:hAnsiTheme="majorBidi" w:cstheme="majorBidi"/>
          <w:b/>
          <w:bCs/>
          <w:sz w:val="20"/>
          <w:szCs w:val="20"/>
        </w:rPr>
        <w:t>Supplementary Data S4</w:t>
      </w:r>
      <w:r w:rsidR="003643B9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141A1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141A18">
        <w:rPr>
          <w:rFonts w:asciiTheme="majorBidi" w:hAnsiTheme="majorBidi" w:cstheme="majorBidi"/>
          <w:sz w:val="20"/>
          <w:szCs w:val="20"/>
        </w:rPr>
        <w:t>Antimicrobial agents used in ESBL screening and phenotyping.</w:t>
      </w:r>
    </w:p>
    <w:p w:rsidR="006F5F10" w:rsidRPr="00141A18" w:rsidRDefault="006F5F10" w:rsidP="006B14A1">
      <w:pPr>
        <w:pStyle w:val="MDPI41tablecaption"/>
        <w:spacing w:before="0" w:after="0" w:line="240" w:lineRule="auto"/>
        <w:ind w:left="284"/>
        <w:jc w:val="left"/>
        <w:rPr>
          <w:rFonts w:asciiTheme="majorBidi" w:hAnsiTheme="majorBidi" w:cstheme="majorBidi"/>
          <w:sz w:val="20"/>
          <w:szCs w:val="20"/>
        </w:rPr>
      </w:pPr>
    </w:p>
    <w:tbl>
      <w:tblPr>
        <w:tblW w:w="7857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482"/>
        <w:gridCol w:w="4894"/>
      </w:tblGrid>
      <w:tr w:rsidR="00AF6C96" w:rsidRPr="00141A18" w:rsidTr="00192DD6">
        <w:trPr>
          <w:jc w:val="center"/>
        </w:trPr>
        <w:tc>
          <w:tcPr>
            <w:tcW w:w="1481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Antimicrobial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Agent</w:t>
            </w:r>
          </w:p>
        </w:tc>
        <w:tc>
          <w:tcPr>
            <w:tcW w:w="1482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Antimicrobial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Potency (µg)</w:t>
            </w:r>
          </w:p>
        </w:tc>
        <w:tc>
          <w:tcPr>
            <w:tcW w:w="4894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Results</w:t>
            </w:r>
          </w:p>
        </w:tc>
      </w:tr>
      <w:tr w:rsidR="00AF6C96" w:rsidRPr="00141A18" w:rsidTr="00192DD6">
        <w:trPr>
          <w:jc w:val="center"/>
        </w:trPr>
        <w:tc>
          <w:tcPr>
            <w:tcW w:w="148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Ceftazidime</w:t>
            </w:r>
          </w:p>
        </w:tc>
        <w:tc>
          <w:tcPr>
            <w:tcW w:w="148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89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Inhibition zone ≤17mm may indicate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ESBL production</w:t>
            </w:r>
          </w:p>
        </w:tc>
      </w:tr>
      <w:tr w:rsidR="00AF6C96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Ceftazidime-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clavulanic acid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30/10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A ≥ 5 mm increase in a zone diameter indicates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 xml:space="preserve"> ESBL positive</w:t>
            </w:r>
          </w:p>
        </w:tc>
      </w:tr>
      <w:tr w:rsidR="00AF6C96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Ceftriaxone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Inhibition zone</w:t>
            </w:r>
            <w:r w:rsidRPr="00141A18">
              <w:rPr>
                <w:rFonts w:asciiTheme="majorBidi" w:hAnsiTheme="majorBidi" w:cstheme="majorBidi"/>
                <w:spacing w:val="35"/>
              </w:rPr>
              <w:t xml:space="preserve"> </w:t>
            </w:r>
            <w:r w:rsidRPr="00141A18">
              <w:rPr>
                <w:rFonts w:asciiTheme="majorBidi" w:hAnsiTheme="majorBidi" w:cstheme="majorBidi"/>
              </w:rPr>
              <w:t>≤ 25mm</w:t>
            </w:r>
            <w:r w:rsidRPr="00141A18">
              <w:rPr>
                <w:rFonts w:asciiTheme="majorBidi" w:hAnsiTheme="majorBidi" w:cstheme="majorBidi"/>
                <w:spacing w:val="19"/>
              </w:rPr>
              <w:t xml:space="preserve"> </w:t>
            </w:r>
            <w:r w:rsidRPr="00141A18">
              <w:rPr>
                <w:rFonts w:asciiTheme="majorBidi" w:hAnsiTheme="majorBidi" w:cstheme="majorBidi"/>
              </w:rPr>
              <w:t>may indicate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ESBL production</w:t>
            </w:r>
          </w:p>
        </w:tc>
      </w:tr>
      <w:tr w:rsidR="00AF6C96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Ceftriaxone-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clavulanic acid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30/10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A ≥ 5 mm increase in a zone diameter</w:t>
            </w:r>
          </w:p>
          <w:p w:rsidR="00AF6C96" w:rsidRPr="00141A18" w:rsidRDefault="00AF6C96" w:rsidP="008E51C3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indicates ESBL positive</w:t>
            </w:r>
          </w:p>
        </w:tc>
      </w:tr>
    </w:tbl>
    <w:p w:rsidR="00AF6C96" w:rsidRDefault="00AF6C96" w:rsidP="00551A71">
      <w:pPr>
        <w:pStyle w:val="MDPI41tablecaption"/>
        <w:spacing w:before="0" w:after="0" w:line="240" w:lineRule="auto"/>
        <w:ind w:left="1440"/>
        <w:rPr>
          <w:b/>
          <w:bCs/>
        </w:rPr>
      </w:pPr>
    </w:p>
    <w:p w:rsidR="006F5F10" w:rsidRDefault="006F5F10" w:rsidP="00141A18">
      <w:pPr>
        <w:pStyle w:val="MDPI41tablecaption"/>
        <w:spacing w:before="0" w:after="0" w:line="240" w:lineRule="auto"/>
        <w:ind w:left="284"/>
        <w:rPr>
          <w:rFonts w:asciiTheme="majorBidi" w:hAnsiTheme="majorBidi" w:cstheme="majorBidi"/>
          <w:b/>
          <w:bCs/>
          <w:sz w:val="20"/>
          <w:szCs w:val="20"/>
        </w:rPr>
      </w:pPr>
    </w:p>
    <w:p w:rsidR="00B227E5" w:rsidRDefault="00B227E5" w:rsidP="00141A18">
      <w:pPr>
        <w:pStyle w:val="MDPI41tablecaption"/>
        <w:spacing w:before="0" w:after="0" w:line="240" w:lineRule="auto"/>
        <w:ind w:left="284"/>
        <w:rPr>
          <w:rFonts w:asciiTheme="majorBidi" w:hAnsiTheme="majorBidi" w:cstheme="majorBidi"/>
          <w:sz w:val="20"/>
          <w:szCs w:val="20"/>
        </w:rPr>
      </w:pPr>
      <w:r w:rsidRPr="00141A18">
        <w:rPr>
          <w:rFonts w:asciiTheme="majorBidi" w:hAnsiTheme="majorBidi" w:cstheme="majorBidi"/>
          <w:b/>
          <w:bCs/>
          <w:sz w:val="20"/>
          <w:szCs w:val="20"/>
        </w:rPr>
        <w:t>Supplementary Data S</w:t>
      </w:r>
      <w:r w:rsidR="00AF6C96" w:rsidRPr="00141A18">
        <w:rPr>
          <w:rFonts w:asciiTheme="majorBidi" w:hAnsiTheme="majorBidi" w:cstheme="majorBidi"/>
          <w:b/>
          <w:bCs/>
          <w:sz w:val="20"/>
          <w:szCs w:val="20"/>
        </w:rPr>
        <w:t>5</w:t>
      </w:r>
      <w:r w:rsidRPr="00141A18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141A18">
        <w:rPr>
          <w:rFonts w:asciiTheme="majorBidi" w:hAnsiTheme="majorBidi" w:cstheme="majorBidi"/>
          <w:sz w:val="20"/>
          <w:szCs w:val="20"/>
        </w:rPr>
        <w:t>Antimicrobial agents used in ESBL screening and phenotyping.</w:t>
      </w:r>
    </w:p>
    <w:p w:rsidR="006F5F10" w:rsidRPr="00141A18" w:rsidRDefault="006F5F10" w:rsidP="00141A18">
      <w:pPr>
        <w:pStyle w:val="MDPI41tablecaption"/>
        <w:spacing w:before="0" w:after="0" w:line="240" w:lineRule="auto"/>
        <w:ind w:left="284"/>
        <w:rPr>
          <w:rFonts w:asciiTheme="majorBidi" w:hAnsiTheme="majorBidi" w:cstheme="majorBidi"/>
          <w:sz w:val="20"/>
          <w:szCs w:val="20"/>
        </w:rPr>
      </w:pPr>
    </w:p>
    <w:tbl>
      <w:tblPr>
        <w:tblW w:w="7857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482"/>
        <w:gridCol w:w="4894"/>
      </w:tblGrid>
      <w:tr w:rsidR="00B227E5" w:rsidRPr="00141A18" w:rsidTr="00192DD6">
        <w:trPr>
          <w:jc w:val="center"/>
        </w:trPr>
        <w:tc>
          <w:tcPr>
            <w:tcW w:w="1481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Antimicrobial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Agent</w:t>
            </w:r>
          </w:p>
        </w:tc>
        <w:tc>
          <w:tcPr>
            <w:tcW w:w="1482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Antimicrobial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Potency (µg)</w:t>
            </w:r>
          </w:p>
        </w:tc>
        <w:tc>
          <w:tcPr>
            <w:tcW w:w="4894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141A18">
              <w:rPr>
                <w:rFonts w:asciiTheme="majorBidi" w:hAnsiTheme="majorBidi" w:cstheme="majorBidi"/>
                <w:b/>
              </w:rPr>
              <w:t>Results</w:t>
            </w:r>
          </w:p>
        </w:tc>
      </w:tr>
      <w:tr w:rsidR="00B227E5" w:rsidRPr="00141A18" w:rsidTr="00192DD6">
        <w:trPr>
          <w:jc w:val="center"/>
        </w:trPr>
        <w:tc>
          <w:tcPr>
            <w:tcW w:w="148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Ceftazidime</w:t>
            </w:r>
          </w:p>
        </w:tc>
        <w:tc>
          <w:tcPr>
            <w:tcW w:w="148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89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Inhibition zone ≤17mm may indicate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ESBL production</w:t>
            </w:r>
          </w:p>
        </w:tc>
      </w:tr>
      <w:tr w:rsidR="00B227E5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Ceftazidime-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clavulanic acid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B227E5" w:rsidRPr="00141A18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30/10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A ≥ 5 mm increase in a zone diameter indicates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 xml:space="preserve"> ESBL positive</w:t>
            </w:r>
          </w:p>
        </w:tc>
      </w:tr>
      <w:tr w:rsidR="00B227E5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lastRenderedPageBreak/>
              <w:t>Ceftriaxone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B227E5" w:rsidRPr="00141A18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Inhibition zone</w:t>
            </w:r>
            <w:r w:rsidRPr="00141A18">
              <w:rPr>
                <w:rFonts w:asciiTheme="majorBidi" w:hAnsiTheme="majorBidi" w:cstheme="majorBidi"/>
                <w:spacing w:val="35"/>
              </w:rPr>
              <w:t xml:space="preserve"> </w:t>
            </w:r>
            <w:r w:rsidRPr="00141A18">
              <w:rPr>
                <w:rFonts w:asciiTheme="majorBidi" w:hAnsiTheme="majorBidi" w:cstheme="majorBidi"/>
              </w:rPr>
              <w:t>≤ 25mm</w:t>
            </w:r>
            <w:r w:rsidRPr="00141A18">
              <w:rPr>
                <w:rFonts w:asciiTheme="majorBidi" w:hAnsiTheme="majorBidi" w:cstheme="majorBidi"/>
                <w:spacing w:val="19"/>
              </w:rPr>
              <w:t xml:space="preserve"> </w:t>
            </w:r>
            <w:r w:rsidRPr="00141A18">
              <w:rPr>
                <w:rFonts w:asciiTheme="majorBidi" w:hAnsiTheme="majorBidi" w:cstheme="majorBidi"/>
              </w:rPr>
              <w:t>may indicate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ESBL production</w:t>
            </w:r>
          </w:p>
        </w:tc>
      </w:tr>
      <w:tr w:rsidR="00B227E5" w:rsidRPr="00141A18" w:rsidTr="00192DD6">
        <w:trPr>
          <w:jc w:val="center"/>
        </w:trPr>
        <w:tc>
          <w:tcPr>
            <w:tcW w:w="1481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Ceftriaxone-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clavulanic acid</w:t>
            </w:r>
          </w:p>
        </w:tc>
        <w:tc>
          <w:tcPr>
            <w:tcW w:w="1482" w:type="dxa"/>
            <w:shd w:val="clear" w:color="auto" w:fill="auto"/>
            <w:vAlign w:val="center"/>
          </w:tcPr>
          <w:p w:rsidR="00B227E5" w:rsidRPr="00141A18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30/10</w:t>
            </w:r>
          </w:p>
        </w:tc>
        <w:tc>
          <w:tcPr>
            <w:tcW w:w="4894" w:type="dxa"/>
            <w:shd w:val="clear" w:color="auto" w:fill="auto"/>
            <w:vAlign w:val="center"/>
          </w:tcPr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A ≥ 5 mm increase in a zone diameter</w:t>
            </w:r>
          </w:p>
          <w:p w:rsidR="00B227E5" w:rsidRPr="00141A1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141A18">
              <w:rPr>
                <w:rFonts w:asciiTheme="majorBidi" w:hAnsiTheme="majorBidi" w:cstheme="majorBidi"/>
              </w:rPr>
              <w:t>indicates ESBL positive</w:t>
            </w:r>
          </w:p>
        </w:tc>
      </w:tr>
    </w:tbl>
    <w:p w:rsidR="00B227E5" w:rsidRPr="00141A18" w:rsidRDefault="00B227E5" w:rsidP="00B227E5">
      <w:pPr>
        <w:pStyle w:val="MDPI31text"/>
        <w:spacing w:line="240" w:lineRule="auto"/>
        <w:ind w:left="0" w:firstLine="0"/>
        <w:rPr>
          <w:rFonts w:asciiTheme="majorBidi" w:hAnsiTheme="majorBidi" w:cstheme="majorBidi"/>
          <w:szCs w:val="20"/>
        </w:rPr>
      </w:pPr>
    </w:p>
    <w:p w:rsidR="00B227E5" w:rsidRDefault="00B227E5" w:rsidP="003643B9">
      <w:pPr>
        <w:pStyle w:val="MDPI41tablecaption"/>
        <w:spacing w:before="0" w:after="0" w:line="240" w:lineRule="auto"/>
        <w:ind w:left="0" w:firstLine="142"/>
        <w:rPr>
          <w:rFonts w:asciiTheme="majorBidi" w:hAnsiTheme="majorBidi" w:cstheme="majorBidi"/>
          <w:b/>
          <w:bCs/>
          <w:sz w:val="20"/>
          <w:szCs w:val="20"/>
        </w:rPr>
      </w:pPr>
      <w:r w:rsidRPr="006F5F10">
        <w:rPr>
          <w:rFonts w:asciiTheme="majorBidi" w:hAnsiTheme="majorBidi" w:cstheme="majorBidi"/>
          <w:b/>
          <w:bCs/>
          <w:sz w:val="20"/>
          <w:szCs w:val="20"/>
        </w:rPr>
        <w:t>Supplementary Data S</w:t>
      </w:r>
      <w:r w:rsidR="00AF6C96" w:rsidRPr="006F5F10">
        <w:rPr>
          <w:rFonts w:asciiTheme="majorBidi" w:hAnsiTheme="majorBidi" w:cstheme="majorBidi"/>
          <w:b/>
          <w:bCs/>
          <w:sz w:val="20"/>
          <w:szCs w:val="20"/>
        </w:rPr>
        <w:t>6</w:t>
      </w:r>
      <w:r w:rsidR="003643B9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6F5F10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6F5F10">
        <w:rPr>
          <w:rFonts w:asciiTheme="majorBidi" w:hAnsiTheme="majorBidi" w:cstheme="majorBidi"/>
          <w:sz w:val="20"/>
          <w:szCs w:val="20"/>
        </w:rPr>
        <w:t>Antimicrobial agents used in Antimicrobial Susceptibility Testing.</w:t>
      </w:r>
    </w:p>
    <w:p w:rsidR="006F5F10" w:rsidRPr="006F5F10" w:rsidRDefault="006F5F10" w:rsidP="00141A18">
      <w:pPr>
        <w:pStyle w:val="MDPI41tablecaption"/>
        <w:spacing w:before="0" w:after="0" w:line="240" w:lineRule="auto"/>
        <w:ind w:left="0" w:firstLine="142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W w:w="5387" w:type="dxa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552"/>
      </w:tblGrid>
      <w:tr w:rsidR="00B227E5" w:rsidRPr="003C389F" w:rsidTr="00141A18">
        <w:trPr>
          <w:trHeight w:val="243"/>
        </w:trPr>
        <w:tc>
          <w:tcPr>
            <w:tcW w:w="2835" w:type="dxa"/>
            <w:vMerge w:val="restart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3C389F">
              <w:rPr>
                <w:rFonts w:asciiTheme="majorBidi" w:hAnsiTheme="majorBidi" w:cstheme="majorBidi"/>
                <w:b/>
              </w:rPr>
              <w:t>Antimicrobial Agent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  <w:b/>
                <w:bCs/>
              </w:rPr>
              <w:t>Antimicrobial Potency (µg</w:t>
            </w:r>
            <w:r w:rsidRPr="003C389F">
              <w:rPr>
                <w:rFonts w:asciiTheme="majorBidi" w:hAnsiTheme="majorBidi" w:cstheme="majorBidi"/>
              </w:rPr>
              <w:t>)</w:t>
            </w:r>
          </w:p>
        </w:tc>
      </w:tr>
      <w:tr w:rsidR="00B227E5" w:rsidRPr="003C389F" w:rsidTr="00141A18">
        <w:trPr>
          <w:trHeight w:val="243"/>
        </w:trPr>
        <w:tc>
          <w:tcPr>
            <w:tcW w:w="283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</w:p>
        </w:tc>
      </w:tr>
      <w:tr w:rsidR="00B227E5" w:rsidRPr="003C389F" w:rsidTr="00141A18"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Cs/>
              </w:rPr>
            </w:pPr>
            <w:r w:rsidRPr="003C389F">
              <w:rPr>
                <w:rFonts w:asciiTheme="majorBidi" w:hAnsiTheme="majorBidi" w:cstheme="majorBidi"/>
                <w:bCs/>
              </w:rPr>
              <w:t>Ampicillin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</w:t>
            </w:r>
          </w:p>
        </w:tc>
      </w:tr>
      <w:tr w:rsidR="00B227E5" w:rsidRPr="003C389F" w:rsidTr="00141A18">
        <w:tc>
          <w:tcPr>
            <w:tcW w:w="28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Amoxicillin-clavulanic acid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20/10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Piperacillin-tazobactam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100/10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Cefazolin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30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Ceftriaxone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30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Cefuroxime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30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Cefpodoxime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Ertapenem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Imipenem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Gentamicin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10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Ciprofloxacin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5</w:t>
            </w:r>
          </w:p>
        </w:tc>
      </w:tr>
      <w:tr w:rsidR="00B227E5" w:rsidRPr="003C389F" w:rsidTr="00141A18">
        <w:tc>
          <w:tcPr>
            <w:tcW w:w="2835" w:type="dxa"/>
            <w:shd w:val="clear" w:color="auto" w:fill="auto"/>
            <w:vAlign w:val="center"/>
          </w:tcPr>
          <w:p w:rsidR="00B227E5" w:rsidRPr="003C389F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Trimethoprim-sulfamethoxazole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27E5" w:rsidRPr="003C389F" w:rsidRDefault="00B227E5" w:rsidP="00B227E5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1.25/23.75</w:t>
            </w:r>
          </w:p>
        </w:tc>
      </w:tr>
    </w:tbl>
    <w:p w:rsidR="00B227E5" w:rsidRPr="003C389F" w:rsidRDefault="00B227E5" w:rsidP="00551A71">
      <w:pPr>
        <w:pStyle w:val="MDPI41tablecaption"/>
        <w:spacing w:before="0" w:after="0" w:line="240" w:lineRule="auto"/>
        <w:ind w:left="1440"/>
        <w:rPr>
          <w:rFonts w:asciiTheme="majorBidi" w:hAnsiTheme="majorBidi" w:cstheme="majorBidi"/>
          <w:b/>
          <w:bCs/>
          <w:sz w:val="20"/>
          <w:szCs w:val="20"/>
        </w:rPr>
      </w:pPr>
    </w:p>
    <w:p w:rsidR="00551A71" w:rsidRPr="003C389F" w:rsidRDefault="00551A71" w:rsidP="003643B9">
      <w:pPr>
        <w:pStyle w:val="MDPI41tablecaption"/>
        <w:spacing w:before="0" w:after="0" w:line="240" w:lineRule="auto"/>
        <w:ind w:left="0"/>
        <w:rPr>
          <w:rFonts w:asciiTheme="majorBidi" w:hAnsiTheme="majorBidi" w:cstheme="majorBidi"/>
          <w:sz w:val="20"/>
          <w:szCs w:val="20"/>
        </w:rPr>
      </w:pPr>
      <w:r w:rsidRPr="003C389F">
        <w:rPr>
          <w:rFonts w:asciiTheme="majorBidi" w:hAnsiTheme="majorBidi" w:cstheme="majorBidi"/>
          <w:b/>
          <w:bCs/>
          <w:sz w:val="20"/>
          <w:szCs w:val="20"/>
        </w:rPr>
        <w:t>Supplementary Data S</w:t>
      </w:r>
      <w:r w:rsidR="00AF6C96" w:rsidRPr="003C389F">
        <w:rPr>
          <w:rFonts w:asciiTheme="majorBidi" w:hAnsiTheme="majorBidi" w:cstheme="majorBidi"/>
          <w:b/>
          <w:bCs/>
          <w:sz w:val="20"/>
          <w:szCs w:val="20"/>
        </w:rPr>
        <w:t>7</w:t>
      </w:r>
      <w:r w:rsidR="003643B9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3C389F">
        <w:rPr>
          <w:rFonts w:asciiTheme="majorBidi" w:hAnsiTheme="majorBidi" w:cstheme="majorBidi"/>
          <w:sz w:val="20"/>
          <w:szCs w:val="20"/>
        </w:rPr>
        <w:t>PCR results for isolates from hematological malignancy individuals.</w:t>
      </w:r>
    </w:p>
    <w:tbl>
      <w:tblPr>
        <w:tblpPr w:leftFromText="180" w:rightFromText="180" w:vertAnchor="text" w:horzAnchor="margin" w:tblpXSpec="center" w:tblpY="131"/>
        <w:tblW w:w="7857" w:type="dxa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8"/>
        <w:gridCol w:w="2560"/>
        <w:gridCol w:w="2619"/>
      </w:tblGrid>
      <w:tr w:rsidR="00551A71" w:rsidRPr="003C389F" w:rsidTr="006D292E">
        <w:tc>
          <w:tcPr>
            <w:tcW w:w="2678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3C389F">
              <w:rPr>
                <w:rFonts w:asciiTheme="majorBidi" w:hAnsiTheme="majorBidi" w:cstheme="majorBidi"/>
                <w:b/>
              </w:rPr>
              <w:t>Gene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3C389F">
              <w:rPr>
                <w:rFonts w:asciiTheme="majorBidi" w:hAnsiTheme="majorBidi" w:cstheme="majorBidi"/>
                <w:b/>
              </w:rPr>
              <w:t>Frequency of genes among ESBL-producers</w:t>
            </w:r>
          </w:p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3C389F">
              <w:rPr>
                <w:rFonts w:asciiTheme="majorBidi" w:hAnsiTheme="majorBidi" w:cstheme="majorBidi"/>
                <w:b/>
              </w:rPr>
              <w:t>(n=7)</w:t>
            </w:r>
          </w:p>
        </w:tc>
        <w:tc>
          <w:tcPr>
            <w:tcW w:w="2619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0B1482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3C389F">
              <w:rPr>
                <w:rFonts w:asciiTheme="majorBidi" w:hAnsiTheme="majorBidi" w:cstheme="majorBidi"/>
                <w:b/>
              </w:rPr>
              <w:t>Frequency of genes among non-ESBL producers (n=7)</w:t>
            </w:r>
          </w:p>
        </w:tc>
      </w:tr>
      <w:tr w:rsidR="00551A71" w:rsidRPr="003C389F" w:rsidTr="006D292E">
        <w:tc>
          <w:tcPr>
            <w:tcW w:w="267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  <w:i/>
              </w:rPr>
              <w:t>bla</w:t>
            </w:r>
            <w:r w:rsidRPr="003C389F">
              <w:rPr>
                <w:rFonts w:asciiTheme="majorBidi" w:hAnsiTheme="majorBidi" w:cstheme="majorBidi"/>
                <w:vertAlign w:val="subscript"/>
              </w:rPr>
              <w:t>TEM</w:t>
            </w:r>
          </w:p>
        </w:tc>
        <w:tc>
          <w:tcPr>
            <w:tcW w:w="25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4 (57.1%)</w:t>
            </w:r>
          </w:p>
        </w:tc>
        <w:tc>
          <w:tcPr>
            <w:tcW w:w="261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3 (42.9%)</w:t>
            </w:r>
          </w:p>
        </w:tc>
      </w:tr>
      <w:tr w:rsidR="00551A71" w:rsidRPr="003C389F" w:rsidTr="006D292E">
        <w:tc>
          <w:tcPr>
            <w:tcW w:w="2678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  <w:i/>
              </w:rPr>
              <w:t>bla</w:t>
            </w:r>
            <w:r w:rsidRPr="003C389F">
              <w:rPr>
                <w:rFonts w:asciiTheme="majorBidi" w:hAnsiTheme="majorBidi" w:cstheme="majorBidi"/>
                <w:vertAlign w:val="subscript"/>
              </w:rPr>
              <w:t>SHV</w:t>
            </w:r>
          </w:p>
        </w:tc>
        <w:tc>
          <w:tcPr>
            <w:tcW w:w="2560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7 (100%)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7 (100%)</w:t>
            </w:r>
          </w:p>
        </w:tc>
      </w:tr>
      <w:tr w:rsidR="00551A71" w:rsidRPr="003C389F" w:rsidTr="006D292E">
        <w:tc>
          <w:tcPr>
            <w:tcW w:w="2678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  <w:i/>
              </w:rPr>
              <w:t>bla</w:t>
            </w:r>
            <w:r w:rsidRPr="003C389F">
              <w:rPr>
                <w:rFonts w:asciiTheme="majorBidi" w:hAnsiTheme="majorBidi" w:cstheme="majorBidi"/>
                <w:vertAlign w:val="subscript"/>
              </w:rPr>
              <w:t>OXA</w:t>
            </w:r>
          </w:p>
        </w:tc>
        <w:tc>
          <w:tcPr>
            <w:tcW w:w="2560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2 (27.1%)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1 (14.3%)</w:t>
            </w:r>
          </w:p>
        </w:tc>
      </w:tr>
      <w:tr w:rsidR="00551A71" w:rsidRPr="003C389F" w:rsidTr="006D292E">
        <w:tc>
          <w:tcPr>
            <w:tcW w:w="2678" w:type="dxa"/>
            <w:shd w:val="clear" w:color="auto" w:fill="auto"/>
            <w:vAlign w:val="center"/>
          </w:tcPr>
          <w:p w:rsidR="00551A71" w:rsidRPr="00C96E66" w:rsidRDefault="0006561C" w:rsidP="00C96E66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vertAlign w:val="subscript"/>
              </w:rPr>
            </w:pPr>
            <w:r>
              <w:rPr>
                <w:rFonts w:asciiTheme="majorBidi" w:hAnsiTheme="majorBidi" w:cstheme="majorBidi"/>
                <w:i/>
                <w:position w:val="3"/>
              </w:rPr>
              <w:t>b</w:t>
            </w:r>
            <w:r w:rsidR="00551A71" w:rsidRPr="003C389F">
              <w:rPr>
                <w:rFonts w:asciiTheme="majorBidi" w:hAnsiTheme="majorBidi" w:cstheme="majorBidi"/>
                <w:i/>
                <w:position w:val="3"/>
              </w:rPr>
              <w:t>la</w:t>
            </w:r>
            <w:r w:rsidR="00C96E66">
              <w:rPr>
                <w:rFonts w:asciiTheme="majorBidi" w:hAnsiTheme="majorBidi" w:cstheme="majorBidi"/>
                <w:vertAlign w:val="subscript"/>
              </w:rPr>
              <w:t>CTX-M</w:t>
            </w:r>
          </w:p>
        </w:tc>
        <w:tc>
          <w:tcPr>
            <w:tcW w:w="2560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6 (85.7%)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3C389F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3C389F">
              <w:rPr>
                <w:rFonts w:asciiTheme="majorBidi" w:hAnsiTheme="majorBidi" w:cstheme="majorBidi"/>
              </w:rPr>
              <w:t>2 (28.6%)</w:t>
            </w:r>
          </w:p>
        </w:tc>
      </w:tr>
    </w:tbl>
    <w:p w:rsidR="003C389F" w:rsidRDefault="003C389F" w:rsidP="00192DD6">
      <w:pPr>
        <w:pStyle w:val="MDPI41tablecaption"/>
        <w:spacing w:before="0" w:after="0" w:line="240" w:lineRule="auto"/>
        <w:ind w:left="720"/>
        <w:jc w:val="left"/>
        <w:rPr>
          <w:rFonts w:asciiTheme="majorBidi" w:hAnsiTheme="majorBidi" w:cstheme="majorBidi"/>
          <w:b/>
          <w:bCs/>
          <w:sz w:val="20"/>
          <w:szCs w:val="20"/>
        </w:rPr>
      </w:pPr>
    </w:p>
    <w:p w:rsidR="003C389F" w:rsidRDefault="003C389F" w:rsidP="003C389F">
      <w:pPr>
        <w:pStyle w:val="MDPI41tablecaption"/>
        <w:spacing w:before="0" w:after="0" w:line="240" w:lineRule="auto"/>
        <w:ind w:left="0"/>
        <w:jc w:val="left"/>
        <w:rPr>
          <w:rFonts w:asciiTheme="majorBidi" w:hAnsiTheme="majorBidi" w:cstheme="majorBidi"/>
          <w:b/>
          <w:bCs/>
          <w:sz w:val="20"/>
          <w:szCs w:val="20"/>
        </w:rPr>
      </w:pPr>
    </w:p>
    <w:p w:rsidR="00551A71" w:rsidRPr="00B0791A" w:rsidRDefault="00551A71" w:rsidP="003C389F">
      <w:pPr>
        <w:pStyle w:val="MDPI41tablecaption"/>
        <w:spacing w:before="0" w:after="0" w:line="240" w:lineRule="auto"/>
        <w:ind w:left="0"/>
        <w:jc w:val="left"/>
        <w:rPr>
          <w:rFonts w:asciiTheme="majorBidi" w:hAnsiTheme="majorBidi" w:cstheme="majorBidi"/>
          <w:sz w:val="20"/>
          <w:szCs w:val="20"/>
        </w:rPr>
      </w:pPr>
      <w:r w:rsidRPr="00B0791A">
        <w:rPr>
          <w:rFonts w:asciiTheme="majorBidi" w:hAnsiTheme="majorBidi" w:cstheme="majorBidi"/>
          <w:b/>
          <w:bCs/>
          <w:sz w:val="20"/>
          <w:szCs w:val="20"/>
        </w:rPr>
        <w:t>Supplementary Data S</w:t>
      </w:r>
      <w:r w:rsidR="00AF6C96" w:rsidRPr="00B0791A">
        <w:rPr>
          <w:rFonts w:asciiTheme="majorBidi" w:hAnsiTheme="majorBidi" w:cstheme="majorBidi"/>
          <w:b/>
          <w:bCs/>
          <w:sz w:val="20"/>
          <w:szCs w:val="20"/>
        </w:rPr>
        <w:t>8</w:t>
      </w:r>
      <w:r w:rsidRPr="00B0791A">
        <w:rPr>
          <w:rFonts w:asciiTheme="majorBidi" w:hAnsiTheme="majorBidi" w:cstheme="majorBidi"/>
          <w:b/>
          <w:sz w:val="20"/>
          <w:szCs w:val="20"/>
        </w:rPr>
        <w:t xml:space="preserve">. </w:t>
      </w:r>
      <w:r w:rsidRPr="00B0791A">
        <w:rPr>
          <w:rFonts w:asciiTheme="majorBidi" w:hAnsiTheme="majorBidi" w:cstheme="majorBidi"/>
          <w:sz w:val="20"/>
          <w:szCs w:val="20"/>
        </w:rPr>
        <w:t>PCR results for isolates from individuals of various diagnosis.</w:t>
      </w:r>
    </w:p>
    <w:p w:rsidR="00551A71" w:rsidRPr="00B0791A" w:rsidRDefault="00551A71" w:rsidP="00551A71">
      <w:pPr>
        <w:pStyle w:val="MDPI41tablecaption"/>
        <w:spacing w:before="0" w:after="0" w:line="240" w:lineRule="auto"/>
        <w:ind w:left="0"/>
        <w:rPr>
          <w:rFonts w:asciiTheme="majorBidi" w:hAnsiTheme="majorBidi" w:cstheme="majorBidi"/>
          <w:sz w:val="20"/>
          <w:szCs w:val="20"/>
        </w:rPr>
      </w:pPr>
    </w:p>
    <w:tbl>
      <w:tblPr>
        <w:tblW w:w="7857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485"/>
        <w:gridCol w:w="2619"/>
      </w:tblGrid>
      <w:tr w:rsidR="00551A71" w:rsidRPr="00B0791A" w:rsidTr="003C389F">
        <w:trPr>
          <w:jc w:val="center"/>
        </w:trPr>
        <w:tc>
          <w:tcPr>
            <w:tcW w:w="2753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Gene</w:t>
            </w:r>
          </w:p>
        </w:tc>
        <w:tc>
          <w:tcPr>
            <w:tcW w:w="2485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3C389F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Frequency of genes among ESBL-producers</w:t>
            </w:r>
          </w:p>
          <w:p w:rsidR="00551A71" w:rsidRPr="00B0791A" w:rsidRDefault="00551A71" w:rsidP="003C389F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 xml:space="preserve"> (n=9)</w:t>
            </w:r>
          </w:p>
        </w:tc>
        <w:tc>
          <w:tcPr>
            <w:tcW w:w="2619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3C389F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Frequency of genes among non ESBL-producers</w:t>
            </w:r>
          </w:p>
          <w:p w:rsidR="00551A71" w:rsidRPr="00B0791A" w:rsidRDefault="00551A71" w:rsidP="003C389F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(n=8)</w:t>
            </w:r>
          </w:p>
        </w:tc>
      </w:tr>
      <w:tr w:rsidR="00551A71" w:rsidRPr="00B0791A" w:rsidTr="003C389F">
        <w:trPr>
          <w:jc w:val="center"/>
        </w:trPr>
        <w:tc>
          <w:tcPr>
            <w:tcW w:w="275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  <w:i/>
              </w:rPr>
              <w:t>bla</w:t>
            </w:r>
            <w:r w:rsidRPr="00B0791A">
              <w:rPr>
                <w:rFonts w:asciiTheme="majorBidi" w:hAnsiTheme="majorBidi" w:cstheme="majorBidi"/>
                <w:vertAlign w:val="subscript"/>
              </w:rPr>
              <w:t>TEM</w:t>
            </w:r>
          </w:p>
        </w:tc>
        <w:tc>
          <w:tcPr>
            <w:tcW w:w="24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5 (55.5%)</w:t>
            </w:r>
          </w:p>
        </w:tc>
        <w:tc>
          <w:tcPr>
            <w:tcW w:w="261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1 (12.5%)</w:t>
            </w:r>
          </w:p>
        </w:tc>
      </w:tr>
      <w:tr w:rsidR="00551A71" w:rsidRPr="00B0791A" w:rsidTr="003C389F">
        <w:trPr>
          <w:jc w:val="center"/>
        </w:trPr>
        <w:tc>
          <w:tcPr>
            <w:tcW w:w="2753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  <w:i/>
              </w:rPr>
              <w:t>bla</w:t>
            </w:r>
            <w:r w:rsidRPr="00B0791A">
              <w:rPr>
                <w:rFonts w:asciiTheme="majorBidi" w:hAnsiTheme="majorBidi" w:cstheme="majorBidi"/>
                <w:vertAlign w:val="subscript"/>
              </w:rPr>
              <w:t>SHV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9 (100%)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6 (75%)</w:t>
            </w:r>
          </w:p>
        </w:tc>
      </w:tr>
      <w:tr w:rsidR="00551A71" w:rsidRPr="00B0791A" w:rsidTr="003C389F">
        <w:trPr>
          <w:jc w:val="center"/>
        </w:trPr>
        <w:tc>
          <w:tcPr>
            <w:tcW w:w="2753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  <w:i/>
              </w:rPr>
              <w:t>bla</w:t>
            </w:r>
            <w:r w:rsidRPr="00B0791A">
              <w:rPr>
                <w:rFonts w:asciiTheme="majorBidi" w:hAnsiTheme="majorBidi" w:cstheme="majorBidi"/>
                <w:vertAlign w:val="subscript"/>
              </w:rPr>
              <w:t>OXA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9 (100%)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0</w:t>
            </w:r>
          </w:p>
        </w:tc>
      </w:tr>
      <w:tr w:rsidR="00551A71" w:rsidRPr="00B0791A" w:rsidTr="003C389F">
        <w:trPr>
          <w:jc w:val="center"/>
        </w:trPr>
        <w:tc>
          <w:tcPr>
            <w:tcW w:w="2753" w:type="dxa"/>
            <w:shd w:val="clear" w:color="auto" w:fill="auto"/>
            <w:vAlign w:val="center"/>
          </w:tcPr>
          <w:p w:rsidR="00551A71" w:rsidRPr="00B0791A" w:rsidRDefault="000D504B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position w:val="3"/>
              </w:rPr>
              <w:t>b</w:t>
            </w:r>
            <w:r w:rsidRPr="003C389F">
              <w:rPr>
                <w:rFonts w:asciiTheme="majorBidi" w:hAnsiTheme="majorBidi" w:cstheme="majorBidi"/>
                <w:i/>
                <w:position w:val="3"/>
              </w:rPr>
              <w:t>la</w:t>
            </w:r>
            <w:r>
              <w:rPr>
                <w:rFonts w:asciiTheme="majorBidi" w:hAnsiTheme="majorBidi" w:cstheme="majorBidi"/>
                <w:vertAlign w:val="subscript"/>
              </w:rPr>
              <w:t>CTX-M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9 (100%)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551A71" w:rsidRPr="00B0791A" w:rsidRDefault="00551A71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0</w:t>
            </w:r>
          </w:p>
        </w:tc>
      </w:tr>
    </w:tbl>
    <w:p w:rsidR="00551A71" w:rsidRPr="00B0791A" w:rsidRDefault="00551A71" w:rsidP="00551A71">
      <w:pPr>
        <w:pStyle w:val="MDPI22heading2"/>
        <w:spacing w:before="0" w:after="0" w:line="240" w:lineRule="auto"/>
        <w:ind w:left="0"/>
        <w:jc w:val="both"/>
        <w:outlineLvl w:val="9"/>
        <w:rPr>
          <w:rFonts w:asciiTheme="majorBidi" w:hAnsiTheme="majorBidi" w:cstheme="majorBidi"/>
          <w:szCs w:val="20"/>
        </w:rPr>
      </w:pPr>
    </w:p>
    <w:p w:rsidR="00872CAC" w:rsidRPr="00B0791A" w:rsidRDefault="0078260F" w:rsidP="003643B9">
      <w:pPr>
        <w:pStyle w:val="MDPI41tablecaption"/>
        <w:ind w:left="0"/>
        <w:jc w:val="left"/>
        <w:rPr>
          <w:rFonts w:asciiTheme="majorBidi" w:hAnsiTheme="majorBidi" w:cstheme="majorBidi"/>
          <w:sz w:val="20"/>
          <w:szCs w:val="20"/>
        </w:rPr>
      </w:pPr>
      <w:r w:rsidRPr="00B0791A">
        <w:rPr>
          <w:rFonts w:asciiTheme="majorBidi" w:hAnsiTheme="majorBidi" w:cstheme="majorBidi"/>
          <w:b/>
          <w:bCs/>
          <w:sz w:val="20"/>
          <w:szCs w:val="20"/>
        </w:rPr>
        <w:t>Supplementary Data S</w:t>
      </w:r>
      <w:r w:rsidR="00AF6C96" w:rsidRPr="00B0791A">
        <w:rPr>
          <w:rFonts w:asciiTheme="majorBidi" w:hAnsiTheme="majorBidi" w:cstheme="majorBidi"/>
          <w:b/>
          <w:bCs/>
          <w:sz w:val="20"/>
          <w:szCs w:val="20"/>
        </w:rPr>
        <w:t>9</w:t>
      </w:r>
      <w:r w:rsidR="003643B9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872CAC" w:rsidRPr="00B0791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872CAC" w:rsidRPr="00B0791A">
        <w:rPr>
          <w:rFonts w:asciiTheme="majorBidi" w:hAnsiTheme="majorBidi" w:cstheme="majorBidi"/>
          <w:sz w:val="20"/>
          <w:szCs w:val="20"/>
        </w:rPr>
        <w:t>List of primers used for PCR amplification.</w:t>
      </w:r>
    </w:p>
    <w:tbl>
      <w:tblPr>
        <w:tblW w:w="7857" w:type="dxa"/>
        <w:tblInd w:w="113" w:type="dxa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"/>
        <w:gridCol w:w="1398"/>
        <w:gridCol w:w="3307"/>
        <w:gridCol w:w="760"/>
        <w:gridCol w:w="834"/>
        <w:gridCol w:w="587"/>
      </w:tblGrid>
      <w:tr w:rsidR="00872CAC" w:rsidRPr="00B0791A" w:rsidTr="00872CAC">
        <w:trPr>
          <w:cantSplit/>
          <w:trHeight w:val="1101"/>
        </w:trPr>
        <w:tc>
          <w:tcPr>
            <w:tcW w:w="971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Gene</w:t>
            </w:r>
          </w:p>
        </w:tc>
        <w:tc>
          <w:tcPr>
            <w:tcW w:w="1398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Primer</w:t>
            </w:r>
          </w:p>
        </w:tc>
        <w:tc>
          <w:tcPr>
            <w:tcW w:w="3307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 xml:space="preserve">Primer </w:t>
            </w:r>
            <w:r w:rsidRPr="00B0791A">
              <w:rPr>
                <w:rFonts w:asciiTheme="majorBidi" w:hAnsiTheme="majorBidi" w:cstheme="majorBidi"/>
                <w:b/>
                <w:w w:val="95"/>
              </w:rPr>
              <w:t>Sequence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Product size (bp)</w:t>
            </w:r>
          </w:p>
        </w:tc>
        <w:tc>
          <w:tcPr>
            <w:tcW w:w="834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Location</w:t>
            </w:r>
          </w:p>
        </w:tc>
        <w:tc>
          <w:tcPr>
            <w:tcW w:w="587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72CAC" w:rsidRPr="00B0791A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Reference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i/>
                <w:sz w:val="18"/>
                <w:szCs w:val="18"/>
              </w:rPr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TEM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TEM-F TEM-R</w:t>
            </w:r>
          </w:p>
        </w:tc>
        <w:tc>
          <w:tcPr>
            <w:tcW w:w="33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5´-ATGAGTATTCAACATTTCCG-3´</w:t>
            </w:r>
          </w:p>
          <w:p w:rsidR="00872CAC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5´-CCAATGCTTAATCAGTGAGC-3´</w:t>
            </w:r>
          </w:p>
          <w:p w:rsidR="00B170F0" w:rsidRPr="00B170F0" w:rsidRDefault="00B170F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857</w:t>
            </w:r>
          </w:p>
        </w:tc>
        <w:tc>
          <w:tcPr>
            <w:tcW w:w="8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(27)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i/>
                <w:sz w:val="18"/>
                <w:szCs w:val="18"/>
              </w:rPr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SHV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0D504B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 xml:space="preserve">SHV-F 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SHV-R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5´-CTTTACTCGCTTTATCG-3´</w:t>
            </w:r>
          </w:p>
          <w:p w:rsidR="00872CAC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5´-TCCCGCAGATAAATCACCA-3´</w:t>
            </w:r>
          </w:p>
          <w:p w:rsidR="00B170F0" w:rsidRPr="00B170F0" w:rsidRDefault="00B170F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60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800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[27]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i/>
                <w:sz w:val="18"/>
                <w:szCs w:val="18"/>
              </w:rPr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OXA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B227E5" w:rsidRPr="00B170F0" w:rsidRDefault="00872CAC" w:rsidP="00F22BD0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 xml:space="preserve">OXA-1F </w:t>
            </w:r>
          </w:p>
          <w:p w:rsidR="00872CAC" w:rsidRPr="00B170F0" w:rsidRDefault="00872CAC" w:rsidP="00F22BD0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OXA-1R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5´-ACACAATACATATCAACTTCGC-3´</w:t>
            </w:r>
          </w:p>
          <w:p w:rsid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5´-GTGTGTTTAGAATGGTGATC-3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´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814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[27]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i/>
                <w:sz w:val="18"/>
                <w:szCs w:val="18"/>
              </w:rPr>
              <w:lastRenderedPageBreak/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OXA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OXA-2 F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OXA- 2R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5´-TTCAAGCCAAAGGCACGATAG-3´</w:t>
            </w:r>
          </w:p>
          <w:p w:rsidR="00872CAC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5´-TCCGAGTTGACTGCCGGGTTG-3´</w:t>
            </w:r>
          </w:p>
          <w:p w:rsidR="00B170F0" w:rsidRPr="00B170F0" w:rsidRDefault="00B170F0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60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704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[27]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i/>
                <w:sz w:val="18"/>
                <w:szCs w:val="18"/>
              </w:rPr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OXA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B227E5" w:rsidRPr="00B170F0" w:rsidRDefault="00872CAC" w:rsidP="00F22BD0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 xml:space="preserve">OXA-10 F 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OXA-10 R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5´-CGTGCTTTGTAAAAGTAGCAG-3´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5´-CATGATTTTGGTGGGAATGG-3´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651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[27]</w:t>
            </w:r>
          </w:p>
        </w:tc>
      </w:tr>
      <w:tr w:rsidR="00872CAC" w:rsidRPr="00B170F0" w:rsidTr="00872CAC">
        <w:trPr>
          <w:cantSplit/>
        </w:trPr>
        <w:tc>
          <w:tcPr>
            <w:tcW w:w="971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</w:pPr>
            <w:r w:rsidRPr="00B170F0">
              <w:rPr>
                <w:rFonts w:asciiTheme="majorBidi" w:hAnsiTheme="majorBidi" w:cstheme="majorBidi"/>
                <w:i/>
                <w:position w:val="3"/>
                <w:sz w:val="18"/>
                <w:szCs w:val="18"/>
              </w:rPr>
              <w:t>bla</w:t>
            </w:r>
            <w:r w:rsidRPr="00B170F0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CTX-M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:rsidR="000D504B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CTX-MU1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 xml:space="preserve"> CTX-MU2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30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5´-ATGTGCAGYACCAGTAARGT-3´</w:t>
            </w:r>
          </w:p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5´-TGGGTRAARTARGTSACCAGA-3´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593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Plasmid</w:t>
            </w:r>
          </w:p>
        </w:tc>
        <w:tc>
          <w:tcPr>
            <w:tcW w:w="587" w:type="dxa"/>
            <w:shd w:val="clear" w:color="auto" w:fill="auto"/>
            <w:vAlign w:val="center"/>
          </w:tcPr>
          <w:p w:rsidR="00872CAC" w:rsidRPr="00B170F0" w:rsidRDefault="00872CAC" w:rsidP="001E1CE4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B170F0">
              <w:rPr>
                <w:rFonts w:asciiTheme="majorBidi" w:hAnsiTheme="majorBidi" w:cstheme="majorBidi"/>
                <w:sz w:val="18"/>
                <w:szCs w:val="18"/>
              </w:rPr>
              <w:t>[27]</w:t>
            </w:r>
          </w:p>
        </w:tc>
      </w:tr>
    </w:tbl>
    <w:p w:rsidR="00E268F7" w:rsidRPr="0031367E" w:rsidRDefault="00E268F7" w:rsidP="00000F0C">
      <w:pPr>
        <w:spacing w:after="0" w:line="240" w:lineRule="auto"/>
        <w:jc w:val="right"/>
        <w:rPr>
          <w:rFonts w:ascii="Palatino Linotype" w:hAnsi="Palatino Linotype"/>
          <w:sz w:val="18"/>
          <w:szCs w:val="18"/>
          <w:rtl/>
        </w:rPr>
      </w:pPr>
    </w:p>
    <w:p w:rsidR="00B227E5" w:rsidRDefault="00B227E5" w:rsidP="00192DD6">
      <w:pPr>
        <w:pStyle w:val="MDPI35textbeforelist"/>
        <w:ind w:left="0" w:firstLine="0"/>
        <w:rPr>
          <w:rFonts w:asciiTheme="majorBidi" w:hAnsiTheme="majorBidi" w:cstheme="majorBidi"/>
          <w:szCs w:val="20"/>
        </w:rPr>
      </w:pPr>
      <w:r w:rsidRPr="00B0791A">
        <w:rPr>
          <w:rFonts w:asciiTheme="majorBidi" w:hAnsiTheme="majorBidi" w:cstheme="majorBidi"/>
          <w:b/>
          <w:bCs/>
          <w:szCs w:val="20"/>
        </w:rPr>
        <w:t>Supplementary Data S</w:t>
      </w:r>
      <w:r w:rsidR="00AF6C96" w:rsidRPr="00B0791A">
        <w:rPr>
          <w:rFonts w:asciiTheme="majorBidi" w:hAnsiTheme="majorBidi" w:cstheme="majorBidi"/>
          <w:b/>
          <w:bCs/>
          <w:szCs w:val="20"/>
        </w:rPr>
        <w:t>10</w:t>
      </w:r>
      <w:r w:rsidRPr="00B0791A">
        <w:rPr>
          <w:rFonts w:asciiTheme="majorBidi" w:hAnsiTheme="majorBidi" w:cstheme="majorBidi"/>
          <w:szCs w:val="20"/>
        </w:rPr>
        <w:t xml:space="preserve">. Antibiotic resistance of </w:t>
      </w:r>
      <w:r w:rsidRPr="00B0791A">
        <w:rPr>
          <w:rFonts w:asciiTheme="majorBidi" w:hAnsiTheme="majorBidi" w:cstheme="majorBidi"/>
          <w:i/>
          <w:iCs/>
          <w:szCs w:val="20"/>
        </w:rPr>
        <w:t>K. pneumoniae</w:t>
      </w:r>
      <w:r w:rsidRPr="00B0791A">
        <w:rPr>
          <w:rFonts w:asciiTheme="majorBidi" w:hAnsiTheme="majorBidi" w:cstheme="majorBidi"/>
          <w:szCs w:val="20"/>
        </w:rPr>
        <w:t xml:space="preserve"> isolates from hematological malignancy individuals.</w:t>
      </w:r>
    </w:p>
    <w:p w:rsidR="008E30B8" w:rsidRPr="00B0791A" w:rsidRDefault="008E30B8" w:rsidP="00192DD6">
      <w:pPr>
        <w:pStyle w:val="MDPI35textbeforelist"/>
        <w:ind w:left="0" w:firstLine="0"/>
        <w:rPr>
          <w:rFonts w:asciiTheme="majorBidi" w:hAnsiTheme="majorBidi" w:cstheme="majorBidi"/>
          <w:szCs w:val="20"/>
        </w:rPr>
      </w:pPr>
    </w:p>
    <w:tbl>
      <w:tblPr>
        <w:tblpPr w:leftFromText="180" w:rightFromText="180" w:vertAnchor="text" w:horzAnchor="margin" w:tblpXSpec="center" w:tblpY="9"/>
        <w:tblW w:w="7796" w:type="dxa"/>
        <w:tblBorders>
          <w:top w:val="single" w:sz="8" w:space="0" w:color="auto"/>
          <w:bottom w:val="single" w:sz="8" w:space="0" w:color="auto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1417"/>
        <w:gridCol w:w="2693"/>
      </w:tblGrid>
      <w:tr w:rsidR="00B227E5" w:rsidRPr="00B0791A" w:rsidTr="006D292E">
        <w:trPr>
          <w:trHeight w:val="346"/>
        </w:trPr>
        <w:tc>
          <w:tcPr>
            <w:tcW w:w="3686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Antimicrobial Agent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Susceptible %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ind w:left="1020"/>
              <w:jc w:val="left"/>
              <w:rPr>
                <w:rFonts w:asciiTheme="majorBidi" w:hAnsiTheme="majorBidi" w:cstheme="majorBidi"/>
                <w:b/>
              </w:rPr>
            </w:pPr>
            <w:r w:rsidRPr="00B0791A">
              <w:rPr>
                <w:rFonts w:asciiTheme="majorBidi" w:hAnsiTheme="majorBidi" w:cstheme="majorBidi"/>
                <w:b/>
              </w:rPr>
              <w:t>Resistant (%)</w:t>
            </w:r>
          </w:p>
        </w:tc>
      </w:tr>
      <w:tr w:rsidR="00B227E5" w:rsidRPr="00B0791A" w:rsidTr="006D292E">
        <w:trPr>
          <w:trHeight w:val="329"/>
        </w:trPr>
        <w:tc>
          <w:tcPr>
            <w:tcW w:w="368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Ampicillin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Penicillin)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7.1</w:t>
            </w:r>
          </w:p>
        </w:tc>
        <w:tc>
          <w:tcPr>
            <w:tcW w:w="26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92.9</w:t>
            </w:r>
          </w:p>
        </w:tc>
      </w:tr>
      <w:tr w:rsidR="00B227E5" w:rsidRPr="00B0791A" w:rsidTr="006D292E">
        <w:trPr>
          <w:trHeight w:val="623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 xml:space="preserve">Amoxicillin-clavulanic acid 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Penicillin-Clavulanate)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21.4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78.6</w:t>
            </w:r>
          </w:p>
        </w:tc>
      </w:tr>
      <w:tr w:rsidR="00B227E5" w:rsidRPr="00B0791A" w:rsidTr="006D292E">
        <w:trPr>
          <w:trHeight w:val="329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Piperacillin-tazobactam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Penicillin)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35.7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64.3</w:t>
            </w:r>
          </w:p>
        </w:tc>
      </w:tr>
      <w:tr w:rsidR="00B227E5" w:rsidRPr="00B0791A" w:rsidTr="006D292E">
        <w:trPr>
          <w:trHeight w:val="346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Cefazolin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Cephalosporins)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21.4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78.6</w:t>
            </w:r>
          </w:p>
        </w:tc>
      </w:tr>
      <w:tr w:rsidR="00B227E5" w:rsidRPr="00B0791A" w:rsidTr="006D292E">
        <w:trPr>
          <w:trHeight w:val="346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Ceftriaxone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Cephalosporins)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28.6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71.4</w:t>
            </w:r>
          </w:p>
        </w:tc>
      </w:tr>
      <w:tr w:rsidR="00B227E5" w:rsidRPr="00B0791A" w:rsidTr="006D292E">
        <w:trPr>
          <w:trHeight w:val="329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Cefuroxime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Cephalosporins)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28.6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71.4</w:t>
            </w:r>
          </w:p>
        </w:tc>
      </w:tr>
      <w:tr w:rsidR="00B227E5" w:rsidRPr="00B0791A" w:rsidTr="006D292E">
        <w:trPr>
          <w:trHeight w:val="329"/>
        </w:trPr>
        <w:tc>
          <w:tcPr>
            <w:tcW w:w="3686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Cefpodoxime</w:t>
            </w:r>
          </w:p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(Class: Cephalosporins)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28.6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B0791A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B0791A">
              <w:rPr>
                <w:rFonts w:asciiTheme="majorBidi" w:hAnsiTheme="majorBidi" w:cstheme="majorBidi"/>
              </w:rPr>
              <w:t>71.4</w:t>
            </w:r>
          </w:p>
        </w:tc>
      </w:tr>
      <w:tr w:rsidR="00B227E5" w:rsidRPr="00414153" w:rsidTr="006D292E">
        <w:trPr>
          <w:trHeight w:val="346"/>
        </w:trPr>
        <w:tc>
          <w:tcPr>
            <w:tcW w:w="3686" w:type="dxa"/>
            <w:shd w:val="clear" w:color="auto" w:fill="auto"/>
            <w:vAlign w:val="center"/>
          </w:tcPr>
          <w:p w:rsidR="00B227E5" w:rsidRPr="00133C9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sz w:val="18"/>
                <w:szCs w:val="18"/>
              </w:rPr>
            </w:pPr>
            <w:r w:rsidRPr="00133C98">
              <w:rPr>
                <w:sz w:val="18"/>
                <w:szCs w:val="18"/>
              </w:rPr>
              <w:t>Ertapenem</w:t>
            </w:r>
          </w:p>
          <w:p w:rsidR="00B227E5" w:rsidRPr="00133C98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sz w:val="18"/>
                <w:szCs w:val="18"/>
              </w:rPr>
            </w:pPr>
            <w:r w:rsidRPr="00133C98">
              <w:rPr>
                <w:sz w:val="18"/>
                <w:szCs w:val="18"/>
              </w:rPr>
              <w:t>(Class: Carbapenem)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133C98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sz w:val="18"/>
                <w:szCs w:val="18"/>
              </w:rPr>
            </w:pPr>
            <w:r w:rsidRPr="00133C98">
              <w:rPr>
                <w:sz w:val="18"/>
                <w:szCs w:val="18"/>
              </w:rPr>
              <w:t>62.3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133C98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sz w:val="18"/>
                <w:szCs w:val="18"/>
              </w:rPr>
            </w:pPr>
            <w:r w:rsidRPr="00133C98">
              <w:rPr>
                <w:sz w:val="18"/>
                <w:szCs w:val="18"/>
              </w:rPr>
              <w:t>35.7</w:t>
            </w:r>
          </w:p>
        </w:tc>
      </w:tr>
      <w:tr w:rsidR="00B227E5" w:rsidRPr="0090565C" w:rsidTr="006D292E">
        <w:trPr>
          <w:trHeight w:val="329"/>
        </w:trPr>
        <w:tc>
          <w:tcPr>
            <w:tcW w:w="3686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Imipenem</w:t>
            </w:r>
          </w:p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(Class: Carbapenem)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71.4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28.6</w:t>
            </w:r>
          </w:p>
        </w:tc>
      </w:tr>
      <w:tr w:rsidR="00B227E5" w:rsidRPr="0090565C" w:rsidTr="006D292E">
        <w:trPr>
          <w:trHeight w:val="329"/>
        </w:trPr>
        <w:tc>
          <w:tcPr>
            <w:tcW w:w="3686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Gentamicin</w:t>
            </w:r>
          </w:p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(Class: Aminoglycosides)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50</w:t>
            </w:r>
          </w:p>
        </w:tc>
      </w:tr>
      <w:tr w:rsidR="00B227E5" w:rsidRPr="0090565C" w:rsidTr="006D292E">
        <w:trPr>
          <w:trHeight w:val="623"/>
        </w:trPr>
        <w:tc>
          <w:tcPr>
            <w:tcW w:w="3686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Ciprofloxacin</w:t>
            </w:r>
          </w:p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color w:val="auto"/>
              </w:rPr>
            </w:pPr>
            <w:r w:rsidRPr="0090565C">
              <w:rPr>
                <w:rFonts w:asciiTheme="majorBidi" w:hAnsiTheme="majorBidi" w:cstheme="majorBidi"/>
                <w:color w:val="auto"/>
              </w:rPr>
              <w:t xml:space="preserve">(Class: </w:t>
            </w:r>
            <w:r w:rsidRPr="0090565C">
              <w:rPr>
                <w:rFonts w:asciiTheme="majorBidi" w:hAnsiTheme="majorBidi" w:cstheme="majorBidi"/>
                <w:color w:val="auto"/>
                <w:shd w:val="clear" w:color="auto" w:fill="FFFFFF"/>
              </w:rPr>
              <w:t>Fluoroquinolones</w:t>
            </w:r>
            <w:r w:rsidRPr="0090565C">
              <w:rPr>
                <w:rFonts w:asciiTheme="majorBidi" w:hAnsiTheme="majorBidi" w:cstheme="majorBidi"/>
                <w:color w:val="auto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57.1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42.9</w:t>
            </w:r>
          </w:p>
        </w:tc>
      </w:tr>
      <w:tr w:rsidR="00B227E5" w:rsidRPr="0090565C" w:rsidTr="006D292E">
        <w:trPr>
          <w:trHeight w:val="346"/>
        </w:trPr>
        <w:tc>
          <w:tcPr>
            <w:tcW w:w="3686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Trimethoprim-sulfamethoxazole</w:t>
            </w:r>
          </w:p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jc w:val="both"/>
              <w:rPr>
                <w:rFonts w:asciiTheme="majorBidi" w:hAnsiTheme="majorBidi" w:cstheme="majorBidi"/>
                <w:color w:val="auto"/>
              </w:rPr>
            </w:pPr>
            <w:r w:rsidRPr="0090565C">
              <w:rPr>
                <w:rFonts w:asciiTheme="majorBidi" w:hAnsiTheme="majorBidi" w:cstheme="majorBidi"/>
                <w:color w:val="auto"/>
                <w:shd w:val="clear" w:color="auto" w:fill="FFFFFF"/>
              </w:rPr>
              <w:t>(Sulfonamide</w:t>
            </w:r>
            <w:r w:rsidRPr="0090565C">
              <w:rPr>
                <w:rFonts w:asciiTheme="majorBidi" w:hAnsiTheme="majorBidi" w:cstheme="majorBidi"/>
                <w:color w:val="auto"/>
              </w:rPr>
              <w:t>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35.7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227E5" w:rsidRPr="0090565C" w:rsidRDefault="00B227E5" w:rsidP="006D292E">
            <w:pPr>
              <w:pStyle w:val="MDPI42tablebody"/>
              <w:autoSpaceDE w:val="0"/>
              <w:autoSpaceDN w:val="0"/>
              <w:spacing w:line="240" w:lineRule="auto"/>
              <w:rPr>
                <w:rFonts w:asciiTheme="majorBidi" w:hAnsiTheme="majorBidi" w:cstheme="majorBidi"/>
              </w:rPr>
            </w:pPr>
            <w:r w:rsidRPr="0090565C">
              <w:rPr>
                <w:rFonts w:asciiTheme="majorBidi" w:hAnsiTheme="majorBidi" w:cstheme="majorBidi"/>
              </w:rPr>
              <w:t>64.3</w:t>
            </w:r>
          </w:p>
        </w:tc>
      </w:tr>
    </w:tbl>
    <w:p w:rsidR="0012398E" w:rsidRDefault="0012398E" w:rsidP="00A67D18">
      <w:pPr>
        <w:pStyle w:val="BodyText"/>
        <w:contextualSpacing/>
        <w:jc w:val="both"/>
        <w:rPr>
          <w:rFonts w:asciiTheme="majorBidi" w:hAnsiTheme="majorBidi" w:cstheme="majorBidi"/>
          <w:b/>
          <w:spacing w:val="-1"/>
          <w:sz w:val="20"/>
          <w:szCs w:val="20"/>
        </w:rPr>
      </w:pPr>
    </w:p>
    <w:p w:rsidR="00BC6417" w:rsidRPr="00E03347" w:rsidRDefault="00BC6417" w:rsidP="003643B9">
      <w:pPr>
        <w:pStyle w:val="BodyText"/>
        <w:contextualSpacing/>
        <w:jc w:val="both"/>
        <w:rPr>
          <w:rFonts w:asciiTheme="majorBidi" w:hAnsiTheme="majorBidi" w:cstheme="majorBidi"/>
          <w:sz w:val="20"/>
          <w:szCs w:val="20"/>
        </w:rPr>
      </w:pP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t>Figure S</w:t>
      </w:r>
      <w:r w:rsidR="00A67D18">
        <w:rPr>
          <w:rFonts w:asciiTheme="majorBidi" w:hAnsiTheme="majorBidi" w:cstheme="majorBidi"/>
          <w:b/>
          <w:spacing w:val="-1"/>
          <w:sz w:val="20"/>
          <w:szCs w:val="20"/>
        </w:rPr>
        <w:t>3</w:t>
      </w: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t>-A</w:t>
      </w:r>
      <w:r w:rsidR="003643B9">
        <w:rPr>
          <w:rFonts w:asciiTheme="majorBidi" w:hAnsiTheme="majorBidi" w:cstheme="majorBidi"/>
          <w:b/>
          <w:spacing w:val="-1"/>
          <w:sz w:val="20"/>
          <w:szCs w:val="20"/>
        </w:rPr>
        <w:t>.</w:t>
      </w: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Electrophoresis </w:t>
      </w:r>
      <w:r w:rsidRPr="00E03347">
        <w:rPr>
          <w:rFonts w:asciiTheme="majorBidi" w:hAnsiTheme="majorBidi" w:cstheme="majorBidi"/>
          <w:sz w:val="20"/>
          <w:szCs w:val="20"/>
        </w:rPr>
        <w:t xml:space="preserve">of PCR products using primers for </w:t>
      </w:r>
      <w:r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Pr="00E03347">
        <w:rPr>
          <w:rFonts w:asciiTheme="majorBidi" w:hAnsiTheme="majorBidi" w:cstheme="majorBidi"/>
          <w:sz w:val="20"/>
          <w:szCs w:val="20"/>
        </w:rPr>
        <w:t xml:space="preserve"> gene.</w:t>
      </w:r>
      <w:r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</w:p>
    <w:p w:rsidR="00BC6417" w:rsidRPr="00E03347" w:rsidRDefault="002A549B" w:rsidP="00BC6417">
      <w:pPr>
        <w:pStyle w:val="BodyText"/>
        <w:contextualSpacing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="Palatino Linotype" w:hAnsi="Palatino Linotype" w:cstheme="majorBidi"/>
          <w:noProof/>
          <w:sz w:val="18"/>
          <w:szCs w:val="18"/>
        </w:rPr>
        <w:pict>
          <v:group id="Group 154" o:spid="_x0000_s1058" style="position:absolute;left:0;text-align:left;margin-left:-5.25pt;margin-top:68.5pt;width:415.65pt;height:197.25pt;z-index:-251630592;mso-wrap-distance-left:0;mso-wrap-distance-right:0;mso-position-horizontal-relative:margin" coordorigin="1670,342" coordsize="7855,3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86" o:spid="_x0000_s1059" type="#_x0000_t75" alt="tem" style="position:absolute;left:1731;top:972;width:5729;height:2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">
              <v:imagedata r:id="rId7" o:title="tem"/>
            </v:shape>
            <v:line id="Line 687" o:spid="_x0000_s1060" style="position:absolute;visibility:visible;mso-wrap-style:square" from="7035,1405" to="8204,1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" strokecolor="#4f81bd" strokeweight="1pt">
              <v:stroke dashstyle="3 1"/>
            </v:line>
            <v:shape id="Freeform 688" o:spid="_x0000_s1061" style="position:absolute;left:8160;top:1886;width:135;height:109;visibility:visible;mso-wrap-style:square;v-text-anchor:top" coordsize="13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" path="m51,l,109r134,-4l51,xe" fillcolor="#4f81bd" stroked="f">
              <v:path arrowok="t" o:connecttype="custom" o:connectlocs="51,1886;0,1995;134,1991;51,1886" o:connectangles="0,0,0,0"/>
            </v:shape>
            <v:rect id="Rectangle 689" o:spid="_x0000_s1062" style="position:absolute;left:8295;top:1855;width:90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" filled="f"/>
            <v:line id="Line 690" o:spid="_x0000_s1063" style="position:absolute;visibility:visible;mso-wrap-style:square" from="7035,1286" to="8405,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" strokecolor="#4f81bd" strokeweight="1pt">
              <v:stroke dashstyle="3 1"/>
            </v:line>
            <v:shape id="Freeform 691" o:spid="_x0000_s1064" style="position:absolute;left:8385;top:12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" path="m,l,120,120,60,,xe" fillcolor="#4f81bd" stroked="f">
              <v:path arrowok="t" o:connecttype="custom" o:connectlocs="0,1226;0,1346;120,1286;0,1226" o:connectangles="0,0,0,0"/>
            </v:shape>
            <v:rect id="Rectangle 692" o:spid="_x0000_s1065" style="position:absolute;left:8505;top:1105;width:102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" filled="f"/>
            <v:line id="Line 693" o:spid="_x0000_s1066" style="position:absolute;visibility:visible;mso-wrap-style:square" from="2835,1405" to="8618,2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" strokecolor="#4f81bd" strokeweight="1pt">
              <v:stroke dashstyle="3 1"/>
            </v:line>
            <v:shape id="Freeform 694" o:spid="_x0000_s1067" style="position:absolute;left:8584;top:2689;width:131;height:117;visibility:visible;mso-wrap-style:square;v-text-anchor:top" coordsize="13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" path="m27,l,116,130,85,27,xe" fillcolor="#4f81bd" stroked="f">
              <v:path arrowok="t" o:connecttype="custom" o:connectlocs="27,2690;0,2806;130,2775;27,2690" o:connectangles="0,0,0,0"/>
            </v:shape>
            <v:shape id="AutoShape 695" o:spid="_x0000_s1068" style="position:absolute;left:1670;top:352;width:5820;height:660;visibility:visible;mso-wrap-style:square;v-text-anchor:top" coordsize="5820,6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" adj="0,,0" path="m5820,30r-30,l5790,60r,539l5790,600,60,600r,-1l5760,599r30,l5790,60r-30,l5760,589,60,589r-30,l30,30r-20,l10,,,,,30,,589r,41l,660r5820,l5820,630r-30,l5790,629r30,l5820,30xm5820,r-50,l5770,30r50,l5820,xe" fillcolor="gray" stroked="f">
              <v:fill opacity="32896f"/>
              <v:stroke joinstyle="round"/>
              <v:formulas/>
              <v:path arrowok="t" o:connecttype="custom" o:connectlocs="5820,382;5790,382;5790,412;5790,951;5790,952;60,952;60,951;5760,951;5790,951;5790,412;5760,412;5760,941;60,941;30,941;30,382;10,382;10,352;0,352;0,382;0,941;0,982;0,1012;5820,1012;5820,982;5790,982;5790,981;5820,981;5820,382;5820,352;5770,352;5770,382;5820,382;5820,352" o:connectangles="0,0,0,0,0,0,0,0,0,0,0,0,0,0,0,0,0,0,0,0,0,0,0,0,0,0,0,0,0,0,0,0,0"/>
            </v:shape>
            <v:rect id="Rectangle 696" o:spid="_x0000_s1069" style="position:absolute;left:1680;top:342;width:5760;height: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" fillcolor="black" stroked="f"/>
            <v:rect id="Rectangle 697" o:spid="_x0000_s1070" style="position:absolute;left:1680;top:342;width:5760;height: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" filled="f" strokeweight="3pt"/>
            <v:shape id="Text Box 698" o:spid="_x0000_s1071" type="#_x0000_t202" style="position:absolute;left:8656;top:1231;width:588;height:221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<v:textbox inset="0,0,0,0">
                <w:txbxContent>
                  <w:p w:rsidR="00726379" w:rsidRDefault="00726379" w:rsidP="00726379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900bp</w:t>
                    </w:r>
                  </w:p>
                </w:txbxContent>
              </v:textbox>
            </v:shape>
            <v:shape id="Text Box 699" o:spid="_x0000_s1072" type="#_x0000_t202" style="position:absolute;left:8448;top:1975;width:588;height:221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<v:textbox inset="0,0,0,0">
                <w:txbxContent>
                  <w:p w:rsidR="00726379" w:rsidRDefault="00726379" w:rsidP="00726379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800bp</w:t>
                    </w:r>
                  </w:p>
                </w:txbxContent>
              </v:textbox>
            </v:shape>
            <v:shape id="Text Box 700" o:spid="_x0000_s1073" type="#_x0000_t202" style="position:absolute;left:8505;top:2850;width:1005;height:506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" filled="f">
              <v:textbox inset="0,0,0,0">
                <w:txbxContent>
                  <w:p w:rsidR="00726379" w:rsidRDefault="00726379" w:rsidP="00726379">
                    <w:pPr>
                      <w:spacing w:before="74"/>
                      <w:ind w:left="144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857 bp</w:t>
                    </w:r>
                  </w:p>
                </w:txbxContent>
              </v:textbox>
            </v:shape>
            <v:shape id="Text Box 701" o:spid="_x0000_s1074" type="#_x0000_t202" style="position:absolute;left:1700;top:367;width:5730;height:575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<v:textbox inset="0,0,0,0">
                <w:txbxContent>
                  <w:p w:rsidR="00726379" w:rsidRDefault="006129BB" w:rsidP="006129BB">
                    <w:pPr>
                      <w:bidi w:val="0"/>
                      <w:spacing w:before="78"/>
                      <w:ind w:left="502"/>
                      <w:rPr>
                        <w:rFonts w:ascii="Calibri"/>
                        <w:rtl/>
                        <w:lang w:bidi="ar-JO"/>
                      </w:rPr>
                    </w:pPr>
                    <w:r>
                      <w:rPr>
                        <w:rFonts w:ascii="Calibri"/>
                        <w:color w:val="FFFFFF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</w:t>
                    </w:r>
                    <w:r>
                      <w:rPr>
                        <w:rFonts w:ascii="Calibri"/>
                        <w:color w:val="FFFFFF"/>
                      </w:rPr>
                      <w:t xml:space="preserve">  </w:t>
                    </w:r>
                    <w:r w:rsidR="00726379">
                      <w:rPr>
                        <w:rFonts w:ascii="Calibri"/>
                        <w:color w:val="FFFFFF"/>
                      </w:rPr>
                      <w:t>2</w:t>
                    </w:r>
                    <w:r w:rsidR="00726379">
                      <w:rPr>
                        <w:rFonts w:ascii="Calibri"/>
                        <w:color w:val="FFFFFF"/>
                        <w:spacing w:val="5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  </w:t>
                    </w:r>
                    <w:r w:rsidR="00726379">
                      <w:rPr>
                        <w:rFonts w:ascii="Calibri"/>
                        <w:color w:val="FFFFFF"/>
                      </w:rPr>
                      <w:t xml:space="preserve">3  </w:t>
                    </w:r>
                    <w:r w:rsidR="00726379">
                      <w:rPr>
                        <w:rFonts w:ascii="Calibri"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 xml:space="preserve">4  </w:t>
                    </w:r>
                    <w:r w:rsidR="00726379">
                      <w:rPr>
                        <w:rFonts w:ascii="Calibri"/>
                        <w:color w:val="FFFFFF"/>
                        <w:spacing w:val="48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 xml:space="preserve">5   6  </w:t>
                    </w:r>
                    <w:r w:rsidR="00726379">
                      <w:rPr>
                        <w:rFonts w:ascii="Calibri"/>
                        <w:color w:val="FFFFFF"/>
                        <w:spacing w:val="49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7   8</w:t>
                    </w:r>
                    <w:r w:rsidR="00726379">
                      <w:rPr>
                        <w:rFonts w:ascii="Calibri"/>
                        <w:color w:val="FFFFFF"/>
                        <w:spacing w:val="97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97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9</w:t>
                    </w:r>
                    <w:r w:rsidR="00726379">
                      <w:rPr>
                        <w:rFonts w:ascii="Calibri"/>
                        <w:color w:val="FFFFFF"/>
                        <w:spacing w:val="49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10</w:t>
                    </w:r>
                    <w:r w:rsidR="00726379">
                      <w:rPr>
                        <w:rFonts w:ascii="Calibri"/>
                        <w:color w:val="FFFFFF"/>
                        <w:spacing w:val="47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11</w:t>
                    </w:r>
                    <w:r w:rsidR="00726379"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12</w:t>
                    </w:r>
                    <w:r w:rsidR="00726379"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13</w:t>
                    </w:r>
                    <w:r w:rsidR="00726379"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 w:rsidR="00726379">
                      <w:rPr>
                        <w:rFonts w:ascii="Calibri"/>
                        <w:color w:val="FFFFFF"/>
                      </w:rPr>
                      <w:t>14  15</w:t>
                    </w:r>
                    <w:r w:rsidR="00726379"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                 17</w:t>
                    </w:r>
                  </w:p>
                </w:txbxContent>
              </v:textbox>
            </v:shape>
            <w10:wrap type="topAndBottom" anchorx="margin"/>
          </v:group>
        </w:pict>
      </w:r>
      <w:r w:rsidR="00BC6417" w:rsidRPr="00E03347">
        <w:rPr>
          <w:rFonts w:asciiTheme="majorBidi" w:hAnsiTheme="majorBidi" w:cstheme="majorBidi"/>
          <w:sz w:val="20"/>
          <w:szCs w:val="20"/>
        </w:rPr>
        <w:t>Lanes</w:t>
      </w:r>
      <w:r w:rsidR="00BC6417"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(1,</w:t>
      </w:r>
      <w:r w:rsidR="00BC6417"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17):</w:t>
      </w:r>
      <w:r w:rsidR="00BC6417"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100</w:t>
      </w:r>
      <w:r w:rsidR="00BC6417"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bp</w:t>
      </w:r>
      <w:r w:rsidR="00BC6417"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ladder. Lane</w:t>
      </w:r>
      <w:r w:rsidR="00BC6417" w:rsidRPr="00E03347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(2):</w:t>
      </w:r>
      <w:r w:rsidR="00BC6417"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Negative</w:t>
      </w:r>
      <w:r w:rsidR="00BC6417" w:rsidRPr="00E03347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control.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Lane</w:t>
      </w:r>
      <w:r w:rsidR="00BC6417" w:rsidRPr="00E03347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(3):</w:t>
      </w:r>
      <w:r w:rsidR="00BC6417"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Positive</w:t>
      </w:r>
      <w:r w:rsidR="00BC6417" w:rsidRPr="00E03347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control. Lane (4-10): ESBL-producing phenotype samples isolated from hematological malignancy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 xml:space="preserve">patients, lanes (5, 6, 9, 10) are positive for </w:t>
      </w:r>
      <w:r w:rsidR="00BC6417"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="00BC6417"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="00BC6417" w:rsidRPr="00E03347">
        <w:rPr>
          <w:rFonts w:asciiTheme="majorBidi" w:hAnsiTheme="majorBidi" w:cstheme="majorBidi"/>
          <w:sz w:val="20"/>
          <w:szCs w:val="20"/>
        </w:rPr>
        <w:t xml:space="preserve"> gene. Four samples (57.1%) carried the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="00BC6417"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gene.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Lanes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(11-17):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non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ESBL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producing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phenotype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samples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isolated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from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 xml:space="preserve">hematological malignancy patients, lanes (11, 12, 14): are positive for </w:t>
      </w:r>
      <w:r w:rsidR="00BC6417"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="00BC6417"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="00BC6417" w:rsidRPr="00E03347">
        <w:rPr>
          <w:rFonts w:asciiTheme="majorBidi" w:hAnsiTheme="majorBidi" w:cstheme="majorBidi"/>
          <w:sz w:val="20"/>
          <w:szCs w:val="20"/>
        </w:rPr>
        <w:t xml:space="preserve"> gene. Three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samples</w:t>
      </w:r>
      <w:r w:rsidR="00BC6417"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(42.9%)</w:t>
      </w:r>
      <w:r w:rsidR="00BC6417"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carried</w:t>
      </w:r>
      <w:r w:rsidR="00BC6417" w:rsidRPr="00E03347">
        <w:rPr>
          <w:rFonts w:asciiTheme="majorBidi" w:hAnsiTheme="majorBidi" w:cstheme="majorBidi"/>
          <w:spacing w:val="2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 xml:space="preserve">the </w:t>
      </w:r>
      <w:r w:rsidR="00BC6417"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="00BC6417"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="00BC6417" w:rsidRPr="00E03347">
        <w:rPr>
          <w:rFonts w:asciiTheme="majorBidi" w:hAnsiTheme="majorBidi" w:cstheme="majorBidi"/>
          <w:spacing w:val="-19"/>
          <w:sz w:val="20"/>
          <w:szCs w:val="20"/>
        </w:rPr>
        <w:t xml:space="preserve"> </w:t>
      </w:r>
      <w:r w:rsidR="00BC6417" w:rsidRPr="00E03347">
        <w:rPr>
          <w:rFonts w:asciiTheme="majorBidi" w:hAnsiTheme="majorBidi" w:cstheme="majorBidi"/>
          <w:sz w:val="20"/>
          <w:szCs w:val="20"/>
        </w:rPr>
        <w:t>gene.</w:t>
      </w:r>
    </w:p>
    <w:p w:rsidR="00BC6417" w:rsidRPr="00E03347" w:rsidRDefault="00BC6417" w:rsidP="003643B9">
      <w:pPr>
        <w:bidi w:val="0"/>
        <w:spacing w:after="0" w:line="240" w:lineRule="auto"/>
        <w:contextualSpacing/>
        <w:jc w:val="both"/>
        <w:rPr>
          <w:rFonts w:asciiTheme="majorBidi" w:hAnsiTheme="majorBidi" w:cstheme="majorBidi"/>
          <w:sz w:val="20"/>
          <w:szCs w:val="20"/>
          <w:lang w:bidi="ar-JO"/>
        </w:rPr>
      </w:pP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lastRenderedPageBreak/>
        <w:t>Figure</w:t>
      </w:r>
      <w:r w:rsidRPr="00E03347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t>S</w:t>
      </w:r>
      <w:r w:rsidR="00A67D18">
        <w:rPr>
          <w:rFonts w:asciiTheme="majorBidi" w:hAnsiTheme="majorBidi" w:cstheme="majorBidi"/>
          <w:b/>
          <w:spacing w:val="-1"/>
          <w:sz w:val="20"/>
          <w:szCs w:val="20"/>
        </w:rPr>
        <w:t>3</w:t>
      </w:r>
      <w:r w:rsidRPr="00E03347">
        <w:rPr>
          <w:rFonts w:asciiTheme="majorBidi" w:hAnsiTheme="majorBidi" w:cstheme="majorBidi"/>
          <w:b/>
          <w:spacing w:val="-1"/>
          <w:sz w:val="20"/>
          <w:szCs w:val="20"/>
        </w:rPr>
        <w:t>-B</w:t>
      </w:r>
      <w:r w:rsidR="003643B9">
        <w:rPr>
          <w:rFonts w:asciiTheme="majorBidi" w:hAnsiTheme="majorBidi" w:cstheme="majorBidi"/>
          <w:b/>
          <w:spacing w:val="-1"/>
          <w:sz w:val="20"/>
          <w:szCs w:val="20"/>
        </w:rPr>
        <w:t>.</w:t>
      </w:r>
      <w:r w:rsidRPr="00E03347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>Electrophoresis</w:t>
      </w:r>
      <w:r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of PCR</w:t>
      </w:r>
      <w:r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products</w:t>
      </w:r>
      <w:r w:rsidRPr="00E03347">
        <w:rPr>
          <w:rFonts w:asciiTheme="majorBidi" w:hAnsiTheme="majorBidi" w:cstheme="majorBidi"/>
          <w:spacing w:val="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using</w:t>
      </w:r>
      <w:r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primers</w:t>
      </w:r>
      <w:r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 xml:space="preserve">for </w:t>
      </w:r>
      <w:r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Pr="00E03347">
        <w:rPr>
          <w:rFonts w:asciiTheme="majorBidi" w:hAnsiTheme="majorBidi" w:cstheme="majorBidi"/>
          <w:spacing w:val="-18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gene.</w:t>
      </w:r>
    </w:p>
    <w:p w:rsidR="00BC6417" w:rsidRPr="00E03347" w:rsidRDefault="00BC6417" w:rsidP="00BC6417">
      <w:pPr>
        <w:pStyle w:val="BodyText"/>
        <w:contextualSpacing/>
        <w:jc w:val="both"/>
        <w:rPr>
          <w:rFonts w:asciiTheme="majorBidi" w:hAnsiTheme="majorBidi" w:cstheme="majorBidi"/>
          <w:sz w:val="20"/>
          <w:szCs w:val="20"/>
        </w:rPr>
      </w:pPr>
      <w:r w:rsidRPr="00E03347">
        <w:rPr>
          <w:rFonts w:asciiTheme="majorBidi" w:hAnsiTheme="majorBidi" w:cstheme="majorBidi"/>
          <w:sz w:val="20"/>
          <w:szCs w:val="20"/>
        </w:rPr>
        <w:t>Lanes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(1):</w:t>
      </w:r>
      <w:r w:rsidRPr="00E03347">
        <w:rPr>
          <w:rFonts w:asciiTheme="majorBidi" w:hAnsiTheme="majorBidi" w:cstheme="majorBidi"/>
          <w:spacing w:val="8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100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bp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ladder.</w:t>
      </w:r>
      <w:r w:rsidRPr="00E03347">
        <w:rPr>
          <w:rFonts w:asciiTheme="majorBidi" w:hAnsiTheme="majorBidi" w:cstheme="majorBidi"/>
          <w:spacing w:val="10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Lanes</w:t>
      </w:r>
      <w:r w:rsidRPr="00E03347">
        <w:rPr>
          <w:rFonts w:asciiTheme="majorBidi" w:hAnsiTheme="majorBidi" w:cstheme="majorBidi"/>
          <w:spacing w:val="8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(2-10):</w:t>
      </w:r>
      <w:r w:rsidRPr="00E03347">
        <w:rPr>
          <w:rFonts w:asciiTheme="majorBidi" w:hAnsiTheme="majorBidi" w:cstheme="majorBidi"/>
          <w:spacing w:val="8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ESBL</w:t>
      </w:r>
      <w:r w:rsidRPr="00E03347">
        <w:rPr>
          <w:rFonts w:asciiTheme="majorBidi" w:hAnsiTheme="majorBidi" w:cstheme="majorBidi"/>
          <w:spacing w:val="2"/>
          <w:sz w:val="20"/>
          <w:szCs w:val="20"/>
        </w:rPr>
        <w:t>-</w:t>
      </w:r>
      <w:r w:rsidRPr="00E03347">
        <w:rPr>
          <w:rFonts w:asciiTheme="majorBidi" w:hAnsiTheme="majorBidi" w:cstheme="majorBidi"/>
          <w:sz w:val="20"/>
          <w:szCs w:val="20"/>
        </w:rPr>
        <w:t>producing</w:t>
      </w:r>
      <w:r w:rsidRPr="00E03347">
        <w:rPr>
          <w:rFonts w:asciiTheme="majorBidi" w:hAnsiTheme="majorBidi" w:cstheme="majorBidi"/>
          <w:spacing w:val="5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phenotype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samples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isolated</w:t>
      </w:r>
      <w:r w:rsidRPr="00E03347">
        <w:rPr>
          <w:rFonts w:asciiTheme="majorBidi" w:hAnsiTheme="majorBidi" w:cstheme="majorBidi"/>
          <w:spacing w:val="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from</w:t>
      </w:r>
      <w:r w:rsidRPr="00E03347">
        <w:rPr>
          <w:rFonts w:asciiTheme="majorBidi" w:hAnsiTheme="majorBidi" w:cstheme="majorBidi"/>
          <w:spacing w:val="-5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non-hematological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malignancy</w:t>
      </w:r>
      <w:r w:rsidRPr="00E03347">
        <w:rPr>
          <w:rFonts w:asciiTheme="majorBidi" w:hAnsiTheme="majorBidi" w:cstheme="majorBidi"/>
          <w:spacing w:val="-6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patients.</w:t>
      </w:r>
      <w:r w:rsidRPr="00E03347">
        <w:rPr>
          <w:rFonts w:asciiTheme="majorBidi" w:hAnsiTheme="majorBidi" w:cstheme="majorBidi"/>
          <w:spacing w:val="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Lanes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(6-10)</w:t>
      </w:r>
      <w:r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are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positive</w:t>
      </w:r>
      <w:r w:rsidRPr="00E03347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for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Pr="00E03347">
        <w:rPr>
          <w:rFonts w:asciiTheme="majorBidi" w:hAnsiTheme="majorBidi" w:cstheme="majorBidi"/>
          <w:sz w:val="20"/>
          <w:szCs w:val="20"/>
        </w:rPr>
        <w:t xml:space="preserve"> gene. Lane</w:t>
      </w:r>
      <w:r w:rsidRPr="00E03347">
        <w:rPr>
          <w:rFonts w:asciiTheme="majorBidi" w:hAnsiTheme="majorBidi" w:cstheme="majorBidi"/>
          <w:spacing w:val="2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(11-17):</w:t>
      </w:r>
      <w:r w:rsidRPr="00E03347">
        <w:rPr>
          <w:rFonts w:asciiTheme="majorBidi" w:hAnsiTheme="majorBidi" w:cstheme="majorBidi"/>
          <w:spacing w:val="29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non</w:t>
      </w:r>
      <w:r w:rsidRPr="00E03347">
        <w:rPr>
          <w:rFonts w:asciiTheme="majorBidi" w:hAnsiTheme="majorBidi" w:cstheme="majorBidi"/>
          <w:spacing w:val="29"/>
          <w:sz w:val="20"/>
          <w:szCs w:val="20"/>
        </w:rPr>
        <w:t>-</w:t>
      </w:r>
      <w:r w:rsidRPr="00E03347">
        <w:rPr>
          <w:rFonts w:asciiTheme="majorBidi" w:hAnsiTheme="majorBidi" w:cstheme="majorBidi"/>
          <w:sz w:val="20"/>
          <w:szCs w:val="20"/>
        </w:rPr>
        <w:t>ESBL</w:t>
      </w:r>
      <w:r w:rsidRPr="00E03347">
        <w:rPr>
          <w:rFonts w:asciiTheme="majorBidi" w:hAnsiTheme="majorBidi" w:cstheme="majorBidi"/>
          <w:spacing w:val="26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producing</w:t>
      </w:r>
      <w:r w:rsidRPr="00E03347">
        <w:rPr>
          <w:rFonts w:asciiTheme="majorBidi" w:hAnsiTheme="majorBidi" w:cstheme="majorBidi"/>
          <w:spacing w:val="26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phenotype</w:t>
      </w:r>
      <w:r w:rsidRPr="00E03347">
        <w:rPr>
          <w:rFonts w:asciiTheme="majorBidi" w:hAnsiTheme="majorBidi" w:cstheme="majorBidi"/>
          <w:spacing w:val="30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samples</w:t>
      </w:r>
      <w:r w:rsidRPr="00E03347">
        <w:rPr>
          <w:rFonts w:asciiTheme="majorBidi" w:hAnsiTheme="majorBidi" w:cstheme="majorBidi"/>
          <w:spacing w:val="29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isolated</w:t>
      </w:r>
      <w:r w:rsidRPr="00E03347">
        <w:rPr>
          <w:rFonts w:asciiTheme="majorBidi" w:hAnsiTheme="majorBidi" w:cstheme="majorBidi"/>
          <w:spacing w:val="29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from</w:t>
      </w:r>
      <w:r w:rsidRPr="00E03347">
        <w:rPr>
          <w:rFonts w:asciiTheme="majorBidi" w:hAnsiTheme="majorBidi" w:cstheme="majorBidi"/>
          <w:spacing w:val="29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non-hematological</w:t>
      </w:r>
      <w:r w:rsidRPr="00E03347">
        <w:rPr>
          <w:rFonts w:asciiTheme="majorBidi" w:hAnsiTheme="majorBidi" w:cstheme="majorBidi"/>
          <w:spacing w:val="-57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malignancy</w:t>
      </w:r>
      <w:r w:rsidRPr="00E03347">
        <w:rPr>
          <w:rFonts w:asciiTheme="majorBidi" w:hAnsiTheme="majorBidi" w:cstheme="majorBidi"/>
          <w:spacing w:val="-6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patients.</w:t>
      </w:r>
      <w:r w:rsidRPr="00E03347">
        <w:rPr>
          <w:rFonts w:asciiTheme="majorBidi" w:hAnsiTheme="majorBidi" w:cstheme="majorBidi"/>
          <w:spacing w:val="2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Lane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(12)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is positive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for</w:t>
      </w:r>
      <w:r w:rsidRPr="00E03347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i/>
          <w:sz w:val="20"/>
          <w:szCs w:val="20"/>
        </w:rPr>
        <w:t>bla</w:t>
      </w:r>
      <w:r w:rsidRPr="00E03347">
        <w:rPr>
          <w:rFonts w:asciiTheme="majorBidi" w:hAnsiTheme="majorBidi" w:cstheme="majorBidi"/>
          <w:sz w:val="20"/>
          <w:szCs w:val="20"/>
          <w:vertAlign w:val="subscript"/>
        </w:rPr>
        <w:t>TEM</w:t>
      </w:r>
      <w:r w:rsidRPr="00E03347">
        <w:rPr>
          <w:rFonts w:asciiTheme="majorBidi" w:hAnsiTheme="majorBidi" w:cstheme="majorBidi"/>
          <w:spacing w:val="1"/>
          <w:sz w:val="20"/>
          <w:szCs w:val="20"/>
        </w:rPr>
        <w:t xml:space="preserve"> </w:t>
      </w:r>
      <w:r w:rsidRPr="00E03347">
        <w:rPr>
          <w:rFonts w:asciiTheme="majorBidi" w:hAnsiTheme="majorBidi" w:cstheme="majorBidi"/>
          <w:sz w:val="20"/>
          <w:szCs w:val="20"/>
        </w:rPr>
        <w:t>gene.</w:t>
      </w:r>
    </w:p>
    <w:p w:rsidR="00BC6417" w:rsidRPr="0031367E" w:rsidRDefault="002A549B" w:rsidP="00BC6417">
      <w:pPr>
        <w:pStyle w:val="BodyText"/>
        <w:contextualSpacing/>
        <w:jc w:val="both"/>
        <w:rPr>
          <w:rFonts w:ascii="Palatino Linotype" w:hAnsi="Palatino Linotype" w:cstheme="majorBidi"/>
          <w:sz w:val="18"/>
          <w:szCs w:val="18"/>
        </w:rPr>
      </w:pPr>
      <w:r>
        <w:rPr>
          <w:rFonts w:ascii="Palatino Linotype" w:hAnsi="Palatino Linotype"/>
          <w:noProof/>
          <w:sz w:val="18"/>
          <w:szCs w:val="18"/>
        </w:rPr>
        <w:pict>
          <v:group id="Group 121" o:spid="_x0000_s1075" style="position:absolute;left:0;text-align:left;margin-left:6pt;margin-top:14.15pt;width:446.25pt;height:215.25pt;z-index:-251631616;mso-wrap-distance-left:0;mso-wrap-distance-right:0;mso-position-horizontal-relative:margin" coordorigin="1671,265" coordsize="7772,3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">
            <v:shape id="Picture 703" o:spid="_x0000_s1076" type="#_x0000_t75" alt="tem" style="position:absolute;left:1709;top:853;width:5632;height:3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">
              <v:imagedata r:id="rId8" o:title="tem"/>
            </v:shape>
            <v:shape id="Freeform 704" o:spid="_x0000_s1077" style="position:absolute;left:1691;top:304;width:5664;height:680;visibility:visible;mso-wrap-style:square;v-text-anchor:top" coordsize="5664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" path="m5664,r-50,l5614,30r20,l5634,60r-30,l5604,610,60,610r-30,l30,30r-20,l10,,,,,30,,610r,40l,680r5664,l5664,650r,-620l5664,xe" fillcolor="gray" stroked="f">
              <v:fill opacity="32896f"/>
              <v:path arrowok="t" o:connecttype="custom" o:connectlocs="5664,305;5614,305;5614,335;5634,335;5634,365;5604,365;5604,915;60,915;30,915;30,335;10,335;10,305;0,305;0,335;0,915;0,955;0,985;5664,985;5664,955;5664,335;5664,305" o:connectangles="0,0,0,0,0,0,0,0,0,0,0,0,0,0,0,0,0,0,0,0,0"/>
            </v:shape>
            <v:rect id="Rectangle 705" o:spid="_x0000_s1078" style="position:absolute;left:1701;top:294;width:5604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lO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6Qiez8QL5OwXAAD//wMAUEsBAi0AFAAGAAgAAAAhANvh9svuAAAAhQEAABMAAAAAAAAAAAAA&#10;AAAAAAAAAFtDb250ZW50X1R5cGVzXS54bWxQSwECLQAUAAYACAAAACEAWvQsW78AAAAVAQAACwAA&#10;AAAAAAAAAAAAAAAfAQAAX3JlbHMvLnJlbHNQSwECLQAUAAYACAAAACEAZCMJTsMAAADcAAAADwAA&#10;AAAAAAAAAAAAAAAHAgAAZHJzL2Rvd25yZXYueG1sUEsFBgAAAAADAAMAtwAAAPcCAAAAAA==&#10;" fillcolor="black" stroked="f"/>
            <v:rect id="Rectangle 706" o:spid="_x0000_s1079" style="position:absolute;left:1701;top:294;width:5604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" filled="f" strokeweight="3pt"/>
            <v:line id="Line 707" o:spid="_x0000_s1080" style="position:absolute;visibility:visible;mso-wrap-style:square" from="5466,1405" to="7820,1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" strokecolor="#4f81bd" strokeweight="1pt">
              <v:stroke dashstyle="3 1"/>
            </v:line>
            <v:shape id="Freeform 708" o:spid="_x0000_s1081" style="position:absolute;left:7800;top:1344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" path="m,l,120,120,60,,xe" fillcolor="#4f81bd" stroked="f">
              <v:path arrowok="t" o:connecttype="custom" o:connectlocs="0,1345;0,1465;120,1405;0,1345" o:connectangles="0,0,0,0"/>
            </v:shape>
            <v:rect id="Rectangle 709" o:spid="_x0000_s1082" style="position:absolute;left:7920;top:1044;width:108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" filled="f"/>
            <v:line id="Line 710" o:spid="_x0000_s1083" style="position:absolute;visibility:visible;mso-wrap-style:square" from="2250,1405" to="8060,1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" strokecolor="#4f81bd" strokeweight="1pt">
              <v:stroke dashstyle="3 1"/>
            </v:line>
            <v:shape id="Freeform 711" o:spid="_x0000_s1084" style="position:absolute;left:8035;top:1771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" path="m9,l,120,124,69,9,xe" fillcolor="#4f81bd" stroked="f">
              <v:path arrowok="t" o:connecttype="custom" o:connectlocs="9,1771;0,1891;124,1840;9,1771" o:connectangles="0,0,0,0"/>
            </v:shape>
            <v:line id="Line 712" o:spid="_x0000_s1085" style="position:absolute;visibility:visible;mso-wrap-style:square" from="2175,1510" to="8167,2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" strokecolor="#4f81bd" strokeweight="1pt">
              <v:stroke dashstyle="3 1"/>
            </v:line>
            <v:shape id="Freeform 713" o:spid="_x0000_s1086" style="position:absolute;left:8136;top:2495;width:129;height:119;visibility:visible;mso-wrap-style:square;v-text-anchor:top" coordsize="129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" path="m21,l,118,129,80,21,xe" fillcolor="#4f81bd" stroked="f">
              <v:path arrowok="t" o:connecttype="custom" o:connectlocs="21,2495;0,2613;129,2575;21,2495" o:connectangles="0,0,0,0"/>
            </v:shape>
            <v:shape id="Text Box 714" o:spid="_x0000_s1087" type="#_x0000_t202" style="position:absolute;left:8071;top:1170;width:638;height:221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<v:textbox inset="0,0,0,0">
                <w:txbxContent>
                  <w:p w:rsidR="00BC6417" w:rsidRDefault="00BC6417" w:rsidP="00BC6417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857 bp</w:t>
                    </w:r>
                  </w:p>
                </w:txbxContent>
              </v:textbox>
            </v:shape>
            <v:shape id="Text Box 715" o:spid="_x0000_s1088" type="#_x0000_t202" style="position:absolute;left:8355;top:2499;width:1080;height:465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" filled="f">
              <v:textbox inset="0,0,0,0">
                <w:txbxContent>
                  <w:p w:rsidR="00BC6417" w:rsidRDefault="00BC6417" w:rsidP="00BC6417">
                    <w:pPr>
                      <w:spacing w:before="73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800 bp</w:t>
                    </w:r>
                  </w:p>
                </w:txbxContent>
              </v:textbox>
            </v:shape>
            <v:shape id="Text Box 716" o:spid="_x0000_s1089" type="#_x0000_t202" style="position:absolute;left:8265;top:1749;width:1080;height:465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" filled="f">
              <v:textbox inset="0,0,0,0">
                <w:txbxContent>
                  <w:p w:rsidR="00BC6417" w:rsidRDefault="00BC6417" w:rsidP="00BC6417">
                    <w:pPr>
                      <w:spacing w:before="75"/>
                      <w:ind w:left="144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900 bp</w:t>
                    </w:r>
                  </w:p>
                </w:txbxContent>
              </v:textbox>
            </v:shape>
            <v:shape id="Text Box 717" o:spid="_x0000_s1090" type="#_x0000_t202" style="position:absolute;left:1721;top:319;width:5574;height:595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<v:textbox inset="0,0,0,0">
                <w:txbxContent>
                  <w:p w:rsidR="00BC6417" w:rsidRDefault="00BC6417" w:rsidP="005C4B32">
                    <w:pPr>
                      <w:bidi w:val="0"/>
                      <w:spacing w:before="77"/>
                      <w:ind w:left="40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</w:rPr>
                      <w:t>1</w:t>
                    </w:r>
                    <w:r>
                      <w:rPr>
                        <w:rFonts w:ascii="Calibri"/>
                        <w:color w:val="FFFFFF"/>
                        <w:spacing w:val="99"/>
                      </w:rPr>
                      <w:t xml:space="preserve">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2  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3  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4</w:t>
                    </w:r>
                    <w:r>
                      <w:rPr>
                        <w:rFonts w:ascii="Calibri"/>
                        <w:color w:val="FFFFFF"/>
                        <w:spacing w:val="96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5  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   </w:t>
                    </w:r>
                    <w:r>
                      <w:rPr>
                        <w:rFonts w:ascii="Calibri"/>
                        <w:color w:val="FFFFFF"/>
                      </w:rPr>
                      <w:t xml:space="preserve">6  </w:t>
                    </w:r>
                    <w:r>
                      <w:rPr>
                        <w:rFonts w:ascii="Calibri"/>
                        <w:color w:val="FFFFFF"/>
                        <w:spacing w:val="48"/>
                      </w:rPr>
                      <w:t xml:space="preserve">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 xml:space="preserve">7  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8</w:t>
                    </w:r>
                    <w:r>
                      <w:rPr>
                        <w:rFonts w:ascii="Calibri"/>
                        <w:color w:val="FFFFFF"/>
                        <w:spacing w:val="97"/>
                      </w:rPr>
                      <w:t xml:space="preserve">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9</w:t>
                    </w:r>
                    <w:r>
                      <w:rPr>
                        <w:rFonts w:ascii="Calibri"/>
                        <w:color w:val="FFFFFF"/>
                        <w:spacing w:val="48"/>
                      </w:rPr>
                      <w:t xml:space="preserve">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 </w:t>
                    </w:r>
                    <w:r>
                      <w:rPr>
                        <w:rFonts w:ascii="Calibri"/>
                        <w:color w:val="FFFFFF"/>
                      </w:rPr>
                      <w:t xml:space="preserve">10  </w:t>
                    </w:r>
                    <w:r w:rsidR="005C4B32"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11</w:t>
                    </w:r>
                    <w:r>
                      <w:rPr>
                        <w:rFonts w:ascii="Calibri"/>
                        <w:color w:val="FFFFFF"/>
                        <w:spacing w:val="4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12</w:t>
                    </w:r>
                    <w:r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13</w:t>
                    </w:r>
                    <w:r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14</w:t>
                    </w:r>
                    <w:r>
                      <w:rPr>
                        <w:rFonts w:ascii="Calibri"/>
                        <w:color w:val="FFFFFF"/>
                        <w:spacing w:val="49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15</w:t>
                    </w:r>
                    <w:r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16</w:t>
                    </w:r>
                    <w:r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17</w:t>
                    </w:r>
                    <w:r>
                      <w:rPr>
                        <w:rFonts w:ascii="Calibri"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18</w:t>
                    </w:r>
                  </w:p>
                </w:txbxContent>
              </v:textbox>
            </v:shape>
            <w10:wrap type="topAndBottom" anchorx="margin"/>
          </v:group>
        </w:pict>
      </w:r>
    </w:p>
    <w:p w:rsidR="00BC6417" w:rsidRDefault="00BC6417" w:rsidP="00BC6417">
      <w:pPr>
        <w:pStyle w:val="BodyText"/>
        <w:contextualSpacing/>
        <w:jc w:val="both"/>
        <w:rPr>
          <w:rFonts w:ascii="Palatino Linotype" w:hAnsi="Palatino Linotype" w:cstheme="majorBidi"/>
          <w:sz w:val="18"/>
          <w:szCs w:val="18"/>
        </w:rPr>
      </w:pPr>
    </w:p>
    <w:p w:rsidR="00BC6417" w:rsidRDefault="00BC6417" w:rsidP="00BC6417">
      <w:pPr>
        <w:pStyle w:val="BodyText"/>
        <w:contextualSpacing/>
        <w:jc w:val="both"/>
        <w:rPr>
          <w:rFonts w:ascii="Palatino Linotype" w:hAnsi="Palatino Linotype" w:cstheme="majorBidi"/>
          <w:sz w:val="18"/>
          <w:szCs w:val="18"/>
        </w:rPr>
      </w:pPr>
    </w:p>
    <w:p w:rsidR="00E03347" w:rsidRDefault="00E03347" w:rsidP="00E03347">
      <w:pPr>
        <w:tabs>
          <w:tab w:val="left" w:pos="5556"/>
        </w:tabs>
        <w:bidi w:val="0"/>
        <w:spacing w:after="0" w:line="240" w:lineRule="auto"/>
        <w:contextualSpacing/>
        <w:jc w:val="both"/>
        <w:rPr>
          <w:rFonts w:ascii="Palatino Linotype" w:hAnsi="Palatino Linotype"/>
          <w:sz w:val="18"/>
          <w:szCs w:val="18"/>
          <w:lang w:bidi="ar-JO"/>
        </w:rPr>
      </w:pPr>
    </w:p>
    <w:p w:rsidR="00E03347" w:rsidRDefault="00E03347" w:rsidP="00E03347">
      <w:pPr>
        <w:tabs>
          <w:tab w:val="left" w:pos="5556"/>
        </w:tabs>
        <w:bidi w:val="0"/>
        <w:spacing w:after="0" w:line="240" w:lineRule="auto"/>
        <w:contextualSpacing/>
        <w:jc w:val="both"/>
        <w:rPr>
          <w:rFonts w:ascii="Palatino Linotype" w:hAnsi="Palatino Linotype"/>
          <w:sz w:val="18"/>
          <w:szCs w:val="18"/>
          <w:lang w:bidi="ar-JO"/>
        </w:rPr>
      </w:pPr>
    </w:p>
    <w:p w:rsidR="00E03347" w:rsidRDefault="00E03347" w:rsidP="00E03347">
      <w:pPr>
        <w:tabs>
          <w:tab w:val="left" w:pos="5556"/>
        </w:tabs>
        <w:bidi w:val="0"/>
        <w:spacing w:after="0" w:line="240" w:lineRule="auto"/>
        <w:contextualSpacing/>
        <w:jc w:val="both"/>
        <w:rPr>
          <w:rFonts w:ascii="Palatino Linotype" w:hAnsi="Palatino Linotype"/>
          <w:sz w:val="18"/>
          <w:szCs w:val="18"/>
          <w:lang w:bidi="ar-JO"/>
        </w:rPr>
      </w:pPr>
    </w:p>
    <w:p w:rsidR="00E03347" w:rsidRDefault="00E03347" w:rsidP="00E03347">
      <w:pPr>
        <w:tabs>
          <w:tab w:val="left" w:pos="5556"/>
        </w:tabs>
        <w:bidi w:val="0"/>
        <w:spacing w:after="0" w:line="240" w:lineRule="auto"/>
        <w:contextualSpacing/>
        <w:jc w:val="both"/>
        <w:rPr>
          <w:rFonts w:ascii="Palatino Linotype" w:hAnsi="Palatino Linotype"/>
          <w:sz w:val="18"/>
          <w:szCs w:val="18"/>
          <w:lang w:bidi="ar-JO"/>
        </w:rPr>
      </w:pPr>
    </w:p>
    <w:bookmarkEnd w:id="0"/>
    <w:p w:rsidR="00E03347" w:rsidRDefault="00E03347" w:rsidP="00E03347">
      <w:pPr>
        <w:tabs>
          <w:tab w:val="left" w:pos="5556"/>
        </w:tabs>
        <w:bidi w:val="0"/>
        <w:spacing w:after="0" w:line="240" w:lineRule="auto"/>
        <w:contextualSpacing/>
        <w:jc w:val="both"/>
        <w:rPr>
          <w:rFonts w:ascii="Palatino Linotype" w:hAnsi="Palatino Linotype"/>
          <w:sz w:val="18"/>
          <w:szCs w:val="18"/>
          <w:lang w:bidi="ar-JO"/>
        </w:rPr>
      </w:pPr>
    </w:p>
    <w:sectPr w:rsidR="00E03347" w:rsidSect="002A549B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580" w:rsidRDefault="00A52580" w:rsidP="00C278F8">
      <w:pPr>
        <w:spacing w:after="0" w:line="240" w:lineRule="auto"/>
      </w:pPr>
      <w:r>
        <w:separator/>
      </w:r>
    </w:p>
  </w:endnote>
  <w:endnote w:type="continuationSeparator" w:id="0">
    <w:p w:rsidR="00A52580" w:rsidRDefault="00A52580" w:rsidP="00C2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580" w:rsidRDefault="00A52580" w:rsidP="00C278F8">
      <w:pPr>
        <w:spacing w:after="0" w:line="240" w:lineRule="auto"/>
      </w:pPr>
      <w:r>
        <w:separator/>
      </w:r>
    </w:p>
  </w:footnote>
  <w:footnote w:type="continuationSeparator" w:id="0">
    <w:p w:rsidR="00A52580" w:rsidRDefault="00A52580" w:rsidP="00C27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7BB"/>
    <w:rsid w:val="00000F0C"/>
    <w:rsid w:val="00005EC9"/>
    <w:rsid w:val="00024C40"/>
    <w:rsid w:val="0005516C"/>
    <w:rsid w:val="0006561C"/>
    <w:rsid w:val="000700B9"/>
    <w:rsid w:val="00071D27"/>
    <w:rsid w:val="000B1482"/>
    <w:rsid w:val="000C0871"/>
    <w:rsid w:val="000C12C0"/>
    <w:rsid w:val="000C7874"/>
    <w:rsid w:val="000D504B"/>
    <w:rsid w:val="00104096"/>
    <w:rsid w:val="001216C4"/>
    <w:rsid w:val="0012398E"/>
    <w:rsid w:val="00141A18"/>
    <w:rsid w:val="00161F00"/>
    <w:rsid w:val="00192DD6"/>
    <w:rsid w:val="001A16D1"/>
    <w:rsid w:val="001E1CE4"/>
    <w:rsid w:val="001F346A"/>
    <w:rsid w:val="001F4F59"/>
    <w:rsid w:val="00213B84"/>
    <w:rsid w:val="00230AB6"/>
    <w:rsid w:val="00247B00"/>
    <w:rsid w:val="00255D28"/>
    <w:rsid w:val="00261783"/>
    <w:rsid w:val="00270FA0"/>
    <w:rsid w:val="002714C4"/>
    <w:rsid w:val="00296714"/>
    <w:rsid w:val="002A0B1C"/>
    <w:rsid w:val="002A549B"/>
    <w:rsid w:val="002B4A90"/>
    <w:rsid w:val="002C530F"/>
    <w:rsid w:val="002E402B"/>
    <w:rsid w:val="002F49DF"/>
    <w:rsid w:val="00302D34"/>
    <w:rsid w:val="0031367E"/>
    <w:rsid w:val="0031694B"/>
    <w:rsid w:val="00325899"/>
    <w:rsid w:val="00344D87"/>
    <w:rsid w:val="0035130C"/>
    <w:rsid w:val="003637C0"/>
    <w:rsid w:val="003643B9"/>
    <w:rsid w:val="00364C34"/>
    <w:rsid w:val="00372048"/>
    <w:rsid w:val="00394C4A"/>
    <w:rsid w:val="003C389F"/>
    <w:rsid w:val="003E0ADD"/>
    <w:rsid w:val="003E4317"/>
    <w:rsid w:val="003F555E"/>
    <w:rsid w:val="0040321A"/>
    <w:rsid w:val="00403517"/>
    <w:rsid w:val="0042049D"/>
    <w:rsid w:val="00436EAB"/>
    <w:rsid w:val="00480059"/>
    <w:rsid w:val="004A2033"/>
    <w:rsid w:val="004C312D"/>
    <w:rsid w:val="004C6784"/>
    <w:rsid w:val="004C6B1F"/>
    <w:rsid w:val="00547F03"/>
    <w:rsid w:val="00551A71"/>
    <w:rsid w:val="00564BD4"/>
    <w:rsid w:val="00566531"/>
    <w:rsid w:val="00594434"/>
    <w:rsid w:val="005B7001"/>
    <w:rsid w:val="005C4B32"/>
    <w:rsid w:val="006110F6"/>
    <w:rsid w:val="006129BB"/>
    <w:rsid w:val="00683F00"/>
    <w:rsid w:val="006B14A1"/>
    <w:rsid w:val="006D292E"/>
    <w:rsid w:val="006E05F1"/>
    <w:rsid w:val="006F0F54"/>
    <w:rsid w:val="006F5F10"/>
    <w:rsid w:val="006F7810"/>
    <w:rsid w:val="00723404"/>
    <w:rsid w:val="00726379"/>
    <w:rsid w:val="00740446"/>
    <w:rsid w:val="00744C71"/>
    <w:rsid w:val="00751CC0"/>
    <w:rsid w:val="00752762"/>
    <w:rsid w:val="00752FC7"/>
    <w:rsid w:val="00763776"/>
    <w:rsid w:val="0078260F"/>
    <w:rsid w:val="007A724D"/>
    <w:rsid w:val="007B4D51"/>
    <w:rsid w:val="007B79FE"/>
    <w:rsid w:val="007D2B86"/>
    <w:rsid w:val="007D3A1D"/>
    <w:rsid w:val="007E09FF"/>
    <w:rsid w:val="00855B4A"/>
    <w:rsid w:val="008662D9"/>
    <w:rsid w:val="008669D6"/>
    <w:rsid w:val="008721E2"/>
    <w:rsid w:val="00872CAC"/>
    <w:rsid w:val="00873B82"/>
    <w:rsid w:val="008829F0"/>
    <w:rsid w:val="0089238E"/>
    <w:rsid w:val="008D5E68"/>
    <w:rsid w:val="008E30B8"/>
    <w:rsid w:val="008E6176"/>
    <w:rsid w:val="008F2636"/>
    <w:rsid w:val="00904B28"/>
    <w:rsid w:val="0090565C"/>
    <w:rsid w:val="009422CA"/>
    <w:rsid w:val="00973AF7"/>
    <w:rsid w:val="009855FD"/>
    <w:rsid w:val="009873D8"/>
    <w:rsid w:val="00992325"/>
    <w:rsid w:val="00994134"/>
    <w:rsid w:val="009B2D14"/>
    <w:rsid w:val="009C1246"/>
    <w:rsid w:val="009C1DCE"/>
    <w:rsid w:val="009D2F9A"/>
    <w:rsid w:val="009E6AB1"/>
    <w:rsid w:val="00A32062"/>
    <w:rsid w:val="00A52580"/>
    <w:rsid w:val="00A67D18"/>
    <w:rsid w:val="00A83876"/>
    <w:rsid w:val="00A91FB9"/>
    <w:rsid w:val="00AC0BA6"/>
    <w:rsid w:val="00AC321C"/>
    <w:rsid w:val="00AD6E1E"/>
    <w:rsid w:val="00AE41D2"/>
    <w:rsid w:val="00AE55B0"/>
    <w:rsid w:val="00AF6C96"/>
    <w:rsid w:val="00B0791A"/>
    <w:rsid w:val="00B14DE3"/>
    <w:rsid w:val="00B170F0"/>
    <w:rsid w:val="00B227E5"/>
    <w:rsid w:val="00B248B5"/>
    <w:rsid w:val="00B24D66"/>
    <w:rsid w:val="00B468B0"/>
    <w:rsid w:val="00B50D28"/>
    <w:rsid w:val="00B62300"/>
    <w:rsid w:val="00B66207"/>
    <w:rsid w:val="00B71B19"/>
    <w:rsid w:val="00BA63E9"/>
    <w:rsid w:val="00BB4992"/>
    <w:rsid w:val="00BC6417"/>
    <w:rsid w:val="00C008AD"/>
    <w:rsid w:val="00C03B11"/>
    <w:rsid w:val="00C20FF3"/>
    <w:rsid w:val="00C2625A"/>
    <w:rsid w:val="00C278F8"/>
    <w:rsid w:val="00C31D28"/>
    <w:rsid w:val="00C344F9"/>
    <w:rsid w:val="00C377FA"/>
    <w:rsid w:val="00C729DA"/>
    <w:rsid w:val="00C7321A"/>
    <w:rsid w:val="00C957BB"/>
    <w:rsid w:val="00C96E66"/>
    <w:rsid w:val="00CB4480"/>
    <w:rsid w:val="00CE665C"/>
    <w:rsid w:val="00CE76B9"/>
    <w:rsid w:val="00D16DA5"/>
    <w:rsid w:val="00D566A6"/>
    <w:rsid w:val="00D60866"/>
    <w:rsid w:val="00D70C36"/>
    <w:rsid w:val="00D8524A"/>
    <w:rsid w:val="00D9540F"/>
    <w:rsid w:val="00DB6E51"/>
    <w:rsid w:val="00DC67DF"/>
    <w:rsid w:val="00DE2F24"/>
    <w:rsid w:val="00DF1BBA"/>
    <w:rsid w:val="00E03347"/>
    <w:rsid w:val="00E268F7"/>
    <w:rsid w:val="00E316B2"/>
    <w:rsid w:val="00E42BD4"/>
    <w:rsid w:val="00E45091"/>
    <w:rsid w:val="00E53FC9"/>
    <w:rsid w:val="00E77480"/>
    <w:rsid w:val="00E84DB6"/>
    <w:rsid w:val="00E85F17"/>
    <w:rsid w:val="00EA189B"/>
    <w:rsid w:val="00EA5B79"/>
    <w:rsid w:val="00EB5427"/>
    <w:rsid w:val="00F008F6"/>
    <w:rsid w:val="00F22BD0"/>
    <w:rsid w:val="00F22E71"/>
    <w:rsid w:val="00F31D0F"/>
    <w:rsid w:val="00F5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</o:shapelayout>
  </w:shapeDefaults>
  <w:decimalSymbol w:val="."/>
  <w:listSeparator w:val=","/>
  <w15:docId w15:val="{9ED49606-E61F-4FD2-B2FB-95AD3DE7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37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57BB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57B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44D87"/>
    <w:pPr>
      <w:widowControl w:val="0"/>
      <w:autoSpaceDE w:val="0"/>
      <w:autoSpaceDN w:val="0"/>
      <w:bidi w:val="0"/>
      <w:spacing w:after="0" w:line="244" w:lineRule="exact"/>
      <w:jc w:val="center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C278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78F8"/>
  </w:style>
  <w:style w:type="paragraph" w:styleId="Footer">
    <w:name w:val="footer"/>
    <w:basedOn w:val="Normal"/>
    <w:link w:val="FooterChar"/>
    <w:uiPriority w:val="99"/>
    <w:semiHidden/>
    <w:unhideWhenUsed/>
    <w:rsid w:val="00C278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78F8"/>
  </w:style>
  <w:style w:type="paragraph" w:styleId="BalloonText">
    <w:name w:val="Balloon Text"/>
    <w:basedOn w:val="Normal"/>
    <w:link w:val="BalloonTextChar"/>
    <w:uiPriority w:val="99"/>
    <w:semiHidden/>
    <w:unhideWhenUsed/>
    <w:rsid w:val="003F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55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3B82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customStyle="1" w:styleId="MDPI12title">
    <w:name w:val="MDPI_1.2_title"/>
    <w:next w:val="Normal"/>
    <w:qFormat/>
    <w:rsid w:val="00873B8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873B8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customStyle="1" w:styleId="normaltextrun">
    <w:name w:val="normaltextrun"/>
    <w:basedOn w:val="DefaultParagraphFont"/>
    <w:rsid w:val="000C7874"/>
  </w:style>
  <w:style w:type="paragraph" w:customStyle="1" w:styleId="MDPI42tablebody">
    <w:name w:val="MDPI_4.2_table_body"/>
    <w:qFormat/>
    <w:rsid w:val="00071D27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872CA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2CAC"/>
    <w:rPr>
      <w:color w:val="605E5C"/>
      <w:shd w:val="clear" w:color="auto" w:fill="E1DFDD"/>
    </w:rPr>
  </w:style>
  <w:style w:type="paragraph" w:customStyle="1" w:styleId="MDPI41tablecaption">
    <w:name w:val="MDPI_4.1_table_caption"/>
    <w:qFormat/>
    <w:rsid w:val="00872CAC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22heading2">
    <w:name w:val="MDPI_2.2_heading2"/>
    <w:qFormat/>
    <w:rsid w:val="00551A71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31text">
    <w:name w:val="MDPI_3.1_text"/>
    <w:qFormat/>
    <w:rsid w:val="00B227E5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B227E5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6affiliation">
    <w:name w:val="MDPI_1.6_affiliation"/>
    <w:qFormat/>
    <w:rsid w:val="00E316B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customStyle="1" w:styleId="org">
    <w:name w:val="org"/>
    <w:basedOn w:val="DefaultParagraphFont"/>
    <w:rsid w:val="00E31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472D1-C098-4044-947D-2D13A6B4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Vanitha M.</cp:lastModifiedBy>
  <cp:revision>16</cp:revision>
  <dcterms:created xsi:type="dcterms:W3CDTF">2023-03-24T17:21:00Z</dcterms:created>
  <dcterms:modified xsi:type="dcterms:W3CDTF">2023-04-03T01:01:00Z</dcterms:modified>
</cp:coreProperties>
</file>