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C6BDE" w14:textId="79D26114" w:rsidR="00844EB1" w:rsidRPr="005D7264" w:rsidRDefault="00FF2D8A" w:rsidP="00D3361A">
      <w:pPr>
        <w:pStyle w:val="NoSpacing"/>
      </w:pPr>
      <w:r w:rsidRPr="005D7264">
        <w:t>Supplementar</w:t>
      </w:r>
      <w:r w:rsidR="005A6686" w:rsidRPr="005D7264">
        <w:t xml:space="preserve">y </w:t>
      </w:r>
      <w:r w:rsidR="005D7264" w:rsidRPr="005D7264">
        <w:t>Information:</w:t>
      </w:r>
    </w:p>
    <w:p w14:paraId="07F003C2" w14:textId="77777777" w:rsidR="00E20C98" w:rsidRDefault="00E20C98" w:rsidP="005D7264">
      <w:pPr>
        <w:spacing w:line="480" w:lineRule="auto"/>
        <w:rPr>
          <w:rFonts w:ascii="Times New Roman" w:hAnsi="Times New Roman" w:cs="Times New Roman"/>
        </w:rPr>
      </w:pPr>
    </w:p>
    <w:p w14:paraId="2B9C3A88" w14:textId="278E9F1D" w:rsidR="005D7264" w:rsidRPr="0037799A" w:rsidRDefault="005D7264" w:rsidP="0037799A">
      <w:pPr>
        <w:spacing w:line="48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37799A">
        <w:rPr>
          <w:rFonts w:ascii="Times New Roman" w:hAnsi="Times New Roman" w:cs="Times New Roman"/>
          <w:sz w:val="36"/>
          <w:szCs w:val="36"/>
        </w:rPr>
        <w:t>European Journal of Epidemiology</w:t>
      </w:r>
      <w:r w:rsidR="008639C9">
        <w:rPr>
          <w:rFonts w:ascii="Times New Roman" w:hAnsi="Times New Roman" w:cs="Times New Roman"/>
          <w:sz w:val="36"/>
          <w:szCs w:val="36"/>
        </w:rPr>
        <w:t xml:space="preserve"> and Global Health</w:t>
      </w:r>
    </w:p>
    <w:p w14:paraId="58F71C37" w14:textId="77777777" w:rsidR="0037799A" w:rsidRDefault="0037799A" w:rsidP="005D7264">
      <w:pPr>
        <w:spacing w:line="480" w:lineRule="auto"/>
        <w:rPr>
          <w:rFonts w:ascii="Times New Roman" w:hAnsi="Times New Roman" w:cs="Times New Roman"/>
        </w:rPr>
      </w:pPr>
    </w:p>
    <w:p w14:paraId="189734FB" w14:textId="36F3F5D6" w:rsidR="005D7264" w:rsidRPr="00E20C98" w:rsidRDefault="005D7264" w:rsidP="005D7264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rPr>
          <w:color w:val="201F1E"/>
          <w:sz w:val="36"/>
          <w:szCs w:val="36"/>
          <w:bdr w:val="none" w:sz="0" w:space="0" w:color="auto" w:frame="1"/>
        </w:rPr>
      </w:pPr>
      <w:r>
        <w:rPr>
          <w:color w:val="201F1E"/>
          <w:sz w:val="36"/>
          <w:szCs w:val="36"/>
          <w:bdr w:val="none" w:sz="0" w:space="0" w:color="auto" w:frame="1"/>
        </w:rPr>
        <w:t>Life-course S</w:t>
      </w:r>
      <w:bookmarkStart w:id="0" w:name="_GoBack"/>
      <w:bookmarkEnd w:id="0"/>
      <w:r>
        <w:rPr>
          <w:color w:val="201F1E"/>
          <w:sz w:val="36"/>
          <w:szCs w:val="36"/>
          <w:bdr w:val="none" w:sz="0" w:space="0" w:color="auto" w:frame="1"/>
        </w:rPr>
        <w:t>ocioeconomic Position and</w:t>
      </w:r>
      <w:r w:rsidRPr="00A460B4">
        <w:rPr>
          <w:color w:val="201F1E"/>
          <w:sz w:val="36"/>
          <w:szCs w:val="36"/>
          <w:bdr w:val="none" w:sz="0" w:space="0" w:color="auto" w:frame="1"/>
        </w:rPr>
        <w:t xml:space="preserve"> Mild Cognitive Impairment</w:t>
      </w:r>
      <w:r w:rsidR="00DC3707">
        <w:rPr>
          <w:color w:val="201F1E"/>
          <w:sz w:val="36"/>
          <w:szCs w:val="36"/>
          <w:bdr w:val="none" w:sz="0" w:space="0" w:color="auto" w:frame="1"/>
        </w:rPr>
        <w:t xml:space="preserve"> in </w:t>
      </w:r>
      <w:r w:rsidR="005527AC">
        <w:rPr>
          <w:color w:val="201F1E"/>
          <w:sz w:val="36"/>
          <w:szCs w:val="36"/>
          <w:bdr w:val="none" w:sz="0" w:space="0" w:color="auto" w:frame="1"/>
        </w:rPr>
        <w:t>Midlife</w:t>
      </w:r>
      <w:r w:rsidRPr="00A460B4">
        <w:rPr>
          <w:color w:val="201F1E"/>
          <w:sz w:val="36"/>
          <w:szCs w:val="36"/>
          <w:bdr w:val="none" w:sz="0" w:space="0" w:color="auto" w:frame="1"/>
        </w:rPr>
        <w:t xml:space="preserve">: Evidence from the </w:t>
      </w:r>
      <w:r w:rsidRPr="00E20C98">
        <w:rPr>
          <w:color w:val="201F1E"/>
          <w:sz w:val="36"/>
          <w:szCs w:val="36"/>
          <w:bdr w:val="none" w:sz="0" w:space="0" w:color="auto" w:frame="1"/>
        </w:rPr>
        <w:t>1958</w:t>
      </w:r>
      <w:r w:rsidR="005527AC">
        <w:rPr>
          <w:color w:val="201F1E"/>
          <w:sz w:val="36"/>
          <w:szCs w:val="36"/>
          <w:bdr w:val="none" w:sz="0" w:space="0" w:color="auto" w:frame="1"/>
        </w:rPr>
        <w:t xml:space="preserve"> British Birth</w:t>
      </w:r>
      <w:r w:rsidRPr="00E20C98">
        <w:rPr>
          <w:color w:val="201F1E"/>
          <w:sz w:val="36"/>
          <w:szCs w:val="36"/>
          <w:bdr w:val="none" w:sz="0" w:space="0" w:color="auto" w:frame="1"/>
        </w:rPr>
        <w:t xml:space="preserve"> Cohort</w:t>
      </w:r>
    </w:p>
    <w:p w14:paraId="7BD83C13" w14:textId="77777777" w:rsidR="005D7264" w:rsidRPr="00E20C98" w:rsidRDefault="005D7264" w:rsidP="005D7264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jc w:val="center"/>
        <w:rPr>
          <w:color w:val="201F1E"/>
          <w:bdr w:val="none" w:sz="0" w:space="0" w:color="auto" w:frame="1"/>
        </w:rPr>
      </w:pPr>
    </w:p>
    <w:p w14:paraId="31859C44" w14:textId="4F6B5C91" w:rsidR="005D7264" w:rsidRPr="00E20C98" w:rsidRDefault="005D7264" w:rsidP="00E20C98">
      <w:pPr>
        <w:pStyle w:val="NormalWeb"/>
        <w:shd w:val="clear" w:color="auto" w:fill="FFFFFF"/>
        <w:spacing w:before="0" w:beforeAutospacing="0" w:after="0" w:afterAutospacing="0" w:line="480" w:lineRule="auto"/>
        <w:ind w:left="720" w:firstLine="720"/>
        <w:jc w:val="center"/>
        <w:rPr>
          <w:color w:val="201F1E"/>
          <w:bdr w:val="none" w:sz="0" w:space="0" w:color="auto" w:frame="1"/>
        </w:rPr>
      </w:pPr>
      <w:r w:rsidRPr="00E20C98">
        <w:rPr>
          <w:color w:val="201F1E"/>
          <w:bdr w:val="none" w:sz="0" w:space="0" w:color="auto" w:frame="1"/>
        </w:rPr>
        <w:t>Chanthie Menika Sahota</w:t>
      </w:r>
      <w:r w:rsidRPr="00E20C98">
        <w:rPr>
          <w:vertAlign w:val="superscript"/>
        </w:rPr>
        <w:t>1</w:t>
      </w:r>
      <w:r w:rsidRPr="00E20C98">
        <w:rPr>
          <w:color w:val="201F1E"/>
          <w:bdr w:val="none" w:sz="0" w:space="0" w:color="auto" w:frame="1"/>
        </w:rPr>
        <w:t>, MSc; Noriko Cable</w:t>
      </w:r>
      <w:r w:rsidRPr="00E20C98">
        <w:rPr>
          <w:vertAlign w:val="superscript"/>
        </w:rPr>
        <w:t>1</w:t>
      </w:r>
      <w:r w:rsidRPr="00E20C98">
        <w:rPr>
          <w:color w:val="201F1E"/>
          <w:bdr w:val="none" w:sz="0" w:space="0" w:color="auto" w:frame="1"/>
        </w:rPr>
        <w:t>, PhD; Dorina Cadar, PhD</w:t>
      </w:r>
      <w:r w:rsidR="0085086A">
        <w:rPr>
          <w:vertAlign w:val="superscript"/>
        </w:rPr>
        <w:t>2</w:t>
      </w:r>
      <w:r w:rsidRPr="00E20C98">
        <w:rPr>
          <w:vertAlign w:val="superscript"/>
        </w:rPr>
        <w:t>,</w:t>
      </w:r>
      <w:r w:rsidR="0085086A">
        <w:rPr>
          <w:vertAlign w:val="superscript"/>
        </w:rPr>
        <w:t>3</w:t>
      </w:r>
      <w:r w:rsidR="00D3361A">
        <w:rPr>
          <w:vertAlign w:val="superscript"/>
        </w:rPr>
        <w:t>,4</w:t>
      </w:r>
    </w:p>
    <w:p w14:paraId="78C87C6F" w14:textId="77777777" w:rsidR="00E20C98" w:rsidRDefault="00E20C98" w:rsidP="00E20C98">
      <w:pPr>
        <w:spacing w:line="480" w:lineRule="auto"/>
        <w:rPr>
          <w:rFonts w:ascii="Times New Roman" w:hAnsi="Times New Roman" w:cs="Times New Roman"/>
          <w:vertAlign w:val="superscript"/>
        </w:rPr>
      </w:pPr>
    </w:p>
    <w:p w14:paraId="6DC89DD0" w14:textId="3084FC1C" w:rsidR="005D7264" w:rsidRPr="00E20C98" w:rsidRDefault="005D7264" w:rsidP="00E20C98">
      <w:pPr>
        <w:spacing w:line="480" w:lineRule="auto"/>
        <w:rPr>
          <w:rFonts w:ascii="Times New Roman" w:hAnsi="Times New Roman" w:cs="Times New Roman"/>
        </w:rPr>
      </w:pPr>
      <w:r w:rsidRPr="00E20C98">
        <w:rPr>
          <w:rFonts w:ascii="Times New Roman" w:hAnsi="Times New Roman" w:cs="Times New Roman"/>
          <w:vertAlign w:val="superscript"/>
        </w:rPr>
        <w:t xml:space="preserve">1 </w:t>
      </w:r>
      <w:r w:rsidRPr="00E20C98">
        <w:rPr>
          <w:rFonts w:ascii="Times New Roman" w:hAnsi="Times New Roman" w:cs="Times New Roman"/>
        </w:rPr>
        <w:t>Department of Epidemiology and Public Health, University College London, London, UK</w:t>
      </w:r>
    </w:p>
    <w:p w14:paraId="7920FF17" w14:textId="2B9B43E5" w:rsidR="005D7264" w:rsidRPr="00E20C98" w:rsidRDefault="0085086A" w:rsidP="00E20C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="005D7264" w:rsidRPr="00E20C98">
        <w:rPr>
          <w:rFonts w:ascii="Times New Roman" w:hAnsi="Times New Roman" w:cs="Times New Roman"/>
          <w:vertAlign w:val="superscript"/>
        </w:rPr>
        <w:t xml:space="preserve"> </w:t>
      </w:r>
      <w:r w:rsidR="005D7264" w:rsidRPr="00E20C98">
        <w:rPr>
          <w:rFonts w:ascii="Times New Roman" w:hAnsi="Times New Roman" w:cs="Times New Roman"/>
        </w:rPr>
        <w:t>Department of Behavioural Science and Health, University College London, London, UK</w:t>
      </w:r>
    </w:p>
    <w:p w14:paraId="4FC46520" w14:textId="3C2D8A32" w:rsidR="00625067" w:rsidRPr="00E20C98" w:rsidRDefault="0085086A" w:rsidP="00E20C9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 w:rsidR="005D7264" w:rsidRPr="00E20C98">
        <w:rPr>
          <w:rFonts w:ascii="Times New Roman" w:hAnsi="Times New Roman" w:cs="Times New Roman"/>
          <w:vertAlign w:val="superscript"/>
        </w:rPr>
        <w:t xml:space="preserve"> </w:t>
      </w:r>
      <w:r w:rsidR="005D7264" w:rsidRPr="00E20C98">
        <w:rPr>
          <w:rFonts w:ascii="Times New Roman" w:hAnsi="Times New Roman" w:cs="Times New Roman"/>
        </w:rPr>
        <w:t>Department of Neuroscience, Brighton and Sussex Medical</w:t>
      </w:r>
      <w:r w:rsidR="00D61220">
        <w:rPr>
          <w:rFonts w:ascii="Times New Roman" w:hAnsi="Times New Roman" w:cs="Times New Roman"/>
        </w:rPr>
        <w:t xml:space="preserve"> </w:t>
      </w:r>
      <w:r w:rsidR="005D7264" w:rsidRPr="00E20C98">
        <w:rPr>
          <w:rFonts w:ascii="Times New Roman" w:hAnsi="Times New Roman" w:cs="Times New Roman"/>
        </w:rPr>
        <w:t>School, Sussex, UK</w:t>
      </w:r>
    </w:p>
    <w:p w14:paraId="43651A14" w14:textId="796521F7" w:rsidR="0085086A" w:rsidRDefault="00D3361A" w:rsidP="005D726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E20C98">
        <w:rPr>
          <w:rFonts w:ascii="Times New Roman" w:hAnsi="Times New Roman" w:cs="Times New Roman"/>
          <w:vertAlign w:val="superscript"/>
        </w:rPr>
        <w:t xml:space="preserve"> </w:t>
      </w:r>
      <w:r w:rsidR="005D7264" w:rsidRPr="00E20C98">
        <w:rPr>
          <w:rFonts w:ascii="Times New Roman" w:hAnsi="Times New Roman" w:cs="Times New Roman"/>
        </w:rPr>
        <w:t>Department of Primary Care, Brighton and Sussex Medical School, Sussex, U</w:t>
      </w:r>
      <w:r w:rsidR="00E93996">
        <w:rPr>
          <w:rFonts w:ascii="Times New Roman" w:hAnsi="Times New Roman" w:cs="Times New Roman"/>
        </w:rPr>
        <w:t>K</w:t>
      </w:r>
    </w:p>
    <w:p w14:paraId="4CDD61C7" w14:textId="77777777" w:rsidR="00625067" w:rsidRDefault="00625067" w:rsidP="005D7264">
      <w:pPr>
        <w:spacing w:line="480" w:lineRule="auto"/>
        <w:rPr>
          <w:rFonts w:ascii="Times New Roman" w:hAnsi="Times New Roman" w:cs="Times New Roman"/>
        </w:rPr>
      </w:pPr>
    </w:p>
    <w:p w14:paraId="5FBC5FBE" w14:textId="77777777" w:rsidR="0085086A" w:rsidRPr="0085086A" w:rsidRDefault="0085086A" w:rsidP="0085086A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85086A">
        <w:rPr>
          <w:rFonts w:ascii="Times New Roman" w:eastAsia="Times New Roman" w:hAnsi="Times New Roman" w:cs="Times New Roman"/>
          <w:bdr w:val="none" w:sz="0" w:space="0" w:color="auto" w:frame="1"/>
        </w:rPr>
        <w:t>Corresponding author:</w:t>
      </w:r>
    </w:p>
    <w:p w14:paraId="58B1EA9E" w14:textId="77777777" w:rsidR="0085086A" w:rsidRPr="0085086A" w:rsidRDefault="0085086A" w:rsidP="0085086A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85086A">
        <w:rPr>
          <w:rFonts w:ascii="Times New Roman" w:eastAsia="Times New Roman" w:hAnsi="Times New Roman" w:cs="Times New Roman"/>
          <w:bdr w:val="none" w:sz="0" w:space="0" w:color="auto" w:frame="1"/>
        </w:rPr>
        <w:t>Dr Dorina Cadar</w:t>
      </w:r>
    </w:p>
    <w:p w14:paraId="776D341B" w14:textId="77777777" w:rsidR="0085086A" w:rsidRPr="0085086A" w:rsidRDefault="0085086A" w:rsidP="0085086A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85086A">
        <w:rPr>
          <w:rFonts w:ascii="Times New Roman" w:eastAsia="Times New Roman" w:hAnsi="Times New Roman" w:cs="Times New Roman"/>
          <w:bdr w:val="none" w:sz="0" w:space="0" w:color="auto" w:frame="1"/>
        </w:rPr>
        <w:t xml:space="preserve">Department of Neuroscience, </w:t>
      </w:r>
    </w:p>
    <w:p w14:paraId="3374D915" w14:textId="77777777" w:rsidR="0085086A" w:rsidRPr="0085086A" w:rsidRDefault="0085086A" w:rsidP="0085086A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85086A">
        <w:rPr>
          <w:rFonts w:ascii="Times New Roman" w:eastAsia="Times New Roman" w:hAnsi="Times New Roman" w:cs="Times New Roman"/>
          <w:bdr w:val="none" w:sz="0" w:space="0" w:color="auto" w:frame="1"/>
        </w:rPr>
        <w:t xml:space="preserve">Brighton and Sussex Medical School, </w:t>
      </w:r>
    </w:p>
    <w:p w14:paraId="24B8DC6A" w14:textId="77777777" w:rsidR="0085086A" w:rsidRPr="0085086A" w:rsidRDefault="0085086A" w:rsidP="0085086A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85086A">
        <w:rPr>
          <w:rFonts w:ascii="Times New Roman" w:eastAsia="Times New Roman" w:hAnsi="Times New Roman" w:cs="Times New Roman"/>
          <w:bdr w:val="none" w:sz="0" w:space="0" w:color="auto" w:frame="1"/>
        </w:rPr>
        <w:t>Trafford Centre, BN1 9RH</w:t>
      </w:r>
    </w:p>
    <w:p w14:paraId="62EC838E" w14:textId="77777777" w:rsidR="0085086A" w:rsidRPr="0085086A" w:rsidRDefault="0085086A" w:rsidP="0085086A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85086A">
        <w:rPr>
          <w:rFonts w:ascii="Times New Roman" w:eastAsia="Times New Roman" w:hAnsi="Times New Roman" w:cs="Times New Roman"/>
          <w:bdr w:val="none" w:sz="0" w:space="0" w:color="auto" w:frame="1"/>
        </w:rPr>
        <w:t>Sussex, UK</w:t>
      </w:r>
    </w:p>
    <w:p w14:paraId="267FCF81" w14:textId="77777777" w:rsidR="0085086A" w:rsidRPr="0085086A" w:rsidRDefault="0085086A" w:rsidP="0085086A">
      <w:pPr>
        <w:rPr>
          <w:rFonts w:ascii="Times New Roman" w:eastAsia="Times New Roman" w:hAnsi="Times New Roman" w:cs="Times New Roman"/>
          <w:bdr w:val="none" w:sz="0" w:space="0" w:color="auto" w:frame="1"/>
        </w:rPr>
      </w:pPr>
      <w:r w:rsidRPr="0085086A">
        <w:rPr>
          <w:rFonts w:ascii="Times New Roman" w:eastAsia="Times New Roman" w:hAnsi="Times New Roman" w:cs="Times New Roman"/>
          <w:bdr w:val="none" w:sz="0" w:space="0" w:color="auto" w:frame="1"/>
        </w:rPr>
        <w:t>Email: d.cadar@bsms.ac.uk</w:t>
      </w:r>
    </w:p>
    <w:p w14:paraId="2A214861" w14:textId="614C339E" w:rsidR="0085086A" w:rsidRDefault="0085086A" w:rsidP="005D7264">
      <w:pPr>
        <w:spacing w:line="480" w:lineRule="auto"/>
        <w:rPr>
          <w:rFonts w:ascii="Times New Roman" w:hAnsi="Times New Roman" w:cs="Times New Roman"/>
        </w:rPr>
        <w:sectPr w:rsidR="0085086A" w:rsidSect="00A62BFE">
          <w:type w:val="continuous"/>
          <w:pgSz w:w="12240" w:h="15840"/>
          <w:pgMar w:top="1474" w:right="1440" w:bottom="1440" w:left="1440" w:header="709" w:footer="709" w:gutter="0"/>
          <w:cols w:space="708"/>
          <w:titlePg/>
          <w:docGrid w:linePitch="360"/>
        </w:sectPr>
      </w:pPr>
    </w:p>
    <w:p w14:paraId="6424CEDB" w14:textId="77777777" w:rsidR="005D7264" w:rsidRPr="005D7264" w:rsidRDefault="005D7264" w:rsidP="00E93996">
      <w:pPr>
        <w:keepNext/>
        <w:keepLines/>
        <w:spacing w:before="240" w:line="480" w:lineRule="auto"/>
        <w:jc w:val="center"/>
        <w:outlineLvl w:val="0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</w:pPr>
      <w:r w:rsidRPr="005D7264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</w:rPr>
        <w:lastRenderedPageBreak/>
        <w:t>Supplementary Tables</w:t>
      </w:r>
    </w:p>
    <w:p w14:paraId="73208EF5" w14:textId="138D8B35" w:rsidR="005D7264" w:rsidRPr="005D7264" w:rsidRDefault="005D7264" w:rsidP="005D7264">
      <w:pPr>
        <w:keepNext/>
        <w:keepLines/>
        <w:spacing w:before="40"/>
        <w:outlineLvl w:val="1"/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</w:pPr>
      <w:bookmarkStart w:id="1" w:name="_Toc93491307"/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Supplementary Table 1. </w:t>
      </w:r>
      <w:r w:rsidR="007F1372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Results of the l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ogistic regression</w:t>
      </w:r>
      <w:r w:rsidR="007F1372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s 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for SEP at birth and MCI</w:t>
      </w:r>
      <w:bookmarkEnd w:id="1"/>
      <w:r w:rsidR="007D19A1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="007F1372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in</w:t>
      </w:r>
      <w:r w:rsidR="001A67FD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midlife </w:t>
      </w:r>
      <w:r w:rsidR="007D19A1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in the analytical sample </w:t>
      </w:r>
      <w:r w:rsidR="00F9539A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from the 1958 British Birth Cohort</w:t>
      </w:r>
    </w:p>
    <w:p w14:paraId="43194052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15168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3"/>
        <w:gridCol w:w="1275"/>
        <w:gridCol w:w="993"/>
        <w:gridCol w:w="850"/>
        <w:gridCol w:w="1276"/>
        <w:gridCol w:w="1134"/>
        <w:gridCol w:w="850"/>
        <w:gridCol w:w="1276"/>
        <w:gridCol w:w="992"/>
        <w:gridCol w:w="993"/>
        <w:gridCol w:w="1275"/>
        <w:gridCol w:w="993"/>
      </w:tblGrid>
      <w:tr w:rsidR="005D7264" w:rsidRPr="005D7264" w14:paraId="3704CAC3" w14:textId="77777777" w:rsidTr="00D3361A">
        <w:trPr>
          <w:trHeight w:val="90"/>
        </w:trPr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14:paraId="3AC5523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3EF1072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1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3FACACA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2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vAlign w:val="center"/>
          </w:tcPr>
          <w:p w14:paraId="5E6846B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3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616D3E8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4</w:t>
            </w:r>
          </w:p>
        </w:tc>
      </w:tr>
      <w:tr w:rsidR="005D7264" w:rsidRPr="005D7264" w14:paraId="3DC5466D" w14:textId="77777777" w:rsidTr="00D3361A">
        <w:trPr>
          <w:trHeight w:val="550"/>
        </w:trPr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14:paraId="4DE36F2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92B527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7E07039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E2143F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D3A519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592AD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4CCF57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5F17F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CBB87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153DFA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9B7590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9DFB2E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5DEC20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5D7264" w:rsidRPr="005D7264" w14:paraId="7C8CA93C" w14:textId="77777777" w:rsidTr="00D3361A">
        <w:tc>
          <w:tcPr>
            <w:tcW w:w="2268" w:type="dxa"/>
            <w:tcBorders>
              <w:top w:val="single" w:sz="4" w:space="0" w:color="auto"/>
            </w:tcBorders>
          </w:tcPr>
          <w:p w14:paraId="542BA7E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SEP at birth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9D6114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460C2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F12AB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A3DAEC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B678C9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E897DC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BAC38D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90CF38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E8870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38FBA8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BF2C6D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BC3407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187C898C" w14:textId="77777777" w:rsidTr="00D3361A">
        <w:tc>
          <w:tcPr>
            <w:tcW w:w="2268" w:type="dxa"/>
          </w:tcPr>
          <w:p w14:paraId="3B454FBE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High</w:t>
            </w:r>
          </w:p>
        </w:tc>
        <w:tc>
          <w:tcPr>
            <w:tcW w:w="993" w:type="dxa"/>
            <w:vAlign w:val="center"/>
          </w:tcPr>
          <w:p w14:paraId="6D110A0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41BBB9B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9D07A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2DF54C0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671F39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14:paraId="4C99F1C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48DCE23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CDF350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7A02B16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45C7E0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7B5CBD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2FDBA60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4FB21838" w14:textId="77777777" w:rsidTr="00D3361A">
        <w:tc>
          <w:tcPr>
            <w:tcW w:w="2268" w:type="dxa"/>
          </w:tcPr>
          <w:p w14:paraId="7CB58C2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Low</w:t>
            </w:r>
          </w:p>
        </w:tc>
        <w:tc>
          <w:tcPr>
            <w:tcW w:w="993" w:type="dxa"/>
            <w:vAlign w:val="center"/>
          </w:tcPr>
          <w:p w14:paraId="5BCDF11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1.73</w:t>
            </w:r>
          </w:p>
        </w:tc>
        <w:tc>
          <w:tcPr>
            <w:tcW w:w="1275" w:type="dxa"/>
            <w:vAlign w:val="center"/>
          </w:tcPr>
          <w:p w14:paraId="06A7834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1.48-2.01</w:t>
            </w:r>
          </w:p>
        </w:tc>
        <w:tc>
          <w:tcPr>
            <w:tcW w:w="993" w:type="dxa"/>
            <w:vAlign w:val="center"/>
          </w:tcPr>
          <w:p w14:paraId="63643F4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50" w:type="dxa"/>
            <w:vAlign w:val="center"/>
          </w:tcPr>
          <w:p w14:paraId="17DBF2F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1.33</w:t>
            </w:r>
          </w:p>
        </w:tc>
        <w:tc>
          <w:tcPr>
            <w:tcW w:w="1276" w:type="dxa"/>
            <w:vAlign w:val="center"/>
          </w:tcPr>
          <w:p w14:paraId="6C03B5D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1.13-1.56</w:t>
            </w:r>
          </w:p>
        </w:tc>
        <w:tc>
          <w:tcPr>
            <w:tcW w:w="1134" w:type="dxa"/>
            <w:vAlign w:val="center"/>
          </w:tcPr>
          <w:p w14:paraId="6564762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50" w:type="dxa"/>
          </w:tcPr>
          <w:p w14:paraId="5A1505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76" w:type="dxa"/>
          </w:tcPr>
          <w:p w14:paraId="73939C9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1.09-1.50</w:t>
            </w:r>
          </w:p>
        </w:tc>
        <w:tc>
          <w:tcPr>
            <w:tcW w:w="992" w:type="dxa"/>
          </w:tcPr>
          <w:p w14:paraId="00EC2DD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0.003</w:t>
            </w:r>
          </w:p>
        </w:tc>
        <w:tc>
          <w:tcPr>
            <w:tcW w:w="993" w:type="dxa"/>
          </w:tcPr>
          <w:p w14:paraId="7FA7863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275" w:type="dxa"/>
          </w:tcPr>
          <w:p w14:paraId="58D4E88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1.08-1.50</w:t>
            </w:r>
          </w:p>
        </w:tc>
        <w:tc>
          <w:tcPr>
            <w:tcW w:w="993" w:type="dxa"/>
          </w:tcPr>
          <w:p w14:paraId="7AE8CA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0.003</w:t>
            </w:r>
          </w:p>
        </w:tc>
      </w:tr>
      <w:tr w:rsidR="005D7264" w:rsidRPr="005D7264" w14:paraId="5C234629" w14:textId="77777777" w:rsidTr="00D3361A">
        <w:tc>
          <w:tcPr>
            <w:tcW w:w="2268" w:type="dxa"/>
          </w:tcPr>
          <w:p w14:paraId="7E57E9E4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993" w:type="dxa"/>
            <w:vAlign w:val="center"/>
          </w:tcPr>
          <w:p w14:paraId="0DB4CF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C9AB4D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0619210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D140F7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5A2E60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55EAC0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7BFA3F1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A53383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59F53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C4F07E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7EEE39F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431F8D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6A50E751" w14:textId="77777777" w:rsidTr="00D3361A">
        <w:tc>
          <w:tcPr>
            <w:tcW w:w="2268" w:type="dxa"/>
            <w:vAlign w:val="center"/>
          </w:tcPr>
          <w:p w14:paraId="504783B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Male</w:t>
            </w:r>
          </w:p>
        </w:tc>
        <w:tc>
          <w:tcPr>
            <w:tcW w:w="993" w:type="dxa"/>
            <w:vAlign w:val="center"/>
          </w:tcPr>
          <w:p w14:paraId="6295B24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23E4B4E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17FD698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6FC5FE7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9BFEB5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14:paraId="72B3D61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78295C1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5BEC47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628492B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12FCCC1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072DAFB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7EBB163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1953CBDF" w14:textId="77777777" w:rsidTr="00D3361A">
        <w:tc>
          <w:tcPr>
            <w:tcW w:w="2268" w:type="dxa"/>
            <w:vAlign w:val="center"/>
          </w:tcPr>
          <w:p w14:paraId="3CC7017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Female</w:t>
            </w:r>
          </w:p>
        </w:tc>
        <w:tc>
          <w:tcPr>
            <w:tcW w:w="993" w:type="dxa"/>
            <w:vAlign w:val="center"/>
          </w:tcPr>
          <w:p w14:paraId="398F1E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0.68</w:t>
            </w:r>
          </w:p>
        </w:tc>
        <w:tc>
          <w:tcPr>
            <w:tcW w:w="1275" w:type="dxa"/>
            <w:vAlign w:val="center"/>
          </w:tcPr>
          <w:p w14:paraId="42A2198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0.59-0.79</w:t>
            </w:r>
          </w:p>
        </w:tc>
        <w:tc>
          <w:tcPr>
            <w:tcW w:w="993" w:type="dxa"/>
            <w:vAlign w:val="center"/>
          </w:tcPr>
          <w:p w14:paraId="5FBA290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50" w:type="dxa"/>
            <w:vAlign w:val="center"/>
          </w:tcPr>
          <w:p w14:paraId="03C5F63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0.70</w:t>
            </w:r>
          </w:p>
        </w:tc>
        <w:tc>
          <w:tcPr>
            <w:tcW w:w="1276" w:type="dxa"/>
            <w:vAlign w:val="center"/>
          </w:tcPr>
          <w:p w14:paraId="5C82BC8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0.61-0.81</w:t>
            </w:r>
          </w:p>
        </w:tc>
        <w:tc>
          <w:tcPr>
            <w:tcW w:w="1134" w:type="dxa"/>
            <w:vAlign w:val="center"/>
          </w:tcPr>
          <w:p w14:paraId="1E872AC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50" w:type="dxa"/>
            <w:vAlign w:val="center"/>
          </w:tcPr>
          <w:p w14:paraId="42812D2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0.69</w:t>
            </w:r>
          </w:p>
        </w:tc>
        <w:tc>
          <w:tcPr>
            <w:tcW w:w="1276" w:type="dxa"/>
            <w:vAlign w:val="center"/>
          </w:tcPr>
          <w:p w14:paraId="70ADD34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0.59-0.80</w:t>
            </w:r>
          </w:p>
        </w:tc>
        <w:tc>
          <w:tcPr>
            <w:tcW w:w="992" w:type="dxa"/>
            <w:vAlign w:val="center"/>
          </w:tcPr>
          <w:p w14:paraId="578E7D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  <w:vAlign w:val="center"/>
          </w:tcPr>
          <w:p w14:paraId="1075ECF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75" w:type="dxa"/>
            <w:vAlign w:val="center"/>
          </w:tcPr>
          <w:p w14:paraId="170FAB8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0.57-0.78</w:t>
            </w:r>
          </w:p>
        </w:tc>
        <w:tc>
          <w:tcPr>
            <w:tcW w:w="993" w:type="dxa"/>
            <w:vAlign w:val="center"/>
          </w:tcPr>
          <w:p w14:paraId="4F34029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7ADF87A5" w14:textId="77777777" w:rsidTr="00D3361A">
        <w:tc>
          <w:tcPr>
            <w:tcW w:w="2268" w:type="dxa"/>
          </w:tcPr>
          <w:p w14:paraId="3EC0F743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Marital status</w:t>
            </w:r>
          </w:p>
        </w:tc>
        <w:tc>
          <w:tcPr>
            <w:tcW w:w="993" w:type="dxa"/>
            <w:vAlign w:val="center"/>
          </w:tcPr>
          <w:p w14:paraId="0BDAA99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EA9076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58DFCC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327D3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9F0B58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2716E9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24AC603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03F3CAC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3AB772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AB7927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5F7AD8D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6DD826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1549F65A" w14:textId="77777777" w:rsidTr="00D3361A">
        <w:tc>
          <w:tcPr>
            <w:tcW w:w="2268" w:type="dxa"/>
            <w:vAlign w:val="center"/>
          </w:tcPr>
          <w:p w14:paraId="6C63BEE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Married</w:t>
            </w:r>
          </w:p>
        </w:tc>
        <w:tc>
          <w:tcPr>
            <w:tcW w:w="993" w:type="dxa"/>
            <w:vAlign w:val="center"/>
          </w:tcPr>
          <w:p w14:paraId="49A058D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277D531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0DE8DC5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395ABB2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8CB433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14:paraId="58DEE36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79C6F6B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0F437A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1406F14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6963302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1D3BD9B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1C1CBB4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30D18BD6" w14:textId="77777777" w:rsidTr="00D3361A">
        <w:tc>
          <w:tcPr>
            <w:tcW w:w="2268" w:type="dxa"/>
            <w:vAlign w:val="center"/>
          </w:tcPr>
          <w:p w14:paraId="517CA6D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Cohabiting</w:t>
            </w:r>
          </w:p>
        </w:tc>
        <w:tc>
          <w:tcPr>
            <w:tcW w:w="993" w:type="dxa"/>
            <w:vAlign w:val="center"/>
          </w:tcPr>
          <w:p w14:paraId="3618B51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75" w:type="dxa"/>
            <w:vAlign w:val="center"/>
          </w:tcPr>
          <w:p w14:paraId="6CE8BF7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0.82-1.35</w:t>
            </w:r>
          </w:p>
        </w:tc>
        <w:tc>
          <w:tcPr>
            <w:tcW w:w="993" w:type="dxa"/>
            <w:vAlign w:val="center"/>
          </w:tcPr>
          <w:p w14:paraId="380575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0.686</w:t>
            </w:r>
          </w:p>
        </w:tc>
        <w:tc>
          <w:tcPr>
            <w:tcW w:w="850" w:type="dxa"/>
            <w:vAlign w:val="center"/>
          </w:tcPr>
          <w:p w14:paraId="446CDD1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276" w:type="dxa"/>
            <w:vAlign w:val="center"/>
          </w:tcPr>
          <w:p w14:paraId="1F6ABFD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0.80-1.33</w:t>
            </w:r>
          </w:p>
        </w:tc>
        <w:tc>
          <w:tcPr>
            <w:tcW w:w="1134" w:type="dxa"/>
            <w:vAlign w:val="center"/>
          </w:tcPr>
          <w:p w14:paraId="5D4E073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0.791</w:t>
            </w:r>
          </w:p>
        </w:tc>
        <w:tc>
          <w:tcPr>
            <w:tcW w:w="850" w:type="dxa"/>
          </w:tcPr>
          <w:p w14:paraId="1578F6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76" w:type="dxa"/>
          </w:tcPr>
          <w:p w14:paraId="5CA578F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0.79-1.32</w:t>
            </w:r>
          </w:p>
        </w:tc>
        <w:tc>
          <w:tcPr>
            <w:tcW w:w="992" w:type="dxa"/>
          </w:tcPr>
          <w:p w14:paraId="531DEB7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0.875</w:t>
            </w:r>
          </w:p>
        </w:tc>
        <w:tc>
          <w:tcPr>
            <w:tcW w:w="993" w:type="dxa"/>
          </w:tcPr>
          <w:p w14:paraId="3DDF820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75" w:type="dxa"/>
          </w:tcPr>
          <w:p w14:paraId="428D520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0.79-1.31</w:t>
            </w:r>
          </w:p>
        </w:tc>
        <w:tc>
          <w:tcPr>
            <w:tcW w:w="993" w:type="dxa"/>
          </w:tcPr>
          <w:p w14:paraId="429031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0.890</w:t>
            </w:r>
          </w:p>
        </w:tc>
      </w:tr>
      <w:tr w:rsidR="005D7264" w:rsidRPr="005D7264" w14:paraId="096ECE9A" w14:textId="77777777" w:rsidTr="00D3361A">
        <w:tc>
          <w:tcPr>
            <w:tcW w:w="2268" w:type="dxa"/>
            <w:vAlign w:val="center"/>
          </w:tcPr>
          <w:p w14:paraId="71EE589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Single</w:t>
            </w:r>
          </w:p>
        </w:tc>
        <w:tc>
          <w:tcPr>
            <w:tcW w:w="993" w:type="dxa"/>
            <w:vAlign w:val="center"/>
          </w:tcPr>
          <w:p w14:paraId="5FC9C6D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1.30</w:t>
            </w:r>
          </w:p>
        </w:tc>
        <w:tc>
          <w:tcPr>
            <w:tcW w:w="1275" w:type="dxa"/>
            <w:vAlign w:val="center"/>
          </w:tcPr>
          <w:p w14:paraId="5ADDF74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1.01-1.67</w:t>
            </w:r>
          </w:p>
        </w:tc>
        <w:tc>
          <w:tcPr>
            <w:tcW w:w="993" w:type="dxa"/>
            <w:vAlign w:val="center"/>
          </w:tcPr>
          <w:p w14:paraId="1063479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0.044</w:t>
            </w:r>
          </w:p>
        </w:tc>
        <w:tc>
          <w:tcPr>
            <w:tcW w:w="850" w:type="dxa"/>
            <w:vAlign w:val="center"/>
          </w:tcPr>
          <w:p w14:paraId="4BBE309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1.34</w:t>
            </w:r>
          </w:p>
        </w:tc>
        <w:tc>
          <w:tcPr>
            <w:tcW w:w="1276" w:type="dxa"/>
            <w:vAlign w:val="center"/>
          </w:tcPr>
          <w:p w14:paraId="5A59F3C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1.03-1.73</w:t>
            </w:r>
          </w:p>
        </w:tc>
        <w:tc>
          <w:tcPr>
            <w:tcW w:w="1134" w:type="dxa"/>
            <w:vAlign w:val="center"/>
          </w:tcPr>
          <w:p w14:paraId="47EB0A7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0.028</w:t>
            </w:r>
          </w:p>
        </w:tc>
        <w:tc>
          <w:tcPr>
            <w:tcW w:w="850" w:type="dxa"/>
          </w:tcPr>
          <w:p w14:paraId="1EFD4E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1.30</w:t>
            </w:r>
          </w:p>
        </w:tc>
        <w:tc>
          <w:tcPr>
            <w:tcW w:w="1276" w:type="dxa"/>
          </w:tcPr>
          <w:p w14:paraId="76C894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1.00-1.69</w:t>
            </w:r>
          </w:p>
        </w:tc>
        <w:tc>
          <w:tcPr>
            <w:tcW w:w="992" w:type="dxa"/>
          </w:tcPr>
          <w:p w14:paraId="08077F2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0.048</w:t>
            </w:r>
          </w:p>
        </w:tc>
        <w:tc>
          <w:tcPr>
            <w:tcW w:w="993" w:type="dxa"/>
          </w:tcPr>
          <w:p w14:paraId="22A6CB1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1.29</w:t>
            </w:r>
          </w:p>
        </w:tc>
        <w:tc>
          <w:tcPr>
            <w:tcW w:w="1275" w:type="dxa"/>
          </w:tcPr>
          <w:p w14:paraId="73C956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0.99-1.67</w:t>
            </w:r>
          </w:p>
        </w:tc>
        <w:tc>
          <w:tcPr>
            <w:tcW w:w="993" w:type="dxa"/>
          </w:tcPr>
          <w:p w14:paraId="0E0FA66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0.055</w:t>
            </w:r>
          </w:p>
        </w:tc>
      </w:tr>
      <w:tr w:rsidR="005D7264" w:rsidRPr="005D7264" w14:paraId="75719028" w14:textId="77777777" w:rsidTr="00D3361A">
        <w:tc>
          <w:tcPr>
            <w:tcW w:w="2268" w:type="dxa"/>
            <w:vAlign w:val="center"/>
          </w:tcPr>
          <w:p w14:paraId="7AF8AAFB" w14:textId="16800CAE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Divorced/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sep</w:t>
            </w:r>
            <w:proofErr w:type="spellEnd"/>
            <w:r w:rsidRPr="005D7264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wid</w:t>
            </w:r>
            <w:proofErr w:type="spellEnd"/>
          </w:p>
        </w:tc>
        <w:tc>
          <w:tcPr>
            <w:tcW w:w="993" w:type="dxa"/>
            <w:vAlign w:val="center"/>
          </w:tcPr>
          <w:p w14:paraId="30C4528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1.17</w:t>
            </w:r>
          </w:p>
        </w:tc>
        <w:tc>
          <w:tcPr>
            <w:tcW w:w="1275" w:type="dxa"/>
            <w:vAlign w:val="center"/>
          </w:tcPr>
          <w:p w14:paraId="769DC0F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0.92-1.48</w:t>
            </w:r>
          </w:p>
        </w:tc>
        <w:tc>
          <w:tcPr>
            <w:tcW w:w="993" w:type="dxa"/>
            <w:vAlign w:val="center"/>
          </w:tcPr>
          <w:p w14:paraId="1D00434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0.207</w:t>
            </w:r>
          </w:p>
        </w:tc>
        <w:tc>
          <w:tcPr>
            <w:tcW w:w="850" w:type="dxa"/>
            <w:vAlign w:val="center"/>
          </w:tcPr>
          <w:p w14:paraId="2E21F7B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1.09</w:t>
            </w:r>
          </w:p>
        </w:tc>
        <w:tc>
          <w:tcPr>
            <w:tcW w:w="1276" w:type="dxa"/>
            <w:vAlign w:val="center"/>
          </w:tcPr>
          <w:p w14:paraId="68285FF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0.86-1.39</w:t>
            </w:r>
          </w:p>
        </w:tc>
        <w:tc>
          <w:tcPr>
            <w:tcW w:w="1134" w:type="dxa"/>
            <w:vAlign w:val="center"/>
          </w:tcPr>
          <w:p w14:paraId="6FF7AE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0.476</w:t>
            </w:r>
          </w:p>
        </w:tc>
        <w:tc>
          <w:tcPr>
            <w:tcW w:w="850" w:type="dxa"/>
            <w:vAlign w:val="center"/>
          </w:tcPr>
          <w:p w14:paraId="0BFD91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1276" w:type="dxa"/>
            <w:vAlign w:val="center"/>
          </w:tcPr>
          <w:p w14:paraId="19C9CDA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0.83-1.35</w:t>
            </w:r>
          </w:p>
        </w:tc>
        <w:tc>
          <w:tcPr>
            <w:tcW w:w="992" w:type="dxa"/>
            <w:vAlign w:val="center"/>
          </w:tcPr>
          <w:p w14:paraId="6DE3173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0.645</w:t>
            </w:r>
          </w:p>
        </w:tc>
        <w:tc>
          <w:tcPr>
            <w:tcW w:w="993" w:type="dxa"/>
            <w:vAlign w:val="center"/>
          </w:tcPr>
          <w:p w14:paraId="3BFDB45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75" w:type="dxa"/>
            <w:vAlign w:val="center"/>
          </w:tcPr>
          <w:p w14:paraId="0EFCBCC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0.82-1.35</w:t>
            </w:r>
          </w:p>
        </w:tc>
        <w:tc>
          <w:tcPr>
            <w:tcW w:w="993" w:type="dxa"/>
            <w:vAlign w:val="center"/>
          </w:tcPr>
          <w:p w14:paraId="10E3279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0.681</w:t>
            </w:r>
          </w:p>
        </w:tc>
      </w:tr>
      <w:tr w:rsidR="005D7264" w:rsidRPr="005D7264" w14:paraId="32DC0C2B" w14:textId="77777777" w:rsidTr="00D3361A">
        <w:tc>
          <w:tcPr>
            <w:tcW w:w="2268" w:type="dxa"/>
          </w:tcPr>
          <w:p w14:paraId="20B44E5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Education level</w:t>
            </w:r>
          </w:p>
        </w:tc>
        <w:tc>
          <w:tcPr>
            <w:tcW w:w="993" w:type="dxa"/>
            <w:vAlign w:val="center"/>
          </w:tcPr>
          <w:p w14:paraId="402EF4C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470D8C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5838E80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1A2AA5B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125494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E783DA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25E1C6A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618F854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9F8077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B43864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0882F2B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2A519D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4E4038FC" w14:textId="77777777" w:rsidTr="00D3361A">
        <w:tc>
          <w:tcPr>
            <w:tcW w:w="2268" w:type="dxa"/>
            <w:vAlign w:val="center"/>
          </w:tcPr>
          <w:p w14:paraId="3ECB8BAA" w14:textId="49732336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No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quals</w:t>
            </w:r>
            <w:proofErr w:type="spellEnd"/>
          </w:p>
        </w:tc>
        <w:tc>
          <w:tcPr>
            <w:tcW w:w="993" w:type="dxa"/>
            <w:vAlign w:val="center"/>
          </w:tcPr>
          <w:p w14:paraId="21B9BB8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D5BB11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71A575A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3A0623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AE48EE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14:paraId="5D4B134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243053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D060F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1C9FA94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342E29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6A0137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4BCB38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773FB466" w14:textId="77777777" w:rsidTr="00D3361A">
        <w:tc>
          <w:tcPr>
            <w:tcW w:w="2268" w:type="dxa"/>
            <w:vAlign w:val="center"/>
          </w:tcPr>
          <w:p w14:paraId="10D70CC4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Intermediate </w:t>
            </w:r>
          </w:p>
          <w:p w14:paraId="2511804A" w14:textId="611AAAB4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quals</w:t>
            </w:r>
            <w:proofErr w:type="spellEnd"/>
          </w:p>
        </w:tc>
        <w:tc>
          <w:tcPr>
            <w:tcW w:w="993" w:type="dxa"/>
            <w:vAlign w:val="center"/>
          </w:tcPr>
          <w:p w14:paraId="2B735C7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3B01DC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673F4A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97D607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0.52</w:t>
            </w:r>
          </w:p>
        </w:tc>
        <w:tc>
          <w:tcPr>
            <w:tcW w:w="1276" w:type="dxa"/>
            <w:vAlign w:val="center"/>
          </w:tcPr>
          <w:p w14:paraId="59EA9F1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0.43-0.62</w:t>
            </w:r>
          </w:p>
        </w:tc>
        <w:tc>
          <w:tcPr>
            <w:tcW w:w="1134" w:type="dxa"/>
            <w:vAlign w:val="center"/>
          </w:tcPr>
          <w:p w14:paraId="18E69B9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50" w:type="dxa"/>
            <w:vAlign w:val="center"/>
          </w:tcPr>
          <w:p w14:paraId="61EC907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0.56</w:t>
            </w:r>
          </w:p>
        </w:tc>
        <w:tc>
          <w:tcPr>
            <w:tcW w:w="1276" w:type="dxa"/>
            <w:vAlign w:val="center"/>
          </w:tcPr>
          <w:p w14:paraId="4B6F8C3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0.47-0.67</w:t>
            </w:r>
          </w:p>
        </w:tc>
        <w:tc>
          <w:tcPr>
            <w:tcW w:w="992" w:type="dxa"/>
            <w:vAlign w:val="center"/>
          </w:tcPr>
          <w:p w14:paraId="1163B39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  <w:vAlign w:val="center"/>
          </w:tcPr>
          <w:p w14:paraId="38EC660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75" w:type="dxa"/>
            <w:vAlign w:val="center"/>
          </w:tcPr>
          <w:p w14:paraId="601284F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0.48-0.69</w:t>
            </w:r>
          </w:p>
        </w:tc>
        <w:tc>
          <w:tcPr>
            <w:tcW w:w="993" w:type="dxa"/>
            <w:vAlign w:val="center"/>
          </w:tcPr>
          <w:p w14:paraId="4183C59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64BFB40B" w14:textId="77777777" w:rsidTr="00D3361A">
        <w:tc>
          <w:tcPr>
            <w:tcW w:w="2268" w:type="dxa"/>
            <w:vAlign w:val="center"/>
          </w:tcPr>
          <w:p w14:paraId="61F8B400" w14:textId="57139E4B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Higher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quals</w:t>
            </w:r>
            <w:proofErr w:type="spellEnd"/>
          </w:p>
        </w:tc>
        <w:tc>
          <w:tcPr>
            <w:tcW w:w="993" w:type="dxa"/>
            <w:vAlign w:val="center"/>
          </w:tcPr>
          <w:p w14:paraId="1D1E431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D0069B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03E4CA0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B2756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0.17</w:t>
            </w:r>
          </w:p>
        </w:tc>
        <w:tc>
          <w:tcPr>
            <w:tcW w:w="1276" w:type="dxa"/>
            <w:vAlign w:val="center"/>
          </w:tcPr>
          <w:p w14:paraId="2F41300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0.13-0.22</w:t>
            </w:r>
          </w:p>
        </w:tc>
        <w:tc>
          <w:tcPr>
            <w:tcW w:w="1134" w:type="dxa"/>
            <w:vAlign w:val="center"/>
          </w:tcPr>
          <w:p w14:paraId="72DD649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50" w:type="dxa"/>
          </w:tcPr>
          <w:p w14:paraId="32682CE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1276" w:type="dxa"/>
          </w:tcPr>
          <w:p w14:paraId="61904B8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0.15-0.26</w:t>
            </w:r>
          </w:p>
        </w:tc>
        <w:tc>
          <w:tcPr>
            <w:tcW w:w="992" w:type="dxa"/>
          </w:tcPr>
          <w:p w14:paraId="77AF36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</w:tcPr>
          <w:p w14:paraId="17D1EF4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0.21</w:t>
            </w:r>
          </w:p>
        </w:tc>
        <w:tc>
          <w:tcPr>
            <w:tcW w:w="1275" w:type="dxa"/>
          </w:tcPr>
          <w:p w14:paraId="6BD6566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0.16-0.27</w:t>
            </w:r>
          </w:p>
        </w:tc>
        <w:tc>
          <w:tcPr>
            <w:tcW w:w="993" w:type="dxa"/>
          </w:tcPr>
          <w:p w14:paraId="18BEA4A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1566B404" w14:textId="77777777" w:rsidTr="00D3361A">
        <w:tc>
          <w:tcPr>
            <w:tcW w:w="2268" w:type="dxa"/>
          </w:tcPr>
          <w:p w14:paraId="296B033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Smoking status</w:t>
            </w:r>
          </w:p>
        </w:tc>
        <w:tc>
          <w:tcPr>
            <w:tcW w:w="993" w:type="dxa"/>
            <w:vAlign w:val="center"/>
          </w:tcPr>
          <w:p w14:paraId="0967C43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CDFBE1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5E8C23B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143EA1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5786BC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7CC12C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4AF83EF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309392A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86E924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34EE4D5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3519C82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391FD62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239F15EF" w14:textId="77777777" w:rsidTr="00D3361A">
        <w:tc>
          <w:tcPr>
            <w:tcW w:w="2268" w:type="dxa"/>
            <w:vAlign w:val="center"/>
          </w:tcPr>
          <w:p w14:paraId="2014B2E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Never</w:t>
            </w:r>
          </w:p>
        </w:tc>
        <w:tc>
          <w:tcPr>
            <w:tcW w:w="993" w:type="dxa"/>
            <w:vAlign w:val="center"/>
          </w:tcPr>
          <w:p w14:paraId="551F28C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76BEE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72B8C58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57E629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C9954F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15E136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11A1CD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1D0810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16F3A49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1BFF1E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25547E5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3580A74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2351606F" w14:textId="77777777" w:rsidTr="00D3361A">
        <w:tc>
          <w:tcPr>
            <w:tcW w:w="2268" w:type="dxa"/>
            <w:vAlign w:val="center"/>
          </w:tcPr>
          <w:p w14:paraId="291926F3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Ex-smoker</w:t>
            </w:r>
          </w:p>
        </w:tc>
        <w:tc>
          <w:tcPr>
            <w:tcW w:w="993" w:type="dxa"/>
            <w:vAlign w:val="center"/>
          </w:tcPr>
          <w:p w14:paraId="44F809C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A9CC8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6BD5029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5D03FD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12D890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AEF73D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F3AE65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76" w:type="dxa"/>
            <w:vAlign w:val="center"/>
          </w:tcPr>
          <w:p w14:paraId="71A2FBC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0.77-1.10</w:t>
            </w:r>
          </w:p>
        </w:tc>
        <w:tc>
          <w:tcPr>
            <w:tcW w:w="992" w:type="dxa"/>
            <w:vAlign w:val="center"/>
          </w:tcPr>
          <w:p w14:paraId="14A2FF2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0.353</w:t>
            </w:r>
          </w:p>
        </w:tc>
        <w:tc>
          <w:tcPr>
            <w:tcW w:w="993" w:type="dxa"/>
            <w:vAlign w:val="center"/>
          </w:tcPr>
          <w:p w14:paraId="4C22610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75" w:type="dxa"/>
            <w:vAlign w:val="center"/>
          </w:tcPr>
          <w:p w14:paraId="5DF1A47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0.76-1.09</w:t>
            </w:r>
          </w:p>
        </w:tc>
        <w:tc>
          <w:tcPr>
            <w:tcW w:w="993" w:type="dxa"/>
            <w:vAlign w:val="center"/>
          </w:tcPr>
          <w:p w14:paraId="1A3FF97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0.291</w:t>
            </w:r>
          </w:p>
        </w:tc>
      </w:tr>
      <w:tr w:rsidR="005D7264" w:rsidRPr="005D7264" w14:paraId="788A1184" w14:textId="77777777" w:rsidTr="00D3361A">
        <w:tc>
          <w:tcPr>
            <w:tcW w:w="2268" w:type="dxa"/>
            <w:vAlign w:val="center"/>
          </w:tcPr>
          <w:p w14:paraId="03ED49E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Current</w:t>
            </w:r>
          </w:p>
        </w:tc>
        <w:tc>
          <w:tcPr>
            <w:tcW w:w="993" w:type="dxa"/>
            <w:vAlign w:val="center"/>
          </w:tcPr>
          <w:p w14:paraId="4138287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275FE8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23B266F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E242C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CDD5AB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2EE02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2FE8E1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0.96</w:t>
            </w:r>
          </w:p>
        </w:tc>
        <w:tc>
          <w:tcPr>
            <w:tcW w:w="1276" w:type="dxa"/>
          </w:tcPr>
          <w:p w14:paraId="142424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0.80-1.14</w:t>
            </w:r>
          </w:p>
        </w:tc>
        <w:tc>
          <w:tcPr>
            <w:tcW w:w="992" w:type="dxa"/>
          </w:tcPr>
          <w:p w14:paraId="498C612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0.623</w:t>
            </w:r>
          </w:p>
        </w:tc>
        <w:tc>
          <w:tcPr>
            <w:tcW w:w="993" w:type="dxa"/>
          </w:tcPr>
          <w:p w14:paraId="2979209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0.95</w:t>
            </w:r>
          </w:p>
        </w:tc>
        <w:tc>
          <w:tcPr>
            <w:tcW w:w="1275" w:type="dxa"/>
          </w:tcPr>
          <w:p w14:paraId="26E3220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0.79-1.13</w:t>
            </w:r>
          </w:p>
        </w:tc>
        <w:tc>
          <w:tcPr>
            <w:tcW w:w="993" w:type="dxa"/>
          </w:tcPr>
          <w:p w14:paraId="729C7D9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0.547</w:t>
            </w:r>
          </w:p>
        </w:tc>
      </w:tr>
      <w:tr w:rsidR="005D7264" w:rsidRPr="005D7264" w14:paraId="2DECDB9B" w14:textId="77777777" w:rsidTr="00D3361A">
        <w:tc>
          <w:tcPr>
            <w:tcW w:w="2268" w:type="dxa"/>
          </w:tcPr>
          <w:p w14:paraId="63CF003E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Physically active</w:t>
            </w:r>
          </w:p>
        </w:tc>
        <w:tc>
          <w:tcPr>
            <w:tcW w:w="993" w:type="dxa"/>
            <w:vAlign w:val="center"/>
          </w:tcPr>
          <w:p w14:paraId="17493E2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FE1A8F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3F1C0D4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2365F3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AF0B0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EAD3CC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</w:tcPr>
          <w:p w14:paraId="4702AAB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C5CF0D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48F922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32E721F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680F9A6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39A299A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2511B733" w14:textId="77777777" w:rsidTr="00D3361A">
        <w:tc>
          <w:tcPr>
            <w:tcW w:w="2268" w:type="dxa"/>
          </w:tcPr>
          <w:p w14:paraId="72B1978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No</w:t>
            </w:r>
          </w:p>
        </w:tc>
        <w:tc>
          <w:tcPr>
            <w:tcW w:w="993" w:type="dxa"/>
            <w:vAlign w:val="center"/>
          </w:tcPr>
          <w:p w14:paraId="220F2E8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B7896B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C3B6BC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EA2CE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6D5B4E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3F89566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12C3D95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E760CC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11D66D7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6A32494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2631AA2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A590B4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14CEC608" w14:textId="77777777" w:rsidTr="00D3361A">
        <w:tc>
          <w:tcPr>
            <w:tcW w:w="2268" w:type="dxa"/>
            <w:tcBorders>
              <w:bottom w:val="single" w:sz="4" w:space="0" w:color="auto"/>
            </w:tcBorders>
          </w:tcPr>
          <w:p w14:paraId="33ADD94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Yes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F7614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FF0B47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04873A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689A4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978FD1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191805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5F4890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139B71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0.70-0.97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E310C1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0.019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AA9FDC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679043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0.71-0.98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BA3C52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0.027</w:t>
            </w:r>
          </w:p>
        </w:tc>
      </w:tr>
    </w:tbl>
    <w:p w14:paraId="36BCB1D2" w14:textId="26AC9A75" w:rsidR="005D7264" w:rsidRPr="005D7264" w:rsidRDefault="005D7264" w:rsidP="005D7264">
      <w:pPr>
        <w:keepNext/>
        <w:keepLines/>
        <w:spacing w:before="40"/>
        <w:outlineLvl w:val="1"/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</w:pPr>
      <w:bookmarkStart w:id="2" w:name="_Toc93491308"/>
      <w:r w:rsidRP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lastRenderedPageBreak/>
        <w:t>Supplementary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Table 1. Cont’d 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results of the 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logistic regression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s 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for SEP at birth and MCI</w:t>
      </w:r>
      <w:bookmarkEnd w:id="2"/>
      <w:r w:rsidR="007D19A1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in</w:t>
      </w:r>
      <w:r w:rsidR="001A67FD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midlife </w:t>
      </w:r>
      <w:r w:rsidR="007D19A1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in the analytical sample </w:t>
      </w:r>
      <w:r w:rsidR="00F9539A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from the 1958 British Birth Cohort</w:t>
      </w:r>
    </w:p>
    <w:p w14:paraId="7FFE886C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15173" w:type="dxa"/>
        <w:tblInd w:w="-1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997"/>
        <w:gridCol w:w="1275"/>
        <w:gridCol w:w="993"/>
        <w:gridCol w:w="850"/>
        <w:gridCol w:w="1276"/>
        <w:gridCol w:w="1134"/>
        <w:gridCol w:w="850"/>
        <w:gridCol w:w="1276"/>
        <w:gridCol w:w="992"/>
        <w:gridCol w:w="993"/>
        <w:gridCol w:w="1275"/>
        <w:gridCol w:w="993"/>
      </w:tblGrid>
      <w:tr w:rsidR="005D7264" w:rsidRPr="005D7264" w14:paraId="56E9ACF6" w14:textId="77777777" w:rsidTr="00D3361A">
        <w:tc>
          <w:tcPr>
            <w:tcW w:w="2269" w:type="dxa"/>
            <w:tcBorders>
              <w:top w:val="single" w:sz="4" w:space="0" w:color="auto"/>
            </w:tcBorders>
          </w:tcPr>
          <w:p w14:paraId="62C48DD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Alcohol consumption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298285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0F5B11A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33C200B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4A2A21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E31CB0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747015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A0A739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0148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4D6F4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FB4037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7F5B6E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877CC6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5D7264" w:rsidRPr="005D7264" w14:paraId="7153ACB2" w14:textId="77777777" w:rsidTr="00D3361A">
        <w:tc>
          <w:tcPr>
            <w:tcW w:w="2269" w:type="dxa"/>
            <w:vAlign w:val="center"/>
          </w:tcPr>
          <w:p w14:paraId="5D9D4AE2" w14:textId="4E725DB2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Never/</w:t>
            </w:r>
            <w:proofErr w:type="spellStart"/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infreq</w:t>
            </w:r>
            <w:proofErr w:type="spellEnd"/>
          </w:p>
        </w:tc>
        <w:tc>
          <w:tcPr>
            <w:tcW w:w="997" w:type="dxa"/>
            <w:vAlign w:val="center"/>
          </w:tcPr>
          <w:p w14:paraId="764EA10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418597F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3D22A3C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74F2287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906496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513A99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501FE6B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76" w:type="dxa"/>
            <w:vAlign w:val="center"/>
          </w:tcPr>
          <w:p w14:paraId="72E205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2" w:type="dxa"/>
            <w:vAlign w:val="center"/>
          </w:tcPr>
          <w:p w14:paraId="6400442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3" w:type="dxa"/>
            <w:vAlign w:val="center"/>
          </w:tcPr>
          <w:p w14:paraId="7942FCC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75" w:type="dxa"/>
            <w:vAlign w:val="center"/>
          </w:tcPr>
          <w:p w14:paraId="19E961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3" w:type="dxa"/>
            <w:vAlign w:val="center"/>
          </w:tcPr>
          <w:p w14:paraId="2960601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5D7264" w:rsidRPr="005D7264" w14:paraId="7413A9EA" w14:textId="77777777" w:rsidTr="00D3361A">
        <w:tc>
          <w:tcPr>
            <w:tcW w:w="2269" w:type="dxa"/>
            <w:vAlign w:val="center"/>
          </w:tcPr>
          <w:p w14:paraId="32150E0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Monthly</w:t>
            </w:r>
          </w:p>
        </w:tc>
        <w:tc>
          <w:tcPr>
            <w:tcW w:w="997" w:type="dxa"/>
            <w:vAlign w:val="center"/>
          </w:tcPr>
          <w:p w14:paraId="6CC88CB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64CA543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410CB93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202B200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317919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0DCFF18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7D71F74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0.94</w:t>
            </w:r>
          </w:p>
        </w:tc>
        <w:tc>
          <w:tcPr>
            <w:tcW w:w="1276" w:type="dxa"/>
            <w:vAlign w:val="center"/>
          </w:tcPr>
          <w:p w14:paraId="1829195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0.75-1.17</w:t>
            </w:r>
          </w:p>
        </w:tc>
        <w:tc>
          <w:tcPr>
            <w:tcW w:w="992" w:type="dxa"/>
            <w:vAlign w:val="center"/>
          </w:tcPr>
          <w:p w14:paraId="7BBE0CD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0.582</w:t>
            </w:r>
          </w:p>
        </w:tc>
        <w:tc>
          <w:tcPr>
            <w:tcW w:w="993" w:type="dxa"/>
            <w:vAlign w:val="center"/>
          </w:tcPr>
          <w:p w14:paraId="44FEDBE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0.95</w:t>
            </w:r>
          </w:p>
        </w:tc>
        <w:tc>
          <w:tcPr>
            <w:tcW w:w="1275" w:type="dxa"/>
            <w:vAlign w:val="center"/>
          </w:tcPr>
          <w:p w14:paraId="00474AC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0.76-1.19</w:t>
            </w:r>
          </w:p>
        </w:tc>
        <w:tc>
          <w:tcPr>
            <w:tcW w:w="993" w:type="dxa"/>
            <w:vAlign w:val="center"/>
          </w:tcPr>
          <w:p w14:paraId="4A0D1CB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0.678</w:t>
            </w:r>
          </w:p>
        </w:tc>
      </w:tr>
      <w:tr w:rsidR="005D7264" w:rsidRPr="005D7264" w14:paraId="30AE4E13" w14:textId="77777777" w:rsidTr="00D3361A">
        <w:tc>
          <w:tcPr>
            <w:tcW w:w="2269" w:type="dxa"/>
            <w:vAlign w:val="center"/>
          </w:tcPr>
          <w:p w14:paraId="316A73E3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Weekly</w:t>
            </w:r>
          </w:p>
        </w:tc>
        <w:tc>
          <w:tcPr>
            <w:tcW w:w="997" w:type="dxa"/>
            <w:vAlign w:val="center"/>
          </w:tcPr>
          <w:p w14:paraId="5BECAB4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217468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09E0045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7214765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60CF2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09CF2EC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6C43791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0.81</w:t>
            </w:r>
          </w:p>
        </w:tc>
        <w:tc>
          <w:tcPr>
            <w:tcW w:w="1276" w:type="dxa"/>
          </w:tcPr>
          <w:p w14:paraId="7389428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0.67-0.98</w:t>
            </w:r>
          </w:p>
        </w:tc>
        <w:tc>
          <w:tcPr>
            <w:tcW w:w="992" w:type="dxa"/>
          </w:tcPr>
          <w:p w14:paraId="73CAAA9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0.029</w:t>
            </w:r>
          </w:p>
        </w:tc>
        <w:tc>
          <w:tcPr>
            <w:tcW w:w="993" w:type="dxa"/>
          </w:tcPr>
          <w:p w14:paraId="40FEF91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0.82</w:t>
            </w:r>
          </w:p>
        </w:tc>
        <w:tc>
          <w:tcPr>
            <w:tcW w:w="1275" w:type="dxa"/>
          </w:tcPr>
          <w:p w14:paraId="10A77F1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0.68-1.00</w:t>
            </w:r>
          </w:p>
        </w:tc>
        <w:tc>
          <w:tcPr>
            <w:tcW w:w="993" w:type="dxa"/>
          </w:tcPr>
          <w:p w14:paraId="04C2652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0.046</w:t>
            </w:r>
          </w:p>
        </w:tc>
      </w:tr>
      <w:tr w:rsidR="005D7264" w:rsidRPr="005D7264" w14:paraId="040B4950" w14:textId="77777777" w:rsidTr="00D3361A">
        <w:tc>
          <w:tcPr>
            <w:tcW w:w="2269" w:type="dxa"/>
            <w:vAlign w:val="center"/>
          </w:tcPr>
          <w:p w14:paraId="29F5F363" w14:textId="14815C18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Fruit &amp; veg intake</w:t>
            </w:r>
          </w:p>
        </w:tc>
        <w:tc>
          <w:tcPr>
            <w:tcW w:w="997" w:type="dxa"/>
            <w:vAlign w:val="center"/>
          </w:tcPr>
          <w:p w14:paraId="5B86F78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63D3CD3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4F748D8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45661FA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9D9189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189056C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745E03E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14:paraId="55C8BF8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</w:tcPr>
          <w:p w14:paraId="1168C61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7B84E3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</w:tcPr>
          <w:p w14:paraId="34225D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255D36C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5D7264" w:rsidRPr="005D7264" w14:paraId="7F6CB132" w14:textId="77777777" w:rsidTr="00D3361A">
        <w:tc>
          <w:tcPr>
            <w:tcW w:w="2269" w:type="dxa"/>
            <w:vAlign w:val="center"/>
          </w:tcPr>
          <w:p w14:paraId="40082D7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Daily</w:t>
            </w:r>
          </w:p>
        </w:tc>
        <w:tc>
          <w:tcPr>
            <w:tcW w:w="997" w:type="dxa"/>
            <w:vAlign w:val="center"/>
          </w:tcPr>
          <w:p w14:paraId="14C44EC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4A0ECC0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34B6416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4EF7AE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EEEA3D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7411520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5785340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76" w:type="dxa"/>
            <w:vAlign w:val="center"/>
          </w:tcPr>
          <w:p w14:paraId="2C29EE0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2" w:type="dxa"/>
            <w:vAlign w:val="center"/>
          </w:tcPr>
          <w:p w14:paraId="5F9E25B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3" w:type="dxa"/>
            <w:vAlign w:val="center"/>
          </w:tcPr>
          <w:p w14:paraId="5119B1C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75" w:type="dxa"/>
            <w:vAlign w:val="center"/>
          </w:tcPr>
          <w:p w14:paraId="61C5E00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3" w:type="dxa"/>
            <w:vAlign w:val="center"/>
          </w:tcPr>
          <w:p w14:paraId="7F306A5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5D7264" w:rsidRPr="005D7264" w14:paraId="2192E89D" w14:textId="77777777" w:rsidTr="00D3361A">
        <w:tc>
          <w:tcPr>
            <w:tcW w:w="2269" w:type="dxa"/>
            <w:vAlign w:val="center"/>
          </w:tcPr>
          <w:p w14:paraId="07D6B57E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3-6 days/week</w:t>
            </w:r>
          </w:p>
        </w:tc>
        <w:tc>
          <w:tcPr>
            <w:tcW w:w="997" w:type="dxa"/>
            <w:vAlign w:val="center"/>
          </w:tcPr>
          <w:p w14:paraId="52FD4C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5A72B77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7DF5931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5119D0E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666FC9B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699A5A3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618460B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0.65</w:t>
            </w:r>
          </w:p>
        </w:tc>
        <w:tc>
          <w:tcPr>
            <w:tcW w:w="1276" w:type="dxa"/>
            <w:vAlign w:val="center"/>
          </w:tcPr>
          <w:p w14:paraId="2E7F8A8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0.50-0.84</w:t>
            </w:r>
          </w:p>
        </w:tc>
        <w:tc>
          <w:tcPr>
            <w:tcW w:w="992" w:type="dxa"/>
            <w:vAlign w:val="center"/>
          </w:tcPr>
          <w:p w14:paraId="6DF11C8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0.001</w:t>
            </w:r>
          </w:p>
        </w:tc>
        <w:tc>
          <w:tcPr>
            <w:tcW w:w="993" w:type="dxa"/>
            <w:vAlign w:val="center"/>
          </w:tcPr>
          <w:p w14:paraId="55E1351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0.64</w:t>
            </w:r>
          </w:p>
        </w:tc>
        <w:tc>
          <w:tcPr>
            <w:tcW w:w="1275" w:type="dxa"/>
            <w:vAlign w:val="center"/>
          </w:tcPr>
          <w:p w14:paraId="3BBDEA7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0.49-0.84</w:t>
            </w:r>
          </w:p>
        </w:tc>
        <w:tc>
          <w:tcPr>
            <w:tcW w:w="993" w:type="dxa"/>
            <w:vAlign w:val="center"/>
          </w:tcPr>
          <w:p w14:paraId="7FD821B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0.001</w:t>
            </w:r>
          </w:p>
        </w:tc>
      </w:tr>
      <w:tr w:rsidR="005D7264" w:rsidRPr="005D7264" w14:paraId="1FC5B62F" w14:textId="77777777" w:rsidTr="00D3361A">
        <w:tc>
          <w:tcPr>
            <w:tcW w:w="2269" w:type="dxa"/>
            <w:vAlign w:val="center"/>
          </w:tcPr>
          <w:p w14:paraId="1BF2953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2 or less days/week</w:t>
            </w:r>
          </w:p>
        </w:tc>
        <w:tc>
          <w:tcPr>
            <w:tcW w:w="997" w:type="dxa"/>
            <w:vAlign w:val="center"/>
          </w:tcPr>
          <w:p w14:paraId="44544CE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711825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465F72D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56C5E30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00A412A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316BB16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0B82CE5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1.41</w:t>
            </w:r>
          </w:p>
        </w:tc>
        <w:tc>
          <w:tcPr>
            <w:tcW w:w="1276" w:type="dxa"/>
          </w:tcPr>
          <w:p w14:paraId="343284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1.20-1.66</w:t>
            </w:r>
          </w:p>
        </w:tc>
        <w:tc>
          <w:tcPr>
            <w:tcW w:w="992" w:type="dxa"/>
          </w:tcPr>
          <w:p w14:paraId="1112477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0"/>
                <w:szCs w:val="20"/>
              </w:rPr>
              <w:t>&lt;</w:t>
            </w: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0.001</w:t>
            </w:r>
          </w:p>
        </w:tc>
        <w:tc>
          <w:tcPr>
            <w:tcW w:w="993" w:type="dxa"/>
          </w:tcPr>
          <w:p w14:paraId="054C15A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1.38</w:t>
            </w:r>
          </w:p>
        </w:tc>
        <w:tc>
          <w:tcPr>
            <w:tcW w:w="1275" w:type="dxa"/>
          </w:tcPr>
          <w:p w14:paraId="52E6939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1.18-1.62</w:t>
            </w:r>
          </w:p>
        </w:tc>
        <w:tc>
          <w:tcPr>
            <w:tcW w:w="993" w:type="dxa"/>
          </w:tcPr>
          <w:p w14:paraId="72B8349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0"/>
                <w:szCs w:val="20"/>
              </w:rPr>
              <w:t>&lt;</w:t>
            </w: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0.001</w:t>
            </w:r>
          </w:p>
        </w:tc>
      </w:tr>
      <w:tr w:rsidR="005D7264" w:rsidRPr="005D7264" w14:paraId="29C6C9E9" w14:textId="77777777" w:rsidTr="00D3361A">
        <w:tc>
          <w:tcPr>
            <w:tcW w:w="2269" w:type="dxa"/>
            <w:vAlign w:val="center"/>
          </w:tcPr>
          <w:p w14:paraId="7EEAE75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Never</w:t>
            </w:r>
          </w:p>
        </w:tc>
        <w:tc>
          <w:tcPr>
            <w:tcW w:w="997" w:type="dxa"/>
            <w:vAlign w:val="center"/>
          </w:tcPr>
          <w:p w14:paraId="14B9CC4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36DE60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0C3B8F4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63F511B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4BB5F27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1E23E6F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626192B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1.69</w:t>
            </w:r>
          </w:p>
        </w:tc>
        <w:tc>
          <w:tcPr>
            <w:tcW w:w="1276" w:type="dxa"/>
          </w:tcPr>
          <w:p w14:paraId="5446344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1.10-2.62</w:t>
            </w:r>
          </w:p>
        </w:tc>
        <w:tc>
          <w:tcPr>
            <w:tcW w:w="992" w:type="dxa"/>
          </w:tcPr>
          <w:p w14:paraId="24511BD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0.018</w:t>
            </w:r>
          </w:p>
        </w:tc>
        <w:tc>
          <w:tcPr>
            <w:tcW w:w="993" w:type="dxa"/>
          </w:tcPr>
          <w:p w14:paraId="56A5742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1.64</w:t>
            </w:r>
          </w:p>
        </w:tc>
        <w:tc>
          <w:tcPr>
            <w:tcW w:w="1275" w:type="dxa"/>
          </w:tcPr>
          <w:p w14:paraId="2465B15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1.06-2.53</w:t>
            </w:r>
          </w:p>
        </w:tc>
        <w:tc>
          <w:tcPr>
            <w:tcW w:w="993" w:type="dxa"/>
          </w:tcPr>
          <w:p w14:paraId="6C523BA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0.027</w:t>
            </w:r>
          </w:p>
        </w:tc>
      </w:tr>
      <w:tr w:rsidR="005D7264" w:rsidRPr="005D7264" w14:paraId="614FD176" w14:textId="77777777" w:rsidTr="00D3361A">
        <w:tc>
          <w:tcPr>
            <w:tcW w:w="2269" w:type="dxa"/>
            <w:vAlign w:val="center"/>
          </w:tcPr>
          <w:p w14:paraId="4A3CC67C" w14:textId="41B6C3CF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Physical health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cond</w:t>
            </w:r>
            <w:proofErr w:type="spellEnd"/>
          </w:p>
        </w:tc>
        <w:tc>
          <w:tcPr>
            <w:tcW w:w="997" w:type="dxa"/>
            <w:vAlign w:val="center"/>
          </w:tcPr>
          <w:p w14:paraId="189770E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04D2BF9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240D82E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35640A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59E7188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11A56F2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12A6F3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14:paraId="29DE337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</w:tcPr>
          <w:p w14:paraId="4C6A633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286CBA7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</w:tcPr>
          <w:p w14:paraId="6E39B19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365E78D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  <w:tr w:rsidR="005D7264" w:rsidRPr="005D7264" w14:paraId="20DC54BA" w14:textId="77777777" w:rsidTr="00D3361A">
        <w:tc>
          <w:tcPr>
            <w:tcW w:w="2269" w:type="dxa"/>
            <w:vAlign w:val="center"/>
          </w:tcPr>
          <w:p w14:paraId="4E237C8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No</w:t>
            </w:r>
          </w:p>
        </w:tc>
        <w:tc>
          <w:tcPr>
            <w:tcW w:w="997" w:type="dxa"/>
            <w:vAlign w:val="center"/>
          </w:tcPr>
          <w:p w14:paraId="426D06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6BA53D0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3D23729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13EFC92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710381E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2E9C4ED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3D8A788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14:paraId="043EEA1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</w:tcPr>
          <w:p w14:paraId="7CA7A21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460314F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75" w:type="dxa"/>
          </w:tcPr>
          <w:p w14:paraId="7F4921D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993" w:type="dxa"/>
          </w:tcPr>
          <w:p w14:paraId="33A375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-</w:t>
            </w:r>
          </w:p>
        </w:tc>
      </w:tr>
      <w:tr w:rsidR="005D7264" w:rsidRPr="005D7264" w14:paraId="3E93A529" w14:textId="77777777" w:rsidTr="00D3361A">
        <w:tc>
          <w:tcPr>
            <w:tcW w:w="2269" w:type="dxa"/>
            <w:vAlign w:val="center"/>
          </w:tcPr>
          <w:p w14:paraId="3FAB28A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Yes</w:t>
            </w:r>
          </w:p>
        </w:tc>
        <w:tc>
          <w:tcPr>
            <w:tcW w:w="997" w:type="dxa"/>
            <w:vAlign w:val="center"/>
          </w:tcPr>
          <w:p w14:paraId="24437AA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vAlign w:val="center"/>
          </w:tcPr>
          <w:p w14:paraId="4BC4B59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vAlign w:val="center"/>
          </w:tcPr>
          <w:p w14:paraId="5477AE7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vAlign w:val="center"/>
          </w:tcPr>
          <w:p w14:paraId="0E6DA73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14:paraId="1FB4862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vAlign w:val="center"/>
          </w:tcPr>
          <w:p w14:paraId="6B8A6CB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</w:tcPr>
          <w:p w14:paraId="3879825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</w:tcPr>
          <w:p w14:paraId="2889558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</w:tcPr>
          <w:p w14:paraId="37A3492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0E39411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1.06</w:t>
            </w:r>
          </w:p>
        </w:tc>
        <w:tc>
          <w:tcPr>
            <w:tcW w:w="1275" w:type="dxa"/>
          </w:tcPr>
          <w:p w14:paraId="458301D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0.86-1.32</w:t>
            </w:r>
          </w:p>
        </w:tc>
        <w:tc>
          <w:tcPr>
            <w:tcW w:w="993" w:type="dxa"/>
          </w:tcPr>
          <w:p w14:paraId="4DEAAA4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0.579</w:t>
            </w:r>
          </w:p>
        </w:tc>
      </w:tr>
      <w:tr w:rsidR="005D7264" w:rsidRPr="005D7264" w14:paraId="41EBA08D" w14:textId="77777777" w:rsidTr="00D3361A">
        <w:tc>
          <w:tcPr>
            <w:tcW w:w="2269" w:type="dxa"/>
            <w:tcBorders>
              <w:bottom w:val="single" w:sz="4" w:space="0" w:color="auto"/>
            </w:tcBorders>
            <w:vAlign w:val="center"/>
          </w:tcPr>
          <w:p w14:paraId="4133EC49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Malaise Inventory score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7FFC96E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8368C8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FB9610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05CBD81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82D5A6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EF1BA7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A8A74A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CAA821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4D682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68A151B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1.03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FC7F5F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1.01-1.06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534494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0.002</w:t>
            </w:r>
          </w:p>
        </w:tc>
      </w:tr>
    </w:tbl>
    <w:p w14:paraId="077B1BD1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  <w:r w:rsidRPr="005D7264">
        <w:rPr>
          <w:rFonts w:ascii="Times New Roman" w:eastAsia="Times New Roman" w:hAnsi="Times New Roman" w:cs="Times New Roman"/>
        </w:rPr>
        <w:t xml:space="preserve">Model 1 adjusted for sex and marital status; Model 2 adjusted for Model 1 covariates and education level; Model 3 adjusted for Model 2 covariates, smoking status, physical activity, alcohol consumption, and fruit and vegetable intake; Model 4 adjusted for Model 3 covariates, physical health conditions, and psychiatric symptoms. </w:t>
      </w:r>
    </w:p>
    <w:p w14:paraId="18E6C532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  <w:r w:rsidRPr="005D7264">
        <w:rPr>
          <w:rFonts w:ascii="Times New Roman" w:eastAsia="Times New Roman" w:hAnsi="Times New Roman" w:cs="Times New Roman"/>
        </w:rPr>
        <w:br w:type="page"/>
      </w:r>
    </w:p>
    <w:p w14:paraId="6827BF57" w14:textId="00383330" w:rsidR="005D7264" w:rsidRPr="005D7264" w:rsidRDefault="005D7264" w:rsidP="005D7264">
      <w:pPr>
        <w:keepNext/>
        <w:keepLines/>
        <w:spacing w:before="40"/>
        <w:outlineLvl w:val="1"/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</w:pPr>
      <w:bookmarkStart w:id="3" w:name="_Toc93491309"/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lastRenderedPageBreak/>
        <w:t xml:space="preserve">Supplementary Table 2. 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Results of the l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ogistic </w:t>
      </w:r>
      <w:r w:rsidRPr="00F9539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regression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s</w:t>
      </w:r>
      <w:r w:rsidRPr="00F9539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for adulthood SEP and MCI</w:t>
      </w:r>
      <w:bookmarkEnd w:id="3"/>
      <w:r w:rsidR="007D19A1" w:rsidRPr="00F9539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in</w:t>
      </w:r>
      <w:r w:rsidR="001A67FD" w:rsidRPr="00F9539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midlife </w:t>
      </w:r>
      <w:r w:rsidR="007D19A1" w:rsidRPr="00F9539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in the analytical sample </w:t>
      </w:r>
      <w:r w:rsidR="00F9539A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from the 1958 British Birth Cohort</w:t>
      </w:r>
    </w:p>
    <w:p w14:paraId="57E464F0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15168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275"/>
        <w:gridCol w:w="993"/>
        <w:gridCol w:w="850"/>
        <w:gridCol w:w="1276"/>
        <w:gridCol w:w="1099"/>
        <w:gridCol w:w="885"/>
        <w:gridCol w:w="1276"/>
        <w:gridCol w:w="992"/>
        <w:gridCol w:w="993"/>
        <w:gridCol w:w="1275"/>
        <w:gridCol w:w="993"/>
      </w:tblGrid>
      <w:tr w:rsidR="005D7264" w:rsidRPr="005D7264" w14:paraId="47D87248" w14:textId="77777777" w:rsidTr="00D3361A">
        <w:trPr>
          <w:trHeight w:val="126"/>
        </w:trPr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14:paraId="7001407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14:paraId="7B125FE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1</w:t>
            </w:r>
          </w:p>
        </w:tc>
        <w:tc>
          <w:tcPr>
            <w:tcW w:w="3225" w:type="dxa"/>
            <w:gridSpan w:val="3"/>
            <w:tcBorders>
              <w:top w:val="single" w:sz="4" w:space="0" w:color="auto"/>
            </w:tcBorders>
            <w:vAlign w:val="center"/>
          </w:tcPr>
          <w:p w14:paraId="0AF52E5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2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</w:tcBorders>
          </w:tcPr>
          <w:p w14:paraId="7B00170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3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</w:tcPr>
          <w:p w14:paraId="4D80235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Model 4</w:t>
            </w:r>
          </w:p>
        </w:tc>
      </w:tr>
      <w:tr w:rsidR="005D7264" w:rsidRPr="005D7264" w14:paraId="028B47DB" w14:textId="77777777" w:rsidTr="00D3361A">
        <w:trPr>
          <w:trHeight w:val="550"/>
        </w:trPr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55A51E6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A8C44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323F632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4CB55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7AE92B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3E6A9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688BF7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14:paraId="5CB4F27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4C74F8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D427E4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AF439C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65926B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52E0BE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5D7264" w:rsidRPr="005D7264" w14:paraId="559B7F9A" w14:textId="77777777" w:rsidTr="00D3361A">
        <w:tc>
          <w:tcPr>
            <w:tcW w:w="2410" w:type="dxa"/>
            <w:tcBorders>
              <w:top w:val="single" w:sz="4" w:space="0" w:color="auto"/>
            </w:tcBorders>
          </w:tcPr>
          <w:p w14:paraId="3450532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SEP at age 42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893F58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F3E7F5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BA8749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88D96F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AE5D1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14:paraId="6DA8F5E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</w:tcBorders>
          </w:tcPr>
          <w:p w14:paraId="05EE203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B55D51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6DC8C4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5FF419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C84DD2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024249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4F0D86CB" w14:textId="77777777" w:rsidTr="00D3361A">
        <w:tc>
          <w:tcPr>
            <w:tcW w:w="2410" w:type="dxa"/>
          </w:tcPr>
          <w:p w14:paraId="497B283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High</w:t>
            </w:r>
          </w:p>
        </w:tc>
        <w:tc>
          <w:tcPr>
            <w:tcW w:w="851" w:type="dxa"/>
            <w:vAlign w:val="center"/>
          </w:tcPr>
          <w:p w14:paraId="14C3783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29E7977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34AAA6F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11D5344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B43E8C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9" w:type="dxa"/>
            <w:vAlign w:val="center"/>
          </w:tcPr>
          <w:p w14:paraId="3746EC3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85" w:type="dxa"/>
            <w:vAlign w:val="center"/>
          </w:tcPr>
          <w:p w14:paraId="36E101D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10FE18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094CDFA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652BCB4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5C22279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255528D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12580754" w14:textId="77777777" w:rsidTr="00D3361A">
        <w:tc>
          <w:tcPr>
            <w:tcW w:w="2410" w:type="dxa"/>
          </w:tcPr>
          <w:p w14:paraId="54F8F1C9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Low</w:t>
            </w:r>
          </w:p>
        </w:tc>
        <w:tc>
          <w:tcPr>
            <w:tcW w:w="851" w:type="dxa"/>
            <w:vAlign w:val="center"/>
          </w:tcPr>
          <w:p w14:paraId="6D60964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2.28</w:t>
            </w:r>
          </w:p>
        </w:tc>
        <w:tc>
          <w:tcPr>
            <w:tcW w:w="1275" w:type="dxa"/>
            <w:vAlign w:val="center"/>
          </w:tcPr>
          <w:p w14:paraId="2D719E4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1.98-2.63</w:t>
            </w:r>
          </w:p>
        </w:tc>
        <w:tc>
          <w:tcPr>
            <w:tcW w:w="993" w:type="dxa"/>
            <w:vAlign w:val="center"/>
          </w:tcPr>
          <w:p w14:paraId="7AD1A8B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50" w:type="dxa"/>
            <w:vAlign w:val="center"/>
          </w:tcPr>
          <w:p w14:paraId="584335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1.65</w:t>
            </w:r>
          </w:p>
        </w:tc>
        <w:tc>
          <w:tcPr>
            <w:tcW w:w="1276" w:type="dxa"/>
            <w:vAlign w:val="center"/>
          </w:tcPr>
          <w:p w14:paraId="255BC30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1.42-1.92</w:t>
            </w:r>
          </w:p>
        </w:tc>
        <w:tc>
          <w:tcPr>
            <w:tcW w:w="1099" w:type="dxa"/>
            <w:vAlign w:val="center"/>
          </w:tcPr>
          <w:p w14:paraId="4C54FE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85" w:type="dxa"/>
          </w:tcPr>
          <w:p w14:paraId="73B013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1.58</w:t>
            </w:r>
          </w:p>
        </w:tc>
        <w:tc>
          <w:tcPr>
            <w:tcW w:w="1276" w:type="dxa"/>
          </w:tcPr>
          <w:p w14:paraId="44F93D8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1.35-1.84</w:t>
            </w:r>
          </w:p>
        </w:tc>
        <w:tc>
          <w:tcPr>
            <w:tcW w:w="992" w:type="dxa"/>
          </w:tcPr>
          <w:p w14:paraId="28B9E9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</w:tcPr>
          <w:p w14:paraId="7F45EA2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1.57</w:t>
            </w:r>
          </w:p>
        </w:tc>
        <w:tc>
          <w:tcPr>
            <w:tcW w:w="1275" w:type="dxa"/>
          </w:tcPr>
          <w:p w14:paraId="3834103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1.35-1.84</w:t>
            </w:r>
          </w:p>
        </w:tc>
        <w:tc>
          <w:tcPr>
            <w:tcW w:w="993" w:type="dxa"/>
          </w:tcPr>
          <w:p w14:paraId="405EDD2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58C9B256" w14:textId="77777777" w:rsidTr="00D3361A">
        <w:tc>
          <w:tcPr>
            <w:tcW w:w="2410" w:type="dxa"/>
          </w:tcPr>
          <w:p w14:paraId="561DDE4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851" w:type="dxa"/>
            <w:vAlign w:val="center"/>
          </w:tcPr>
          <w:p w14:paraId="52E555E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31D98B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6179ADB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1409B5D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391148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7FCE483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27B4CAB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DD1571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43072FA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5BBDDC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1337F96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6567C3A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7BFB2172" w14:textId="77777777" w:rsidTr="00D3361A">
        <w:tc>
          <w:tcPr>
            <w:tcW w:w="2410" w:type="dxa"/>
            <w:vAlign w:val="center"/>
          </w:tcPr>
          <w:p w14:paraId="4CCB70D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Male</w:t>
            </w:r>
          </w:p>
        </w:tc>
        <w:tc>
          <w:tcPr>
            <w:tcW w:w="851" w:type="dxa"/>
            <w:vAlign w:val="center"/>
          </w:tcPr>
          <w:p w14:paraId="33B4117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1E0FC32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DBE615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6BAA47C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E91C94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9" w:type="dxa"/>
            <w:vAlign w:val="center"/>
          </w:tcPr>
          <w:p w14:paraId="39E3BD6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85" w:type="dxa"/>
            <w:vAlign w:val="center"/>
          </w:tcPr>
          <w:p w14:paraId="70E4ED3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196CE23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012F61C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11C6C43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11616EC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61E3D1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72BFEEAE" w14:textId="77777777" w:rsidTr="00D3361A">
        <w:tc>
          <w:tcPr>
            <w:tcW w:w="2410" w:type="dxa"/>
            <w:vAlign w:val="center"/>
          </w:tcPr>
          <w:p w14:paraId="6C3F0EC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Female</w:t>
            </w:r>
          </w:p>
        </w:tc>
        <w:tc>
          <w:tcPr>
            <w:tcW w:w="851" w:type="dxa"/>
            <w:vAlign w:val="center"/>
          </w:tcPr>
          <w:p w14:paraId="4A276F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0.78</w:t>
            </w:r>
          </w:p>
        </w:tc>
        <w:tc>
          <w:tcPr>
            <w:tcW w:w="1275" w:type="dxa"/>
            <w:vAlign w:val="center"/>
          </w:tcPr>
          <w:p w14:paraId="65F3B89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0.67-0.90</w:t>
            </w:r>
          </w:p>
        </w:tc>
        <w:tc>
          <w:tcPr>
            <w:tcW w:w="993" w:type="dxa"/>
            <w:vAlign w:val="center"/>
          </w:tcPr>
          <w:p w14:paraId="51FCEE3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0.001</w:t>
            </w:r>
          </w:p>
        </w:tc>
        <w:tc>
          <w:tcPr>
            <w:tcW w:w="850" w:type="dxa"/>
            <w:vAlign w:val="center"/>
          </w:tcPr>
          <w:p w14:paraId="6F4B95C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0.76</w:t>
            </w:r>
          </w:p>
        </w:tc>
        <w:tc>
          <w:tcPr>
            <w:tcW w:w="1276" w:type="dxa"/>
            <w:vAlign w:val="center"/>
          </w:tcPr>
          <w:p w14:paraId="41BD354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0.66-0.88</w:t>
            </w:r>
          </w:p>
        </w:tc>
        <w:tc>
          <w:tcPr>
            <w:tcW w:w="1099" w:type="dxa"/>
            <w:vAlign w:val="center"/>
          </w:tcPr>
          <w:p w14:paraId="12B0C9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85" w:type="dxa"/>
            <w:vAlign w:val="center"/>
          </w:tcPr>
          <w:p w14:paraId="2322463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0.75</w:t>
            </w:r>
          </w:p>
        </w:tc>
        <w:tc>
          <w:tcPr>
            <w:tcW w:w="1276" w:type="dxa"/>
            <w:vAlign w:val="center"/>
          </w:tcPr>
          <w:p w14:paraId="74EBC24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0.64-0.87</w:t>
            </w:r>
          </w:p>
        </w:tc>
        <w:tc>
          <w:tcPr>
            <w:tcW w:w="992" w:type="dxa"/>
            <w:vAlign w:val="center"/>
          </w:tcPr>
          <w:p w14:paraId="13882C8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  <w:vAlign w:val="center"/>
          </w:tcPr>
          <w:p w14:paraId="6A20122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0.72</w:t>
            </w:r>
          </w:p>
        </w:tc>
        <w:tc>
          <w:tcPr>
            <w:tcW w:w="1275" w:type="dxa"/>
            <w:vAlign w:val="center"/>
          </w:tcPr>
          <w:p w14:paraId="6B64377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0.62-0.84</w:t>
            </w:r>
          </w:p>
        </w:tc>
        <w:tc>
          <w:tcPr>
            <w:tcW w:w="993" w:type="dxa"/>
            <w:vAlign w:val="center"/>
          </w:tcPr>
          <w:p w14:paraId="7EB14C1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2621D122" w14:textId="77777777" w:rsidTr="00D3361A">
        <w:tc>
          <w:tcPr>
            <w:tcW w:w="2410" w:type="dxa"/>
          </w:tcPr>
          <w:p w14:paraId="4834869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Marital status</w:t>
            </w:r>
          </w:p>
        </w:tc>
        <w:tc>
          <w:tcPr>
            <w:tcW w:w="851" w:type="dxa"/>
            <w:vAlign w:val="center"/>
          </w:tcPr>
          <w:p w14:paraId="221B3E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A2CDB2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75DF3CD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102E7C6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267ED3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4804106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5EF511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7ABED11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56897E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898617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28DF14C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12DD3C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4592D974" w14:textId="77777777" w:rsidTr="00D3361A">
        <w:tc>
          <w:tcPr>
            <w:tcW w:w="2410" w:type="dxa"/>
            <w:vAlign w:val="center"/>
          </w:tcPr>
          <w:p w14:paraId="7A60D16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Married</w:t>
            </w:r>
          </w:p>
        </w:tc>
        <w:tc>
          <w:tcPr>
            <w:tcW w:w="851" w:type="dxa"/>
            <w:vAlign w:val="center"/>
          </w:tcPr>
          <w:p w14:paraId="6F4E444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289DDB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4AFEFA1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50" w:type="dxa"/>
            <w:vAlign w:val="center"/>
          </w:tcPr>
          <w:p w14:paraId="32CC247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C9F84E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9" w:type="dxa"/>
            <w:vAlign w:val="center"/>
          </w:tcPr>
          <w:p w14:paraId="6EB9868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85" w:type="dxa"/>
            <w:vAlign w:val="center"/>
          </w:tcPr>
          <w:p w14:paraId="5E6BAE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41C12B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24076A0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4B7A423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2C4B050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50BED1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5E72831E" w14:textId="77777777" w:rsidTr="00D3361A">
        <w:tc>
          <w:tcPr>
            <w:tcW w:w="2410" w:type="dxa"/>
            <w:vAlign w:val="center"/>
          </w:tcPr>
          <w:p w14:paraId="2DAD120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Cohabiting</w:t>
            </w:r>
          </w:p>
        </w:tc>
        <w:tc>
          <w:tcPr>
            <w:tcW w:w="851" w:type="dxa"/>
            <w:vAlign w:val="center"/>
          </w:tcPr>
          <w:p w14:paraId="63997D0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75" w:type="dxa"/>
            <w:vAlign w:val="center"/>
          </w:tcPr>
          <w:p w14:paraId="125EFB6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0.82-1.34</w:t>
            </w:r>
          </w:p>
        </w:tc>
        <w:tc>
          <w:tcPr>
            <w:tcW w:w="993" w:type="dxa"/>
            <w:vAlign w:val="center"/>
          </w:tcPr>
          <w:p w14:paraId="60E00B5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0.721</w:t>
            </w:r>
          </w:p>
        </w:tc>
        <w:tc>
          <w:tcPr>
            <w:tcW w:w="850" w:type="dxa"/>
            <w:vAlign w:val="center"/>
          </w:tcPr>
          <w:p w14:paraId="0E1FEFC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276" w:type="dxa"/>
            <w:vAlign w:val="center"/>
          </w:tcPr>
          <w:p w14:paraId="7A3EAA1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0.80-1.33</w:t>
            </w:r>
          </w:p>
        </w:tc>
        <w:tc>
          <w:tcPr>
            <w:tcW w:w="1099" w:type="dxa"/>
            <w:vAlign w:val="center"/>
          </w:tcPr>
          <w:p w14:paraId="510F22E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0.809</w:t>
            </w:r>
          </w:p>
        </w:tc>
        <w:tc>
          <w:tcPr>
            <w:tcW w:w="885" w:type="dxa"/>
          </w:tcPr>
          <w:p w14:paraId="4CBB7BF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76" w:type="dxa"/>
          </w:tcPr>
          <w:p w14:paraId="4F90AB5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0.79-1.32</w:t>
            </w:r>
          </w:p>
        </w:tc>
        <w:tc>
          <w:tcPr>
            <w:tcW w:w="992" w:type="dxa"/>
          </w:tcPr>
          <w:p w14:paraId="7C093FC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0.877</w:t>
            </w:r>
          </w:p>
        </w:tc>
        <w:tc>
          <w:tcPr>
            <w:tcW w:w="993" w:type="dxa"/>
          </w:tcPr>
          <w:p w14:paraId="09E0B11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1.02</w:t>
            </w:r>
          </w:p>
        </w:tc>
        <w:tc>
          <w:tcPr>
            <w:tcW w:w="1275" w:type="dxa"/>
          </w:tcPr>
          <w:p w14:paraId="0BF6027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0.79-1.32</w:t>
            </w:r>
          </w:p>
        </w:tc>
        <w:tc>
          <w:tcPr>
            <w:tcW w:w="993" w:type="dxa"/>
          </w:tcPr>
          <w:p w14:paraId="77C8690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0.880</w:t>
            </w:r>
          </w:p>
        </w:tc>
      </w:tr>
      <w:tr w:rsidR="005D7264" w:rsidRPr="005D7264" w14:paraId="73B451A0" w14:textId="77777777" w:rsidTr="00D3361A">
        <w:tc>
          <w:tcPr>
            <w:tcW w:w="2410" w:type="dxa"/>
            <w:vAlign w:val="center"/>
          </w:tcPr>
          <w:p w14:paraId="6A1CF1A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Single</w:t>
            </w:r>
          </w:p>
        </w:tc>
        <w:tc>
          <w:tcPr>
            <w:tcW w:w="851" w:type="dxa"/>
            <w:vAlign w:val="center"/>
          </w:tcPr>
          <w:p w14:paraId="7370B3F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275" w:type="dxa"/>
            <w:vAlign w:val="center"/>
          </w:tcPr>
          <w:p w14:paraId="45B512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0.98-1.63</w:t>
            </w:r>
          </w:p>
        </w:tc>
        <w:tc>
          <w:tcPr>
            <w:tcW w:w="993" w:type="dxa"/>
            <w:vAlign w:val="center"/>
          </w:tcPr>
          <w:p w14:paraId="4E90B7A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0.070</w:t>
            </w:r>
          </w:p>
        </w:tc>
        <w:tc>
          <w:tcPr>
            <w:tcW w:w="850" w:type="dxa"/>
            <w:vAlign w:val="center"/>
          </w:tcPr>
          <w:p w14:paraId="20E1D27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1.30</w:t>
            </w:r>
          </w:p>
        </w:tc>
        <w:tc>
          <w:tcPr>
            <w:tcW w:w="1276" w:type="dxa"/>
            <w:vAlign w:val="center"/>
          </w:tcPr>
          <w:p w14:paraId="1253E87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1.01-1.69</w:t>
            </w:r>
          </w:p>
        </w:tc>
        <w:tc>
          <w:tcPr>
            <w:tcW w:w="1099" w:type="dxa"/>
            <w:vAlign w:val="center"/>
          </w:tcPr>
          <w:p w14:paraId="3808D5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0.044</w:t>
            </w:r>
          </w:p>
        </w:tc>
        <w:tc>
          <w:tcPr>
            <w:tcW w:w="885" w:type="dxa"/>
          </w:tcPr>
          <w:p w14:paraId="4603924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1.28</w:t>
            </w:r>
          </w:p>
        </w:tc>
        <w:tc>
          <w:tcPr>
            <w:tcW w:w="1276" w:type="dxa"/>
          </w:tcPr>
          <w:p w14:paraId="120F9BF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0.99-1.66</w:t>
            </w:r>
          </w:p>
        </w:tc>
        <w:tc>
          <w:tcPr>
            <w:tcW w:w="992" w:type="dxa"/>
          </w:tcPr>
          <w:p w14:paraId="7BDE207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0.062</w:t>
            </w:r>
          </w:p>
        </w:tc>
        <w:tc>
          <w:tcPr>
            <w:tcW w:w="993" w:type="dxa"/>
          </w:tcPr>
          <w:p w14:paraId="1390BD7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1.27</w:t>
            </w:r>
          </w:p>
        </w:tc>
        <w:tc>
          <w:tcPr>
            <w:tcW w:w="1275" w:type="dxa"/>
          </w:tcPr>
          <w:p w14:paraId="32C058B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0.98-1.65</w:t>
            </w:r>
          </w:p>
        </w:tc>
        <w:tc>
          <w:tcPr>
            <w:tcW w:w="993" w:type="dxa"/>
          </w:tcPr>
          <w:p w14:paraId="181834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0.071</w:t>
            </w:r>
          </w:p>
        </w:tc>
      </w:tr>
      <w:tr w:rsidR="005D7264" w:rsidRPr="005D7264" w14:paraId="789FD92B" w14:textId="77777777" w:rsidTr="00D3361A">
        <w:tc>
          <w:tcPr>
            <w:tcW w:w="2410" w:type="dxa"/>
            <w:vAlign w:val="center"/>
          </w:tcPr>
          <w:p w14:paraId="67AC50EC" w14:textId="7B9B58AC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Divorced/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sep</w:t>
            </w:r>
            <w:proofErr w:type="spellEnd"/>
            <w:r w:rsidRPr="005D7264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wid</w:t>
            </w:r>
            <w:proofErr w:type="spellEnd"/>
          </w:p>
        </w:tc>
        <w:tc>
          <w:tcPr>
            <w:tcW w:w="851" w:type="dxa"/>
            <w:vAlign w:val="center"/>
          </w:tcPr>
          <w:p w14:paraId="58A959D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1.13</w:t>
            </w:r>
          </w:p>
        </w:tc>
        <w:tc>
          <w:tcPr>
            <w:tcW w:w="1275" w:type="dxa"/>
            <w:vAlign w:val="center"/>
          </w:tcPr>
          <w:p w14:paraId="73E9048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0.89-1.44</w:t>
            </w:r>
          </w:p>
        </w:tc>
        <w:tc>
          <w:tcPr>
            <w:tcW w:w="993" w:type="dxa"/>
            <w:vAlign w:val="center"/>
          </w:tcPr>
          <w:p w14:paraId="4D5F339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0.317</w:t>
            </w:r>
          </w:p>
        </w:tc>
        <w:tc>
          <w:tcPr>
            <w:tcW w:w="850" w:type="dxa"/>
            <w:vAlign w:val="center"/>
          </w:tcPr>
          <w:p w14:paraId="584BEB0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1.08</w:t>
            </w:r>
          </w:p>
        </w:tc>
        <w:tc>
          <w:tcPr>
            <w:tcW w:w="1276" w:type="dxa"/>
            <w:vAlign w:val="center"/>
          </w:tcPr>
          <w:p w14:paraId="7384089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0.84-1.37</w:t>
            </w:r>
          </w:p>
        </w:tc>
        <w:tc>
          <w:tcPr>
            <w:tcW w:w="1099" w:type="dxa"/>
            <w:vAlign w:val="center"/>
          </w:tcPr>
          <w:p w14:paraId="2B4B5B2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0.548</w:t>
            </w:r>
          </w:p>
        </w:tc>
        <w:tc>
          <w:tcPr>
            <w:tcW w:w="885" w:type="dxa"/>
            <w:vAlign w:val="center"/>
          </w:tcPr>
          <w:p w14:paraId="04F4EB9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1.05</w:t>
            </w:r>
          </w:p>
        </w:tc>
        <w:tc>
          <w:tcPr>
            <w:tcW w:w="1276" w:type="dxa"/>
            <w:vAlign w:val="center"/>
          </w:tcPr>
          <w:p w14:paraId="42FDF1F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0.82-1.34</w:t>
            </w:r>
          </w:p>
        </w:tc>
        <w:tc>
          <w:tcPr>
            <w:tcW w:w="992" w:type="dxa"/>
            <w:vAlign w:val="center"/>
          </w:tcPr>
          <w:p w14:paraId="2337835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0.708</w:t>
            </w:r>
          </w:p>
        </w:tc>
        <w:tc>
          <w:tcPr>
            <w:tcW w:w="993" w:type="dxa"/>
            <w:vAlign w:val="center"/>
          </w:tcPr>
          <w:p w14:paraId="23B683D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1.04</w:t>
            </w:r>
          </w:p>
        </w:tc>
        <w:tc>
          <w:tcPr>
            <w:tcW w:w="1275" w:type="dxa"/>
            <w:vAlign w:val="center"/>
          </w:tcPr>
          <w:p w14:paraId="2BEB88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0.81-1.33</w:t>
            </w:r>
          </w:p>
        </w:tc>
        <w:tc>
          <w:tcPr>
            <w:tcW w:w="993" w:type="dxa"/>
            <w:vAlign w:val="center"/>
          </w:tcPr>
          <w:p w14:paraId="05F08EB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0.744</w:t>
            </w:r>
          </w:p>
        </w:tc>
      </w:tr>
      <w:tr w:rsidR="005D7264" w:rsidRPr="005D7264" w14:paraId="2AE0870D" w14:textId="77777777" w:rsidTr="00D3361A">
        <w:tc>
          <w:tcPr>
            <w:tcW w:w="2410" w:type="dxa"/>
          </w:tcPr>
          <w:p w14:paraId="275B4CE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Education level</w:t>
            </w:r>
          </w:p>
        </w:tc>
        <w:tc>
          <w:tcPr>
            <w:tcW w:w="851" w:type="dxa"/>
            <w:vAlign w:val="center"/>
          </w:tcPr>
          <w:p w14:paraId="74A1B3D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7A7D70A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3958D64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021EAA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03459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035739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444BCF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2B6169E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329A7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008E3E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701AFC1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5644DD0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6F597A64" w14:textId="77777777" w:rsidTr="00D3361A">
        <w:tc>
          <w:tcPr>
            <w:tcW w:w="2410" w:type="dxa"/>
            <w:vAlign w:val="center"/>
          </w:tcPr>
          <w:p w14:paraId="02A9BCF7" w14:textId="11A5B8C5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No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quals</w:t>
            </w:r>
            <w:proofErr w:type="spellEnd"/>
          </w:p>
        </w:tc>
        <w:tc>
          <w:tcPr>
            <w:tcW w:w="851" w:type="dxa"/>
            <w:vAlign w:val="center"/>
          </w:tcPr>
          <w:p w14:paraId="44C30EE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A1F45C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6CC3D06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F200B9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7B687A0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099" w:type="dxa"/>
            <w:vAlign w:val="center"/>
          </w:tcPr>
          <w:p w14:paraId="721EAC9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885" w:type="dxa"/>
            <w:vAlign w:val="center"/>
          </w:tcPr>
          <w:p w14:paraId="1DD030D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56EE780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158083A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7E47A45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1D777A9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0BA5B69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5DF7A768" w14:textId="77777777" w:rsidTr="00D3361A">
        <w:tc>
          <w:tcPr>
            <w:tcW w:w="2410" w:type="dxa"/>
            <w:vAlign w:val="center"/>
          </w:tcPr>
          <w:p w14:paraId="56B9447D" w14:textId="1DAE21D4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Intermediate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quals</w:t>
            </w:r>
            <w:proofErr w:type="spellEnd"/>
          </w:p>
        </w:tc>
        <w:tc>
          <w:tcPr>
            <w:tcW w:w="851" w:type="dxa"/>
            <w:vAlign w:val="center"/>
          </w:tcPr>
          <w:p w14:paraId="1C855A7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2ED102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B9272F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C51B87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0.57</w:t>
            </w:r>
          </w:p>
        </w:tc>
        <w:tc>
          <w:tcPr>
            <w:tcW w:w="1276" w:type="dxa"/>
            <w:vAlign w:val="center"/>
          </w:tcPr>
          <w:p w14:paraId="461F5AD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0.47-0.68</w:t>
            </w:r>
          </w:p>
        </w:tc>
        <w:tc>
          <w:tcPr>
            <w:tcW w:w="1099" w:type="dxa"/>
            <w:vAlign w:val="center"/>
          </w:tcPr>
          <w:p w14:paraId="3BEBE1B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85" w:type="dxa"/>
            <w:vAlign w:val="center"/>
          </w:tcPr>
          <w:p w14:paraId="633FD30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1276" w:type="dxa"/>
            <w:vAlign w:val="center"/>
          </w:tcPr>
          <w:p w14:paraId="228F4B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0.50-0.73</w:t>
            </w:r>
          </w:p>
        </w:tc>
        <w:tc>
          <w:tcPr>
            <w:tcW w:w="992" w:type="dxa"/>
            <w:vAlign w:val="center"/>
          </w:tcPr>
          <w:p w14:paraId="6E624B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  <w:vAlign w:val="center"/>
          </w:tcPr>
          <w:p w14:paraId="4BEACE4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0.62</w:t>
            </w:r>
          </w:p>
        </w:tc>
        <w:tc>
          <w:tcPr>
            <w:tcW w:w="1275" w:type="dxa"/>
            <w:vAlign w:val="center"/>
          </w:tcPr>
          <w:p w14:paraId="09F80D8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0.51-0.74</w:t>
            </w:r>
          </w:p>
        </w:tc>
        <w:tc>
          <w:tcPr>
            <w:tcW w:w="993" w:type="dxa"/>
            <w:vAlign w:val="center"/>
          </w:tcPr>
          <w:p w14:paraId="0C2AB89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1CDCD0A6" w14:textId="77777777" w:rsidTr="00D3361A">
        <w:tc>
          <w:tcPr>
            <w:tcW w:w="2410" w:type="dxa"/>
            <w:vAlign w:val="center"/>
          </w:tcPr>
          <w:p w14:paraId="00DE2FFB" w14:textId="3C5487B3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Higher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</w:rPr>
              <w:t>quals</w:t>
            </w:r>
            <w:proofErr w:type="spellEnd"/>
          </w:p>
        </w:tc>
        <w:tc>
          <w:tcPr>
            <w:tcW w:w="851" w:type="dxa"/>
            <w:vAlign w:val="center"/>
          </w:tcPr>
          <w:p w14:paraId="66E3529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9E3B98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70524D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08593E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0.20</w:t>
            </w:r>
          </w:p>
        </w:tc>
        <w:tc>
          <w:tcPr>
            <w:tcW w:w="1276" w:type="dxa"/>
            <w:vAlign w:val="center"/>
          </w:tcPr>
          <w:p w14:paraId="3F8723E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0.15-0.27</w:t>
            </w:r>
          </w:p>
        </w:tc>
        <w:tc>
          <w:tcPr>
            <w:tcW w:w="1099" w:type="dxa"/>
            <w:vAlign w:val="center"/>
          </w:tcPr>
          <w:p w14:paraId="3E788C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885" w:type="dxa"/>
          </w:tcPr>
          <w:p w14:paraId="31BA11E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0.23</w:t>
            </w:r>
          </w:p>
        </w:tc>
        <w:tc>
          <w:tcPr>
            <w:tcW w:w="1276" w:type="dxa"/>
          </w:tcPr>
          <w:p w14:paraId="4A4CCB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0.18-0.31</w:t>
            </w:r>
          </w:p>
        </w:tc>
        <w:tc>
          <w:tcPr>
            <w:tcW w:w="992" w:type="dxa"/>
          </w:tcPr>
          <w:p w14:paraId="7F2F0EC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</w:tcPr>
          <w:p w14:paraId="4B57D5F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0.24</w:t>
            </w:r>
          </w:p>
        </w:tc>
        <w:tc>
          <w:tcPr>
            <w:tcW w:w="1275" w:type="dxa"/>
          </w:tcPr>
          <w:p w14:paraId="03B767F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0.18-0.32</w:t>
            </w:r>
          </w:p>
        </w:tc>
        <w:tc>
          <w:tcPr>
            <w:tcW w:w="993" w:type="dxa"/>
          </w:tcPr>
          <w:p w14:paraId="2E1CAB1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52CBC253" w14:textId="77777777" w:rsidTr="00D3361A">
        <w:tc>
          <w:tcPr>
            <w:tcW w:w="2410" w:type="dxa"/>
          </w:tcPr>
          <w:p w14:paraId="5E3D3FBA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Smoking status</w:t>
            </w:r>
          </w:p>
        </w:tc>
        <w:tc>
          <w:tcPr>
            <w:tcW w:w="851" w:type="dxa"/>
            <w:vAlign w:val="center"/>
          </w:tcPr>
          <w:p w14:paraId="6EC2B11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E10961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D5C0A4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F03895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5B9450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5F9AA0D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4A1A57D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6FA7A75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DCCB51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014B00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3564D85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8CC5AF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305605D2" w14:textId="77777777" w:rsidTr="00D3361A">
        <w:tc>
          <w:tcPr>
            <w:tcW w:w="2410" w:type="dxa"/>
            <w:vAlign w:val="center"/>
          </w:tcPr>
          <w:p w14:paraId="6DEAD453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Never</w:t>
            </w:r>
          </w:p>
        </w:tc>
        <w:tc>
          <w:tcPr>
            <w:tcW w:w="851" w:type="dxa"/>
            <w:vAlign w:val="center"/>
          </w:tcPr>
          <w:p w14:paraId="64E05CC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E53217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2637CBC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590E9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35AE8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31A02DB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6906E47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4878071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3FB4F75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1C81935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31FEE03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19ECE69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5DD6BC38" w14:textId="77777777" w:rsidTr="00D3361A">
        <w:tc>
          <w:tcPr>
            <w:tcW w:w="2410" w:type="dxa"/>
            <w:vAlign w:val="center"/>
          </w:tcPr>
          <w:p w14:paraId="6F2A052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Ex-smoker</w:t>
            </w:r>
          </w:p>
        </w:tc>
        <w:tc>
          <w:tcPr>
            <w:tcW w:w="851" w:type="dxa"/>
            <w:vAlign w:val="center"/>
          </w:tcPr>
          <w:p w14:paraId="3A14AE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46730AA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466D21E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3B993D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168CC6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0C75B7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1B0A92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0.90</w:t>
            </w:r>
          </w:p>
        </w:tc>
        <w:tc>
          <w:tcPr>
            <w:tcW w:w="1276" w:type="dxa"/>
            <w:vAlign w:val="center"/>
          </w:tcPr>
          <w:p w14:paraId="7FAA255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0.75-1.08</w:t>
            </w:r>
          </w:p>
        </w:tc>
        <w:tc>
          <w:tcPr>
            <w:tcW w:w="992" w:type="dxa"/>
            <w:vAlign w:val="center"/>
          </w:tcPr>
          <w:p w14:paraId="3D67EF7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0.245</w:t>
            </w:r>
          </w:p>
        </w:tc>
        <w:tc>
          <w:tcPr>
            <w:tcW w:w="993" w:type="dxa"/>
            <w:vAlign w:val="center"/>
          </w:tcPr>
          <w:p w14:paraId="575ABF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0.89</w:t>
            </w:r>
          </w:p>
        </w:tc>
        <w:tc>
          <w:tcPr>
            <w:tcW w:w="1275" w:type="dxa"/>
            <w:vAlign w:val="center"/>
          </w:tcPr>
          <w:p w14:paraId="4F71D42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0.74-1.06</w:t>
            </w:r>
          </w:p>
        </w:tc>
        <w:tc>
          <w:tcPr>
            <w:tcW w:w="993" w:type="dxa"/>
            <w:vAlign w:val="center"/>
          </w:tcPr>
          <w:p w14:paraId="5CE5255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0.197</w:t>
            </w:r>
          </w:p>
        </w:tc>
      </w:tr>
      <w:tr w:rsidR="005D7264" w:rsidRPr="005D7264" w14:paraId="50F5BA27" w14:textId="77777777" w:rsidTr="00D3361A">
        <w:tc>
          <w:tcPr>
            <w:tcW w:w="2410" w:type="dxa"/>
            <w:vAlign w:val="center"/>
          </w:tcPr>
          <w:p w14:paraId="11FF97F9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Current</w:t>
            </w:r>
          </w:p>
        </w:tc>
        <w:tc>
          <w:tcPr>
            <w:tcW w:w="851" w:type="dxa"/>
            <w:vAlign w:val="center"/>
          </w:tcPr>
          <w:p w14:paraId="1575E6F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729DA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4BB64BD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B87D3F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4DB7D4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4362D34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414F4E1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0.92</w:t>
            </w:r>
          </w:p>
        </w:tc>
        <w:tc>
          <w:tcPr>
            <w:tcW w:w="1276" w:type="dxa"/>
          </w:tcPr>
          <w:p w14:paraId="1A747EC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0.77-1.10</w:t>
            </w:r>
          </w:p>
        </w:tc>
        <w:tc>
          <w:tcPr>
            <w:tcW w:w="992" w:type="dxa"/>
          </w:tcPr>
          <w:p w14:paraId="0230AD1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0.378</w:t>
            </w:r>
          </w:p>
        </w:tc>
        <w:tc>
          <w:tcPr>
            <w:tcW w:w="993" w:type="dxa"/>
          </w:tcPr>
          <w:p w14:paraId="206D8E3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0.91</w:t>
            </w:r>
          </w:p>
        </w:tc>
        <w:tc>
          <w:tcPr>
            <w:tcW w:w="1275" w:type="dxa"/>
          </w:tcPr>
          <w:p w14:paraId="25F6CB8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0.76-1.09</w:t>
            </w:r>
          </w:p>
        </w:tc>
        <w:tc>
          <w:tcPr>
            <w:tcW w:w="993" w:type="dxa"/>
          </w:tcPr>
          <w:p w14:paraId="07EAACD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0.318</w:t>
            </w:r>
          </w:p>
        </w:tc>
      </w:tr>
      <w:tr w:rsidR="005D7264" w:rsidRPr="005D7264" w14:paraId="3BAD513E" w14:textId="77777777" w:rsidTr="00D3361A">
        <w:tc>
          <w:tcPr>
            <w:tcW w:w="2410" w:type="dxa"/>
          </w:tcPr>
          <w:p w14:paraId="7DF3424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Physically active</w:t>
            </w:r>
          </w:p>
        </w:tc>
        <w:tc>
          <w:tcPr>
            <w:tcW w:w="851" w:type="dxa"/>
            <w:vAlign w:val="center"/>
          </w:tcPr>
          <w:p w14:paraId="7842B55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234E90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32DCCA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B61929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9421A1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07F0307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247FF0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B3E97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0B42C7C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BF7A93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0724519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175BE6A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47A634EE" w14:textId="77777777" w:rsidTr="00D3361A">
        <w:tc>
          <w:tcPr>
            <w:tcW w:w="2410" w:type="dxa"/>
          </w:tcPr>
          <w:p w14:paraId="03127B90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No</w:t>
            </w:r>
          </w:p>
        </w:tc>
        <w:tc>
          <w:tcPr>
            <w:tcW w:w="851" w:type="dxa"/>
            <w:vAlign w:val="center"/>
          </w:tcPr>
          <w:p w14:paraId="771AF41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012F9B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5302A67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7B9EE6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2FC2CA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3F49DBD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0F835A1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3D22EFE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005B485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48F210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0970373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31027DF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0F87F7C0" w14:textId="77777777" w:rsidTr="00D3361A">
        <w:tc>
          <w:tcPr>
            <w:tcW w:w="2410" w:type="dxa"/>
          </w:tcPr>
          <w:p w14:paraId="4E49790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Yes</w:t>
            </w:r>
          </w:p>
        </w:tc>
        <w:tc>
          <w:tcPr>
            <w:tcW w:w="851" w:type="dxa"/>
            <w:vAlign w:val="center"/>
          </w:tcPr>
          <w:p w14:paraId="73B426C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14187F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2A094A5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1750BD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25458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38D12A3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4B4D209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76" w:type="dxa"/>
            <w:vAlign w:val="center"/>
          </w:tcPr>
          <w:p w14:paraId="68E781C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0.72-0.99</w:t>
            </w:r>
          </w:p>
        </w:tc>
        <w:tc>
          <w:tcPr>
            <w:tcW w:w="992" w:type="dxa"/>
            <w:vAlign w:val="center"/>
          </w:tcPr>
          <w:p w14:paraId="146A184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0.040</w:t>
            </w:r>
          </w:p>
        </w:tc>
        <w:tc>
          <w:tcPr>
            <w:tcW w:w="993" w:type="dxa"/>
            <w:vAlign w:val="center"/>
          </w:tcPr>
          <w:p w14:paraId="4532B1C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0.85</w:t>
            </w:r>
          </w:p>
        </w:tc>
        <w:tc>
          <w:tcPr>
            <w:tcW w:w="1275" w:type="dxa"/>
            <w:vAlign w:val="center"/>
          </w:tcPr>
          <w:p w14:paraId="44DB633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0.73-1.00</w:t>
            </w:r>
          </w:p>
        </w:tc>
        <w:tc>
          <w:tcPr>
            <w:tcW w:w="993" w:type="dxa"/>
            <w:vAlign w:val="center"/>
          </w:tcPr>
          <w:p w14:paraId="2F7AA7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0.054</w:t>
            </w:r>
          </w:p>
        </w:tc>
      </w:tr>
      <w:tr w:rsidR="005D7264" w:rsidRPr="005D7264" w14:paraId="274C015D" w14:textId="77777777" w:rsidTr="00D3361A">
        <w:tc>
          <w:tcPr>
            <w:tcW w:w="2410" w:type="dxa"/>
          </w:tcPr>
          <w:p w14:paraId="6E38486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Alcohol consumption</w:t>
            </w:r>
          </w:p>
        </w:tc>
        <w:tc>
          <w:tcPr>
            <w:tcW w:w="851" w:type="dxa"/>
            <w:vAlign w:val="center"/>
          </w:tcPr>
          <w:p w14:paraId="003DA3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7C7A51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2114B72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2C30E9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0136BE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041F6DD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44C57A5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66F2592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7A53DC4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7E35795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</w:tcPr>
          <w:p w14:paraId="647CBC4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</w:tcPr>
          <w:p w14:paraId="204F8FC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6792623F" w14:textId="77777777" w:rsidTr="00D3361A">
        <w:tc>
          <w:tcPr>
            <w:tcW w:w="2410" w:type="dxa"/>
            <w:vAlign w:val="center"/>
          </w:tcPr>
          <w:p w14:paraId="29DD237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Never/infrequently</w:t>
            </w:r>
          </w:p>
        </w:tc>
        <w:tc>
          <w:tcPr>
            <w:tcW w:w="851" w:type="dxa"/>
            <w:vAlign w:val="center"/>
          </w:tcPr>
          <w:p w14:paraId="23A6DF3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3CEA11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3906D43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607E1D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76F3D1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5186476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276D59C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9195B8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4CD9A4D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495683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02CB712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1C0AB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3C212C63" w14:textId="77777777" w:rsidTr="00D3361A">
        <w:tc>
          <w:tcPr>
            <w:tcW w:w="2410" w:type="dxa"/>
            <w:vAlign w:val="center"/>
          </w:tcPr>
          <w:p w14:paraId="75D0063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Monthly</w:t>
            </w:r>
          </w:p>
        </w:tc>
        <w:tc>
          <w:tcPr>
            <w:tcW w:w="851" w:type="dxa"/>
            <w:vAlign w:val="center"/>
          </w:tcPr>
          <w:p w14:paraId="488B6B6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7A55A1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0D7EEDB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973586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912709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1375DAD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2B588A3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0.97</w:t>
            </w:r>
          </w:p>
        </w:tc>
        <w:tc>
          <w:tcPr>
            <w:tcW w:w="1276" w:type="dxa"/>
            <w:vAlign w:val="center"/>
          </w:tcPr>
          <w:p w14:paraId="7EBA8D2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0.77-1.21</w:t>
            </w:r>
          </w:p>
        </w:tc>
        <w:tc>
          <w:tcPr>
            <w:tcW w:w="992" w:type="dxa"/>
            <w:vAlign w:val="center"/>
          </w:tcPr>
          <w:p w14:paraId="55C728E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0.761</w:t>
            </w:r>
          </w:p>
        </w:tc>
        <w:tc>
          <w:tcPr>
            <w:tcW w:w="993" w:type="dxa"/>
            <w:vAlign w:val="center"/>
          </w:tcPr>
          <w:p w14:paraId="5479F8D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0.98</w:t>
            </w:r>
          </w:p>
        </w:tc>
        <w:tc>
          <w:tcPr>
            <w:tcW w:w="1275" w:type="dxa"/>
            <w:vAlign w:val="center"/>
          </w:tcPr>
          <w:p w14:paraId="664B594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0.79-1.22</w:t>
            </w:r>
          </w:p>
        </w:tc>
        <w:tc>
          <w:tcPr>
            <w:tcW w:w="993" w:type="dxa"/>
            <w:vAlign w:val="center"/>
          </w:tcPr>
          <w:p w14:paraId="73AC82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0.865</w:t>
            </w:r>
          </w:p>
        </w:tc>
      </w:tr>
      <w:tr w:rsidR="005D7264" w:rsidRPr="005D7264" w14:paraId="6E8CED72" w14:textId="77777777" w:rsidTr="00D3361A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FB0989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Weekly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4DBF0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4AAA39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15352B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499156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FD762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64F107D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0DC5EAF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CD4D4B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0.68-1.00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F20E8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0.049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0254AE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1B780A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0.70-1.02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7CF160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0.074</w:t>
            </w:r>
          </w:p>
        </w:tc>
      </w:tr>
    </w:tbl>
    <w:p w14:paraId="2F7E25A0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p w14:paraId="157644AB" w14:textId="11E6B506" w:rsidR="005D7264" w:rsidRPr="005D7264" w:rsidRDefault="005D7264" w:rsidP="005D7264">
      <w:pPr>
        <w:keepNext/>
        <w:keepLines/>
        <w:spacing w:before="40"/>
        <w:outlineLvl w:val="1"/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</w:pPr>
      <w:bookmarkStart w:id="4" w:name="_Toc93491310"/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lastRenderedPageBreak/>
        <w:t xml:space="preserve">Supplementary Table 2. Cont’d 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results of the 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logistic regression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s</w:t>
      </w: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for adulthood SEP and MCI</w:t>
      </w:r>
      <w:bookmarkEnd w:id="4"/>
      <w:r w:rsidR="007D19A1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="00B77B9B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in</w:t>
      </w:r>
      <w:r w:rsidR="00A55EF2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midlife </w:t>
      </w:r>
      <w:r w:rsidR="007D19A1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in the analytical sample </w:t>
      </w:r>
      <w:r w:rsidR="00F9539A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from the 1958 British Birth Cohort</w:t>
      </w:r>
    </w:p>
    <w:p w14:paraId="753509EB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15168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275"/>
        <w:gridCol w:w="993"/>
        <w:gridCol w:w="850"/>
        <w:gridCol w:w="1276"/>
        <w:gridCol w:w="1099"/>
        <w:gridCol w:w="885"/>
        <w:gridCol w:w="1276"/>
        <w:gridCol w:w="992"/>
        <w:gridCol w:w="993"/>
        <w:gridCol w:w="1275"/>
        <w:gridCol w:w="993"/>
      </w:tblGrid>
      <w:tr w:rsidR="005D7264" w:rsidRPr="005D7264" w14:paraId="10F076C2" w14:textId="77777777" w:rsidTr="00D3361A"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0ECA6640" w14:textId="76B14715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Fruit &amp; veg intake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5C14BB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3817FB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A0E8FE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BB4C3F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0CE328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  <w:vAlign w:val="center"/>
          </w:tcPr>
          <w:p w14:paraId="0173F73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top w:val="single" w:sz="4" w:space="0" w:color="auto"/>
            </w:tcBorders>
          </w:tcPr>
          <w:p w14:paraId="58E00B5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61EFDF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01248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CE2187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8D08E0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3E485D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42BC32DA" w14:textId="77777777" w:rsidTr="00D3361A">
        <w:tc>
          <w:tcPr>
            <w:tcW w:w="2410" w:type="dxa"/>
            <w:vAlign w:val="center"/>
          </w:tcPr>
          <w:p w14:paraId="7408B389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Daily</w:t>
            </w:r>
          </w:p>
        </w:tc>
        <w:tc>
          <w:tcPr>
            <w:tcW w:w="851" w:type="dxa"/>
            <w:vAlign w:val="center"/>
          </w:tcPr>
          <w:p w14:paraId="0CDC7E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1EA74D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A91F94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D15256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F4A01D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3535925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633ACE8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62128F4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14:paraId="7D0F560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5064566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3454BEF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322EA6A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171BB8E2" w14:textId="77777777" w:rsidTr="00D3361A">
        <w:tc>
          <w:tcPr>
            <w:tcW w:w="2410" w:type="dxa"/>
            <w:vAlign w:val="center"/>
          </w:tcPr>
          <w:p w14:paraId="48F7BB6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3-6 days/week</w:t>
            </w:r>
          </w:p>
        </w:tc>
        <w:tc>
          <w:tcPr>
            <w:tcW w:w="851" w:type="dxa"/>
            <w:vAlign w:val="center"/>
          </w:tcPr>
          <w:p w14:paraId="62DD089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549FDF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145D603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D41A3E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A3ABB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7A47499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vAlign w:val="center"/>
          </w:tcPr>
          <w:p w14:paraId="1BDFC47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276" w:type="dxa"/>
            <w:vAlign w:val="center"/>
          </w:tcPr>
          <w:p w14:paraId="72808DC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0.51-0.87</w:t>
            </w:r>
          </w:p>
        </w:tc>
        <w:tc>
          <w:tcPr>
            <w:tcW w:w="992" w:type="dxa"/>
            <w:vAlign w:val="center"/>
          </w:tcPr>
          <w:p w14:paraId="48CCCE6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0.002</w:t>
            </w:r>
          </w:p>
        </w:tc>
        <w:tc>
          <w:tcPr>
            <w:tcW w:w="993" w:type="dxa"/>
            <w:vAlign w:val="center"/>
          </w:tcPr>
          <w:p w14:paraId="7416686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0.66</w:t>
            </w:r>
          </w:p>
        </w:tc>
        <w:tc>
          <w:tcPr>
            <w:tcW w:w="1275" w:type="dxa"/>
            <w:vAlign w:val="center"/>
          </w:tcPr>
          <w:p w14:paraId="1AB1343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0.51-0.86</w:t>
            </w:r>
          </w:p>
        </w:tc>
        <w:tc>
          <w:tcPr>
            <w:tcW w:w="993" w:type="dxa"/>
            <w:vAlign w:val="center"/>
          </w:tcPr>
          <w:p w14:paraId="1B2C8CA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  <w:tr w:rsidR="005D7264" w:rsidRPr="005D7264" w14:paraId="520BA0A1" w14:textId="77777777" w:rsidTr="00D3361A">
        <w:tc>
          <w:tcPr>
            <w:tcW w:w="2410" w:type="dxa"/>
            <w:vAlign w:val="center"/>
          </w:tcPr>
          <w:p w14:paraId="1D907904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2 or less days/week</w:t>
            </w:r>
          </w:p>
        </w:tc>
        <w:tc>
          <w:tcPr>
            <w:tcW w:w="851" w:type="dxa"/>
            <w:vAlign w:val="center"/>
          </w:tcPr>
          <w:p w14:paraId="4A7F49C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03EEB8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58DF754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FA25A8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27839B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394C378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3BFAA8B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1.42</w:t>
            </w:r>
          </w:p>
        </w:tc>
        <w:tc>
          <w:tcPr>
            <w:tcW w:w="1276" w:type="dxa"/>
          </w:tcPr>
          <w:p w14:paraId="1A26F4D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1.21-1.67</w:t>
            </w:r>
          </w:p>
        </w:tc>
        <w:tc>
          <w:tcPr>
            <w:tcW w:w="992" w:type="dxa"/>
          </w:tcPr>
          <w:p w14:paraId="638C4BE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  <w:tc>
          <w:tcPr>
            <w:tcW w:w="993" w:type="dxa"/>
          </w:tcPr>
          <w:p w14:paraId="1847B3C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1.39</w:t>
            </w:r>
          </w:p>
        </w:tc>
        <w:tc>
          <w:tcPr>
            <w:tcW w:w="1275" w:type="dxa"/>
          </w:tcPr>
          <w:p w14:paraId="11C9C11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1.18-1.63</w:t>
            </w:r>
          </w:p>
        </w:tc>
        <w:tc>
          <w:tcPr>
            <w:tcW w:w="993" w:type="dxa"/>
          </w:tcPr>
          <w:p w14:paraId="0401BF1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5B8838C1" w14:textId="77777777" w:rsidTr="00D3361A">
        <w:tc>
          <w:tcPr>
            <w:tcW w:w="2410" w:type="dxa"/>
            <w:vAlign w:val="center"/>
          </w:tcPr>
          <w:p w14:paraId="231E15D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    Never</w:t>
            </w:r>
          </w:p>
        </w:tc>
        <w:tc>
          <w:tcPr>
            <w:tcW w:w="851" w:type="dxa"/>
            <w:vAlign w:val="center"/>
          </w:tcPr>
          <w:p w14:paraId="543861F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12126B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67AE931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F4D1F2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CB0566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53EED12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0BDBBAE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1276" w:type="dxa"/>
          </w:tcPr>
          <w:p w14:paraId="079E576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1.08-2.60</w:t>
            </w:r>
          </w:p>
        </w:tc>
        <w:tc>
          <w:tcPr>
            <w:tcW w:w="992" w:type="dxa"/>
          </w:tcPr>
          <w:p w14:paraId="608B232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0.020</w:t>
            </w:r>
          </w:p>
        </w:tc>
        <w:tc>
          <w:tcPr>
            <w:tcW w:w="993" w:type="dxa"/>
          </w:tcPr>
          <w:p w14:paraId="54D0F6E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1.62</w:t>
            </w:r>
          </w:p>
        </w:tc>
        <w:tc>
          <w:tcPr>
            <w:tcW w:w="1275" w:type="dxa"/>
          </w:tcPr>
          <w:p w14:paraId="6F9D8E7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1.05-2.51</w:t>
            </w:r>
          </w:p>
        </w:tc>
        <w:tc>
          <w:tcPr>
            <w:tcW w:w="993" w:type="dxa"/>
          </w:tcPr>
          <w:p w14:paraId="0A6EE65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0.031</w:t>
            </w:r>
          </w:p>
        </w:tc>
      </w:tr>
      <w:tr w:rsidR="005D7264" w:rsidRPr="005D7264" w14:paraId="114B0C3E" w14:textId="77777777" w:rsidTr="00D3361A">
        <w:tc>
          <w:tcPr>
            <w:tcW w:w="2410" w:type="dxa"/>
            <w:vAlign w:val="center"/>
          </w:tcPr>
          <w:p w14:paraId="13F61C15" w14:textId="0A00D70F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Physical health </w:t>
            </w:r>
            <w:proofErr w:type="spellStart"/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>cond</w:t>
            </w:r>
            <w:proofErr w:type="spellEnd"/>
          </w:p>
        </w:tc>
        <w:tc>
          <w:tcPr>
            <w:tcW w:w="851" w:type="dxa"/>
            <w:vAlign w:val="center"/>
          </w:tcPr>
          <w:p w14:paraId="63A00E8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0E5ADE3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4F0A9C4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51AE6A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410573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11EF713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29D70B5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39DB09E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318DCE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0BE07EC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3E6BD2A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497E673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60473EEC" w14:textId="77777777" w:rsidTr="00D3361A">
        <w:tc>
          <w:tcPr>
            <w:tcW w:w="2410" w:type="dxa"/>
            <w:vAlign w:val="center"/>
          </w:tcPr>
          <w:p w14:paraId="072156C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No</w:t>
            </w:r>
          </w:p>
        </w:tc>
        <w:tc>
          <w:tcPr>
            <w:tcW w:w="851" w:type="dxa"/>
            <w:vAlign w:val="center"/>
          </w:tcPr>
          <w:p w14:paraId="250AE93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2EA26D9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285284E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0C09BD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8270A0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0CB88B9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1ED08F4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4214713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2547A16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480780C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5" w:type="dxa"/>
            <w:vAlign w:val="center"/>
          </w:tcPr>
          <w:p w14:paraId="62E4FB8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3" w:type="dxa"/>
            <w:vAlign w:val="center"/>
          </w:tcPr>
          <w:p w14:paraId="0592800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5D7264" w:rsidRPr="005D7264" w14:paraId="4C5B465A" w14:textId="77777777" w:rsidTr="00D3361A">
        <w:tc>
          <w:tcPr>
            <w:tcW w:w="2410" w:type="dxa"/>
            <w:vAlign w:val="center"/>
          </w:tcPr>
          <w:p w14:paraId="2845D98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   Yes</w:t>
            </w:r>
          </w:p>
        </w:tc>
        <w:tc>
          <w:tcPr>
            <w:tcW w:w="851" w:type="dxa"/>
            <w:vAlign w:val="center"/>
          </w:tcPr>
          <w:p w14:paraId="1AB6B1D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14:paraId="6DD1358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0DFEA31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CC4056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710C61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vAlign w:val="center"/>
          </w:tcPr>
          <w:p w14:paraId="298B5F1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62CC5BF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14:paraId="54F1AFD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</w:tcPr>
          <w:p w14:paraId="56F35DB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vAlign w:val="center"/>
          </w:tcPr>
          <w:p w14:paraId="515E049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1.06</w:t>
            </w:r>
          </w:p>
        </w:tc>
        <w:tc>
          <w:tcPr>
            <w:tcW w:w="1275" w:type="dxa"/>
            <w:vAlign w:val="center"/>
          </w:tcPr>
          <w:p w14:paraId="1EE25AD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0.85-1.31</w:t>
            </w:r>
          </w:p>
        </w:tc>
        <w:tc>
          <w:tcPr>
            <w:tcW w:w="993" w:type="dxa"/>
            <w:vAlign w:val="center"/>
          </w:tcPr>
          <w:p w14:paraId="6CC4937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0.620</w:t>
            </w:r>
          </w:p>
        </w:tc>
      </w:tr>
      <w:tr w:rsidR="005D7264" w:rsidRPr="005D7264" w14:paraId="0D11CAA2" w14:textId="77777777" w:rsidTr="00D3361A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4A6D504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Malaise Inventory score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46F0F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F98016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57A06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569D69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85A6D2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1019FBD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4FDE061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39CB50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D91C5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D201C4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3EA9DE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1.01-1.06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AB857E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0.002</w:t>
            </w:r>
          </w:p>
        </w:tc>
      </w:tr>
    </w:tbl>
    <w:p w14:paraId="7E9770DB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  <w:r w:rsidRPr="005D7264">
        <w:rPr>
          <w:rFonts w:ascii="Times New Roman" w:eastAsia="Times New Roman" w:hAnsi="Times New Roman" w:cs="Times New Roman"/>
        </w:rPr>
        <w:t>Model 1 adjusted for sex and marital status; Model 2 adjusted for Model 1 covariates and education level; Model 3 adjusted for Model 2 covariates, smoking status, physical activity, alcohol consumption, and fruit and vegetable intake; Model 4 adjusted for Model 3 covariates, physical health conditions, and psychiatric symptoms.</w:t>
      </w:r>
    </w:p>
    <w:p w14:paraId="12D170C1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p w14:paraId="07DF64DF" w14:textId="77777777" w:rsidR="005D7264" w:rsidRPr="005D7264" w:rsidRDefault="005D7264" w:rsidP="005D7264">
      <w:pPr>
        <w:spacing w:line="480" w:lineRule="auto"/>
        <w:rPr>
          <w:rFonts w:ascii="Times New Roman" w:eastAsia="Times New Roman" w:hAnsi="Times New Roman" w:cs="Times New Roman"/>
        </w:rPr>
        <w:sectPr w:rsidR="005D7264" w:rsidRPr="005D7264" w:rsidSect="00A62BFE">
          <w:type w:val="continuous"/>
          <w:pgSz w:w="15840" w:h="12240" w:orient="landscape"/>
          <w:pgMar w:top="1440" w:right="1440" w:bottom="1440" w:left="1474" w:header="709" w:footer="709" w:gutter="0"/>
          <w:cols w:space="708"/>
          <w:titlePg/>
          <w:docGrid w:linePitch="360"/>
        </w:sectPr>
      </w:pPr>
    </w:p>
    <w:p w14:paraId="202D80CD" w14:textId="0D7D2B23" w:rsidR="005D7264" w:rsidRPr="005D7264" w:rsidRDefault="005D7264" w:rsidP="005D7264">
      <w:pPr>
        <w:keepNext/>
        <w:keepLines/>
        <w:spacing w:before="40"/>
        <w:outlineLvl w:val="1"/>
        <w:rPr>
          <w:rFonts w:ascii="Times New Roman" w:eastAsiaTheme="majorEastAsia" w:hAnsi="Times New Roman" w:cs="Times New Roman"/>
          <w:color w:val="2F5496" w:themeColor="accent1" w:themeShade="BF"/>
          <w:sz w:val="26"/>
          <w:szCs w:val="26"/>
        </w:rPr>
      </w:pPr>
      <w:bookmarkStart w:id="5" w:name="_Toc93491311"/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lastRenderedPageBreak/>
        <w:t xml:space="preserve">Supplementary Table 3. </w:t>
      </w:r>
      <w:r w:rsidRPr="005D7264">
        <w:rPr>
          <w:rFonts w:ascii="Times New Roman" w:eastAsiaTheme="majorEastAsia" w:hAnsi="Times New Roman" w:cs="Times New Roman"/>
          <w:color w:val="2F5496" w:themeColor="accent1" w:themeShade="BF"/>
          <w:sz w:val="26"/>
          <w:szCs w:val="26"/>
        </w:rPr>
        <w:t xml:space="preserve">Descriptive characteristics of the excluded and analytical </w:t>
      </w:r>
      <w:r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samples</w:t>
      </w:r>
      <w:bookmarkEnd w:id="5"/>
      <w:r w:rsidR="007D19A1" w:rsidRPr="007D19A1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="00F9539A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from the 1958 British Birth Cohort</w:t>
      </w:r>
    </w:p>
    <w:p w14:paraId="0CB2FE62" w14:textId="28382222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838"/>
        <w:gridCol w:w="3029"/>
        <w:gridCol w:w="1623"/>
        <w:gridCol w:w="1578"/>
        <w:gridCol w:w="1429"/>
      </w:tblGrid>
      <w:tr w:rsidR="005D7264" w:rsidRPr="005D7264" w14:paraId="3F660284" w14:textId="77777777" w:rsidTr="00D3361A"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5BB2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8F6C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FC13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Excluded Sample</w:t>
            </w:r>
          </w:p>
          <w:p w14:paraId="19C4A9D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(N=11,968)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B523F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Analytical Sample</w:t>
            </w:r>
          </w:p>
          <w:p w14:paraId="483128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(N=6590)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DB0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D7264">
              <w:rPr>
                <w:rFonts w:ascii="Times New Roman" w:eastAsia="Times New Roman" w:hAnsi="Times New Roman" w:cs="Times New Roman"/>
                <w:b/>
                <w:bCs/>
              </w:rPr>
              <w:t>p-value</w:t>
            </w:r>
          </w:p>
        </w:tc>
      </w:tr>
      <w:tr w:rsidR="005D7264" w:rsidRPr="005D7264" w14:paraId="563D5E90" w14:textId="77777777" w:rsidTr="00D3361A"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7B4F4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MCI status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9D4204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FA6A8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2276 (81.4%)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D54CB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5661 (85.9%)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EC6DC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66FEACDB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1954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88BE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BDED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520 (18.6%)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14B6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929 (14.1%)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921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3D94B635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A321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SEP at birth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1533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High 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2F05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3288 (28.8%)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A7D9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2448 (37.2%)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0D0B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143263C6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ED70A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4E8E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Low 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E991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8136 (71.2%)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3083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4142 (62.9%)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E835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402E4144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A6670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SEP at age 42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8C9C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High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B12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1765 (58.8%)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5370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4394 (66.7%)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CBA9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46240247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A997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E97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Low 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2F49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1237 (41.2%)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D333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2196 (33.3%)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1DAC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6E6AF3CB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837C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Life-course SEP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0D34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Always high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5A8D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637 (22.7%)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B822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 xml:space="preserve">1979 (30.0%) 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D96B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5A849DA3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7976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7159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Upward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51CC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995 (35.5%)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DB1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2415 (36.7%)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3E49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74B8AAA5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065E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354F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Downward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085F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205 (7.3%)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F371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469 (7.1%)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0F3D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18CBBD25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766D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20DEA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Always low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CBDE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969 (34.5%)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EE08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1727 (26.2%)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595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594F7CFF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3FA0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C94C0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33CE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2267 (47.0%)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52C4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3359 (51.0%)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FC9D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3F513840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B237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B99F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E727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2562 (53.1%)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B3CD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3231 (49.0%)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9E19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04ED297E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7BE8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Marital status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4FB43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Married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185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3114 (65.3%)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AF47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4933 (74.9%)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11C7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1B4B1EF1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D85B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F8723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Cohabiting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0126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469 (9.8%)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E8DE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577 (8.8%)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5946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43581825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ED02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34DE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Single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FFDB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522 (11.0%)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63A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486 (7.4%)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5610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147C5995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30BA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3A337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Divorced/separated/widowed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7E1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662 (13.9%)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76E8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594 (9.0%)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73A8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59FD2D10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5603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Education level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71C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No qualifications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18C5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1104 (34.6%)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137F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806 (12.2%)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D33E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176768A6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69A39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76D9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Intermediate qualifications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562B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1409 (44.1%)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8431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4105 (62.3%)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3CAC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6D40146D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663C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F6B7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Higher qualifications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B874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681 (21.3%)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1AC1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1679 (25.5%)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3235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5EF76792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C868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Smoking status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2608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Never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E19A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1914 (40.0%)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BB44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3159 (47.9%)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FC4A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1B2C4475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D3B62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BF54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Ex-smoker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E1E2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1135 (23.7%)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7AB3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1734 (26.3%)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F354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2EEAD9ED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AF78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794CB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Current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40EE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1736 (36.3%)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CA7F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1697 (25.8%)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52FE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2FE70803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73770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Physically active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66B19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78C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1352 (28.3%)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F9D7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1593 (24.2%)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8671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582FA5A8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B394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118A3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ACF6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3431 (71.7%)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6003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4997 (75.8%)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7128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6A2689FF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2F03A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Alcohol consumption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6C4E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Never/infrequently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B9D1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1182 (24.7%)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7564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1242 (18.9%)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5951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7C465D37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8DD44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D6D8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Monthly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0404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891 (18.7%)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F4C1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1331 (20.2%)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62BA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59068229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31160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563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Weekly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F04C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2705 (56.6%)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71CF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4017 (61.0%)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FCF7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58C6F672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C43BF" w14:textId="5AA861E4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Fruit &amp; veg intake</w:t>
            </w: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FE2F4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Daily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B26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2384 (49.8%)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34514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3548 (53.8%)</w:t>
            </w:r>
          </w:p>
        </w:tc>
        <w:tc>
          <w:tcPr>
            <w:tcW w:w="14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DEF6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20752C79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9690D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FF84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3-6 days/week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5A758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557 (11.7%)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1C119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892 (13.5%)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A5AA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5E665973" w14:textId="77777777" w:rsidTr="00D3361A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7DCE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22D3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 or less days/week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D394D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1660 (34.7%)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BF9C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2026 (30.7%)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AAC6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030081D9" w14:textId="77777777" w:rsidTr="00D3361A"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8283C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06D59F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Never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3DE430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182 (3.8%)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6804D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124 (1.9%)</w:t>
            </w:r>
          </w:p>
        </w:tc>
        <w:tc>
          <w:tcPr>
            <w:tcW w:w="14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D97AB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BEBAC43" w14:textId="1B6DFD17" w:rsidR="00D3361A" w:rsidRDefault="00D3361A" w:rsidP="005D7264">
      <w:pPr>
        <w:rPr>
          <w:rFonts w:ascii="Times New Roman" w:eastAsia="Times New Roman" w:hAnsi="Times New Roman" w:cs="Times New Roman"/>
        </w:rPr>
      </w:pPr>
      <w:bookmarkStart w:id="6" w:name="_Toc93491312"/>
    </w:p>
    <w:p w14:paraId="65931499" w14:textId="77777777" w:rsidR="00D3361A" w:rsidRDefault="00D3361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2C3C2BED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p w14:paraId="4B3C7CE0" w14:textId="58BA6525" w:rsidR="005D7264" w:rsidRPr="005D7264" w:rsidRDefault="005D7264" w:rsidP="005D7264">
      <w:pPr>
        <w:keepNext/>
        <w:keepLines/>
        <w:spacing w:before="40"/>
        <w:outlineLvl w:val="1"/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</w:pPr>
      <w:r w:rsidRPr="005D7264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Supplementary Table 3. Cont’d </w:t>
      </w:r>
      <w:r w:rsidRPr="005D7264">
        <w:rPr>
          <w:rFonts w:ascii="Times New Roman" w:eastAsiaTheme="majorEastAsia" w:hAnsi="Times New Roman" w:cs="Times New Roman"/>
          <w:color w:val="2F5496" w:themeColor="accent1" w:themeShade="BF"/>
          <w:sz w:val="26"/>
          <w:szCs w:val="26"/>
        </w:rPr>
        <w:t xml:space="preserve">descriptive characteristics of the excluded and analytical </w:t>
      </w:r>
      <w:r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samples</w:t>
      </w:r>
      <w:bookmarkEnd w:id="6"/>
      <w:r w:rsidR="00F9539A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from the 1958 British Birth</w:t>
      </w:r>
      <w:r w:rsidR="007D19A1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 xml:space="preserve"> </w:t>
      </w:r>
      <w:r w:rsidR="00F9539A" w:rsidRPr="00D3361A">
        <w:rPr>
          <w:rFonts w:ascii="Times New Roman" w:eastAsia="Times New Roman" w:hAnsi="Times New Roman" w:cs="Times New Roman"/>
          <w:color w:val="2F5496" w:themeColor="accent1" w:themeShade="BF"/>
          <w:sz w:val="26"/>
          <w:szCs w:val="26"/>
        </w:rPr>
        <w:t>Cohort</w:t>
      </w:r>
    </w:p>
    <w:p w14:paraId="6A8F8500" w14:textId="77777777" w:rsidR="005D7264" w:rsidRPr="005D7264" w:rsidRDefault="005D7264" w:rsidP="005D7264">
      <w:pPr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3029"/>
        <w:gridCol w:w="1623"/>
        <w:gridCol w:w="1578"/>
        <w:gridCol w:w="1429"/>
      </w:tblGrid>
      <w:tr w:rsidR="005D7264" w:rsidRPr="005D7264" w14:paraId="5F2F7909" w14:textId="77777777" w:rsidTr="00D3361A">
        <w:tc>
          <w:tcPr>
            <w:tcW w:w="1691" w:type="dxa"/>
            <w:tcBorders>
              <w:top w:val="single" w:sz="4" w:space="0" w:color="auto"/>
            </w:tcBorders>
            <w:vAlign w:val="center"/>
          </w:tcPr>
          <w:p w14:paraId="1EEE32DC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Physical health condition</w:t>
            </w:r>
          </w:p>
        </w:tc>
        <w:tc>
          <w:tcPr>
            <w:tcW w:w="3029" w:type="dxa"/>
            <w:tcBorders>
              <w:top w:val="single" w:sz="4" w:space="0" w:color="auto"/>
            </w:tcBorders>
            <w:vAlign w:val="center"/>
          </w:tcPr>
          <w:p w14:paraId="3321DDF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23" w:type="dxa"/>
            <w:tcBorders>
              <w:top w:val="single" w:sz="4" w:space="0" w:color="auto"/>
            </w:tcBorders>
            <w:vAlign w:val="center"/>
          </w:tcPr>
          <w:p w14:paraId="354C2CFC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4107 (85.9%)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vAlign w:val="center"/>
          </w:tcPr>
          <w:p w14:paraId="46668F7F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5833 (88.5%)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679BCDB5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  <w:tr w:rsidR="005D7264" w:rsidRPr="005D7264" w14:paraId="0684263F" w14:textId="77777777" w:rsidTr="00D3361A">
        <w:tc>
          <w:tcPr>
            <w:tcW w:w="1691" w:type="dxa"/>
            <w:vAlign w:val="center"/>
          </w:tcPr>
          <w:p w14:paraId="3B4337C5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29" w:type="dxa"/>
            <w:vAlign w:val="center"/>
          </w:tcPr>
          <w:p w14:paraId="1CBF50D1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23" w:type="dxa"/>
            <w:vAlign w:val="center"/>
          </w:tcPr>
          <w:p w14:paraId="728C2A0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675 (14.1%)</w:t>
            </w:r>
          </w:p>
        </w:tc>
        <w:tc>
          <w:tcPr>
            <w:tcW w:w="1578" w:type="dxa"/>
            <w:vAlign w:val="center"/>
          </w:tcPr>
          <w:p w14:paraId="06345E8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757 (11.5%)</w:t>
            </w:r>
          </w:p>
        </w:tc>
        <w:tc>
          <w:tcPr>
            <w:tcW w:w="1429" w:type="dxa"/>
            <w:vMerge/>
            <w:vAlign w:val="center"/>
          </w:tcPr>
          <w:p w14:paraId="221B25C1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D7264" w:rsidRPr="005D7264" w14:paraId="011343A2" w14:textId="77777777" w:rsidTr="00D3361A">
        <w:tc>
          <w:tcPr>
            <w:tcW w:w="1691" w:type="dxa"/>
            <w:tcBorders>
              <w:bottom w:val="single" w:sz="4" w:space="0" w:color="auto"/>
            </w:tcBorders>
            <w:vAlign w:val="center"/>
          </w:tcPr>
          <w:p w14:paraId="16BBFD28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Malaise Inventory score</w:t>
            </w:r>
          </w:p>
        </w:tc>
        <w:tc>
          <w:tcPr>
            <w:tcW w:w="3029" w:type="dxa"/>
            <w:tcBorders>
              <w:bottom w:val="single" w:sz="4" w:space="0" w:color="auto"/>
            </w:tcBorders>
            <w:vAlign w:val="center"/>
          </w:tcPr>
          <w:p w14:paraId="44EB98D6" w14:textId="77777777" w:rsidR="005D7264" w:rsidRPr="005D7264" w:rsidRDefault="005D7264" w:rsidP="005D7264">
            <w:pPr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Mean (SD)</w:t>
            </w:r>
          </w:p>
        </w:tc>
        <w:tc>
          <w:tcPr>
            <w:tcW w:w="1623" w:type="dxa"/>
            <w:tcBorders>
              <w:bottom w:val="single" w:sz="4" w:space="0" w:color="auto"/>
            </w:tcBorders>
            <w:vAlign w:val="center"/>
          </w:tcPr>
          <w:p w14:paraId="1D531127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4.18 (4.15)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center"/>
          </w:tcPr>
          <w:p w14:paraId="16C5BC9E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3.18 (3.14)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vAlign w:val="center"/>
          </w:tcPr>
          <w:p w14:paraId="3AE1BCC2" w14:textId="77777777" w:rsidR="005D7264" w:rsidRPr="005D7264" w:rsidRDefault="005D7264" w:rsidP="005D72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D7264">
              <w:rPr>
                <w:rFonts w:ascii="Times New Roman" w:eastAsia="Times New Roman" w:hAnsi="Times New Roman" w:cs="Times New Roman"/>
              </w:rPr>
              <w:t>&lt;0.001</w:t>
            </w:r>
          </w:p>
        </w:tc>
      </w:tr>
    </w:tbl>
    <w:p w14:paraId="2B7B2DE1" w14:textId="77777777" w:rsidR="005D7264" w:rsidRPr="00C46FB4" w:rsidRDefault="005D7264">
      <w:pPr>
        <w:rPr>
          <w:rFonts w:ascii="Times New Roman" w:hAnsi="Times New Roman" w:cs="Times New Roman"/>
        </w:rPr>
      </w:pPr>
    </w:p>
    <w:sectPr w:rsidR="005D7264" w:rsidRPr="00C46FB4" w:rsidSect="00A62BFE">
      <w:type w:val="continuous"/>
      <w:pgSz w:w="12240" w:h="15840"/>
      <w:pgMar w:top="147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82462"/>
    <w:multiLevelType w:val="hybridMultilevel"/>
    <w:tmpl w:val="BFCEE778"/>
    <w:lvl w:ilvl="0" w:tplc="8D9AF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865A4"/>
    <w:multiLevelType w:val="hybridMultilevel"/>
    <w:tmpl w:val="F32455B4"/>
    <w:lvl w:ilvl="0" w:tplc="39083D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C275E"/>
    <w:multiLevelType w:val="hybridMultilevel"/>
    <w:tmpl w:val="1474EB58"/>
    <w:lvl w:ilvl="0" w:tplc="EA962B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33A47"/>
    <w:multiLevelType w:val="hybridMultilevel"/>
    <w:tmpl w:val="38487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8A6B6E"/>
    <w:multiLevelType w:val="hybridMultilevel"/>
    <w:tmpl w:val="3DE4A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60313"/>
    <w:multiLevelType w:val="hybridMultilevel"/>
    <w:tmpl w:val="3BF69620"/>
    <w:lvl w:ilvl="0" w:tplc="393ABEE0">
      <w:start w:val="1"/>
      <w:numFmt w:val="decimal"/>
      <w:lvlText w:val="%1."/>
      <w:lvlJc w:val="left"/>
      <w:pPr>
        <w:ind w:left="108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F9144E2"/>
    <w:multiLevelType w:val="hybridMultilevel"/>
    <w:tmpl w:val="6B90DDEC"/>
    <w:lvl w:ilvl="0" w:tplc="720216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1BC"/>
    <w:rsid w:val="00081A39"/>
    <w:rsid w:val="000852A7"/>
    <w:rsid w:val="00123111"/>
    <w:rsid w:val="00130A40"/>
    <w:rsid w:val="001A67FD"/>
    <w:rsid w:val="002D739D"/>
    <w:rsid w:val="002D7A76"/>
    <w:rsid w:val="00305963"/>
    <w:rsid w:val="00344490"/>
    <w:rsid w:val="003456D5"/>
    <w:rsid w:val="0037799A"/>
    <w:rsid w:val="005527AC"/>
    <w:rsid w:val="00577B6B"/>
    <w:rsid w:val="005A6686"/>
    <w:rsid w:val="005D7264"/>
    <w:rsid w:val="00625067"/>
    <w:rsid w:val="007A2160"/>
    <w:rsid w:val="007D19A1"/>
    <w:rsid w:val="007F1372"/>
    <w:rsid w:val="00844EB1"/>
    <w:rsid w:val="0085086A"/>
    <w:rsid w:val="008639C9"/>
    <w:rsid w:val="008D5DD8"/>
    <w:rsid w:val="00961718"/>
    <w:rsid w:val="009621BC"/>
    <w:rsid w:val="00A14B3E"/>
    <w:rsid w:val="00A55EF2"/>
    <w:rsid w:val="00A62BFE"/>
    <w:rsid w:val="00AB517B"/>
    <w:rsid w:val="00B77B9B"/>
    <w:rsid w:val="00C46FB4"/>
    <w:rsid w:val="00D3361A"/>
    <w:rsid w:val="00D61220"/>
    <w:rsid w:val="00D801EB"/>
    <w:rsid w:val="00DC3707"/>
    <w:rsid w:val="00E20C98"/>
    <w:rsid w:val="00E22686"/>
    <w:rsid w:val="00E93996"/>
    <w:rsid w:val="00EF15A6"/>
    <w:rsid w:val="00F15FD2"/>
    <w:rsid w:val="00F347D9"/>
    <w:rsid w:val="00F9539A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65CD6C"/>
  <w15:chartTrackingRefBased/>
  <w15:docId w15:val="{AD8910FA-7156-DC4E-BE1B-6B36B06BC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2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7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2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7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2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72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D726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5D726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NoList1">
    <w:name w:val="No List1"/>
    <w:next w:val="NoList"/>
    <w:uiPriority w:val="99"/>
    <w:semiHidden/>
    <w:unhideWhenUsed/>
    <w:rsid w:val="005D7264"/>
  </w:style>
  <w:style w:type="paragraph" w:styleId="NormalWeb">
    <w:name w:val="Normal (Web)"/>
    <w:basedOn w:val="Normal"/>
    <w:uiPriority w:val="99"/>
    <w:unhideWhenUsed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5D7264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D726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D7264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D7264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5D7264"/>
  </w:style>
  <w:style w:type="character" w:styleId="Hyperlink">
    <w:name w:val="Hyperlink"/>
    <w:basedOn w:val="DefaultParagraphFont"/>
    <w:uiPriority w:val="99"/>
    <w:unhideWhenUsed/>
    <w:rsid w:val="005D726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264"/>
    <w:rPr>
      <w:rFonts w:ascii="Times New Roman" w:eastAsia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264"/>
    <w:rPr>
      <w:rFonts w:ascii="Times New Roman" w:eastAsia="Times New Roman" w:hAnsi="Times New Roman" w:cs="Times New Roman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5D7264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D7264"/>
    <w:pPr>
      <w:spacing w:before="120"/>
      <w:ind w:left="240"/>
    </w:pPr>
    <w:rPr>
      <w:rFonts w:eastAsia="Times New Roman" w:cstheme="minorHAnsi"/>
      <w:b/>
      <w:bCs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5D7264"/>
    <w:pPr>
      <w:spacing w:before="120"/>
    </w:pPr>
    <w:rPr>
      <w:rFonts w:eastAsia="Times New Roman" w:cstheme="minorHAnsi"/>
      <w:b/>
      <w:bCs/>
      <w:i/>
      <w:iCs/>
    </w:rPr>
  </w:style>
  <w:style w:type="paragraph" w:styleId="TOC3">
    <w:name w:val="toc 3"/>
    <w:basedOn w:val="Normal"/>
    <w:next w:val="Normal"/>
    <w:autoRedefine/>
    <w:uiPriority w:val="39"/>
    <w:unhideWhenUsed/>
    <w:rsid w:val="005D7264"/>
    <w:pPr>
      <w:ind w:left="480"/>
    </w:pPr>
    <w:rPr>
      <w:rFonts w:eastAsia="Times New Roman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D7264"/>
    <w:pPr>
      <w:ind w:left="720"/>
    </w:pPr>
    <w:rPr>
      <w:rFonts w:eastAsia="Times New Roman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D7264"/>
    <w:pPr>
      <w:ind w:left="960"/>
    </w:pPr>
    <w:rPr>
      <w:rFonts w:eastAsia="Times New Roman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D7264"/>
    <w:pPr>
      <w:ind w:left="1200"/>
    </w:pPr>
    <w:rPr>
      <w:rFonts w:eastAsia="Times New Roman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D7264"/>
    <w:pPr>
      <w:ind w:left="1440"/>
    </w:pPr>
    <w:rPr>
      <w:rFonts w:eastAsia="Times New Roman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D7264"/>
    <w:pPr>
      <w:ind w:left="1680"/>
    </w:pPr>
    <w:rPr>
      <w:rFonts w:eastAsia="Times New Roman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D7264"/>
    <w:pPr>
      <w:ind w:left="1920"/>
    </w:pPr>
    <w:rPr>
      <w:rFonts w:eastAsia="Times New Roman" w:cs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5D7264"/>
    <w:pPr>
      <w:ind w:left="720"/>
      <w:contextualSpacing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D72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">
    <w:name w:val="p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5D7264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5D7264"/>
    <w:rPr>
      <w:i/>
      <w:iCs/>
    </w:rPr>
  </w:style>
  <w:style w:type="character" w:customStyle="1" w:styleId="element-citation">
    <w:name w:val="element-citation"/>
    <w:basedOn w:val="DefaultParagraphFont"/>
    <w:rsid w:val="005D7264"/>
  </w:style>
  <w:style w:type="character" w:customStyle="1" w:styleId="ref-journal">
    <w:name w:val="ref-journal"/>
    <w:basedOn w:val="DefaultParagraphFont"/>
    <w:rsid w:val="005D7264"/>
  </w:style>
  <w:style w:type="character" w:customStyle="1" w:styleId="ref-vol">
    <w:name w:val="ref-vol"/>
    <w:basedOn w:val="DefaultParagraphFont"/>
    <w:rsid w:val="005D7264"/>
  </w:style>
  <w:style w:type="character" w:customStyle="1" w:styleId="nowrap">
    <w:name w:val="nowrap"/>
    <w:basedOn w:val="DefaultParagraphFont"/>
    <w:rsid w:val="005D7264"/>
  </w:style>
  <w:style w:type="character" w:customStyle="1" w:styleId="acknowledgment-journal-title">
    <w:name w:val="acknowledgment-journal-title"/>
    <w:basedOn w:val="DefaultParagraphFont"/>
    <w:rsid w:val="005D7264"/>
  </w:style>
  <w:style w:type="character" w:styleId="Strong">
    <w:name w:val="Strong"/>
    <w:basedOn w:val="DefaultParagraphFont"/>
    <w:uiPriority w:val="22"/>
    <w:qFormat/>
    <w:rsid w:val="005D7264"/>
    <w:rPr>
      <w:b/>
      <w:bCs/>
    </w:rPr>
  </w:style>
  <w:style w:type="paragraph" w:customStyle="1" w:styleId="selected">
    <w:name w:val="selected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facebook">
    <w:name w:val="facebook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witter">
    <w:name w:val="twitter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plus">
    <w:name w:val="gplus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tar">
    <w:name w:val="star"/>
    <w:basedOn w:val="DefaultParagraphFont"/>
    <w:rsid w:val="005D7264"/>
  </w:style>
  <w:style w:type="character" w:customStyle="1" w:styleId="ui-icon">
    <w:name w:val="ui-icon"/>
    <w:basedOn w:val="DefaultParagraphFont"/>
    <w:rsid w:val="005D7264"/>
  </w:style>
  <w:style w:type="paragraph" w:customStyle="1" w:styleId="brieflinkpopper">
    <w:name w:val="brieflinkpopper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ource">
    <w:name w:val="source"/>
    <w:basedOn w:val="DefaultParagraphFont"/>
    <w:rsid w:val="005D7264"/>
  </w:style>
  <w:style w:type="paragraph" w:customStyle="1" w:styleId="rarcd">
    <w:name w:val="ra_rcd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woline">
    <w:name w:val="two_line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onelinesource">
    <w:name w:val="one_line_source"/>
    <w:basedOn w:val="DefaultParagraphFont"/>
    <w:rsid w:val="005D7264"/>
  </w:style>
  <w:style w:type="character" w:customStyle="1" w:styleId="invert">
    <w:name w:val="invert"/>
    <w:basedOn w:val="DefaultParagraphFont"/>
    <w:rsid w:val="005D7264"/>
  </w:style>
  <w:style w:type="paragraph" w:customStyle="1" w:styleId="address">
    <w:name w:val="address"/>
    <w:basedOn w:val="Normal"/>
    <w:rsid w:val="005D72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url">
    <w:name w:val="url"/>
    <w:basedOn w:val="DefaultParagraphFont"/>
    <w:rsid w:val="005D7264"/>
  </w:style>
  <w:style w:type="character" w:customStyle="1" w:styleId="org">
    <w:name w:val="org"/>
    <w:basedOn w:val="DefaultParagraphFont"/>
    <w:rsid w:val="005D7264"/>
  </w:style>
  <w:style w:type="character" w:customStyle="1" w:styleId="adr">
    <w:name w:val="adr"/>
    <w:basedOn w:val="DefaultParagraphFont"/>
    <w:rsid w:val="005D7264"/>
  </w:style>
  <w:style w:type="character" w:customStyle="1" w:styleId="street-address">
    <w:name w:val="street-address"/>
    <w:basedOn w:val="DefaultParagraphFont"/>
    <w:rsid w:val="005D7264"/>
  </w:style>
  <w:style w:type="character" w:customStyle="1" w:styleId="locality">
    <w:name w:val="locality"/>
    <w:basedOn w:val="DefaultParagraphFont"/>
    <w:rsid w:val="005D7264"/>
  </w:style>
  <w:style w:type="character" w:customStyle="1" w:styleId="region">
    <w:name w:val="region"/>
    <w:basedOn w:val="DefaultParagraphFont"/>
    <w:rsid w:val="005D7264"/>
  </w:style>
  <w:style w:type="character" w:customStyle="1" w:styleId="postal-code">
    <w:name w:val="postal-code"/>
    <w:basedOn w:val="DefaultParagraphFont"/>
    <w:rsid w:val="005D7264"/>
  </w:style>
  <w:style w:type="character" w:customStyle="1" w:styleId="country-name">
    <w:name w:val="country-name"/>
    <w:basedOn w:val="DefaultParagraphFont"/>
    <w:rsid w:val="005D726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D726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D7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7264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726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26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7264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D33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1147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Sahota, Chanthie</dc:creator>
  <cp:keywords/>
  <dc:description/>
  <cp:lastModifiedBy>Priyanka Ramesh</cp:lastModifiedBy>
  <cp:revision>14</cp:revision>
  <cp:lastPrinted>2023-03-23T23:15:00Z</cp:lastPrinted>
  <dcterms:created xsi:type="dcterms:W3CDTF">2023-11-04T14:57:00Z</dcterms:created>
  <dcterms:modified xsi:type="dcterms:W3CDTF">2023-12-26T08:30:00Z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0607c74df6f978e4b2a9d071819fac82cd62a9c218e864e714c98ab19818c40b</vt:lpwstr>
  </property>
</Properties>
</file>