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4B85A" w14:textId="77777777" w:rsidR="004240C0" w:rsidRPr="00B533CC" w:rsidRDefault="004240C0" w:rsidP="004240C0">
      <w:pPr>
        <w:pStyle w:val="Normal1"/>
        <w:spacing w:line="480" w:lineRule="auto"/>
        <w:jc w:val="both"/>
        <w:rPr>
          <w:rFonts w:ascii="Times New Roman" w:eastAsia="Times New Roman" w:hAnsi="Times New Roman" w:cs="Times New Roman"/>
          <w:b/>
          <w:bCs/>
          <w:color w:val="212121"/>
          <w:sz w:val="28"/>
          <w:szCs w:val="28"/>
        </w:rPr>
      </w:pPr>
      <w:r w:rsidRPr="14DA1AC2">
        <w:rPr>
          <w:rFonts w:ascii="Times New Roman" w:eastAsia="Times New Roman" w:hAnsi="Times New Roman" w:cs="Times New Roman"/>
          <w:b/>
          <w:bCs/>
          <w:color w:val="212121"/>
          <w:sz w:val="28"/>
          <w:szCs w:val="28"/>
        </w:rPr>
        <w:t>Appendix S1. All story lines for Study 1</w:t>
      </w:r>
    </w:p>
    <w:p w14:paraId="5E6141A4"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t>Story 1</w:t>
      </w:r>
    </w:p>
    <w:p w14:paraId="54200E76"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t>Part 1.</w:t>
      </w:r>
      <w:r w:rsidRPr="14DA1AC2">
        <w:rPr>
          <w:rFonts w:ascii="Times New Roman" w:eastAsia="Times New Roman" w:hAnsi="Times New Roman" w:cs="Times New Roman"/>
          <w:sz w:val="24"/>
          <w:szCs w:val="24"/>
        </w:rPr>
        <w:t xml:space="preserve"> The main Walmart in Bakersville has always been busy. It was the only store within ten miles of the town and winters were especially brutal. Teresa and Bill both had grown up in Bakersville and worked at Walmart. They'd known each other for the past five years and were generally friendly. </w:t>
      </w:r>
    </w:p>
    <w:p w14:paraId="6CD7B58F" w14:textId="77777777" w:rsidR="004240C0" w:rsidRPr="00617CF9" w:rsidRDefault="004240C0" w:rsidP="004240C0">
      <w:pPr>
        <w:pStyle w:val="Normal1"/>
        <w:ind w:left="720"/>
        <w:rPr>
          <w:rFonts w:ascii="Times New Roman" w:eastAsia="Times New Roman" w:hAnsi="Times New Roman" w:cs="Times New Roman"/>
          <w:sz w:val="24"/>
          <w:szCs w:val="24"/>
        </w:rPr>
      </w:pPr>
    </w:p>
    <w:p w14:paraId="2A5D0FFC"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At 6 feet tall with spikey, almost-white blonde hair, Bill knew he stood out in a crowd. He longed to leave Bakersville and hoped someday soon to relocate to a bigger (and warmer) city. He almost always wore a green jacket to remind himself of this. </w:t>
      </w:r>
    </w:p>
    <w:p w14:paraId="4F3AF2B7" w14:textId="77777777" w:rsidR="004240C0" w:rsidRPr="00617CF9" w:rsidRDefault="004240C0" w:rsidP="004240C0">
      <w:pPr>
        <w:pStyle w:val="Normal1"/>
        <w:ind w:left="720"/>
        <w:rPr>
          <w:rFonts w:ascii="Times New Roman" w:eastAsia="Times New Roman" w:hAnsi="Times New Roman" w:cs="Times New Roman"/>
          <w:sz w:val="24"/>
          <w:szCs w:val="24"/>
        </w:rPr>
      </w:pPr>
    </w:p>
    <w:p w14:paraId="237E2ADA"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Teresa had a large family, recognized around town by their flaming red, curly hair. She loved living in Bakersville and enjoyed spending time with her family. She was a homebody and liked reading and watching movies.</w:t>
      </w:r>
    </w:p>
    <w:p w14:paraId="3A3EB4E7" w14:textId="77777777" w:rsidR="004240C0" w:rsidRPr="00617CF9" w:rsidRDefault="004240C0" w:rsidP="004240C0">
      <w:pPr>
        <w:pStyle w:val="Normal1"/>
        <w:ind w:left="720"/>
        <w:rPr>
          <w:rFonts w:ascii="Times New Roman" w:eastAsia="Times New Roman" w:hAnsi="Times New Roman" w:cs="Times New Roman"/>
          <w:sz w:val="24"/>
          <w:szCs w:val="24"/>
        </w:rPr>
      </w:pPr>
    </w:p>
    <w:p w14:paraId="12AED53E"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Last January, Teresa's car had gotten stuck in the snow on her way home, but Bill happened to be out at the same time, his blonde hair almost matching the snow. Bill had helped Teresa push her car out of the rut because he was helpful like that, even if he didn't love the town. </w:t>
      </w:r>
    </w:p>
    <w:p w14:paraId="58375E66" w14:textId="77777777" w:rsidR="004240C0" w:rsidRPr="00617CF9" w:rsidRDefault="004240C0" w:rsidP="004240C0">
      <w:pPr>
        <w:pStyle w:val="Normal1"/>
        <w:ind w:left="720"/>
        <w:rPr>
          <w:rFonts w:ascii="Times New Roman" w:eastAsia="Times New Roman" w:hAnsi="Times New Roman" w:cs="Times New Roman"/>
          <w:sz w:val="24"/>
          <w:szCs w:val="24"/>
        </w:rPr>
      </w:pPr>
    </w:p>
    <w:p w14:paraId="5F2D55B4"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Despite her own family obligations, Teresa often offered to cover all of Bill's shifts at Walmart whenever Bill went on vacation, so he could take more time off. Teresa was very thoughtful of such things and since Bill loved traveling and seeing new places, he was really grateful. </w:t>
      </w:r>
    </w:p>
    <w:p w14:paraId="693DD4BF" w14:textId="77777777" w:rsidR="004240C0" w:rsidRPr="00617CF9" w:rsidRDefault="004240C0" w:rsidP="004240C0">
      <w:pPr>
        <w:pStyle w:val="Normal1"/>
        <w:ind w:left="720"/>
        <w:rPr>
          <w:rFonts w:ascii="Times New Roman" w:eastAsia="Times New Roman" w:hAnsi="Times New Roman" w:cs="Times New Roman"/>
          <w:sz w:val="24"/>
          <w:szCs w:val="24"/>
        </w:rPr>
      </w:pPr>
    </w:p>
    <w:p w14:paraId="041794FB" w14:textId="77777777" w:rsidR="004240C0" w:rsidRPr="00617CF9" w:rsidRDefault="004240C0" w:rsidP="004240C0">
      <w:pPr>
        <w:pStyle w:val="Normal1"/>
        <w:rPr>
          <w:rFonts w:ascii="Times New Roman" w:eastAsia="Times New Roman" w:hAnsi="Times New Roman" w:cs="Times New Roman"/>
          <w:sz w:val="24"/>
          <w:szCs w:val="24"/>
        </w:rPr>
      </w:pPr>
    </w:p>
    <w:p w14:paraId="17BB22C0"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t>Part 2.</w:t>
      </w:r>
      <w:r w:rsidRPr="14DA1AC2">
        <w:rPr>
          <w:rFonts w:ascii="Times New Roman" w:eastAsia="Times New Roman" w:hAnsi="Times New Roman" w:cs="Times New Roman"/>
          <w:sz w:val="24"/>
          <w:szCs w:val="24"/>
        </w:rPr>
        <w:t xml:space="preserve"> One day at Walmart, Teresa showed up late to work, her face almost as red as her hair from running. She and Bill were supposed to be stocking shelves together, so Bill had started by himself with the very tallest shelves. Teresa apologized for her lateness, but Bill was very irritated. </w:t>
      </w:r>
    </w:p>
    <w:p w14:paraId="0130D0C2" w14:textId="77777777" w:rsidR="004240C0" w:rsidRPr="00617CF9" w:rsidRDefault="004240C0" w:rsidP="004240C0">
      <w:pPr>
        <w:pStyle w:val="Normal1"/>
        <w:ind w:left="720"/>
        <w:rPr>
          <w:rFonts w:ascii="Times New Roman" w:eastAsia="Times New Roman" w:hAnsi="Times New Roman" w:cs="Times New Roman"/>
          <w:sz w:val="24"/>
          <w:szCs w:val="24"/>
        </w:rPr>
      </w:pPr>
    </w:p>
    <w:p w14:paraId="48C54E02"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He verbally chastised Teresa for being late, blaming Teresa’s entire family for the delay. Bill got angrier and angrier, tugging at his green shirt in distress. Finally he found himself outright yelling at Teresa and calling her an unreliable, selfish brat. Bill then violently shoved Teresa into a pile of boxes. As Teresa fell, she cried out in surprise.</w:t>
      </w:r>
    </w:p>
    <w:p w14:paraId="544E9105" w14:textId="77777777" w:rsidR="004240C0" w:rsidRPr="00617CF9" w:rsidRDefault="004240C0" w:rsidP="004240C0">
      <w:pPr>
        <w:pStyle w:val="Normal1"/>
        <w:ind w:left="720"/>
        <w:rPr>
          <w:rFonts w:ascii="Times New Roman" w:eastAsia="Times New Roman" w:hAnsi="Times New Roman" w:cs="Times New Roman"/>
          <w:sz w:val="24"/>
          <w:szCs w:val="24"/>
        </w:rPr>
      </w:pPr>
    </w:p>
    <w:p w14:paraId="651E6081"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While Teresa sat sadly in the pile, Bill stormed off to continue stocking shelves in silence by himself. Then Teresa went to go work in the checkout line. </w:t>
      </w:r>
    </w:p>
    <w:p w14:paraId="59692016" w14:textId="77777777" w:rsidR="004240C0" w:rsidRPr="00617CF9" w:rsidRDefault="004240C0" w:rsidP="004240C0">
      <w:pPr>
        <w:pStyle w:val="Normal1"/>
        <w:ind w:left="720"/>
        <w:rPr>
          <w:rFonts w:ascii="Times New Roman" w:eastAsia="Times New Roman" w:hAnsi="Times New Roman" w:cs="Times New Roman"/>
          <w:sz w:val="24"/>
          <w:szCs w:val="24"/>
        </w:rPr>
      </w:pPr>
    </w:p>
    <w:p w14:paraId="3100C30F" w14:textId="77777777" w:rsidR="004240C0" w:rsidRPr="00617CF9" w:rsidRDefault="004240C0" w:rsidP="004240C0">
      <w:pPr>
        <w:pStyle w:val="Normal1"/>
        <w:rPr>
          <w:rFonts w:ascii="Times New Roman" w:eastAsia="Times New Roman" w:hAnsi="Times New Roman" w:cs="Times New Roman"/>
          <w:sz w:val="24"/>
          <w:szCs w:val="24"/>
        </w:rPr>
      </w:pPr>
    </w:p>
    <w:p w14:paraId="0547F2D7"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lastRenderedPageBreak/>
        <w:t>Part 3.</w:t>
      </w:r>
      <w:r w:rsidRPr="14DA1AC2">
        <w:rPr>
          <w:rFonts w:ascii="Times New Roman" w:eastAsia="Times New Roman" w:hAnsi="Times New Roman" w:cs="Times New Roman"/>
          <w:sz w:val="24"/>
          <w:szCs w:val="24"/>
        </w:rPr>
        <w:t xml:space="preserve"> Things changed for Bill and Teresa from that day forward. This interaction made them both realize what was important for each of them.</w:t>
      </w:r>
    </w:p>
    <w:p w14:paraId="343BD429" w14:textId="77777777" w:rsidR="004240C0" w:rsidRPr="00617CF9" w:rsidRDefault="004240C0" w:rsidP="004240C0">
      <w:pPr>
        <w:pStyle w:val="Normal1"/>
        <w:ind w:left="720"/>
        <w:rPr>
          <w:rFonts w:ascii="Times New Roman" w:eastAsia="Times New Roman" w:hAnsi="Times New Roman" w:cs="Times New Roman"/>
          <w:sz w:val="24"/>
          <w:szCs w:val="24"/>
        </w:rPr>
      </w:pPr>
    </w:p>
    <w:p w14:paraId="7646E941"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While setting up the Christmas displays at Walmart with his green shirt and light hair matching the displays, Bill began to plan his move out of Bakersville. He always liked the bright lights as they made the city feel a little warmer and a little bigger, but he was also through with it all. He was hoping to travel to Miami over the holidays and had bought a yellow suitcase for the trip. </w:t>
      </w:r>
    </w:p>
    <w:p w14:paraId="196F63F1" w14:textId="77777777" w:rsidR="004240C0" w:rsidRPr="00617CF9" w:rsidRDefault="004240C0" w:rsidP="004240C0">
      <w:pPr>
        <w:pStyle w:val="Normal1"/>
        <w:ind w:left="720"/>
        <w:rPr>
          <w:rFonts w:ascii="Times New Roman" w:eastAsia="Times New Roman" w:hAnsi="Times New Roman" w:cs="Times New Roman"/>
          <w:sz w:val="24"/>
          <w:szCs w:val="24"/>
        </w:rPr>
      </w:pPr>
    </w:p>
    <w:p w14:paraId="6159DBA8"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Meanwhile, Teresa decided to work fewer hours. She worked only a few night shifts a week and liked things better that way. She had the days to sleep and spend time with her red-headed family, playing games and reading. She got new blue shoes for Christmas that made her smile every time she looked at them and she’d gotten a new umbrella as well. </w:t>
      </w:r>
    </w:p>
    <w:p w14:paraId="4F4CA455" w14:textId="77777777" w:rsidR="004240C0" w:rsidRPr="00617CF9" w:rsidRDefault="004240C0" w:rsidP="004240C0">
      <w:pPr>
        <w:pStyle w:val="Normal1"/>
        <w:ind w:left="720"/>
        <w:rPr>
          <w:rFonts w:ascii="Times New Roman" w:eastAsia="Times New Roman" w:hAnsi="Times New Roman" w:cs="Times New Roman"/>
          <w:sz w:val="24"/>
          <w:szCs w:val="24"/>
        </w:rPr>
      </w:pPr>
    </w:p>
    <w:p w14:paraId="4A4924B9"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Things in Bakersville were starting to get cold and wet again, but Teresa and Bill both were looking forward to the holidays. </w:t>
      </w:r>
    </w:p>
    <w:p w14:paraId="7312B0DC" w14:textId="77777777" w:rsidR="004240C0" w:rsidRDefault="004240C0" w:rsidP="004240C0">
      <w:pPr>
        <w:pStyle w:val="Normal1"/>
        <w:rPr>
          <w:rFonts w:ascii="Times New Roman" w:eastAsia="Times New Roman" w:hAnsi="Times New Roman" w:cs="Times New Roman"/>
          <w:sz w:val="24"/>
          <w:szCs w:val="24"/>
        </w:rPr>
      </w:pPr>
    </w:p>
    <w:p w14:paraId="2F17D817" w14:textId="77777777" w:rsidR="004240C0" w:rsidRPr="00B533CC" w:rsidRDefault="004240C0" w:rsidP="004240C0">
      <w:pPr>
        <w:pStyle w:val="Normal1"/>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t>Memory Test:</w:t>
      </w:r>
    </w:p>
    <w:p w14:paraId="40C9C10C"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Where is Bill traveling over the holidays?   </w:t>
      </w:r>
    </w:p>
    <w:p w14:paraId="16FFC945" w14:textId="77777777" w:rsidR="004240C0"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Denver</w:t>
      </w:r>
      <w:r>
        <w:tab/>
      </w:r>
      <w:r w:rsidRPr="14DA1AC2">
        <w:rPr>
          <w:rFonts w:ascii="Times New Roman" w:eastAsia="Times New Roman" w:hAnsi="Times New Roman" w:cs="Times New Roman"/>
          <w:sz w:val="24"/>
          <w:szCs w:val="24"/>
        </w:rPr>
        <w:t xml:space="preserve">    </w:t>
      </w:r>
    </w:p>
    <w:p w14:paraId="6DD922B9" w14:textId="77777777" w:rsidR="004240C0"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Miami</w:t>
      </w:r>
      <w:r>
        <w:tab/>
      </w:r>
      <w:r w:rsidRPr="14DA1AC2">
        <w:rPr>
          <w:rFonts w:ascii="Times New Roman" w:eastAsia="Times New Roman" w:hAnsi="Times New Roman" w:cs="Times New Roman"/>
          <w:sz w:val="24"/>
          <w:szCs w:val="24"/>
        </w:rPr>
        <w:t xml:space="preserve">      </w:t>
      </w:r>
    </w:p>
    <w:p w14:paraId="3E15F810" w14:textId="77777777" w:rsidR="004240C0"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Chicago </w:t>
      </w:r>
      <w:r>
        <w:tab/>
      </w:r>
      <w:r>
        <w:tab/>
      </w:r>
    </w:p>
    <w:p w14:paraId="6BDA4405"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Staying home</w:t>
      </w:r>
    </w:p>
    <w:p w14:paraId="2F705539" w14:textId="77777777" w:rsidR="004240C0" w:rsidRDefault="004240C0" w:rsidP="004240C0">
      <w:pPr>
        <w:pStyle w:val="Normal1"/>
        <w:rPr>
          <w:rFonts w:ascii="Times New Roman" w:eastAsia="Times New Roman" w:hAnsi="Times New Roman" w:cs="Times New Roman"/>
          <w:sz w:val="24"/>
          <w:szCs w:val="24"/>
        </w:rPr>
      </w:pPr>
    </w:p>
    <w:p w14:paraId="03824AA5"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Where is Teresa traveling over the holidays? </w:t>
      </w:r>
      <w:r>
        <w:tab/>
      </w:r>
      <w:r>
        <w:tab/>
      </w:r>
    </w:p>
    <w:p w14:paraId="387654BD" w14:textId="77777777" w:rsidR="004240C0"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Denver</w:t>
      </w:r>
      <w:r>
        <w:tab/>
      </w:r>
      <w:r w:rsidRPr="14DA1AC2">
        <w:rPr>
          <w:rFonts w:ascii="Times New Roman" w:eastAsia="Times New Roman" w:hAnsi="Times New Roman" w:cs="Times New Roman"/>
          <w:sz w:val="24"/>
          <w:szCs w:val="24"/>
        </w:rPr>
        <w:t xml:space="preserve">    </w:t>
      </w:r>
    </w:p>
    <w:p w14:paraId="2E9DA45D" w14:textId="77777777" w:rsidR="004240C0"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Miami</w:t>
      </w:r>
      <w:r>
        <w:tab/>
      </w:r>
      <w:r w:rsidRPr="14DA1AC2">
        <w:rPr>
          <w:rFonts w:ascii="Times New Roman" w:eastAsia="Times New Roman" w:hAnsi="Times New Roman" w:cs="Times New Roman"/>
          <w:sz w:val="24"/>
          <w:szCs w:val="24"/>
        </w:rPr>
        <w:t xml:space="preserve">      </w:t>
      </w:r>
    </w:p>
    <w:p w14:paraId="70B7451F" w14:textId="77777777" w:rsidR="004240C0"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Chicago </w:t>
      </w:r>
      <w:r>
        <w:tab/>
      </w:r>
      <w:r>
        <w:tab/>
      </w:r>
    </w:p>
    <w:p w14:paraId="41E39F16"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Staying home</w:t>
      </w:r>
    </w:p>
    <w:p w14:paraId="545AED53" w14:textId="77777777" w:rsidR="004240C0" w:rsidRDefault="004240C0" w:rsidP="004240C0">
      <w:pPr>
        <w:pStyle w:val="Normal1"/>
        <w:rPr>
          <w:rFonts w:ascii="Times New Roman" w:eastAsia="Times New Roman" w:hAnsi="Times New Roman" w:cs="Times New Roman"/>
          <w:sz w:val="24"/>
          <w:szCs w:val="24"/>
        </w:rPr>
      </w:pPr>
    </w:p>
    <w:p w14:paraId="3F4F7D4B"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What is Bill doing in the last paragraph?</w:t>
      </w:r>
      <w:r>
        <w:tab/>
      </w:r>
    </w:p>
    <w:p w14:paraId="67866E8D"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Working night shifts </w:t>
      </w:r>
      <w:r>
        <w:tab/>
      </w:r>
      <w:r>
        <w:tab/>
      </w:r>
    </w:p>
    <w:p w14:paraId="2B4BFBEE"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Setting up a Christmas display</w:t>
      </w:r>
      <w:r>
        <w:tab/>
      </w:r>
      <w:r>
        <w:tab/>
      </w:r>
    </w:p>
    <w:p w14:paraId="1D0C91BC"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Eating pizza</w:t>
      </w:r>
    </w:p>
    <w:p w14:paraId="063F9C96"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Traveling </w:t>
      </w:r>
    </w:p>
    <w:p w14:paraId="5166DE50"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What is Teresa doing in the last paragraph?</w:t>
      </w:r>
      <w:r>
        <w:tab/>
      </w:r>
    </w:p>
    <w:p w14:paraId="726B8943"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Working night shifts </w:t>
      </w:r>
      <w:r>
        <w:tab/>
      </w:r>
      <w:r>
        <w:tab/>
      </w:r>
    </w:p>
    <w:p w14:paraId="227DC641"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Setting up a Christmas display</w:t>
      </w:r>
      <w:r>
        <w:tab/>
      </w:r>
      <w:r>
        <w:tab/>
      </w:r>
    </w:p>
    <w:p w14:paraId="4E2B6947"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Eating pizza</w:t>
      </w:r>
    </w:p>
    <w:p w14:paraId="7272B570"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Traveling </w:t>
      </w:r>
    </w:p>
    <w:p w14:paraId="35A77210" w14:textId="77777777" w:rsidR="004240C0" w:rsidRPr="00617CF9" w:rsidRDefault="004240C0" w:rsidP="004240C0">
      <w:pPr>
        <w:pStyle w:val="Normal1"/>
        <w:rPr>
          <w:rFonts w:ascii="Times New Roman" w:eastAsia="Times New Roman" w:hAnsi="Times New Roman" w:cs="Times New Roman"/>
          <w:sz w:val="24"/>
          <w:szCs w:val="24"/>
        </w:rPr>
      </w:pPr>
    </w:p>
    <w:p w14:paraId="73CFAAB3" w14:textId="77777777" w:rsidR="004240C0" w:rsidRDefault="004240C0" w:rsidP="004240C0">
      <w:pPr>
        <w:pStyle w:val="Normal1"/>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lastRenderedPageBreak/>
        <w:t>Story 2</w:t>
      </w:r>
    </w:p>
    <w:p w14:paraId="00D47B89" w14:textId="77777777" w:rsidR="004240C0" w:rsidRDefault="004240C0" w:rsidP="004240C0">
      <w:pPr>
        <w:pStyle w:val="Normal1"/>
        <w:rPr>
          <w:rFonts w:ascii="Times New Roman" w:eastAsia="Times New Roman" w:hAnsi="Times New Roman" w:cs="Times New Roman"/>
          <w:b/>
          <w:bCs/>
          <w:sz w:val="24"/>
          <w:szCs w:val="24"/>
        </w:rPr>
      </w:pPr>
    </w:p>
    <w:p w14:paraId="7293D676" w14:textId="77777777" w:rsidR="004240C0" w:rsidRPr="00B533CC" w:rsidRDefault="004240C0" w:rsidP="004240C0">
      <w:pPr>
        <w:pStyle w:val="Normal1"/>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t xml:space="preserve">Part 1. </w:t>
      </w:r>
      <w:r w:rsidRPr="14DA1AC2">
        <w:rPr>
          <w:rFonts w:ascii="Times New Roman" w:eastAsia="Times New Roman" w:hAnsi="Times New Roman" w:cs="Times New Roman"/>
          <w:sz w:val="24"/>
          <w:szCs w:val="24"/>
        </w:rPr>
        <w:t xml:space="preserve">On a crisp fall Sunday, Emily and Zach both walked to the nearby Starbucks for a late afternoon coffee. They had lived near each other for years and had grown from neighbors to close acquaintances through the sharing of these cool weekends over hot drinks and sweet treats, Emily always ordering a blueberry muffin, Zach a chocolate croissant. </w:t>
      </w:r>
    </w:p>
    <w:p w14:paraId="2C9766B4" w14:textId="77777777" w:rsidR="004240C0" w:rsidRPr="00617CF9" w:rsidRDefault="004240C0" w:rsidP="004240C0">
      <w:pPr>
        <w:pStyle w:val="Normal1"/>
        <w:ind w:left="720"/>
        <w:rPr>
          <w:rFonts w:ascii="Times New Roman" w:eastAsia="Times New Roman" w:hAnsi="Times New Roman" w:cs="Times New Roman"/>
          <w:sz w:val="24"/>
          <w:szCs w:val="24"/>
        </w:rPr>
      </w:pPr>
    </w:p>
    <w:p w14:paraId="474BD3BE"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They never planned their encounters, but they both knew at this point that meeting at the local coffee shop was the routine, each pretending surprise as they walked in to see the other there as well. </w:t>
      </w:r>
    </w:p>
    <w:p w14:paraId="4306FD62" w14:textId="77777777" w:rsidR="004240C0" w:rsidRPr="00617CF9" w:rsidRDefault="004240C0" w:rsidP="004240C0">
      <w:pPr>
        <w:pStyle w:val="Normal1"/>
        <w:ind w:left="720"/>
        <w:rPr>
          <w:rFonts w:ascii="Times New Roman" w:eastAsia="Times New Roman" w:hAnsi="Times New Roman" w:cs="Times New Roman"/>
          <w:sz w:val="24"/>
          <w:szCs w:val="24"/>
        </w:rPr>
      </w:pPr>
    </w:p>
    <w:p w14:paraId="7E337EE0"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This particular day, however, they had abandoned the routine and walked together to the store as real friends. As they entered the Starbucks, both Emily and Zach began to speak at once, each then laughing at the confusion created as they spoke over each other. Chuckling, Emily said that she was going to offer to buy Zach his chocolate croissant. Smiling, Zach responded that he had been going to offer to get Emily a blueberry muffin. Each amused at this coincidence, they decided to buy each other a treat to consummate this first official Starbucks excursion as friends.</w:t>
      </w:r>
    </w:p>
    <w:p w14:paraId="18975542" w14:textId="77777777" w:rsidR="004240C0" w:rsidRPr="00617CF9" w:rsidRDefault="004240C0" w:rsidP="004240C0">
      <w:pPr>
        <w:pStyle w:val="Normal1"/>
        <w:ind w:left="720"/>
        <w:rPr>
          <w:rFonts w:ascii="Times New Roman" w:eastAsia="Times New Roman" w:hAnsi="Times New Roman" w:cs="Times New Roman"/>
          <w:sz w:val="24"/>
          <w:szCs w:val="24"/>
        </w:rPr>
      </w:pPr>
    </w:p>
    <w:p w14:paraId="00AE7E73"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t>Part 2.</w:t>
      </w:r>
      <w:r w:rsidRPr="14DA1AC2">
        <w:rPr>
          <w:rFonts w:ascii="Times New Roman" w:eastAsia="Times New Roman" w:hAnsi="Times New Roman" w:cs="Times New Roman"/>
          <w:sz w:val="24"/>
          <w:szCs w:val="24"/>
        </w:rPr>
        <w:t xml:space="preserve"> On a crisp fall Sunday, Emily and Zach both walked to the nearby Starbucks for a late afternoon coffee. They had lived near each other for years and had grown from neighbors to close acquaintances through the sharing of these cool weekends over hot drinks and sweet treats, Emily always ordering a blueberry muffin, Zach a chocolate croissant.</w:t>
      </w:r>
    </w:p>
    <w:p w14:paraId="4135C177" w14:textId="77777777" w:rsidR="004240C0" w:rsidRPr="00617CF9" w:rsidRDefault="004240C0" w:rsidP="004240C0">
      <w:pPr>
        <w:pStyle w:val="Normal1"/>
        <w:ind w:left="720"/>
        <w:rPr>
          <w:rFonts w:ascii="Times New Roman" w:eastAsia="Times New Roman" w:hAnsi="Times New Roman" w:cs="Times New Roman"/>
          <w:sz w:val="24"/>
          <w:szCs w:val="24"/>
        </w:rPr>
      </w:pPr>
    </w:p>
    <w:p w14:paraId="464BDB35"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Zach, like most days, was wearing a sweater. He loved sweaters because they reminded him of the clothes that his mother used to knit for him when he was younger. They gave him a kind of warmth, inside and out. He hoped to be able to start his own family someday. To do that, though, he would first have to meet someone.</w:t>
      </w:r>
    </w:p>
    <w:p w14:paraId="6725518D" w14:textId="77777777" w:rsidR="004240C0" w:rsidRPr="00617CF9" w:rsidRDefault="004240C0" w:rsidP="004240C0">
      <w:pPr>
        <w:pStyle w:val="Normal1"/>
        <w:ind w:left="720"/>
        <w:rPr>
          <w:rFonts w:ascii="Times New Roman" w:eastAsia="Times New Roman" w:hAnsi="Times New Roman" w:cs="Times New Roman"/>
          <w:sz w:val="24"/>
          <w:szCs w:val="24"/>
        </w:rPr>
      </w:pPr>
    </w:p>
    <w:p w14:paraId="1DB66B23"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Emily, on the other hand, was wearing loose jeans and her oldest, most comfortable oversized T-shirt. She worked for an insurance agency, and always had to wear uncomfortable business clothes. So, on weekends she always took advantage of the opportunity to dress down. She knew, though, that the dress code was only one of the things she didn’t like about her job. </w:t>
      </w:r>
    </w:p>
    <w:p w14:paraId="7A38DA2E" w14:textId="77777777" w:rsidR="004240C0" w:rsidRPr="00617CF9" w:rsidRDefault="004240C0" w:rsidP="004240C0">
      <w:pPr>
        <w:pStyle w:val="Normal1"/>
        <w:ind w:left="720"/>
        <w:rPr>
          <w:rFonts w:ascii="Times New Roman" w:eastAsia="Times New Roman" w:hAnsi="Times New Roman" w:cs="Times New Roman"/>
          <w:sz w:val="24"/>
          <w:szCs w:val="24"/>
        </w:rPr>
      </w:pPr>
    </w:p>
    <w:p w14:paraId="721706F3"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Being neighbors, Zach liked to help Emily sometimes with her yard work. She was always working, it seemed, so he would frequently rake her leaves. Just yesterday, in fact, he had raked-up a new pile of orange and red leaves in her yard</w:t>
      </w:r>
    </w:p>
    <w:p w14:paraId="78729C39" w14:textId="77777777" w:rsidR="004240C0" w:rsidRPr="00617CF9" w:rsidRDefault="004240C0" w:rsidP="004240C0">
      <w:pPr>
        <w:pStyle w:val="Normal1"/>
        <w:ind w:left="720"/>
        <w:rPr>
          <w:rFonts w:ascii="Times New Roman" w:eastAsia="Times New Roman" w:hAnsi="Times New Roman" w:cs="Times New Roman"/>
          <w:sz w:val="24"/>
          <w:szCs w:val="24"/>
        </w:rPr>
      </w:pPr>
    </w:p>
    <w:p w14:paraId="5FE031F6"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Emily, though, was also a kind neighbor. She wasn’t the best cook, but she always ordered the best food from around town. She would often “accidently” order too much and bring a fresh box of lo-mein or pad thai to Zach’s door, as she had on Friday. </w:t>
      </w:r>
    </w:p>
    <w:p w14:paraId="36E9A2ED" w14:textId="77777777" w:rsidR="004240C0" w:rsidRPr="00617CF9" w:rsidRDefault="004240C0" w:rsidP="004240C0">
      <w:pPr>
        <w:pStyle w:val="Normal1"/>
        <w:ind w:left="720"/>
        <w:rPr>
          <w:rFonts w:ascii="Times New Roman" w:eastAsia="Times New Roman" w:hAnsi="Times New Roman" w:cs="Times New Roman"/>
          <w:sz w:val="24"/>
          <w:szCs w:val="24"/>
        </w:rPr>
      </w:pPr>
    </w:p>
    <w:p w14:paraId="3C1C41E7"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Smiling and happy to be out in the nice fall weather, the two neighbors walked into the Starbucks. </w:t>
      </w:r>
    </w:p>
    <w:p w14:paraId="231912A9" w14:textId="77777777" w:rsidR="004240C0" w:rsidRPr="00617CF9" w:rsidRDefault="004240C0" w:rsidP="004240C0">
      <w:pPr>
        <w:pStyle w:val="Normal1"/>
        <w:rPr>
          <w:rFonts w:ascii="Times New Roman" w:eastAsia="Times New Roman" w:hAnsi="Times New Roman" w:cs="Times New Roman"/>
          <w:sz w:val="24"/>
          <w:szCs w:val="24"/>
        </w:rPr>
      </w:pPr>
    </w:p>
    <w:p w14:paraId="13EDABC6"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t>Part 2.</w:t>
      </w:r>
      <w:r w:rsidRPr="14DA1AC2">
        <w:rPr>
          <w:rFonts w:ascii="Times New Roman" w:eastAsia="Times New Roman" w:hAnsi="Times New Roman" w:cs="Times New Roman"/>
          <w:sz w:val="24"/>
          <w:szCs w:val="24"/>
        </w:rPr>
        <w:t xml:space="preserve"> Now sitting down at a table, Zach, scooting in his chair, accidently stepped on Emily’s foot. Zach apologized profusely, and Emily, biting into her muffin, said she accepted Zach’s apology.</w:t>
      </w:r>
    </w:p>
    <w:p w14:paraId="1FE37E42" w14:textId="77777777" w:rsidR="004240C0" w:rsidRPr="00617CF9" w:rsidRDefault="004240C0" w:rsidP="004240C0">
      <w:pPr>
        <w:pStyle w:val="Normal1"/>
        <w:ind w:left="720"/>
        <w:rPr>
          <w:rFonts w:ascii="Times New Roman" w:eastAsia="Times New Roman" w:hAnsi="Times New Roman" w:cs="Times New Roman"/>
          <w:sz w:val="24"/>
          <w:szCs w:val="24"/>
        </w:rPr>
      </w:pPr>
    </w:p>
    <w:p w14:paraId="756F6DB5"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A few moments later, though, Emily asked Zach why he had decided to wear such a stupid sweater. Zach tried to laugh this question off, but Emily wouldn’t let it go. Zach, now hurt and angry, retorted to Emily that he could wear whatever he wanted. But Emily, smiling meanly, said that she would do Zach a favor by making sure he wouldn’t wear that disgusting sweater again. After these words, Emily then picked up Zach’s cappuccino and poured it all onto the sleeve of his sweater.</w:t>
      </w:r>
    </w:p>
    <w:p w14:paraId="4ED0C0C0" w14:textId="77777777" w:rsidR="004240C0" w:rsidRPr="00617CF9" w:rsidRDefault="004240C0" w:rsidP="004240C0">
      <w:pPr>
        <w:pStyle w:val="Normal1"/>
        <w:ind w:left="720"/>
        <w:rPr>
          <w:rFonts w:ascii="Times New Roman" w:eastAsia="Times New Roman" w:hAnsi="Times New Roman" w:cs="Times New Roman"/>
          <w:sz w:val="24"/>
          <w:szCs w:val="24"/>
        </w:rPr>
      </w:pPr>
    </w:p>
    <w:p w14:paraId="397F534D"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Shocked at this turn, Zach got up and started to blot the hot liquid off his favorite sweater to prevent it from staining. Saddened, he left the Starbucks and Emily in a fluster. </w:t>
      </w:r>
    </w:p>
    <w:p w14:paraId="64AB8ABC" w14:textId="77777777" w:rsidR="004240C0" w:rsidRPr="00617CF9" w:rsidRDefault="004240C0" w:rsidP="004240C0">
      <w:pPr>
        <w:pStyle w:val="Normal1"/>
        <w:ind w:left="720"/>
        <w:rPr>
          <w:rFonts w:ascii="Times New Roman" w:eastAsia="Times New Roman" w:hAnsi="Times New Roman" w:cs="Times New Roman"/>
          <w:sz w:val="24"/>
          <w:szCs w:val="24"/>
        </w:rPr>
      </w:pPr>
    </w:p>
    <w:p w14:paraId="23F63F5E"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t>Part 3.</w:t>
      </w:r>
      <w:r w:rsidRPr="14DA1AC2">
        <w:rPr>
          <w:rFonts w:ascii="Times New Roman" w:eastAsia="Times New Roman" w:hAnsi="Times New Roman" w:cs="Times New Roman"/>
          <w:sz w:val="24"/>
          <w:szCs w:val="24"/>
        </w:rPr>
        <w:t xml:space="preserve"> Zach and Emily didn’t go to Starbucks together after that. After their last trip, they had both decided to make changes in their lives. </w:t>
      </w:r>
    </w:p>
    <w:p w14:paraId="38E9B04C" w14:textId="77777777" w:rsidR="004240C0" w:rsidRPr="00617CF9" w:rsidRDefault="004240C0" w:rsidP="004240C0">
      <w:pPr>
        <w:pStyle w:val="Normal1"/>
        <w:ind w:left="720"/>
        <w:rPr>
          <w:rFonts w:ascii="Times New Roman" w:eastAsia="Times New Roman" w:hAnsi="Times New Roman" w:cs="Times New Roman"/>
          <w:sz w:val="24"/>
          <w:szCs w:val="24"/>
        </w:rPr>
      </w:pPr>
    </w:p>
    <w:p w14:paraId="781D2175"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For Zach, the fateful Starbucks trip had served as a reminder of his loneliness, as these trips with Emily had been his primary times for socializing. He had as a result turned to online dating, something he had not done or considered doing for quite some time. But, for his luck he actually had a date this night. Getting ready, he put on his best black pants and his nicest dark red dress shirt--no sweater today. </w:t>
      </w:r>
    </w:p>
    <w:p w14:paraId="10997B25" w14:textId="77777777" w:rsidR="004240C0" w:rsidRPr="00617CF9" w:rsidRDefault="004240C0" w:rsidP="004240C0">
      <w:pPr>
        <w:pStyle w:val="Normal1"/>
        <w:ind w:left="720"/>
        <w:rPr>
          <w:rFonts w:ascii="Times New Roman" w:eastAsia="Times New Roman" w:hAnsi="Times New Roman" w:cs="Times New Roman"/>
          <w:sz w:val="24"/>
          <w:szCs w:val="24"/>
        </w:rPr>
      </w:pPr>
    </w:p>
    <w:p w14:paraId="6B15F4A9"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Emily had realized that her behavior at the coffee shop had come, in part, from her discontent with her job. She no longer felt inspired by her work at the insurance agency, and had begun to apply for new jobs online. She had an interview on Monday in New York City, and was on her way now to the airport. She had with her a leather suitcase, and was wearing her pastel yellow suit jacket to keep it from wrinkling. </w:t>
      </w:r>
    </w:p>
    <w:p w14:paraId="4457D667" w14:textId="77777777" w:rsidR="004240C0" w:rsidRPr="00617CF9" w:rsidRDefault="004240C0" w:rsidP="004240C0">
      <w:pPr>
        <w:pStyle w:val="Normal1"/>
        <w:ind w:left="720"/>
        <w:rPr>
          <w:rFonts w:ascii="Times New Roman" w:eastAsia="Times New Roman" w:hAnsi="Times New Roman" w:cs="Times New Roman"/>
          <w:sz w:val="24"/>
          <w:szCs w:val="24"/>
        </w:rPr>
      </w:pPr>
    </w:p>
    <w:p w14:paraId="78C9138B"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Things were changing for Emily and Zach, and so were the seasons. Soon, there would be little piles of snow on both their yards. </w:t>
      </w:r>
    </w:p>
    <w:p w14:paraId="54FFAB70" w14:textId="77777777" w:rsidR="004240C0" w:rsidRPr="00617CF9" w:rsidRDefault="004240C0" w:rsidP="004240C0">
      <w:pPr>
        <w:pStyle w:val="Normal1"/>
        <w:rPr>
          <w:rFonts w:ascii="Times New Roman" w:eastAsia="Times New Roman" w:hAnsi="Times New Roman" w:cs="Times New Roman"/>
          <w:sz w:val="24"/>
          <w:szCs w:val="24"/>
        </w:rPr>
      </w:pPr>
    </w:p>
    <w:p w14:paraId="6F60CFC3" w14:textId="77777777" w:rsidR="004240C0" w:rsidRPr="00617CF9" w:rsidRDefault="004240C0" w:rsidP="004240C0">
      <w:pPr>
        <w:pStyle w:val="Normal1"/>
        <w:rPr>
          <w:rFonts w:ascii="Times New Roman" w:eastAsia="Times New Roman" w:hAnsi="Times New Roman" w:cs="Times New Roman"/>
          <w:sz w:val="24"/>
          <w:szCs w:val="24"/>
        </w:rPr>
      </w:pPr>
    </w:p>
    <w:p w14:paraId="700F5124" w14:textId="77777777" w:rsidR="004240C0" w:rsidRPr="00B533CC" w:rsidRDefault="004240C0" w:rsidP="004240C0">
      <w:pPr>
        <w:pStyle w:val="Normal1"/>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t>Memory Test:</w:t>
      </w:r>
    </w:p>
    <w:p w14:paraId="16A8C219" w14:textId="77777777" w:rsidR="004240C0"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What color is Emily's jacket?  </w:t>
      </w:r>
      <w:r>
        <w:tab/>
      </w:r>
      <w:r>
        <w:tab/>
      </w:r>
    </w:p>
    <w:p w14:paraId="632B01D6" w14:textId="77777777" w:rsidR="004240C0"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Blue</w:t>
      </w:r>
      <w:r>
        <w:tab/>
      </w:r>
    </w:p>
    <w:p w14:paraId="03F256E6" w14:textId="77777777" w:rsidR="004240C0"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lastRenderedPageBreak/>
        <w:t xml:space="preserve">Yellow </w:t>
      </w:r>
      <w:r>
        <w:tab/>
      </w:r>
    </w:p>
    <w:p w14:paraId="02FC551B" w14:textId="77777777" w:rsidR="004240C0"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White</w:t>
      </w:r>
      <w:r>
        <w:tab/>
      </w:r>
      <w:r>
        <w:tab/>
      </w:r>
    </w:p>
    <w:p w14:paraId="25598BFB"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Red</w:t>
      </w:r>
    </w:p>
    <w:p w14:paraId="775BE53D" w14:textId="77777777" w:rsidR="004240C0" w:rsidRDefault="004240C0" w:rsidP="004240C0">
      <w:pPr>
        <w:pStyle w:val="Normal1"/>
        <w:rPr>
          <w:rFonts w:ascii="Times New Roman" w:eastAsia="Times New Roman" w:hAnsi="Times New Roman" w:cs="Times New Roman"/>
          <w:sz w:val="24"/>
          <w:szCs w:val="24"/>
        </w:rPr>
      </w:pPr>
    </w:p>
    <w:p w14:paraId="1B7649D3" w14:textId="77777777" w:rsidR="004240C0"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What color is Zach's shirt? </w:t>
      </w:r>
      <w:r>
        <w:tab/>
      </w:r>
      <w:r>
        <w:tab/>
      </w:r>
    </w:p>
    <w:p w14:paraId="23FAF673" w14:textId="77777777" w:rsidR="004240C0"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Blue</w:t>
      </w:r>
      <w:r>
        <w:tab/>
      </w:r>
      <w:r>
        <w:tab/>
      </w:r>
    </w:p>
    <w:p w14:paraId="6DCD6899" w14:textId="77777777" w:rsidR="004240C0"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Yellow</w:t>
      </w:r>
      <w:r>
        <w:tab/>
      </w:r>
      <w:r>
        <w:tab/>
      </w:r>
    </w:p>
    <w:p w14:paraId="7C32B914" w14:textId="77777777" w:rsidR="004240C0"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White</w:t>
      </w:r>
      <w:r>
        <w:tab/>
      </w:r>
      <w:r>
        <w:tab/>
      </w:r>
    </w:p>
    <w:p w14:paraId="40F32C14"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Red</w:t>
      </w:r>
    </w:p>
    <w:p w14:paraId="4BEEBFD3" w14:textId="77777777" w:rsidR="004240C0" w:rsidRDefault="004240C0" w:rsidP="004240C0">
      <w:pPr>
        <w:pStyle w:val="Normal1"/>
        <w:rPr>
          <w:rFonts w:ascii="Times New Roman" w:eastAsia="Times New Roman" w:hAnsi="Times New Roman" w:cs="Times New Roman"/>
          <w:sz w:val="24"/>
          <w:szCs w:val="24"/>
        </w:rPr>
      </w:pPr>
    </w:p>
    <w:p w14:paraId="2141E336"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What is Emily doing in the last paragraph?</w:t>
      </w:r>
    </w:p>
    <w:p w14:paraId="77B6551F"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Mowing the lawn</w:t>
      </w:r>
    </w:p>
    <w:p w14:paraId="28EC838B"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Sleeping</w:t>
      </w:r>
    </w:p>
    <w:p w14:paraId="147F39F3"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Reading</w:t>
      </w:r>
    </w:p>
    <w:p w14:paraId="6FDED992"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Raking leaves</w:t>
      </w:r>
    </w:p>
    <w:p w14:paraId="534D9C04" w14:textId="77777777" w:rsidR="004240C0" w:rsidRDefault="004240C0" w:rsidP="004240C0">
      <w:pPr>
        <w:pStyle w:val="Normal1"/>
        <w:rPr>
          <w:rFonts w:ascii="Times New Roman" w:eastAsia="Times New Roman" w:hAnsi="Times New Roman" w:cs="Times New Roman"/>
          <w:sz w:val="24"/>
          <w:szCs w:val="24"/>
        </w:rPr>
      </w:pPr>
    </w:p>
    <w:p w14:paraId="63672788"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What is Zach doing in the last paragraph?</w:t>
      </w:r>
    </w:p>
    <w:p w14:paraId="076483B2"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Mowing the lawn</w:t>
      </w:r>
    </w:p>
    <w:p w14:paraId="361CFDBC"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Sleeping</w:t>
      </w:r>
    </w:p>
    <w:p w14:paraId="113EE65F"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Reading</w:t>
      </w:r>
    </w:p>
    <w:p w14:paraId="35189285"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Raking leaves</w:t>
      </w:r>
    </w:p>
    <w:p w14:paraId="0AB9C126" w14:textId="77777777" w:rsidR="004240C0" w:rsidRPr="00617CF9" w:rsidRDefault="004240C0" w:rsidP="004240C0">
      <w:pPr>
        <w:pStyle w:val="Normal1"/>
        <w:ind w:firstLine="720"/>
        <w:rPr>
          <w:rFonts w:ascii="Times New Roman" w:eastAsia="Times New Roman" w:hAnsi="Times New Roman" w:cs="Times New Roman"/>
          <w:sz w:val="24"/>
          <w:szCs w:val="24"/>
        </w:rPr>
      </w:pPr>
    </w:p>
    <w:p w14:paraId="13339790"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t>Story 3 (</w:t>
      </w:r>
      <w:r w:rsidRPr="14DA1AC2">
        <w:rPr>
          <w:rFonts w:ascii="Times New Roman" w:eastAsia="Times New Roman" w:hAnsi="Times New Roman" w:cs="Times New Roman"/>
          <w:sz w:val="24"/>
          <w:szCs w:val="24"/>
        </w:rPr>
        <w:t>No more bird watching)</w:t>
      </w:r>
    </w:p>
    <w:p w14:paraId="3D4A311A" w14:textId="77777777" w:rsidR="004240C0" w:rsidRDefault="004240C0" w:rsidP="004240C0">
      <w:pPr>
        <w:pStyle w:val="Normal1"/>
        <w:rPr>
          <w:rFonts w:ascii="Times New Roman" w:eastAsia="Times New Roman" w:hAnsi="Times New Roman" w:cs="Times New Roman"/>
          <w:b/>
          <w:bCs/>
          <w:sz w:val="24"/>
          <w:szCs w:val="24"/>
        </w:rPr>
      </w:pPr>
    </w:p>
    <w:p w14:paraId="624A785A"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t>Part 1.</w:t>
      </w:r>
      <w:r w:rsidRPr="14DA1AC2">
        <w:rPr>
          <w:rFonts w:ascii="Times New Roman" w:eastAsia="Times New Roman" w:hAnsi="Times New Roman" w:cs="Times New Roman"/>
          <w:sz w:val="24"/>
          <w:szCs w:val="24"/>
        </w:rPr>
        <w:t xml:space="preserve"> Anne and Justin were both graduate students in the department of history at their university in the Midwest. They started the program at the same time. While they were not close friends, they went to the same parties, took some classes together, and often were in the main library doing research at the same time. </w:t>
      </w:r>
    </w:p>
    <w:p w14:paraId="5DF80097" w14:textId="77777777" w:rsidR="004240C0" w:rsidRPr="00617CF9" w:rsidRDefault="004240C0" w:rsidP="004240C0">
      <w:pPr>
        <w:pStyle w:val="Normal1"/>
        <w:rPr>
          <w:rFonts w:ascii="Times New Roman" w:eastAsia="Times New Roman" w:hAnsi="Times New Roman" w:cs="Times New Roman"/>
          <w:sz w:val="24"/>
          <w:szCs w:val="24"/>
        </w:rPr>
      </w:pPr>
    </w:p>
    <w:p w14:paraId="0E3B9047"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Anne was interested in World War I. She was a confident person who came from the West Coast and spoke with a loud voice. She often talked in class and added her ideas to the discussions. She was outspoken and people always knew what she thought. </w:t>
      </w:r>
    </w:p>
    <w:p w14:paraId="1E1AAB18" w14:textId="77777777" w:rsidR="004240C0" w:rsidRPr="00617CF9" w:rsidRDefault="004240C0" w:rsidP="004240C0">
      <w:pPr>
        <w:pStyle w:val="Normal1"/>
        <w:rPr>
          <w:rFonts w:ascii="Times New Roman" w:eastAsia="Times New Roman" w:hAnsi="Times New Roman" w:cs="Times New Roman"/>
          <w:sz w:val="24"/>
          <w:szCs w:val="24"/>
        </w:rPr>
      </w:pPr>
    </w:p>
    <w:p w14:paraId="00226D26"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Justin worked on Asian history. He grew up on the East Coast and was usually a bit shy. In class discussions, he usually just listened and nodded quietly while taking notes. When he had questions, he would usually talk to the professors after class one on one.</w:t>
      </w:r>
    </w:p>
    <w:p w14:paraId="43C1EB79" w14:textId="77777777" w:rsidR="004240C0" w:rsidRPr="00617CF9" w:rsidRDefault="004240C0" w:rsidP="004240C0">
      <w:pPr>
        <w:pStyle w:val="Normal1"/>
        <w:rPr>
          <w:rFonts w:ascii="Times New Roman" w:eastAsia="Times New Roman" w:hAnsi="Times New Roman" w:cs="Times New Roman"/>
          <w:sz w:val="24"/>
          <w:szCs w:val="24"/>
        </w:rPr>
      </w:pPr>
    </w:p>
    <w:p w14:paraId="0173624B"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Anne took a difficult methodology class. Justin noticed that she was struggling. He had already taken the class the semester before. Justin offered to help her and Anne was very happy about his </w:t>
      </w:r>
      <w:r w:rsidRPr="14DA1AC2">
        <w:rPr>
          <w:rFonts w:ascii="Times New Roman" w:eastAsia="Times New Roman" w:hAnsi="Times New Roman" w:cs="Times New Roman"/>
          <w:sz w:val="24"/>
          <w:szCs w:val="24"/>
        </w:rPr>
        <w:lastRenderedPageBreak/>
        <w:t xml:space="preserve">offer. They met at the library coffee place to go over the materials until Anne was confident in moving forward. </w:t>
      </w:r>
    </w:p>
    <w:p w14:paraId="428E973C" w14:textId="77777777" w:rsidR="004240C0" w:rsidRPr="00617CF9" w:rsidRDefault="004240C0" w:rsidP="004240C0">
      <w:pPr>
        <w:pStyle w:val="Normal1"/>
        <w:rPr>
          <w:rFonts w:ascii="Times New Roman" w:eastAsia="Times New Roman" w:hAnsi="Times New Roman" w:cs="Times New Roman"/>
          <w:sz w:val="24"/>
          <w:szCs w:val="24"/>
        </w:rPr>
      </w:pPr>
    </w:p>
    <w:p w14:paraId="734CB748"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One time, Justin had to travel home. Anne learned about it and offered to cover his class that he was teaching as teaching assistant. He was very thankful and they got together so that he could explain to her what he had already covered in the class and she could develop her ideas for the session when Justin would travel. </w:t>
      </w:r>
    </w:p>
    <w:p w14:paraId="61202C55" w14:textId="77777777" w:rsidR="004240C0" w:rsidRPr="00617CF9" w:rsidRDefault="004240C0" w:rsidP="004240C0">
      <w:pPr>
        <w:pStyle w:val="Normal1"/>
        <w:rPr>
          <w:rFonts w:ascii="Times New Roman" w:eastAsia="Times New Roman" w:hAnsi="Times New Roman" w:cs="Times New Roman"/>
          <w:sz w:val="24"/>
          <w:szCs w:val="24"/>
        </w:rPr>
      </w:pPr>
    </w:p>
    <w:p w14:paraId="2A51975D" w14:textId="77777777" w:rsidR="004240C0" w:rsidRPr="00B533CC"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t>Part 2.</w:t>
      </w:r>
      <w:r w:rsidRPr="14DA1AC2">
        <w:rPr>
          <w:rFonts w:ascii="Times New Roman" w:eastAsia="Times New Roman" w:hAnsi="Times New Roman" w:cs="Times New Roman"/>
          <w:sz w:val="24"/>
          <w:szCs w:val="24"/>
        </w:rPr>
        <w:t xml:space="preserve"> They decided to write a paper together for a required class on American history, a topic none of them had a strong background in. They had regular meetings in the lounge for graduate students in the history departments where many of the students would hang out, discuss projects, and also gossip.</w:t>
      </w:r>
    </w:p>
    <w:p w14:paraId="1728A680" w14:textId="77777777" w:rsidR="004240C0" w:rsidRPr="00617CF9" w:rsidRDefault="004240C0" w:rsidP="004240C0">
      <w:pPr>
        <w:pStyle w:val="Normal1"/>
        <w:rPr>
          <w:rFonts w:ascii="Times New Roman" w:eastAsia="Times New Roman" w:hAnsi="Times New Roman" w:cs="Times New Roman"/>
          <w:sz w:val="24"/>
          <w:szCs w:val="24"/>
        </w:rPr>
      </w:pPr>
    </w:p>
    <w:p w14:paraId="0D883C91"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Justin emailed Anne to suggest that she write a summary of the book that was assigned to them for their assignment. It was a fat and difficult book. He would then write final comments and their paper would be done.</w:t>
      </w:r>
    </w:p>
    <w:p w14:paraId="3E8845C4" w14:textId="77777777" w:rsidR="004240C0" w:rsidRPr="00617CF9" w:rsidRDefault="004240C0" w:rsidP="004240C0">
      <w:pPr>
        <w:pStyle w:val="Normal1"/>
        <w:rPr>
          <w:rFonts w:ascii="Times New Roman" w:eastAsia="Times New Roman" w:hAnsi="Times New Roman" w:cs="Times New Roman"/>
          <w:sz w:val="24"/>
          <w:szCs w:val="24"/>
        </w:rPr>
      </w:pPr>
    </w:p>
    <w:p w14:paraId="0CE947CC"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When they met the next day in the student lounge, Anne did not sit down, but talked to Justin in a loud voice. Other students started looking. She called him lazy and a freeloader who needed others to do the work for him. She got angrier and angrier, while he got a red face. He started to apologize, but she interrupted him. She then knocked down his pile of books in front him that tumbled down, thereby knocking his coffee all over him too. Without a further word, she walked out of the room.</w:t>
      </w:r>
    </w:p>
    <w:p w14:paraId="6C741D8C" w14:textId="77777777" w:rsidR="004240C0" w:rsidRPr="00617CF9" w:rsidRDefault="004240C0" w:rsidP="004240C0">
      <w:pPr>
        <w:pStyle w:val="Normal1"/>
        <w:rPr>
          <w:rFonts w:ascii="Times New Roman" w:eastAsia="Times New Roman" w:hAnsi="Times New Roman" w:cs="Times New Roman"/>
          <w:sz w:val="24"/>
          <w:szCs w:val="24"/>
        </w:rPr>
      </w:pPr>
    </w:p>
    <w:p w14:paraId="3D9E65CB"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t>Part 3.</w:t>
      </w:r>
      <w:r w:rsidRPr="14DA1AC2">
        <w:rPr>
          <w:rFonts w:ascii="Times New Roman" w:eastAsia="Times New Roman" w:hAnsi="Times New Roman" w:cs="Times New Roman"/>
          <w:sz w:val="24"/>
          <w:szCs w:val="24"/>
        </w:rPr>
        <w:t xml:space="preserve"> After that unpleasant encounter, they both avoided each other. The program was large enough that they did not have to do things together. Their friends had earlier teased them that they could be a couple, but now stopped talking about them.</w:t>
      </w:r>
    </w:p>
    <w:p w14:paraId="00B3DFD0" w14:textId="77777777" w:rsidR="004240C0" w:rsidRPr="00617CF9" w:rsidRDefault="004240C0" w:rsidP="004240C0">
      <w:pPr>
        <w:pStyle w:val="Normal1"/>
        <w:rPr>
          <w:rFonts w:ascii="Times New Roman" w:eastAsia="Times New Roman" w:hAnsi="Times New Roman" w:cs="Times New Roman"/>
          <w:sz w:val="24"/>
          <w:szCs w:val="24"/>
        </w:rPr>
      </w:pPr>
    </w:p>
    <w:p w14:paraId="0F9DD17B"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Anne applied for a study abroad year in London where she could work in colonial archives from World War I for research. There was also a professor of interest for her available, a Scottsman named Roger Dowell. This professor was an authority on the dissolution of the German and Italian colonies after the war. </w:t>
      </w:r>
    </w:p>
    <w:p w14:paraId="347A27E3" w14:textId="77777777" w:rsidR="004240C0" w:rsidRPr="00617CF9" w:rsidRDefault="004240C0" w:rsidP="004240C0">
      <w:pPr>
        <w:pStyle w:val="Normal1"/>
        <w:rPr>
          <w:rFonts w:ascii="Times New Roman" w:eastAsia="Times New Roman" w:hAnsi="Times New Roman" w:cs="Times New Roman"/>
          <w:sz w:val="24"/>
          <w:szCs w:val="24"/>
        </w:rPr>
      </w:pPr>
    </w:p>
    <w:p w14:paraId="4D590A64"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Justin had learned enough Korean that he felt confident he could now improve his language skills in Seoul and applied to a program there for a year. In Korea, he could also work with a Canadian researcher, Susan Brantlinger. This researcher ran a leading research institute on Korean trade with the Philippines and India.</w:t>
      </w:r>
    </w:p>
    <w:p w14:paraId="6BF07521" w14:textId="77777777" w:rsidR="004240C0" w:rsidRDefault="004240C0" w:rsidP="004240C0">
      <w:pPr>
        <w:pStyle w:val="Normal1"/>
        <w:rPr>
          <w:rFonts w:ascii="Times New Roman" w:eastAsia="Times New Roman" w:hAnsi="Times New Roman" w:cs="Times New Roman"/>
          <w:sz w:val="24"/>
          <w:szCs w:val="24"/>
        </w:rPr>
      </w:pPr>
    </w:p>
    <w:p w14:paraId="02CA7092"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Both got accepted to their programs and left without speaking to each other again.</w:t>
      </w:r>
    </w:p>
    <w:p w14:paraId="2B4D5500" w14:textId="77777777" w:rsidR="004240C0" w:rsidRPr="00617CF9" w:rsidRDefault="004240C0" w:rsidP="004240C0">
      <w:pPr>
        <w:pStyle w:val="Normal1"/>
        <w:rPr>
          <w:rFonts w:ascii="Times New Roman" w:eastAsia="Times New Roman" w:hAnsi="Times New Roman" w:cs="Times New Roman"/>
          <w:sz w:val="24"/>
          <w:szCs w:val="24"/>
        </w:rPr>
      </w:pPr>
    </w:p>
    <w:p w14:paraId="50C2B12D"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lastRenderedPageBreak/>
        <w:t>Memory Questions</w:t>
      </w:r>
      <w:r w:rsidRPr="14DA1AC2">
        <w:rPr>
          <w:rFonts w:ascii="Times New Roman" w:eastAsia="Times New Roman" w:hAnsi="Times New Roman" w:cs="Times New Roman"/>
          <w:sz w:val="24"/>
          <w:szCs w:val="24"/>
        </w:rPr>
        <w:t>:</w:t>
      </w:r>
    </w:p>
    <w:p w14:paraId="5813E376"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What is Justin doing in the last segment?</w:t>
      </w:r>
    </w:p>
    <w:p w14:paraId="0E0A1716"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Going to Korea and also learn about its trade with India and the Philippines</w:t>
      </w:r>
    </w:p>
    <w:p w14:paraId="34246C14"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Going to Japan and also to learn about its trade with Korea and India</w:t>
      </w:r>
    </w:p>
    <w:p w14:paraId="745300DF"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Going to Japan and also to learn about its trade with India and the Philippines</w:t>
      </w:r>
    </w:p>
    <w:p w14:paraId="2F556166"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Going to Korea and also learn about its trade with the Philippines and Japan</w:t>
      </w:r>
    </w:p>
    <w:p w14:paraId="79865F97" w14:textId="77777777" w:rsidR="004240C0" w:rsidRPr="00617CF9" w:rsidRDefault="004240C0" w:rsidP="004240C0">
      <w:pPr>
        <w:pStyle w:val="Normal1"/>
        <w:rPr>
          <w:rFonts w:ascii="Times New Roman" w:eastAsia="Times New Roman" w:hAnsi="Times New Roman" w:cs="Times New Roman"/>
          <w:sz w:val="24"/>
          <w:szCs w:val="24"/>
        </w:rPr>
      </w:pPr>
    </w:p>
    <w:p w14:paraId="330E2662"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What is Anne doing in the last segment?</w:t>
      </w:r>
    </w:p>
    <w:p w14:paraId="40E3411D"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Going to London to also learn about Italian and German colonies.</w:t>
      </w:r>
    </w:p>
    <w:p w14:paraId="6945C242"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Going to Paris to also learn about German and Italian colonies.</w:t>
      </w:r>
    </w:p>
    <w:p w14:paraId="343A5E2E"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Going to Paris to also learn about English and German colonies.</w:t>
      </w:r>
    </w:p>
    <w:p w14:paraId="3E3BDC62"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Going to London to also learn about Italian and French colonies.</w:t>
      </w:r>
    </w:p>
    <w:p w14:paraId="198274FE" w14:textId="77777777" w:rsidR="004240C0" w:rsidRPr="00617CF9" w:rsidRDefault="004240C0" w:rsidP="004240C0">
      <w:pPr>
        <w:pStyle w:val="Normal1"/>
        <w:rPr>
          <w:rFonts w:ascii="Times New Roman" w:eastAsia="Times New Roman" w:hAnsi="Times New Roman" w:cs="Times New Roman"/>
          <w:sz w:val="24"/>
          <w:szCs w:val="24"/>
        </w:rPr>
      </w:pPr>
    </w:p>
    <w:p w14:paraId="3CCF0280"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What is the name of the researcher Justin wants to study with abroad?</w:t>
      </w:r>
    </w:p>
    <w:p w14:paraId="6C9FB440"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Susan Brantlinger</w:t>
      </w:r>
    </w:p>
    <w:p w14:paraId="45D2ED97"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Carol Robertson</w:t>
      </w:r>
    </w:p>
    <w:p w14:paraId="47F19ABD"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Janet Sorensen</w:t>
      </w:r>
    </w:p>
    <w:p w14:paraId="1ACA192F"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Sandra Douglas</w:t>
      </w:r>
    </w:p>
    <w:p w14:paraId="5634CF5A" w14:textId="77777777" w:rsidR="004240C0" w:rsidRPr="00617CF9" w:rsidRDefault="004240C0" w:rsidP="004240C0">
      <w:pPr>
        <w:pStyle w:val="Normal1"/>
        <w:rPr>
          <w:rFonts w:ascii="Times New Roman" w:eastAsia="Times New Roman" w:hAnsi="Times New Roman" w:cs="Times New Roman"/>
          <w:sz w:val="24"/>
          <w:szCs w:val="24"/>
        </w:rPr>
      </w:pPr>
      <w:r w:rsidRPr="00617CF9">
        <w:rPr>
          <w:rFonts w:ascii="Times" w:eastAsia="Times New Roman" w:hAnsi="Times" w:cs="Times New Roman"/>
          <w:b/>
          <w:sz w:val="24"/>
          <w:szCs w:val="24"/>
        </w:rPr>
        <w:tab/>
      </w:r>
    </w:p>
    <w:p w14:paraId="4303A123"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What is the name of the researcher Anne wants to study with abroad?</w:t>
      </w:r>
    </w:p>
    <w:p w14:paraId="7D4995B3"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Roger Dowell</w:t>
      </w:r>
    </w:p>
    <w:p w14:paraId="0B00FA01"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Steven Ferguson</w:t>
      </w:r>
    </w:p>
    <w:p w14:paraId="3F83A326" w14:textId="77777777" w:rsidR="004240C0" w:rsidRPr="00617CF9" w:rsidRDefault="004240C0" w:rsidP="004240C0">
      <w:pPr>
        <w:pStyle w:val="Normal1"/>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Marcus Craigson</w:t>
      </w:r>
    </w:p>
    <w:p w14:paraId="3816B7C8" w14:textId="77777777" w:rsidR="004240C0" w:rsidRPr="00617CF9" w:rsidRDefault="004240C0" w:rsidP="004240C0">
      <w:pPr>
        <w:pStyle w:val="Normal1"/>
        <w:rPr>
          <w:rFonts w:ascii="Times New Roman" w:eastAsia="Times New Roman" w:hAnsi="Times New Roman" w:cs="Times New Roman"/>
          <w:b/>
          <w:bCs/>
          <w:sz w:val="24"/>
          <w:szCs w:val="24"/>
        </w:rPr>
      </w:pPr>
      <w:r w:rsidRPr="14DA1AC2">
        <w:rPr>
          <w:rFonts w:ascii="Times New Roman" w:eastAsia="Times New Roman" w:hAnsi="Times New Roman" w:cs="Times New Roman"/>
          <w:sz w:val="24"/>
          <w:szCs w:val="24"/>
        </w:rPr>
        <w:t>Robert Douglas</w:t>
      </w:r>
      <w:r>
        <w:tab/>
      </w:r>
    </w:p>
    <w:p w14:paraId="5A95385D" w14:textId="77777777" w:rsidR="004240C0" w:rsidRDefault="004240C0" w:rsidP="004240C0">
      <w:pPr>
        <w:pStyle w:val="Normal1"/>
        <w:spacing w:line="480" w:lineRule="auto"/>
        <w:jc w:val="both"/>
        <w:rPr>
          <w:rFonts w:ascii="Times New Roman" w:eastAsia="Times New Roman" w:hAnsi="Times New Roman" w:cs="Times New Roman"/>
          <w:b/>
          <w:bCs/>
          <w:color w:val="212121"/>
          <w:sz w:val="28"/>
          <w:szCs w:val="28"/>
        </w:rPr>
      </w:pPr>
    </w:p>
    <w:p w14:paraId="29A03748" w14:textId="77777777" w:rsidR="004240C0" w:rsidRPr="00B533CC" w:rsidRDefault="004240C0" w:rsidP="004240C0">
      <w:pPr>
        <w:pStyle w:val="Normal1"/>
        <w:spacing w:line="480" w:lineRule="auto"/>
        <w:jc w:val="both"/>
        <w:rPr>
          <w:rFonts w:ascii="Times New Roman" w:eastAsia="Times New Roman" w:hAnsi="Times New Roman" w:cs="Times New Roman"/>
          <w:b/>
          <w:bCs/>
          <w:color w:val="212121"/>
          <w:sz w:val="28"/>
          <w:szCs w:val="28"/>
        </w:rPr>
      </w:pPr>
      <w:r w:rsidRPr="14DA1AC2">
        <w:rPr>
          <w:rFonts w:ascii="Times New Roman" w:eastAsia="Times New Roman" w:hAnsi="Times New Roman" w:cs="Times New Roman"/>
          <w:b/>
          <w:bCs/>
          <w:color w:val="212121"/>
          <w:sz w:val="28"/>
          <w:szCs w:val="28"/>
        </w:rPr>
        <w:t xml:space="preserve">Appendix S2. All story lines for Study 2 </w:t>
      </w:r>
    </w:p>
    <w:p w14:paraId="0275836D"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t>1. Rose/Hannah</w:t>
      </w:r>
    </w:p>
    <w:p w14:paraId="713F9DE6"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p>
    <w:p w14:paraId="30996E54"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r w:rsidRPr="689D3218">
        <w:rPr>
          <w:rFonts w:ascii="Times New Roman" w:eastAsia="Times New Roman" w:hAnsi="Times New Roman" w:cs="Times New Roman"/>
          <w:b/>
          <w:bCs/>
          <w:sz w:val="24"/>
          <w:szCs w:val="24"/>
        </w:rPr>
        <w:t>Paragraph 1</w:t>
      </w:r>
    </w:p>
    <w:p w14:paraId="092A5AF8"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Rose/Hannah joined cross country when she started high school and really enjoyed it. Things changed at the start of her junior year. On the first day of practice for the new year, a girl named Hannah/Rose that Rose/Hannah was somewhat acquainted with from middle school strode up to Rose. After an awkward hello, Hannah told Rose she would benefit from liposuction and a nose job. Rose glared back at Hannah and shot back that at least she hadn’t gotten a botched boob job and then slept with half of the football team. </w:t>
      </w:r>
    </w:p>
    <w:p w14:paraId="38F09664"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t>Paragraph 2</w:t>
      </w:r>
    </w:p>
    <w:p w14:paraId="00C639F2"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Things went downhill from there. One day while Hannah was out running, Rose stole Hannah’s bra and clandestinely gave it to one of the soccer players to show the rest of his team. He’d gladly accepted the pink, polka-dotted treasure and his team had decided it was a big enough prize to hang from one of the goal posts. Over the next several weeks, Hannah started to trip </w:t>
      </w:r>
      <w:r w:rsidRPr="14DA1AC2">
        <w:rPr>
          <w:rFonts w:ascii="Times New Roman" w:eastAsia="Times New Roman" w:hAnsi="Times New Roman" w:cs="Times New Roman"/>
          <w:sz w:val="24"/>
          <w:szCs w:val="24"/>
        </w:rPr>
        <w:lastRenderedPageBreak/>
        <w:t>Rose in warm-ups--sometimes on accident and sometimes on purpose. Some of the girls who knew about the bra incident started to trip Rose too once they found out she had been the culprit.</w:t>
      </w:r>
    </w:p>
    <w:p w14:paraId="4FA9B48E"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t>Paragraph 3</w:t>
      </w:r>
    </w:p>
    <w:p w14:paraId="3C809BE8"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Hannah took things a step further in her feud with Rose by starting some social shaming. Rose showed up at school in the morning to find scores of flyers of her face photoshopped onto the body of a sumo-wrestler with the subtitle ”Jello Rose loses Her Clothes in Her Own Fat Rolls.” After class while Hannah was chatting with some friends, Rose came and tapped her on the shoulder. As Hannah turned her head, Rose swung her fist hard at her face and there was an audible crack at the collision.</w:t>
      </w:r>
    </w:p>
    <w:p w14:paraId="2CE9DCF0"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t>Paragraph 4</w:t>
      </w:r>
    </w:p>
    <w:p w14:paraId="22CDABDF"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Rose got suspended for the punch and could not run in the next couple of cross country races. Instead of keeping up on schoolwork, Rose decided Hannah needed a little more than a broken nose to learn her lesson. She dug around her dad’s tools until she found a hedge trimmer and stole over to Hannah’s house, where her car was parked on the side of the street. Rose did a quick job and slashed all four tires, leaving them looking depressed and flat. Instead of reporting the incident, Hannah got some friends to help her welcome Rose back to school after the suspension period was up. When Rose was in the bathroom during lunch, the stall door flew open and three of Hannah’s football friends grabbed her with pants still down. Despite her resistance and cries to put her down, they carried her out to the cafeteria and held her up half naked on one of the tables. It only took half a minute before staff members leapt into action and stopped the assault. </w:t>
      </w:r>
    </w:p>
    <w:p w14:paraId="474744D5"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t>Paragraph 5</w:t>
      </w:r>
    </w:p>
    <w:p w14:paraId="14286969"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Both girls were fed up with how things were and decided the only way to end this was by doing something big: Rose was going to light Hannah’s car on fire, and Hannah decided to do the same thing. As Hannah ran over to Rose’s house, Rose snuck over to hers. Both cars erupted in flames.</w:t>
      </w:r>
    </w:p>
    <w:p w14:paraId="6D60A64D"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p>
    <w:p w14:paraId="2FD8CAEA" w14:textId="77777777" w:rsidR="004240C0" w:rsidRPr="00A33C71" w:rsidRDefault="004240C0" w:rsidP="004240C0">
      <w:pPr>
        <w:pStyle w:val="Normal1"/>
        <w:spacing w:line="240" w:lineRule="auto"/>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t>2. Tony/Stevenson</w:t>
      </w:r>
    </w:p>
    <w:p w14:paraId="2AED3EE9" w14:textId="77777777" w:rsidR="004240C0" w:rsidRDefault="004240C0" w:rsidP="004240C0">
      <w:pPr>
        <w:pStyle w:val="Normal1"/>
        <w:spacing w:line="240" w:lineRule="auto"/>
        <w:rPr>
          <w:rFonts w:ascii="Times New Roman" w:eastAsia="Times New Roman" w:hAnsi="Times New Roman" w:cs="Times New Roman"/>
          <w:b/>
          <w:bCs/>
          <w:sz w:val="24"/>
          <w:szCs w:val="24"/>
        </w:rPr>
      </w:pPr>
    </w:p>
    <w:p w14:paraId="6A934A8E"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r w:rsidRPr="689D3218">
        <w:rPr>
          <w:rFonts w:ascii="Times New Roman" w:eastAsia="Times New Roman" w:hAnsi="Times New Roman" w:cs="Times New Roman"/>
          <w:b/>
          <w:bCs/>
          <w:sz w:val="24"/>
          <w:szCs w:val="24"/>
        </w:rPr>
        <w:t>Paragraph 1</w:t>
      </w:r>
    </w:p>
    <w:p w14:paraId="2FA02897"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Members of his cohort seemed obsessed with the contents of their resume and the amount of books they had read. One day, Tony/Stevenson was sitting after class with another student. Stevenson started bragging about all of his accomplishments, and Tony reacted with an unusually harsh remark about Stevenson’s acne and inability to match his belt to his dress shoes. Stevenson left to meet with his advisor, Alwin, before he could say anything in response, but both felt unsettled by their encounter.</w:t>
      </w:r>
    </w:p>
    <w:p w14:paraId="2E41FE20"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t>Paragraph 2</w:t>
      </w:r>
    </w:p>
    <w:p w14:paraId="34BEE03A"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Stevenson sat right next to Tony in one of their shared seminars and tried to whisper information about the course to him as the class continued. When Tony got up to use the bathroom, Stevenson got lost in staring at the intricate colorful fractals on Tony’s water bottle, so much that he did not notice that Tony’s backspace key had erased all of Tony’s work, and that the autosave button had ensured Tony would never get the work back. As Stevenson looked away from the bottle, Tony stared angrily at him; Tony assumed Stevenson had purposefully deleted the notes. In response, Tony wrote a mean, satirical poem which detailed Stevenson’s act and distributed it to the professors. The professors were oblivious to who the work was about, but complemented Tony’s work.</w:t>
      </w:r>
    </w:p>
    <w:p w14:paraId="19ACD94E"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t>Paragraph 3</w:t>
      </w:r>
    </w:p>
    <w:p w14:paraId="17193CB6"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lastRenderedPageBreak/>
        <w:t>In the time following Tony’s satirical poem, Tony wanted to work with Dr. Walter, an eccentric but brilliant man; the only problem was Stevenson’s close relationship with Dr. Walter. As Stevenson’s pride was still stung by Tony’s earlier comments about his acne, as well as his satirical poem, Stevenson decided to persuade Dr. Walters to repeatedly change his office hours to times that only he and Stevenson would know. One day, while Stevenson was switching out the office hours sign on Dr. Walter’s door, Tony recorded the new time and set up a plan to ensure Stevenson would be otherwise occupied during that time. He posted Stevenson’s number on Jegslist.com as a single looking for a date. When Tony and Stevenson showed up for office hours, Tony asked to use Stevenson’s phone but changed the settings so that all incoming messages would be read out loud. He gave it back and suddenly dozens of text messages started coming in about going out with Stevenson and “showing him a good time.” This embarrassment was amplified by the fact all of these texts were being read aloud. While Stevenson was frantically attempting to turn off his phone, Tony met with Dr. Walter.</w:t>
      </w:r>
    </w:p>
    <w:p w14:paraId="3E3ACE83"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t>Paragraph 4</w:t>
      </w:r>
    </w:p>
    <w:p w14:paraId="71113A80"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After the wild cell phone incident, Tony and Stevenson decided to concentrate more on their studies. However, to avenge the many text messages he had received though--and numbers he had to block--Stevenson decided to leave mocking notes in Tony’s locker, something that clearly bothered Tony. One day, Stevenson decided to draw a moustache on the picture of Tony’s mother, which was prominently displayed in the locker, as he thought that it would be amusing, and a poetic way to serve justice for the acne comments made in the past. Tony then grabbed the hand which Stevenson was using to hold the picture, and used a judo throw to toss him over the table. No one in the department saw this act, as they were all absorbed in their work. Tony whispered in Stevenson’s ear that no matter how many of Tony’s things that he broke, it did not matter to Tony, because in the end, Stevenson would always be a broken person inside.</w:t>
      </w:r>
    </w:p>
    <w:p w14:paraId="3CFE2235"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t>Paragraph 5</w:t>
      </w:r>
    </w:p>
    <w:p w14:paraId="7C731FB2" w14:textId="77777777" w:rsidR="004240C0" w:rsidRPr="00B533CC" w:rsidRDefault="004240C0" w:rsidP="004240C0">
      <w:pPr>
        <w:pStyle w:val="Normal1"/>
        <w:spacing w:line="240" w:lineRule="auto"/>
        <w:rPr>
          <w:rFonts w:ascii="Times New Roman" w:eastAsia="Times New Roman" w:hAnsi="Times New Roman" w:cs="Times New Roman"/>
          <w:b/>
          <w:bCs/>
          <w:color w:val="212121"/>
          <w:sz w:val="24"/>
          <w:szCs w:val="24"/>
          <w:u w:val="single"/>
        </w:rPr>
      </w:pPr>
      <w:r w:rsidRPr="14DA1AC2">
        <w:rPr>
          <w:rFonts w:ascii="Times New Roman" w:eastAsia="Times New Roman" w:hAnsi="Times New Roman" w:cs="Times New Roman"/>
          <w:sz w:val="24"/>
          <w:szCs w:val="24"/>
        </w:rPr>
        <w:t>Several days later, Tony and Stevenson were the only two members of the department eligible to compete in the famous department paper contest. Both desperately wanted to win this, as it</w:t>
      </w:r>
      <w:r>
        <w:br/>
      </w:r>
      <w:r w:rsidRPr="14DA1AC2">
        <w:rPr>
          <w:rFonts w:ascii="Times New Roman" w:eastAsia="Times New Roman" w:hAnsi="Times New Roman" w:cs="Times New Roman"/>
          <w:sz w:val="24"/>
          <w:szCs w:val="24"/>
        </w:rPr>
        <w:t xml:space="preserve">came with a hefty cash prize that would make life circumstances easier for both of them. After many weeks of intense working, which went by with no incident between the two, Stevenson and Tony set to put their finishing touches on their papers. They both enjoyed working on the open top floor of a 20 story building. As Tony left to go to the restroom, Stevenson got up too and bumped Tony’s computer off the edge of the ledge it had been perched on, falling down below. Tony saw Stevenson do this, walked back over, and pushed Stevenson’s laptop off the edge with all his force. </w:t>
      </w:r>
    </w:p>
    <w:p w14:paraId="6793E4B3" w14:textId="77777777" w:rsidR="004240C0" w:rsidRDefault="004240C0" w:rsidP="004240C0">
      <w:pPr>
        <w:pStyle w:val="Normal1"/>
        <w:spacing w:line="240" w:lineRule="auto"/>
        <w:rPr>
          <w:rFonts w:ascii="Times New Roman" w:eastAsia="Times New Roman" w:hAnsi="Times New Roman" w:cs="Times New Roman"/>
          <w:b/>
          <w:bCs/>
          <w:sz w:val="24"/>
          <w:szCs w:val="24"/>
        </w:rPr>
      </w:pPr>
    </w:p>
    <w:p w14:paraId="2FB99C97"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b/>
          <w:bCs/>
          <w:sz w:val="24"/>
          <w:szCs w:val="24"/>
        </w:rPr>
        <w:t>3. Joe/Henry (Metal Music Story)</w:t>
      </w:r>
    </w:p>
    <w:p w14:paraId="7EB92677"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p>
    <w:p w14:paraId="2005ACBA"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r w:rsidRPr="689D3218">
        <w:rPr>
          <w:rFonts w:ascii="Times New Roman" w:eastAsia="Times New Roman" w:hAnsi="Times New Roman" w:cs="Times New Roman"/>
          <w:b/>
          <w:bCs/>
          <w:sz w:val="24"/>
          <w:szCs w:val="24"/>
        </w:rPr>
        <w:t>Paragraph 1</w:t>
      </w:r>
    </w:p>
    <w:p w14:paraId="14C01B0A"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Henry and Joe attended the same high school and did not get along very well. However, Henry went to try out for a band that Joe was a part of because of his love of music. Grinning at Henry from inside the house, Joe asked Henry what he was here for.  Henry, looked down at the ground and responded that he was here for tryouts.  Joe told Henry that he was surprised he played guitar despite his hand tremors. Henry responded that he was sure he could play guitar better than an idiot like Joe.  Joe’s smile fell as he said, “we’ll see,” and invited Henry into the house.</w:t>
      </w:r>
    </w:p>
    <w:p w14:paraId="28D9FC57"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t xml:space="preserve">Paragraph 2 </w:t>
      </w:r>
    </w:p>
    <w:p w14:paraId="4DB267CD"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lastRenderedPageBreak/>
        <w:t>Inside the home, Joe escorted Henry down to the basement, a finished room with a drum set and a series of amps.  A group of slightly older people--member of the band--sat in a line toward the back of the room.  After a quick introduction, Henry started to play a complex song he had written, full of fast played notes and intricate structures.  However, after he stopped playing, Joe burst into laughter and began to tell the other band members how poorly Henry had done.  Henry told Joe to shut up and let the rest of the band know that he was sure that he would be better at live performances than Joe. He also told the band how Joe always embarrassed himself in class by stuttering through presentations and sweating profusely when called on. Joe stopped laughing.</w:t>
      </w:r>
    </w:p>
    <w:p w14:paraId="50450747"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t>Paragraph 3</w:t>
      </w:r>
    </w:p>
    <w:p w14:paraId="0335068A"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The band decided to let Henry join their ranks.  During the first couple weeks of practice, Joe and Henry generally ignored each other, refusing even to make eye contact. The night of the first show, as Henry was in the bathroom, Joe quickly untuned Henry’s guitar. When he returned, Joe gave Henry a simple but kind “good luck,” which Henry returned with a smile and nod.  As they walked onto stage together, Joe told Henry that he could have the first solo as an act of goodwill between them. During their first song, Henry was playing the correct notes, nothing sounded right.  When it came time to play the solo, he plucked out a series of flat, discordant tones that received a chorus of boos from the audience. Enraged, Henry walked up to Joe during the time between songs and tore Joe’s pants down.  Now, the auditorium echoed with derisive laughter directed at Joe.</w:t>
      </w:r>
    </w:p>
    <w:p w14:paraId="24488426"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t>Paragraph 4</w:t>
      </w:r>
    </w:p>
    <w:p w14:paraId="0D025923"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With a determination to further humiliate Joe, Henry uploaded to Facebook a picture he had taken of Joe with his pants down at the concert. Henry captioned the picture with the subtitle “Joe’s parents can’t even afford pants that fit him.”  In response, Joe decided to post a video from the concert that his friend had sent him, one that featured Henry’s completely botched, out-of-tune solo.  Before he uploaded this video, Joe wrote underneath it, “spoiled rich kid still can’t buy talent.”</w:t>
      </w:r>
    </w:p>
    <w:p w14:paraId="2E224817"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Paragraph 5</w:t>
      </w:r>
    </w:p>
    <w:p w14:paraId="743472EB"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Both Joe and Henry were livid, as they usually found comfort in music. Independently, Henry and Joe each decided to try to break the other’s hand.  In gym class, when they were playing basketball, the boys ended up in a competition to accidentally hurt the other.  Realizing that they had the same intention, Henry and Joe simultaneously removed all pretense of basketball and entered a full-blown brawl.  Before the gym teacher could intervene, Henry had crunched Joe’s right ha</w:t>
      </w:r>
      <w:r w:rsidRPr="14DA1AC2">
        <w:rPr>
          <w:rFonts w:ascii="Times New Roman" w:eastAsia="Times New Roman" w:hAnsi="Times New Roman" w:cs="Times New Roman"/>
          <w:color w:val="FF0000"/>
          <w:sz w:val="24"/>
          <w:szCs w:val="24"/>
        </w:rPr>
        <w:t>n</w:t>
      </w:r>
      <w:r w:rsidRPr="14DA1AC2">
        <w:rPr>
          <w:rFonts w:ascii="Times New Roman" w:eastAsia="Times New Roman" w:hAnsi="Times New Roman" w:cs="Times New Roman"/>
          <w:sz w:val="24"/>
          <w:szCs w:val="24"/>
        </w:rPr>
        <w:t>d with a well-placed stomp, and Joe had sprained Henry’s left fingers by pulling them back until they popped out of their joints.  As the furious teacher marched the two miscreants to the principal’s office, both Joe and Henry began to cry.</w:t>
      </w:r>
    </w:p>
    <w:p w14:paraId="1B299609"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p>
    <w:p w14:paraId="256DAA11"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689D3218">
        <w:rPr>
          <w:rFonts w:ascii="Times New Roman" w:eastAsia="Times New Roman" w:hAnsi="Times New Roman" w:cs="Times New Roman"/>
          <w:sz w:val="24"/>
          <w:szCs w:val="24"/>
        </w:rPr>
        <w:t>4. Cassie/Lyra (The Interns from Hell)</w:t>
      </w:r>
    </w:p>
    <w:p w14:paraId="7B221CFF" w14:textId="77777777" w:rsidR="004240C0" w:rsidRDefault="004240C0" w:rsidP="004240C0">
      <w:pPr>
        <w:pStyle w:val="Normal1"/>
        <w:spacing w:line="240" w:lineRule="auto"/>
        <w:rPr>
          <w:rFonts w:ascii="Times New Roman" w:eastAsia="Times New Roman" w:hAnsi="Times New Roman" w:cs="Times New Roman"/>
          <w:sz w:val="24"/>
          <w:szCs w:val="24"/>
        </w:rPr>
      </w:pPr>
    </w:p>
    <w:p w14:paraId="66BF6622"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689D3218">
        <w:rPr>
          <w:rFonts w:ascii="Times New Roman" w:eastAsia="Times New Roman" w:hAnsi="Times New Roman" w:cs="Times New Roman"/>
          <w:b/>
          <w:bCs/>
          <w:sz w:val="24"/>
          <w:szCs w:val="24"/>
        </w:rPr>
        <w:t>Paragraph 1</w:t>
      </w:r>
    </w:p>
    <w:p w14:paraId="57BE1E29"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Lyra and Cassie met on their first day at the company. Cassie made it a point to outline her impressive lineage and Lyra remained fairly silent. After Lyra mentioned how her business suit was a custom Louis Vuitton, given to her by her mother to celebrate her internship, she looked at Cassie’s simple blazer and trousers, said, “Well, I guess not every mother thinks it’s important to raise a daughter with a good sense of fashion.” Cassie retorted, “And I guess some mothers think it’s more important to raise a daughter with a strong work ethic than with a useless interest in </w:t>
      </w:r>
      <w:r w:rsidRPr="14DA1AC2">
        <w:rPr>
          <w:rFonts w:ascii="Times New Roman" w:eastAsia="Times New Roman" w:hAnsi="Times New Roman" w:cs="Times New Roman"/>
          <w:sz w:val="24"/>
          <w:szCs w:val="24"/>
        </w:rPr>
        <w:lastRenderedPageBreak/>
        <w:t>clothes.” Before the conversation could continue, their boss, Yanis, came by to show them where they would be working.</w:t>
      </w:r>
    </w:p>
    <w:p w14:paraId="3397F5BE"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t>Paragraph 2</w:t>
      </w:r>
    </w:p>
    <w:p w14:paraId="67BB549C"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Lyra and Cassie were upset about the other’s comments. When they took a break for lunch, Cassie left quickly and Lyra stayed to find her own food around the office. She soon spotted a delicious Danish pastry and a latte on Cassie’s unattended desk. Lyra took the pastry and ate it. When Cassie returned, she was very upset and yelled at Lyra for taking her food. Lyra said that Cassie didn’t look like she needed the pastry with her weight anyway. Afterwards Cassie photoshopped a cruel picture that showed Lyra as Godzilla, labeling it as “Beware of Lyrzilla: The Food Grabbing Monster!” She posted it in the breakroom and all of their coworkers laughed at Lyra.</w:t>
      </w:r>
    </w:p>
    <w:p w14:paraId="18A9D5AB"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t>Paragraph 3</w:t>
      </w:r>
    </w:p>
    <w:p w14:paraId="4676B14D"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As the weeks progressed, Lyra and Cassie did not show any signs of stopping their feud. During this time, a famous architect by the name of Caleb Winters decided to visit the firm to see if there was any interest in a possible collaboration. Both Lyra and Cassie were thrilled to meet him. During their meeting, Cassie showed Winter her own design sheets and told him that her plans were much better than the other interns. Lyra snatched the design sheet from Cassie’s hands and began to criticize her work aloud. Cassie went to get coffee for everyone, but before coming back, she slipped a laxative in Lyra’s drink. A few hours later, Lyra’s Ralph Lauren dress was ruined and her reputation hopefully shattered. </w:t>
      </w:r>
    </w:p>
    <w:p w14:paraId="527CA8F2"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t>Paragraph 4</w:t>
      </w:r>
    </w:p>
    <w:p w14:paraId="136A1AD1"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 xml:space="preserve">One day during lunch, Lyra was walking past Cassie’s messy desk when she spotted a family photo of Cassie’s family, taken when she was young. Angrily, she smacked the picture frame off the desk and proceeded to throw all of Cassie’s trash and junk on her desk into the trash. When Cassie came back from lunch and found her desk, she immediately turned to Lyra and confronted her. Lyra nastily retorted that if Cassie refused to clean her pigsty of a desk, then she would do it for her. Cassie gasped and backhanded Lyra hard across the face before fleeing out of the room. </w:t>
      </w:r>
    </w:p>
    <w:p w14:paraId="689381AA" w14:textId="77777777" w:rsidR="004240C0" w:rsidRPr="00B533CC" w:rsidRDefault="004240C0" w:rsidP="004240C0">
      <w:pPr>
        <w:pStyle w:val="Normal1"/>
        <w:spacing w:line="240" w:lineRule="auto"/>
        <w:rPr>
          <w:rFonts w:ascii="Times New Roman" w:eastAsia="Times New Roman" w:hAnsi="Times New Roman" w:cs="Times New Roman"/>
          <w:b/>
          <w:bCs/>
          <w:sz w:val="24"/>
          <w:szCs w:val="24"/>
        </w:rPr>
      </w:pPr>
      <w:r w:rsidRPr="14DA1AC2">
        <w:rPr>
          <w:rFonts w:ascii="Times New Roman" w:eastAsia="Times New Roman" w:hAnsi="Times New Roman" w:cs="Times New Roman"/>
          <w:b/>
          <w:bCs/>
          <w:sz w:val="24"/>
          <w:szCs w:val="24"/>
        </w:rPr>
        <w:t>Paragraph 5</w:t>
      </w:r>
    </w:p>
    <w:p w14:paraId="7DE24A5E" w14:textId="77777777" w:rsidR="004240C0" w:rsidRPr="00B533CC" w:rsidRDefault="004240C0" w:rsidP="004240C0">
      <w:pPr>
        <w:pStyle w:val="Normal1"/>
        <w:spacing w:line="240" w:lineRule="auto"/>
        <w:rPr>
          <w:rFonts w:ascii="Times New Roman" w:eastAsia="Times New Roman" w:hAnsi="Times New Roman" w:cs="Times New Roman"/>
          <w:sz w:val="24"/>
          <w:szCs w:val="24"/>
        </w:rPr>
      </w:pPr>
      <w:r w:rsidRPr="14DA1AC2">
        <w:rPr>
          <w:rFonts w:ascii="Times New Roman" w:eastAsia="Times New Roman" w:hAnsi="Times New Roman" w:cs="Times New Roman"/>
          <w:sz w:val="24"/>
          <w:szCs w:val="24"/>
        </w:rPr>
        <w:t>At the end of the first business quarter, each woman was asked to design and build a model museum. The best one would be built in DC and the winner would win a $20,000 cash prize. Cassie and Lyra both needed the money and were anxious to win. The day of the competition, Cassie brought her blueprint with her to the conference room to present. Lyra entered the room without any physical materials and went straight to the computer to upload her design. While Lyra presented her design, Cassie sneered, “Nice palace. In case you forgot, this is supposed to be a building for education, not decadence.” While Cassie was busy organizing her notes, Lyra spilled her black coffee on to Cassie’s blueprint and then left the room to avoid Cassie’s reaction. In turn, Cassie turned to the computer, found Lyra’s only online copy of her model, and deleted it.</w:t>
      </w:r>
    </w:p>
    <w:p w14:paraId="6D4C02C3" w14:textId="77777777" w:rsidR="004240C0" w:rsidRDefault="004240C0" w:rsidP="004240C0">
      <w:pPr>
        <w:pStyle w:val="Normal1"/>
        <w:spacing w:line="240" w:lineRule="auto"/>
        <w:rPr>
          <w:rFonts w:ascii="Times New Roman" w:eastAsia="Times New Roman" w:hAnsi="Times New Roman" w:cs="Times New Roman"/>
          <w:sz w:val="24"/>
          <w:szCs w:val="24"/>
        </w:rPr>
      </w:pPr>
    </w:p>
    <w:p w14:paraId="1812F465" w14:textId="77777777" w:rsidR="004240C0" w:rsidRDefault="004240C0" w:rsidP="004240C0">
      <w:pPr>
        <w:pStyle w:val="Normal1"/>
        <w:spacing w:line="480" w:lineRule="auto"/>
        <w:jc w:val="both"/>
        <w:rPr>
          <w:rFonts w:ascii="Times New Roman" w:eastAsia="Times New Roman" w:hAnsi="Times New Roman" w:cs="Times New Roman"/>
          <w:b/>
          <w:bCs/>
          <w:color w:val="212121"/>
          <w:sz w:val="28"/>
          <w:szCs w:val="28"/>
        </w:rPr>
      </w:pPr>
      <w:r w:rsidRPr="14DA1AC2">
        <w:rPr>
          <w:rFonts w:ascii="Times New Roman" w:eastAsia="Times New Roman" w:hAnsi="Times New Roman" w:cs="Times New Roman"/>
          <w:b/>
          <w:bCs/>
          <w:color w:val="212121"/>
          <w:sz w:val="28"/>
          <w:szCs w:val="28"/>
        </w:rPr>
        <w:t>Appendix S3. Additional Tests for Study</w:t>
      </w:r>
      <w:r>
        <w:rPr>
          <w:rFonts w:ascii="Times New Roman" w:eastAsia="Times New Roman" w:hAnsi="Times New Roman" w:cs="Times New Roman"/>
          <w:b/>
          <w:bCs/>
          <w:color w:val="212121"/>
          <w:sz w:val="28"/>
          <w:szCs w:val="28"/>
        </w:rPr>
        <w:t xml:space="preserve"> 1</w:t>
      </w:r>
    </w:p>
    <w:p w14:paraId="2A367C6B" w14:textId="77777777" w:rsidR="004240C0" w:rsidRPr="00A33C71" w:rsidRDefault="004240C0" w:rsidP="004240C0">
      <w:pPr>
        <w:pStyle w:val="Normal1"/>
        <w:spacing w:line="240" w:lineRule="auto"/>
        <w:jc w:val="both"/>
        <w:rPr>
          <w:rFonts w:ascii="Times New Roman" w:eastAsia="Times New Roman" w:hAnsi="Times New Roman" w:cs="Times New Roman"/>
          <w:b/>
          <w:bCs/>
          <w:color w:val="212121"/>
          <w:sz w:val="28"/>
          <w:szCs w:val="28"/>
        </w:rPr>
      </w:pPr>
      <w:r w:rsidRPr="14DA1AC2">
        <w:rPr>
          <w:rFonts w:ascii="Times New Roman" w:eastAsia="Times New Roman" w:hAnsi="Times New Roman" w:cs="Times New Roman"/>
          <w:color w:val="212121"/>
          <w:sz w:val="24"/>
          <w:szCs w:val="24"/>
        </w:rPr>
        <w:t>For study 1, we also wanted to test the effect of side switching on ratings of side commitment, as well as how side switching affected participant’s rating of the understandability and morality of the two characters. However, while this was not our original question for this study, we include these analyses in an appendix.</w:t>
      </w:r>
    </w:p>
    <w:p w14:paraId="074FD16B" w14:textId="77777777" w:rsidR="004240C0" w:rsidRPr="00A33C71" w:rsidRDefault="004240C0" w:rsidP="004240C0">
      <w:pPr>
        <w:pStyle w:val="Normal1"/>
        <w:spacing w:before="240"/>
        <w:rPr>
          <w:rFonts w:ascii="Times New Roman" w:eastAsia="Times New Roman" w:hAnsi="Times New Roman" w:cs="Times New Roman"/>
          <w:color w:val="212121"/>
          <w:sz w:val="28"/>
          <w:szCs w:val="28"/>
        </w:rPr>
      </w:pPr>
      <w:r w:rsidRPr="14DA1AC2">
        <w:rPr>
          <w:rFonts w:ascii="Times New Roman" w:eastAsia="Times New Roman" w:hAnsi="Times New Roman" w:cs="Times New Roman"/>
          <w:color w:val="212121"/>
          <w:sz w:val="28"/>
          <w:szCs w:val="28"/>
        </w:rPr>
        <w:lastRenderedPageBreak/>
        <w:t>Method</w:t>
      </w:r>
    </w:p>
    <w:p w14:paraId="1C21A05C" w14:textId="77777777" w:rsidR="004240C0" w:rsidRPr="00617CF9" w:rsidRDefault="004240C0" w:rsidP="004240C0">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We used the same design and data as reported in study 1, but this time we grouped participants based on which character they sided with after the first and second text sections. These choices were again grouped as either being for the victim or the perpetrator. Overall, this division then resulted in 4 groups: those loyal to the victim in both sections (VV), those loyal to the perpetrator in both sections (PP), those who first sided with the victim then the perpetrator (VP), and those who first sided with the perpetrator and then the victim (PV). While we only considered these choices for making divisions between groups, answers after the third section of text were also analyzed. Additionally, in the first section, the perpetrator had not yet committed the aggressive act. </w:t>
      </w:r>
    </w:p>
    <w:p w14:paraId="51119C86" w14:textId="77777777" w:rsidR="004240C0" w:rsidRPr="00A33C71" w:rsidRDefault="004240C0" w:rsidP="004240C0">
      <w:pPr>
        <w:pStyle w:val="Normal1"/>
        <w:spacing w:before="240"/>
        <w:rPr>
          <w:rFonts w:ascii="Times New Roman" w:eastAsia="Times New Roman" w:hAnsi="Times New Roman" w:cs="Times New Roman"/>
          <w:color w:val="212121"/>
          <w:sz w:val="28"/>
          <w:szCs w:val="28"/>
        </w:rPr>
      </w:pPr>
      <w:r w:rsidRPr="14DA1AC2">
        <w:rPr>
          <w:rFonts w:ascii="Times New Roman" w:eastAsia="Times New Roman" w:hAnsi="Times New Roman" w:cs="Times New Roman"/>
          <w:color w:val="212121"/>
          <w:sz w:val="28"/>
          <w:szCs w:val="28"/>
        </w:rPr>
        <w:t>Results</w:t>
      </w:r>
    </w:p>
    <w:p w14:paraId="2BAE95E0" w14:textId="77777777" w:rsidR="004240C0" w:rsidRPr="00617CF9" w:rsidRDefault="004240C0" w:rsidP="004240C0">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All data looked at were given in response on a continuous scale of 1-7. As noted, for each analysis, comparisons were run between the 4 groups. For each comparison, a Kruskal-Wallis test was run to find initial differences. Post-hoc pairwise comparisons were then run to distinguish differences between the 4 groups. In this appendix, we report results without performing a multiplicity correction, as this appendix aims primarily to report a finding for future investigation that was not the focus of our study. However, with a Bonferroni correction for 15 tests, the ratings for the perceived moralities of the victim and perpetrator after Parts 2 and 3 remain significant.</w:t>
      </w:r>
    </w:p>
    <w:p w14:paraId="63B87A01" w14:textId="77777777" w:rsidR="004240C0" w:rsidRPr="00617CF9" w:rsidRDefault="004240C0" w:rsidP="004240C0">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Our comparisons showed a number of differences between groups (see Table 1). Of these findings, after paragraph one there were differences between the VV and PV groups for understanding of the victim, and after paragraph 2 there were differences between PV and PP for their understanding of the perpetrator. After paragraph there, there were then differences between groups VV and PV for side commitment and understanding of the victim, with the loyal VV being higher in each case. Groups VV and PV were then each individually lower than PP for their understanding of the perpetrator.</w:t>
      </w:r>
    </w:p>
    <w:p w14:paraId="372D6B14" w14:textId="77777777" w:rsidR="004240C0" w:rsidRPr="00617CF9" w:rsidRDefault="004240C0" w:rsidP="004240C0">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After each paragraph, there were differences between the groups for the perceived morality of each character. After paragraph 1, the VV group had higher ratings of morality for the victim than PV, but lower ratings for the perpetrator than PP. VP also, though, had lower morality ratings for the perpetrator than PP. After the second paragraph, VV had higher morality for the victim than either PP or VP, while the PV group had higher ratings only than PP. These differences were then reversed for the ratings of the perpetrator’s morality. Finally, after the last paragraph, the loyal VV group had higher morality ratings for the victim as compared to both the PP and PV groups. Both VP and PP have the perpetrator higher morality than VV did, and PP gave the perpetrator higher morality than PV.</w:t>
      </w:r>
    </w:p>
    <w:tbl>
      <w:tblPr>
        <w:tblW w:w="889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200"/>
        <w:gridCol w:w="570"/>
        <w:gridCol w:w="1455"/>
        <w:gridCol w:w="1650"/>
        <w:gridCol w:w="1650"/>
        <w:gridCol w:w="1080"/>
        <w:gridCol w:w="1290"/>
      </w:tblGrid>
      <w:tr w:rsidR="004240C0" w:rsidRPr="00617CF9" w14:paraId="7A37CF66" w14:textId="77777777" w:rsidTr="008E0783">
        <w:trPr>
          <w:trHeight w:val="470"/>
        </w:trPr>
        <w:tc>
          <w:tcPr>
            <w:tcW w:w="8895" w:type="dxa"/>
            <w:gridSpan w:val="7"/>
            <w:tcBorders>
              <w:top w:val="nil"/>
              <w:left w:val="nil"/>
              <w:bottom w:val="single" w:sz="8" w:space="0" w:color="000000" w:themeColor="text1"/>
              <w:right w:val="nil"/>
            </w:tcBorders>
            <w:tcMar>
              <w:top w:w="100" w:type="dxa"/>
              <w:left w:w="100" w:type="dxa"/>
              <w:bottom w:w="100" w:type="dxa"/>
              <w:right w:w="100" w:type="dxa"/>
            </w:tcMar>
          </w:tcPr>
          <w:p w14:paraId="6471BBA0" w14:textId="77777777" w:rsidR="004240C0" w:rsidRPr="00617CF9" w:rsidRDefault="004240C0" w:rsidP="008E0783">
            <w:pPr>
              <w:pStyle w:val="Normal1"/>
              <w:spacing w:before="240" w:line="240" w:lineRule="auto"/>
              <w:rPr>
                <w:rFonts w:ascii="Times New Roman" w:eastAsia="Times New Roman" w:hAnsi="Times New Roman" w:cs="Times New Roman"/>
                <w:b/>
                <w:bCs/>
                <w:color w:val="212121"/>
                <w:sz w:val="24"/>
                <w:szCs w:val="24"/>
              </w:rPr>
            </w:pPr>
            <w:r w:rsidRPr="14DA1AC2">
              <w:rPr>
                <w:rFonts w:ascii="Times New Roman" w:eastAsia="Times New Roman" w:hAnsi="Times New Roman" w:cs="Times New Roman"/>
                <w:b/>
                <w:bCs/>
                <w:color w:val="212121"/>
                <w:sz w:val="24"/>
                <w:szCs w:val="24"/>
              </w:rPr>
              <w:t xml:space="preserve">Table </w:t>
            </w:r>
            <w:r>
              <w:rPr>
                <w:rFonts w:ascii="Times New Roman" w:eastAsia="Times New Roman" w:hAnsi="Times New Roman" w:cs="Times New Roman"/>
                <w:b/>
                <w:bCs/>
                <w:color w:val="212121"/>
                <w:sz w:val="24"/>
                <w:szCs w:val="24"/>
              </w:rPr>
              <w:t>S</w:t>
            </w:r>
            <w:r w:rsidRPr="14DA1AC2">
              <w:rPr>
                <w:rFonts w:ascii="Times New Roman" w:eastAsia="Times New Roman" w:hAnsi="Times New Roman" w:cs="Times New Roman"/>
                <w:b/>
                <w:bCs/>
                <w:color w:val="212121"/>
                <w:sz w:val="24"/>
                <w:szCs w:val="24"/>
              </w:rPr>
              <w:t>1.</w:t>
            </w:r>
          </w:p>
        </w:tc>
      </w:tr>
      <w:tr w:rsidR="004240C0" w:rsidRPr="00617CF9" w14:paraId="54B8CC34" w14:textId="77777777" w:rsidTr="008E0783">
        <w:trPr>
          <w:trHeight w:val="770"/>
        </w:trPr>
        <w:tc>
          <w:tcPr>
            <w:tcW w:w="120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4A1C79EF"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57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417EA5A8"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1455"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32A60416"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Side commitment</w:t>
            </w:r>
          </w:p>
        </w:tc>
        <w:tc>
          <w:tcPr>
            <w:tcW w:w="165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25F7829B"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Understanding Victim</w:t>
            </w:r>
          </w:p>
        </w:tc>
        <w:tc>
          <w:tcPr>
            <w:tcW w:w="165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235A3A25"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Understanding Perpetrator</w:t>
            </w:r>
          </w:p>
        </w:tc>
        <w:tc>
          <w:tcPr>
            <w:tcW w:w="108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57755C01"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Morality Victim</w:t>
            </w:r>
          </w:p>
        </w:tc>
        <w:tc>
          <w:tcPr>
            <w:tcW w:w="129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4C5785E7"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Morality Perpetrator</w:t>
            </w:r>
          </w:p>
        </w:tc>
      </w:tr>
      <w:tr w:rsidR="004240C0" w:rsidRPr="00617CF9" w14:paraId="19F293AE" w14:textId="77777777" w:rsidTr="008E0783">
        <w:trPr>
          <w:trHeight w:val="770"/>
        </w:trPr>
        <w:tc>
          <w:tcPr>
            <w:tcW w:w="120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507EC633"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lastRenderedPageBreak/>
              <w:t>Paragraph 1</w:t>
            </w:r>
          </w:p>
        </w:tc>
        <w:tc>
          <w:tcPr>
            <w:tcW w:w="57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2A866E2B"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1455"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023D20B8"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165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7E1CF60D"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165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38184E4E"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108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1780E13A"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129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464D2E35"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r>
      <w:tr w:rsidR="004240C0" w:rsidRPr="00617CF9" w14:paraId="3FD3B240" w14:textId="77777777" w:rsidTr="008E0783">
        <w:trPr>
          <w:trHeight w:val="485"/>
        </w:trPr>
        <w:tc>
          <w:tcPr>
            <w:tcW w:w="1200" w:type="dxa"/>
            <w:tcBorders>
              <w:top w:val="nil"/>
              <w:left w:val="nil"/>
              <w:bottom w:val="nil"/>
              <w:right w:val="nil"/>
            </w:tcBorders>
            <w:shd w:val="clear" w:color="auto" w:fill="auto"/>
            <w:tcMar>
              <w:top w:w="100" w:type="dxa"/>
              <w:left w:w="100" w:type="dxa"/>
              <w:bottom w:w="100" w:type="dxa"/>
              <w:right w:w="100" w:type="dxa"/>
            </w:tcMar>
          </w:tcPr>
          <w:p w14:paraId="0A182752"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570" w:type="dxa"/>
            <w:tcBorders>
              <w:top w:val="nil"/>
              <w:left w:val="nil"/>
              <w:bottom w:val="nil"/>
              <w:right w:val="nil"/>
            </w:tcBorders>
            <w:shd w:val="clear" w:color="auto" w:fill="auto"/>
            <w:tcMar>
              <w:top w:w="100" w:type="dxa"/>
              <w:left w:w="100" w:type="dxa"/>
              <w:bottom w:w="100" w:type="dxa"/>
              <w:right w:w="100" w:type="dxa"/>
            </w:tcMar>
          </w:tcPr>
          <w:p w14:paraId="5BA9359A"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VV</w:t>
            </w:r>
          </w:p>
        </w:tc>
        <w:tc>
          <w:tcPr>
            <w:tcW w:w="1455" w:type="dxa"/>
            <w:tcBorders>
              <w:top w:val="nil"/>
              <w:left w:val="nil"/>
              <w:bottom w:val="nil"/>
              <w:right w:val="nil"/>
            </w:tcBorders>
            <w:shd w:val="clear" w:color="auto" w:fill="auto"/>
            <w:tcMar>
              <w:top w:w="100" w:type="dxa"/>
              <w:left w:w="100" w:type="dxa"/>
              <w:bottom w:w="100" w:type="dxa"/>
              <w:right w:w="100" w:type="dxa"/>
            </w:tcMar>
          </w:tcPr>
          <w:p w14:paraId="057A335C"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4.11</w:t>
            </w:r>
          </w:p>
        </w:tc>
        <w:tc>
          <w:tcPr>
            <w:tcW w:w="1650" w:type="dxa"/>
            <w:tcBorders>
              <w:top w:val="nil"/>
              <w:left w:val="nil"/>
              <w:bottom w:val="nil"/>
              <w:right w:val="nil"/>
            </w:tcBorders>
            <w:shd w:val="clear" w:color="auto" w:fill="auto"/>
            <w:tcMar>
              <w:top w:w="100" w:type="dxa"/>
              <w:left w:w="100" w:type="dxa"/>
              <w:bottom w:w="100" w:type="dxa"/>
              <w:right w:w="100" w:type="dxa"/>
            </w:tcMar>
          </w:tcPr>
          <w:p w14:paraId="3C10FECE"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4.81*</w:t>
            </w:r>
          </w:p>
        </w:tc>
        <w:tc>
          <w:tcPr>
            <w:tcW w:w="1650" w:type="dxa"/>
            <w:tcBorders>
              <w:top w:val="nil"/>
              <w:left w:val="nil"/>
              <w:bottom w:val="nil"/>
              <w:right w:val="nil"/>
            </w:tcBorders>
            <w:shd w:val="clear" w:color="auto" w:fill="auto"/>
            <w:tcMar>
              <w:top w:w="100" w:type="dxa"/>
              <w:left w:w="100" w:type="dxa"/>
              <w:bottom w:w="100" w:type="dxa"/>
              <w:right w:w="100" w:type="dxa"/>
            </w:tcMar>
          </w:tcPr>
          <w:p w14:paraId="730BE905"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4.75</w:t>
            </w:r>
          </w:p>
        </w:tc>
        <w:tc>
          <w:tcPr>
            <w:tcW w:w="1080" w:type="dxa"/>
            <w:tcBorders>
              <w:top w:val="nil"/>
              <w:left w:val="nil"/>
              <w:bottom w:val="nil"/>
              <w:right w:val="nil"/>
            </w:tcBorders>
            <w:shd w:val="clear" w:color="auto" w:fill="auto"/>
            <w:tcMar>
              <w:top w:w="100" w:type="dxa"/>
              <w:left w:w="100" w:type="dxa"/>
              <w:bottom w:w="100" w:type="dxa"/>
              <w:right w:w="100" w:type="dxa"/>
            </w:tcMar>
          </w:tcPr>
          <w:p w14:paraId="2AF749E5"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5.75*</w:t>
            </w:r>
          </w:p>
        </w:tc>
        <w:tc>
          <w:tcPr>
            <w:tcW w:w="1290" w:type="dxa"/>
            <w:tcBorders>
              <w:top w:val="nil"/>
              <w:left w:val="nil"/>
              <w:bottom w:val="nil"/>
              <w:right w:val="nil"/>
            </w:tcBorders>
            <w:shd w:val="clear" w:color="auto" w:fill="auto"/>
            <w:tcMar>
              <w:top w:w="100" w:type="dxa"/>
              <w:left w:w="100" w:type="dxa"/>
              <w:bottom w:w="100" w:type="dxa"/>
              <w:right w:w="100" w:type="dxa"/>
            </w:tcMar>
          </w:tcPr>
          <w:p w14:paraId="6BDAB160"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5.09*</w:t>
            </w:r>
          </w:p>
        </w:tc>
      </w:tr>
      <w:tr w:rsidR="004240C0" w:rsidRPr="00617CF9" w14:paraId="1AD84083" w14:textId="77777777" w:rsidTr="008E0783">
        <w:trPr>
          <w:trHeight w:val="470"/>
        </w:trPr>
        <w:tc>
          <w:tcPr>
            <w:tcW w:w="1200" w:type="dxa"/>
            <w:tcBorders>
              <w:top w:val="nil"/>
              <w:left w:val="nil"/>
              <w:bottom w:val="nil"/>
              <w:right w:val="nil"/>
            </w:tcBorders>
            <w:shd w:val="clear" w:color="auto" w:fill="auto"/>
            <w:tcMar>
              <w:top w:w="100" w:type="dxa"/>
              <w:left w:w="100" w:type="dxa"/>
              <w:bottom w:w="100" w:type="dxa"/>
              <w:right w:w="100" w:type="dxa"/>
            </w:tcMar>
          </w:tcPr>
          <w:p w14:paraId="376A1D30"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570" w:type="dxa"/>
            <w:tcBorders>
              <w:top w:val="nil"/>
              <w:left w:val="nil"/>
              <w:bottom w:val="nil"/>
              <w:right w:val="nil"/>
            </w:tcBorders>
            <w:shd w:val="clear" w:color="auto" w:fill="auto"/>
            <w:tcMar>
              <w:top w:w="100" w:type="dxa"/>
              <w:left w:w="100" w:type="dxa"/>
              <w:bottom w:w="100" w:type="dxa"/>
              <w:right w:w="100" w:type="dxa"/>
            </w:tcMar>
          </w:tcPr>
          <w:p w14:paraId="7CEE8F67"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PV</w:t>
            </w:r>
          </w:p>
        </w:tc>
        <w:tc>
          <w:tcPr>
            <w:tcW w:w="1455" w:type="dxa"/>
            <w:tcBorders>
              <w:top w:val="nil"/>
              <w:left w:val="nil"/>
              <w:bottom w:val="nil"/>
              <w:right w:val="nil"/>
            </w:tcBorders>
            <w:shd w:val="clear" w:color="auto" w:fill="auto"/>
            <w:tcMar>
              <w:top w:w="100" w:type="dxa"/>
              <w:left w:w="100" w:type="dxa"/>
              <w:bottom w:w="100" w:type="dxa"/>
              <w:right w:w="100" w:type="dxa"/>
            </w:tcMar>
          </w:tcPr>
          <w:p w14:paraId="670061DE"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3.94</w:t>
            </w:r>
          </w:p>
        </w:tc>
        <w:tc>
          <w:tcPr>
            <w:tcW w:w="1650" w:type="dxa"/>
            <w:tcBorders>
              <w:top w:val="nil"/>
              <w:left w:val="nil"/>
              <w:bottom w:val="nil"/>
              <w:right w:val="nil"/>
            </w:tcBorders>
            <w:shd w:val="clear" w:color="auto" w:fill="auto"/>
            <w:tcMar>
              <w:top w:w="100" w:type="dxa"/>
              <w:left w:w="100" w:type="dxa"/>
              <w:bottom w:w="100" w:type="dxa"/>
              <w:right w:w="100" w:type="dxa"/>
            </w:tcMar>
          </w:tcPr>
          <w:p w14:paraId="14B780CE"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3.98*</w:t>
            </w:r>
          </w:p>
        </w:tc>
        <w:tc>
          <w:tcPr>
            <w:tcW w:w="1650" w:type="dxa"/>
            <w:tcBorders>
              <w:top w:val="nil"/>
              <w:left w:val="nil"/>
              <w:bottom w:val="nil"/>
              <w:right w:val="nil"/>
            </w:tcBorders>
            <w:shd w:val="clear" w:color="auto" w:fill="auto"/>
            <w:tcMar>
              <w:top w:w="100" w:type="dxa"/>
              <w:left w:w="100" w:type="dxa"/>
              <w:bottom w:w="100" w:type="dxa"/>
              <w:right w:w="100" w:type="dxa"/>
            </w:tcMar>
          </w:tcPr>
          <w:p w14:paraId="5ED51BAD"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4.25</w:t>
            </w:r>
          </w:p>
        </w:tc>
        <w:tc>
          <w:tcPr>
            <w:tcW w:w="1080" w:type="dxa"/>
            <w:tcBorders>
              <w:top w:val="nil"/>
              <w:left w:val="nil"/>
              <w:bottom w:val="nil"/>
              <w:right w:val="nil"/>
            </w:tcBorders>
            <w:shd w:val="clear" w:color="auto" w:fill="auto"/>
            <w:tcMar>
              <w:top w:w="100" w:type="dxa"/>
              <w:left w:w="100" w:type="dxa"/>
              <w:bottom w:w="100" w:type="dxa"/>
              <w:right w:w="100" w:type="dxa"/>
            </w:tcMar>
          </w:tcPr>
          <w:p w14:paraId="3093A892"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5.08*</w:t>
            </w:r>
          </w:p>
        </w:tc>
        <w:tc>
          <w:tcPr>
            <w:tcW w:w="1290" w:type="dxa"/>
            <w:tcBorders>
              <w:top w:val="nil"/>
              <w:left w:val="nil"/>
              <w:bottom w:val="nil"/>
              <w:right w:val="nil"/>
            </w:tcBorders>
            <w:shd w:val="clear" w:color="auto" w:fill="auto"/>
            <w:tcMar>
              <w:top w:w="100" w:type="dxa"/>
              <w:left w:w="100" w:type="dxa"/>
              <w:bottom w:w="100" w:type="dxa"/>
              <w:right w:w="100" w:type="dxa"/>
            </w:tcMar>
          </w:tcPr>
          <w:p w14:paraId="2BB6B205"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5.35*</w:t>
            </w:r>
          </w:p>
        </w:tc>
      </w:tr>
      <w:tr w:rsidR="004240C0" w:rsidRPr="00617CF9" w14:paraId="716B6CB0" w14:textId="77777777" w:rsidTr="008E0783">
        <w:trPr>
          <w:trHeight w:val="470"/>
        </w:trPr>
        <w:tc>
          <w:tcPr>
            <w:tcW w:w="1200" w:type="dxa"/>
            <w:tcBorders>
              <w:top w:val="nil"/>
              <w:left w:val="nil"/>
              <w:bottom w:val="nil"/>
              <w:right w:val="nil"/>
            </w:tcBorders>
            <w:shd w:val="clear" w:color="auto" w:fill="auto"/>
            <w:tcMar>
              <w:top w:w="100" w:type="dxa"/>
              <w:left w:w="100" w:type="dxa"/>
              <w:bottom w:w="100" w:type="dxa"/>
              <w:right w:w="100" w:type="dxa"/>
            </w:tcMar>
          </w:tcPr>
          <w:p w14:paraId="752F9B22"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570" w:type="dxa"/>
            <w:tcBorders>
              <w:top w:val="nil"/>
              <w:left w:val="nil"/>
              <w:bottom w:val="nil"/>
              <w:right w:val="nil"/>
            </w:tcBorders>
            <w:shd w:val="clear" w:color="auto" w:fill="auto"/>
            <w:tcMar>
              <w:top w:w="100" w:type="dxa"/>
              <w:left w:w="100" w:type="dxa"/>
              <w:bottom w:w="100" w:type="dxa"/>
              <w:right w:w="100" w:type="dxa"/>
            </w:tcMar>
          </w:tcPr>
          <w:p w14:paraId="3E5F545F"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VP</w:t>
            </w:r>
          </w:p>
        </w:tc>
        <w:tc>
          <w:tcPr>
            <w:tcW w:w="1455" w:type="dxa"/>
            <w:tcBorders>
              <w:top w:val="nil"/>
              <w:left w:val="nil"/>
              <w:bottom w:val="nil"/>
              <w:right w:val="nil"/>
            </w:tcBorders>
            <w:shd w:val="clear" w:color="auto" w:fill="auto"/>
            <w:tcMar>
              <w:top w:w="100" w:type="dxa"/>
              <w:left w:w="100" w:type="dxa"/>
              <w:bottom w:w="100" w:type="dxa"/>
              <w:right w:w="100" w:type="dxa"/>
            </w:tcMar>
          </w:tcPr>
          <w:p w14:paraId="6A34A570"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5.14</w:t>
            </w:r>
          </w:p>
        </w:tc>
        <w:tc>
          <w:tcPr>
            <w:tcW w:w="1650" w:type="dxa"/>
            <w:tcBorders>
              <w:top w:val="nil"/>
              <w:left w:val="nil"/>
              <w:bottom w:val="nil"/>
              <w:right w:val="nil"/>
            </w:tcBorders>
            <w:shd w:val="clear" w:color="auto" w:fill="auto"/>
            <w:tcMar>
              <w:top w:w="100" w:type="dxa"/>
              <w:left w:w="100" w:type="dxa"/>
              <w:bottom w:w="100" w:type="dxa"/>
              <w:right w:w="100" w:type="dxa"/>
            </w:tcMar>
          </w:tcPr>
          <w:p w14:paraId="00BBAD3B"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4.14.</w:t>
            </w:r>
          </w:p>
        </w:tc>
        <w:tc>
          <w:tcPr>
            <w:tcW w:w="1650" w:type="dxa"/>
            <w:tcBorders>
              <w:top w:val="nil"/>
              <w:left w:val="nil"/>
              <w:bottom w:val="nil"/>
              <w:right w:val="nil"/>
            </w:tcBorders>
            <w:shd w:val="clear" w:color="auto" w:fill="auto"/>
            <w:tcMar>
              <w:top w:w="100" w:type="dxa"/>
              <w:left w:w="100" w:type="dxa"/>
              <w:bottom w:w="100" w:type="dxa"/>
              <w:right w:w="100" w:type="dxa"/>
            </w:tcMar>
          </w:tcPr>
          <w:p w14:paraId="3AF1675B"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4.71</w:t>
            </w:r>
          </w:p>
        </w:tc>
        <w:tc>
          <w:tcPr>
            <w:tcW w:w="1080" w:type="dxa"/>
            <w:tcBorders>
              <w:top w:val="nil"/>
              <w:left w:val="nil"/>
              <w:bottom w:val="nil"/>
              <w:right w:val="nil"/>
            </w:tcBorders>
            <w:shd w:val="clear" w:color="auto" w:fill="auto"/>
            <w:tcMar>
              <w:top w:w="100" w:type="dxa"/>
              <w:left w:w="100" w:type="dxa"/>
              <w:bottom w:w="100" w:type="dxa"/>
              <w:right w:w="100" w:type="dxa"/>
            </w:tcMar>
          </w:tcPr>
          <w:p w14:paraId="5A16ED5E"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4.57</w:t>
            </w:r>
          </w:p>
        </w:tc>
        <w:tc>
          <w:tcPr>
            <w:tcW w:w="1290" w:type="dxa"/>
            <w:tcBorders>
              <w:top w:val="nil"/>
              <w:left w:val="nil"/>
              <w:bottom w:val="nil"/>
              <w:right w:val="nil"/>
            </w:tcBorders>
            <w:shd w:val="clear" w:color="auto" w:fill="auto"/>
            <w:tcMar>
              <w:top w:w="100" w:type="dxa"/>
              <w:left w:w="100" w:type="dxa"/>
              <w:bottom w:w="100" w:type="dxa"/>
              <w:right w:w="100" w:type="dxa"/>
            </w:tcMar>
          </w:tcPr>
          <w:p w14:paraId="3C9D1640"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5.14</w:t>
            </w:r>
          </w:p>
        </w:tc>
      </w:tr>
      <w:tr w:rsidR="004240C0" w:rsidRPr="00617CF9" w14:paraId="44B9505C" w14:textId="77777777" w:rsidTr="008E0783">
        <w:trPr>
          <w:trHeight w:val="470"/>
        </w:trPr>
        <w:tc>
          <w:tcPr>
            <w:tcW w:w="120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41359B2A"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57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408E846E"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PP</w:t>
            </w:r>
          </w:p>
        </w:tc>
        <w:tc>
          <w:tcPr>
            <w:tcW w:w="1455"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367B5890"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4.47</w:t>
            </w:r>
          </w:p>
        </w:tc>
        <w:tc>
          <w:tcPr>
            <w:tcW w:w="165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350155AB"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5.00</w:t>
            </w:r>
          </w:p>
        </w:tc>
        <w:tc>
          <w:tcPr>
            <w:tcW w:w="165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0F40544B"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5.13</w:t>
            </w:r>
          </w:p>
        </w:tc>
        <w:tc>
          <w:tcPr>
            <w:tcW w:w="108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31EE8C8D"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5.20</w:t>
            </w:r>
          </w:p>
        </w:tc>
        <w:tc>
          <w:tcPr>
            <w:tcW w:w="129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2792C5C1"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6.27*</w:t>
            </w:r>
          </w:p>
        </w:tc>
      </w:tr>
      <w:tr w:rsidR="004240C0" w:rsidRPr="00617CF9" w14:paraId="7229A5DE" w14:textId="77777777" w:rsidTr="008E0783">
        <w:trPr>
          <w:trHeight w:val="770"/>
        </w:trPr>
        <w:tc>
          <w:tcPr>
            <w:tcW w:w="120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144CABB2"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Paragraph 2</w:t>
            </w:r>
          </w:p>
        </w:tc>
        <w:tc>
          <w:tcPr>
            <w:tcW w:w="57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5C639012"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1455"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729AFC85"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165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3ED66F6E"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165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437DA534"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108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4637985A"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129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5DDC9414"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r>
      <w:tr w:rsidR="004240C0" w:rsidRPr="00617CF9" w14:paraId="57B220E7" w14:textId="77777777" w:rsidTr="008E0783">
        <w:trPr>
          <w:trHeight w:val="485"/>
        </w:trPr>
        <w:tc>
          <w:tcPr>
            <w:tcW w:w="1200" w:type="dxa"/>
            <w:tcBorders>
              <w:top w:val="nil"/>
              <w:left w:val="nil"/>
              <w:bottom w:val="nil"/>
              <w:right w:val="nil"/>
            </w:tcBorders>
            <w:shd w:val="clear" w:color="auto" w:fill="auto"/>
            <w:tcMar>
              <w:top w:w="100" w:type="dxa"/>
              <w:left w:w="100" w:type="dxa"/>
              <w:bottom w:w="100" w:type="dxa"/>
              <w:right w:w="100" w:type="dxa"/>
            </w:tcMar>
          </w:tcPr>
          <w:p w14:paraId="42CD3759"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570" w:type="dxa"/>
            <w:tcBorders>
              <w:top w:val="nil"/>
              <w:left w:val="nil"/>
              <w:bottom w:val="nil"/>
              <w:right w:val="nil"/>
            </w:tcBorders>
            <w:shd w:val="clear" w:color="auto" w:fill="auto"/>
            <w:tcMar>
              <w:top w:w="100" w:type="dxa"/>
              <w:left w:w="100" w:type="dxa"/>
              <w:bottom w:w="100" w:type="dxa"/>
              <w:right w:w="100" w:type="dxa"/>
            </w:tcMar>
          </w:tcPr>
          <w:p w14:paraId="55D13B5B"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VV</w:t>
            </w:r>
          </w:p>
        </w:tc>
        <w:tc>
          <w:tcPr>
            <w:tcW w:w="1455" w:type="dxa"/>
            <w:tcBorders>
              <w:top w:val="nil"/>
              <w:left w:val="nil"/>
              <w:bottom w:val="nil"/>
              <w:right w:val="nil"/>
            </w:tcBorders>
            <w:shd w:val="clear" w:color="auto" w:fill="auto"/>
            <w:tcMar>
              <w:top w:w="100" w:type="dxa"/>
              <w:left w:w="100" w:type="dxa"/>
              <w:bottom w:w="100" w:type="dxa"/>
              <w:right w:w="100" w:type="dxa"/>
            </w:tcMar>
          </w:tcPr>
          <w:p w14:paraId="56DEECB9"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5.32</w:t>
            </w:r>
          </w:p>
        </w:tc>
        <w:tc>
          <w:tcPr>
            <w:tcW w:w="1650" w:type="dxa"/>
            <w:tcBorders>
              <w:top w:val="nil"/>
              <w:left w:val="nil"/>
              <w:bottom w:val="nil"/>
              <w:right w:val="nil"/>
            </w:tcBorders>
            <w:shd w:val="clear" w:color="auto" w:fill="auto"/>
            <w:tcMar>
              <w:top w:w="100" w:type="dxa"/>
              <w:left w:w="100" w:type="dxa"/>
              <w:bottom w:w="100" w:type="dxa"/>
              <w:right w:w="100" w:type="dxa"/>
            </w:tcMar>
          </w:tcPr>
          <w:p w14:paraId="412C46CE"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4.70</w:t>
            </w:r>
          </w:p>
        </w:tc>
        <w:tc>
          <w:tcPr>
            <w:tcW w:w="1650" w:type="dxa"/>
            <w:tcBorders>
              <w:top w:val="nil"/>
              <w:left w:val="nil"/>
              <w:bottom w:val="nil"/>
              <w:right w:val="nil"/>
            </w:tcBorders>
            <w:shd w:val="clear" w:color="auto" w:fill="auto"/>
            <w:tcMar>
              <w:top w:w="100" w:type="dxa"/>
              <w:left w:w="100" w:type="dxa"/>
              <w:bottom w:w="100" w:type="dxa"/>
              <w:right w:w="100" w:type="dxa"/>
            </w:tcMar>
          </w:tcPr>
          <w:p w14:paraId="5AA51F41"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3.13</w:t>
            </w:r>
          </w:p>
        </w:tc>
        <w:tc>
          <w:tcPr>
            <w:tcW w:w="1080" w:type="dxa"/>
            <w:tcBorders>
              <w:top w:val="nil"/>
              <w:left w:val="nil"/>
              <w:bottom w:val="nil"/>
              <w:right w:val="nil"/>
            </w:tcBorders>
            <w:shd w:val="clear" w:color="auto" w:fill="auto"/>
            <w:tcMar>
              <w:top w:w="100" w:type="dxa"/>
              <w:left w:w="100" w:type="dxa"/>
              <w:bottom w:w="100" w:type="dxa"/>
              <w:right w:w="100" w:type="dxa"/>
            </w:tcMar>
          </w:tcPr>
          <w:p w14:paraId="0BACF954"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5.45**</w:t>
            </w:r>
          </w:p>
        </w:tc>
        <w:tc>
          <w:tcPr>
            <w:tcW w:w="1290" w:type="dxa"/>
            <w:tcBorders>
              <w:top w:val="nil"/>
              <w:left w:val="nil"/>
              <w:bottom w:val="nil"/>
              <w:right w:val="nil"/>
            </w:tcBorders>
            <w:shd w:val="clear" w:color="auto" w:fill="auto"/>
            <w:tcMar>
              <w:top w:w="100" w:type="dxa"/>
              <w:left w:w="100" w:type="dxa"/>
              <w:bottom w:w="100" w:type="dxa"/>
              <w:right w:w="100" w:type="dxa"/>
            </w:tcMar>
          </w:tcPr>
          <w:p w14:paraId="05E5B089"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1.89**</w:t>
            </w:r>
          </w:p>
        </w:tc>
      </w:tr>
      <w:tr w:rsidR="004240C0" w:rsidRPr="00617CF9" w14:paraId="71683EF1" w14:textId="77777777" w:rsidTr="008E0783">
        <w:trPr>
          <w:trHeight w:val="470"/>
        </w:trPr>
        <w:tc>
          <w:tcPr>
            <w:tcW w:w="1200" w:type="dxa"/>
            <w:tcBorders>
              <w:top w:val="nil"/>
              <w:left w:val="nil"/>
              <w:bottom w:val="nil"/>
              <w:right w:val="nil"/>
            </w:tcBorders>
            <w:shd w:val="clear" w:color="auto" w:fill="auto"/>
            <w:tcMar>
              <w:top w:w="100" w:type="dxa"/>
              <w:left w:w="100" w:type="dxa"/>
              <w:bottom w:w="100" w:type="dxa"/>
              <w:right w:w="100" w:type="dxa"/>
            </w:tcMar>
          </w:tcPr>
          <w:p w14:paraId="67A53367"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570" w:type="dxa"/>
            <w:tcBorders>
              <w:top w:val="nil"/>
              <w:left w:val="nil"/>
              <w:bottom w:val="nil"/>
              <w:right w:val="nil"/>
            </w:tcBorders>
            <w:shd w:val="clear" w:color="auto" w:fill="auto"/>
            <w:tcMar>
              <w:top w:w="100" w:type="dxa"/>
              <w:left w:w="100" w:type="dxa"/>
              <w:bottom w:w="100" w:type="dxa"/>
              <w:right w:w="100" w:type="dxa"/>
            </w:tcMar>
          </w:tcPr>
          <w:p w14:paraId="47B1EF6D"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PV</w:t>
            </w:r>
          </w:p>
        </w:tc>
        <w:tc>
          <w:tcPr>
            <w:tcW w:w="1455" w:type="dxa"/>
            <w:tcBorders>
              <w:top w:val="nil"/>
              <w:left w:val="nil"/>
              <w:bottom w:val="nil"/>
              <w:right w:val="nil"/>
            </w:tcBorders>
            <w:shd w:val="clear" w:color="auto" w:fill="auto"/>
            <w:tcMar>
              <w:top w:w="100" w:type="dxa"/>
              <w:left w:w="100" w:type="dxa"/>
              <w:bottom w:w="100" w:type="dxa"/>
              <w:right w:w="100" w:type="dxa"/>
            </w:tcMar>
          </w:tcPr>
          <w:p w14:paraId="103B0FDA"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4.44</w:t>
            </w:r>
          </w:p>
        </w:tc>
        <w:tc>
          <w:tcPr>
            <w:tcW w:w="1650" w:type="dxa"/>
            <w:tcBorders>
              <w:top w:val="nil"/>
              <w:left w:val="nil"/>
              <w:bottom w:val="nil"/>
              <w:right w:val="nil"/>
            </w:tcBorders>
            <w:shd w:val="clear" w:color="auto" w:fill="auto"/>
            <w:tcMar>
              <w:top w:w="100" w:type="dxa"/>
              <w:left w:w="100" w:type="dxa"/>
              <w:bottom w:w="100" w:type="dxa"/>
              <w:right w:w="100" w:type="dxa"/>
            </w:tcMar>
          </w:tcPr>
          <w:p w14:paraId="44DBDD36"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4.20</w:t>
            </w:r>
          </w:p>
        </w:tc>
        <w:tc>
          <w:tcPr>
            <w:tcW w:w="1650" w:type="dxa"/>
            <w:tcBorders>
              <w:top w:val="nil"/>
              <w:left w:val="nil"/>
              <w:bottom w:val="nil"/>
              <w:right w:val="nil"/>
            </w:tcBorders>
            <w:shd w:val="clear" w:color="auto" w:fill="auto"/>
            <w:tcMar>
              <w:top w:w="100" w:type="dxa"/>
              <w:left w:w="100" w:type="dxa"/>
              <w:bottom w:w="100" w:type="dxa"/>
              <w:right w:w="100" w:type="dxa"/>
            </w:tcMar>
          </w:tcPr>
          <w:p w14:paraId="41C2313E"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2.42*</w:t>
            </w:r>
          </w:p>
        </w:tc>
        <w:tc>
          <w:tcPr>
            <w:tcW w:w="1080" w:type="dxa"/>
            <w:tcBorders>
              <w:top w:val="nil"/>
              <w:left w:val="nil"/>
              <w:bottom w:val="nil"/>
              <w:right w:val="nil"/>
            </w:tcBorders>
            <w:shd w:val="clear" w:color="auto" w:fill="auto"/>
            <w:tcMar>
              <w:top w:w="100" w:type="dxa"/>
              <w:left w:w="100" w:type="dxa"/>
              <w:bottom w:w="100" w:type="dxa"/>
              <w:right w:w="100" w:type="dxa"/>
            </w:tcMar>
          </w:tcPr>
          <w:p w14:paraId="51E7DC15"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4.98**</w:t>
            </w:r>
          </w:p>
        </w:tc>
        <w:tc>
          <w:tcPr>
            <w:tcW w:w="1290" w:type="dxa"/>
            <w:tcBorders>
              <w:top w:val="nil"/>
              <w:left w:val="nil"/>
              <w:bottom w:val="nil"/>
              <w:right w:val="nil"/>
            </w:tcBorders>
            <w:shd w:val="clear" w:color="auto" w:fill="auto"/>
            <w:tcMar>
              <w:top w:w="100" w:type="dxa"/>
              <w:left w:w="100" w:type="dxa"/>
              <w:bottom w:w="100" w:type="dxa"/>
              <w:right w:w="100" w:type="dxa"/>
            </w:tcMar>
          </w:tcPr>
          <w:p w14:paraId="46F2F32F"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2.40**</w:t>
            </w:r>
          </w:p>
        </w:tc>
      </w:tr>
      <w:tr w:rsidR="004240C0" w:rsidRPr="00617CF9" w14:paraId="6C24B31B" w14:textId="77777777" w:rsidTr="008E0783">
        <w:trPr>
          <w:trHeight w:val="470"/>
        </w:trPr>
        <w:tc>
          <w:tcPr>
            <w:tcW w:w="1200" w:type="dxa"/>
            <w:tcBorders>
              <w:top w:val="nil"/>
              <w:left w:val="nil"/>
              <w:bottom w:val="nil"/>
              <w:right w:val="nil"/>
            </w:tcBorders>
            <w:shd w:val="clear" w:color="auto" w:fill="auto"/>
            <w:tcMar>
              <w:top w:w="100" w:type="dxa"/>
              <w:left w:w="100" w:type="dxa"/>
              <w:bottom w:w="100" w:type="dxa"/>
              <w:right w:w="100" w:type="dxa"/>
            </w:tcMar>
          </w:tcPr>
          <w:p w14:paraId="4743A0D5"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570" w:type="dxa"/>
            <w:tcBorders>
              <w:top w:val="nil"/>
              <w:left w:val="nil"/>
              <w:bottom w:val="nil"/>
              <w:right w:val="nil"/>
            </w:tcBorders>
            <w:shd w:val="clear" w:color="auto" w:fill="auto"/>
            <w:tcMar>
              <w:top w:w="100" w:type="dxa"/>
              <w:left w:w="100" w:type="dxa"/>
              <w:bottom w:w="100" w:type="dxa"/>
              <w:right w:w="100" w:type="dxa"/>
            </w:tcMar>
          </w:tcPr>
          <w:p w14:paraId="087DD9D5"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VP</w:t>
            </w:r>
          </w:p>
        </w:tc>
        <w:tc>
          <w:tcPr>
            <w:tcW w:w="1455" w:type="dxa"/>
            <w:tcBorders>
              <w:top w:val="nil"/>
              <w:left w:val="nil"/>
              <w:bottom w:val="nil"/>
              <w:right w:val="nil"/>
            </w:tcBorders>
            <w:shd w:val="clear" w:color="auto" w:fill="auto"/>
            <w:tcMar>
              <w:top w:w="100" w:type="dxa"/>
              <w:left w:w="100" w:type="dxa"/>
              <w:bottom w:w="100" w:type="dxa"/>
              <w:right w:w="100" w:type="dxa"/>
            </w:tcMar>
          </w:tcPr>
          <w:p w14:paraId="5F1A7AAC"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5.00</w:t>
            </w:r>
          </w:p>
        </w:tc>
        <w:tc>
          <w:tcPr>
            <w:tcW w:w="1650" w:type="dxa"/>
            <w:tcBorders>
              <w:top w:val="nil"/>
              <w:left w:val="nil"/>
              <w:bottom w:val="nil"/>
              <w:right w:val="nil"/>
            </w:tcBorders>
            <w:shd w:val="clear" w:color="auto" w:fill="auto"/>
            <w:tcMar>
              <w:top w:w="100" w:type="dxa"/>
              <w:left w:w="100" w:type="dxa"/>
              <w:bottom w:w="100" w:type="dxa"/>
              <w:right w:w="100" w:type="dxa"/>
            </w:tcMar>
          </w:tcPr>
          <w:p w14:paraId="15E0FE77"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3.57</w:t>
            </w:r>
          </w:p>
        </w:tc>
        <w:tc>
          <w:tcPr>
            <w:tcW w:w="1650" w:type="dxa"/>
            <w:tcBorders>
              <w:top w:val="nil"/>
              <w:left w:val="nil"/>
              <w:bottom w:val="nil"/>
              <w:right w:val="nil"/>
            </w:tcBorders>
            <w:shd w:val="clear" w:color="auto" w:fill="auto"/>
            <w:tcMar>
              <w:top w:w="100" w:type="dxa"/>
              <w:left w:w="100" w:type="dxa"/>
              <w:bottom w:w="100" w:type="dxa"/>
              <w:right w:w="100" w:type="dxa"/>
            </w:tcMar>
          </w:tcPr>
          <w:p w14:paraId="738ED6DF"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3.57</w:t>
            </w:r>
          </w:p>
        </w:tc>
        <w:tc>
          <w:tcPr>
            <w:tcW w:w="1080" w:type="dxa"/>
            <w:tcBorders>
              <w:top w:val="nil"/>
              <w:left w:val="nil"/>
              <w:bottom w:val="nil"/>
              <w:right w:val="nil"/>
            </w:tcBorders>
            <w:shd w:val="clear" w:color="auto" w:fill="auto"/>
            <w:tcMar>
              <w:top w:w="100" w:type="dxa"/>
              <w:left w:w="100" w:type="dxa"/>
              <w:bottom w:w="100" w:type="dxa"/>
              <w:right w:w="100" w:type="dxa"/>
            </w:tcMar>
          </w:tcPr>
          <w:p w14:paraId="49D61954"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2.86**</w:t>
            </w:r>
          </w:p>
        </w:tc>
        <w:tc>
          <w:tcPr>
            <w:tcW w:w="1290" w:type="dxa"/>
            <w:tcBorders>
              <w:top w:val="nil"/>
              <w:left w:val="nil"/>
              <w:bottom w:val="nil"/>
              <w:right w:val="nil"/>
            </w:tcBorders>
            <w:shd w:val="clear" w:color="auto" w:fill="auto"/>
            <w:tcMar>
              <w:top w:w="100" w:type="dxa"/>
              <w:left w:w="100" w:type="dxa"/>
              <w:bottom w:w="100" w:type="dxa"/>
              <w:right w:w="100" w:type="dxa"/>
            </w:tcMar>
          </w:tcPr>
          <w:p w14:paraId="35969025"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4.71**</w:t>
            </w:r>
          </w:p>
        </w:tc>
      </w:tr>
      <w:tr w:rsidR="004240C0" w:rsidRPr="00617CF9" w14:paraId="5B6C7B3D" w14:textId="77777777" w:rsidTr="008E0783">
        <w:trPr>
          <w:trHeight w:val="470"/>
        </w:trPr>
        <w:tc>
          <w:tcPr>
            <w:tcW w:w="120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56F80094"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57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033B0BA8"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PP</w:t>
            </w:r>
          </w:p>
        </w:tc>
        <w:tc>
          <w:tcPr>
            <w:tcW w:w="1455"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0B3AD000"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4.67</w:t>
            </w:r>
          </w:p>
        </w:tc>
        <w:tc>
          <w:tcPr>
            <w:tcW w:w="165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6A4A4AAB"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4.47</w:t>
            </w:r>
          </w:p>
        </w:tc>
        <w:tc>
          <w:tcPr>
            <w:tcW w:w="165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3F1F7B92"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4.40*</w:t>
            </w:r>
          </w:p>
        </w:tc>
        <w:tc>
          <w:tcPr>
            <w:tcW w:w="108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35D46B74"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3.47**</w:t>
            </w:r>
          </w:p>
        </w:tc>
        <w:tc>
          <w:tcPr>
            <w:tcW w:w="129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312B0BB2"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4.67**</w:t>
            </w:r>
          </w:p>
        </w:tc>
      </w:tr>
      <w:tr w:rsidR="004240C0" w:rsidRPr="00617CF9" w14:paraId="7D11983F" w14:textId="77777777" w:rsidTr="008E0783">
        <w:trPr>
          <w:trHeight w:val="770"/>
        </w:trPr>
        <w:tc>
          <w:tcPr>
            <w:tcW w:w="120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6BC0A940"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Paragraph 3</w:t>
            </w:r>
          </w:p>
        </w:tc>
        <w:tc>
          <w:tcPr>
            <w:tcW w:w="57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5929F123"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1455"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3914B357"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165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6A30F276"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165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72D27B3F"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108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0FCF0CB0"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129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15266587"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r>
      <w:tr w:rsidR="004240C0" w:rsidRPr="00617CF9" w14:paraId="0347F959" w14:textId="77777777" w:rsidTr="008E0783">
        <w:trPr>
          <w:trHeight w:val="485"/>
        </w:trPr>
        <w:tc>
          <w:tcPr>
            <w:tcW w:w="1200" w:type="dxa"/>
            <w:tcBorders>
              <w:top w:val="nil"/>
              <w:left w:val="nil"/>
              <w:bottom w:val="nil"/>
              <w:right w:val="nil"/>
            </w:tcBorders>
            <w:shd w:val="clear" w:color="auto" w:fill="auto"/>
            <w:tcMar>
              <w:top w:w="100" w:type="dxa"/>
              <w:left w:w="100" w:type="dxa"/>
              <w:bottom w:w="100" w:type="dxa"/>
              <w:right w:w="100" w:type="dxa"/>
            </w:tcMar>
          </w:tcPr>
          <w:p w14:paraId="270AAF89"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570" w:type="dxa"/>
            <w:tcBorders>
              <w:top w:val="nil"/>
              <w:left w:val="nil"/>
              <w:bottom w:val="nil"/>
              <w:right w:val="nil"/>
            </w:tcBorders>
            <w:shd w:val="clear" w:color="auto" w:fill="auto"/>
            <w:tcMar>
              <w:top w:w="100" w:type="dxa"/>
              <w:left w:w="100" w:type="dxa"/>
              <w:bottom w:w="100" w:type="dxa"/>
              <w:right w:w="100" w:type="dxa"/>
            </w:tcMar>
          </w:tcPr>
          <w:p w14:paraId="5FFCDDFB"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VV</w:t>
            </w:r>
          </w:p>
        </w:tc>
        <w:tc>
          <w:tcPr>
            <w:tcW w:w="1455" w:type="dxa"/>
            <w:tcBorders>
              <w:top w:val="nil"/>
              <w:left w:val="nil"/>
              <w:bottom w:val="nil"/>
              <w:right w:val="nil"/>
            </w:tcBorders>
            <w:shd w:val="clear" w:color="auto" w:fill="auto"/>
            <w:tcMar>
              <w:top w:w="100" w:type="dxa"/>
              <w:left w:w="100" w:type="dxa"/>
              <w:bottom w:w="100" w:type="dxa"/>
              <w:right w:w="100" w:type="dxa"/>
            </w:tcMar>
          </w:tcPr>
          <w:p w14:paraId="02DCBD67"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5.56*</w:t>
            </w:r>
          </w:p>
        </w:tc>
        <w:tc>
          <w:tcPr>
            <w:tcW w:w="1650" w:type="dxa"/>
            <w:tcBorders>
              <w:top w:val="nil"/>
              <w:left w:val="nil"/>
              <w:bottom w:val="nil"/>
              <w:right w:val="nil"/>
            </w:tcBorders>
            <w:shd w:val="clear" w:color="auto" w:fill="auto"/>
            <w:tcMar>
              <w:top w:w="100" w:type="dxa"/>
              <w:left w:w="100" w:type="dxa"/>
              <w:bottom w:w="100" w:type="dxa"/>
              <w:right w:w="100" w:type="dxa"/>
            </w:tcMar>
          </w:tcPr>
          <w:p w14:paraId="695ADC60"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4.68*</w:t>
            </w:r>
          </w:p>
        </w:tc>
        <w:tc>
          <w:tcPr>
            <w:tcW w:w="1650" w:type="dxa"/>
            <w:tcBorders>
              <w:top w:val="nil"/>
              <w:left w:val="nil"/>
              <w:bottom w:val="nil"/>
              <w:right w:val="nil"/>
            </w:tcBorders>
            <w:shd w:val="clear" w:color="auto" w:fill="auto"/>
            <w:tcMar>
              <w:top w:w="100" w:type="dxa"/>
              <w:left w:w="100" w:type="dxa"/>
              <w:bottom w:w="100" w:type="dxa"/>
              <w:right w:w="100" w:type="dxa"/>
            </w:tcMar>
          </w:tcPr>
          <w:p w14:paraId="5DC5456A"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4.08*</w:t>
            </w:r>
          </w:p>
        </w:tc>
        <w:tc>
          <w:tcPr>
            <w:tcW w:w="1080" w:type="dxa"/>
            <w:tcBorders>
              <w:top w:val="nil"/>
              <w:left w:val="nil"/>
              <w:bottom w:val="nil"/>
              <w:right w:val="nil"/>
            </w:tcBorders>
            <w:shd w:val="clear" w:color="auto" w:fill="auto"/>
            <w:tcMar>
              <w:top w:w="100" w:type="dxa"/>
              <w:left w:w="100" w:type="dxa"/>
              <w:bottom w:w="100" w:type="dxa"/>
              <w:right w:w="100" w:type="dxa"/>
            </w:tcMar>
          </w:tcPr>
          <w:p w14:paraId="7404CB9F"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5.74**</w:t>
            </w:r>
          </w:p>
        </w:tc>
        <w:tc>
          <w:tcPr>
            <w:tcW w:w="1290" w:type="dxa"/>
            <w:tcBorders>
              <w:top w:val="nil"/>
              <w:left w:val="nil"/>
              <w:bottom w:val="nil"/>
              <w:right w:val="nil"/>
            </w:tcBorders>
            <w:shd w:val="clear" w:color="auto" w:fill="auto"/>
            <w:tcMar>
              <w:top w:w="100" w:type="dxa"/>
              <w:left w:w="100" w:type="dxa"/>
              <w:bottom w:w="100" w:type="dxa"/>
              <w:right w:w="100" w:type="dxa"/>
            </w:tcMar>
          </w:tcPr>
          <w:p w14:paraId="770483FA"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2.89**</w:t>
            </w:r>
          </w:p>
        </w:tc>
      </w:tr>
      <w:tr w:rsidR="004240C0" w:rsidRPr="00617CF9" w14:paraId="7723C870" w14:textId="77777777" w:rsidTr="008E0783">
        <w:trPr>
          <w:trHeight w:val="470"/>
        </w:trPr>
        <w:tc>
          <w:tcPr>
            <w:tcW w:w="1200" w:type="dxa"/>
            <w:tcBorders>
              <w:top w:val="nil"/>
              <w:left w:val="nil"/>
              <w:bottom w:val="nil"/>
              <w:right w:val="nil"/>
            </w:tcBorders>
            <w:shd w:val="clear" w:color="auto" w:fill="auto"/>
            <w:tcMar>
              <w:top w:w="100" w:type="dxa"/>
              <w:left w:w="100" w:type="dxa"/>
              <w:bottom w:w="100" w:type="dxa"/>
              <w:right w:w="100" w:type="dxa"/>
            </w:tcMar>
          </w:tcPr>
          <w:p w14:paraId="7B35719E"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570" w:type="dxa"/>
            <w:tcBorders>
              <w:top w:val="nil"/>
              <w:left w:val="nil"/>
              <w:bottom w:val="nil"/>
              <w:right w:val="nil"/>
            </w:tcBorders>
            <w:shd w:val="clear" w:color="auto" w:fill="auto"/>
            <w:tcMar>
              <w:top w:w="100" w:type="dxa"/>
              <w:left w:w="100" w:type="dxa"/>
              <w:bottom w:w="100" w:type="dxa"/>
              <w:right w:w="100" w:type="dxa"/>
            </w:tcMar>
          </w:tcPr>
          <w:p w14:paraId="4C54B3A2"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PV</w:t>
            </w:r>
          </w:p>
        </w:tc>
        <w:tc>
          <w:tcPr>
            <w:tcW w:w="1455" w:type="dxa"/>
            <w:tcBorders>
              <w:top w:val="nil"/>
              <w:left w:val="nil"/>
              <w:bottom w:val="nil"/>
              <w:right w:val="nil"/>
            </w:tcBorders>
            <w:shd w:val="clear" w:color="auto" w:fill="auto"/>
            <w:tcMar>
              <w:top w:w="100" w:type="dxa"/>
              <w:left w:w="100" w:type="dxa"/>
              <w:bottom w:w="100" w:type="dxa"/>
              <w:right w:w="100" w:type="dxa"/>
            </w:tcMar>
          </w:tcPr>
          <w:p w14:paraId="687C3A92"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4.33*</w:t>
            </w:r>
          </w:p>
        </w:tc>
        <w:tc>
          <w:tcPr>
            <w:tcW w:w="1650" w:type="dxa"/>
            <w:tcBorders>
              <w:top w:val="nil"/>
              <w:left w:val="nil"/>
              <w:bottom w:val="nil"/>
              <w:right w:val="nil"/>
            </w:tcBorders>
            <w:shd w:val="clear" w:color="auto" w:fill="auto"/>
            <w:tcMar>
              <w:top w:w="100" w:type="dxa"/>
              <w:left w:w="100" w:type="dxa"/>
              <w:bottom w:w="100" w:type="dxa"/>
              <w:right w:w="100" w:type="dxa"/>
            </w:tcMar>
          </w:tcPr>
          <w:p w14:paraId="00DFE263"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3.83*</w:t>
            </w:r>
          </w:p>
        </w:tc>
        <w:tc>
          <w:tcPr>
            <w:tcW w:w="1650" w:type="dxa"/>
            <w:tcBorders>
              <w:top w:val="nil"/>
              <w:left w:val="nil"/>
              <w:bottom w:val="nil"/>
              <w:right w:val="nil"/>
            </w:tcBorders>
            <w:shd w:val="clear" w:color="auto" w:fill="auto"/>
            <w:tcMar>
              <w:top w:w="100" w:type="dxa"/>
              <w:left w:w="100" w:type="dxa"/>
              <w:bottom w:w="100" w:type="dxa"/>
              <w:right w:w="100" w:type="dxa"/>
            </w:tcMar>
          </w:tcPr>
          <w:p w14:paraId="27FCA04C"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3.81*</w:t>
            </w:r>
          </w:p>
        </w:tc>
        <w:tc>
          <w:tcPr>
            <w:tcW w:w="1080" w:type="dxa"/>
            <w:tcBorders>
              <w:top w:val="nil"/>
              <w:left w:val="nil"/>
              <w:bottom w:val="nil"/>
              <w:right w:val="nil"/>
            </w:tcBorders>
            <w:shd w:val="clear" w:color="auto" w:fill="auto"/>
            <w:tcMar>
              <w:top w:w="100" w:type="dxa"/>
              <w:left w:w="100" w:type="dxa"/>
              <w:bottom w:w="100" w:type="dxa"/>
              <w:right w:w="100" w:type="dxa"/>
            </w:tcMar>
          </w:tcPr>
          <w:p w14:paraId="219E3D28"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5.06**</w:t>
            </w:r>
          </w:p>
        </w:tc>
        <w:tc>
          <w:tcPr>
            <w:tcW w:w="1290" w:type="dxa"/>
            <w:tcBorders>
              <w:top w:val="nil"/>
              <w:left w:val="nil"/>
              <w:bottom w:val="nil"/>
              <w:right w:val="nil"/>
            </w:tcBorders>
            <w:shd w:val="clear" w:color="auto" w:fill="auto"/>
            <w:tcMar>
              <w:top w:w="100" w:type="dxa"/>
              <w:left w:w="100" w:type="dxa"/>
              <w:bottom w:w="100" w:type="dxa"/>
              <w:right w:w="100" w:type="dxa"/>
            </w:tcMar>
          </w:tcPr>
          <w:p w14:paraId="4E9CF9B1"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3.12**</w:t>
            </w:r>
          </w:p>
        </w:tc>
      </w:tr>
      <w:tr w:rsidR="004240C0" w:rsidRPr="00617CF9" w14:paraId="4C089FF3" w14:textId="77777777" w:rsidTr="008E0783">
        <w:trPr>
          <w:trHeight w:val="470"/>
        </w:trPr>
        <w:tc>
          <w:tcPr>
            <w:tcW w:w="1200" w:type="dxa"/>
            <w:tcBorders>
              <w:top w:val="nil"/>
              <w:left w:val="nil"/>
              <w:bottom w:val="nil"/>
              <w:right w:val="nil"/>
            </w:tcBorders>
            <w:shd w:val="clear" w:color="auto" w:fill="auto"/>
            <w:tcMar>
              <w:top w:w="100" w:type="dxa"/>
              <w:left w:w="100" w:type="dxa"/>
              <w:bottom w:w="100" w:type="dxa"/>
              <w:right w:w="100" w:type="dxa"/>
            </w:tcMar>
          </w:tcPr>
          <w:p w14:paraId="32CD5DB6"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570" w:type="dxa"/>
            <w:tcBorders>
              <w:top w:val="nil"/>
              <w:left w:val="nil"/>
              <w:bottom w:val="nil"/>
              <w:right w:val="nil"/>
            </w:tcBorders>
            <w:shd w:val="clear" w:color="auto" w:fill="auto"/>
            <w:tcMar>
              <w:top w:w="100" w:type="dxa"/>
              <w:left w:w="100" w:type="dxa"/>
              <w:bottom w:w="100" w:type="dxa"/>
              <w:right w:w="100" w:type="dxa"/>
            </w:tcMar>
          </w:tcPr>
          <w:p w14:paraId="0B90CDB0"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VP</w:t>
            </w:r>
          </w:p>
        </w:tc>
        <w:tc>
          <w:tcPr>
            <w:tcW w:w="1455" w:type="dxa"/>
            <w:tcBorders>
              <w:top w:val="nil"/>
              <w:left w:val="nil"/>
              <w:bottom w:val="nil"/>
              <w:right w:val="nil"/>
            </w:tcBorders>
            <w:shd w:val="clear" w:color="auto" w:fill="auto"/>
            <w:tcMar>
              <w:top w:w="100" w:type="dxa"/>
              <w:left w:w="100" w:type="dxa"/>
              <w:bottom w:w="100" w:type="dxa"/>
              <w:right w:w="100" w:type="dxa"/>
            </w:tcMar>
          </w:tcPr>
          <w:p w14:paraId="4D2F7FC0"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5.00</w:t>
            </w:r>
          </w:p>
        </w:tc>
        <w:tc>
          <w:tcPr>
            <w:tcW w:w="1650" w:type="dxa"/>
            <w:tcBorders>
              <w:top w:val="nil"/>
              <w:left w:val="nil"/>
              <w:bottom w:val="nil"/>
              <w:right w:val="nil"/>
            </w:tcBorders>
            <w:shd w:val="clear" w:color="auto" w:fill="auto"/>
            <w:tcMar>
              <w:top w:w="100" w:type="dxa"/>
              <w:left w:w="100" w:type="dxa"/>
              <w:bottom w:w="100" w:type="dxa"/>
              <w:right w:w="100" w:type="dxa"/>
            </w:tcMar>
          </w:tcPr>
          <w:p w14:paraId="3244C609"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4.57</w:t>
            </w:r>
          </w:p>
        </w:tc>
        <w:tc>
          <w:tcPr>
            <w:tcW w:w="1650" w:type="dxa"/>
            <w:tcBorders>
              <w:top w:val="nil"/>
              <w:left w:val="nil"/>
              <w:bottom w:val="nil"/>
              <w:right w:val="nil"/>
            </w:tcBorders>
            <w:shd w:val="clear" w:color="auto" w:fill="auto"/>
            <w:tcMar>
              <w:top w:w="100" w:type="dxa"/>
              <w:left w:w="100" w:type="dxa"/>
              <w:bottom w:w="100" w:type="dxa"/>
              <w:right w:w="100" w:type="dxa"/>
            </w:tcMar>
          </w:tcPr>
          <w:p w14:paraId="136E2695"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4.71</w:t>
            </w:r>
          </w:p>
        </w:tc>
        <w:tc>
          <w:tcPr>
            <w:tcW w:w="1080" w:type="dxa"/>
            <w:tcBorders>
              <w:top w:val="nil"/>
              <w:left w:val="nil"/>
              <w:bottom w:val="nil"/>
              <w:right w:val="nil"/>
            </w:tcBorders>
            <w:shd w:val="clear" w:color="auto" w:fill="auto"/>
            <w:tcMar>
              <w:top w:w="100" w:type="dxa"/>
              <w:left w:w="100" w:type="dxa"/>
              <w:bottom w:w="100" w:type="dxa"/>
              <w:right w:w="100" w:type="dxa"/>
            </w:tcMar>
          </w:tcPr>
          <w:p w14:paraId="03CAD768"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5.14</w:t>
            </w:r>
          </w:p>
        </w:tc>
        <w:tc>
          <w:tcPr>
            <w:tcW w:w="1290" w:type="dxa"/>
            <w:tcBorders>
              <w:top w:val="nil"/>
              <w:left w:val="nil"/>
              <w:bottom w:val="nil"/>
              <w:right w:val="nil"/>
            </w:tcBorders>
            <w:shd w:val="clear" w:color="auto" w:fill="auto"/>
            <w:tcMar>
              <w:top w:w="100" w:type="dxa"/>
              <w:left w:w="100" w:type="dxa"/>
              <w:bottom w:w="100" w:type="dxa"/>
              <w:right w:w="100" w:type="dxa"/>
            </w:tcMar>
          </w:tcPr>
          <w:p w14:paraId="17B669E1"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4.86**</w:t>
            </w:r>
          </w:p>
        </w:tc>
      </w:tr>
      <w:tr w:rsidR="004240C0" w:rsidRPr="00617CF9" w14:paraId="2DB3AF58" w14:textId="77777777" w:rsidTr="008E0783">
        <w:trPr>
          <w:trHeight w:val="470"/>
        </w:trPr>
        <w:tc>
          <w:tcPr>
            <w:tcW w:w="120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01ED047F"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 xml:space="preserve"> </w:t>
            </w:r>
          </w:p>
        </w:tc>
        <w:tc>
          <w:tcPr>
            <w:tcW w:w="57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7CD24018"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PP</w:t>
            </w:r>
          </w:p>
        </w:tc>
        <w:tc>
          <w:tcPr>
            <w:tcW w:w="1455"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28F1CF42"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4.80</w:t>
            </w:r>
          </w:p>
        </w:tc>
        <w:tc>
          <w:tcPr>
            <w:tcW w:w="165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5FA8EF04"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4.27</w:t>
            </w:r>
          </w:p>
        </w:tc>
        <w:tc>
          <w:tcPr>
            <w:tcW w:w="165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6EE656B3"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4.14*</w:t>
            </w:r>
          </w:p>
        </w:tc>
        <w:tc>
          <w:tcPr>
            <w:tcW w:w="108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15990099"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5.30**</w:t>
            </w:r>
          </w:p>
        </w:tc>
        <w:tc>
          <w:tcPr>
            <w:tcW w:w="1290" w:type="dxa"/>
            <w:tcBorders>
              <w:top w:val="nil"/>
              <w:left w:val="nil"/>
              <w:bottom w:val="single" w:sz="8" w:space="0" w:color="000000" w:themeColor="text1"/>
              <w:right w:val="nil"/>
            </w:tcBorders>
            <w:shd w:val="clear" w:color="auto" w:fill="auto"/>
            <w:tcMar>
              <w:top w:w="100" w:type="dxa"/>
              <w:left w:w="100" w:type="dxa"/>
              <w:bottom w:w="100" w:type="dxa"/>
              <w:right w:w="100" w:type="dxa"/>
            </w:tcMar>
          </w:tcPr>
          <w:p w14:paraId="29B8B2E4"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color w:val="212121"/>
                <w:sz w:val="24"/>
                <w:szCs w:val="24"/>
              </w:rPr>
              <w:t>3.36**</w:t>
            </w:r>
          </w:p>
        </w:tc>
      </w:tr>
      <w:tr w:rsidR="004240C0" w:rsidRPr="00617CF9" w14:paraId="68EBA926" w14:textId="77777777" w:rsidTr="008E0783">
        <w:trPr>
          <w:trHeight w:val="770"/>
        </w:trPr>
        <w:tc>
          <w:tcPr>
            <w:tcW w:w="8895" w:type="dxa"/>
            <w:gridSpan w:val="7"/>
            <w:tcBorders>
              <w:top w:val="nil"/>
              <w:left w:val="nil"/>
              <w:bottom w:val="nil"/>
              <w:right w:val="nil"/>
            </w:tcBorders>
            <w:shd w:val="clear" w:color="auto" w:fill="auto"/>
            <w:tcMar>
              <w:top w:w="100" w:type="dxa"/>
              <w:left w:w="100" w:type="dxa"/>
              <w:bottom w:w="100" w:type="dxa"/>
              <w:right w:w="100" w:type="dxa"/>
            </w:tcMar>
          </w:tcPr>
          <w:p w14:paraId="615A86A1" w14:textId="77777777" w:rsidR="004240C0" w:rsidRPr="00617CF9" w:rsidRDefault="004240C0" w:rsidP="008E0783">
            <w:pPr>
              <w:pStyle w:val="Normal1"/>
              <w:spacing w:before="240" w:line="240" w:lineRule="auto"/>
              <w:rPr>
                <w:rFonts w:ascii="Times New Roman" w:eastAsia="Times New Roman" w:hAnsi="Times New Roman" w:cs="Times New Roman"/>
                <w:color w:val="212121"/>
                <w:sz w:val="24"/>
                <w:szCs w:val="24"/>
              </w:rPr>
            </w:pPr>
            <w:r w:rsidRPr="14DA1AC2">
              <w:rPr>
                <w:rFonts w:ascii="Times New Roman" w:eastAsia="Times New Roman" w:hAnsi="Times New Roman" w:cs="Times New Roman"/>
                <w:i/>
                <w:iCs/>
                <w:color w:val="212121"/>
                <w:sz w:val="24"/>
                <w:szCs w:val="24"/>
              </w:rPr>
              <w:t>Note.</w:t>
            </w:r>
            <w:r w:rsidRPr="14DA1AC2">
              <w:rPr>
                <w:rFonts w:ascii="Times New Roman" w:eastAsia="Times New Roman" w:hAnsi="Times New Roman" w:cs="Times New Roman"/>
                <w:color w:val="212121"/>
                <w:sz w:val="24"/>
                <w:szCs w:val="24"/>
              </w:rPr>
              <w:t xml:space="preserve"> One asterisk indicates significance below an unadjusted .05 threshold, and a double asterisk indicates significance below Bonferroni adjusted threshold.</w:t>
            </w:r>
          </w:p>
        </w:tc>
      </w:tr>
    </w:tbl>
    <w:p w14:paraId="33C50EC4" w14:textId="77777777" w:rsidR="004240C0" w:rsidRPr="00A33C71" w:rsidRDefault="004240C0" w:rsidP="004240C0">
      <w:pPr>
        <w:pStyle w:val="Normal1"/>
        <w:spacing w:before="240" w:after="240" w:line="240" w:lineRule="auto"/>
        <w:rPr>
          <w:rFonts w:ascii="Times New Roman" w:eastAsia="Times New Roman" w:hAnsi="Times New Roman" w:cs="Times New Roman"/>
          <w:color w:val="212121"/>
          <w:sz w:val="28"/>
          <w:szCs w:val="28"/>
        </w:rPr>
      </w:pPr>
      <w:r w:rsidRPr="14DA1AC2">
        <w:rPr>
          <w:rFonts w:ascii="Times New Roman" w:eastAsia="Times New Roman" w:hAnsi="Times New Roman" w:cs="Times New Roman"/>
          <w:color w:val="212121"/>
          <w:sz w:val="28"/>
          <w:szCs w:val="28"/>
        </w:rPr>
        <w:lastRenderedPageBreak/>
        <w:t>Discussion</w:t>
      </w:r>
    </w:p>
    <w:p w14:paraId="29D447A0" w14:textId="77777777" w:rsidR="004240C0" w:rsidRPr="00617CF9" w:rsidRDefault="004240C0" w:rsidP="004240C0">
      <w:pPr>
        <w:pStyle w:val="Normal1"/>
        <w:spacing w:before="240" w:after="240" w:line="240" w:lineRule="auto"/>
        <w:rPr>
          <w:rFonts w:ascii="Times New Roman" w:eastAsia="Times New Roman" w:hAnsi="Times New Roman" w:cs="Times New Roman"/>
          <w:color w:val="212121"/>
          <w:sz w:val="24"/>
          <w:szCs w:val="24"/>
        </w:rPr>
      </w:pPr>
      <w:r w:rsidRPr="689D3218">
        <w:rPr>
          <w:rFonts w:ascii="Times New Roman" w:eastAsia="Times New Roman" w:hAnsi="Times New Roman" w:cs="Times New Roman"/>
          <w:color w:val="212121"/>
          <w:sz w:val="24"/>
          <w:szCs w:val="24"/>
        </w:rPr>
        <w:t>Overall, these results suggest that side-taking continues to exert effects even if one later switches sides. This conclusion is supported by the lower ratings by the PV group than the VV group after paragraph 3 for side commitment and their understanding of the victim. Despite ultimately siding with the victim here, the switchers were less convinced of their decision than those who had remained loyal to the victim throughout. Moreover, the PV group viewed the victim as less moral than the VV did after each paragraph. This conclusion, though tentative, is therefore in line with our results for our second study in that here it also appears initially siding with the character who later becomes the perpetrator exerts a lasting effect over those participants. Even in the last paragraph, they feel less committed to the victim to whose side they switched.</w:t>
      </w:r>
    </w:p>
    <w:p w14:paraId="1BC2D311" w14:textId="77777777" w:rsidR="00E22EAC" w:rsidRDefault="00E22EAC"/>
    <w:sectPr w:rsidR="00E22EAC">
      <w:headerReference w:type="default" r:id="rId6"/>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201FE" w14:textId="77777777" w:rsidR="00E24D95" w:rsidRDefault="00E24D95">
      <w:r>
        <w:separator/>
      </w:r>
    </w:p>
  </w:endnote>
  <w:endnote w:type="continuationSeparator" w:id="0">
    <w:p w14:paraId="5913D820" w14:textId="77777777" w:rsidR="00E24D95" w:rsidRDefault="00E24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14DA1AC2" w14:paraId="6BBECAEB" w14:textId="77777777" w:rsidTr="00953AD6">
      <w:tc>
        <w:tcPr>
          <w:tcW w:w="3120" w:type="dxa"/>
        </w:tcPr>
        <w:p w14:paraId="68A15ABD" w14:textId="77777777" w:rsidR="00687EBB" w:rsidRDefault="00687EBB" w:rsidP="00953AD6">
          <w:pPr>
            <w:pStyle w:val="Header"/>
            <w:ind w:left="-115"/>
          </w:pPr>
        </w:p>
      </w:tc>
      <w:tc>
        <w:tcPr>
          <w:tcW w:w="3120" w:type="dxa"/>
        </w:tcPr>
        <w:p w14:paraId="1122FA3A" w14:textId="77777777" w:rsidR="00687EBB" w:rsidRDefault="00687EBB" w:rsidP="00953AD6">
          <w:pPr>
            <w:pStyle w:val="Header"/>
            <w:jc w:val="center"/>
          </w:pPr>
        </w:p>
      </w:tc>
      <w:tc>
        <w:tcPr>
          <w:tcW w:w="3120" w:type="dxa"/>
        </w:tcPr>
        <w:p w14:paraId="05E63653" w14:textId="77777777" w:rsidR="00687EBB" w:rsidRDefault="00687EBB" w:rsidP="00953AD6">
          <w:pPr>
            <w:pStyle w:val="Header"/>
            <w:ind w:right="-115"/>
            <w:jc w:val="right"/>
          </w:pPr>
        </w:p>
      </w:tc>
    </w:tr>
  </w:tbl>
  <w:p w14:paraId="117B7F20" w14:textId="77777777" w:rsidR="00687EBB" w:rsidRDefault="00687EBB" w:rsidP="00953A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FFF61" w14:textId="77777777" w:rsidR="00E24D95" w:rsidRDefault="00E24D95">
      <w:r>
        <w:separator/>
      </w:r>
    </w:p>
  </w:footnote>
  <w:footnote w:type="continuationSeparator" w:id="0">
    <w:p w14:paraId="37477711" w14:textId="77777777" w:rsidR="00E24D95" w:rsidRDefault="00E24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C9778" w14:textId="77777777" w:rsidR="00687EBB" w:rsidRPr="001369F9" w:rsidRDefault="00E24D95" w:rsidP="14DA1AC2">
    <w:pPr>
      <w:pStyle w:val="Normal1"/>
      <w:jc w:val="right"/>
      <w:rPr>
        <w:rFonts w:ascii="Times" w:eastAsia="Times New Roman" w:hAnsi="Times" w:cs="Times New Roman"/>
        <w:noProof/>
        <w:sz w:val="24"/>
        <w:szCs w:val="24"/>
      </w:rPr>
    </w:pPr>
    <w:r w:rsidRPr="001369F9">
      <w:rPr>
        <w:rFonts w:ascii="Times" w:eastAsia="Times New Roman" w:hAnsi="Times" w:cs="Times New Roman"/>
        <w:noProof/>
        <w:sz w:val="24"/>
        <w:szCs w:val="24"/>
      </w:rPr>
      <w:fldChar w:fldCharType="begin"/>
    </w:r>
    <w:r w:rsidRPr="001369F9">
      <w:rPr>
        <w:rFonts w:ascii="Times" w:hAnsi="Times"/>
      </w:rPr>
      <w:instrText>PAGE</w:instrText>
    </w:r>
    <w:r w:rsidRPr="001369F9">
      <w:rPr>
        <w:rFonts w:ascii="Times" w:hAnsi="Times"/>
      </w:rPr>
      <w:fldChar w:fldCharType="separate"/>
    </w:r>
    <w:r w:rsidRPr="001369F9">
      <w:rPr>
        <w:rFonts w:ascii="Times" w:hAnsi="Times"/>
        <w:noProof/>
      </w:rPr>
      <w:t>1</w:t>
    </w:r>
    <w:r w:rsidRPr="001369F9">
      <w:rPr>
        <w:rFonts w:ascii="Times" w:eastAsia="Times New Roman" w:hAnsi="Times"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0C0"/>
    <w:rsid w:val="002E3B37"/>
    <w:rsid w:val="004240C0"/>
    <w:rsid w:val="005D0076"/>
    <w:rsid w:val="00687EBB"/>
    <w:rsid w:val="00863837"/>
    <w:rsid w:val="00E22EAC"/>
    <w:rsid w:val="00E24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57C8DB"/>
  <w15:chartTrackingRefBased/>
  <w15:docId w15:val="{4C898AF5-420A-B34D-8DF1-C94C6D557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0C0"/>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240C0"/>
    <w:pPr>
      <w:spacing w:line="276" w:lineRule="auto"/>
    </w:pPr>
    <w:rPr>
      <w:rFonts w:ascii="Arial" w:eastAsia="Arial" w:hAnsi="Arial" w:cs="Arial"/>
      <w:kern w:val="0"/>
      <w:sz w:val="22"/>
      <w:szCs w:val="22"/>
      <w:lang w:val="en"/>
      <w14:ligatures w14:val="none"/>
    </w:rPr>
  </w:style>
  <w:style w:type="character" w:customStyle="1" w:styleId="HeaderChar">
    <w:name w:val="Header Char"/>
    <w:basedOn w:val="DefaultParagraphFont"/>
    <w:link w:val="Header"/>
    <w:uiPriority w:val="99"/>
    <w:rsid w:val="004240C0"/>
  </w:style>
  <w:style w:type="paragraph" w:styleId="Header">
    <w:name w:val="header"/>
    <w:basedOn w:val="Normal"/>
    <w:link w:val="HeaderChar"/>
    <w:uiPriority w:val="99"/>
    <w:unhideWhenUsed/>
    <w:rsid w:val="004240C0"/>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1">
    <w:name w:val="Header Char1"/>
    <w:basedOn w:val="DefaultParagraphFont"/>
    <w:uiPriority w:val="99"/>
    <w:semiHidden/>
    <w:rsid w:val="004240C0"/>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4240C0"/>
  </w:style>
  <w:style w:type="paragraph" w:styleId="Footer">
    <w:name w:val="footer"/>
    <w:basedOn w:val="Normal"/>
    <w:link w:val="FooterChar"/>
    <w:uiPriority w:val="99"/>
    <w:unhideWhenUsed/>
    <w:rsid w:val="004240C0"/>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1">
    <w:name w:val="Footer Char1"/>
    <w:basedOn w:val="DefaultParagraphFont"/>
    <w:uiPriority w:val="99"/>
    <w:semiHidden/>
    <w:rsid w:val="004240C0"/>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5047</Words>
  <Characters>27259</Characters>
  <Application>Microsoft Office Word</Application>
  <DocSecurity>0</DocSecurity>
  <Lines>328</Lines>
  <Paragraphs>68</Paragraphs>
  <ScaleCrop>false</ScaleCrop>
  <Company/>
  <LinksUpToDate>false</LinksUpToDate>
  <CharactersWithSpaces>32238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Woodward, Claire Michelle</dc:creator>
  <cp:keywords/>
  <dc:description/>
  <cp:lastModifiedBy>Fritz Breithaupt</cp:lastModifiedBy>
  <cp:revision>2</cp:revision>
  <dcterms:created xsi:type="dcterms:W3CDTF">2023-09-27T20:29:00Z</dcterms:created>
  <dcterms:modified xsi:type="dcterms:W3CDTF">2023-09-27T20:29:00Z</dcterms:modified>
</cp:coreProperties>
</file>