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1C9" w:rsidRPr="00D30290" w:rsidRDefault="00A301C9" w:rsidP="00CA3F4F">
      <w:pPr>
        <w:pStyle w:val="Heading1"/>
        <w:widowControl/>
        <w:spacing w:before="0" w:after="189" w:line="259" w:lineRule="auto"/>
        <w:ind w:left="17" w:hanging="10"/>
        <w:jc w:val="left"/>
        <w:rPr>
          <w:rFonts w:ascii="Myriad Pro" w:eastAsia="Myriad Pro" w:hAnsi="Myriad Pro" w:cs="Myriad Pro"/>
          <w:b/>
          <w:color w:val="000000"/>
          <w:sz w:val="24"/>
          <w:szCs w:val="22"/>
          <w14:ligatures w14:val="none"/>
        </w:rPr>
      </w:pPr>
      <w:r w:rsidRPr="00D30290">
        <w:rPr>
          <w:rFonts w:ascii="Myriad Pro" w:eastAsia="Myriad Pro" w:hAnsi="Myriad Pro" w:cs="Myriad Pro"/>
          <w:b/>
          <w:color w:val="000000"/>
          <w:sz w:val="24"/>
          <w:szCs w:val="22"/>
          <w14:ligatures w14:val="none"/>
        </w:rPr>
        <w:t>Supplementary Information</w:t>
      </w:r>
    </w:p>
    <w:p w:rsidR="00CA3F4F" w:rsidRPr="00D30290" w:rsidRDefault="00CA3F4F" w:rsidP="00CA3F4F">
      <w:pPr>
        <w:widowControl/>
        <w:spacing w:after="217"/>
        <w:ind w:left="23" w:right="646"/>
        <w:jc w:val="left"/>
        <w:rPr>
          <w:rFonts w:ascii="Myriad Pro" w:eastAsia="Myriad Pro" w:hAnsi="Myriad Pro" w:cs="Myriad Pro"/>
          <w:b/>
          <w:color w:val="000000"/>
          <w:sz w:val="28"/>
          <w:szCs w:val="28"/>
        </w:rPr>
      </w:pPr>
      <w:r w:rsidRPr="00D30290">
        <w:rPr>
          <w:rFonts w:ascii="Myriad Pro" w:eastAsia="Myriad Pro" w:hAnsi="Myriad Pro" w:cs="Myriad Pro"/>
          <w:b/>
          <w:color w:val="000000"/>
          <w:sz w:val="28"/>
          <w:szCs w:val="28"/>
        </w:rPr>
        <w:t>A quantitative model of Technological Pedagogical Content Know</w:t>
      </w:r>
      <w:bookmarkStart w:id="0" w:name="_GoBack"/>
      <w:bookmarkEnd w:id="0"/>
      <w:r w:rsidRPr="00D30290">
        <w:rPr>
          <w:rFonts w:ascii="Myriad Pro" w:eastAsia="Myriad Pro" w:hAnsi="Myriad Pro" w:cs="Myriad Pro"/>
          <w:b/>
          <w:color w:val="000000"/>
          <w:sz w:val="28"/>
          <w:szCs w:val="28"/>
        </w:rPr>
        <w:t>ledge (TPACK) based on graphical calculation</w:t>
      </w:r>
    </w:p>
    <w:p w:rsidR="00CA3F4F" w:rsidRPr="00D30290" w:rsidRDefault="00CA3F4F" w:rsidP="00CA3F4F">
      <w:pPr>
        <w:widowControl/>
        <w:spacing w:after="345" w:line="259" w:lineRule="auto"/>
        <w:ind w:left="22"/>
        <w:jc w:val="left"/>
        <w:rPr>
          <w:rFonts w:ascii="Myriad Pro" w:eastAsia="Myriad Pro" w:hAnsi="Myriad Pro" w:cs="Myriad Pro"/>
          <w:b/>
          <w:color w:val="000000"/>
          <w:sz w:val="20"/>
        </w:rPr>
      </w:pPr>
      <w:r w:rsidRPr="00D30290">
        <w:rPr>
          <w:rFonts w:ascii="Myriad Pro" w:eastAsia="Myriad Pro" w:hAnsi="Myriad Pro" w:cs="Myriad Pro"/>
          <w:b/>
          <w:color w:val="000000"/>
          <w:sz w:val="20"/>
        </w:rPr>
        <w:t>Xinnan Zhao</w:t>
      </w:r>
      <w:r w:rsidRPr="00D30290">
        <w:rPr>
          <w:rFonts w:ascii="Myriad Pro" w:eastAsia="Myriad Pro" w:hAnsi="Myriad Pro" w:cs="Myriad Pro"/>
          <w:b/>
          <w:color w:val="000000"/>
          <w:sz w:val="20"/>
          <w:vertAlign w:val="superscript"/>
        </w:rPr>
        <w:footnoteReference w:id="1"/>
      </w:r>
      <w:r w:rsidRPr="00D30290">
        <w:rPr>
          <w:rFonts w:ascii="Myriad Pro" w:eastAsia="Myriad Pro" w:hAnsi="Myriad Pro" w:cs="Myriad Pro"/>
          <w:b/>
          <w:color w:val="000000"/>
          <w:sz w:val="20"/>
        </w:rPr>
        <w:t>, Fengnian Wang</w:t>
      </w:r>
      <w:r w:rsidRPr="00D30290">
        <w:rPr>
          <w:rFonts w:ascii="Myriad Pro" w:eastAsia="Myriad Pro" w:hAnsi="Myriad Pro" w:cs="Myriad Pro"/>
          <w:b/>
          <w:color w:val="000000"/>
          <w:sz w:val="20"/>
          <w:vertAlign w:val="superscript"/>
        </w:rPr>
        <w:t>1</w:t>
      </w:r>
    </w:p>
    <w:p w:rsidR="00A301C9" w:rsidRPr="00D30290" w:rsidRDefault="00A301C9" w:rsidP="00CA3F4F">
      <w:pPr>
        <w:pStyle w:val="Heading1"/>
        <w:widowControl/>
        <w:spacing w:before="0" w:after="189" w:line="259" w:lineRule="auto"/>
        <w:ind w:left="17" w:hanging="10"/>
        <w:jc w:val="left"/>
        <w:rPr>
          <w:rFonts w:ascii="Myriad Pro" w:eastAsia="Myriad Pro" w:hAnsi="Myriad Pro" w:cs="Myriad Pro"/>
          <w:b/>
          <w:color w:val="000000"/>
          <w:sz w:val="24"/>
          <w:szCs w:val="22"/>
          <w14:ligatures w14:val="none"/>
        </w:rPr>
      </w:pPr>
      <w:r w:rsidRPr="00D30290">
        <w:rPr>
          <w:rFonts w:ascii="Myriad Pro" w:eastAsia="Myriad Pro" w:hAnsi="Myriad Pro" w:cs="Myriad Pro"/>
          <w:b/>
          <w:color w:val="000000"/>
          <w:sz w:val="24"/>
          <w:szCs w:val="22"/>
          <w14:ligatures w14:val="none"/>
        </w:rPr>
        <w:t xml:space="preserve">Part 1: </w:t>
      </w:r>
    </w:p>
    <w:p w:rsidR="00A301C9" w:rsidRPr="00D30290" w:rsidRDefault="00A301C9" w:rsidP="00A301C9">
      <w:pPr>
        <w:spacing w:afterLines="50" w:after="156"/>
        <w:rPr>
          <w:rFonts w:ascii="Myriad Pro" w:eastAsia="SimHei" w:hAnsi="Myriad Pro" w:cs="Times New Roman"/>
          <w:sz w:val="20"/>
          <w:szCs w:val="20"/>
        </w:rPr>
      </w:pPr>
      <w:r w:rsidRPr="00D30290">
        <w:rPr>
          <w:rFonts w:ascii="Myriad Pro" w:eastAsia="SimHei" w:hAnsi="Myriad Pro" w:cs="Times New Roman"/>
          <w:sz w:val="20"/>
          <w:szCs w:val="20"/>
        </w:rPr>
        <w:t>Graphical calculation principle of TPACK-Venn model was performed with center of circle PK as the coordinate origin. Firstly, find the coordinates of the intersection of the three circles. Second, continue to use geometric calculations to find the area of rouleaux's triangle formed by the intersection of three circles. This study uses geometric principles for the calculations because the shape is formed by regular circles, resulting in a regular rouleaux triangle, rather than an irregular shape formed by closed curves that requires the usage of definite integral.</w:t>
      </w:r>
    </w:p>
    <w:p w:rsidR="00A301C9" w:rsidRPr="00D30290" w:rsidRDefault="00A301C9" w:rsidP="00A301C9">
      <w:pPr>
        <w:spacing w:afterLines="100" w:after="312"/>
        <w:rPr>
          <w:rFonts w:ascii="Myriad Pro" w:eastAsia="SimHei" w:hAnsi="Myriad Pro" w:cs="Times New Roman"/>
          <w:sz w:val="20"/>
          <w:szCs w:val="20"/>
        </w:rPr>
      </w:pPr>
      <w:r w:rsidRPr="00D30290">
        <w:rPr>
          <w:rFonts w:ascii="Myriad Pro" w:eastAsia="SimHei" w:hAnsi="Myriad Pro" w:cs="Times New Roman"/>
          <w:sz w:val="20"/>
          <w:szCs w:val="20"/>
        </w:rPr>
        <w:t>The foundational knowledge domain:</w:t>
      </w:r>
    </w:p>
    <w:p w:rsidR="00A301C9" w:rsidRPr="00D30290" w:rsidRDefault="00D30290" w:rsidP="00A301C9">
      <w:pPr>
        <w:jc w:val="center"/>
        <w:rPr>
          <w:rFonts w:ascii="Myriad Pro" w:hAnsi="Myriad Pro"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PK</m:t>
            </m:r>
          </m:sub>
        </m:sSub>
        <m:r>
          <w:rPr>
            <w:rFonts w:ascii="Cambria Math" w:hAnsi="Cambria Math" w:cs="Times New Roman"/>
            <w:sz w:val="20"/>
            <w:szCs w:val="20"/>
          </w:rPr>
          <m:t>=</m:t>
        </m:r>
        <m:r>
          <m:rPr>
            <m:sty m:val="p"/>
          </m:rPr>
          <w:rPr>
            <w:rFonts w:ascii="Cambria Math" w:hAnsi="Cambria Math" w:cs="Times New Roman"/>
            <w:sz w:val="20"/>
            <w:szCs w:val="20"/>
          </w:rPr>
          <m:t>PK</m:t>
        </m:r>
      </m:oMath>
      <w:r w:rsidR="00A301C9" w:rsidRPr="00D30290">
        <w:rPr>
          <w:rFonts w:ascii="Myriad Pro" w:hAnsi="Myriad Pro" w:cs="Times New Roman"/>
          <w:sz w:val="20"/>
          <w:szCs w:val="20"/>
        </w:rPr>
        <w:t xml:space="preserve"> </w:t>
      </w:r>
    </w:p>
    <w:p w:rsidR="00A301C9" w:rsidRPr="00D30290" w:rsidRDefault="00D30290" w:rsidP="00A301C9">
      <w:pPr>
        <w:jc w:val="center"/>
        <w:rPr>
          <w:rFonts w:ascii="Myriad Pro" w:hAnsi="Myriad Pro"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TK</m:t>
              </m:r>
            </m:sub>
          </m:sSub>
          <m:r>
            <m:rPr>
              <m:sty m:val="p"/>
            </m:rPr>
            <w:rPr>
              <w:rFonts w:ascii="Cambria Math" w:hAnsi="Cambria Math" w:cs="Times New Roman"/>
              <w:sz w:val="20"/>
              <w:szCs w:val="20"/>
            </w:rPr>
            <m:t>=TK</m:t>
          </m:r>
        </m:oMath>
      </m:oMathPara>
    </w:p>
    <w:p w:rsidR="00A301C9" w:rsidRPr="00D30290" w:rsidRDefault="00D30290" w:rsidP="00A301C9">
      <w:pPr>
        <w:jc w:val="center"/>
        <w:rPr>
          <w:rFonts w:ascii="Myriad Pro" w:hAnsi="Myriad Pro"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CK</m:t>
              </m:r>
            </m:sub>
          </m:sSub>
          <m:r>
            <m:rPr>
              <m:sty m:val="p"/>
            </m:rPr>
            <w:rPr>
              <w:rFonts w:ascii="Cambria Math" w:hAnsi="Cambria Math" w:cs="Times New Roman"/>
              <w:sz w:val="20"/>
              <w:szCs w:val="20"/>
            </w:rPr>
            <m:t>=CK</m:t>
          </m:r>
        </m:oMath>
      </m:oMathPara>
    </w:p>
    <w:p w:rsidR="00A301C9" w:rsidRPr="00D30290" w:rsidRDefault="00A301C9" w:rsidP="00A301C9">
      <w:pPr>
        <w:spacing w:afterLines="100" w:after="312"/>
        <w:rPr>
          <w:rFonts w:ascii="Myriad Pro" w:eastAsia="SimHei" w:hAnsi="Myriad Pro" w:cs="Times New Roman"/>
          <w:sz w:val="20"/>
          <w:szCs w:val="20"/>
        </w:rPr>
      </w:pPr>
      <w:r w:rsidRPr="00D30290">
        <w:rPr>
          <w:rFonts w:ascii="Myriad Pro" w:eastAsia="SimHei" w:hAnsi="Myriad Pro" w:cs="Times New Roman"/>
          <w:sz w:val="20"/>
          <w:szCs w:val="20"/>
        </w:rPr>
        <w:t>The integration knowledge domain:</w:t>
      </w:r>
    </w:p>
    <w:p w:rsidR="00A301C9" w:rsidRPr="00D30290" w:rsidRDefault="00D30290" w:rsidP="00A301C9">
      <w:pPr>
        <w:jc w:val="center"/>
        <w:rPr>
          <w:rFonts w:ascii="Myriad Pro" w:hAnsi="Myriad Pro"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D</m:t>
              </m:r>
            </m:e>
            <m:sub>
              <m:r>
                <w:rPr>
                  <w:rFonts w:ascii="Cambria Math" w:hAnsi="Cambria Math" w:cs="Times New Roman"/>
                  <w:sz w:val="20"/>
                  <w:szCs w:val="20"/>
                </w:rPr>
                <m:t>TPK</m:t>
              </m:r>
            </m:sub>
          </m:sSub>
          <m:r>
            <w:rPr>
              <w:rFonts w:ascii="Cambria Math" w:hAnsi="Cambria Math" w:cs="Times New Roman"/>
              <w:sz w:val="20"/>
              <w:szCs w:val="20"/>
            </w:rPr>
            <m:t>=TPK</m:t>
          </m:r>
        </m:oMath>
      </m:oMathPara>
    </w:p>
    <w:p w:rsidR="00A301C9" w:rsidRPr="00D30290" w:rsidRDefault="00D30290" w:rsidP="00A301C9">
      <w:pPr>
        <w:jc w:val="center"/>
        <w:rPr>
          <w:rFonts w:ascii="Myriad Pro" w:hAnsi="Myriad Pro"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D</m:t>
              </m:r>
            </m:e>
            <m:sub>
              <m:r>
                <w:rPr>
                  <w:rFonts w:ascii="Cambria Math" w:hAnsi="Cambria Math" w:cs="Times New Roman"/>
                  <w:sz w:val="20"/>
                  <w:szCs w:val="20"/>
                </w:rPr>
                <m:t>TCK</m:t>
              </m:r>
            </m:sub>
          </m:sSub>
          <m:r>
            <w:rPr>
              <w:rFonts w:ascii="Cambria Math" w:hAnsi="Cambria Math" w:cs="Times New Roman"/>
              <w:sz w:val="20"/>
              <w:szCs w:val="20"/>
            </w:rPr>
            <m:t>=TCK</m:t>
          </m:r>
        </m:oMath>
      </m:oMathPara>
    </w:p>
    <w:p w:rsidR="00A301C9" w:rsidRPr="00D30290" w:rsidRDefault="00D30290" w:rsidP="00A301C9">
      <w:pPr>
        <w:spacing w:afterLines="100" w:after="312"/>
        <w:jc w:val="center"/>
        <w:rPr>
          <w:rFonts w:ascii="Myriad Pro" w:hAnsi="Myriad Pro"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D</m:t>
              </m:r>
            </m:e>
            <m:sub>
              <m:r>
                <w:rPr>
                  <w:rFonts w:ascii="Cambria Math" w:hAnsi="Cambria Math" w:cs="Times New Roman"/>
                  <w:sz w:val="20"/>
                  <w:szCs w:val="20"/>
                </w:rPr>
                <m:t>PCK</m:t>
              </m:r>
            </m:sub>
          </m:sSub>
          <m:r>
            <m:rPr>
              <m:sty m:val="p"/>
            </m:rPr>
            <w:rPr>
              <w:rFonts w:ascii="Cambria Math" w:hAnsi="Cambria Math" w:cs="Times New Roman"/>
              <w:sz w:val="20"/>
              <w:szCs w:val="20"/>
            </w:rPr>
            <m:t>=PCK</m:t>
          </m:r>
        </m:oMath>
      </m:oMathPara>
    </w:p>
    <w:p w:rsidR="00A301C9" w:rsidRPr="00D30290" w:rsidRDefault="00D30290" w:rsidP="00A301C9">
      <w:pPr>
        <w:jc w:val="center"/>
        <w:rPr>
          <w:rFonts w:ascii="Myriad Pro" w:hAnsi="Myriad Pro"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1-2</m:t>
                  </m:r>
                </m:sub>
              </m:sSub>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PK</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TK</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D</m:t>
              </m:r>
            </m:e>
            <m:sub>
              <m:r>
                <w:rPr>
                  <w:rFonts w:ascii="Cambria Math" w:hAnsi="Cambria Math" w:cs="Times New Roman"/>
                  <w:sz w:val="20"/>
                  <w:szCs w:val="20"/>
                </w:rPr>
                <m:t>TPK</m:t>
              </m:r>
            </m:sub>
          </m:sSub>
        </m:oMath>
      </m:oMathPara>
    </w:p>
    <w:p w:rsidR="00A301C9" w:rsidRPr="00D30290" w:rsidRDefault="00D30290" w:rsidP="00A301C9">
      <w:pPr>
        <w:jc w:val="center"/>
        <w:rPr>
          <w:rFonts w:ascii="Myriad Pro" w:hAnsi="Myriad Pro"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2-3</m:t>
                  </m:r>
                </m:sub>
              </m:sSub>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TK</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CK</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D</m:t>
              </m:r>
            </m:e>
            <m:sub>
              <m:r>
                <w:rPr>
                  <w:rFonts w:ascii="Cambria Math" w:hAnsi="Cambria Math" w:cs="Times New Roman"/>
                  <w:sz w:val="20"/>
                  <w:szCs w:val="20"/>
                </w:rPr>
                <m:t>TCK</m:t>
              </m:r>
            </m:sub>
          </m:sSub>
        </m:oMath>
      </m:oMathPara>
    </w:p>
    <w:p w:rsidR="00A301C9" w:rsidRPr="00D30290" w:rsidRDefault="00D30290" w:rsidP="00A301C9">
      <w:pPr>
        <w:spacing w:afterLines="100" w:after="312"/>
        <w:jc w:val="center"/>
        <w:rPr>
          <w:rFonts w:ascii="Myriad Pro" w:hAnsi="Myriad Pro"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1-3</m:t>
                  </m:r>
                </m:sub>
              </m:sSub>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PK</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CK</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D</m:t>
              </m:r>
            </m:e>
            <m:sub>
              <m:r>
                <w:rPr>
                  <w:rFonts w:ascii="Cambria Math" w:hAnsi="Cambria Math" w:cs="Times New Roman"/>
                  <w:sz w:val="20"/>
                  <w:szCs w:val="20"/>
                </w:rPr>
                <m:t>PCK</m:t>
              </m:r>
            </m:sub>
          </m:sSub>
        </m:oMath>
      </m:oMathPara>
    </w:p>
    <w:p w:rsidR="00A301C9" w:rsidRPr="00D30290" w:rsidRDefault="00D30290" w:rsidP="00A301C9">
      <w:pPr>
        <w:jc w:val="left"/>
        <w:rPr>
          <w:rFonts w:ascii="Myriad Pro" w:eastAsia="SimHei" w:hAnsi="Myriad Pro"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HP</m:t>
              </m:r>
            </m:e>
            <m:sub>
              <m:r>
                <w:rPr>
                  <w:rFonts w:ascii="Cambria Math" w:hAnsi="Cambria Math" w:cs="Times New Roman"/>
                  <w:sz w:val="20"/>
                  <w:szCs w:val="20"/>
                </w:rPr>
                <m:t>O</m:t>
              </m:r>
            </m:sub>
          </m:sSub>
          <m:r>
            <w:rPr>
              <w:rFonts w:ascii="Cambria Math" w:hAnsi="Cambria Math"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1-2</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2-3</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1-3</m:t>
                      </m:r>
                    </m:sub>
                  </m:sSub>
                </m:sub>
              </m:sSub>
            </m:num>
            <m:den>
              <m:r>
                <w:rPr>
                  <w:rFonts w:ascii="Cambria Math" w:hAnsi="Cambria Math" w:cs="Times New Roman"/>
                  <w:sz w:val="20"/>
                  <w:szCs w:val="20"/>
                </w:rPr>
                <m:t>2</m:t>
              </m:r>
            </m:den>
          </m:f>
        </m:oMath>
      </m:oMathPara>
    </w:p>
    <w:p w:rsidR="00A301C9" w:rsidRPr="00D30290" w:rsidRDefault="00D30290" w:rsidP="00A301C9">
      <w:pPr>
        <w:rPr>
          <w:rFonts w:ascii="Myriad Pro" w:eastAsia="SimHei" w:hAnsi="Myriad Pro" w:cs="Times New Roman"/>
          <w:sz w:val="20"/>
          <w:szCs w:val="20"/>
        </w:rPr>
      </w:pPr>
      <m:oMathPara>
        <m:oMath>
          <m:eqArr>
            <m:eqArrPr>
              <m:ctrlPr>
                <w:rPr>
                  <w:rFonts w:ascii="Cambria Math" w:hAnsi="Cambria Math" w:cs="Times New Roman"/>
                  <w:sz w:val="20"/>
                  <w:szCs w:val="20"/>
                </w:rPr>
              </m:ctrlPr>
            </m:eqArrPr>
            <m:e>
              <m:sSub>
                <m:sSubPr>
                  <m:ctrlPr>
                    <w:rPr>
                      <w:rFonts w:ascii="Cambria Math" w:hAnsi="Cambria Math" w:cs="Times New Roman"/>
                      <w:sz w:val="20"/>
                      <w:szCs w:val="20"/>
                    </w:rPr>
                  </m:ctrlPr>
                </m:sSubPr>
                <m:e>
                  <m:r>
                    <w:rPr>
                      <w:rFonts w:ascii="Cambria Math" w:hAnsi="Cambria Math" w:cs="Times New Roman"/>
                      <w:sz w:val="20"/>
                      <w:szCs w:val="20"/>
                    </w:rPr>
                    <m:t>X</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sub>
              </m:sSub>
              <m:r>
                <w:rPr>
                  <w:rFonts w:ascii="Cambria Math" w:hAnsi="Cambria Math" w:cs="Times New Roman"/>
                  <w:sz w:val="20"/>
                  <w:szCs w:val="20"/>
                </w:rPr>
                <m:t>=0</m:t>
              </m:r>
            </m:e>
            <m:e>
              <m:sSub>
                <m:sSubPr>
                  <m:ctrlPr>
                    <w:rPr>
                      <w:rFonts w:ascii="Cambria Math" w:hAnsi="Cambria Math" w:cs="Times New Roman"/>
                      <w:i/>
                      <w:sz w:val="20"/>
                      <w:szCs w:val="20"/>
                    </w:rPr>
                  </m:ctrlPr>
                </m:sSubPr>
                <m:e>
                  <m:r>
                    <w:rPr>
                      <w:rFonts w:ascii="Cambria Math" w:hAnsi="Cambria Math" w:cs="Times New Roman"/>
                      <w:sz w:val="20"/>
                      <w:szCs w:val="20"/>
                    </w:rPr>
                    <m:t>Y</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sub>
              </m:sSub>
              <m:r>
                <w:rPr>
                  <w:rFonts w:ascii="Cambria Math" w:hAnsi="Cambria Math" w:cs="Times New Roman"/>
                  <w:sz w:val="20"/>
                  <w:szCs w:val="20"/>
                </w:rPr>
                <m:t>=0</m:t>
              </m:r>
            </m:e>
          </m:eqArr>
        </m:oMath>
      </m:oMathPara>
    </w:p>
    <w:p w:rsidR="00A301C9" w:rsidRPr="00D30290" w:rsidRDefault="00D30290" w:rsidP="00A301C9">
      <w:pPr>
        <w:rPr>
          <w:rFonts w:ascii="Myriad Pro" w:eastAsia="SimHei" w:hAnsi="Myriad Pro" w:cs="Times New Roman"/>
          <w:sz w:val="20"/>
          <w:szCs w:val="20"/>
        </w:rPr>
      </w:pPr>
      <m:oMathPara>
        <m:oMath>
          <m:eqArr>
            <m:eqArrPr>
              <m:ctrlPr>
                <w:rPr>
                  <w:rFonts w:ascii="Cambria Math" w:hAnsi="Cambria Math" w:cs="Times New Roman"/>
                  <w:sz w:val="20"/>
                  <w:szCs w:val="20"/>
                </w:rPr>
              </m:ctrlPr>
            </m:eqArrPr>
            <m:e>
              <m:sSub>
                <m:sSubPr>
                  <m:ctrlPr>
                    <w:rPr>
                      <w:rFonts w:ascii="Cambria Math" w:hAnsi="Cambria Math" w:cs="Times New Roman"/>
                      <w:sz w:val="20"/>
                      <w:szCs w:val="20"/>
                    </w:rPr>
                  </m:ctrlPr>
                </m:sSubPr>
                <m:e>
                  <m:r>
                    <w:rPr>
                      <w:rFonts w:ascii="Cambria Math" w:hAnsi="Cambria Math" w:cs="Times New Roman"/>
                      <w:sz w:val="20"/>
                      <w:szCs w:val="20"/>
                    </w:rPr>
                    <m:t>X</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1-2</m:t>
                      </m:r>
                    </m:sub>
                  </m:sSub>
                </m:sub>
              </m:sSub>
              <m:func>
                <m:funcPr>
                  <m:ctrlPr>
                    <w:rPr>
                      <w:rFonts w:ascii="Cambria Math" w:hAnsi="Cambria Math" w:cs="Times New Roman"/>
                      <w:i/>
                      <w:sz w:val="20"/>
                      <w:szCs w:val="20"/>
                    </w:rPr>
                  </m:ctrlPr>
                </m:funcPr>
                <m:fName>
                  <m:r>
                    <m:rPr>
                      <m:sty m:val="p"/>
                    </m:rPr>
                    <w:rPr>
                      <w:rFonts w:ascii="Cambria Math" w:hAnsi="Cambria Math" w:cs="Times New Roman"/>
                      <w:sz w:val="20"/>
                      <w:szCs w:val="20"/>
                    </w:rPr>
                    <m:t>×cos</m:t>
                  </m:r>
                </m:fName>
                <m:e>
                  <m:d>
                    <m:dPr>
                      <m:begChr m:val="["/>
                      <m:endChr m:val="]"/>
                      <m:ctrlPr>
                        <w:rPr>
                          <w:rFonts w:ascii="Cambria Math" w:hAnsi="Cambria Math" w:cs="Times New Roman"/>
                          <w:i/>
                          <w:sz w:val="20"/>
                          <w:szCs w:val="20"/>
                        </w:rPr>
                      </m:ctrlPr>
                    </m:dPr>
                    <m:e>
                      <m:func>
                        <m:funcPr>
                          <m:ctrlPr>
                            <w:rPr>
                              <w:rFonts w:ascii="Cambria Math" w:hAnsi="Cambria Math" w:cs="Times New Roman"/>
                              <w:i/>
                              <w:sz w:val="20"/>
                              <w:szCs w:val="20"/>
                            </w:rPr>
                          </m:ctrlPr>
                        </m:funcPr>
                        <m:fName>
                          <m:sSup>
                            <m:sSupPr>
                              <m:ctrlPr>
                                <w:rPr>
                                  <w:rFonts w:ascii="Cambria Math" w:hAnsi="Cambria Math" w:cs="Times New Roman"/>
                                  <w:i/>
                                  <w:sz w:val="20"/>
                                  <w:szCs w:val="20"/>
                                </w:rPr>
                              </m:ctrlPr>
                            </m:sSupPr>
                            <m:e>
                              <m:r>
                                <m:rPr>
                                  <m:sty m:val="p"/>
                                </m:rPr>
                                <w:rPr>
                                  <w:rFonts w:ascii="Cambria Math" w:hAnsi="Cambria Math" w:cs="Times New Roman"/>
                                  <w:sz w:val="20"/>
                                  <w:szCs w:val="20"/>
                                </w:rPr>
                                <m:t>sin</m:t>
                              </m:r>
                            </m:e>
                            <m:sup>
                              <m:r>
                                <w:rPr>
                                  <w:rFonts w:ascii="Cambria Math" w:hAnsi="Cambria Math" w:cs="Times New Roman"/>
                                  <w:sz w:val="20"/>
                                  <w:szCs w:val="20"/>
                                </w:rPr>
                                <m:t>-1</m:t>
                              </m:r>
                            </m:sup>
                          </m:sSup>
                        </m:fName>
                        <m:e>
                          <m:d>
                            <m:dPr>
                              <m:ctrlPr>
                                <w:rPr>
                                  <w:rFonts w:ascii="Cambria Math" w:hAnsi="Cambria Math" w:cs="Times New Roman"/>
                                  <w:i/>
                                  <w:sz w:val="20"/>
                                  <w:szCs w:val="20"/>
                                </w:rPr>
                              </m:ctrlPr>
                            </m:dPr>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O</m:t>
                                      </m:r>
                                    </m:sub>
                                  </m:sSub>
                                </m:num>
                                <m:den>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1-2</m:t>
                                          </m:r>
                                        </m:sub>
                                      </m:sSub>
                                    </m:sub>
                                  </m:sSub>
                                </m:den>
                              </m:f>
                            </m:e>
                          </m:d>
                        </m:e>
                      </m:func>
                    </m:e>
                  </m:d>
                </m:e>
              </m:func>
            </m:e>
            <m:e>
              <m:sSub>
                <m:sSubPr>
                  <m:ctrlPr>
                    <w:rPr>
                      <w:rFonts w:ascii="Cambria Math" w:hAnsi="Cambria Math" w:cs="Times New Roman"/>
                      <w:i/>
                      <w:sz w:val="20"/>
                      <w:szCs w:val="20"/>
                    </w:rPr>
                  </m:ctrlPr>
                </m:sSubPr>
                <m:e>
                  <m:r>
                    <w:rPr>
                      <w:rFonts w:ascii="Cambria Math" w:hAnsi="Cambria Math" w:cs="Times New Roman"/>
                      <w:sz w:val="20"/>
                      <w:szCs w:val="20"/>
                    </w:rPr>
                    <m:t>Y</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O</m:t>
                  </m:r>
                </m:sub>
              </m:sSub>
              <m: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2</m:t>
                  </m:r>
                  <m:rad>
                    <m:radPr>
                      <m:degHide m:val="1"/>
                      <m:ctrlPr>
                        <w:rPr>
                          <w:rFonts w:ascii="Cambria Math" w:hAnsi="Cambria Math" w:cs="Times New Roman"/>
                          <w:sz w:val="20"/>
                          <w:szCs w:val="20"/>
                        </w:rPr>
                      </m:ctrlPr>
                    </m:radPr>
                    <m:deg/>
                    <m:e>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r>
                            <w:rPr>
                              <w:rFonts w:ascii="Cambria Math" w:hAnsi="Cambria Math" w:cs="Times New Roman"/>
                              <w:sz w:val="20"/>
                              <w:szCs w:val="20"/>
                            </w:rPr>
                            <m:t>O</m:t>
                          </m:r>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r>
                            <m:rPr>
                              <m:sty m:val="p"/>
                            </m:rPr>
                            <w:rPr>
                              <w:rFonts w:ascii="Cambria Math" w:hAnsi="Cambria Math" w:cs="Times New Roman"/>
                              <w:sz w:val="20"/>
                              <w:szCs w:val="20"/>
                              <w:vertAlign w:val="subscript"/>
                            </w:rPr>
                            <m:t>O</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1-2</m:t>
                              </m:r>
                            </m:sub>
                          </m:sSub>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r>
                            <m:rPr>
                              <m:sty m:val="p"/>
                            </m:rPr>
                            <w:rPr>
                              <w:rFonts w:ascii="Cambria Math" w:hAnsi="Cambria Math" w:cs="Times New Roman"/>
                              <w:sz w:val="20"/>
                              <w:szCs w:val="20"/>
                              <w:vertAlign w:val="subscript"/>
                            </w:rPr>
                            <m:t>O</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2-3</m:t>
                              </m:r>
                            </m:sub>
                          </m:sSub>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r>
                            <m:rPr>
                              <m:sty m:val="p"/>
                            </m:rPr>
                            <w:rPr>
                              <w:rFonts w:ascii="Cambria Math" w:hAnsi="Cambria Math" w:cs="Times New Roman"/>
                              <w:sz w:val="20"/>
                              <w:szCs w:val="20"/>
                              <w:vertAlign w:val="subscript"/>
                            </w:rPr>
                            <m:t>O</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3-1</m:t>
                              </m:r>
                            </m:sub>
                          </m:sSub>
                        </m:sub>
                      </m:sSub>
                      <m:r>
                        <w:rPr>
                          <w:rFonts w:ascii="Cambria Math" w:hAnsi="Cambria Math" w:cs="Times New Roman"/>
                          <w:sz w:val="20"/>
                          <w:szCs w:val="20"/>
                        </w:rPr>
                        <m:t>)</m:t>
                      </m:r>
                    </m:e>
                  </m:rad>
                </m:num>
                <m:den>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1-3</m:t>
                          </m:r>
                        </m:sub>
                      </m:sSub>
                    </m:sub>
                  </m:sSub>
                </m:den>
              </m:f>
            </m:e>
          </m:eqArr>
        </m:oMath>
      </m:oMathPara>
    </w:p>
    <w:p w:rsidR="00A301C9" w:rsidRPr="00D30290" w:rsidRDefault="00D30290" w:rsidP="00A301C9">
      <w:pPr>
        <w:jc w:val="distribute"/>
        <w:rPr>
          <w:rFonts w:ascii="Myriad Pro" w:hAnsi="Myriad Pro" w:cs="Times New Roman"/>
          <w:sz w:val="20"/>
          <w:szCs w:val="20"/>
        </w:rPr>
      </w:pPr>
      <m:oMathPara>
        <m:oMath>
          <m:eqArr>
            <m:eqArrPr>
              <m:ctrlPr>
                <w:rPr>
                  <w:rFonts w:ascii="Cambria Math" w:hAnsi="Cambria Math" w:cs="Times New Roman"/>
                  <w:sz w:val="20"/>
                  <w:szCs w:val="20"/>
                </w:rPr>
              </m:ctrlPr>
            </m:eqArrPr>
            <m:e>
              <m:sSub>
                <m:sSubPr>
                  <m:ctrlPr>
                    <w:rPr>
                      <w:rFonts w:ascii="Cambria Math" w:hAnsi="Cambria Math" w:cs="Times New Roman"/>
                      <w:sz w:val="20"/>
                      <w:szCs w:val="20"/>
                    </w:rPr>
                  </m:ctrlPr>
                </m:sSubPr>
                <m:e>
                  <m:r>
                    <w:rPr>
                      <w:rFonts w:ascii="Cambria Math" w:hAnsi="Cambria Math" w:cs="Times New Roman"/>
                      <w:sz w:val="20"/>
                      <w:szCs w:val="20"/>
                    </w:rPr>
                    <m:t>X</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3</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1-3</m:t>
                      </m:r>
                    </m:sub>
                  </m:sSub>
                </m:sub>
              </m:sSub>
            </m:e>
            <m:e>
              <m:sSub>
                <m:sSubPr>
                  <m:ctrlPr>
                    <w:rPr>
                      <w:rFonts w:ascii="Cambria Math" w:hAnsi="Cambria Math" w:cs="Times New Roman"/>
                      <w:i/>
                      <w:sz w:val="20"/>
                      <w:szCs w:val="20"/>
                    </w:rPr>
                  </m:ctrlPr>
                </m:sSubPr>
                <m:e>
                  <m:r>
                    <w:rPr>
                      <w:rFonts w:ascii="Cambria Math" w:hAnsi="Cambria Math" w:cs="Times New Roman"/>
                      <w:sz w:val="20"/>
                      <w:szCs w:val="20"/>
                    </w:rPr>
                    <m:t>Y</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3</m:t>
                      </m:r>
                    </m:sub>
                  </m:sSub>
                </m:sub>
              </m:sSub>
              <m:r>
                <w:rPr>
                  <w:rFonts w:ascii="Cambria Math" w:hAnsi="Cambria Math" w:cs="Times New Roman"/>
                  <w:sz w:val="20"/>
                  <w:szCs w:val="20"/>
                </w:rPr>
                <m:t>=0</m:t>
              </m:r>
            </m:e>
          </m:eqArr>
        </m:oMath>
      </m:oMathPara>
    </w:p>
    <w:p w:rsidR="00A301C9" w:rsidRPr="00D30290" w:rsidRDefault="00A301C9" w:rsidP="00A301C9">
      <w:pPr>
        <w:spacing w:afterLines="100" w:after="312"/>
        <w:rPr>
          <w:rFonts w:ascii="Myriad Pro" w:eastAsia="SimHei" w:hAnsi="Myriad Pro" w:cs="Times New Roman"/>
          <w:sz w:val="20"/>
          <w:szCs w:val="20"/>
        </w:rPr>
      </w:pPr>
      <w:r w:rsidRPr="00D30290">
        <w:rPr>
          <w:rFonts w:ascii="Myriad Pro" w:eastAsia="SimHei" w:hAnsi="Myriad Pro" w:cs="Times New Roman"/>
          <w:sz w:val="20"/>
          <w:szCs w:val="20"/>
        </w:rPr>
        <w:br w:type="page"/>
        <w:t xml:space="preserve">The </w:t>
      </w:r>
      <w:bookmarkStart w:id="1" w:name="_Hlk155773487"/>
      <w:r w:rsidRPr="00D30290">
        <w:rPr>
          <w:rFonts w:ascii="Myriad Pro" w:eastAsia="SimHei" w:hAnsi="Myriad Pro" w:cs="Times New Roman"/>
          <w:sz w:val="20"/>
          <w:szCs w:val="20"/>
        </w:rPr>
        <w:t xml:space="preserve">ultimate </w:t>
      </w:r>
      <w:bookmarkEnd w:id="1"/>
      <w:r w:rsidRPr="00D30290">
        <w:rPr>
          <w:rFonts w:ascii="Myriad Pro" w:eastAsia="SimHei" w:hAnsi="Myriad Pro" w:cs="Times New Roman"/>
          <w:sz w:val="20"/>
          <w:szCs w:val="20"/>
        </w:rPr>
        <w:t>domain of TPACK-Venn:</w:t>
      </w:r>
    </w:p>
    <w:p w:rsidR="00A301C9" w:rsidRPr="00D30290" w:rsidRDefault="00A301C9" w:rsidP="00A301C9">
      <w:pPr>
        <w:jc w:val="center"/>
        <w:rPr>
          <w:rFonts w:ascii="Myriad Pro" w:eastAsia="SimHei" w:hAnsi="Myriad Pro" w:cs="Times New Roman"/>
          <w:sz w:val="20"/>
          <w:szCs w:val="20"/>
        </w:rPr>
      </w:pPr>
      <w:r w:rsidRPr="00D30290">
        <w:rPr>
          <w:rFonts w:ascii="Myriad Pro" w:eastAsia="SimHei" w:hAnsi="Myriad Pro" w:cs="Times New Roman"/>
          <w:noProof/>
          <w:sz w:val="20"/>
          <w:szCs w:val="20"/>
          <w:lang w:val="en-IN" w:eastAsia="en-IN"/>
          <w14:ligatures w14:val="standardContextual"/>
        </w:rPr>
        <w:drawing>
          <wp:inline distT="0" distB="0" distL="0" distR="0" wp14:anchorId="24EE712E" wp14:editId="6A78CAB9">
            <wp:extent cx="5040000" cy="1459937"/>
            <wp:effectExtent l="0" t="0" r="8255"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40000" cy="1459937"/>
                    </a:xfrm>
                    <a:prstGeom prst="rect">
                      <a:avLst/>
                    </a:prstGeom>
                  </pic:spPr>
                </pic:pic>
              </a:graphicData>
            </a:graphic>
          </wp:inline>
        </w:drawing>
      </w:r>
    </w:p>
    <w:p w:rsidR="00A301C9" w:rsidRPr="00D30290" w:rsidRDefault="00A301C9" w:rsidP="00A301C9">
      <w:pPr>
        <w:rPr>
          <w:rFonts w:ascii="Myriad Pro" w:eastAsia="SimHei" w:hAnsi="Myriad Pro" w:cs="Times New Roman"/>
          <w:sz w:val="20"/>
          <w:szCs w:val="20"/>
        </w:rPr>
      </w:pPr>
      <w:r w:rsidRPr="00D30290">
        <w:rPr>
          <w:rFonts w:ascii="Myriad Pro" w:eastAsia="SimHei" w:hAnsi="Myriad Pro" w:cs="Times New Roman"/>
          <w:sz w:val="20"/>
          <w:szCs w:val="20"/>
        </w:rPr>
        <w:t>Figures a through c illustrate the process of determining the coordinates of the three circular intersections (F</w:t>
      </w:r>
      <w:r w:rsidRPr="00D30290">
        <w:rPr>
          <w:rFonts w:ascii="Myriad Pro" w:eastAsia="SimHei" w:hAnsi="Myriad Pro" w:cs="Times New Roman"/>
          <w:sz w:val="20"/>
          <w:szCs w:val="20"/>
          <w:vertAlign w:val="subscript"/>
        </w:rPr>
        <w:t>1</w:t>
      </w:r>
      <w:r w:rsidRPr="00D30290">
        <w:rPr>
          <w:rFonts w:ascii="Myriad Pro" w:eastAsia="SimHei" w:hAnsi="Myriad Pro" w:cs="Times New Roman"/>
          <w:sz w:val="20"/>
          <w:szCs w:val="20"/>
        </w:rPr>
        <w:t>-F</w:t>
      </w:r>
      <w:r w:rsidRPr="00D30290">
        <w:rPr>
          <w:rFonts w:ascii="Myriad Pro" w:eastAsia="SimHei" w:hAnsi="Myriad Pro" w:cs="Times New Roman"/>
          <w:sz w:val="20"/>
          <w:szCs w:val="20"/>
          <w:vertAlign w:val="subscript"/>
        </w:rPr>
        <w:t>2</w:t>
      </w:r>
      <w:r w:rsidRPr="00D30290">
        <w:rPr>
          <w:rFonts w:ascii="Myriad Pro" w:eastAsia="SimHei" w:hAnsi="Myriad Pro" w:cs="Times New Roman"/>
          <w:sz w:val="20"/>
          <w:szCs w:val="20"/>
        </w:rPr>
        <w:t>-F</w:t>
      </w:r>
      <w:r w:rsidRPr="00D30290">
        <w:rPr>
          <w:rFonts w:ascii="Myriad Pro" w:eastAsia="SimHei" w:hAnsi="Myriad Pro" w:cs="Times New Roman"/>
          <w:sz w:val="20"/>
          <w:szCs w:val="20"/>
          <w:vertAlign w:val="subscript"/>
        </w:rPr>
        <w:t>3</w:t>
      </w:r>
      <w:r w:rsidRPr="00D30290">
        <w:rPr>
          <w:rFonts w:ascii="Myriad Pro" w:eastAsia="SimHei" w:hAnsi="Myriad Pro" w:cs="Times New Roman"/>
          <w:sz w:val="20"/>
          <w:szCs w:val="20"/>
        </w:rPr>
        <w:t>) in a Venn diagram.</w:t>
      </w:r>
    </w:p>
    <w:p w:rsidR="00A301C9" w:rsidRPr="00D30290" w:rsidRDefault="00D30290" w:rsidP="00A301C9">
      <w:pPr>
        <w:jc w:val="center"/>
        <w:rPr>
          <w:rFonts w:ascii="Myriad Pro" w:hAnsi="Myriad Pro"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sub>
          </m:sSub>
          <m:r>
            <w:rPr>
              <w:rFonts w:ascii="Cambria Math" w:hAnsi="Cambria Math" w:cs="Times New Roman"/>
              <w:sz w:val="20"/>
              <w:szCs w:val="20"/>
            </w:rPr>
            <m:t>=</m:t>
          </m:r>
          <m:func>
            <m:funcPr>
              <m:ctrlPr>
                <w:rPr>
                  <w:rFonts w:ascii="Cambria Math" w:hAnsi="Cambria Math" w:cs="Times New Roman"/>
                  <w:i/>
                  <w:sz w:val="20"/>
                  <w:szCs w:val="20"/>
                </w:rPr>
              </m:ctrlPr>
            </m:funcPr>
            <m:fName>
              <m:sSup>
                <m:sSupPr>
                  <m:ctrlPr>
                    <w:rPr>
                      <w:rFonts w:ascii="Cambria Math" w:hAnsi="Cambria Math" w:cs="Times New Roman"/>
                      <w:i/>
                      <w:sz w:val="20"/>
                      <w:szCs w:val="20"/>
                    </w:rPr>
                  </m:ctrlPr>
                </m:sSupPr>
                <m:e>
                  <m:r>
                    <m:rPr>
                      <m:sty m:val="p"/>
                    </m:rPr>
                    <w:rPr>
                      <w:rFonts w:ascii="Cambria Math" w:hAnsi="Cambria Math" w:cs="Times New Roman"/>
                      <w:sz w:val="20"/>
                      <w:szCs w:val="20"/>
                    </w:rPr>
                    <m:t>cos</m:t>
                  </m:r>
                </m:e>
                <m:sup>
                  <m:r>
                    <w:rPr>
                      <w:rFonts w:ascii="Cambria Math" w:hAnsi="Cambria Math" w:cs="Times New Roman"/>
                      <w:sz w:val="20"/>
                      <w:szCs w:val="20"/>
                    </w:rPr>
                    <m:t>-1</m:t>
                  </m:r>
                </m:sup>
              </m:sSup>
            </m:fName>
            <m:e>
              <m:d>
                <m:dPr>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1-2</m:t>
                                  </m:r>
                                </m:sub>
                              </m:sSub>
                            </m:sub>
                          </m:sSub>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1-3</m:t>
                                  </m:r>
                                </m:sub>
                              </m:sSub>
                            </m:sub>
                          </m:sSub>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2-3</m:t>
                                  </m:r>
                                </m:sub>
                              </m:sSub>
                            </m:sub>
                          </m:sSub>
                        </m:e>
                        <m:sup>
                          <m:r>
                            <w:rPr>
                              <w:rFonts w:ascii="Cambria Math" w:hAnsi="Cambria Math" w:cs="Times New Roman"/>
                              <w:sz w:val="20"/>
                              <w:szCs w:val="20"/>
                            </w:rPr>
                            <m:t>2</m:t>
                          </m:r>
                        </m:sup>
                      </m:sSup>
                    </m:num>
                    <m:den>
                      <m:r>
                        <w:rPr>
                          <w:rFonts w:ascii="Cambria Math" w:hAnsi="Cambria Math" w:cs="Times New Roman"/>
                          <w:sz w:val="20"/>
                          <w:szCs w:val="20"/>
                        </w:rPr>
                        <m:t>2</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1-2</m:t>
                              </m:r>
                            </m:sub>
                          </m:sSub>
                        </m:sub>
                      </m:sSub>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1-3</m:t>
                              </m:r>
                            </m:sub>
                          </m:sSub>
                        </m:sub>
                      </m:sSub>
                    </m:den>
                  </m:f>
                </m:e>
              </m:d>
            </m:e>
          </m:func>
        </m:oMath>
      </m:oMathPara>
    </w:p>
    <w:p w:rsidR="00A301C9" w:rsidRPr="00D30290" w:rsidRDefault="00D30290" w:rsidP="00A301C9">
      <w:pPr>
        <w:jc w:val="center"/>
        <w:rPr>
          <w:rFonts w:ascii="Myriad Pro" w:hAnsi="Myriad Pro"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sub>
          </m:sSub>
          <m:r>
            <w:rPr>
              <w:rFonts w:ascii="Cambria Math" w:hAnsi="Cambria Math" w:cs="Times New Roman"/>
              <w:sz w:val="20"/>
              <w:szCs w:val="20"/>
            </w:rPr>
            <m:t>=</m:t>
          </m:r>
          <m:func>
            <m:funcPr>
              <m:ctrlPr>
                <w:rPr>
                  <w:rFonts w:ascii="Cambria Math" w:hAnsi="Cambria Math" w:cs="Times New Roman"/>
                  <w:i/>
                  <w:sz w:val="20"/>
                  <w:szCs w:val="20"/>
                </w:rPr>
              </m:ctrlPr>
            </m:funcPr>
            <m:fName>
              <m:sSup>
                <m:sSupPr>
                  <m:ctrlPr>
                    <w:rPr>
                      <w:rFonts w:ascii="Cambria Math" w:hAnsi="Cambria Math" w:cs="Times New Roman"/>
                      <w:i/>
                      <w:sz w:val="20"/>
                      <w:szCs w:val="20"/>
                    </w:rPr>
                  </m:ctrlPr>
                </m:sSupPr>
                <m:e>
                  <m:r>
                    <m:rPr>
                      <m:sty m:val="p"/>
                    </m:rPr>
                    <w:rPr>
                      <w:rFonts w:ascii="Cambria Math" w:hAnsi="Cambria Math" w:cs="Times New Roman"/>
                      <w:sz w:val="20"/>
                      <w:szCs w:val="20"/>
                    </w:rPr>
                    <m:t>cos</m:t>
                  </m:r>
                </m:e>
                <m:sup>
                  <m:r>
                    <w:rPr>
                      <w:rFonts w:ascii="Cambria Math" w:hAnsi="Cambria Math" w:cs="Times New Roman"/>
                      <w:sz w:val="20"/>
                      <w:szCs w:val="20"/>
                    </w:rPr>
                    <m:t>-1</m:t>
                  </m:r>
                </m:sup>
              </m:sSup>
            </m:fName>
            <m:e>
              <m:d>
                <m:dPr>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1-2</m:t>
                                  </m:r>
                                </m:sub>
                              </m:sSub>
                            </m:sub>
                          </m:sSub>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2-3</m:t>
                                  </m:r>
                                </m:sub>
                              </m:sSub>
                            </m:sub>
                          </m:sSub>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1-3</m:t>
                                  </m:r>
                                </m:sub>
                              </m:sSub>
                            </m:sub>
                          </m:sSub>
                        </m:e>
                        <m:sup>
                          <m:r>
                            <w:rPr>
                              <w:rFonts w:ascii="Cambria Math" w:hAnsi="Cambria Math" w:cs="Times New Roman"/>
                              <w:sz w:val="20"/>
                              <w:szCs w:val="20"/>
                            </w:rPr>
                            <m:t>2</m:t>
                          </m:r>
                        </m:sup>
                      </m:sSup>
                    </m:num>
                    <m:den>
                      <m:r>
                        <w:rPr>
                          <w:rFonts w:ascii="Cambria Math" w:hAnsi="Cambria Math" w:cs="Times New Roman"/>
                          <w:sz w:val="20"/>
                          <w:szCs w:val="20"/>
                        </w:rPr>
                        <m:t>2</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1-2</m:t>
                              </m:r>
                            </m:sub>
                          </m:sSub>
                        </m:sub>
                      </m:sSub>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2-3</m:t>
                              </m:r>
                            </m:sub>
                          </m:sSub>
                        </m:sub>
                      </m:sSub>
                    </m:den>
                  </m:f>
                </m:e>
              </m:d>
            </m:e>
          </m:func>
        </m:oMath>
      </m:oMathPara>
    </w:p>
    <w:p w:rsidR="00A301C9" w:rsidRPr="00D30290" w:rsidRDefault="00D30290" w:rsidP="00A301C9">
      <w:pPr>
        <w:spacing w:afterLines="100" w:after="312"/>
        <w:jc w:val="center"/>
        <w:rPr>
          <w:rFonts w:ascii="Myriad Pro" w:hAnsi="Myriad Pro"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3</m:t>
                  </m:r>
                </m:sub>
              </m:sSub>
            </m:sub>
          </m:sSub>
          <m:r>
            <w:rPr>
              <w:rFonts w:ascii="Cambria Math" w:hAnsi="Cambria Math" w:cs="Times New Roman"/>
              <w:sz w:val="20"/>
              <w:szCs w:val="20"/>
            </w:rPr>
            <m:t>=</m:t>
          </m:r>
          <m:func>
            <m:funcPr>
              <m:ctrlPr>
                <w:rPr>
                  <w:rFonts w:ascii="Cambria Math" w:hAnsi="Cambria Math" w:cs="Times New Roman"/>
                  <w:i/>
                  <w:sz w:val="20"/>
                  <w:szCs w:val="20"/>
                </w:rPr>
              </m:ctrlPr>
            </m:funcPr>
            <m:fName>
              <m:sSup>
                <m:sSupPr>
                  <m:ctrlPr>
                    <w:rPr>
                      <w:rFonts w:ascii="Cambria Math" w:hAnsi="Cambria Math" w:cs="Times New Roman"/>
                      <w:i/>
                      <w:sz w:val="20"/>
                      <w:szCs w:val="20"/>
                    </w:rPr>
                  </m:ctrlPr>
                </m:sSupPr>
                <m:e>
                  <m:r>
                    <m:rPr>
                      <m:sty m:val="p"/>
                    </m:rPr>
                    <w:rPr>
                      <w:rFonts w:ascii="Cambria Math" w:hAnsi="Cambria Math" w:cs="Times New Roman"/>
                      <w:sz w:val="20"/>
                      <w:szCs w:val="20"/>
                    </w:rPr>
                    <m:t>cos</m:t>
                  </m:r>
                </m:e>
                <m:sup>
                  <m:r>
                    <w:rPr>
                      <w:rFonts w:ascii="Cambria Math" w:hAnsi="Cambria Math" w:cs="Times New Roman"/>
                      <w:sz w:val="20"/>
                      <w:szCs w:val="20"/>
                    </w:rPr>
                    <m:t>-1</m:t>
                  </m:r>
                </m:sup>
              </m:sSup>
            </m:fName>
            <m:e>
              <m:d>
                <m:dPr>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2-3</m:t>
                                  </m:r>
                                </m:sub>
                              </m:sSub>
                            </m:sub>
                          </m:sSub>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1-3</m:t>
                                  </m:r>
                                </m:sub>
                              </m:sSub>
                            </m:sub>
                          </m:sSub>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1-2</m:t>
                                  </m:r>
                                </m:sub>
                              </m:sSub>
                            </m:sub>
                          </m:sSub>
                        </m:e>
                        <m:sup>
                          <m:r>
                            <w:rPr>
                              <w:rFonts w:ascii="Cambria Math" w:hAnsi="Cambria Math" w:cs="Times New Roman"/>
                              <w:sz w:val="20"/>
                              <w:szCs w:val="20"/>
                            </w:rPr>
                            <m:t>2</m:t>
                          </m:r>
                        </m:sup>
                      </m:sSup>
                    </m:num>
                    <m:den>
                      <m:r>
                        <w:rPr>
                          <w:rFonts w:ascii="Cambria Math" w:hAnsi="Cambria Math" w:cs="Times New Roman"/>
                          <w:sz w:val="20"/>
                          <w:szCs w:val="20"/>
                        </w:rPr>
                        <m:t>2</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2-3</m:t>
                              </m:r>
                            </m:sub>
                          </m:sSub>
                        </m:sub>
                      </m:sSub>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1-3</m:t>
                              </m:r>
                            </m:sub>
                          </m:sSub>
                        </m:sub>
                      </m:sSub>
                    </m:den>
                  </m:f>
                </m:e>
              </m:d>
            </m:e>
          </m:func>
        </m:oMath>
      </m:oMathPara>
    </w:p>
    <w:p w:rsidR="00A301C9" w:rsidRPr="00D30290" w:rsidRDefault="00D30290" w:rsidP="00A301C9">
      <w:pPr>
        <w:jc w:val="center"/>
        <w:rPr>
          <w:rFonts w:ascii="Myriad Pro" w:hAnsi="Myriad Pro"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m:t>
              </m:r>
            </m:e>
            <m:sub>
              <m:sSub>
                <m:sSubPr>
                  <m:ctrlPr>
                    <w:rPr>
                      <w:rFonts w:ascii="Cambria Math" w:hAnsi="Cambria Math" w:cs="Times New Roman"/>
                      <w:i/>
                      <w:sz w:val="20"/>
                      <w:szCs w:val="20"/>
                    </w:rPr>
                  </m:ctrlPr>
                </m:sSubPr>
                <m:e>
                  <m:r>
                    <m:rPr>
                      <m:sty m:val="p"/>
                    </m:rPr>
                    <w:rPr>
                      <w:rFonts w:ascii="Cambria Math" w:eastAsia="MS Mincho" w:hAnsi="Cambria Math" w:cs="MS Mincho"/>
                      <w:sz w:val="20"/>
                      <w:szCs w:val="20"/>
                    </w:rPr>
                    <m:t>h</m:t>
                  </m:r>
                </m:e>
                <m:sub>
                  <m:r>
                    <w:rPr>
                      <w:rFonts w:ascii="Cambria Math" w:hAnsi="Cambria Math" w:cs="Times New Roman"/>
                      <w:sz w:val="20"/>
                      <w:szCs w:val="20"/>
                    </w:rPr>
                    <m:t>1</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3</m:t>
                  </m:r>
                </m:sub>
              </m:sSub>
            </m:sub>
          </m:sSub>
          <m:r>
            <m:rPr>
              <m:sty m:val="p"/>
            </m:rPr>
            <w:rPr>
              <w:rFonts w:ascii="Cambria Math" w:hAnsi="Cambria Math" w:cs="Times New Roman"/>
              <w:sz w:val="20"/>
              <w:szCs w:val="20"/>
            </w:rPr>
            <m:t>-</m:t>
          </m:r>
          <m:func>
            <m:funcPr>
              <m:ctrlPr>
                <w:rPr>
                  <w:rFonts w:ascii="Cambria Math" w:hAnsi="Cambria Math" w:cs="Times New Roman"/>
                  <w:sz w:val="20"/>
                  <w:szCs w:val="20"/>
                </w:rPr>
              </m:ctrlPr>
            </m:funcPr>
            <m:fName>
              <m:sSup>
                <m:sSupPr>
                  <m:ctrlPr>
                    <w:rPr>
                      <w:rFonts w:ascii="Cambria Math" w:hAnsi="Cambria Math" w:cs="Times New Roman"/>
                      <w:sz w:val="20"/>
                      <w:szCs w:val="20"/>
                    </w:rPr>
                  </m:ctrlPr>
                </m:sSupPr>
                <m:e>
                  <m:r>
                    <m:rPr>
                      <m:sty m:val="p"/>
                    </m:rPr>
                    <w:rPr>
                      <w:rFonts w:ascii="Cambria Math" w:hAnsi="Cambria Math" w:cs="Times New Roman"/>
                      <w:sz w:val="20"/>
                      <w:szCs w:val="20"/>
                    </w:rPr>
                    <m:t>cos</m:t>
                  </m:r>
                </m:e>
                <m:sup>
                  <m:r>
                    <m:rPr>
                      <m:sty m:val="p"/>
                    </m:rPr>
                    <w:rPr>
                      <w:rFonts w:ascii="Cambria Math" w:hAnsi="Cambria Math" w:cs="Times New Roman"/>
                      <w:sz w:val="20"/>
                      <w:szCs w:val="20"/>
                    </w:rPr>
                    <m:t>-1</m:t>
                  </m:r>
                </m:sup>
              </m:sSup>
            </m:fName>
            <m:e>
              <m:d>
                <m:dPr>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CK</m:t>
                              </m:r>
                            </m:sub>
                          </m:sSub>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2-3</m:t>
                                  </m:r>
                                </m:sub>
                              </m:sSub>
                            </m:sub>
                          </m:sSub>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TK</m:t>
                              </m:r>
                            </m:sub>
                          </m:sSub>
                        </m:e>
                        <m:sup>
                          <m:r>
                            <w:rPr>
                              <w:rFonts w:ascii="Cambria Math" w:hAnsi="Cambria Math" w:cs="Times New Roman"/>
                              <w:sz w:val="20"/>
                              <w:szCs w:val="20"/>
                            </w:rPr>
                            <m:t>2</m:t>
                          </m:r>
                        </m:sup>
                      </m:sSup>
                    </m:num>
                    <m:den>
                      <m:r>
                        <w:rPr>
                          <w:rFonts w:ascii="Cambria Math" w:hAnsi="Cambria Math" w:cs="Times New Roman"/>
                          <w:sz w:val="20"/>
                          <w:szCs w:val="20"/>
                        </w:rPr>
                        <m:t>2</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CK</m:t>
                          </m:r>
                        </m:sub>
                      </m:sSub>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2-3</m:t>
                              </m:r>
                            </m:sub>
                          </m:sSub>
                        </m:sub>
                      </m:sSub>
                    </m:den>
                  </m:f>
                </m:e>
              </m:d>
            </m:e>
          </m:func>
        </m:oMath>
      </m:oMathPara>
    </w:p>
    <w:p w:rsidR="00A301C9" w:rsidRPr="00D30290" w:rsidRDefault="00D30290" w:rsidP="00A301C9">
      <w:pPr>
        <w:spacing w:afterLines="100" w:after="312"/>
        <w:jc w:val="center"/>
        <w:rPr>
          <w:rFonts w:ascii="Myriad Pro" w:hAnsi="Myriad Pro"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m:t>
              </m:r>
            </m:e>
            <m:sub>
              <m:sSub>
                <m:sSubPr>
                  <m:ctrlPr>
                    <w:rPr>
                      <w:rFonts w:ascii="Cambria Math" w:hAnsi="Cambria Math" w:cs="Times New Roman"/>
                      <w:i/>
                      <w:sz w:val="20"/>
                      <w:szCs w:val="20"/>
                    </w:rPr>
                  </m:ctrlPr>
                </m:sSubPr>
                <m:e>
                  <m:r>
                    <m:rPr>
                      <m:sty m:val="p"/>
                    </m:rPr>
                    <w:rPr>
                      <w:rFonts w:ascii="Cambria Math" w:eastAsia="MS Mincho" w:hAnsi="Cambria Math" w:cs="MS Mincho"/>
                      <w:sz w:val="20"/>
                      <w:szCs w:val="20"/>
                    </w:rPr>
                    <m:t>h</m:t>
                  </m:r>
                </m:e>
                <m:sub>
                  <m:r>
                    <w:rPr>
                      <w:rFonts w:ascii="Cambria Math" w:hAnsi="Cambria Math" w:cs="Times New Roman"/>
                      <w:sz w:val="20"/>
                      <w:szCs w:val="20"/>
                    </w:rPr>
                    <m:t>3</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sub>
          </m:sSub>
          <m:r>
            <m:rPr>
              <m:sty m:val="p"/>
            </m:rPr>
            <w:rPr>
              <w:rFonts w:ascii="Cambria Math" w:hAnsi="Cambria Math" w:cs="Times New Roman"/>
              <w:sz w:val="20"/>
              <w:szCs w:val="20"/>
            </w:rPr>
            <m:t>-</m:t>
          </m:r>
          <m:func>
            <m:funcPr>
              <m:ctrlPr>
                <w:rPr>
                  <w:rFonts w:ascii="Cambria Math" w:hAnsi="Cambria Math" w:cs="Times New Roman"/>
                  <w:sz w:val="20"/>
                  <w:szCs w:val="20"/>
                </w:rPr>
              </m:ctrlPr>
            </m:funcPr>
            <m:fName>
              <m:sSup>
                <m:sSupPr>
                  <m:ctrlPr>
                    <w:rPr>
                      <w:rFonts w:ascii="Cambria Math" w:hAnsi="Cambria Math" w:cs="Times New Roman"/>
                      <w:sz w:val="20"/>
                      <w:szCs w:val="20"/>
                    </w:rPr>
                  </m:ctrlPr>
                </m:sSupPr>
                <m:e>
                  <m:r>
                    <m:rPr>
                      <m:sty m:val="p"/>
                    </m:rPr>
                    <w:rPr>
                      <w:rFonts w:ascii="Cambria Math" w:hAnsi="Cambria Math" w:cs="Times New Roman"/>
                      <w:sz w:val="20"/>
                      <w:szCs w:val="20"/>
                    </w:rPr>
                    <m:t>cos</m:t>
                  </m:r>
                </m:e>
                <m:sup>
                  <m:r>
                    <m:rPr>
                      <m:sty m:val="p"/>
                    </m:rPr>
                    <w:rPr>
                      <w:rFonts w:ascii="Cambria Math" w:hAnsi="Cambria Math" w:cs="Times New Roman"/>
                      <w:sz w:val="20"/>
                      <w:szCs w:val="20"/>
                    </w:rPr>
                    <m:t>-1</m:t>
                  </m:r>
                </m:sup>
              </m:sSup>
            </m:fName>
            <m:e>
              <m:d>
                <m:dPr>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PK</m:t>
                              </m:r>
                            </m:sub>
                          </m:sSub>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1-2</m:t>
                                  </m:r>
                                </m:sub>
                              </m:sSub>
                            </m:sub>
                          </m:sSub>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TK</m:t>
                              </m:r>
                            </m:sub>
                          </m:sSub>
                        </m:e>
                        <m:sup>
                          <m:r>
                            <w:rPr>
                              <w:rFonts w:ascii="Cambria Math" w:hAnsi="Cambria Math" w:cs="Times New Roman"/>
                              <w:sz w:val="20"/>
                              <w:szCs w:val="20"/>
                            </w:rPr>
                            <m:t>2</m:t>
                          </m:r>
                        </m:sup>
                      </m:sSup>
                    </m:num>
                    <m:den>
                      <m:r>
                        <w:rPr>
                          <w:rFonts w:ascii="Cambria Math" w:hAnsi="Cambria Math" w:cs="Times New Roman"/>
                          <w:sz w:val="20"/>
                          <w:szCs w:val="20"/>
                        </w:rPr>
                        <m:t>2</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PK</m:t>
                          </m:r>
                        </m:sub>
                      </m:sSub>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1-2</m:t>
                              </m:r>
                            </m:sub>
                          </m:sSub>
                        </m:sub>
                      </m:sSub>
                    </m:den>
                  </m:f>
                </m:e>
              </m:d>
            </m:e>
          </m:func>
        </m:oMath>
      </m:oMathPara>
    </w:p>
    <w:p w:rsidR="00A301C9" w:rsidRPr="00D30290" w:rsidRDefault="00D30290" w:rsidP="00A301C9">
      <w:pPr>
        <w:spacing w:afterLines="100" w:after="312"/>
        <w:rPr>
          <w:rFonts w:ascii="Myriad Pro" w:hAnsi="Myriad Pro" w:cs="Times New Roman"/>
          <w:sz w:val="20"/>
          <w:szCs w:val="20"/>
        </w:rPr>
      </w:pPr>
      <m:oMathPara>
        <m:oMath>
          <m:eqArr>
            <m:eqArrPr>
              <m:ctrlPr>
                <w:rPr>
                  <w:rFonts w:ascii="Cambria Math" w:hAnsi="Cambria Math" w:cs="Times New Roman"/>
                  <w:sz w:val="20"/>
                  <w:szCs w:val="20"/>
                </w:rPr>
              </m:ctrlPr>
            </m:eqArrPr>
            <m:e>
              <m:sSub>
                <m:sSubPr>
                  <m:ctrlPr>
                    <w:rPr>
                      <w:rFonts w:ascii="Cambria Math" w:hAnsi="Cambria Math" w:cs="Times New Roman"/>
                      <w:sz w:val="20"/>
                      <w:szCs w:val="20"/>
                    </w:rPr>
                  </m:ctrlPr>
                </m:sSubPr>
                <m:e>
                  <m:r>
                    <w:rPr>
                      <w:rFonts w:ascii="Cambria Math" w:hAnsi="Cambria Math" w:cs="Times New Roman"/>
                      <w:sz w:val="20"/>
                      <w:szCs w:val="20"/>
                    </w:rPr>
                    <m:t>X</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X</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3</m:t>
                      </m:r>
                    </m:sub>
                  </m:sSub>
                </m:sub>
              </m:sSub>
              <m:r>
                <w:rPr>
                  <w:rFonts w:ascii="Cambria Math" w:hAnsi="Cambria Math" w:cs="Times New Roman"/>
                  <w:sz w:val="20"/>
                  <w:szCs w:val="20"/>
                </w:rPr>
                <m:t>-</m:t>
              </m:r>
              <m:func>
                <m:funcPr>
                  <m:ctrlPr>
                    <w:rPr>
                      <w:rFonts w:ascii="Cambria Math" w:hAnsi="Cambria Math" w:cs="Times New Roman"/>
                      <w:i/>
                      <w:sz w:val="20"/>
                      <w:szCs w:val="20"/>
                    </w:rPr>
                  </m:ctrlPr>
                </m:funcPr>
                <m:fName>
                  <m:r>
                    <m:rPr>
                      <m:sty m:val="p"/>
                    </m:rPr>
                    <w:rPr>
                      <w:rFonts w:ascii="Cambria Math" w:hAnsi="Cambria Math" w:cs="Times New Roman"/>
                      <w:sz w:val="20"/>
                      <w:szCs w:val="20"/>
                    </w:rPr>
                    <m:t>cos</m:t>
                  </m: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t>
                          </m:r>
                        </m:e>
                        <m:sub>
                          <m:sSub>
                            <m:sSubPr>
                              <m:ctrlPr>
                                <w:rPr>
                                  <w:rFonts w:ascii="Cambria Math" w:hAnsi="Cambria Math" w:cs="Times New Roman"/>
                                  <w:i/>
                                  <w:sz w:val="20"/>
                                  <w:szCs w:val="20"/>
                                </w:rPr>
                              </m:ctrlPr>
                            </m:sSubPr>
                            <m:e>
                              <m:r>
                                <m:rPr>
                                  <m:sty m:val="p"/>
                                </m:rPr>
                                <w:rPr>
                                  <w:rFonts w:ascii="Cambria Math" w:eastAsia="MS Mincho" w:hAnsi="Cambria Math" w:cs="MS Mincho"/>
                                  <w:sz w:val="20"/>
                                  <w:szCs w:val="20"/>
                                </w:rPr>
                                <m:t>h</m:t>
                              </m:r>
                            </m:e>
                            <m:sub>
                              <m:r>
                                <w:rPr>
                                  <w:rFonts w:ascii="Cambria Math" w:hAnsi="Cambria Math" w:cs="Times New Roman"/>
                                  <w:sz w:val="20"/>
                                  <w:szCs w:val="20"/>
                                </w:rPr>
                                <m:t>1</m:t>
                              </m:r>
                            </m:sub>
                          </m:sSub>
                        </m:sub>
                      </m:sSub>
                    </m:e>
                  </m:d>
                </m:e>
              </m:func>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CK</m:t>
                  </m:r>
                </m:sub>
              </m:sSub>
            </m:e>
            <m:e>
              <m:sSub>
                <m:sSubPr>
                  <m:ctrlPr>
                    <w:rPr>
                      <w:rFonts w:ascii="Cambria Math" w:hAnsi="Cambria Math" w:cs="Times New Roman"/>
                      <w:i/>
                      <w:sz w:val="20"/>
                      <w:szCs w:val="20"/>
                    </w:rPr>
                  </m:ctrlPr>
                </m:sSubPr>
                <m:e>
                  <m:r>
                    <w:rPr>
                      <w:rFonts w:ascii="Cambria Math" w:hAnsi="Cambria Math" w:cs="Times New Roman"/>
                      <w:sz w:val="20"/>
                      <w:szCs w:val="20"/>
                    </w:rPr>
                    <m:t>Y</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sub>
              </m:sSub>
              <m:r>
                <w:rPr>
                  <w:rFonts w:ascii="Cambria Math" w:hAnsi="Cambria Math" w:cs="Times New Roman"/>
                  <w:sz w:val="20"/>
                  <w:szCs w:val="20"/>
                </w:rPr>
                <m:t>=</m:t>
              </m:r>
              <m:func>
                <m:funcPr>
                  <m:ctrlPr>
                    <w:rPr>
                      <w:rFonts w:ascii="Cambria Math" w:hAnsi="Cambria Math" w:cs="Times New Roman"/>
                      <w:i/>
                      <w:sz w:val="20"/>
                      <w:szCs w:val="20"/>
                    </w:rPr>
                  </m:ctrlPr>
                </m:funcPr>
                <m:fName>
                  <m:r>
                    <m:rPr>
                      <m:sty m:val="p"/>
                    </m:rPr>
                    <w:rPr>
                      <w:rFonts w:ascii="Cambria Math" w:hAnsi="Cambria Math" w:cs="Times New Roman"/>
                      <w:sz w:val="20"/>
                      <w:szCs w:val="20"/>
                    </w:rPr>
                    <m:t>sin</m:t>
                  </m: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t>
                          </m:r>
                        </m:e>
                        <m:sub>
                          <m:sSub>
                            <m:sSubPr>
                              <m:ctrlPr>
                                <w:rPr>
                                  <w:rFonts w:ascii="Cambria Math" w:hAnsi="Cambria Math" w:cs="Times New Roman"/>
                                  <w:i/>
                                  <w:sz w:val="20"/>
                                  <w:szCs w:val="20"/>
                                </w:rPr>
                              </m:ctrlPr>
                            </m:sSubPr>
                            <m:e>
                              <m:r>
                                <m:rPr>
                                  <m:sty m:val="p"/>
                                </m:rPr>
                                <w:rPr>
                                  <w:rFonts w:ascii="Cambria Math" w:eastAsia="MS Mincho" w:hAnsi="Cambria Math" w:cs="MS Mincho"/>
                                  <w:sz w:val="20"/>
                                  <w:szCs w:val="20"/>
                                </w:rPr>
                                <m:t>h</m:t>
                              </m:r>
                            </m:e>
                            <m:sub>
                              <m:r>
                                <w:rPr>
                                  <w:rFonts w:ascii="Cambria Math" w:hAnsi="Cambria Math" w:cs="Times New Roman"/>
                                  <w:sz w:val="20"/>
                                  <w:szCs w:val="20"/>
                                </w:rPr>
                                <m:t>1</m:t>
                              </m:r>
                            </m:sub>
                          </m:sSub>
                        </m:sub>
                      </m:sSub>
                    </m:e>
                  </m:d>
                </m:e>
              </m:func>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CK</m:t>
                  </m:r>
                </m:sub>
              </m:sSub>
            </m:e>
          </m:eqArr>
        </m:oMath>
      </m:oMathPara>
    </w:p>
    <w:p w:rsidR="00A301C9" w:rsidRPr="00D30290" w:rsidRDefault="00D30290" w:rsidP="00A301C9">
      <w:pPr>
        <w:jc w:val="left"/>
        <w:rPr>
          <w:rFonts w:ascii="Myriad Pro" w:eastAsia="SimHei" w:hAnsi="Myriad Pro"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HP</m:t>
              </m:r>
            </m:e>
            <m:sub>
              <m:r>
                <w:rPr>
                  <w:rFonts w:ascii="Cambria Math" w:hAnsi="Cambria Math" w:cs="Times New Roman"/>
                  <w:sz w:val="20"/>
                  <w:szCs w:val="20"/>
                </w:rPr>
                <m:t>F2</m:t>
              </m:r>
            </m:sub>
          </m:sSub>
          <m:r>
            <w:rPr>
              <w:rFonts w:ascii="Cambria Math" w:hAnsi="Cambria Math"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PK</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CK</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3-1</m:t>
                      </m:r>
                    </m:sub>
                  </m:sSub>
                </m:sub>
              </m:sSub>
            </m:num>
            <m:den>
              <m:r>
                <w:rPr>
                  <w:rFonts w:ascii="Cambria Math" w:hAnsi="Cambria Math" w:cs="Times New Roman"/>
                  <w:sz w:val="20"/>
                  <w:szCs w:val="20"/>
                </w:rPr>
                <m:t>2</m:t>
              </m:r>
            </m:den>
          </m:f>
        </m:oMath>
      </m:oMathPara>
    </w:p>
    <w:p w:rsidR="00A301C9" w:rsidRPr="00D30290" w:rsidRDefault="00D30290" w:rsidP="00A301C9">
      <w:pPr>
        <w:rPr>
          <w:rFonts w:ascii="Myriad Pro" w:hAnsi="Myriad Pro" w:cs="Times New Roman"/>
          <w:sz w:val="20"/>
          <w:szCs w:val="20"/>
        </w:rPr>
      </w:pPr>
      <m:oMathPara>
        <m:oMath>
          <m:eqArr>
            <m:eqArrPr>
              <m:ctrlPr>
                <w:rPr>
                  <w:rFonts w:ascii="Cambria Math" w:hAnsi="Cambria Math" w:cs="Times New Roman"/>
                  <w:sz w:val="20"/>
                  <w:szCs w:val="20"/>
                </w:rPr>
              </m:ctrlPr>
            </m:eqArrPr>
            <m:e>
              <m:sSub>
                <m:sSubPr>
                  <m:ctrlPr>
                    <w:rPr>
                      <w:rFonts w:ascii="Cambria Math" w:hAnsi="Cambria Math" w:cs="Times New Roman"/>
                      <w:sz w:val="20"/>
                      <w:szCs w:val="20"/>
                    </w:rPr>
                  </m:ctrlPr>
                </m:sSubPr>
                <m:e>
                  <m:r>
                    <w:rPr>
                      <w:rFonts w:ascii="Cambria Math" w:hAnsi="Cambria Math" w:cs="Times New Roman"/>
                      <w:sz w:val="20"/>
                      <w:szCs w:val="20"/>
                    </w:rPr>
                    <m:t>X</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D</m:t>
                  </m:r>
                </m:e>
                <m:sub>
                  <m:r>
                    <w:rPr>
                      <w:rFonts w:ascii="Cambria Math" w:hAnsi="Cambria Math" w:cs="Times New Roman"/>
                      <w:sz w:val="20"/>
                      <w:szCs w:val="20"/>
                    </w:rPr>
                    <m:t>PCK</m:t>
                  </m:r>
                </m:sub>
              </m:sSub>
              <m:r>
                <w:rPr>
                  <w:rFonts w:ascii="Cambria Math" w:hAnsi="Cambria Math" w:cs="Times New Roman"/>
                  <w:sz w:val="20"/>
                  <w:szCs w:val="20"/>
                </w:rPr>
                <m:t>-</m:t>
              </m:r>
              <m:func>
                <m:funcPr>
                  <m:ctrlPr>
                    <w:rPr>
                      <w:rFonts w:ascii="Cambria Math" w:hAnsi="Cambria Math" w:cs="Times New Roman"/>
                      <w:i/>
                      <w:sz w:val="20"/>
                      <w:szCs w:val="20"/>
                    </w:rPr>
                  </m:ctrlPr>
                </m:funcPr>
                <m:fName>
                  <m:r>
                    <m:rPr>
                      <m:sty m:val="p"/>
                    </m:rPr>
                    <w:rPr>
                      <w:rFonts w:ascii="Cambria Math" w:hAnsi="Cambria Math" w:cs="Times New Roman"/>
                      <w:sz w:val="20"/>
                      <w:szCs w:val="20"/>
                    </w:rPr>
                    <m:t>cos</m:t>
                  </m:r>
                </m:fName>
                <m:e>
                  <m:sSub>
                    <m:sSubPr>
                      <m:ctrlPr>
                        <w:rPr>
                          <w:rFonts w:ascii="Cambria Math" w:hAnsi="Cambria Math" w:cs="Times New Roman"/>
                          <w:i/>
                          <w:sz w:val="20"/>
                          <w:szCs w:val="20"/>
                        </w:rPr>
                      </m:ctrlPr>
                    </m:sSubPr>
                    <m:e>
                      <m:r>
                        <w:rPr>
                          <w:rFonts w:ascii="Cambria Math" w:hAnsi="Cambria Math" w:cs="Times New Roman"/>
                          <w:sz w:val="20"/>
                          <w:szCs w:val="20"/>
                        </w:rPr>
                        <m:t>∠</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3</m:t>
                          </m:r>
                        </m:sub>
                      </m:sSub>
                    </m:sub>
                  </m:sSub>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CK</m:t>
                      </m:r>
                    </m:sub>
                  </m:sSub>
                </m:e>
              </m:func>
            </m:e>
            <m:e>
              <m:sSub>
                <m:sSubPr>
                  <m:ctrlPr>
                    <w:rPr>
                      <w:rFonts w:ascii="Cambria Math" w:hAnsi="Cambria Math" w:cs="Times New Roman"/>
                      <w:i/>
                      <w:sz w:val="20"/>
                      <w:szCs w:val="20"/>
                    </w:rPr>
                  </m:ctrlPr>
                </m:sSubPr>
                <m:e>
                  <m:r>
                    <w:rPr>
                      <w:rFonts w:ascii="Cambria Math" w:hAnsi="Cambria Math" w:cs="Times New Roman"/>
                      <w:sz w:val="20"/>
                      <w:szCs w:val="20"/>
                    </w:rPr>
                    <m:t>Y</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sub>
              </m:sSub>
              <m: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2</m:t>
                  </m:r>
                  <m:rad>
                    <m:radPr>
                      <m:degHide m:val="1"/>
                      <m:ctrlPr>
                        <w:rPr>
                          <w:rFonts w:ascii="Cambria Math" w:hAnsi="Cambria Math" w:cs="Times New Roman"/>
                          <w:sz w:val="20"/>
                          <w:szCs w:val="20"/>
                        </w:rPr>
                      </m:ctrlPr>
                    </m:radPr>
                    <m:deg/>
                    <m:e>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r>
                            <m:rPr>
                              <m:sty m:val="p"/>
                            </m:rPr>
                            <w:rPr>
                              <w:rFonts w:ascii="Cambria Math" w:hAnsi="Cambria Math" w:cs="Times New Roman"/>
                              <w:sz w:val="20"/>
                              <w:szCs w:val="20"/>
                              <w:vertAlign w:val="subscript"/>
                            </w:rPr>
                            <m:t>F2</m:t>
                          </m:r>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r>
                            <m:rPr>
                              <m:sty m:val="p"/>
                            </m:rPr>
                            <w:rPr>
                              <w:rFonts w:ascii="Cambria Math" w:hAnsi="Cambria Math" w:cs="Times New Roman"/>
                              <w:sz w:val="20"/>
                              <w:szCs w:val="20"/>
                              <w:vertAlign w:val="subscript"/>
                            </w:rPr>
                            <m:t>F2</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PK</m:t>
                          </m:r>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r>
                            <m:rPr>
                              <m:sty m:val="p"/>
                            </m:rPr>
                            <w:rPr>
                              <w:rFonts w:ascii="Cambria Math" w:hAnsi="Cambria Math" w:cs="Times New Roman"/>
                              <w:sz w:val="20"/>
                              <w:szCs w:val="20"/>
                              <w:vertAlign w:val="subscript"/>
                            </w:rPr>
                            <m:t>F2</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CK</m:t>
                          </m:r>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r>
                            <m:rPr>
                              <m:sty m:val="p"/>
                            </m:rPr>
                            <w:rPr>
                              <w:rFonts w:ascii="Cambria Math" w:hAnsi="Cambria Math" w:cs="Times New Roman"/>
                              <w:sz w:val="20"/>
                              <w:szCs w:val="20"/>
                              <w:vertAlign w:val="subscript"/>
                            </w:rPr>
                            <m:t>F2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3-1</m:t>
                              </m:r>
                            </m:sub>
                          </m:sSub>
                        </m:sub>
                      </m:sSub>
                      <m:r>
                        <w:rPr>
                          <w:rFonts w:ascii="Cambria Math" w:hAnsi="Cambria Math" w:cs="Times New Roman"/>
                          <w:sz w:val="20"/>
                          <w:szCs w:val="20"/>
                        </w:rPr>
                        <m:t>)</m:t>
                      </m:r>
                    </m:e>
                  </m:rad>
                </m:num>
                <m:den>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1-3</m:t>
                          </m:r>
                        </m:sub>
                      </m:sSub>
                    </m:sub>
                  </m:sSub>
                </m:den>
              </m:f>
            </m:e>
          </m:eqArr>
        </m:oMath>
      </m:oMathPara>
    </w:p>
    <w:p w:rsidR="00A301C9" w:rsidRPr="00D30290" w:rsidRDefault="00D30290" w:rsidP="00A301C9">
      <w:pPr>
        <w:spacing w:afterLines="100" w:after="312"/>
        <w:rPr>
          <w:rFonts w:ascii="Myriad Pro" w:hAnsi="Myriad Pro" w:cs="Times New Roman"/>
          <w:sz w:val="20"/>
          <w:szCs w:val="20"/>
        </w:rPr>
      </w:pPr>
      <m:oMathPara>
        <m:oMath>
          <m:eqArr>
            <m:eqArrPr>
              <m:ctrlPr>
                <w:rPr>
                  <w:rFonts w:ascii="Cambria Math" w:hAnsi="Cambria Math" w:cs="Times New Roman"/>
                  <w:sz w:val="20"/>
                  <w:szCs w:val="20"/>
                </w:rPr>
              </m:ctrlPr>
            </m:eqArrPr>
            <m:e>
              <m:sSub>
                <m:sSubPr>
                  <m:ctrlPr>
                    <w:rPr>
                      <w:rFonts w:ascii="Cambria Math" w:hAnsi="Cambria Math" w:cs="Times New Roman"/>
                      <w:sz w:val="20"/>
                      <w:szCs w:val="20"/>
                    </w:rPr>
                  </m:ctrlPr>
                </m:sSubPr>
                <m:e>
                  <m:r>
                    <w:rPr>
                      <w:rFonts w:ascii="Cambria Math" w:hAnsi="Cambria Math" w:cs="Times New Roman"/>
                      <w:sz w:val="20"/>
                      <w:szCs w:val="20"/>
                    </w:rPr>
                    <m:t>X</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3</m:t>
                      </m:r>
                    </m:sub>
                  </m:sSub>
                </m:sub>
              </m:sSub>
              <m:r>
                <w:rPr>
                  <w:rFonts w:ascii="Cambria Math" w:hAnsi="Cambria Math" w:cs="Times New Roman"/>
                  <w:sz w:val="20"/>
                  <w:szCs w:val="20"/>
                </w:rPr>
                <m:t>=</m:t>
              </m:r>
              <m:func>
                <m:funcPr>
                  <m:ctrlPr>
                    <w:rPr>
                      <w:rFonts w:ascii="Cambria Math" w:hAnsi="Cambria Math" w:cs="Times New Roman"/>
                      <w:i/>
                      <w:sz w:val="20"/>
                      <w:szCs w:val="20"/>
                    </w:rPr>
                  </m:ctrlPr>
                </m:funcPr>
                <m:fName>
                  <m:r>
                    <m:rPr>
                      <m:sty m:val="p"/>
                    </m:rPr>
                    <w:rPr>
                      <w:rFonts w:ascii="Cambria Math" w:hAnsi="Cambria Math" w:cs="Times New Roman"/>
                      <w:sz w:val="20"/>
                      <w:szCs w:val="20"/>
                    </w:rPr>
                    <m:t>cos</m:t>
                  </m: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t>
                          </m:r>
                        </m:e>
                        <m:sub>
                          <m:sSub>
                            <m:sSubPr>
                              <m:ctrlPr>
                                <w:rPr>
                                  <w:rFonts w:ascii="Cambria Math" w:hAnsi="Cambria Math" w:cs="Times New Roman"/>
                                  <w:i/>
                                  <w:sz w:val="20"/>
                                  <w:szCs w:val="20"/>
                                </w:rPr>
                              </m:ctrlPr>
                            </m:sSubPr>
                            <m:e>
                              <m:r>
                                <m:rPr>
                                  <m:sty m:val="p"/>
                                </m:rPr>
                                <w:rPr>
                                  <w:rFonts w:ascii="Cambria Math" w:eastAsia="MS Mincho" w:hAnsi="Cambria Math" w:cs="MS Mincho"/>
                                  <w:sz w:val="20"/>
                                  <w:szCs w:val="20"/>
                                </w:rPr>
                                <m:t>h</m:t>
                              </m:r>
                            </m:e>
                            <m:sub>
                              <m:r>
                                <w:rPr>
                                  <w:rFonts w:ascii="Cambria Math" w:hAnsi="Cambria Math" w:cs="Times New Roman"/>
                                  <w:sz w:val="20"/>
                                  <w:szCs w:val="20"/>
                                </w:rPr>
                                <m:t>3</m:t>
                              </m:r>
                            </m:sub>
                          </m:sSub>
                        </m:sub>
                      </m:sSub>
                    </m:e>
                  </m:d>
                </m:e>
              </m:func>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PK</m:t>
                  </m:r>
                </m:sub>
              </m:sSub>
            </m:e>
            <m:e>
              <m:sSub>
                <m:sSubPr>
                  <m:ctrlPr>
                    <w:rPr>
                      <w:rFonts w:ascii="Cambria Math" w:hAnsi="Cambria Math" w:cs="Times New Roman"/>
                      <w:i/>
                      <w:sz w:val="20"/>
                      <w:szCs w:val="20"/>
                    </w:rPr>
                  </m:ctrlPr>
                </m:sSubPr>
                <m:e>
                  <m:r>
                    <w:rPr>
                      <w:rFonts w:ascii="Cambria Math" w:hAnsi="Cambria Math" w:cs="Times New Roman"/>
                      <w:sz w:val="20"/>
                      <w:szCs w:val="20"/>
                    </w:rPr>
                    <m:t>Y</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3</m:t>
                      </m:r>
                    </m:sub>
                  </m:sSub>
                </m:sub>
              </m:sSub>
              <m:r>
                <w:rPr>
                  <w:rFonts w:ascii="Cambria Math" w:hAnsi="Cambria Math" w:cs="Times New Roman"/>
                  <w:sz w:val="20"/>
                  <w:szCs w:val="20"/>
                </w:rPr>
                <m:t>=</m:t>
              </m:r>
              <m:func>
                <m:funcPr>
                  <m:ctrlPr>
                    <w:rPr>
                      <w:rFonts w:ascii="Cambria Math" w:hAnsi="Cambria Math" w:cs="Times New Roman"/>
                      <w:i/>
                      <w:sz w:val="20"/>
                      <w:szCs w:val="20"/>
                    </w:rPr>
                  </m:ctrlPr>
                </m:funcPr>
                <m:fName>
                  <m:r>
                    <m:rPr>
                      <m:sty m:val="p"/>
                    </m:rPr>
                    <w:rPr>
                      <w:rFonts w:ascii="Cambria Math" w:hAnsi="Cambria Math" w:cs="Times New Roman"/>
                      <w:sz w:val="20"/>
                      <w:szCs w:val="20"/>
                    </w:rPr>
                    <m:t>sin</m:t>
                  </m: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t>
                          </m:r>
                        </m:e>
                        <m:sub>
                          <m:sSub>
                            <m:sSubPr>
                              <m:ctrlPr>
                                <w:rPr>
                                  <w:rFonts w:ascii="Cambria Math" w:hAnsi="Cambria Math" w:cs="Times New Roman"/>
                                  <w:i/>
                                  <w:sz w:val="20"/>
                                  <w:szCs w:val="20"/>
                                </w:rPr>
                              </m:ctrlPr>
                            </m:sSubPr>
                            <m:e>
                              <m:r>
                                <m:rPr>
                                  <m:sty m:val="p"/>
                                </m:rPr>
                                <w:rPr>
                                  <w:rFonts w:ascii="Cambria Math" w:eastAsia="MS Mincho" w:hAnsi="Cambria Math" w:cs="MS Mincho"/>
                                  <w:sz w:val="20"/>
                                  <w:szCs w:val="20"/>
                                </w:rPr>
                                <m:t>h</m:t>
                              </m:r>
                            </m:e>
                            <m:sub>
                              <m:r>
                                <w:rPr>
                                  <w:rFonts w:ascii="Cambria Math" w:hAnsi="Cambria Math" w:cs="Times New Roman"/>
                                  <w:sz w:val="20"/>
                                  <w:szCs w:val="20"/>
                                </w:rPr>
                                <m:t>3</m:t>
                              </m:r>
                            </m:sub>
                          </m:sSub>
                        </m:sub>
                      </m:sSub>
                    </m:e>
                  </m:d>
                </m:e>
              </m:func>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PK</m:t>
                  </m:r>
                </m:sub>
              </m:sSub>
            </m:e>
          </m:eqArr>
        </m:oMath>
      </m:oMathPara>
    </w:p>
    <w:p w:rsidR="00A301C9" w:rsidRPr="00D30290" w:rsidRDefault="00D30290" w:rsidP="00A301C9">
      <w:pPr>
        <w:rPr>
          <w:rFonts w:ascii="Myriad Pro" w:hAnsi="Myriad Pro" w:cs="Times New Roman"/>
          <w:sz w:val="20"/>
          <w:szCs w:val="20"/>
        </w:rPr>
      </w:pPr>
      <m:oMathPara>
        <m:oMath>
          <m:eqArr>
            <m:eqArrPr>
              <m:ctrlPr>
                <w:rPr>
                  <w:rFonts w:ascii="Cambria Math" w:hAnsi="Cambria Math" w:cs="Times New Roman"/>
                  <w:sz w:val="20"/>
                  <w:szCs w:val="20"/>
                </w:rPr>
              </m:ctrlPr>
            </m:eqArrPr>
            <m:e>
              <m:sSub>
                <m:sSubPr>
                  <m:ctrlPr>
                    <w:rPr>
                      <w:rFonts w:ascii="Cambria Math" w:hAnsi="Cambria Math" w:cs="Times New Roman"/>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1-2</m:t>
                      </m:r>
                    </m:sub>
                  </m:sSub>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sSup>
                    <m:sSupPr>
                      <m:ctrlPr>
                        <w:rPr>
                          <w:rFonts w:ascii="Cambria Math" w:hAnsi="Cambria Math" w:cs="Times New Roman"/>
                          <w:i/>
                          <w:sz w:val="20"/>
                          <w:szCs w:val="20"/>
                        </w:rPr>
                      </m:ctrlPr>
                    </m:sSupPr>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sub>
                      </m:sSub>
                      <m:r>
                        <w:rPr>
                          <w:rFonts w:ascii="Cambria Math" w:hAnsi="Cambria Math" w:cs="Times New Roman"/>
                          <w:sz w:val="20"/>
                          <w:szCs w:val="20"/>
                        </w:rPr>
                        <m:t>)</m:t>
                      </m:r>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sub>
                      </m:sSub>
                      <m:r>
                        <w:rPr>
                          <w:rFonts w:ascii="Cambria Math" w:hAnsi="Cambria Math" w:cs="Times New Roman"/>
                          <w:sz w:val="20"/>
                          <w:szCs w:val="20"/>
                        </w:rPr>
                        <m:t>)</m:t>
                      </m:r>
                    </m:e>
                    <m:sup>
                      <m:r>
                        <w:rPr>
                          <w:rFonts w:ascii="Cambria Math" w:hAnsi="Cambria Math" w:cs="Times New Roman"/>
                          <w:sz w:val="20"/>
                          <w:szCs w:val="20"/>
                        </w:rPr>
                        <m:t>2</m:t>
                      </m:r>
                    </m:sup>
                  </m:sSup>
                </m:e>
              </m:rad>
            </m:e>
            <m:e>
              <m:sSub>
                <m:sSubPr>
                  <m:ctrlPr>
                    <w:rPr>
                      <w:rFonts w:ascii="Cambria Math" w:hAnsi="Cambria Math" w:cs="Times New Roman"/>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2-3</m:t>
                      </m:r>
                    </m:sub>
                  </m:sSub>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sSup>
                    <m:sSupPr>
                      <m:ctrlPr>
                        <w:rPr>
                          <w:rFonts w:ascii="Cambria Math" w:hAnsi="Cambria Math" w:cs="Times New Roman"/>
                          <w:i/>
                          <w:sz w:val="20"/>
                          <w:szCs w:val="20"/>
                        </w:rPr>
                      </m:ctrlPr>
                    </m:sSupPr>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3</m:t>
                              </m:r>
                            </m:sub>
                          </m:sSub>
                        </m:sub>
                      </m:sSub>
                      <m:r>
                        <w:rPr>
                          <w:rFonts w:ascii="Cambria Math" w:hAnsi="Cambria Math" w:cs="Times New Roman"/>
                          <w:sz w:val="20"/>
                          <w:szCs w:val="20"/>
                        </w:rPr>
                        <m:t>)</m:t>
                      </m:r>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3</m:t>
                              </m:r>
                            </m:sub>
                          </m:sSub>
                        </m:sub>
                      </m:sSub>
                      <m:r>
                        <w:rPr>
                          <w:rFonts w:ascii="Cambria Math" w:hAnsi="Cambria Math" w:cs="Times New Roman"/>
                          <w:sz w:val="20"/>
                          <w:szCs w:val="20"/>
                        </w:rPr>
                        <m:t>)</m:t>
                      </m:r>
                    </m:e>
                    <m:sup>
                      <m:r>
                        <w:rPr>
                          <w:rFonts w:ascii="Cambria Math" w:hAnsi="Cambria Math" w:cs="Times New Roman"/>
                          <w:sz w:val="20"/>
                          <w:szCs w:val="20"/>
                        </w:rPr>
                        <m:t>2</m:t>
                      </m:r>
                    </m:sup>
                  </m:sSup>
                </m:e>
              </m:rad>
            </m:e>
            <m:e>
              <m:sSub>
                <m:sSubPr>
                  <m:ctrlPr>
                    <w:rPr>
                      <w:rFonts w:ascii="Cambria Math" w:hAnsi="Cambria Math" w:cs="Times New Roman"/>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3-1</m:t>
                      </m:r>
                    </m:sub>
                  </m:sSub>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sSup>
                    <m:sSupPr>
                      <m:ctrlPr>
                        <w:rPr>
                          <w:rFonts w:ascii="Cambria Math" w:hAnsi="Cambria Math" w:cs="Times New Roman"/>
                          <w:i/>
                          <w:sz w:val="20"/>
                          <w:szCs w:val="20"/>
                        </w:rPr>
                      </m:ctrlPr>
                    </m:sSupPr>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3</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sub>
                      </m:sSub>
                      <m:r>
                        <w:rPr>
                          <w:rFonts w:ascii="Cambria Math" w:hAnsi="Cambria Math" w:cs="Times New Roman"/>
                          <w:sz w:val="20"/>
                          <w:szCs w:val="20"/>
                        </w:rPr>
                        <m:t>)</m:t>
                      </m:r>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3</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sub>
                      </m:sSub>
                      <m:r>
                        <w:rPr>
                          <w:rFonts w:ascii="Cambria Math" w:hAnsi="Cambria Math" w:cs="Times New Roman"/>
                          <w:sz w:val="20"/>
                          <w:szCs w:val="20"/>
                        </w:rPr>
                        <m:t>)</m:t>
                      </m:r>
                    </m:e>
                    <m:sup>
                      <m:r>
                        <w:rPr>
                          <w:rFonts w:ascii="Cambria Math" w:hAnsi="Cambria Math" w:cs="Times New Roman"/>
                          <w:sz w:val="20"/>
                          <w:szCs w:val="20"/>
                        </w:rPr>
                        <m:t>2</m:t>
                      </m:r>
                    </m:sup>
                  </m:sSup>
                </m:e>
              </m:rad>
            </m:e>
          </m:eqArr>
        </m:oMath>
      </m:oMathPara>
    </w:p>
    <w:p w:rsidR="00A301C9" w:rsidRPr="00D30290" w:rsidRDefault="00D30290" w:rsidP="00A301C9">
      <w:pPr>
        <w:rPr>
          <w:rFonts w:ascii="Myriad Pro" w:hAnsi="Myriad Pro" w:cs="Times New Roman"/>
          <w:sz w:val="20"/>
          <w:szCs w:val="20"/>
        </w:rPr>
      </w:pPr>
      <m:oMathPara>
        <m:oMath>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r>
                <m:rPr>
                  <m:sty m:val="p"/>
                </m:rPr>
                <w:rPr>
                  <w:rFonts w:ascii="Cambria Math" w:hAnsi="Cambria Math" w:cs="Times New Roman"/>
                  <w:sz w:val="20"/>
                  <w:szCs w:val="20"/>
                  <w:vertAlign w:val="subscript"/>
                </w:rPr>
                <m:t>F</m:t>
              </m:r>
            </m:sub>
          </m:sSub>
          <m:r>
            <m:rPr>
              <m:sty m:val="p"/>
            </m:rPr>
            <w:rPr>
              <w:rFonts w:ascii="Cambria Math" w:hAnsi="Cambria Math"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1-2</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2-3</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3-1</m:t>
                      </m:r>
                    </m:sub>
                  </m:sSub>
                </m:sub>
              </m:sSub>
            </m:num>
            <m:den>
              <m:r>
                <w:rPr>
                  <w:rFonts w:ascii="Cambria Math" w:hAnsi="Cambria Math" w:cs="Times New Roman"/>
                  <w:sz w:val="20"/>
                  <w:szCs w:val="20"/>
                </w:rPr>
                <m:t>2</m:t>
              </m:r>
            </m:den>
          </m:f>
        </m:oMath>
      </m:oMathPara>
    </w:p>
    <w:p w:rsidR="00A301C9" w:rsidRPr="00D30290" w:rsidRDefault="00D30290" w:rsidP="00A301C9">
      <w:pPr>
        <w:rPr>
          <w:rFonts w:ascii="Myriad Pro" w:hAnsi="Myriad Pro" w:cs="Times New Roman"/>
          <w:sz w:val="20"/>
          <w:szCs w:val="20"/>
        </w:rPr>
      </w:pPr>
      <m:oMathPara>
        <m:oMath>
          <m:sSub>
            <m:sSubPr>
              <m:ctrlPr>
                <w:rPr>
                  <w:rFonts w:ascii="Cambria Math" w:eastAsia="Cambria Math" w:hAnsi="Cambria Math" w:cs="Times New Roman"/>
                  <w:sz w:val="20"/>
                  <w:szCs w:val="20"/>
                </w:rPr>
              </m:ctrlPr>
            </m:sSubPr>
            <m:e>
              <m:r>
                <w:rPr>
                  <w:rFonts w:ascii="Cambria Math" w:eastAsia="Cambria Math" w:hAnsi="Cambria Math" w:cs="Times New Roman"/>
                  <w:sz w:val="20"/>
                  <w:szCs w:val="20"/>
                </w:rPr>
                <m:t>S</m:t>
              </m:r>
            </m:e>
            <m:sub>
              <m:r>
                <w:rPr>
                  <w:rFonts w:ascii="Cambria Math" w:eastAsia="Cambria Math" w:hAnsi="Cambria Math" w:cs="Times New Roman"/>
                  <w:sz w:val="20"/>
                  <w:szCs w:val="20"/>
                </w:rPr>
                <m:t>F</m:t>
              </m:r>
            </m:sub>
          </m:sSub>
          <m:r>
            <m:rPr>
              <m:sty m:val="p"/>
            </m:rPr>
            <w:rPr>
              <w:rFonts w:ascii="Cambria Math" w:hAnsi="Cambria Math" w:cs="Times New Roman"/>
              <w:sz w:val="20"/>
              <w:szCs w:val="20"/>
            </w:rPr>
            <m:t>=</m:t>
          </m:r>
          <m:rad>
            <m:radPr>
              <m:degHide m:val="1"/>
              <m:ctrlPr>
                <w:rPr>
                  <w:rFonts w:ascii="Cambria Math" w:hAnsi="Cambria Math" w:cs="Times New Roman"/>
                  <w:sz w:val="20"/>
                  <w:szCs w:val="20"/>
                </w:rPr>
              </m:ctrlPr>
            </m:radPr>
            <m:deg/>
            <m:e>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r>
                    <m:rPr>
                      <m:sty m:val="p"/>
                    </m:rPr>
                    <w:rPr>
                      <w:rFonts w:ascii="Cambria Math" w:hAnsi="Cambria Math" w:cs="Times New Roman"/>
                      <w:sz w:val="20"/>
                      <w:szCs w:val="20"/>
                      <w:vertAlign w:val="subscript"/>
                    </w:rPr>
                    <m:t>F</m:t>
                  </m:r>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r>
                    <m:rPr>
                      <m:sty m:val="p"/>
                    </m:rPr>
                    <w:rPr>
                      <w:rFonts w:ascii="Cambria Math" w:hAnsi="Cambria Math" w:cs="Times New Roman"/>
                      <w:sz w:val="20"/>
                      <w:szCs w:val="20"/>
                      <w:vertAlign w:val="subscript"/>
                    </w:rPr>
                    <m:t>F</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1-2</m:t>
                      </m:r>
                    </m:sub>
                  </m:sSub>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r>
                    <m:rPr>
                      <m:sty m:val="p"/>
                    </m:rPr>
                    <w:rPr>
                      <w:rFonts w:ascii="Cambria Math" w:hAnsi="Cambria Math" w:cs="Times New Roman"/>
                      <w:sz w:val="20"/>
                      <w:szCs w:val="20"/>
                      <w:vertAlign w:val="subscript"/>
                    </w:rPr>
                    <m:t>F</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2-3</m:t>
                      </m:r>
                    </m:sub>
                  </m:sSub>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r>
                    <m:rPr>
                      <m:sty m:val="p"/>
                    </m:rPr>
                    <w:rPr>
                      <w:rFonts w:ascii="Cambria Math" w:hAnsi="Cambria Math" w:cs="Times New Roman"/>
                      <w:sz w:val="20"/>
                      <w:szCs w:val="20"/>
                      <w:vertAlign w:val="subscript"/>
                    </w:rPr>
                    <m:t>F</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3-1</m:t>
                      </m:r>
                    </m:sub>
                  </m:sSub>
                </m:sub>
              </m:sSub>
              <m:r>
                <w:rPr>
                  <w:rFonts w:ascii="Cambria Math" w:hAnsi="Cambria Math" w:cs="Times New Roman"/>
                  <w:sz w:val="20"/>
                  <w:szCs w:val="20"/>
                </w:rPr>
                <m:t>)</m:t>
              </m:r>
            </m:e>
          </m:rad>
        </m:oMath>
      </m:oMathPara>
    </w:p>
    <w:p w:rsidR="00A301C9" w:rsidRPr="00D30290" w:rsidRDefault="00D30290" w:rsidP="00A301C9">
      <w:pPr>
        <w:spacing w:afterLines="100" w:after="312"/>
        <w:rPr>
          <w:rFonts w:ascii="Myriad Pro" w:hAnsi="Myriad Pro" w:cs="Times New Roman"/>
          <w:sz w:val="20"/>
          <w:szCs w:val="20"/>
        </w:rPr>
      </w:pPr>
      <m:oMathPara>
        <m:oMath>
          <m:eqArr>
            <m:eqArrPr>
              <m:ctrlPr>
                <w:rPr>
                  <w:rFonts w:ascii="Cambria Math" w:hAnsi="Cambria Math" w:cs="Times New Roman"/>
                  <w:sz w:val="20"/>
                  <w:szCs w:val="20"/>
                </w:rPr>
              </m:ctrlPr>
            </m:eqArrPr>
            <m:e>
              <m:sSub>
                <m:sSubPr>
                  <m:ctrlPr>
                    <w:rPr>
                      <w:rFonts w:ascii="Cambria Math" w:hAnsi="Cambria Math" w:cs="Times New Roman"/>
                      <w:i/>
                      <w:sz w:val="20"/>
                      <w:szCs w:val="20"/>
                    </w:rPr>
                  </m:ctrlPr>
                </m:sSubPr>
                <m:e>
                  <m:r>
                    <w:rPr>
                      <w:rFonts w:ascii="Cambria Math" w:hAnsi="Cambria Math" w:cs="Times New Roman"/>
                      <w:sz w:val="20"/>
                      <w:szCs w:val="20"/>
                    </w:rPr>
                    <m:t>∠</m:t>
                  </m:r>
                </m:e>
                <m:sub>
                  <m:sSub>
                    <m:sSubPr>
                      <m:ctrlPr>
                        <w:rPr>
                          <w:rFonts w:ascii="Cambria Math" w:hAnsi="Cambria Math" w:cs="Times New Roman"/>
                          <w:i/>
                          <w:sz w:val="20"/>
                          <w:szCs w:val="20"/>
                        </w:rPr>
                      </m:ctrlPr>
                    </m:sSubPr>
                    <m:e>
                      <m:r>
                        <w:rPr>
                          <w:rFonts w:ascii="Cambria Math" w:hAnsi="Cambria Math" w:cs="Times New Roman"/>
                          <w:sz w:val="20"/>
                          <w:szCs w:val="20"/>
                        </w:rPr>
                        <m:t>F1-O</m:t>
                      </m:r>
                    </m:e>
                    <m:sub>
                      <m:r>
                        <w:rPr>
                          <w:rFonts w:ascii="Cambria Math" w:hAnsi="Cambria Math" w:cs="Times New Roman"/>
                          <w:sz w:val="20"/>
                          <w:szCs w:val="20"/>
                        </w:rPr>
                        <m:t>3</m:t>
                      </m:r>
                    </m:sub>
                  </m:sSub>
                  <m:r>
                    <w:rPr>
                      <w:rFonts w:ascii="Cambria Math" w:hAnsi="Cambria Math" w:cs="Times New Roman"/>
                      <w:sz w:val="20"/>
                      <w:szCs w:val="20"/>
                    </w:rPr>
                    <m:t>-F2</m:t>
                  </m:r>
                </m:sub>
              </m:sSub>
              <m:r>
                <w:rPr>
                  <w:rFonts w:ascii="Cambria Math" w:hAnsi="Cambria Math" w:cs="Times New Roman"/>
                  <w:sz w:val="20"/>
                  <w:szCs w:val="20"/>
                </w:rPr>
                <m:t>=</m:t>
              </m:r>
              <m:func>
                <m:funcPr>
                  <m:ctrlPr>
                    <w:rPr>
                      <w:rFonts w:ascii="Cambria Math" w:hAnsi="Cambria Math" w:cs="Times New Roman"/>
                      <w:sz w:val="20"/>
                      <w:szCs w:val="20"/>
                    </w:rPr>
                  </m:ctrlPr>
                </m:funcPr>
                <m:fName>
                  <m:sSup>
                    <m:sSupPr>
                      <m:ctrlPr>
                        <w:rPr>
                          <w:rFonts w:ascii="Cambria Math" w:hAnsi="Cambria Math" w:cs="Times New Roman"/>
                          <w:sz w:val="20"/>
                          <w:szCs w:val="20"/>
                        </w:rPr>
                      </m:ctrlPr>
                    </m:sSupPr>
                    <m:e>
                      <m:r>
                        <m:rPr>
                          <m:sty m:val="p"/>
                        </m:rPr>
                        <w:rPr>
                          <w:rFonts w:ascii="Cambria Math" w:hAnsi="Cambria Math" w:cs="Times New Roman"/>
                          <w:sz w:val="20"/>
                          <w:szCs w:val="20"/>
                        </w:rPr>
                        <m:t>cos</m:t>
                      </m:r>
                    </m:e>
                    <m:sup>
                      <m:r>
                        <m:rPr>
                          <m:sty m:val="p"/>
                        </m:rPr>
                        <w:rPr>
                          <w:rFonts w:ascii="Cambria Math" w:hAnsi="Cambria Math" w:cs="Times New Roman"/>
                          <w:sz w:val="20"/>
                          <w:szCs w:val="20"/>
                        </w:rPr>
                        <m:t>-1</m:t>
                      </m:r>
                    </m:sup>
                  </m:sSup>
                </m:fName>
                <m:e>
                  <m:d>
                    <m:dPr>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2</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CK</m:t>
                                  </m:r>
                                </m:sub>
                              </m:sSub>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sSub>
                                <m:sSubPr>
                                  <m:ctrlPr>
                                    <w:rPr>
                                      <w:rFonts w:ascii="Cambria Math" w:hAnsi="Cambria Math" w:cs="Times New Roman"/>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1-2</m:t>
                                      </m:r>
                                    </m:sub>
                                  </m:sSub>
                                </m:sub>
                              </m:sSub>
                            </m:e>
                            <m:sup>
                              <m:r>
                                <w:rPr>
                                  <w:rFonts w:ascii="Cambria Math" w:hAnsi="Cambria Math" w:cs="Times New Roman"/>
                                  <w:sz w:val="20"/>
                                  <w:szCs w:val="20"/>
                                </w:rPr>
                                <m:t>2</m:t>
                              </m:r>
                            </m:sup>
                          </m:sSup>
                        </m:num>
                        <m:den>
                          <m:sSup>
                            <m:sSupPr>
                              <m:ctrlPr>
                                <w:rPr>
                                  <w:rFonts w:ascii="Cambria Math" w:hAnsi="Cambria Math" w:cs="Times New Roman"/>
                                  <w:i/>
                                  <w:sz w:val="20"/>
                                  <w:szCs w:val="20"/>
                                </w:rPr>
                              </m:ctrlPr>
                            </m:sSupPr>
                            <m:e>
                              <m:r>
                                <w:rPr>
                                  <w:rFonts w:ascii="Cambria Math" w:hAnsi="Cambria Math" w:cs="Times New Roman"/>
                                  <w:sz w:val="20"/>
                                  <w:szCs w:val="20"/>
                                </w:rPr>
                                <m:t>2</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CK</m:t>
                                  </m:r>
                                </m:sub>
                              </m:sSub>
                            </m:e>
                            <m:sup>
                              <m:r>
                                <w:rPr>
                                  <w:rFonts w:ascii="Cambria Math" w:hAnsi="Cambria Math" w:cs="Times New Roman"/>
                                  <w:sz w:val="20"/>
                                  <w:szCs w:val="20"/>
                                </w:rPr>
                                <m:t>2</m:t>
                              </m:r>
                            </m:sup>
                          </m:sSup>
                        </m:den>
                      </m:f>
                    </m:e>
                  </m:d>
                </m:e>
              </m:func>
            </m:e>
            <m:e>
              <m:sSub>
                <m:sSubPr>
                  <m:ctrlPr>
                    <w:rPr>
                      <w:rFonts w:ascii="Cambria Math" w:hAnsi="Cambria Math" w:cs="Times New Roman"/>
                      <w:i/>
                      <w:sz w:val="20"/>
                      <w:szCs w:val="20"/>
                    </w:rPr>
                  </m:ctrlPr>
                </m:sSubPr>
                <m:e>
                  <m:r>
                    <w:rPr>
                      <w:rFonts w:ascii="Cambria Math" w:hAnsi="Cambria Math" w:cs="Times New Roman"/>
                      <w:sz w:val="20"/>
                      <w:szCs w:val="20"/>
                    </w:rPr>
                    <m:t>∠</m:t>
                  </m:r>
                </m:e>
                <m:sub>
                  <m:r>
                    <w:rPr>
                      <w:rFonts w:ascii="Cambria Math" w:hAnsi="Cambria Math" w:cs="Times New Roman"/>
                      <w:sz w:val="20"/>
                      <w:szCs w:val="20"/>
                    </w:rPr>
                    <m:t>F2-</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-F3</m:t>
                  </m:r>
                </m:sub>
              </m:sSub>
              <m:r>
                <w:rPr>
                  <w:rFonts w:ascii="Cambria Math" w:hAnsi="Cambria Math" w:cs="Times New Roman"/>
                  <w:sz w:val="20"/>
                  <w:szCs w:val="20"/>
                </w:rPr>
                <m:t>=</m:t>
              </m:r>
              <m:func>
                <m:funcPr>
                  <m:ctrlPr>
                    <w:rPr>
                      <w:rFonts w:ascii="Cambria Math" w:hAnsi="Cambria Math" w:cs="Times New Roman"/>
                      <w:sz w:val="20"/>
                      <w:szCs w:val="20"/>
                    </w:rPr>
                  </m:ctrlPr>
                </m:funcPr>
                <m:fName>
                  <m:sSup>
                    <m:sSupPr>
                      <m:ctrlPr>
                        <w:rPr>
                          <w:rFonts w:ascii="Cambria Math" w:hAnsi="Cambria Math" w:cs="Times New Roman"/>
                          <w:sz w:val="20"/>
                          <w:szCs w:val="20"/>
                        </w:rPr>
                      </m:ctrlPr>
                    </m:sSupPr>
                    <m:e>
                      <m:r>
                        <m:rPr>
                          <m:sty m:val="p"/>
                        </m:rPr>
                        <w:rPr>
                          <w:rFonts w:ascii="Cambria Math" w:hAnsi="Cambria Math" w:cs="Times New Roman"/>
                          <w:sz w:val="20"/>
                          <w:szCs w:val="20"/>
                        </w:rPr>
                        <m:t>cos</m:t>
                      </m:r>
                    </m:e>
                    <m:sup>
                      <m:r>
                        <m:rPr>
                          <m:sty m:val="p"/>
                        </m:rPr>
                        <w:rPr>
                          <w:rFonts w:ascii="Cambria Math" w:hAnsi="Cambria Math" w:cs="Times New Roman"/>
                          <w:sz w:val="20"/>
                          <w:szCs w:val="20"/>
                        </w:rPr>
                        <m:t>-1</m:t>
                      </m:r>
                    </m:sup>
                  </m:sSup>
                </m:fName>
                <m:e>
                  <m:d>
                    <m:dPr>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2</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PK</m:t>
                                  </m:r>
                                </m:sub>
                              </m:sSub>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sSub>
                                <m:sSubPr>
                                  <m:ctrlPr>
                                    <w:rPr>
                                      <w:rFonts w:ascii="Cambria Math" w:hAnsi="Cambria Math" w:cs="Times New Roman"/>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2-3</m:t>
                                      </m:r>
                                    </m:sub>
                                  </m:sSub>
                                </m:sub>
                              </m:sSub>
                            </m:e>
                            <m:sup>
                              <m:r>
                                <w:rPr>
                                  <w:rFonts w:ascii="Cambria Math" w:hAnsi="Cambria Math" w:cs="Times New Roman"/>
                                  <w:sz w:val="20"/>
                                  <w:szCs w:val="20"/>
                                </w:rPr>
                                <m:t>2</m:t>
                              </m:r>
                            </m:sup>
                          </m:sSup>
                        </m:num>
                        <m:den>
                          <m:sSup>
                            <m:sSupPr>
                              <m:ctrlPr>
                                <w:rPr>
                                  <w:rFonts w:ascii="Cambria Math" w:hAnsi="Cambria Math" w:cs="Times New Roman"/>
                                  <w:i/>
                                  <w:sz w:val="20"/>
                                  <w:szCs w:val="20"/>
                                </w:rPr>
                              </m:ctrlPr>
                            </m:sSupPr>
                            <m:e>
                              <m:r>
                                <w:rPr>
                                  <w:rFonts w:ascii="Cambria Math" w:hAnsi="Cambria Math" w:cs="Times New Roman"/>
                                  <w:sz w:val="20"/>
                                  <w:szCs w:val="20"/>
                                </w:rPr>
                                <m:t>2</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PK</m:t>
                                  </m:r>
                                </m:sub>
                              </m:sSub>
                            </m:e>
                            <m:sup>
                              <m:r>
                                <w:rPr>
                                  <w:rFonts w:ascii="Cambria Math" w:hAnsi="Cambria Math" w:cs="Times New Roman"/>
                                  <w:sz w:val="20"/>
                                  <w:szCs w:val="20"/>
                                </w:rPr>
                                <m:t>2</m:t>
                              </m:r>
                            </m:sup>
                          </m:sSup>
                        </m:den>
                      </m:f>
                    </m:e>
                  </m:d>
                </m:e>
              </m:func>
            </m:e>
            <m:e>
              <m:sSub>
                <m:sSubPr>
                  <m:ctrlPr>
                    <w:rPr>
                      <w:rFonts w:ascii="Cambria Math" w:hAnsi="Cambria Math" w:cs="Times New Roman"/>
                      <w:i/>
                      <w:sz w:val="20"/>
                      <w:szCs w:val="20"/>
                    </w:rPr>
                  </m:ctrlPr>
                </m:sSubPr>
                <m:e>
                  <m:r>
                    <w:rPr>
                      <w:rFonts w:ascii="Cambria Math" w:hAnsi="Cambria Math" w:cs="Times New Roman"/>
                      <w:sz w:val="20"/>
                      <w:szCs w:val="20"/>
                    </w:rPr>
                    <m:t>∠</m:t>
                  </m:r>
                </m:e>
                <m:sub>
                  <m:r>
                    <w:rPr>
                      <w:rFonts w:ascii="Cambria Math" w:hAnsi="Cambria Math" w:cs="Times New Roman"/>
                      <w:sz w:val="20"/>
                      <w:szCs w:val="20"/>
                    </w:rPr>
                    <m:t>F1-</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-F3</m:t>
                  </m:r>
                </m:sub>
              </m:sSub>
              <m:r>
                <w:rPr>
                  <w:rFonts w:ascii="Cambria Math" w:hAnsi="Cambria Math" w:cs="Times New Roman"/>
                  <w:sz w:val="20"/>
                  <w:szCs w:val="20"/>
                </w:rPr>
                <m:t>=</m:t>
              </m:r>
              <m:func>
                <m:funcPr>
                  <m:ctrlPr>
                    <w:rPr>
                      <w:rFonts w:ascii="Cambria Math" w:hAnsi="Cambria Math" w:cs="Times New Roman"/>
                      <w:sz w:val="20"/>
                      <w:szCs w:val="20"/>
                    </w:rPr>
                  </m:ctrlPr>
                </m:funcPr>
                <m:fName>
                  <m:sSup>
                    <m:sSupPr>
                      <m:ctrlPr>
                        <w:rPr>
                          <w:rFonts w:ascii="Cambria Math" w:hAnsi="Cambria Math" w:cs="Times New Roman"/>
                          <w:sz w:val="20"/>
                          <w:szCs w:val="20"/>
                        </w:rPr>
                      </m:ctrlPr>
                    </m:sSupPr>
                    <m:e>
                      <m:r>
                        <m:rPr>
                          <m:sty m:val="p"/>
                        </m:rPr>
                        <w:rPr>
                          <w:rFonts w:ascii="Cambria Math" w:hAnsi="Cambria Math" w:cs="Times New Roman"/>
                          <w:sz w:val="20"/>
                          <w:szCs w:val="20"/>
                        </w:rPr>
                        <m:t>cos</m:t>
                      </m:r>
                    </m:e>
                    <m:sup>
                      <m:r>
                        <m:rPr>
                          <m:sty m:val="p"/>
                        </m:rPr>
                        <w:rPr>
                          <w:rFonts w:ascii="Cambria Math" w:hAnsi="Cambria Math" w:cs="Times New Roman"/>
                          <w:sz w:val="20"/>
                          <w:szCs w:val="20"/>
                        </w:rPr>
                        <m:t>-1</m:t>
                      </m:r>
                    </m:sup>
                  </m:sSup>
                </m:fName>
                <m:e>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2</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TK</m:t>
                                  </m:r>
                                </m:sub>
                              </m:sSub>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sSub>
                                <m:sSubPr>
                                  <m:ctrlPr>
                                    <w:rPr>
                                      <w:rFonts w:ascii="Cambria Math" w:hAnsi="Cambria Math" w:cs="Times New Roman"/>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3-1</m:t>
                                      </m:r>
                                    </m:sub>
                                  </m:sSub>
                                </m:sub>
                              </m:sSub>
                            </m:e>
                            <m:sup>
                              <m:r>
                                <w:rPr>
                                  <w:rFonts w:ascii="Cambria Math" w:hAnsi="Cambria Math" w:cs="Times New Roman"/>
                                  <w:sz w:val="20"/>
                                  <w:szCs w:val="20"/>
                                </w:rPr>
                                <m:t>2</m:t>
                              </m:r>
                            </m:sup>
                          </m:sSup>
                        </m:num>
                        <m:den>
                          <m:r>
                            <w:rPr>
                              <w:rFonts w:ascii="Cambria Math" w:hAnsi="Cambria Math" w:cs="Times New Roman"/>
                              <w:sz w:val="20"/>
                              <w:szCs w:val="20"/>
                            </w:rPr>
                            <m:t>2</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TK</m:t>
                                  </m:r>
                                </m:sub>
                              </m:sSub>
                            </m:e>
                            <m:sup>
                              <m:r>
                                <w:rPr>
                                  <w:rFonts w:ascii="Cambria Math" w:hAnsi="Cambria Math" w:cs="Times New Roman"/>
                                  <w:sz w:val="20"/>
                                  <w:szCs w:val="20"/>
                                </w:rPr>
                                <m:t>2</m:t>
                              </m:r>
                            </m:sup>
                          </m:sSup>
                        </m:den>
                      </m:f>
                    </m:e>
                  </m:d>
                </m:e>
              </m:func>
            </m:e>
          </m:eqArr>
        </m:oMath>
      </m:oMathPara>
    </w:p>
    <w:p w:rsidR="00A301C9" w:rsidRPr="00D30290" w:rsidRDefault="00D30290" w:rsidP="00A301C9">
      <w:pPr>
        <w:spacing w:afterLines="100" w:after="312"/>
        <w:rPr>
          <w:rFonts w:ascii="Myriad Pro" w:hAnsi="Myriad Pro" w:cs="Times New Roman"/>
          <w:sz w:val="20"/>
          <w:szCs w:val="20"/>
        </w:rPr>
      </w:pPr>
      <m:oMathPara>
        <m:oMath>
          <m:eqArr>
            <m:eqArrPr>
              <m:ctrlPr>
                <w:rPr>
                  <w:rFonts w:ascii="Cambria Math" w:hAnsi="Cambria Math" w:cs="Times New Roman"/>
                  <w:sz w:val="20"/>
                  <w:szCs w:val="20"/>
                </w:rPr>
              </m:ctrlPr>
            </m:eqArrPr>
            <m:e>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sSub>
                    <m:sSubPr>
                      <m:ctrlPr>
                        <w:rPr>
                          <w:rFonts w:ascii="Cambria Math" w:hAnsi="Cambria Math" w:cs="Times New Roman"/>
                          <w:sz w:val="20"/>
                          <w:szCs w:val="20"/>
                          <w:vertAlign w:val="subscript"/>
                        </w:rPr>
                      </m:ctrlPr>
                    </m:sSubPr>
                    <m:e>
                      <m:r>
                        <m:rPr>
                          <m:sty m:val="p"/>
                        </m:rPr>
                        <w:rPr>
                          <w:rFonts w:ascii="Cambria Math" w:hAnsi="Cambria Math" w:cs="Times New Roman"/>
                          <w:sz w:val="20"/>
                          <w:szCs w:val="20"/>
                          <w:vertAlign w:val="subscript"/>
                        </w:rPr>
                        <m:t>F1-O</m:t>
                      </m:r>
                    </m:e>
                    <m:sub>
                      <m:r>
                        <w:rPr>
                          <w:rFonts w:ascii="Cambria Math" w:hAnsi="Cambria Math" w:cs="Times New Roman"/>
                          <w:sz w:val="20"/>
                          <w:szCs w:val="20"/>
                          <w:vertAlign w:val="subscript"/>
                        </w:rPr>
                        <m:t>3</m:t>
                      </m:r>
                    </m:sub>
                  </m:sSub>
                  <m:r>
                    <w:rPr>
                      <w:rFonts w:ascii="Cambria Math" w:hAnsi="Cambria Math" w:cs="Times New Roman"/>
                      <w:sz w:val="20"/>
                      <w:szCs w:val="20"/>
                      <w:vertAlign w:val="subscript"/>
                    </w:rPr>
                    <m:t>-F2</m:t>
                  </m:r>
                </m:sub>
              </m:sSub>
              <m:r>
                <w:rPr>
                  <w:rFonts w:ascii="Cambria Math" w:hAnsi="Cambria Math"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1-2</m:t>
                          </m:r>
                        </m:sub>
                      </m:sSub>
                    </m:sub>
                  </m:sSub>
                  <m:r>
                    <w:rPr>
                      <w:rFonts w:ascii="Cambria Math" w:hAnsi="Cambria Math" w:cs="Times New Roman"/>
                      <w:sz w:val="20"/>
                      <w:szCs w:val="20"/>
                    </w:rPr>
                    <m:t>+2</m:t>
                  </m:r>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CK</m:t>
                      </m:r>
                    </m:sub>
                  </m:sSub>
                </m:num>
                <m:den>
                  <m:r>
                    <w:rPr>
                      <w:rFonts w:ascii="Cambria Math" w:hAnsi="Cambria Math" w:cs="Times New Roman"/>
                      <w:sz w:val="20"/>
                      <w:szCs w:val="20"/>
                    </w:rPr>
                    <m:t>2</m:t>
                  </m:r>
                </m:den>
              </m:f>
            </m:e>
            <m:e>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r>
                    <w:rPr>
                      <w:rFonts w:ascii="Cambria Math" w:hAnsi="Cambria Math" w:cs="Times New Roman"/>
                      <w:sz w:val="20"/>
                      <w:szCs w:val="20"/>
                    </w:rPr>
                    <m:t>F2-</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-F3</m:t>
                  </m:r>
                </m:sub>
              </m:sSub>
              <m:r>
                <w:rPr>
                  <w:rFonts w:ascii="Cambria Math" w:hAnsi="Cambria Math"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2-3</m:t>
                          </m:r>
                        </m:sub>
                      </m:sSub>
                    </m:sub>
                  </m:sSub>
                  <m:r>
                    <w:rPr>
                      <w:rFonts w:ascii="Cambria Math" w:hAnsi="Cambria Math" w:cs="Times New Roman"/>
                      <w:sz w:val="20"/>
                      <w:szCs w:val="20"/>
                    </w:rPr>
                    <m:t>+2</m:t>
                  </m:r>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PK</m:t>
                      </m:r>
                    </m:sub>
                  </m:sSub>
                </m:num>
                <m:den>
                  <m:r>
                    <w:rPr>
                      <w:rFonts w:ascii="Cambria Math" w:hAnsi="Cambria Math" w:cs="Times New Roman"/>
                      <w:sz w:val="20"/>
                      <w:szCs w:val="20"/>
                    </w:rPr>
                    <m:t>2</m:t>
                  </m:r>
                </m:den>
              </m:f>
            </m:e>
            <m:e>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r>
                    <w:rPr>
                      <w:rFonts w:ascii="Cambria Math" w:hAnsi="Cambria Math" w:cs="Times New Roman"/>
                      <w:sz w:val="20"/>
                      <w:szCs w:val="20"/>
                    </w:rPr>
                    <m:t>F1-</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-F3</m:t>
                  </m:r>
                </m:sub>
              </m:sSub>
              <m:r>
                <w:rPr>
                  <w:rFonts w:ascii="Cambria Math" w:hAnsi="Cambria Math"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3-1</m:t>
                          </m:r>
                        </m:sub>
                      </m:sSub>
                    </m:sub>
                  </m:sSub>
                  <m:r>
                    <w:rPr>
                      <w:rFonts w:ascii="Cambria Math" w:hAnsi="Cambria Math" w:cs="Times New Roman"/>
                      <w:sz w:val="20"/>
                      <w:szCs w:val="20"/>
                    </w:rPr>
                    <m:t>+2</m:t>
                  </m:r>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TK</m:t>
                      </m:r>
                    </m:sub>
                  </m:sSub>
                </m:num>
                <m:den>
                  <m:r>
                    <w:rPr>
                      <w:rFonts w:ascii="Cambria Math" w:hAnsi="Cambria Math" w:cs="Times New Roman"/>
                      <w:sz w:val="20"/>
                      <w:szCs w:val="20"/>
                    </w:rPr>
                    <m:t>2</m:t>
                  </m:r>
                </m:den>
              </m:f>
            </m:e>
          </m:eqArr>
        </m:oMath>
      </m:oMathPara>
    </w:p>
    <w:p w:rsidR="00A301C9" w:rsidRPr="00D30290" w:rsidRDefault="00D30290" w:rsidP="00A301C9">
      <w:pPr>
        <w:spacing w:afterLines="100" w:after="312"/>
        <w:rPr>
          <w:rFonts w:ascii="Myriad Pro" w:hAnsi="Myriad Pro" w:cs="Times New Roman"/>
          <w:sz w:val="20"/>
          <w:szCs w:val="20"/>
        </w:rPr>
      </w:pPr>
      <m:oMathPara>
        <m:oMath>
          <m:eqArr>
            <m:eqArrPr>
              <m:ctrlPr>
                <w:rPr>
                  <w:rFonts w:ascii="Cambria Math" w:hAnsi="Cambria Math" w:cs="Times New Roman"/>
                  <w:sz w:val="20"/>
                  <w:szCs w:val="20"/>
                </w:rPr>
              </m:ctrlPr>
            </m:eqArrPr>
            <m:e>
              <m:sSub>
                <m:sSubPr>
                  <m:ctrlPr>
                    <w:rPr>
                      <w:rFonts w:ascii="Cambria Math" w:eastAsia="Cambria Math" w:hAnsi="Cambria Math" w:cs="Times New Roman"/>
                      <w:sz w:val="20"/>
                      <w:szCs w:val="20"/>
                    </w:rPr>
                  </m:ctrlPr>
                </m:sSubPr>
                <m:e>
                  <m:r>
                    <w:rPr>
                      <w:rFonts w:ascii="Cambria Math" w:eastAsia="Cambria Math" w:hAnsi="Cambria Math" w:cs="Times New Roman"/>
                      <w:sz w:val="20"/>
                      <w:szCs w:val="20"/>
                    </w:rPr>
                    <m:t>A</m:t>
                  </m:r>
                </m:e>
                <m:sub>
                  <m:sSub>
                    <m:sSubPr>
                      <m:ctrlPr>
                        <w:rPr>
                          <w:rFonts w:ascii="Cambria Math" w:eastAsia="Cambria Math" w:hAnsi="Cambria Math" w:cs="Times New Roman"/>
                          <w:i/>
                          <w:sz w:val="20"/>
                          <w:szCs w:val="20"/>
                        </w:rPr>
                      </m:ctrlPr>
                    </m:sSubPr>
                    <m:e>
                      <m:r>
                        <w:rPr>
                          <w:rFonts w:ascii="Cambria Math" w:eastAsia="Cambria Math" w:hAnsi="Cambria Math" w:cs="Times New Roman"/>
                          <w:sz w:val="20"/>
                          <w:szCs w:val="20"/>
                        </w:rPr>
                        <m:t>F</m:t>
                      </m:r>
                    </m:e>
                    <m:sub>
                      <m:r>
                        <w:rPr>
                          <w:rFonts w:ascii="Cambria Math" w:eastAsia="Cambria Math" w:hAnsi="Cambria Math" w:cs="Times New Roman"/>
                          <w:sz w:val="20"/>
                          <w:szCs w:val="20"/>
                        </w:rPr>
                        <m:t>1-2</m:t>
                      </m:r>
                    </m:sub>
                  </m:sSub>
                </m:sub>
              </m:sSub>
              <m:r>
                <w:rPr>
                  <w:rFonts w:ascii="Cambria Math" w:hAnsi="Cambria Math" w:cs="Times New Roman"/>
                  <w:sz w:val="20"/>
                  <w:szCs w:val="20"/>
                </w:rPr>
                <m:t>=π</m:t>
              </m:r>
              <m:sSup>
                <m:sSupPr>
                  <m:ctrlPr>
                    <w:rPr>
                      <w:rFonts w:ascii="Cambria Math" w:hAnsi="Cambria Math" w:cs="Times New Roman"/>
                      <w:sz w:val="20"/>
                      <w:szCs w:val="20"/>
                    </w:rPr>
                  </m:ctrlPr>
                </m:sSupPr>
                <m:e>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CK</m:t>
                      </m:r>
                    </m:sub>
                  </m:sSub>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t>
                      </m:r>
                    </m:e>
                    <m:sub>
                      <m:sSub>
                        <m:sSubPr>
                          <m:ctrlPr>
                            <w:rPr>
                              <w:rFonts w:ascii="Cambria Math" w:hAnsi="Cambria Math" w:cs="Times New Roman"/>
                              <w:i/>
                              <w:sz w:val="20"/>
                              <w:szCs w:val="20"/>
                            </w:rPr>
                          </m:ctrlPr>
                        </m:sSubPr>
                        <m:e>
                          <m:r>
                            <w:rPr>
                              <w:rFonts w:ascii="Cambria Math" w:hAnsi="Cambria Math" w:cs="Times New Roman"/>
                              <w:sz w:val="20"/>
                              <w:szCs w:val="20"/>
                            </w:rPr>
                            <m:t>F1-O</m:t>
                          </m:r>
                        </m:e>
                        <m:sub>
                          <m:r>
                            <w:rPr>
                              <w:rFonts w:ascii="Cambria Math" w:hAnsi="Cambria Math" w:cs="Times New Roman"/>
                              <w:sz w:val="20"/>
                              <w:szCs w:val="20"/>
                            </w:rPr>
                            <m:t>3</m:t>
                          </m:r>
                        </m:sub>
                      </m:sSub>
                      <m:r>
                        <w:rPr>
                          <w:rFonts w:ascii="Cambria Math" w:hAnsi="Cambria Math" w:cs="Times New Roman"/>
                          <w:sz w:val="20"/>
                          <w:szCs w:val="20"/>
                        </w:rPr>
                        <m:t>-F2</m:t>
                      </m:r>
                    </m:sub>
                  </m:sSub>
                </m:num>
                <m:den>
                  <m:r>
                    <w:rPr>
                      <w:rFonts w:ascii="Cambria Math" w:hAnsi="Cambria Math" w:cs="Times New Roman"/>
                      <w:sz w:val="20"/>
                      <w:szCs w:val="20"/>
                    </w:rPr>
                    <m:t>360°</m:t>
                  </m:r>
                </m:den>
              </m:f>
              <m:r>
                <w:rPr>
                  <w:rFonts w:ascii="Cambria Math" w:hAnsi="Cambria Math" w:cs="Times New Roman"/>
                  <w:sz w:val="20"/>
                  <w:szCs w:val="20"/>
                </w:rPr>
                <m:t>-</m:t>
              </m:r>
              <m:rad>
                <m:radPr>
                  <m:degHide m:val="1"/>
                  <m:ctrlPr>
                    <w:rPr>
                      <w:rFonts w:ascii="Cambria Math" w:hAnsi="Cambria Math" w:cs="Times New Roman"/>
                      <w:sz w:val="20"/>
                      <w:szCs w:val="20"/>
                    </w:rPr>
                  </m:ctrlPr>
                </m:radPr>
                <m:deg/>
                <m:e>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sSub>
                        <m:sSubPr>
                          <m:ctrlPr>
                            <w:rPr>
                              <w:rFonts w:ascii="Cambria Math" w:hAnsi="Cambria Math" w:cs="Times New Roman"/>
                              <w:sz w:val="20"/>
                              <w:szCs w:val="20"/>
                              <w:vertAlign w:val="subscript"/>
                            </w:rPr>
                          </m:ctrlPr>
                        </m:sSubPr>
                        <m:e>
                          <m:r>
                            <m:rPr>
                              <m:sty m:val="p"/>
                            </m:rPr>
                            <w:rPr>
                              <w:rFonts w:ascii="Cambria Math" w:hAnsi="Cambria Math" w:cs="Times New Roman"/>
                              <w:sz w:val="20"/>
                              <w:szCs w:val="20"/>
                              <w:vertAlign w:val="subscript"/>
                            </w:rPr>
                            <m:t>O</m:t>
                          </m:r>
                        </m:e>
                        <m:sub>
                          <m:r>
                            <w:rPr>
                              <w:rFonts w:ascii="Cambria Math" w:hAnsi="Cambria Math" w:cs="Times New Roman"/>
                              <w:sz w:val="20"/>
                              <w:szCs w:val="20"/>
                              <w:vertAlign w:val="subscript"/>
                            </w:rPr>
                            <m:t>3</m:t>
                          </m:r>
                        </m:sub>
                      </m:sSub>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sSub>
                        <m:sSubPr>
                          <m:ctrlPr>
                            <w:rPr>
                              <w:rFonts w:ascii="Cambria Math" w:hAnsi="Cambria Math" w:cs="Times New Roman"/>
                              <w:sz w:val="20"/>
                              <w:szCs w:val="20"/>
                              <w:vertAlign w:val="subscript"/>
                            </w:rPr>
                          </m:ctrlPr>
                        </m:sSubPr>
                        <m:e>
                          <m:r>
                            <m:rPr>
                              <m:sty m:val="p"/>
                            </m:rPr>
                            <w:rPr>
                              <w:rFonts w:ascii="Cambria Math" w:hAnsi="Cambria Math" w:cs="Times New Roman"/>
                              <w:sz w:val="20"/>
                              <w:szCs w:val="20"/>
                              <w:vertAlign w:val="subscript"/>
                            </w:rPr>
                            <m:t>O</m:t>
                          </m:r>
                        </m:e>
                        <m:sub>
                          <m:r>
                            <w:rPr>
                              <w:rFonts w:ascii="Cambria Math" w:hAnsi="Cambria Math" w:cs="Times New Roman"/>
                              <w:sz w:val="20"/>
                              <w:szCs w:val="20"/>
                              <w:vertAlign w:val="subscript"/>
                            </w:rPr>
                            <m:t>3</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1-2</m:t>
                          </m:r>
                        </m:sub>
                      </m:sSub>
                    </m:sub>
                  </m:sSub>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sSub>
                            <m:sSubPr>
                              <m:ctrlPr>
                                <w:rPr>
                                  <w:rFonts w:ascii="Cambria Math" w:hAnsi="Cambria Math" w:cs="Times New Roman"/>
                                  <w:sz w:val="20"/>
                                  <w:szCs w:val="20"/>
                                  <w:vertAlign w:val="subscript"/>
                                </w:rPr>
                              </m:ctrlPr>
                            </m:sSubPr>
                            <m:e>
                              <m:r>
                                <m:rPr>
                                  <m:sty m:val="p"/>
                                </m:rPr>
                                <w:rPr>
                                  <w:rFonts w:ascii="Cambria Math" w:hAnsi="Cambria Math" w:cs="Times New Roman"/>
                                  <w:sz w:val="20"/>
                                  <w:szCs w:val="20"/>
                                  <w:vertAlign w:val="subscript"/>
                                </w:rPr>
                                <m:t>O</m:t>
                              </m:r>
                            </m:e>
                            <m:sub>
                              <m:r>
                                <w:rPr>
                                  <w:rFonts w:ascii="Cambria Math" w:hAnsi="Cambria Math" w:cs="Times New Roman"/>
                                  <w:sz w:val="20"/>
                                  <w:szCs w:val="20"/>
                                  <w:vertAlign w:val="subscript"/>
                                </w:rPr>
                                <m:t>3</m:t>
                              </m:r>
                            </m:sub>
                          </m:sSub>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CK</m:t>
                          </m:r>
                        </m:sub>
                      </m:sSub>
                      <m:r>
                        <w:rPr>
                          <w:rFonts w:ascii="Cambria Math" w:hAnsi="Cambria Math" w:cs="Times New Roman"/>
                          <w:sz w:val="20"/>
                          <w:szCs w:val="20"/>
                        </w:rPr>
                        <m:t>)</m:t>
                      </m:r>
                    </m:e>
                    <m:sup>
                      <m:r>
                        <w:rPr>
                          <w:rFonts w:ascii="Cambria Math" w:hAnsi="Cambria Math" w:cs="Times New Roman"/>
                          <w:sz w:val="20"/>
                          <w:szCs w:val="20"/>
                        </w:rPr>
                        <m:t>2</m:t>
                      </m:r>
                    </m:sup>
                  </m:sSup>
                </m:e>
              </m:rad>
            </m:e>
            <m:e>
              <m:sSub>
                <m:sSubPr>
                  <m:ctrlPr>
                    <w:rPr>
                      <w:rFonts w:ascii="Cambria Math" w:eastAsia="Cambria Math" w:hAnsi="Cambria Math" w:cs="Times New Roman"/>
                      <w:sz w:val="20"/>
                      <w:szCs w:val="20"/>
                    </w:rPr>
                  </m:ctrlPr>
                </m:sSubPr>
                <m:e>
                  <m:r>
                    <w:rPr>
                      <w:rFonts w:ascii="Cambria Math" w:eastAsia="Cambria Math" w:hAnsi="Cambria Math" w:cs="Times New Roman"/>
                      <w:sz w:val="20"/>
                      <w:szCs w:val="20"/>
                    </w:rPr>
                    <m:t>A</m:t>
                  </m:r>
                </m:e>
                <m:sub>
                  <m:sSub>
                    <m:sSubPr>
                      <m:ctrlPr>
                        <w:rPr>
                          <w:rFonts w:ascii="Cambria Math" w:eastAsia="Cambria Math" w:hAnsi="Cambria Math" w:cs="Times New Roman"/>
                          <w:i/>
                          <w:sz w:val="20"/>
                          <w:szCs w:val="20"/>
                        </w:rPr>
                      </m:ctrlPr>
                    </m:sSubPr>
                    <m:e>
                      <m:r>
                        <w:rPr>
                          <w:rFonts w:ascii="Cambria Math" w:eastAsia="Cambria Math" w:hAnsi="Cambria Math" w:cs="Times New Roman"/>
                          <w:sz w:val="20"/>
                          <w:szCs w:val="20"/>
                        </w:rPr>
                        <m:t>F</m:t>
                      </m:r>
                    </m:e>
                    <m:sub>
                      <m:r>
                        <w:rPr>
                          <w:rFonts w:ascii="Cambria Math" w:eastAsia="Cambria Math" w:hAnsi="Cambria Math" w:cs="Times New Roman"/>
                          <w:sz w:val="20"/>
                          <w:szCs w:val="20"/>
                        </w:rPr>
                        <m:t>2-3</m:t>
                      </m:r>
                    </m:sub>
                  </m:sSub>
                </m:sub>
              </m:sSub>
              <m:r>
                <w:rPr>
                  <w:rFonts w:ascii="Cambria Math" w:hAnsi="Cambria Math" w:cs="Times New Roman"/>
                  <w:sz w:val="20"/>
                  <w:szCs w:val="20"/>
                </w:rPr>
                <m:t>=π</m:t>
              </m:r>
              <m:sSup>
                <m:sSupPr>
                  <m:ctrlPr>
                    <w:rPr>
                      <w:rFonts w:ascii="Cambria Math" w:hAnsi="Cambria Math" w:cs="Times New Roman"/>
                      <w:sz w:val="20"/>
                      <w:szCs w:val="20"/>
                    </w:rPr>
                  </m:ctrlPr>
                </m:sSupPr>
                <m:e>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PK</m:t>
                      </m:r>
                    </m:sub>
                  </m:sSub>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t>
                      </m:r>
                    </m:e>
                    <m:sub>
                      <m:r>
                        <w:rPr>
                          <w:rFonts w:ascii="Cambria Math" w:hAnsi="Cambria Math" w:cs="Times New Roman"/>
                          <w:sz w:val="20"/>
                          <w:szCs w:val="20"/>
                        </w:rPr>
                        <m:t>F2-</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-F3</m:t>
                      </m:r>
                    </m:sub>
                  </m:sSub>
                </m:num>
                <m:den>
                  <m:r>
                    <w:rPr>
                      <w:rFonts w:ascii="Cambria Math" w:hAnsi="Cambria Math" w:cs="Times New Roman"/>
                      <w:sz w:val="20"/>
                      <w:szCs w:val="20"/>
                    </w:rPr>
                    <m:t>360°</m:t>
                  </m:r>
                </m:den>
              </m:f>
              <m:r>
                <w:rPr>
                  <w:rFonts w:ascii="Cambria Math" w:hAnsi="Cambria Math" w:cs="Times New Roman"/>
                  <w:sz w:val="20"/>
                  <w:szCs w:val="20"/>
                </w:rPr>
                <m:t>-</m:t>
              </m:r>
              <m:rad>
                <m:radPr>
                  <m:degHide m:val="1"/>
                  <m:ctrlPr>
                    <w:rPr>
                      <w:rFonts w:ascii="Cambria Math" w:hAnsi="Cambria Math" w:cs="Times New Roman"/>
                      <w:sz w:val="20"/>
                      <w:szCs w:val="20"/>
                    </w:rPr>
                  </m:ctrlPr>
                </m:radPr>
                <m:deg/>
                <m:e>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sSub>
                        <m:sSubPr>
                          <m:ctrlPr>
                            <w:rPr>
                              <w:rFonts w:ascii="Cambria Math" w:hAnsi="Cambria Math" w:cs="Times New Roman"/>
                              <w:sz w:val="20"/>
                              <w:szCs w:val="20"/>
                              <w:vertAlign w:val="subscript"/>
                            </w:rPr>
                          </m:ctrlPr>
                        </m:sSubPr>
                        <m:e>
                          <m:r>
                            <m:rPr>
                              <m:sty m:val="p"/>
                            </m:rPr>
                            <w:rPr>
                              <w:rFonts w:ascii="Cambria Math" w:hAnsi="Cambria Math" w:cs="Times New Roman"/>
                              <w:sz w:val="20"/>
                              <w:szCs w:val="20"/>
                              <w:vertAlign w:val="subscript"/>
                            </w:rPr>
                            <m:t>O</m:t>
                          </m:r>
                        </m:e>
                        <m:sub>
                          <m:r>
                            <w:rPr>
                              <w:rFonts w:ascii="Cambria Math" w:hAnsi="Cambria Math" w:cs="Times New Roman"/>
                              <w:sz w:val="20"/>
                              <w:szCs w:val="20"/>
                              <w:vertAlign w:val="subscript"/>
                            </w:rPr>
                            <m:t>1</m:t>
                          </m:r>
                        </m:sub>
                      </m:sSub>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sSub>
                        <m:sSubPr>
                          <m:ctrlPr>
                            <w:rPr>
                              <w:rFonts w:ascii="Cambria Math" w:hAnsi="Cambria Math" w:cs="Times New Roman"/>
                              <w:sz w:val="20"/>
                              <w:szCs w:val="20"/>
                              <w:vertAlign w:val="subscript"/>
                            </w:rPr>
                          </m:ctrlPr>
                        </m:sSubPr>
                        <m:e>
                          <m:r>
                            <m:rPr>
                              <m:sty m:val="p"/>
                            </m:rPr>
                            <w:rPr>
                              <w:rFonts w:ascii="Cambria Math" w:hAnsi="Cambria Math" w:cs="Times New Roman"/>
                              <w:sz w:val="20"/>
                              <w:szCs w:val="20"/>
                              <w:vertAlign w:val="subscript"/>
                            </w:rPr>
                            <m:t>O</m:t>
                          </m:r>
                        </m:e>
                        <m:sub>
                          <m:r>
                            <w:rPr>
                              <w:rFonts w:ascii="Cambria Math" w:hAnsi="Cambria Math" w:cs="Times New Roman"/>
                              <w:sz w:val="20"/>
                              <w:szCs w:val="20"/>
                              <w:vertAlign w:val="subscript"/>
                            </w:rPr>
                            <m:t>1</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2-3</m:t>
                          </m:r>
                        </m:sub>
                      </m:sSub>
                    </m:sub>
                  </m:sSub>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sSub>
                            <m:sSubPr>
                              <m:ctrlPr>
                                <w:rPr>
                                  <w:rFonts w:ascii="Cambria Math" w:hAnsi="Cambria Math" w:cs="Times New Roman"/>
                                  <w:sz w:val="20"/>
                                  <w:szCs w:val="20"/>
                                  <w:vertAlign w:val="subscript"/>
                                </w:rPr>
                              </m:ctrlPr>
                            </m:sSubPr>
                            <m:e>
                              <m:r>
                                <m:rPr>
                                  <m:sty m:val="p"/>
                                </m:rPr>
                                <w:rPr>
                                  <w:rFonts w:ascii="Cambria Math" w:hAnsi="Cambria Math" w:cs="Times New Roman"/>
                                  <w:sz w:val="20"/>
                                  <w:szCs w:val="20"/>
                                  <w:vertAlign w:val="subscript"/>
                                </w:rPr>
                                <m:t>O</m:t>
                              </m:r>
                            </m:e>
                            <m:sub>
                              <m:r>
                                <w:rPr>
                                  <w:rFonts w:ascii="Cambria Math" w:hAnsi="Cambria Math" w:cs="Times New Roman"/>
                                  <w:sz w:val="20"/>
                                  <w:szCs w:val="20"/>
                                  <w:vertAlign w:val="subscript"/>
                                </w:rPr>
                                <m:t>1</m:t>
                              </m:r>
                            </m:sub>
                          </m:sSub>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PK</m:t>
                          </m:r>
                        </m:sub>
                      </m:sSub>
                      <m:r>
                        <w:rPr>
                          <w:rFonts w:ascii="Cambria Math" w:hAnsi="Cambria Math" w:cs="Times New Roman"/>
                          <w:sz w:val="20"/>
                          <w:szCs w:val="20"/>
                        </w:rPr>
                        <m:t>)</m:t>
                      </m:r>
                    </m:e>
                    <m:sup>
                      <m:r>
                        <w:rPr>
                          <w:rFonts w:ascii="Cambria Math" w:hAnsi="Cambria Math" w:cs="Times New Roman"/>
                          <w:sz w:val="20"/>
                          <w:szCs w:val="20"/>
                        </w:rPr>
                        <m:t>2</m:t>
                      </m:r>
                    </m:sup>
                  </m:sSup>
                </m:e>
              </m:rad>
            </m:e>
            <m:e>
              <m:sSub>
                <m:sSubPr>
                  <m:ctrlPr>
                    <w:rPr>
                      <w:rFonts w:ascii="Cambria Math" w:eastAsia="Cambria Math" w:hAnsi="Cambria Math" w:cs="Times New Roman"/>
                      <w:sz w:val="20"/>
                      <w:szCs w:val="20"/>
                    </w:rPr>
                  </m:ctrlPr>
                </m:sSubPr>
                <m:e>
                  <m:r>
                    <w:rPr>
                      <w:rFonts w:ascii="Cambria Math" w:eastAsia="Cambria Math" w:hAnsi="Cambria Math" w:cs="Times New Roman"/>
                      <w:sz w:val="20"/>
                      <w:szCs w:val="20"/>
                    </w:rPr>
                    <m:t>A</m:t>
                  </m:r>
                </m:e>
                <m:sub>
                  <m:sSub>
                    <m:sSubPr>
                      <m:ctrlPr>
                        <w:rPr>
                          <w:rFonts w:ascii="Cambria Math" w:eastAsia="Cambria Math" w:hAnsi="Cambria Math" w:cs="Times New Roman"/>
                          <w:i/>
                          <w:sz w:val="20"/>
                          <w:szCs w:val="20"/>
                        </w:rPr>
                      </m:ctrlPr>
                    </m:sSubPr>
                    <m:e>
                      <m:r>
                        <w:rPr>
                          <w:rFonts w:ascii="Cambria Math" w:eastAsia="Cambria Math" w:hAnsi="Cambria Math" w:cs="Times New Roman"/>
                          <w:sz w:val="20"/>
                          <w:szCs w:val="20"/>
                        </w:rPr>
                        <m:t>F</m:t>
                      </m:r>
                    </m:e>
                    <m:sub>
                      <m:r>
                        <w:rPr>
                          <w:rFonts w:ascii="Cambria Math" w:eastAsia="Cambria Math" w:hAnsi="Cambria Math" w:cs="Times New Roman"/>
                          <w:sz w:val="20"/>
                          <w:szCs w:val="20"/>
                        </w:rPr>
                        <m:t>3-1</m:t>
                      </m:r>
                    </m:sub>
                  </m:sSub>
                </m:sub>
              </m:sSub>
              <m:r>
                <w:rPr>
                  <w:rFonts w:ascii="Cambria Math" w:hAnsi="Cambria Math" w:cs="Times New Roman"/>
                  <w:sz w:val="20"/>
                  <w:szCs w:val="20"/>
                </w:rPr>
                <m:t>=π</m:t>
              </m:r>
              <m:sSup>
                <m:sSupPr>
                  <m:ctrlPr>
                    <w:rPr>
                      <w:rFonts w:ascii="Cambria Math" w:hAnsi="Cambria Math" w:cs="Times New Roman"/>
                      <w:sz w:val="20"/>
                      <w:szCs w:val="20"/>
                    </w:rPr>
                  </m:ctrlPr>
                </m:sSupPr>
                <m:e>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TK</m:t>
                      </m:r>
                    </m:sub>
                  </m:sSub>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t>
                      </m:r>
                    </m:e>
                    <m:sub>
                      <m:r>
                        <w:rPr>
                          <w:rFonts w:ascii="Cambria Math" w:hAnsi="Cambria Math" w:cs="Times New Roman"/>
                          <w:sz w:val="20"/>
                          <w:szCs w:val="20"/>
                        </w:rPr>
                        <m:t>F1-</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-F3</m:t>
                      </m:r>
                    </m:sub>
                  </m:sSub>
                </m:num>
                <m:den>
                  <m:r>
                    <w:rPr>
                      <w:rFonts w:ascii="Cambria Math" w:hAnsi="Cambria Math" w:cs="Times New Roman"/>
                      <w:sz w:val="20"/>
                      <w:szCs w:val="20"/>
                    </w:rPr>
                    <m:t>360°</m:t>
                  </m:r>
                </m:den>
              </m:f>
              <m:r>
                <w:rPr>
                  <w:rFonts w:ascii="Cambria Math" w:hAnsi="Cambria Math" w:cs="Times New Roman"/>
                  <w:sz w:val="20"/>
                  <w:szCs w:val="20"/>
                </w:rPr>
                <m:t>-</m:t>
              </m:r>
              <m:rad>
                <m:radPr>
                  <m:degHide m:val="1"/>
                  <m:ctrlPr>
                    <w:rPr>
                      <w:rFonts w:ascii="Cambria Math" w:hAnsi="Cambria Math" w:cs="Times New Roman"/>
                      <w:sz w:val="20"/>
                      <w:szCs w:val="20"/>
                    </w:rPr>
                  </m:ctrlPr>
                </m:radPr>
                <m:deg/>
                <m:e>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sSub>
                        <m:sSubPr>
                          <m:ctrlPr>
                            <w:rPr>
                              <w:rFonts w:ascii="Cambria Math" w:hAnsi="Cambria Math" w:cs="Times New Roman"/>
                              <w:sz w:val="20"/>
                              <w:szCs w:val="20"/>
                              <w:vertAlign w:val="subscript"/>
                            </w:rPr>
                          </m:ctrlPr>
                        </m:sSubPr>
                        <m:e>
                          <m:r>
                            <m:rPr>
                              <m:sty m:val="p"/>
                            </m:rPr>
                            <w:rPr>
                              <w:rFonts w:ascii="Cambria Math" w:hAnsi="Cambria Math" w:cs="Times New Roman"/>
                              <w:sz w:val="20"/>
                              <w:szCs w:val="20"/>
                              <w:vertAlign w:val="subscript"/>
                            </w:rPr>
                            <m:t>O</m:t>
                          </m:r>
                        </m:e>
                        <m:sub>
                          <m:r>
                            <w:rPr>
                              <w:rFonts w:ascii="Cambria Math" w:hAnsi="Cambria Math" w:cs="Times New Roman"/>
                              <w:sz w:val="20"/>
                              <w:szCs w:val="20"/>
                              <w:vertAlign w:val="subscript"/>
                            </w:rPr>
                            <m:t>2</m:t>
                          </m:r>
                        </m:sub>
                      </m:sSub>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sSub>
                        <m:sSubPr>
                          <m:ctrlPr>
                            <w:rPr>
                              <w:rFonts w:ascii="Cambria Math" w:hAnsi="Cambria Math" w:cs="Times New Roman"/>
                              <w:sz w:val="20"/>
                              <w:szCs w:val="20"/>
                              <w:vertAlign w:val="subscript"/>
                            </w:rPr>
                          </m:ctrlPr>
                        </m:sSubPr>
                        <m:e>
                          <m:r>
                            <m:rPr>
                              <m:sty m:val="p"/>
                            </m:rPr>
                            <w:rPr>
                              <w:rFonts w:ascii="Cambria Math" w:hAnsi="Cambria Math" w:cs="Times New Roman"/>
                              <w:sz w:val="20"/>
                              <w:szCs w:val="20"/>
                              <w:vertAlign w:val="subscript"/>
                            </w:rPr>
                            <m:t>O</m:t>
                          </m:r>
                        </m:e>
                        <m:sub>
                          <m:r>
                            <w:rPr>
                              <w:rFonts w:ascii="Cambria Math" w:hAnsi="Cambria Math" w:cs="Times New Roman"/>
                              <w:sz w:val="20"/>
                              <w:szCs w:val="20"/>
                              <w:vertAlign w:val="subscript"/>
                            </w:rPr>
                            <m:t>2</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3-1</m:t>
                          </m:r>
                        </m:sub>
                      </m:sSub>
                    </m:sub>
                  </m:sSub>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HP</m:t>
                          </m:r>
                        </m:e>
                        <m:sub>
                          <m:sSub>
                            <m:sSubPr>
                              <m:ctrlPr>
                                <w:rPr>
                                  <w:rFonts w:ascii="Cambria Math" w:hAnsi="Cambria Math" w:cs="Times New Roman"/>
                                  <w:sz w:val="20"/>
                                  <w:szCs w:val="20"/>
                                  <w:vertAlign w:val="subscript"/>
                                </w:rPr>
                              </m:ctrlPr>
                            </m:sSubPr>
                            <m:e>
                              <m:r>
                                <m:rPr>
                                  <m:sty m:val="p"/>
                                </m:rPr>
                                <w:rPr>
                                  <w:rFonts w:ascii="Cambria Math" w:hAnsi="Cambria Math" w:cs="Times New Roman"/>
                                  <w:sz w:val="20"/>
                                  <w:szCs w:val="20"/>
                                  <w:vertAlign w:val="subscript"/>
                                </w:rPr>
                                <m:t>O</m:t>
                              </m:r>
                            </m:e>
                            <m:sub>
                              <m:r>
                                <w:rPr>
                                  <w:rFonts w:ascii="Cambria Math" w:hAnsi="Cambria Math" w:cs="Times New Roman"/>
                                  <w:sz w:val="20"/>
                                  <w:szCs w:val="20"/>
                                  <w:vertAlign w:val="subscript"/>
                                </w:rPr>
                                <m:t>2</m:t>
                              </m:r>
                            </m:sub>
                          </m:sSub>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TK</m:t>
                          </m:r>
                        </m:sub>
                      </m:sSub>
                      <m:r>
                        <w:rPr>
                          <w:rFonts w:ascii="Cambria Math" w:hAnsi="Cambria Math" w:cs="Times New Roman"/>
                          <w:sz w:val="20"/>
                          <w:szCs w:val="20"/>
                        </w:rPr>
                        <m:t>)</m:t>
                      </m:r>
                    </m:e>
                    <m:sup>
                      <m:r>
                        <w:rPr>
                          <w:rFonts w:ascii="Cambria Math" w:hAnsi="Cambria Math" w:cs="Times New Roman"/>
                          <w:sz w:val="20"/>
                          <w:szCs w:val="20"/>
                        </w:rPr>
                        <m:t>2</m:t>
                      </m:r>
                    </m:sup>
                  </m:sSup>
                </m:e>
              </m:rad>
            </m:e>
          </m:eqArr>
        </m:oMath>
      </m:oMathPara>
    </w:p>
    <w:p w:rsidR="00A301C9" w:rsidRPr="00D30290" w:rsidRDefault="00D30290" w:rsidP="00A301C9">
      <w:pPr>
        <w:spacing w:afterLines="100" w:after="312"/>
        <w:rPr>
          <w:rFonts w:ascii="Myriad Pro" w:hAnsi="Myriad Pro" w:cs="Times New Roman"/>
          <w:sz w:val="20"/>
          <w:szCs w:val="20"/>
        </w:rPr>
      </w:pPr>
      <m:oMathPara>
        <m:oMath>
          <m:sSub>
            <m:sSubPr>
              <m:ctrlPr>
                <w:rPr>
                  <w:rFonts w:ascii="Cambria Math" w:eastAsia="Cambria Math" w:hAnsi="Cambria Math" w:cs="Times New Roman"/>
                  <w:sz w:val="20"/>
                  <w:szCs w:val="20"/>
                </w:rPr>
              </m:ctrlPr>
            </m:sSubPr>
            <m:e>
              <m:r>
                <w:rPr>
                  <w:rFonts w:ascii="Cambria Math" w:eastAsia="Cambria Math" w:hAnsi="Cambria Math" w:cs="Times New Roman"/>
                  <w:sz w:val="20"/>
                  <w:szCs w:val="20"/>
                </w:rPr>
                <m:t>S</m:t>
              </m:r>
            </m:e>
            <m:sub>
              <m:r>
                <w:rPr>
                  <w:rFonts w:ascii="Cambria Math" w:eastAsia="Cambria Math" w:hAnsi="Cambria Math" w:cs="Times New Roman"/>
                  <w:sz w:val="20"/>
                  <w:szCs w:val="20"/>
                </w:rPr>
                <m:t>RT</m:t>
              </m:r>
            </m:sub>
          </m:sSub>
          <m:r>
            <m:rPr>
              <m:sty m:val="p"/>
            </m:rPr>
            <w:rPr>
              <w:rFonts w:ascii="Cambria Math" w:eastAsia="Cambria Math" w:hAnsi="Cambria Math" w:cs="Times New Roman"/>
              <w:sz w:val="20"/>
              <w:szCs w:val="20"/>
            </w:rPr>
            <m:t>=</m:t>
          </m:r>
          <m:sSub>
            <m:sSubPr>
              <m:ctrlPr>
                <w:rPr>
                  <w:rFonts w:ascii="Cambria Math" w:eastAsia="Cambria Math" w:hAnsi="Cambria Math" w:cs="Times New Roman"/>
                  <w:sz w:val="20"/>
                  <w:szCs w:val="20"/>
                </w:rPr>
              </m:ctrlPr>
            </m:sSubPr>
            <m:e>
              <m:r>
                <w:rPr>
                  <w:rFonts w:ascii="Cambria Math" w:eastAsia="Cambria Math" w:hAnsi="Cambria Math" w:cs="Times New Roman"/>
                  <w:sz w:val="20"/>
                  <w:szCs w:val="20"/>
                </w:rPr>
                <m:t>S</m:t>
              </m:r>
            </m:e>
            <m:sub>
              <m:r>
                <w:rPr>
                  <w:rFonts w:ascii="Cambria Math" w:eastAsia="Cambria Math" w:hAnsi="Cambria Math" w:cs="Times New Roman"/>
                  <w:sz w:val="20"/>
                  <w:szCs w:val="20"/>
                </w:rPr>
                <m:t>F</m:t>
              </m:r>
            </m:sub>
          </m:sSub>
          <m:r>
            <w:rPr>
              <w:rFonts w:ascii="Cambria Math" w:eastAsia="Cambria Math" w:hAnsi="Cambria Math" w:cs="Times New Roman"/>
              <w:sz w:val="20"/>
              <w:szCs w:val="20"/>
            </w:rPr>
            <m:t>+</m:t>
          </m:r>
          <m:sSub>
            <m:sSubPr>
              <m:ctrlPr>
                <w:rPr>
                  <w:rFonts w:ascii="Cambria Math" w:eastAsia="Cambria Math" w:hAnsi="Cambria Math" w:cs="Times New Roman"/>
                  <w:sz w:val="20"/>
                  <w:szCs w:val="20"/>
                </w:rPr>
              </m:ctrlPr>
            </m:sSubPr>
            <m:e>
              <m:r>
                <w:rPr>
                  <w:rFonts w:ascii="Cambria Math" w:eastAsia="Cambria Math" w:hAnsi="Cambria Math" w:cs="Times New Roman"/>
                  <w:sz w:val="20"/>
                  <w:szCs w:val="20"/>
                </w:rPr>
                <m:t>A</m:t>
              </m:r>
            </m:e>
            <m:sub>
              <m:sSub>
                <m:sSubPr>
                  <m:ctrlPr>
                    <w:rPr>
                      <w:rFonts w:ascii="Cambria Math" w:eastAsia="Cambria Math" w:hAnsi="Cambria Math" w:cs="Times New Roman"/>
                      <w:i/>
                      <w:sz w:val="20"/>
                      <w:szCs w:val="20"/>
                    </w:rPr>
                  </m:ctrlPr>
                </m:sSubPr>
                <m:e>
                  <m:r>
                    <w:rPr>
                      <w:rFonts w:ascii="Cambria Math" w:eastAsia="Cambria Math" w:hAnsi="Cambria Math" w:cs="Times New Roman"/>
                      <w:sz w:val="20"/>
                      <w:szCs w:val="20"/>
                    </w:rPr>
                    <m:t>F</m:t>
                  </m:r>
                </m:e>
                <m:sub>
                  <m:r>
                    <w:rPr>
                      <w:rFonts w:ascii="Cambria Math" w:eastAsia="Cambria Math" w:hAnsi="Cambria Math" w:cs="Times New Roman"/>
                      <w:sz w:val="20"/>
                      <w:szCs w:val="20"/>
                    </w:rPr>
                    <m:t>1-2</m:t>
                  </m:r>
                </m:sub>
              </m:sSub>
            </m:sub>
          </m:sSub>
          <m:r>
            <w:rPr>
              <w:rFonts w:ascii="Cambria Math" w:eastAsia="Cambria Math" w:hAnsi="Cambria Math" w:cs="Times New Roman"/>
              <w:sz w:val="20"/>
              <w:szCs w:val="20"/>
            </w:rPr>
            <m:t>+</m:t>
          </m:r>
          <m:sSub>
            <m:sSubPr>
              <m:ctrlPr>
                <w:rPr>
                  <w:rFonts w:ascii="Cambria Math" w:eastAsia="Cambria Math" w:hAnsi="Cambria Math" w:cs="Times New Roman"/>
                  <w:sz w:val="20"/>
                  <w:szCs w:val="20"/>
                </w:rPr>
              </m:ctrlPr>
            </m:sSubPr>
            <m:e>
              <m:r>
                <w:rPr>
                  <w:rFonts w:ascii="Cambria Math" w:eastAsia="Cambria Math" w:hAnsi="Cambria Math" w:cs="Times New Roman"/>
                  <w:sz w:val="20"/>
                  <w:szCs w:val="20"/>
                </w:rPr>
                <m:t>A</m:t>
              </m:r>
            </m:e>
            <m:sub>
              <m:sSub>
                <m:sSubPr>
                  <m:ctrlPr>
                    <w:rPr>
                      <w:rFonts w:ascii="Cambria Math" w:eastAsia="Cambria Math" w:hAnsi="Cambria Math" w:cs="Times New Roman"/>
                      <w:i/>
                      <w:sz w:val="20"/>
                      <w:szCs w:val="20"/>
                    </w:rPr>
                  </m:ctrlPr>
                </m:sSubPr>
                <m:e>
                  <m:r>
                    <w:rPr>
                      <w:rFonts w:ascii="Cambria Math" w:eastAsia="Cambria Math" w:hAnsi="Cambria Math" w:cs="Times New Roman"/>
                      <w:sz w:val="20"/>
                      <w:szCs w:val="20"/>
                    </w:rPr>
                    <m:t>F</m:t>
                  </m:r>
                </m:e>
                <m:sub>
                  <m:r>
                    <w:rPr>
                      <w:rFonts w:ascii="Cambria Math" w:eastAsia="Cambria Math" w:hAnsi="Cambria Math" w:cs="Times New Roman"/>
                      <w:sz w:val="20"/>
                      <w:szCs w:val="20"/>
                    </w:rPr>
                    <m:t>2-3</m:t>
                  </m:r>
                </m:sub>
              </m:sSub>
            </m:sub>
          </m:sSub>
          <m:r>
            <w:rPr>
              <w:rFonts w:ascii="Cambria Math" w:eastAsia="Cambria Math" w:hAnsi="Cambria Math" w:cs="Times New Roman"/>
              <w:sz w:val="20"/>
              <w:szCs w:val="20"/>
            </w:rPr>
            <m:t>+</m:t>
          </m:r>
          <m:sSub>
            <m:sSubPr>
              <m:ctrlPr>
                <w:rPr>
                  <w:rFonts w:ascii="Cambria Math" w:eastAsia="Cambria Math" w:hAnsi="Cambria Math" w:cs="Times New Roman"/>
                  <w:sz w:val="20"/>
                  <w:szCs w:val="20"/>
                </w:rPr>
              </m:ctrlPr>
            </m:sSubPr>
            <m:e>
              <m:r>
                <w:rPr>
                  <w:rFonts w:ascii="Cambria Math" w:eastAsia="Cambria Math" w:hAnsi="Cambria Math" w:cs="Times New Roman"/>
                  <w:sz w:val="20"/>
                  <w:szCs w:val="20"/>
                </w:rPr>
                <m:t>A</m:t>
              </m:r>
            </m:e>
            <m:sub>
              <m:sSub>
                <m:sSubPr>
                  <m:ctrlPr>
                    <w:rPr>
                      <w:rFonts w:ascii="Cambria Math" w:eastAsia="Cambria Math" w:hAnsi="Cambria Math" w:cs="Times New Roman"/>
                      <w:i/>
                      <w:sz w:val="20"/>
                      <w:szCs w:val="20"/>
                    </w:rPr>
                  </m:ctrlPr>
                </m:sSubPr>
                <m:e>
                  <m:r>
                    <w:rPr>
                      <w:rFonts w:ascii="Cambria Math" w:eastAsia="Cambria Math" w:hAnsi="Cambria Math" w:cs="Times New Roman"/>
                      <w:sz w:val="20"/>
                      <w:szCs w:val="20"/>
                    </w:rPr>
                    <m:t>F</m:t>
                  </m:r>
                </m:e>
                <m:sub>
                  <m:r>
                    <w:rPr>
                      <w:rFonts w:ascii="Cambria Math" w:eastAsia="Cambria Math" w:hAnsi="Cambria Math" w:cs="Times New Roman"/>
                      <w:sz w:val="20"/>
                      <w:szCs w:val="20"/>
                    </w:rPr>
                    <m:t>3-1</m:t>
                  </m:r>
                </m:sub>
              </m:sSub>
            </m:sub>
          </m:sSub>
        </m:oMath>
      </m:oMathPara>
    </w:p>
    <w:p w:rsidR="00A301C9" w:rsidRPr="00D30290" w:rsidRDefault="00D30290" w:rsidP="00A301C9">
      <w:pPr>
        <w:pStyle w:val="Caption"/>
        <w:spacing w:afterLines="100" w:after="312"/>
        <w:rPr>
          <w:rFonts w:ascii="Myriad Pro" w:hAnsi="Myriad Pro" w:cs="Times New Roman"/>
        </w:rPr>
      </w:pPr>
      <m:oMathPara>
        <m:oMath>
          <m:sSub>
            <m:sSubPr>
              <m:ctrlPr>
                <w:rPr>
                  <w:rFonts w:ascii="Cambria Math" w:eastAsia="Cambria Math" w:hAnsi="Cambria Math" w:cs="Times New Roman"/>
                  <w:i/>
                </w:rPr>
              </m:ctrlPr>
            </m:sSubPr>
            <m:e>
              <m:r>
                <w:rPr>
                  <w:rFonts w:ascii="Cambria Math" w:eastAsia="Cambria Math" w:hAnsi="Cambria Math" w:cs="Times New Roman"/>
                </w:rPr>
                <m:t>TPACK</m:t>
              </m:r>
            </m:e>
            <m:sub>
              <m:r>
                <w:rPr>
                  <w:rFonts w:ascii="Cambria Math" w:eastAsia="Cambria Math" w:hAnsi="Cambria Math" w:cs="Times New Roman"/>
                </w:rPr>
                <m:t>Venn</m:t>
              </m:r>
            </m:sub>
          </m:sSub>
          <m:r>
            <m:rPr>
              <m:sty m:val="p"/>
            </m:rPr>
            <w:rPr>
              <w:rFonts w:ascii="Cambria Math" w:eastAsia="Cambria Math" w:hAnsi="Cambria Math" w:cs="Times New Roman"/>
            </w:rPr>
            <m:t>=</m:t>
          </m:r>
          <m:sSub>
            <m:sSubPr>
              <m:ctrlPr>
                <w:rPr>
                  <w:rFonts w:ascii="Cambria Math" w:eastAsia="Cambria Math" w:hAnsi="Cambria Math" w:cs="Times New Roman"/>
                </w:rPr>
              </m:ctrlPr>
            </m:sSubPr>
            <m:e>
              <m:r>
                <w:rPr>
                  <w:rFonts w:ascii="Cambria Math" w:eastAsia="Cambria Math" w:hAnsi="Cambria Math" w:cs="Times New Roman"/>
                </w:rPr>
                <m:t>S</m:t>
              </m:r>
            </m:e>
            <m:sub>
              <m:r>
                <w:rPr>
                  <w:rFonts w:ascii="Cambria Math" w:eastAsia="Cambria Math" w:hAnsi="Cambria Math" w:cs="Times New Roman"/>
                </w:rPr>
                <m:t>RT</m:t>
              </m:r>
            </m:sub>
          </m:sSub>
        </m:oMath>
      </m:oMathPara>
    </w:p>
    <w:p w:rsidR="00A301C9" w:rsidRPr="00D30290" w:rsidRDefault="00A301C9" w:rsidP="00A301C9">
      <w:pPr>
        <w:spacing w:afterLines="100" w:after="312"/>
        <w:rPr>
          <w:rFonts w:ascii="Myriad Pro" w:eastAsia="SimHei" w:hAnsi="Myriad Pro" w:cs="Times New Roman"/>
          <w:sz w:val="20"/>
          <w:szCs w:val="20"/>
        </w:rPr>
      </w:pPr>
      <w:r w:rsidRPr="00D30290">
        <w:rPr>
          <w:rFonts w:ascii="Myriad Pro" w:eastAsia="SimHei" w:hAnsi="Myriad Pro" w:cs="Times New Roman"/>
          <w:sz w:val="20"/>
          <w:szCs w:val="20"/>
        </w:rPr>
        <w:t>Knowledge structure ratio (K):</w:t>
      </w:r>
    </w:p>
    <w:p w:rsidR="00A20454" w:rsidRPr="00D30290" w:rsidRDefault="00A301C9" w:rsidP="00A20454">
      <w:pPr>
        <w:spacing w:afterLines="50" w:after="156"/>
        <w:jc w:val="center"/>
        <w:rPr>
          <w:rFonts w:ascii="Myriad Pro" w:hAnsi="Myriad Pro" w:cs="Times New Roman"/>
          <w:b/>
          <w:sz w:val="20"/>
          <w:szCs w:val="20"/>
        </w:rPr>
      </w:pPr>
      <m:oMathPara>
        <m:oMath>
          <m:r>
            <m:rPr>
              <m:sty m:val="p"/>
            </m:rPr>
            <w:rPr>
              <w:rFonts w:ascii="Cambria Math" w:hAnsi="Cambria Math" w:cs="Times New Roman"/>
              <w:sz w:val="20"/>
              <w:szCs w:val="20"/>
            </w:rPr>
            <m:t>K=</m:t>
          </m:r>
          <m:f>
            <m:fPr>
              <m:ctrlPr>
                <w:rPr>
                  <w:rFonts w:ascii="Cambria Math" w:hAnsi="Cambria Math" w:cs="Times New Roman"/>
                  <w:sz w:val="20"/>
                  <w:szCs w:val="20"/>
                </w:rPr>
              </m:ctrlPr>
            </m:fPr>
            <m:num>
              <m:sSub>
                <m:sSubPr>
                  <m:ctrlPr>
                    <w:rPr>
                      <w:rFonts w:ascii="Cambria Math" w:hAnsi="Cambria Math" w:cs="Times New Roman"/>
                      <w:sz w:val="20"/>
                      <w:szCs w:val="20"/>
                    </w:rPr>
                  </m:ctrlPr>
                </m:sSubPr>
                <m:e>
                  <m:r>
                    <w:rPr>
                      <w:rFonts w:ascii="Cambria Math" w:hAnsi="Cambria Math" w:cs="Times New Roman"/>
                      <w:sz w:val="20"/>
                      <w:szCs w:val="20"/>
                    </w:rPr>
                    <m:t>D</m:t>
                  </m:r>
                </m:e>
                <m:sub>
                  <m:r>
                    <w:rPr>
                      <w:rFonts w:ascii="Cambria Math" w:hAnsi="Cambria Math" w:cs="Times New Roman"/>
                      <w:sz w:val="20"/>
                      <w:szCs w:val="20"/>
                    </w:rPr>
                    <m:t>TPK</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D</m:t>
                  </m:r>
                </m:e>
                <m:sub>
                  <m:r>
                    <w:rPr>
                      <w:rFonts w:ascii="Cambria Math" w:hAnsi="Cambria Math" w:cs="Times New Roman"/>
                      <w:sz w:val="20"/>
                      <w:szCs w:val="20"/>
                    </w:rPr>
                    <m:t>TCK</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D</m:t>
                  </m:r>
                </m:e>
                <m:sub>
                  <m:r>
                    <w:rPr>
                      <w:rFonts w:ascii="Cambria Math" w:hAnsi="Cambria Math" w:cs="Times New Roman"/>
                      <w:sz w:val="20"/>
                      <w:szCs w:val="20"/>
                    </w:rPr>
                    <m:t>PCK</m:t>
                  </m:r>
                </m:sub>
              </m:sSub>
            </m:num>
            <m:den>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PK</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TK</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CK</m:t>
                  </m:r>
                </m:sub>
              </m:sSub>
            </m:den>
          </m:f>
        </m:oMath>
      </m:oMathPara>
    </w:p>
    <w:p w:rsidR="00A20454" w:rsidRPr="00D30290" w:rsidRDefault="00A20454" w:rsidP="00A20454">
      <w:r w:rsidRPr="00D30290">
        <w:br w:type="page"/>
      </w:r>
    </w:p>
    <w:p w:rsidR="00A301C9" w:rsidRPr="00D30290" w:rsidRDefault="00A301C9" w:rsidP="00A20454">
      <w:pPr>
        <w:pStyle w:val="Heading1"/>
        <w:widowControl/>
        <w:spacing w:before="0" w:after="189" w:line="259" w:lineRule="auto"/>
        <w:ind w:left="17" w:hanging="10"/>
        <w:jc w:val="left"/>
        <w:rPr>
          <w:rFonts w:ascii="Myriad Pro" w:eastAsia="Myriad Pro" w:hAnsi="Myriad Pro" w:cs="Myriad Pro"/>
          <w:b/>
          <w:color w:val="000000"/>
          <w:sz w:val="24"/>
          <w:szCs w:val="22"/>
          <w14:ligatures w14:val="none"/>
        </w:rPr>
      </w:pPr>
      <w:r w:rsidRPr="00D30290">
        <w:rPr>
          <w:rFonts w:ascii="Myriad Pro" w:eastAsia="Myriad Pro" w:hAnsi="Myriad Pro" w:cs="Myriad Pro"/>
          <w:b/>
          <w:color w:val="000000"/>
          <w:sz w:val="24"/>
          <w:szCs w:val="22"/>
          <w14:ligatures w14:val="none"/>
        </w:rPr>
        <w:t>Part 2:</w:t>
      </w:r>
    </w:p>
    <w:p w:rsidR="00CA3F4F" w:rsidRPr="00D30290" w:rsidRDefault="00A301C9" w:rsidP="00CA3F4F">
      <w:pPr>
        <w:pStyle w:val="Heading2"/>
        <w:widowControl/>
        <w:spacing w:beforeLines="50" w:before="156" w:after="0" w:line="259" w:lineRule="auto"/>
        <w:jc w:val="center"/>
        <w:rPr>
          <w:rFonts w:ascii="Myriad Pro" w:eastAsia="Myriad Pro" w:hAnsi="Myriad Pro" w:cs="Myriad Pro"/>
          <w:b/>
          <w:color w:val="000000"/>
          <w:sz w:val="17"/>
          <w:szCs w:val="17"/>
          <w14:ligatures w14:val="none"/>
        </w:rPr>
      </w:pPr>
      <w:r w:rsidRPr="00D30290">
        <w:rPr>
          <w:rFonts w:ascii="Myriad Pro" w:eastAsia="Myriad Pro" w:hAnsi="Myriad Pro" w:cs="Myriad Pro"/>
          <w:b/>
          <w:color w:val="000000"/>
          <w:sz w:val="17"/>
          <w:szCs w:val="17"/>
          <w14:ligatures w14:val="none"/>
        </w:rPr>
        <w:t xml:space="preserve">Table </w:t>
      </w:r>
      <w:r w:rsidRPr="00D30290">
        <w:rPr>
          <w:rFonts w:ascii="Myriad Pro" w:eastAsia="Myriad Pro" w:hAnsi="Myriad Pro" w:cs="Myriad Pro"/>
          <w:b/>
          <w:color w:val="000000"/>
          <w:sz w:val="17"/>
          <w:szCs w:val="17"/>
          <w14:ligatures w14:val="none"/>
        </w:rPr>
        <w:fldChar w:fldCharType="begin"/>
      </w:r>
      <w:r w:rsidRPr="00D30290">
        <w:rPr>
          <w:rFonts w:ascii="Myriad Pro" w:eastAsia="Myriad Pro" w:hAnsi="Myriad Pro" w:cs="Myriad Pro"/>
          <w:b/>
          <w:color w:val="000000"/>
          <w:sz w:val="17"/>
          <w:szCs w:val="17"/>
          <w14:ligatures w14:val="none"/>
        </w:rPr>
        <w:instrText xml:space="preserve"> SEQ Table \* ARABIC </w:instrText>
      </w:r>
      <w:r w:rsidRPr="00D30290">
        <w:rPr>
          <w:rFonts w:ascii="Myriad Pro" w:eastAsia="Myriad Pro" w:hAnsi="Myriad Pro" w:cs="Myriad Pro"/>
          <w:b/>
          <w:color w:val="000000"/>
          <w:sz w:val="17"/>
          <w:szCs w:val="17"/>
          <w14:ligatures w14:val="none"/>
        </w:rPr>
        <w:fldChar w:fldCharType="separate"/>
      </w:r>
      <w:r w:rsidRPr="00D30290">
        <w:rPr>
          <w:rFonts w:ascii="Myriad Pro" w:eastAsia="Myriad Pro" w:hAnsi="Myriad Pro" w:cs="Myriad Pro"/>
          <w:b/>
          <w:color w:val="000000"/>
          <w:sz w:val="17"/>
          <w:szCs w:val="17"/>
          <w14:ligatures w14:val="none"/>
        </w:rPr>
        <w:t>1</w:t>
      </w:r>
      <w:r w:rsidRPr="00D30290">
        <w:rPr>
          <w:rFonts w:ascii="Myriad Pro" w:eastAsia="Myriad Pro" w:hAnsi="Myriad Pro" w:cs="Myriad Pro"/>
          <w:b/>
          <w:color w:val="000000"/>
          <w:sz w:val="17"/>
          <w:szCs w:val="17"/>
          <w14:ligatures w14:val="none"/>
        </w:rPr>
        <w:fldChar w:fldCharType="end"/>
      </w:r>
      <w:r w:rsidRPr="00D30290">
        <w:rPr>
          <w:rFonts w:ascii="Myriad Pro" w:eastAsia="Myriad Pro" w:hAnsi="Myriad Pro" w:cs="Myriad Pro"/>
          <w:b/>
          <w:color w:val="000000"/>
          <w:sz w:val="17"/>
          <w:szCs w:val="17"/>
          <w14:ligatures w14:val="none"/>
        </w:rPr>
        <w:t xml:space="preserve"> </w:t>
      </w:r>
      <w:r w:rsidRPr="00D30290">
        <w:rPr>
          <w:rFonts w:ascii="Myriad Pro" w:eastAsia="Myriad Pro" w:hAnsi="Myriad Pro" w:cs="Myriad Pro"/>
          <w:color w:val="000000"/>
          <w:sz w:val="17"/>
          <w:szCs w:val="17"/>
          <w14:ligatures w14:val="none"/>
        </w:rPr>
        <w:t>Scale of Basic knowledge</w:t>
      </w:r>
    </w:p>
    <w:tbl>
      <w:tblPr>
        <w:tblW w:w="0" w:type="auto"/>
        <w:jc w:val="center"/>
        <w:tblLayout w:type="fixed"/>
        <w:tblLook w:val="04A0" w:firstRow="1" w:lastRow="0" w:firstColumn="1" w:lastColumn="0" w:noHBand="0" w:noVBand="1"/>
      </w:tblPr>
      <w:tblGrid>
        <w:gridCol w:w="1701"/>
        <w:gridCol w:w="1134"/>
        <w:gridCol w:w="5103"/>
      </w:tblGrid>
      <w:tr w:rsidR="00CA3F4F" w:rsidRPr="00D30290" w:rsidTr="00A20454">
        <w:trPr>
          <w:trHeight w:val="272"/>
          <w:jc w:val="center"/>
        </w:trPr>
        <w:tc>
          <w:tcPr>
            <w:tcW w:w="1701" w:type="dxa"/>
            <w:tcBorders>
              <w:top w:val="single" w:sz="4" w:space="0" w:color="auto"/>
              <w:left w:val="nil"/>
              <w:bottom w:val="nil"/>
              <w:right w:val="nil"/>
            </w:tcBorders>
            <w:shd w:val="clear" w:color="auto" w:fill="auto"/>
            <w:vAlign w:val="center"/>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Basic Knowledges</w:t>
            </w:r>
          </w:p>
        </w:tc>
        <w:tc>
          <w:tcPr>
            <w:tcW w:w="1134" w:type="dxa"/>
            <w:tcBorders>
              <w:top w:val="single" w:sz="4" w:space="0" w:color="auto"/>
              <w:left w:val="nil"/>
              <w:bottom w:val="nil"/>
              <w:right w:val="nil"/>
            </w:tcBorders>
            <w:vAlign w:val="center"/>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Items</w:t>
            </w:r>
          </w:p>
        </w:tc>
        <w:tc>
          <w:tcPr>
            <w:tcW w:w="5103" w:type="dxa"/>
            <w:tcBorders>
              <w:top w:val="single" w:sz="4" w:space="0" w:color="auto"/>
              <w:left w:val="nil"/>
              <w:bottom w:val="nil"/>
              <w:right w:val="nil"/>
            </w:tcBorders>
            <w:shd w:val="clear" w:color="auto" w:fill="auto"/>
            <w:vAlign w:val="center"/>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Questions</w:t>
            </w:r>
          </w:p>
        </w:tc>
      </w:tr>
      <w:tr w:rsidR="00CA3F4F" w:rsidRPr="00D30290" w:rsidTr="00CA3F4F">
        <w:trPr>
          <w:trHeight w:val="907"/>
          <w:jc w:val="center"/>
        </w:trPr>
        <w:tc>
          <w:tcPr>
            <w:tcW w:w="1701" w:type="dxa"/>
            <w:vMerge w:val="restart"/>
            <w:tcBorders>
              <w:top w:val="single" w:sz="4" w:space="0" w:color="auto"/>
              <w:left w:val="nil"/>
              <w:bottom w:val="nil"/>
              <w:right w:val="nil"/>
            </w:tcBorders>
            <w:shd w:val="clear" w:color="auto" w:fill="auto"/>
            <w:vAlign w:val="center"/>
            <w:hideMark/>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Pedagogical Knowledge</w:t>
            </w:r>
          </w:p>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(PK)</w:t>
            </w:r>
          </w:p>
        </w:tc>
        <w:tc>
          <w:tcPr>
            <w:tcW w:w="1134" w:type="dxa"/>
            <w:tcBorders>
              <w:top w:val="single" w:sz="4" w:space="0" w:color="auto"/>
              <w:left w:val="nil"/>
              <w:bottom w:val="nil"/>
              <w:right w:val="nil"/>
            </w:tcBorders>
            <w:vAlign w:val="center"/>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PK1</w:t>
            </w:r>
          </w:p>
        </w:tc>
        <w:tc>
          <w:tcPr>
            <w:tcW w:w="5103" w:type="dxa"/>
            <w:tcBorders>
              <w:top w:val="single" w:sz="4" w:space="0" w:color="auto"/>
              <w:left w:val="nil"/>
              <w:bottom w:val="nil"/>
              <w:right w:val="nil"/>
            </w:tcBorders>
            <w:shd w:val="clear" w:color="auto" w:fill="auto"/>
            <w:vAlign w:val="center"/>
          </w:tcPr>
          <w:p w:rsidR="00CA3F4F" w:rsidRPr="00D30290" w:rsidRDefault="00CA3F4F" w:rsidP="00CA3F4F">
            <w:pPr>
              <w:widowControl/>
              <w:jc w:val="left"/>
              <w:rPr>
                <w:rFonts w:ascii="Myriad Pro" w:eastAsia="仿宋" w:hAnsi="Myriad Pro" w:cs="Times New Roman"/>
                <w:kern w:val="0"/>
                <w:sz w:val="17"/>
                <w:szCs w:val="17"/>
              </w:rPr>
            </w:pPr>
            <w:r w:rsidRPr="00D30290">
              <w:rPr>
                <w:rFonts w:ascii="Myriad Pro" w:eastAsia="仿宋" w:hAnsi="Myriad Pro" w:cs="Times New Roman"/>
                <w:kern w:val="0"/>
                <w:sz w:val="17"/>
                <w:szCs w:val="17"/>
              </w:rPr>
              <w:t xml:space="preserve">The micro-courses you create/view help to enhance the informative teaching and learning of this course. </w:t>
            </w:r>
          </w:p>
        </w:tc>
      </w:tr>
      <w:tr w:rsidR="00CA3F4F" w:rsidRPr="00D30290" w:rsidTr="00CA3F4F">
        <w:trPr>
          <w:trHeight w:val="907"/>
          <w:jc w:val="center"/>
        </w:trPr>
        <w:tc>
          <w:tcPr>
            <w:tcW w:w="1701" w:type="dxa"/>
            <w:vMerge/>
            <w:tcBorders>
              <w:top w:val="single" w:sz="4" w:space="0" w:color="auto"/>
              <w:left w:val="nil"/>
              <w:bottom w:val="nil"/>
              <w:right w:val="nil"/>
            </w:tcBorders>
            <w:vAlign w:val="center"/>
            <w:hideMark/>
          </w:tcPr>
          <w:p w:rsidR="00CA3F4F" w:rsidRPr="00D30290" w:rsidRDefault="00CA3F4F" w:rsidP="00CA3F4F">
            <w:pPr>
              <w:widowControl/>
              <w:jc w:val="left"/>
              <w:rPr>
                <w:rFonts w:ascii="Myriad Pro" w:eastAsia="仿宋" w:hAnsi="Myriad Pro" w:cs="Times New Roman"/>
                <w:kern w:val="0"/>
                <w:sz w:val="17"/>
                <w:szCs w:val="17"/>
              </w:rPr>
            </w:pPr>
          </w:p>
        </w:tc>
        <w:tc>
          <w:tcPr>
            <w:tcW w:w="1134" w:type="dxa"/>
            <w:tcBorders>
              <w:top w:val="nil"/>
              <w:left w:val="nil"/>
              <w:bottom w:val="nil"/>
              <w:right w:val="nil"/>
            </w:tcBorders>
            <w:vAlign w:val="center"/>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PK2</w:t>
            </w:r>
          </w:p>
        </w:tc>
        <w:tc>
          <w:tcPr>
            <w:tcW w:w="5103" w:type="dxa"/>
            <w:tcBorders>
              <w:top w:val="nil"/>
              <w:left w:val="nil"/>
              <w:bottom w:val="nil"/>
              <w:right w:val="nil"/>
            </w:tcBorders>
            <w:shd w:val="clear" w:color="auto" w:fill="auto"/>
            <w:vAlign w:val="center"/>
          </w:tcPr>
          <w:p w:rsidR="00CA3F4F" w:rsidRPr="00D30290" w:rsidRDefault="00CA3F4F" w:rsidP="00CA3F4F">
            <w:pPr>
              <w:widowControl/>
              <w:jc w:val="left"/>
              <w:rPr>
                <w:rFonts w:ascii="Myriad Pro" w:eastAsia="仿宋" w:hAnsi="Myriad Pro" w:cs="Times New Roman"/>
                <w:kern w:val="0"/>
                <w:sz w:val="17"/>
                <w:szCs w:val="17"/>
              </w:rPr>
            </w:pPr>
            <w:r w:rsidRPr="00D30290">
              <w:rPr>
                <w:rFonts w:ascii="Myriad Pro" w:eastAsia="仿宋" w:hAnsi="Myriad Pro" w:cs="Times New Roman"/>
                <w:kern w:val="0"/>
                <w:sz w:val="17"/>
                <w:szCs w:val="17"/>
              </w:rPr>
              <w:t>The pedagogical aspects of the micro-courses you create/view, such as lesson introductions, questions, etc., can help to understand the professional knowledge.</w:t>
            </w:r>
          </w:p>
        </w:tc>
      </w:tr>
      <w:tr w:rsidR="00CA3F4F" w:rsidRPr="00D30290" w:rsidTr="00CA3F4F">
        <w:trPr>
          <w:trHeight w:val="907"/>
          <w:jc w:val="center"/>
        </w:trPr>
        <w:tc>
          <w:tcPr>
            <w:tcW w:w="1701" w:type="dxa"/>
            <w:vMerge/>
            <w:tcBorders>
              <w:top w:val="single" w:sz="4" w:space="0" w:color="auto"/>
              <w:left w:val="nil"/>
              <w:bottom w:val="nil"/>
              <w:right w:val="nil"/>
            </w:tcBorders>
            <w:vAlign w:val="center"/>
            <w:hideMark/>
          </w:tcPr>
          <w:p w:rsidR="00CA3F4F" w:rsidRPr="00D30290" w:rsidRDefault="00CA3F4F" w:rsidP="00CA3F4F">
            <w:pPr>
              <w:widowControl/>
              <w:jc w:val="left"/>
              <w:rPr>
                <w:rFonts w:ascii="Myriad Pro" w:eastAsia="仿宋" w:hAnsi="Myriad Pro" w:cs="Times New Roman"/>
                <w:kern w:val="0"/>
                <w:sz w:val="17"/>
                <w:szCs w:val="17"/>
              </w:rPr>
            </w:pPr>
          </w:p>
        </w:tc>
        <w:tc>
          <w:tcPr>
            <w:tcW w:w="1134" w:type="dxa"/>
            <w:tcBorders>
              <w:top w:val="nil"/>
              <w:left w:val="nil"/>
              <w:bottom w:val="nil"/>
              <w:right w:val="nil"/>
            </w:tcBorders>
            <w:vAlign w:val="center"/>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PK3</w:t>
            </w:r>
          </w:p>
        </w:tc>
        <w:tc>
          <w:tcPr>
            <w:tcW w:w="5103" w:type="dxa"/>
            <w:tcBorders>
              <w:top w:val="nil"/>
              <w:left w:val="nil"/>
              <w:bottom w:val="nil"/>
              <w:right w:val="nil"/>
            </w:tcBorders>
            <w:shd w:val="clear" w:color="auto" w:fill="auto"/>
            <w:vAlign w:val="center"/>
          </w:tcPr>
          <w:p w:rsidR="00CA3F4F" w:rsidRPr="00D30290" w:rsidRDefault="00CA3F4F" w:rsidP="00CA3F4F">
            <w:pPr>
              <w:widowControl/>
              <w:jc w:val="left"/>
              <w:rPr>
                <w:rFonts w:ascii="Myriad Pro" w:eastAsia="仿宋" w:hAnsi="Myriad Pro" w:cs="Times New Roman"/>
                <w:kern w:val="0"/>
                <w:sz w:val="17"/>
                <w:szCs w:val="17"/>
              </w:rPr>
            </w:pPr>
            <w:r w:rsidRPr="00D30290">
              <w:rPr>
                <w:rFonts w:ascii="Myriad Pro" w:eastAsia="仿宋" w:hAnsi="Myriad Pro" w:cs="Times New Roman"/>
                <w:kern w:val="0"/>
                <w:sz w:val="17"/>
                <w:szCs w:val="17"/>
              </w:rPr>
              <w:t>The pedagogical skills demonstrated in the micro-courses are sufficient to guide the viewer to adopt the learning strategies.</w:t>
            </w:r>
          </w:p>
        </w:tc>
      </w:tr>
      <w:tr w:rsidR="00CA3F4F" w:rsidRPr="00D30290" w:rsidTr="00CA3F4F">
        <w:trPr>
          <w:trHeight w:val="907"/>
          <w:jc w:val="center"/>
        </w:trPr>
        <w:tc>
          <w:tcPr>
            <w:tcW w:w="1701" w:type="dxa"/>
            <w:vMerge/>
            <w:tcBorders>
              <w:top w:val="single" w:sz="4" w:space="0" w:color="auto"/>
              <w:left w:val="nil"/>
              <w:bottom w:val="nil"/>
              <w:right w:val="nil"/>
            </w:tcBorders>
            <w:vAlign w:val="center"/>
            <w:hideMark/>
          </w:tcPr>
          <w:p w:rsidR="00CA3F4F" w:rsidRPr="00D30290" w:rsidRDefault="00CA3F4F" w:rsidP="00CA3F4F">
            <w:pPr>
              <w:widowControl/>
              <w:jc w:val="left"/>
              <w:rPr>
                <w:rFonts w:ascii="Myriad Pro" w:eastAsia="仿宋" w:hAnsi="Myriad Pro" w:cs="Times New Roman"/>
                <w:kern w:val="0"/>
                <w:sz w:val="17"/>
                <w:szCs w:val="17"/>
              </w:rPr>
            </w:pPr>
          </w:p>
        </w:tc>
        <w:tc>
          <w:tcPr>
            <w:tcW w:w="1134" w:type="dxa"/>
            <w:tcBorders>
              <w:top w:val="nil"/>
              <w:left w:val="nil"/>
              <w:bottom w:val="nil"/>
              <w:right w:val="nil"/>
            </w:tcBorders>
            <w:vAlign w:val="center"/>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PK4</w:t>
            </w:r>
          </w:p>
        </w:tc>
        <w:tc>
          <w:tcPr>
            <w:tcW w:w="5103" w:type="dxa"/>
            <w:tcBorders>
              <w:top w:val="nil"/>
              <w:left w:val="nil"/>
              <w:bottom w:val="nil"/>
              <w:right w:val="nil"/>
            </w:tcBorders>
            <w:shd w:val="clear" w:color="auto" w:fill="auto"/>
            <w:vAlign w:val="center"/>
          </w:tcPr>
          <w:p w:rsidR="00CA3F4F" w:rsidRPr="00D30290" w:rsidRDefault="00CA3F4F" w:rsidP="00CA3F4F">
            <w:pPr>
              <w:widowControl/>
              <w:jc w:val="left"/>
              <w:rPr>
                <w:rFonts w:ascii="Myriad Pro" w:eastAsia="仿宋" w:hAnsi="Myriad Pro" w:cs="Times New Roman"/>
                <w:kern w:val="0"/>
                <w:sz w:val="17"/>
                <w:szCs w:val="17"/>
              </w:rPr>
            </w:pPr>
            <w:r w:rsidRPr="00D30290">
              <w:rPr>
                <w:rFonts w:ascii="Myriad Pro" w:eastAsia="仿宋" w:hAnsi="Myriad Pro" w:cs="Times New Roman"/>
                <w:kern w:val="0"/>
                <w:sz w:val="17"/>
                <w:szCs w:val="17"/>
              </w:rPr>
              <w:t xml:space="preserve">You are more comfortable with creating/viewing micro-course assignments than writing/reading traditional paper assignments. </w:t>
            </w:r>
          </w:p>
        </w:tc>
      </w:tr>
      <w:tr w:rsidR="00CA3F4F" w:rsidRPr="00D30290" w:rsidTr="00CA3F4F">
        <w:trPr>
          <w:trHeight w:val="907"/>
          <w:jc w:val="center"/>
        </w:trPr>
        <w:tc>
          <w:tcPr>
            <w:tcW w:w="1701" w:type="dxa"/>
            <w:vMerge w:val="restart"/>
            <w:tcBorders>
              <w:top w:val="nil"/>
              <w:left w:val="nil"/>
              <w:bottom w:val="nil"/>
              <w:right w:val="nil"/>
            </w:tcBorders>
            <w:shd w:val="clear" w:color="auto" w:fill="auto"/>
            <w:vAlign w:val="center"/>
            <w:hideMark/>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Technological Knowledge</w:t>
            </w:r>
          </w:p>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(TK)</w:t>
            </w:r>
          </w:p>
          <w:p w:rsidR="00CA3F4F" w:rsidRPr="00D30290" w:rsidRDefault="00CA3F4F" w:rsidP="00CA3F4F">
            <w:pPr>
              <w:rPr>
                <w:rFonts w:ascii="Myriad Pro" w:eastAsia="仿宋" w:hAnsi="Myriad Pro" w:cs="Times New Roman"/>
                <w:sz w:val="17"/>
                <w:szCs w:val="17"/>
              </w:rPr>
            </w:pPr>
          </w:p>
        </w:tc>
        <w:tc>
          <w:tcPr>
            <w:tcW w:w="1134" w:type="dxa"/>
            <w:tcBorders>
              <w:top w:val="nil"/>
              <w:left w:val="nil"/>
              <w:bottom w:val="nil"/>
              <w:right w:val="nil"/>
            </w:tcBorders>
            <w:vAlign w:val="center"/>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TK1</w:t>
            </w:r>
          </w:p>
        </w:tc>
        <w:tc>
          <w:tcPr>
            <w:tcW w:w="5103" w:type="dxa"/>
            <w:tcBorders>
              <w:top w:val="nil"/>
              <w:left w:val="nil"/>
              <w:bottom w:val="nil"/>
              <w:right w:val="nil"/>
            </w:tcBorders>
            <w:shd w:val="clear" w:color="auto" w:fill="auto"/>
            <w:vAlign w:val="center"/>
            <w:hideMark/>
          </w:tcPr>
          <w:p w:rsidR="00CA3F4F" w:rsidRPr="00D30290" w:rsidRDefault="00CA3F4F" w:rsidP="00CA3F4F">
            <w:pPr>
              <w:widowControl/>
              <w:jc w:val="left"/>
              <w:rPr>
                <w:rFonts w:ascii="Myriad Pro" w:eastAsia="仿宋" w:hAnsi="Myriad Pro" w:cs="Times New Roman"/>
                <w:kern w:val="0"/>
                <w:sz w:val="17"/>
                <w:szCs w:val="17"/>
              </w:rPr>
            </w:pPr>
            <w:r w:rsidRPr="00D30290">
              <w:rPr>
                <w:rFonts w:ascii="Myriad Pro" w:eastAsia="仿宋" w:hAnsi="Myriad Pro" w:cs="Times New Roman"/>
                <w:kern w:val="0"/>
                <w:sz w:val="17"/>
                <w:szCs w:val="17"/>
              </w:rPr>
              <w:t>The micro-courses you create/view demonstrate video editing skills, such as adding background music, subtitles, etc.</w:t>
            </w:r>
          </w:p>
        </w:tc>
      </w:tr>
      <w:tr w:rsidR="00CA3F4F" w:rsidRPr="00D30290" w:rsidTr="00CA3F4F">
        <w:trPr>
          <w:trHeight w:val="907"/>
          <w:jc w:val="center"/>
        </w:trPr>
        <w:tc>
          <w:tcPr>
            <w:tcW w:w="1701" w:type="dxa"/>
            <w:vMerge/>
            <w:tcBorders>
              <w:top w:val="nil"/>
              <w:left w:val="nil"/>
              <w:bottom w:val="nil"/>
              <w:right w:val="nil"/>
            </w:tcBorders>
            <w:vAlign w:val="center"/>
            <w:hideMark/>
          </w:tcPr>
          <w:p w:rsidR="00CA3F4F" w:rsidRPr="00D30290" w:rsidRDefault="00CA3F4F" w:rsidP="00CA3F4F">
            <w:pPr>
              <w:widowControl/>
              <w:jc w:val="left"/>
              <w:rPr>
                <w:rFonts w:ascii="Myriad Pro" w:eastAsia="仿宋" w:hAnsi="Myriad Pro" w:cs="Times New Roman"/>
                <w:kern w:val="0"/>
                <w:sz w:val="17"/>
                <w:szCs w:val="17"/>
              </w:rPr>
            </w:pPr>
          </w:p>
        </w:tc>
        <w:tc>
          <w:tcPr>
            <w:tcW w:w="1134" w:type="dxa"/>
            <w:tcBorders>
              <w:top w:val="nil"/>
              <w:left w:val="nil"/>
              <w:bottom w:val="nil"/>
              <w:right w:val="nil"/>
            </w:tcBorders>
            <w:vAlign w:val="center"/>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TK2</w:t>
            </w:r>
          </w:p>
        </w:tc>
        <w:tc>
          <w:tcPr>
            <w:tcW w:w="5103" w:type="dxa"/>
            <w:tcBorders>
              <w:top w:val="nil"/>
              <w:left w:val="nil"/>
              <w:bottom w:val="nil"/>
              <w:right w:val="nil"/>
            </w:tcBorders>
            <w:shd w:val="clear" w:color="auto" w:fill="auto"/>
            <w:vAlign w:val="center"/>
            <w:hideMark/>
          </w:tcPr>
          <w:p w:rsidR="00CA3F4F" w:rsidRPr="00D30290" w:rsidRDefault="00CA3F4F" w:rsidP="00CA3F4F">
            <w:pPr>
              <w:widowControl/>
              <w:jc w:val="left"/>
              <w:rPr>
                <w:rFonts w:ascii="Myriad Pro" w:eastAsia="仿宋" w:hAnsi="Myriad Pro" w:cs="Times New Roman"/>
                <w:kern w:val="0"/>
                <w:sz w:val="17"/>
                <w:szCs w:val="17"/>
              </w:rPr>
            </w:pPr>
            <w:r w:rsidRPr="00D30290">
              <w:rPr>
                <w:rFonts w:ascii="Myriad Pro" w:eastAsia="仿宋" w:hAnsi="Myriad Pro" w:cs="Times New Roman"/>
                <w:kern w:val="0"/>
                <w:sz w:val="17"/>
                <w:szCs w:val="17"/>
              </w:rPr>
              <w:t xml:space="preserve">The micro-course you viewed/produced contains web material, but was edited to meet pedagogical needs. </w:t>
            </w:r>
          </w:p>
        </w:tc>
      </w:tr>
      <w:tr w:rsidR="00CA3F4F" w:rsidRPr="00D30290" w:rsidTr="00CA3F4F">
        <w:trPr>
          <w:trHeight w:val="907"/>
          <w:jc w:val="center"/>
        </w:trPr>
        <w:tc>
          <w:tcPr>
            <w:tcW w:w="1701" w:type="dxa"/>
            <w:vMerge/>
            <w:tcBorders>
              <w:top w:val="nil"/>
              <w:left w:val="nil"/>
              <w:bottom w:val="nil"/>
              <w:right w:val="nil"/>
            </w:tcBorders>
            <w:vAlign w:val="center"/>
            <w:hideMark/>
          </w:tcPr>
          <w:p w:rsidR="00CA3F4F" w:rsidRPr="00D30290" w:rsidRDefault="00CA3F4F" w:rsidP="00CA3F4F">
            <w:pPr>
              <w:widowControl/>
              <w:jc w:val="left"/>
              <w:rPr>
                <w:rFonts w:ascii="Myriad Pro" w:eastAsia="仿宋" w:hAnsi="Myriad Pro" w:cs="Times New Roman"/>
                <w:kern w:val="0"/>
                <w:sz w:val="17"/>
                <w:szCs w:val="17"/>
              </w:rPr>
            </w:pPr>
          </w:p>
        </w:tc>
        <w:tc>
          <w:tcPr>
            <w:tcW w:w="1134" w:type="dxa"/>
            <w:tcBorders>
              <w:top w:val="nil"/>
              <w:left w:val="nil"/>
              <w:bottom w:val="nil"/>
              <w:right w:val="nil"/>
            </w:tcBorders>
            <w:vAlign w:val="center"/>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TK3</w:t>
            </w:r>
          </w:p>
        </w:tc>
        <w:tc>
          <w:tcPr>
            <w:tcW w:w="5103" w:type="dxa"/>
            <w:tcBorders>
              <w:top w:val="nil"/>
              <w:left w:val="nil"/>
              <w:bottom w:val="nil"/>
              <w:right w:val="nil"/>
            </w:tcBorders>
            <w:shd w:val="clear" w:color="auto" w:fill="auto"/>
            <w:vAlign w:val="center"/>
            <w:hideMark/>
          </w:tcPr>
          <w:p w:rsidR="00CA3F4F" w:rsidRPr="00D30290" w:rsidRDefault="00CA3F4F" w:rsidP="00CA3F4F">
            <w:pPr>
              <w:widowControl/>
              <w:jc w:val="left"/>
              <w:rPr>
                <w:rFonts w:ascii="Myriad Pro" w:eastAsia="仿宋" w:hAnsi="Myriad Pro" w:cs="Times New Roman"/>
                <w:kern w:val="0"/>
                <w:sz w:val="17"/>
                <w:szCs w:val="17"/>
              </w:rPr>
            </w:pPr>
            <w:r w:rsidRPr="00D30290">
              <w:rPr>
                <w:rFonts w:ascii="Myriad Pro" w:eastAsia="仿宋" w:hAnsi="Myriad Pro" w:cs="Times New Roman"/>
                <w:kern w:val="0"/>
                <w:sz w:val="17"/>
                <w:szCs w:val="17"/>
              </w:rPr>
              <w:t xml:space="preserve">There are no limitations such as computers, mobile phones, or video editing software for you to create/view micro-courses. </w:t>
            </w:r>
          </w:p>
        </w:tc>
      </w:tr>
      <w:tr w:rsidR="00CA3F4F" w:rsidRPr="00D30290" w:rsidTr="00CA3F4F">
        <w:trPr>
          <w:trHeight w:val="907"/>
          <w:jc w:val="center"/>
        </w:trPr>
        <w:tc>
          <w:tcPr>
            <w:tcW w:w="1701" w:type="dxa"/>
            <w:vMerge/>
            <w:tcBorders>
              <w:top w:val="nil"/>
              <w:left w:val="nil"/>
              <w:right w:val="nil"/>
            </w:tcBorders>
            <w:vAlign w:val="center"/>
            <w:hideMark/>
          </w:tcPr>
          <w:p w:rsidR="00CA3F4F" w:rsidRPr="00D30290" w:rsidRDefault="00CA3F4F" w:rsidP="00CA3F4F">
            <w:pPr>
              <w:widowControl/>
              <w:jc w:val="left"/>
              <w:rPr>
                <w:rFonts w:ascii="Myriad Pro" w:eastAsia="仿宋" w:hAnsi="Myriad Pro" w:cs="Times New Roman"/>
                <w:kern w:val="0"/>
                <w:sz w:val="17"/>
                <w:szCs w:val="17"/>
              </w:rPr>
            </w:pPr>
          </w:p>
        </w:tc>
        <w:tc>
          <w:tcPr>
            <w:tcW w:w="1134" w:type="dxa"/>
            <w:tcBorders>
              <w:top w:val="nil"/>
              <w:left w:val="nil"/>
              <w:right w:val="nil"/>
            </w:tcBorders>
            <w:vAlign w:val="center"/>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TK4</w:t>
            </w:r>
          </w:p>
        </w:tc>
        <w:tc>
          <w:tcPr>
            <w:tcW w:w="5103" w:type="dxa"/>
            <w:tcBorders>
              <w:top w:val="nil"/>
              <w:left w:val="nil"/>
              <w:bottom w:val="nil"/>
              <w:right w:val="nil"/>
            </w:tcBorders>
            <w:shd w:val="clear" w:color="auto" w:fill="auto"/>
            <w:vAlign w:val="center"/>
            <w:hideMark/>
          </w:tcPr>
          <w:p w:rsidR="00CA3F4F" w:rsidRPr="00D30290" w:rsidRDefault="00CA3F4F" w:rsidP="00CA3F4F">
            <w:pPr>
              <w:widowControl/>
              <w:jc w:val="left"/>
              <w:rPr>
                <w:rFonts w:ascii="Myriad Pro" w:eastAsia="仿宋" w:hAnsi="Myriad Pro" w:cs="Times New Roman"/>
                <w:kern w:val="0"/>
                <w:sz w:val="17"/>
                <w:szCs w:val="17"/>
              </w:rPr>
            </w:pPr>
            <w:r w:rsidRPr="00D30290">
              <w:rPr>
                <w:rFonts w:ascii="Myriad Pro" w:eastAsia="仿宋" w:hAnsi="Myriad Pro" w:cs="Times New Roman"/>
                <w:kern w:val="0"/>
                <w:sz w:val="17"/>
                <w:szCs w:val="17"/>
              </w:rPr>
              <w:t>You are interested in creating/viewing micro-courses or similar short videos.</w:t>
            </w:r>
          </w:p>
        </w:tc>
      </w:tr>
      <w:tr w:rsidR="00CA3F4F" w:rsidRPr="00D30290" w:rsidTr="00CA3F4F">
        <w:trPr>
          <w:trHeight w:val="907"/>
          <w:jc w:val="center"/>
        </w:trPr>
        <w:tc>
          <w:tcPr>
            <w:tcW w:w="1701" w:type="dxa"/>
            <w:vMerge w:val="restart"/>
            <w:tcBorders>
              <w:top w:val="nil"/>
              <w:left w:val="nil"/>
              <w:bottom w:val="single" w:sz="4" w:space="0" w:color="auto"/>
              <w:right w:val="nil"/>
            </w:tcBorders>
            <w:shd w:val="clear" w:color="auto" w:fill="auto"/>
            <w:vAlign w:val="center"/>
            <w:hideMark/>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Content Knowledge</w:t>
            </w:r>
          </w:p>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(CK)</w:t>
            </w:r>
          </w:p>
          <w:p w:rsidR="00CA3F4F" w:rsidRPr="00D30290" w:rsidRDefault="00CA3F4F" w:rsidP="00CA3F4F">
            <w:pPr>
              <w:widowControl/>
              <w:jc w:val="center"/>
              <w:rPr>
                <w:rFonts w:ascii="Myriad Pro" w:eastAsia="仿宋" w:hAnsi="Myriad Pro" w:cs="Times New Roman"/>
                <w:kern w:val="0"/>
                <w:sz w:val="17"/>
                <w:szCs w:val="17"/>
              </w:rPr>
            </w:pPr>
          </w:p>
        </w:tc>
        <w:tc>
          <w:tcPr>
            <w:tcW w:w="1134" w:type="dxa"/>
            <w:tcBorders>
              <w:top w:val="nil"/>
              <w:left w:val="nil"/>
              <w:bottom w:val="nil"/>
              <w:right w:val="nil"/>
            </w:tcBorders>
            <w:vAlign w:val="center"/>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CK1</w:t>
            </w:r>
          </w:p>
        </w:tc>
        <w:tc>
          <w:tcPr>
            <w:tcW w:w="5103" w:type="dxa"/>
            <w:tcBorders>
              <w:top w:val="nil"/>
              <w:left w:val="nil"/>
              <w:bottom w:val="nil"/>
              <w:right w:val="nil"/>
            </w:tcBorders>
            <w:shd w:val="clear" w:color="auto" w:fill="auto"/>
            <w:vAlign w:val="center"/>
            <w:hideMark/>
          </w:tcPr>
          <w:p w:rsidR="00CA3F4F" w:rsidRPr="00D30290" w:rsidRDefault="00CA3F4F" w:rsidP="00CA3F4F">
            <w:pPr>
              <w:widowControl/>
              <w:jc w:val="left"/>
              <w:rPr>
                <w:rFonts w:ascii="Myriad Pro" w:eastAsia="仿宋" w:hAnsi="Myriad Pro" w:cs="Times New Roman"/>
                <w:kern w:val="0"/>
                <w:sz w:val="17"/>
                <w:szCs w:val="17"/>
              </w:rPr>
            </w:pPr>
            <w:r w:rsidRPr="00D30290">
              <w:rPr>
                <w:rFonts w:ascii="Myriad Pro" w:eastAsia="仿宋" w:hAnsi="Myriad Pro" w:cs="Times New Roman"/>
                <w:kern w:val="0"/>
                <w:sz w:val="17"/>
                <w:szCs w:val="17"/>
              </w:rPr>
              <w:t>The content of the micro-course you create/view is closely related to the course and has sufficient content knowledge.</w:t>
            </w:r>
          </w:p>
        </w:tc>
      </w:tr>
      <w:tr w:rsidR="00CA3F4F" w:rsidRPr="00D30290" w:rsidTr="00CA3F4F">
        <w:trPr>
          <w:trHeight w:val="907"/>
          <w:jc w:val="center"/>
        </w:trPr>
        <w:tc>
          <w:tcPr>
            <w:tcW w:w="1701" w:type="dxa"/>
            <w:vMerge/>
            <w:tcBorders>
              <w:top w:val="nil"/>
              <w:left w:val="nil"/>
              <w:bottom w:val="single" w:sz="4" w:space="0" w:color="auto"/>
              <w:right w:val="nil"/>
            </w:tcBorders>
            <w:vAlign w:val="center"/>
            <w:hideMark/>
          </w:tcPr>
          <w:p w:rsidR="00CA3F4F" w:rsidRPr="00D30290" w:rsidRDefault="00CA3F4F" w:rsidP="00CA3F4F">
            <w:pPr>
              <w:widowControl/>
              <w:jc w:val="left"/>
              <w:rPr>
                <w:rFonts w:ascii="Myriad Pro" w:eastAsia="仿宋" w:hAnsi="Myriad Pro" w:cs="Times New Roman"/>
                <w:kern w:val="0"/>
                <w:sz w:val="17"/>
                <w:szCs w:val="17"/>
              </w:rPr>
            </w:pPr>
          </w:p>
        </w:tc>
        <w:tc>
          <w:tcPr>
            <w:tcW w:w="1134" w:type="dxa"/>
            <w:tcBorders>
              <w:top w:val="nil"/>
              <w:left w:val="nil"/>
              <w:bottom w:val="nil"/>
              <w:right w:val="nil"/>
            </w:tcBorders>
            <w:vAlign w:val="center"/>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CK2</w:t>
            </w:r>
          </w:p>
        </w:tc>
        <w:tc>
          <w:tcPr>
            <w:tcW w:w="5103" w:type="dxa"/>
            <w:tcBorders>
              <w:top w:val="nil"/>
              <w:left w:val="nil"/>
              <w:bottom w:val="nil"/>
              <w:right w:val="nil"/>
            </w:tcBorders>
            <w:shd w:val="clear" w:color="auto" w:fill="auto"/>
            <w:vAlign w:val="center"/>
            <w:hideMark/>
          </w:tcPr>
          <w:p w:rsidR="00CA3F4F" w:rsidRPr="00D30290" w:rsidRDefault="00CA3F4F" w:rsidP="00CA3F4F">
            <w:pPr>
              <w:widowControl/>
              <w:jc w:val="left"/>
              <w:rPr>
                <w:rFonts w:ascii="Myriad Pro" w:eastAsia="仿宋" w:hAnsi="Myriad Pro" w:cs="Times New Roman"/>
                <w:kern w:val="0"/>
                <w:sz w:val="17"/>
                <w:szCs w:val="17"/>
              </w:rPr>
            </w:pPr>
            <w:r w:rsidRPr="00D30290">
              <w:rPr>
                <w:rFonts w:ascii="Myriad Pro" w:eastAsia="仿宋" w:hAnsi="Myriad Pro" w:cs="Times New Roman"/>
                <w:kern w:val="0"/>
                <w:sz w:val="17"/>
                <w:szCs w:val="17"/>
              </w:rPr>
              <w:t>The micro-courses you create /view have some knowledge of the subject, they are informative, theoretically complete and have clear examples.</w:t>
            </w:r>
          </w:p>
        </w:tc>
      </w:tr>
      <w:tr w:rsidR="00CA3F4F" w:rsidRPr="00D30290" w:rsidTr="00CA3F4F">
        <w:trPr>
          <w:trHeight w:val="907"/>
          <w:jc w:val="center"/>
        </w:trPr>
        <w:tc>
          <w:tcPr>
            <w:tcW w:w="1701" w:type="dxa"/>
            <w:vMerge/>
            <w:tcBorders>
              <w:top w:val="nil"/>
              <w:left w:val="nil"/>
              <w:bottom w:val="single" w:sz="4" w:space="0" w:color="auto"/>
              <w:right w:val="nil"/>
            </w:tcBorders>
            <w:vAlign w:val="center"/>
            <w:hideMark/>
          </w:tcPr>
          <w:p w:rsidR="00CA3F4F" w:rsidRPr="00D30290" w:rsidRDefault="00CA3F4F" w:rsidP="00CA3F4F">
            <w:pPr>
              <w:widowControl/>
              <w:jc w:val="left"/>
              <w:rPr>
                <w:rFonts w:ascii="Myriad Pro" w:eastAsia="仿宋" w:hAnsi="Myriad Pro" w:cs="Times New Roman"/>
                <w:kern w:val="0"/>
                <w:sz w:val="17"/>
                <w:szCs w:val="17"/>
              </w:rPr>
            </w:pPr>
          </w:p>
        </w:tc>
        <w:tc>
          <w:tcPr>
            <w:tcW w:w="1134" w:type="dxa"/>
            <w:tcBorders>
              <w:top w:val="nil"/>
              <w:left w:val="nil"/>
              <w:bottom w:val="nil"/>
              <w:right w:val="nil"/>
            </w:tcBorders>
            <w:vAlign w:val="center"/>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CK3</w:t>
            </w:r>
          </w:p>
        </w:tc>
        <w:tc>
          <w:tcPr>
            <w:tcW w:w="5103" w:type="dxa"/>
            <w:tcBorders>
              <w:top w:val="nil"/>
              <w:left w:val="nil"/>
              <w:bottom w:val="nil"/>
              <w:right w:val="nil"/>
            </w:tcBorders>
            <w:shd w:val="clear" w:color="auto" w:fill="auto"/>
            <w:vAlign w:val="center"/>
            <w:hideMark/>
          </w:tcPr>
          <w:p w:rsidR="00CA3F4F" w:rsidRPr="00D30290" w:rsidRDefault="00CA3F4F" w:rsidP="00CA3F4F">
            <w:pPr>
              <w:widowControl/>
              <w:jc w:val="left"/>
              <w:rPr>
                <w:rFonts w:ascii="Myriad Pro" w:eastAsia="仿宋" w:hAnsi="Myriad Pro" w:cs="Times New Roman"/>
                <w:kern w:val="0"/>
                <w:sz w:val="17"/>
                <w:szCs w:val="17"/>
              </w:rPr>
            </w:pPr>
            <w:r w:rsidRPr="00D30290">
              <w:rPr>
                <w:rFonts w:ascii="Myriad Pro" w:eastAsia="仿宋" w:hAnsi="Myriad Pro" w:cs="Times New Roman"/>
                <w:kern w:val="0"/>
                <w:sz w:val="17"/>
                <w:szCs w:val="17"/>
              </w:rPr>
              <w:t>The micro-courses you create/view involve deep thinking and persuasive discourse on subject knowledge.</w:t>
            </w:r>
          </w:p>
        </w:tc>
      </w:tr>
      <w:tr w:rsidR="00CA3F4F" w:rsidRPr="00D30290" w:rsidTr="00CA3F4F">
        <w:trPr>
          <w:trHeight w:val="907"/>
          <w:jc w:val="center"/>
        </w:trPr>
        <w:tc>
          <w:tcPr>
            <w:tcW w:w="1701" w:type="dxa"/>
            <w:vMerge/>
            <w:tcBorders>
              <w:top w:val="nil"/>
              <w:left w:val="nil"/>
              <w:bottom w:val="single" w:sz="4" w:space="0" w:color="auto"/>
              <w:right w:val="nil"/>
            </w:tcBorders>
            <w:vAlign w:val="center"/>
            <w:hideMark/>
          </w:tcPr>
          <w:p w:rsidR="00CA3F4F" w:rsidRPr="00D30290" w:rsidRDefault="00CA3F4F" w:rsidP="00CA3F4F">
            <w:pPr>
              <w:widowControl/>
              <w:jc w:val="left"/>
              <w:rPr>
                <w:rFonts w:ascii="Myriad Pro" w:eastAsia="仿宋" w:hAnsi="Myriad Pro" w:cs="Times New Roman"/>
                <w:kern w:val="0"/>
                <w:sz w:val="17"/>
                <w:szCs w:val="17"/>
              </w:rPr>
            </w:pPr>
          </w:p>
        </w:tc>
        <w:tc>
          <w:tcPr>
            <w:tcW w:w="1134" w:type="dxa"/>
            <w:tcBorders>
              <w:top w:val="nil"/>
              <w:left w:val="nil"/>
              <w:bottom w:val="single" w:sz="4" w:space="0" w:color="auto"/>
              <w:right w:val="nil"/>
            </w:tcBorders>
            <w:vAlign w:val="center"/>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CK4</w:t>
            </w:r>
          </w:p>
        </w:tc>
        <w:tc>
          <w:tcPr>
            <w:tcW w:w="5103" w:type="dxa"/>
            <w:tcBorders>
              <w:top w:val="nil"/>
              <w:left w:val="nil"/>
              <w:bottom w:val="single" w:sz="4" w:space="0" w:color="auto"/>
              <w:right w:val="nil"/>
            </w:tcBorders>
            <w:shd w:val="clear" w:color="auto" w:fill="auto"/>
            <w:vAlign w:val="center"/>
            <w:hideMark/>
          </w:tcPr>
          <w:p w:rsidR="00CA3F4F" w:rsidRPr="00D30290" w:rsidRDefault="00CA3F4F" w:rsidP="00CA3F4F">
            <w:pPr>
              <w:widowControl/>
              <w:jc w:val="left"/>
              <w:rPr>
                <w:rFonts w:ascii="Myriad Pro" w:eastAsia="仿宋" w:hAnsi="Myriad Pro" w:cs="Times New Roman"/>
                <w:kern w:val="0"/>
                <w:sz w:val="17"/>
                <w:szCs w:val="17"/>
              </w:rPr>
            </w:pPr>
            <w:r w:rsidRPr="00D30290">
              <w:rPr>
                <w:rFonts w:ascii="Myriad Pro" w:eastAsia="仿宋" w:hAnsi="Myriad Pro" w:cs="Times New Roman"/>
                <w:kern w:val="0"/>
                <w:sz w:val="17"/>
                <w:szCs w:val="17"/>
              </w:rPr>
              <w:t xml:space="preserve">The micro-courses you create/view contain content you haven't covered before. </w:t>
            </w:r>
          </w:p>
        </w:tc>
      </w:tr>
    </w:tbl>
    <w:p w:rsidR="00CA3F4F" w:rsidRPr="00D30290" w:rsidRDefault="00CA3F4F" w:rsidP="00CA3F4F">
      <w:pPr>
        <w:rPr>
          <w:rFonts w:ascii="Myriad Pro" w:hAnsi="Myriad Pro"/>
          <w:sz w:val="17"/>
          <w:szCs w:val="17"/>
        </w:rPr>
      </w:pPr>
    </w:p>
    <w:p w:rsidR="00CA3F4F" w:rsidRPr="00D30290" w:rsidRDefault="00CA3F4F" w:rsidP="00CA3F4F">
      <w:pPr>
        <w:rPr>
          <w:rFonts w:ascii="Myriad Pro" w:hAnsi="Myriad Pro"/>
          <w:sz w:val="17"/>
          <w:szCs w:val="17"/>
        </w:rPr>
      </w:pPr>
      <w:r w:rsidRPr="00D30290">
        <w:rPr>
          <w:rFonts w:ascii="Myriad Pro" w:hAnsi="Myriad Pro"/>
          <w:sz w:val="17"/>
          <w:szCs w:val="17"/>
        </w:rPr>
        <w:br w:type="page"/>
      </w:r>
    </w:p>
    <w:p w:rsidR="00A301C9" w:rsidRPr="00D30290" w:rsidRDefault="00A301C9" w:rsidP="00CA3F4F">
      <w:pPr>
        <w:pStyle w:val="Heading2"/>
        <w:widowControl/>
        <w:spacing w:beforeLines="50" w:before="156" w:after="0" w:line="259" w:lineRule="auto"/>
        <w:jc w:val="center"/>
        <w:rPr>
          <w:rFonts w:ascii="Myriad Pro" w:eastAsia="Myriad Pro" w:hAnsi="Myriad Pro" w:cs="Myriad Pro"/>
          <w:b/>
          <w:color w:val="000000"/>
          <w:sz w:val="17"/>
          <w:szCs w:val="17"/>
          <w14:ligatures w14:val="none"/>
        </w:rPr>
      </w:pPr>
      <w:r w:rsidRPr="00D30290">
        <w:rPr>
          <w:rFonts w:ascii="Myriad Pro" w:eastAsia="Myriad Pro" w:hAnsi="Myriad Pro" w:cs="Myriad Pro"/>
          <w:b/>
          <w:color w:val="000000"/>
          <w:sz w:val="17"/>
          <w:szCs w:val="17"/>
          <w14:ligatures w14:val="none"/>
        </w:rPr>
        <w:t xml:space="preserve">Table </w:t>
      </w:r>
      <w:r w:rsidRPr="00D30290">
        <w:rPr>
          <w:rFonts w:ascii="Myriad Pro" w:eastAsia="Myriad Pro" w:hAnsi="Myriad Pro" w:cs="Myriad Pro"/>
          <w:b/>
          <w:color w:val="000000"/>
          <w:sz w:val="17"/>
          <w:szCs w:val="17"/>
          <w14:ligatures w14:val="none"/>
        </w:rPr>
        <w:fldChar w:fldCharType="begin"/>
      </w:r>
      <w:r w:rsidRPr="00D30290">
        <w:rPr>
          <w:rFonts w:ascii="Myriad Pro" w:eastAsia="Myriad Pro" w:hAnsi="Myriad Pro" w:cs="Myriad Pro"/>
          <w:b/>
          <w:color w:val="000000"/>
          <w:sz w:val="17"/>
          <w:szCs w:val="17"/>
          <w14:ligatures w14:val="none"/>
        </w:rPr>
        <w:instrText xml:space="preserve"> SEQ Table \* ARABIC </w:instrText>
      </w:r>
      <w:r w:rsidRPr="00D30290">
        <w:rPr>
          <w:rFonts w:ascii="Myriad Pro" w:eastAsia="Myriad Pro" w:hAnsi="Myriad Pro" w:cs="Myriad Pro"/>
          <w:b/>
          <w:color w:val="000000"/>
          <w:sz w:val="17"/>
          <w:szCs w:val="17"/>
          <w14:ligatures w14:val="none"/>
        </w:rPr>
        <w:fldChar w:fldCharType="separate"/>
      </w:r>
      <w:r w:rsidRPr="00D30290">
        <w:rPr>
          <w:rFonts w:ascii="Myriad Pro" w:eastAsia="Myriad Pro" w:hAnsi="Myriad Pro" w:cs="Myriad Pro"/>
          <w:b/>
          <w:color w:val="000000"/>
          <w:sz w:val="17"/>
          <w:szCs w:val="17"/>
          <w14:ligatures w14:val="none"/>
        </w:rPr>
        <w:t>2</w:t>
      </w:r>
      <w:r w:rsidRPr="00D30290">
        <w:rPr>
          <w:rFonts w:ascii="Myriad Pro" w:eastAsia="Myriad Pro" w:hAnsi="Myriad Pro" w:cs="Myriad Pro"/>
          <w:b/>
          <w:color w:val="000000"/>
          <w:sz w:val="17"/>
          <w:szCs w:val="17"/>
          <w14:ligatures w14:val="none"/>
        </w:rPr>
        <w:fldChar w:fldCharType="end"/>
      </w:r>
      <w:r w:rsidRPr="00D30290">
        <w:rPr>
          <w:rFonts w:ascii="Myriad Pro" w:eastAsia="Myriad Pro" w:hAnsi="Myriad Pro" w:cs="Myriad Pro"/>
          <w:b/>
          <w:color w:val="000000"/>
          <w:sz w:val="17"/>
          <w:szCs w:val="17"/>
          <w14:ligatures w14:val="none"/>
        </w:rPr>
        <w:t xml:space="preserve"> </w:t>
      </w:r>
      <w:r w:rsidRPr="00D30290">
        <w:rPr>
          <w:rFonts w:ascii="Myriad Pro" w:eastAsia="Myriad Pro" w:hAnsi="Myriad Pro" w:cs="Myriad Pro"/>
          <w:color w:val="000000"/>
          <w:sz w:val="17"/>
          <w:szCs w:val="17"/>
          <w14:ligatures w14:val="none"/>
        </w:rPr>
        <w:t>Scale of the Integrations</w:t>
      </w:r>
    </w:p>
    <w:tbl>
      <w:tblPr>
        <w:tblW w:w="0" w:type="auto"/>
        <w:tblInd w:w="567" w:type="dxa"/>
        <w:tblLayout w:type="fixed"/>
        <w:tblLook w:val="04A0" w:firstRow="1" w:lastRow="0" w:firstColumn="1" w:lastColumn="0" w:noHBand="0" w:noVBand="1"/>
      </w:tblPr>
      <w:tblGrid>
        <w:gridCol w:w="1418"/>
        <w:gridCol w:w="1134"/>
        <w:gridCol w:w="5187"/>
      </w:tblGrid>
      <w:tr w:rsidR="00A301C9" w:rsidRPr="00D30290" w:rsidTr="00CA3F4F">
        <w:trPr>
          <w:trHeight w:val="285"/>
        </w:trPr>
        <w:tc>
          <w:tcPr>
            <w:tcW w:w="1418" w:type="dxa"/>
            <w:tcBorders>
              <w:top w:val="single" w:sz="4" w:space="0" w:color="auto"/>
              <w:left w:val="nil"/>
              <w:bottom w:val="single" w:sz="4" w:space="0" w:color="auto"/>
              <w:right w:val="nil"/>
            </w:tcBorders>
            <w:shd w:val="clear" w:color="auto" w:fill="auto"/>
            <w:vAlign w:val="center"/>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Integrations</w:t>
            </w:r>
          </w:p>
        </w:tc>
        <w:tc>
          <w:tcPr>
            <w:tcW w:w="1134" w:type="dxa"/>
            <w:tcBorders>
              <w:top w:val="single" w:sz="4" w:space="0" w:color="auto"/>
              <w:left w:val="nil"/>
              <w:bottom w:val="single" w:sz="4" w:space="0" w:color="auto"/>
              <w:right w:val="nil"/>
            </w:tcBorders>
            <w:vAlign w:val="center"/>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Items</w:t>
            </w:r>
          </w:p>
        </w:tc>
        <w:tc>
          <w:tcPr>
            <w:tcW w:w="5187" w:type="dxa"/>
            <w:tcBorders>
              <w:top w:val="single" w:sz="4" w:space="0" w:color="auto"/>
              <w:left w:val="nil"/>
              <w:bottom w:val="single" w:sz="4" w:space="0" w:color="auto"/>
              <w:right w:val="nil"/>
            </w:tcBorders>
            <w:shd w:val="clear" w:color="auto" w:fill="auto"/>
            <w:vAlign w:val="center"/>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Questions</w:t>
            </w:r>
          </w:p>
        </w:tc>
      </w:tr>
      <w:tr w:rsidR="00A301C9" w:rsidRPr="00D30290" w:rsidTr="00CA3F4F">
        <w:trPr>
          <w:trHeight w:val="285"/>
        </w:trPr>
        <w:tc>
          <w:tcPr>
            <w:tcW w:w="1418" w:type="dxa"/>
            <w:vMerge w:val="restart"/>
            <w:tcBorders>
              <w:top w:val="single" w:sz="4" w:space="0" w:color="auto"/>
              <w:left w:val="nil"/>
              <w:bottom w:val="nil"/>
              <w:right w:val="nil"/>
            </w:tcBorders>
            <w:shd w:val="clear" w:color="auto" w:fill="auto"/>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Technological Pedagogical Knowledge</w:t>
            </w:r>
          </w:p>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 xml:space="preserve">(TPK) </w:t>
            </w:r>
          </w:p>
        </w:tc>
        <w:tc>
          <w:tcPr>
            <w:tcW w:w="1134" w:type="dxa"/>
            <w:tcBorders>
              <w:top w:val="single" w:sz="4" w:space="0" w:color="auto"/>
              <w:left w:val="nil"/>
              <w:bottom w:val="nil"/>
              <w:right w:val="nil"/>
            </w:tcBorders>
            <w:vAlign w:val="center"/>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TPK1</w:t>
            </w:r>
          </w:p>
        </w:tc>
        <w:tc>
          <w:tcPr>
            <w:tcW w:w="5187" w:type="dxa"/>
            <w:tcBorders>
              <w:top w:val="single" w:sz="4" w:space="0" w:color="auto"/>
              <w:left w:val="nil"/>
              <w:bottom w:val="nil"/>
              <w:right w:val="nil"/>
            </w:tcBorders>
            <w:shd w:val="clear" w:color="auto" w:fill="auto"/>
            <w:vAlign w:val="center"/>
            <w:hideMark/>
          </w:tcPr>
          <w:p w:rsidR="00A301C9" w:rsidRPr="00D30290" w:rsidRDefault="00A301C9" w:rsidP="00CA3F4F">
            <w:pPr>
              <w:widowControl/>
              <w:jc w:val="left"/>
              <w:rPr>
                <w:rFonts w:ascii="Myriad Pro" w:eastAsia="仿宋" w:hAnsi="Myriad Pro" w:cs="Times New Roman"/>
                <w:kern w:val="0"/>
                <w:sz w:val="17"/>
                <w:szCs w:val="17"/>
              </w:rPr>
            </w:pPr>
            <w:r w:rsidRPr="00D30290">
              <w:rPr>
                <w:rFonts w:ascii="Myriad Pro" w:eastAsia="仿宋" w:hAnsi="Myriad Pro" w:cs="Times New Roman"/>
                <w:kern w:val="0"/>
                <w:sz w:val="17"/>
                <w:szCs w:val="17"/>
              </w:rPr>
              <w:t>The micro-courses you create/view were able to use animation, soundtracks, special shots, etc. to enhance the teaching and learning.</w:t>
            </w:r>
          </w:p>
        </w:tc>
      </w:tr>
      <w:tr w:rsidR="00A301C9" w:rsidRPr="00D30290" w:rsidTr="00CA3F4F">
        <w:trPr>
          <w:trHeight w:val="150"/>
        </w:trPr>
        <w:tc>
          <w:tcPr>
            <w:tcW w:w="1418" w:type="dxa"/>
            <w:vMerge/>
            <w:tcBorders>
              <w:top w:val="nil"/>
              <w:left w:val="nil"/>
              <w:bottom w:val="nil"/>
              <w:right w:val="nil"/>
            </w:tcBorders>
            <w:vAlign w:val="center"/>
            <w:hideMark/>
          </w:tcPr>
          <w:p w:rsidR="00A301C9" w:rsidRPr="00D30290" w:rsidRDefault="00A301C9" w:rsidP="00CA3F4F">
            <w:pPr>
              <w:widowControl/>
              <w:jc w:val="left"/>
              <w:rPr>
                <w:rFonts w:ascii="Myriad Pro" w:eastAsia="仿宋" w:hAnsi="Myriad Pro" w:cs="Times New Roman"/>
                <w:kern w:val="0"/>
                <w:sz w:val="17"/>
                <w:szCs w:val="17"/>
              </w:rPr>
            </w:pPr>
          </w:p>
        </w:tc>
        <w:tc>
          <w:tcPr>
            <w:tcW w:w="1134" w:type="dxa"/>
            <w:tcBorders>
              <w:top w:val="nil"/>
              <w:left w:val="nil"/>
              <w:bottom w:val="nil"/>
              <w:right w:val="nil"/>
            </w:tcBorders>
            <w:vAlign w:val="center"/>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TPK2</w:t>
            </w:r>
          </w:p>
        </w:tc>
        <w:tc>
          <w:tcPr>
            <w:tcW w:w="5187" w:type="dxa"/>
            <w:tcBorders>
              <w:top w:val="nil"/>
              <w:left w:val="nil"/>
              <w:bottom w:val="nil"/>
              <w:right w:val="nil"/>
            </w:tcBorders>
            <w:shd w:val="clear" w:color="auto" w:fill="auto"/>
            <w:vAlign w:val="center"/>
            <w:hideMark/>
          </w:tcPr>
          <w:p w:rsidR="00A301C9" w:rsidRPr="00D30290" w:rsidRDefault="00A301C9" w:rsidP="00CA3F4F">
            <w:pPr>
              <w:widowControl/>
              <w:jc w:val="left"/>
              <w:rPr>
                <w:rFonts w:ascii="Myriad Pro" w:eastAsia="仿宋" w:hAnsi="Myriad Pro" w:cs="Times New Roman"/>
                <w:kern w:val="0"/>
                <w:sz w:val="17"/>
                <w:szCs w:val="17"/>
              </w:rPr>
            </w:pPr>
            <w:r w:rsidRPr="00D30290">
              <w:rPr>
                <w:rFonts w:ascii="Myriad Pro" w:eastAsia="仿宋" w:hAnsi="Myriad Pro" w:cs="Times New Roman"/>
                <w:kern w:val="0"/>
                <w:sz w:val="17"/>
                <w:szCs w:val="17"/>
              </w:rPr>
              <w:t xml:space="preserve">The micro-courses you create/view contain original teaching materials, such as recording the teaching process and taking short photographs related to the teaching content. </w:t>
            </w:r>
          </w:p>
        </w:tc>
      </w:tr>
      <w:tr w:rsidR="00A301C9" w:rsidRPr="00D30290" w:rsidTr="00CA3F4F">
        <w:trPr>
          <w:trHeight w:val="285"/>
        </w:trPr>
        <w:tc>
          <w:tcPr>
            <w:tcW w:w="1418" w:type="dxa"/>
            <w:vMerge w:val="restart"/>
            <w:tcBorders>
              <w:top w:val="nil"/>
              <w:left w:val="nil"/>
              <w:bottom w:val="nil"/>
              <w:right w:val="nil"/>
            </w:tcBorders>
            <w:shd w:val="clear" w:color="auto" w:fill="auto"/>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Pedagogical Content Knowledge</w:t>
            </w:r>
          </w:p>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(PCK)</w:t>
            </w:r>
          </w:p>
        </w:tc>
        <w:tc>
          <w:tcPr>
            <w:tcW w:w="1134" w:type="dxa"/>
            <w:tcBorders>
              <w:top w:val="nil"/>
              <w:left w:val="nil"/>
              <w:bottom w:val="nil"/>
              <w:right w:val="nil"/>
            </w:tcBorders>
            <w:vAlign w:val="center"/>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PCK1</w:t>
            </w:r>
          </w:p>
        </w:tc>
        <w:tc>
          <w:tcPr>
            <w:tcW w:w="5187" w:type="dxa"/>
            <w:tcBorders>
              <w:top w:val="nil"/>
              <w:left w:val="nil"/>
              <w:bottom w:val="nil"/>
              <w:right w:val="nil"/>
            </w:tcBorders>
            <w:shd w:val="clear" w:color="auto" w:fill="auto"/>
            <w:vAlign w:val="center"/>
            <w:hideMark/>
          </w:tcPr>
          <w:p w:rsidR="00A301C9" w:rsidRPr="00D30290" w:rsidRDefault="00A301C9" w:rsidP="00CA3F4F">
            <w:pPr>
              <w:widowControl/>
              <w:jc w:val="left"/>
              <w:rPr>
                <w:rFonts w:ascii="Myriad Pro" w:eastAsia="仿宋" w:hAnsi="Myriad Pro" w:cs="Times New Roman"/>
                <w:kern w:val="0"/>
                <w:sz w:val="17"/>
                <w:szCs w:val="17"/>
              </w:rPr>
            </w:pPr>
            <w:r w:rsidRPr="00D30290">
              <w:rPr>
                <w:rFonts w:ascii="Myriad Pro" w:eastAsia="仿宋" w:hAnsi="Myriad Pro" w:cs="Times New Roman"/>
                <w:kern w:val="0"/>
                <w:sz w:val="17"/>
                <w:szCs w:val="17"/>
              </w:rPr>
              <w:t>The micro-courses you create/view are clearly articulated in terms of key concepts, regardless of differences in video editing techniques.</w:t>
            </w:r>
          </w:p>
        </w:tc>
      </w:tr>
      <w:tr w:rsidR="00A301C9" w:rsidRPr="00D30290" w:rsidTr="00CA3F4F">
        <w:trPr>
          <w:trHeight w:val="285"/>
        </w:trPr>
        <w:tc>
          <w:tcPr>
            <w:tcW w:w="1418" w:type="dxa"/>
            <w:vMerge/>
            <w:tcBorders>
              <w:top w:val="nil"/>
              <w:left w:val="nil"/>
              <w:bottom w:val="nil"/>
              <w:right w:val="nil"/>
            </w:tcBorders>
            <w:vAlign w:val="center"/>
            <w:hideMark/>
          </w:tcPr>
          <w:p w:rsidR="00A301C9" w:rsidRPr="00D30290" w:rsidRDefault="00A301C9" w:rsidP="00CA3F4F">
            <w:pPr>
              <w:widowControl/>
              <w:jc w:val="left"/>
              <w:rPr>
                <w:rFonts w:ascii="Myriad Pro" w:eastAsia="仿宋" w:hAnsi="Myriad Pro" w:cs="Times New Roman"/>
                <w:kern w:val="0"/>
                <w:sz w:val="17"/>
                <w:szCs w:val="17"/>
              </w:rPr>
            </w:pPr>
          </w:p>
        </w:tc>
        <w:tc>
          <w:tcPr>
            <w:tcW w:w="1134" w:type="dxa"/>
            <w:tcBorders>
              <w:top w:val="nil"/>
              <w:left w:val="nil"/>
              <w:bottom w:val="nil"/>
              <w:right w:val="nil"/>
            </w:tcBorders>
            <w:vAlign w:val="center"/>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PCK2</w:t>
            </w:r>
          </w:p>
        </w:tc>
        <w:tc>
          <w:tcPr>
            <w:tcW w:w="5187" w:type="dxa"/>
            <w:tcBorders>
              <w:top w:val="nil"/>
              <w:left w:val="nil"/>
              <w:bottom w:val="nil"/>
              <w:right w:val="nil"/>
            </w:tcBorders>
            <w:shd w:val="clear" w:color="auto" w:fill="auto"/>
            <w:vAlign w:val="center"/>
            <w:hideMark/>
          </w:tcPr>
          <w:p w:rsidR="00A301C9" w:rsidRPr="00D30290" w:rsidRDefault="00A301C9" w:rsidP="00CA3F4F">
            <w:pPr>
              <w:widowControl/>
              <w:jc w:val="left"/>
              <w:rPr>
                <w:rFonts w:ascii="Myriad Pro" w:eastAsia="仿宋" w:hAnsi="Myriad Pro" w:cs="Times New Roman"/>
                <w:kern w:val="0"/>
                <w:sz w:val="17"/>
                <w:szCs w:val="17"/>
              </w:rPr>
            </w:pPr>
            <w:r w:rsidRPr="00D30290">
              <w:rPr>
                <w:rFonts w:ascii="Myriad Pro" w:eastAsia="仿宋" w:hAnsi="Myriad Pro" w:cs="Times New Roman"/>
                <w:kern w:val="0"/>
                <w:sz w:val="17"/>
                <w:szCs w:val="17"/>
              </w:rPr>
              <w:t xml:space="preserve">The micro-courses you create / view are effective in guiding learning, regardless of differences in video editing techniques. </w:t>
            </w:r>
          </w:p>
        </w:tc>
      </w:tr>
      <w:tr w:rsidR="00A301C9" w:rsidRPr="00D30290" w:rsidTr="00CA3F4F">
        <w:trPr>
          <w:trHeight w:val="285"/>
        </w:trPr>
        <w:tc>
          <w:tcPr>
            <w:tcW w:w="1418" w:type="dxa"/>
            <w:vMerge w:val="restart"/>
            <w:tcBorders>
              <w:top w:val="nil"/>
              <w:left w:val="nil"/>
              <w:bottom w:val="single" w:sz="4" w:space="0" w:color="000000"/>
              <w:right w:val="nil"/>
            </w:tcBorders>
            <w:shd w:val="clear" w:color="auto" w:fill="auto"/>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Technological Content Knowledge</w:t>
            </w:r>
          </w:p>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(TCK)</w:t>
            </w:r>
          </w:p>
        </w:tc>
        <w:tc>
          <w:tcPr>
            <w:tcW w:w="1134" w:type="dxa"/>
            <w:tcBorders>
              <w:top w:val="nil"/>
              <w:left w:val="nil"/>
              <w:bottom w:val="nil"/>
              <w:right w:val="nil"/>
            </w:tcBorders>
            <w:vAlign w:val="center"/>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TCK1</w:t>
            </w:r>
          </w:p>
        </w:tc>
        <w:tc>
          <w:tcPr>
            <w:tcW w:w="5187" w:type="dxa"/>
            <w:tcBorders>
              <w:top w:val="nil"/>
              <w:left w:val="nil"/>
              <w:bottom w:val="nil"/>
              <w:right w:val="nil"/>
            </w:tcBorders>
            <w:shd w:val="clear" w:color="auto" w:fill="auto"/>
            <w:vAlign w:val="center"/>
            <w:hideMark/>
          </w:tcPr>
          <w:p w:rsidR="00A301C9" w:rsidRPr="00D30290" w:rsidRDefault="00A301C9" w:rsidP="00CA3F4F">
            <w:pPr>
              <w:widowControl/>
              <w:jc w:val="left"/>
              <w:rPr>
                <w:rFonts w:ascii="Myriad Pro" w:eastAsia="仿宋" w:hAnsi="Myriad Pro" w:cs="Times New Roman"/>
                <w:kern w:val="0"/>
                <w:sz w:val="17"/>
                <w:szCs w:val="17"/>
              </w:rPr>
            </w:pPr>
            <w:r w:rsidRPr="00D30290">
              <w:rPr>
                <w:rFonts w:ascii="Myriad Pro" w:eastAsia="仿宋" w:hAnsi="Myriad Pro" w:cs="Times New Roman"/>
                <w:kern w:val="0"/>
                <w:sz w:val="17"/>
                <w:szCs w:val="17"/>
              </w:rPr>
              <w:t xml:space="preserve">The micro-courses you create/view demonstrate technical skills in geography, such as map drawing.  </w:t>
            </w:r>
          </w:p>
        </w:tc>
      </w:tr>
      <w:tr w:rsidR="00A301C9" w:rsidRPr="00D30290" w:rsidTr="00CA3F4F">
        <w:trPr>
          <w:trHeight w:val="285"/>
        </w:trPr>
        <w:tc>
          <w:tcPr>
            <w:tcW w:w="1418" w:type="dxa"/>
            <w:vMerge/>
            <w:tcBorders>
              <w:top w:val="nil"/>
              <w:left w:val="nil"/>
              <w:bottom w:val="single" w:sz="4" w:space="0" w:color="000000"/>
              <w:right w:val="nil"/>
            </w:tcBorders>
            <w:vAlign w:val="center"/>
            <w:hideMark/>
          </w:tcPr>
          <w:p w:rsidR="00A301C9" w:rsidRPr="00D30290" w:rsidRDefault="00A301C9" w:rsidP="00CA3F4F">
            <w:pPr>
              <w:widowControl/>
              <w:jc w:val="left"/>
              <w:rPr>
                <w:rFonts w:ascii="Myriad Pro" w:eastAsia="仿宋" w:hAnsi="Myriad Pro" w:cs="Times New Roman"/>
                <w:kern w:val="0"/>
                <w:sz w:val="17"/>
                <w:szCs w:val="17"/>
              </w:rPr>
            </w:pPr>
          </w:p>
        </w:tc>
        <w:tc>
          <w:tcPr>
            <w:tcW w:w="1134" w:type="dxa"/>
            <w:tcBorders>
              <w:top w:val="nil"/>
              <w:left w:val="nil"/>
              <w:bottom w:val="single" w:sz="4" w:space="0" w:color="auto"/>
              <w:right w:val="nil"/>
            </w:tcBorders>
            <w:vAlign w:val="center"/>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TCK2</w:t>
            </w:r>
          </w:p>
        </w:tc>
        <w:tc>
          <w:tcPr>
            <w:tcW w:w="5187" w:type="dxa"/>
            <w:tcBorders>
              <w:top w:val="nil"/>
              <w:left w:val="nil"/>
              <w:bottom w:val="single" w:sz="4" w:space="0" w:color="auto"/>
              <w:right w:val="nil"/>
            </w:tcBorders>
            <w:shd w:val="clear" w:color="auto" w:fill="auto"/>
            <w:vAlign w:val="center"/>
            <w:hideMark/>
          </w:tcPr>
          <w:p w:rsidR="00A301C9" w:rsidRPr="00D30290" w:rsidRDefault="00A301C9" w:rsidP="00CA3F4F">
            <w:pPr>
              <w:widowControl/>
              <w:jc w:val="left"/>
              <w:rPr>
                <w:rFonts w:ascii="Myriad Pro" w:eastAsia="仿宋" w:hAnsi="Myriad Pro" w:cs="Times New Roman"/>
                <w:kern w:val="0"/>
                <w:sz w:val="17"/>
                <w:szCs w:val="17"/>
              </w:rPr>
            </w:pPr>
            <w:r w:rsidRPr="00D30290">
              <w:rPr>
                <w:rFonts w:ascii="Myriad Pro" w:eastAsia="仿宋" w:hAnsi="Myriad Pro" w:cs="Times New Roman"/>
                <w:kern w:val="0"/>
                <w:sz w:val="17"/>
                <w:szCs w:val="17"/>
              </w:rPr>
              <w:t xml:space="preserve">The micro-courses you have created/viewed use specialised geography software such as ArcGIS and online mapping platforms. </w:t>
            </w:r>
          </w:p>
        </w:tc>
      </w:tr>
    </w:tbl>
    <w:p w:rsidR="00A301C9" w:rsidRPr="00D30290" w:rsidRDefault="00A301C9" w:rsidP="00CA3F4F">
      <w:pPr>
        <w:pStyle w:val="Heading2"/>
        <w:widowControl/>
        <w:spacing w:beforeLines="50" w:before="156" w:after="0" w:line="259" w:lineRule="auto"/>
        <w:jc w:val="center"/>
        <w:rPr>
          <w:rFonts w:ascii="Myriad Pro" w:eastAsia="Myriad Pro" w:hAnsi="Myriad Pro" w:cs="Myriad Pro"/>
          <w:b/>
          <w:color w:val="000000"/>
          <w:sz w:val="17"/>
          <w:szCs w:val="17"/>
          <w14:ligatures w14:val="none"/>
        </w:rPr>
      </w:pPr>
      <w:r w:rsidRPr="00D30290">
        <w:rPr>
          <w:rFonts w:ascii="Myriad Pro" w:eastAsia="Myriad Pro" w:hAnsi="Myriad Pro" w:cs="Myriad Pro"/>
          <w:b/>
          <w:color w:val="000000"/>
          <w:sz w:val="17"/>
          <w:szCs w:val="17"/>
          <w14:ligatures w14:val="none"/>
        </w:rPr>
        <w:t xml:space="preserve">Table </w:t>
      </w:r>
      <w:r w:rsidRPr="00D30290">
        <w:rPr>
          <w:rFonts w:ascii="Myriad Pro" w:eastAsia="Myriad Pro" w:hAnsi="Myriad Pro" w:cs="Myriad Pro"/>
          <w:b/>
          <w:color w:val="000000"/>
          <w:sz w:val="17"/>
          <w:szCs w:val="17"/>
          <w14:ligatures w14:val="none"/>
        </w:rPr>
        <w:fldChar w:fldCharType="begin"/>
      </w:r>
      <w:r w:rsidRPr="00D30290">
        <w:rPr>
          <w:rFonts w:ascii="Myriad Pro" w:eastAsia="Myriad Pro" w:hAnsi="Myriad Pro" w:cs="Myriad Pro"/>
          <w:b/>
          <w:color w:val="000000"/>
          <w:sz w:val="17"/>
          <w:szCs w:val="17"/>
          <w14:ligatures w14:val="none"/>
        </w:rPr>
        <w:instrText xml:space="preserve"> SEQ Table \* ARABIC </w:instrText>
      </w:r>
      <w:r w:rsidRPr="00D30290">
        <w:rPr>
          <w:rFonts w:ascii="Myriad Pro" w:eastAsia="Myriad Pro" w:hAnsi="Myriad Pro" w:cs="Myriad Pro"/>
          <w:b/>
          <w:color w:val="000000"/>
          <w:sz w:val="17"/>
          <w:szCs w:val="17"/>
          <w14:ligatures w14:val="none"/>
        </w:rPr>
        <w:fldChar w:fldCharType="separate"/>
      </w:r>
      <w:r w:rsidRPr="00D30290">
        <w:rPr>
          <w:rFonts w:ascii="Myriad Pro" w:eastAsia="Myriad Pro" w:hAnsi="Myriad Pro" w:cs="Myriad Pro"/>
          <w:b/>
          <w:color w:val="000000"/>
          <w:sz w:val="17"/>
          <w:szCs w:val="17"/>
          <w14:ligatures w14:val="none"/>
        </w:rPr>
        <w:t>3</w:t>
      </w:r>
      <w:r w:rsidRPr="00D30290">
        <w:rPr>
          <w:rFonts w:ascii="Myriad Pro" w:eastAsia="Myriad Pro" w:hAnsi="Myriad Pro" w:cs="Myriad Pro"/>
          <w:b/>
          <w:color w:val="000000"/>
          <w:sz w:val="17"/>
          <w:szCs w:val="17"/>
          <w14:ligatures w14:val="none"/>
        </w:rPr>
        <w:fldChar w:fldCharType="end"/>
      </w:r>
      <w:r w:rsidRPr="00D30290">
        <w:rPr>
          <w:rFonts w:ascii="Myriad Pro" w:eastAsia="Myriad Pro" w:hAnsi="Myriad Pro" w:cs="Myriad Pro"/>
          <w:b/>
          <w:color w:val="000000"/>
          <w:sz w:val="17"/>
          <w:szCs w:val="17"/>
          <w14:ligatures w14:val="none"/>
        </w:rPr>
        <w:t xml:space="preserve"> </w:t>
      </w:r>
      <w:r w:rsidRPr="00D30290">
        <w:rPr>
          <w:rFonts w:ascii="Myriad Pro" w:eastAsia="Myriad Pro" w:hAnsi="Myriad Pro" w:cs="Myriad Pro"/>
          <w:color w:val="000000"/>
          <w:sz w:val="17"/>
          <w:szCs w:val="17"/>
          <w14:ligatures w14:val="none"/>
        </w:rPr>
        <w:t>Demographics of participants</w:t>
      </w:r>
    </w:p>
    <w:tbl>
      <w:tblPr>
        <w:tblW w:w="0" w:type="auto"/>
        <w:jc w:val="center"/>
        <w:tblLook w:val="04A0" w:firstRow="1" w:lastRow="0" w:firstColumn="1" w:lastColumn="0" w:noHBand="0" w:noVBand="1"/>
      </w:tblPr>
      <w:tblGrid>
        <w:gridCol w:w="956"/>
        <w:gridCol w:w="824"/>
        <w:gridCol w:w="560"/>
        <w:gridCol w:w="733"/>
        <w:gridCol w:w="1303"/>
        <w:gridCol w:w="704"/>
        <w:gridCol w:w="573"/>
      </w:tblGrid>
      <w:tr w:rsidR="00A301C9" w:rsidRPr="00D30290" w:rsidTr="00CA3F4F">
        <w:trPr>
          <w:trHeight w:val="285"/>
          <w:jc w:val="center"/>
        </w:trPr>
        <w:tc>
          <w:tcPr>
            <w:tcW w:w="0" w:type="auto"/>
            <w:vMerge w:val="restart"/>
            <w:tcBorders>
              <w:top w:val="single" w:sz="4" w:space="0" w:color="auto"/>
              <w:left w:val="nil"/>
              <w:bottom w:val="single" w:sz="4" w:space="0" w:color="000000"/>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Group</w:t>
            </w:r>
          </w:p>
        </w:tc>
        <w:tc>
          <w:tcPr>
            <w:tcW w:w="0" w:type="auto"/>
            <w:vMerge w:val="restart"/>
            <w:tcBorders>
              <w:top w:val="single" w:sz="4" w:space="0" w:color="auto"/>
              <w:left w:val="nil"/>
              <w:bottom w:val="single" w:sz="4" w:space="0" w:color="000000"/>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Features</w:t>
            </w:r>
          </w:p>
        </w:tc>
        <w:tc>
          <w:tcPr>
            <w:tcW w:w="0" w:type="auto"/>
            <w:gridSpan w:val="2"/>
            <w:tcBorders>
              <w:top w:val="single" w:sz="4" w:space="0" w:color="auto"/>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Gender</w:t>
            </w:r>
          </w:p>
        </w:tc>
        <w:tc>
          <w:tcPr>
            <w:tcW w:w="0" w:type="auto"/>
            <w:gridSpan w:val="2"/>
            <w:tcBorders>
              <w:top w:val="single" w:sz="4" w:space="0" w:color="auto"/>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Edition Background</w:t>
            </w:r>
          </w:p>
        </w:tc>
        <w:tc>
          <w:tcPr>
            <w:tcW w:w="0" w:type="auto"/>
            <w:vMerge w:val="restart"/>
            <w:tcBorders>
              <w:top w:val="single" w:sz="4" w:space="0" w:color="auto"/>
              <w:left w:val="nil"/>
              <w:bottom w:val="single" w:sz="4" w:space="0" w:color="000000"/>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Total</w:t>
            </w:r>
          </w:p>
        </w:tc>
      </w:tr>
      <w:tr w:rsidR="00A301C9" w:rsidRPr="00D30290" w:rsidTr="00CA3F4F">
        <w:trPr>
          <w:trHeight w:val="285"/>
          <w:jc w:val="center"/>
        </w:trPr>
        <w:tc>
          <w:tcPr>
            <w:tcW w:w="0" w:type="auto"/>
            <w:vMerge/>
            <w:tcBorders>
              <w:top w:val="single" w:sz="4" w:space="0" w:color="auto"/>
              <w:left w:val="nil"/>
              <w:bottom w:val="single" w:sz="4" w:space="0" w:color="000000"/>
              <w:right w:val="nil"/>
            </w:tcBorders>
            <w:vAlign w:val="center"/>
            <w:hideMark/>
          </w:tcPr>
          <w:p w:rsidR="00A301C9" w:rsidRPr="00D30290" w:rsidRDefault="00A301C9" w:rsidP="00CA3F4F">
            <w:pPr>
              <w:widowControl/>
              <w:jc w:val="left"/>
              <w:rPr>
                <w:rFonts w:ascii="Myriad Pro" w:eastAsia="仿宋" w:hAnsi="Myriad Pro" w:cs="Times New Roman"/>
                <w:kern w:val="0"/>
                <w:sz w:val="17"/>
                <w:szCs w:val="17"/>
              </w:rPr>
            </w:pPr>
          </w:p>
        </w:tc>
        <w:tc>
          <w:tcPr>
            <w:tcW w:w="0" w:type="auto"/>
            <w:vMerge/>
            <w:tcBorders>
              <w:top w:val="single" w:sz="4" w:space="0" w:color="auto"/>
              <w:left w:val="nil"/>
              <w:bottom w:val="single" w:sz="4" w:space="0" w:color="000000"/>
              <w:right w:val="nil"/>
            </w:tcBorders>
            <w:vAlign w:val="center"/>
            <w:hideMark/>
          </w:tcPr>
          <w:p w:rsidR="00A301C9" w:rsidRPr="00D30290" w:rsidRDefault="00A301C9" w:rsidP="00CA3F4F">
            <w:pPr>
              <w:widowControl/>
              <w:jc w:val="left"/>
              <w:rPr>
                <w:rFonts w:ascii="Myriad Pro" w:eastAsia="仿宋" w:hAnsi="Myriad Pro" w:cs="Times New Roman"/>
                <w:kern w:val="0"/>
                <w:sz w:val="17"/>
                <w:szCs w:val="17"/>
              </w:rPr>
            </w:pPr>
          </w:p>
        </w:tc>
        <w:tc>
          <w:tcPr>
            <w:tcW w:w="0" w:type="auto"/>
            <w:tcBorders>
              <w:top w:val="nil"/>
              <w:left w:val="nil"/>
              <w:bottom w:val="single" w:sz="4" w:space="0" w:color="auto"/>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Male</w:t>
            </w:r>
          </w:p>
        </w:tc>
        <w:tc>
          <w:tcPr>
            <w:tcW w:w="0" w:type="auto"/>
            <w:tcBorders>
              <w:top w:val="nil"/>
              <w:left w:val="nil"/>
              <w:bottom w:val="single" w:sz="4" w:space="0" w:color="auto"/>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Female</w:t>
            </w:r>
          </w:p>
        </w:tc>
        <w:tc>
          <w:tcPr>
            <w:tcW w:w="0" w:type="auto"/>
            <w:tcBorders>
              <w:top w:val="nil"/>
              <w:left w:val="nil"/>
              <w:bottom w:val="single" w:sz="4" w:space="0" w:color="auto"/>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Undergraduate</w:t>
            </w:r>
          </w:p>
        </w:tc>
        <w:tc>
          <w:tcPr>
            <w:tcW w:w="0" w:type="auto"/>
            <w:tcBorders>
              <w:top w:val="nil"/>
              <w:left w:val="nil"/>
              <w:bottom w:val="single" w:sz="4" w:space="0" w:color="auto"/>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Doctor</w:t>
            </w:r>
          </w:p>
        </w:tc>
        <w:tc>
          <w:tcPr>
            <w:tcW w:w="0" w:type="auto"/>
            <w:vMerge/>
            <w:tcBorders>
              <w:top w:val="single" w:sz="4" w:space="0" w:color="auto"/>
              <w:left w:val="nil"/>
              <w:bottom w:val="single" w:sz="4" w:space="0" w:color="000000"/>
              <w:right w:val="nil"/>
            </w:tcBorders>
            <w:vAlign w:val="center"/>
            <w:hideMark/>
          </w:tcPr>
          <w:p w:rsidR="00A301C9" w:rsidRPr="00D30290" w:rsidRDefault="00A301C9" w:rsidP="00CA3F4F">
            <w:pPr>
              <w:widowControl/>
              <w:jc w:val="left"/>
              <w:rPr>
                <w:rFonts w:ascii="Myriad Pro" w:eastAsia="仿宋" w:hAnsi="Myriad Pro" w:cs="Times New Roman"/>
                <w:kern w:val="0"/>
                <w:sz w:val="17"/>
                <w:szCs w:val="17"/>
              </w:rPr>
            </w:pPr>
          </w:p>
        </w:tc>
      </w:tr>
      <w:tr w:rsidR="00A301C9" w:rsidRPr="00D30290" w:rsidTr="00CA3F4F">
        <w:trPr>
          <w:trHeight w:val="285"/>
          <w:jc w:val="center"/>
        </w:trPr>
        <w:tc>
          <w:tcPr>
            <w:tcW w:w="0" w:type="auto"/>
            <w:vMerge w:val="restart"/>
            <w:tcBorders>
              <w:top w:val="nil"/>
              <w:left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 xml:space="preserve">Subjective </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n</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24</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88</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112</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0</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112</w:t>
            </w:r>
          </w:p>
        </w:tc>
      </w:tr>
      <w:tr w:rsidR="00A301C9" w:rsidRPr="00D30290" w:rsidTr="00CA3F4F">
        <w:trPr>
          <w:trHeight w:val="285"/>
          <w:jc w:val="center"/>
        </w:trPr>
        <w:tc>
          <w:tcPr>
            <w:tcW w:w="0" w:type="auto"/>
            <w:vMerge/>
            <w:tcBorders>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21%</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79%</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100%</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0%</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1</w:t>
            </w:r>
          </w:p>
        </w:tc>
      </w:tr>
      <w:tr w:rsidR="00A301C9" w:rsidRPr="00D30290" w:rsidTr="00CA3F4F">
        <w:trPr>
          <w:trHeight w:val="285"/>
          <w:jc w:val="center"/>
        </w:trPr>
        <w:tc>
          <w:tcPr>
            <w:tcW w:w="0" w:type="auto"/>
            <w:vMerge w:val="restart"/>
            <w:tcBorders>
              <w:top w:val="nil"/>
              <w:left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Objective</w:t>
            </w:r>
            <w:r w:rsidRPr="00D30290">
              <w:rPr>
                <w:rFonts w:ascii="Myriad Pro" w:eastAsia="仿宋" w:hAnsi="Myriad Pro" w:cs="Times New Roman"/>
                <w:kern w:val="0"/>
                <w:sz w:val="17"/>
                <w:szCs w:val="17"/>
              </w:rPr>
              <w:t xml:space="preserve">　</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n</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1</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1</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1</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1</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2</w:t>
            </w:r>
          </w:p>
        </w:tc>
      </w:tr>
      <w:tr w:rsidR="00A301C9" w:rsidRPr="00D30290" w:rsidTr="00CA3F4F">
        <w:trPr>
          <w:trHeight w:val="285"/>
          <w:jc w:val="center"/>
        </w:trPr>
        <w:tc>
          <w:tcPr>
            <w:tcW w:w="0" w:type="auto"/>
            <w:vMerge/>
            <w:tcBorders>
              <w:left w:val="nil"/>
              <w:bottom w:val="single" w:sz="4" w:space="0" w:color="auto"/>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p>
        </w:tc>
        <w:tc>
          <w:tcPr>
            <w:tcW w:w="0" w:type="auto"/>
            <w:tcBorders>
              <w:top w:val="nil"/>
              <w:left w:val="nil"/>
              <w:bottom w:val="single" w:sz="4" w:space="0" w:color="auto"/>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w:t>
            </w:r>
          </w:p>
        </w:tc>
        <w:tc>
          <w:tcPr>
            <w:tcW w:w="0" w:type="auto"/>
            <w:tcBorders>
              <w:top w:val="nil"/>
              <w:left w:val="nil"/>
              <w:bottom w:val="single" w:sz="4" w:space="0" w:color="auto"/>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50%</w:t>
            </w:r>
          </w:p>
        </w:tc>
        <w:tc>
          <w:tcPr>
            <w:tcW w:w="0" w:type="auto"/>
            <w:tcBorders>
              <w:top w:val="nil"/>
              <w:left w:val="nil"/>
              <w:bottom w:val="single" w:sz="4" w:space="0" w:color="auto"/>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50%</w:t>
            </w:r>
          </w:p>
        </w:tc>
        <w:tc>
          <w:tcPr>
            <w:tcW w:w="0" w:type="auto"/>
            <w:tcBorders>
              <w:top w:val="nil"/>
              <w:left w:val="nil"/>
              <w:bottom w:val="single" w:sz="4" w:space="0" w:color="auto"/>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50%</w:t>
            </w:r>
          </w:p>
        </w:tc>
        <w:tc>
          <w:tcPr>
            <w:tcW w:w="0" w:type="auto"/>
            <w:tcBorders>
              <w:top w:val="nil"/>
              <w:left w:val="nil"/>
              <w:bottom w:val="single" w:sz="4" w:space="0" w:color="auto"/>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50%</w:t>
            </w:r>
          </w:p>
        </w:tc>
        <w:tc>
          <w:tcPr>
            <w:tcW w:w="0" w:type="auto"/>
            <w:tcBorders>
              <w:top w:val="nil"/>
              <w:left w:val="nil"/>
              <w:bottom w:val="single" w:sz="4" w:space="0" w:color="auto"/>
              <w:right w:val="nil"/>
            </w:tcBorders>
            <w:shd w:val="clear" w:color="auto" w:fill="auto"/>
            <w:noWrap/>
            <w:vAlign w:val="center"/>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1</w:t>
            </w:r>
          </w:p>
        </w:tc>
      </w:tr>
    </w:tbl>
    <w:p w:rsidR="00A301C9" w:rsidRPr="00D30290" w:rsidRDefault="00A301C9" w:rsidP="00CA3F4F">
      <w:pPr>
        <w:pStyle w:val="Heading2"/>
        <w:widowControl/>
        <w:spacing w:beforeLines="50" w:before="156" w:after="0" w:line="259" w:lineRule="auto"/>
        <w:jc w:val="center"/>
        <w:rPr>
          <w:rFonts w:ascii="Myriad Pro" w:eastAsia="Myriad Pro" w:hAnsi="Myriad Pro" w:cs="Myriad Pro"/>
          <w:b/>
          <w:color w:val="000000"/>
          <w:sz w:val="17"/>
          <w:szCs w:val="17"/>
          <w14:ligatures w14:val="none"/>
        </w:rPr>
      </w:pPr>
      <w:r w:rsidRPr="00D30290">
        <w:rPr>
          <w:rFonts w:ascii="Myriad Pro" w:eastAsia="Myriad Pro" w:hAnsi="Myriad Pro" w:cs="Myriad Pro"/>
          <w:b/>
          <w:color w:val="000000"/>
          <w:sz w:val="17"/>
          <w:szCs w:val="17"/>
          <w14:ligatures w14:val="none"/>
        </w:rPr>
        <w:t xml:space="preserve">Table </w:t>
      </w:r>
      <w:r w:rsidRPr="00D30290">
        <w:rPr>
          <w:rFonts w:ascii="Myriad Pro" w:eastAsia="Myriad Pro" w:hAnsi="Myriad Pro" w:cs="Myriad Pro"/>
          <w:b/>
          <w:color w:val="000000"/>
          <w:sz w:val="17"/>
          <w:szCs w:val="17"/>
          <w14:ligatures w14:val="none"/>
        </w:rPr>
        <w:fldChar w:fldCharType="begin"/>
      </w:r>
      <w:r w:rsidRPr="00D30290">
        <w:rPr>
          <w:rFonts w:ascii="Myriad Pro" w:eastAsia="Myriad Pro" w:hAnsi="Myriad Pro" w:cs="Myriad Pro"/>
          <w:b/>
          <w:color w:val="000000"/>
          <w:sz w:val="17"/>
          <w:szCs w:val="17"/>
          <w14:ligatures w14:val="none"/>
        </w:rPr>
        <w:instrText xml:space="preserve"> SEQ Table \* ARABIC </w:instrText>
      </w:r>
      <w:r w:rsidRPr="00D30290">
        <w:rPr>
          <w:rFonts w:ascii="Myriad Pro" w:eastAsia="Myriad Pro" w:hAnsi="Myriad Pro" w:cs="Myriad Pro"/>
          <w:b/>
          <w:color w:val="000000"/>
          <w:sz w:val="17"/>
          <w:szCs w:val="17"/>
          <w14:ligatures w14:val="none"/>
        </w:rPr>
        <w:fldChar w:fldCharType="separate"/>
      </w:r>
      <w:r w:rsidRPr="00D30290">
        <w:rPr>
          <w:rFonts w:ascii="Myriad Pro" w:eastAsia="Myriad Pro" w:hAnsi="Myriad Pro" w:cs="Myriad Pro"/>
          <w:b/>
          <w:color w:val="000000"/>
          <w:sz w:val="17"/>
          <w:szCs w:val="17"/>
          <w14:ligatures w14:val="none"/>
        </w:rPr>
        <w:t>4</w:t>
      </w:r>
      <w:r w:rsidRPr="00D30290">
        <w:rPr>
          <w:rFonts w:ascii="Myriad Pro" w:eastAsia="Myriad Pro" w:hAnsi="Myriad Pro" w:cs="Myriad Pro"/>
          <w:b/>
          <w:color w:val="000000"/>
          <w:sz w:val="17"/>
          <w:szCs w:val="17"/>
          <w14:ligatures w14:val="none"/>
        </w:rPr>
        <w:fldChar w:fldCharType="end"/>
      </w:r>
      <w:r w:rsidRPr="00D30290">
        <w:rPr>
          <w:rFonts w:ascii="Myriad Pro" w:eastAsia="Myriad Pro" w:hAnsi="Myriad Pro" w:cs="Myriad Pro"/>
          <w:b/>
          <w:color w:val="000000"/>
          <w:sz w:val="17"/>
          <w:szCs w:val="17"/>
          <w14:ligatures w14:val="none"/>
        </w:rPr>
        <w:t xml:space="preserve"> </w:t>
      </w:r>
      <w:r w:rsidRPr="00D30290">
        <w:rPr>
          <w:rFonts w:ascii="Myriad Pro" w:eastAsia="Myriad Pro" w:hAnsi="Myriad Pro" w:cs="Myriad Pro"/>
          <w:color w:val="000000"/>
          <w:sz w:val="17"/>
          <w:szCs w:val="17"/>
          <w14:ligatures w14:val="none"/>
        </w:rPr>
        <w:t>Cronbach's alpha reliability coefficient of the scale</w:t>
      </w:r>
    </w:p>
    <w:tbl>
      <w:tblPr>
        <w:tblW w:w="0" w:type="auto"/>
        <w:jc w:val="center"/>
        <w:tblLook w:val="04A0" w:firstRow="1" w:lastRow="0" w:firstColumn="1" w:lastColumn="0" w:noHBand="0" w:noVBand="1"/>
      </w:tblPr>
      <w:tblGrid>
        <w:gridCol w:w="608"/>
        <w:gridCol w:w="601"/>
        <w:gridCol w:w="601"/>
        <w:gridCol w:w="601"/>
      </w:tblGrid>
      <w:tr w:rsidR="00A301C9" w:rsidRPr="00D30290" w:rsidTr="00A20454">
        <w:trPr>
          <w:trHeight w:val="141"/>
          <w:jc w:val="center"/>
        </w:trPr>
        <w:tc>
          <w:tcPr>
            <w:tcW w:w="0" w:type="auto"/>
            <w:tcBorders>
              <w:top w:val="single" w:sz="4" w:space="0" w:color="auto"/>
              <w:left w:val="nil"/>
              <w:bottom w:val="single" w:sz="4" w:space="0" w:color="auto"/>
              <w:right w:val="nil"/>
            </w:tcBorders>
            <w:shd w:val="clear" w:color="auto" w:fill="auto"/>
            <w:noWrap/>
          </w:tcPr>
          <w:p w:rsidR="00A301C9" w:rsidRPr="00D30290" w:rsidRDefault="00A301C9" w:rsidP="00CA3F4F">
            <w:pPr>
              <w:widowControl/>
              <w:jc w:val="center"/>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 xml:space="preserve">Items </w:t>
            </w:r>
          </w:p>
        </w:tc>
        <w:tc>
          <w:tcPr>
            <w:tcW w:w="0" w:type="auto"/>
            <w:gridSpan w:val="3"/>
            <w:tcBorders>
              <w:top w:val="single" w:sz="4" w:space="0" w:color="auto"/>
              <w:left w:val="nil"/>
              <w:bottom w:val="single" w:sz="4" w:space="0" w:color="auto"/>
              <w:right w:val="nil"/>
            </w:tcBorders>
            <w:shd w:val="clear" w:color="auto" w:fill="auto"/>
            <w:noWrap/>
          </w:tcPr>
          <w:p w:rsidR="00A301C9" w:rsidRPr="00D30290" w:rsidRDefault="00A301C9" w:rsidP="00CA3F4F">
            <w:pPr>
              <w:widowControl/>
              <w:jc w:val="center"/>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Cronbach’s alpha</w:t>
            </w:r>
          </w:p>
        </w:tc>
      </w:tr>
      <w:tr w:rsidR="00A301C9" w:rsidRPr="00D30290" w:rsidTr="00CA3F4F">
        <w:trPr>
          <w:trHeight w:val="285"/>
          <w:jc w:val="center"/>
        </w:trPr>
        <w:tc>
          <w:tcPr>
            <w:tcW w:w="0" w:type="auto"/>
            <w:tcBorders>
              <w:top w:val="single" w:sz="4" w:space="0" w:color="auto"/>
              <w:left w:val="nil"/>
              <w:bottom w:val="nil"/>
              <w:right w:val="nil"/>
            </w:tcBorders>
            <w:shd w:val="clear" w:color="auto" w:fill="auto"/>
            <w:noWrap/>
            <w:vAlign w:val="center"/>
          </w:tcPr>
          <w:p w:rsidR="00A301C9" w:rsidRPr="00D30290" w:rsidRDefault="00A301C9" w:rsidP="00CA3F4F">
            <w:pPr>
              <w:widowControl/>
              <w:jc w:val="center"/>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PK</w:t>
            </w:r>
          </w:p>
        </w:tc>
        <w:tc>
          <w:tcPr>
            <w:tcW w:w="0" w:type="auto"/>
            <w:tcBorders>
              <w:top w:val="single" w:sz="4" w:space="0" w:color="auto"/>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 xml:space="preserve">0.518 </w:t>
            </w:r>
          </w:p>
        </w:tc>
        <w:tc>
          <w:tcPr>
            <w:tcW w:w="0" w:type="auto"/>
            <w:vMerge w:val="restart"/>
            <w:tcBorders>
              <w:top w:val="single" w:sz="4" w:space="0" w:color="auto"/>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 xml:space="preserve">0.840 </w:t>
            </w:r>
          </w:p>
        </w:tc>
        <w:tc>
          <w:tcPr>
            <w:tcW w:w="0" w:type="auto"/>
            <w:vMerge w:val="restart"/>
            <w:tcBorders>
              <w:top w:val="single" w:sz="4" w:space="0" w:color="auto"/>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 xml:space="preserve">0.890 </w:t>
            </w:r>
          </w:p>
        </w:tc>
      </w:tr>
      <w:tr w:rsidR="00A301C9" w:rsidRPr="00D30290" w:rsidTr="00CA3F4F">
        <w:trPr>
          <w:trHeight w:val="285"/>
          <w:jc w:val="center"/>
        </w:trPr>
        <w:tc>
          <w:tcPr>
            <w:tcW w:w="0" w:type="auto"/>
            <w:tcBorders>
              <w:top w:val="nil"/>
              <w:left w:val="nil"/>
              <w:bottom w:val="nil"/>
              <w:right w:val="nil"/>
            </w:tcBorders>
            <w:shd w:val="clear" w:color="auto" w:fill="auto"/>
            <w:noWrap/>
            <w:vAlign w:val="center"/>
          </w:tcPr>
          <w:p w:rsidR="00A301C9" w:rsidRPr="00D30290" w:rsidRDefault="00A301C9" w:rsidP="00CA3F4F">
            <w:pPr>
              <w:widowControl/>
              <w:jc w:val="center"/>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TK</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 xml:space="preserve">0.754 </w:t>
            </w:r>
          </w:p>
        </w:tc>
        <w:tc>
          <w:tcPr>
            <w:tcW w:w="0" w:type="auto"/>
            <w:vMerge/>
            <w:tcBorders>
              <w:top w:val="nil"/>
              <w:left w:val="nil"/>
              <w:bottom w:val="nil"/>
              <w:right w:val="nil"/>
            </w:tcBorders>
            <w:vAlign w:val="center"/>
            <w:hideMark/>
          </w:tcPr>
          <w:p w:rsidR="00A301C9" w:rsidRPr="00D30290" w:rsidRDefault="00A301C9" w:rsidP="00CA3F4F">
            <w:pPr>
              <w:widowControl/>
              <w:jc w:val="left"/>
              <w:rPr>
                <w:rFonts w:ascii="Myriad Pro" w:eastAsia="DengXian" w:hAnsi="Myriad Pro" w:cs="Times New Roman"/>
                <w:color w:val="000000"/>
                <w:kern w:val="0"/>
                <w:sz w:val="17"/>
                <w:szCs w:val="17"/>
              </w:rPr>
            </w:pPr>
          </w:p>
        </w:tc>
        <w:tc>
          <w:tcPr>
            <w:tcW w:w="0" w:type="auto"/>
            <w:vMerge/>
            <w:tcBorders>
              <w:top w:val="nil"/>
              <w:left w:val="nil"/>
              <w:bottom w:val="nil"/>
              <w:right w:val="nil"/>
            </w:tcBorders>
            <w:vAlign w:val="center"/>
            <w:hideMark/>
          </w:tcPr>
          <w:p w:rsidR="00A301C9" w:rsidRPr="00D30290" w:rsidRDefault="00A301C9" w:rsidP="00CA3F4F">
            <w:pPr>
              <w:widowControl/>
              <w:jc w:val="left"/>
              <w:rPr>
                <w:rFonts w:ascii="Myriad Pro" w:eastAsia="DengXian" w:hAnsi="Myriad Pro" w:cs="Times New Roman"/>
                <w:color w:val="000000"/>
                <w:kern w:val="0"/>
                <w:sz w:val="17"/>
                <w:szCs w:val="17"/>
              </w:rPr>
            </w:pPr>
          </w:p>
        </w:tc>
      </w:tr>
      <w:tr w:rsidR="00A301C9" w:rsidRPr="00D30290" w:rsidTr="00CA3F4F">
        <w:trPr>
          <w:trHeight w:val="285"/>
          <w:jc w:val="center"/>
        </w:trPr>
        <w:tc>
          <w:tcPr>
            <w:tcW w:w="0" w:type="auto"/>
            <w:tcBorders>
              <w:top w:val="nil"/>
              <w:left w:val="nil"/>
              <w:bottom w:val="nil"/>
              <w:right w:val="nil"/>
            </w:tcBorders>
            <w:shd w:val="clear" w:color="auto" w:fill="auto"/>
            <w:noWrap/>
            <w:vAlign w:val="center"/>
          </w:tcPr>
          <w:p w:rsidR="00A301C9" w:rsidRPr="00D30290" w:rsidRDefault="00A301C9" w:rsidP="00CA3F4F">
            <w:pPr>
              <w:widowControl/>
              <w:jc w:val="center"/>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CK</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 xml:space="preserve">0.684 </w:t>
            </w:r>
          </w:p>
        </w:tc>
        <w:tc>
          <w:tcPr>
            <w:tcW w:w="0" w:type="auto"/>
            <w:vMerge/>
            <w:tcBorders>
              <w:top w:val="nil"/>
              <w:left w:val="nil"/>
              <w:bottom w:val="nil"/>
              <w:right w:val="nil"/>
            </w:tcBorders>
            <w:vAlign w:val="center"/>
            <w:hideMark/>
          </w:tcPr>
          <w:p w:rsidR="00A301C9" w:rsidRPr="00D30290" w:rsidRDefault="00A301C9" w:rsidP="00CA3F4F">
            <w:pPr>
              <w:widowControl/>
              <w:jc w:val="left"/>
              <w:rPr>
                <w:rFonts w:ascii="Myriad Pro" w:eastAsia="DengXian" w:hAnsi="Myriad Pro" w:cs="Times New Roman"/>
                <w:color w:val="000000"/>
                <w:kern w:val="0"/>
                <w:sz w:val="17"/>
                <w:szCs w:val="17"/>
              </w:rPr>
            </w:pPr>
          </w:p>
        </w:tc>
        <w:tc>
          <w:tcPr>
            <w:tcW w:w="0" w:type="auto"/>
            <w:vMerge/>
            <w:tcBorders>
              <w:top w:val="nil"/>
              <w:left w:val="nil"/>
              <w:bottom w:val="nil"/>
              <w:right w:val="nil"/>
            </w:tcBorders>
            <w:vAlign w:val="center"/>
            <w:hideMark/>
          </w:tcPr>
          <w:p w:rsidR="00A301C9" w:rsidRPr="00D30290" w:rsidRDefault="00A301C9" w:rsidP="00CA3F4F">
            <w:pPr>
              <w:widowControl/>
              <w:jc w:val="left"/>
              <w:rPr>
                <w:rFonts w:ascii="Myriad Pro" w:eastAsia="DengXian" w:hAnsi="Myriad Pro" w:cs="Times New Roman"/>
                <w:color w:val="000000"/>
                <w:kern w:val="0"/>
                <w:sz w:val="17"/>
                <w:szCs w:val="17"/>
              </w:rPr>
            </w:pPr>
          </w:p>
        </w:tc>
      </w:tr>
      <w:tr w:rsidR="00A301C9" w:rsidRPr="00D30290" w:rsidTr="00CA3F4F">
        <w:trPr>
          <w:trHeight w:val="285"/>
          <w:jc w:val="center"/>
        </w:trPr>
        <w:tc>
          <w:tcPr>
            <w:tcW w:w="0" w:type="auto"/>
            <w:tcBorders>
              <w:top w:val="nil"/>
              <w:left w:val="nil"/>
              <w:bottom w:val="nil"/>
              <w:right w:val="nil"/>
            </w:tcBorders>
            <w:shd w:val="clear" w:color="auto" w:fill="auto"/>
            <w:noWrap/>
          </w:tcPr>
          <w:p w:rsidR="00A301C9" w:rsidRPr="00D30290" w:rsidRDefault="00A301C9" w:rsidP="00CA3F4F">
            <w:pPr>
              <w:widowControl/>
              <w:jc w:val="center"/>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TPK</w:t>
            </w:r>
          </w:p>
        </w:tc>
        <w:tc>
          <w:tcPr>
            <w:tcW w:w="0" w:type="auto"/>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 xml:space="preserve">0.621 </w:t>
            </w:r>
          </w:p>
        </w:tc>
        <w:tc>
          <w:tcPr>
            <w:tcW w:w="0" w:type="auto"/>
            <w:vMerge w:val="restart"/>
            <w:tcBorders>
              <w:top w:val="nil"/>
              <w:left w:val="nil"/>
              <w:bottom w:val="nil"/>
              <w:right w:val="nil"/>
            </w:tcBorders>
            <w:shd w:val="clear" w:color="auto" w:fill="auto"/>
            <w:noWrap/>
            <w:vAlign w:val="center"/>
            <w:hideMark/>
          </w:tcPr>
          <w:p w:rsidR="00A301C9" w:rsidRPr="00D30290" w:rsidRDefault="00A301C9" w:rsidP="00CA3F4F">
            <w:pPr>
              <w:widowControl/>
              <w:jc w:val="center"/>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 xml:space="preserve">0.792 </w:t>
            </w:r>
          </w:p>
        </w:tc>
        <w:tc>
          <w:tcPr>
            <w:tcW w:w="0" w:type="auto"/>
            <w:vMerge/>
            <w:tcBorders>
              <w:top w:val="nil"/>
              <w:left w:val="nil"/>
              <w:bottom w:val="nil"/>
              <w:right w:val="nil"/>
            </w:tcBorders>
            <w:vAlign w:val="center"/>
            <w:hideMark/>
          </w:tcPr>
          <w:p w:rsidR="00A301C9" w:rsidRPr="00D30290" w:rsidRDefault="00A301C9" w:rsidP="00CA3F4F">
            <w:pPr>
              <w:widowControl/>
              <w:jc w:val="left"/>
              <w:rPr>
                <w:rFonts w:ascii="Myriad Pro" w:eastAsia="DengXian" w:hAnsi="Myriad Pro" w:cs="Times New Roman"/>
                <w:color w:val="000000"/>
                <w:kern w:val="0"/>
                <w:sz w:val="17"/>
                <w:szCs w:val="17"/>
              </w:rPr>
            </w:pPr>
          </w:p>
        </w:tc>
      </w:tr>
      <w:tr w:rsidR="00A301C9" w:rsidRPr="00D30290" w:rsidTr="00CA3F4F">
        <w:trPr>
          <w:trHeight w:val="285"/>
          <w:jc w:val="center"/>
        </w:trPr>
        <w:tc>
          <w:tcPr>
            <w:tcW w:w="0" w:type="auto"/>
            <w:tcBorders>
              <w:top w:val="nil"/>
              <w:left w:val="nil"/>
              <w:right w:val="nil"/>
            </w:tcBorders>
            <w:shd w:val="clear" w:color="auto" w:fill="auto"/>
            <w:noWrap/>
          </w:tcPr>
          <w:p w:rsidR="00A301C9" w:rsidRPr="00D30290" w:rsidRDefault="00A301C9" w:rsidP="00CA3F4F">
            <w:pPr>
              <w:widowControl/>
              <w:jc w:val="center"/>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PCK</w:t>
            </w:r>
          </w:p>
        </w:tc>
        <w:tc>
          <w:tcPr>
            <w:tcW w:w="0" w:type="auto"/>
            <w:tcBorders>
              <w:top w:val="nil"/>
              <w:left w:val="nil"/>
              <w:right w:val="nil"/>
            </w:tcBorders>
            <w:shd w:val="clear" w:color="auto" w:fill="auto"/>
            <w:noWrap/>
            <w:vAlign w:val="center"/>
            <w:hideMark/>
          </w:tcPr>
          <w:p w:rsidR="00A301C9" w:rsidRPr="00D30290" w:rsidRDefault="00A301C9" w:rsidP="00CA3F4F">
            <w:pPr>
              <w:widowControl/>
              <w:jc w:val="center"/>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 xml:space="preserve">0.712 </w:t>
            </w:r>
          </w:p>
        </w:tc>
        <w:tc>
          <w:tcPr>
            <w:tcW w:w="0" w:type="auto"/>
            <w:vMerge/>
            <w:tcBorders>
              <w:top w:val="nil"/>
              <w:left w:val="nil"/>
              <w:right w:val="nil"/>
            </w:tcBorders>
            <w:vAlign w:val="center"/>
            <w:hideMark/>
          </w:tcPr>
          <w:p w:rsidR="00A301C9" w:rsidRPr="00D30290" w:rsidRDefault="00A301C9" w:rsidP="00CA3F4F">
            <w:pPr>
              <w:widowControl/>
              <w:jc w:val="left"/>
              <w:rPr>
                <w:rFonts w:ascii="Myriad Pro" w:eastAsia="DengXian" w:hAnsi="Myriad Pro" w:cs="Times New Roman"/>
                <w:color w:val="000000"/>
                <w:kern w:val="0"/>
                <w:sz w:val="17"/>
                <w:szCs w:val="17"/>
              </w:rPr>
            </w:pPr>
          </w:p>
        </w:tc>
        <w:tc>
          <w:tcPr>
            <w:tcW w:w="0" w:type="auto"/>
            <w:vMerge/>
            <w:tcBorders>
              <w:top w:val="nil"/>
              <w:left w:val="nil"/>
              <w:right w:val="nil"/>
            </w:tcBorders>
            <w:vAlign w:val="center"/>
            <w:hideMark/>
          </w:tcPr>
          <w:p w:rsidR="00A301C9" w:rsidRPr="00D30290" w:rsidRDefault="00A301C9" w:rsidP="00CA3F4F">
            <w:pPr>
              <w:widowControl/>
              <w:jc w:val="left"/>
              <w:rPr>
                <w:rFonts w:ascii="Myriad Pro" w:eastAsia="DengXian" w:hAnsi="Myriad Pro" w:cs="Times New Roman"/>
                <w:color w:val="000000"/>
                <w:kern w:val="0"/>
                <w:sz w:val="17"/>
                <w:szCs w:val="17"/>
              </w:rPr>
            </w:pPr>
          </w:p>
        </w:tc>
      </w:tr>
      <w:tr w:rsidR="00A301C9" w:rsidRPr="00D30290" w:rsidTr="00CA3F4F">
        <w:trPr>
          <w:trHeight w:val="285"/>
          <w:jc w:val="center"/>
        </w:trPr>
        <w:tc>
          <w:tcPr>
            <w:tcW w:w="0" w:type="auto"/>
            <w:tcBorders>
              <w:top w:val="nil"/>
              <w:left w:val="nil"/>
              <w:bottom w:val="single" w:sz="4" w:space="0" w:color="auto"/>
              <w:right w:val="nil"/>
            </w:tcBorders>
            <w:shd w:val="clear" w:color="auto" w:fill="auto"/>
            <w:noWrap/>
          </w:tcPr>
          <w:p w:rsidR="00A301C9" w:rsidRPr="00D30290" w:rsidRDefault="00A301C9" w:rsidP="00CA3F4F">
            <w:pPr>
              <w:widowControl/>
              <w:jc w:val="center"/>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TCK</w:t>
            </w:r>
          </w:p>
        </w:tc>
        <w:tc>
          <w:tcPr>
            <w:tcW w:w="0" w:type="auto"/>
            <w:tcBorders>
              <w:top w:val="nil"/>
              <w:left w:val="nil"/>
              <w:bottom w:val="single" w:sz="4" w:space="0" w:color="auto"/>
              <w:right w:val="nil"/>
            </w:tcBorders>
            <w:shd w:val="clear" w:color="auto" w:fill="auto"/>
            <w:noWrap/>
            <w:vAlign w:val="center"/>
            <w:hideMark/>
          </w:tcPr>
          <w:p w:rsidR="00A301C9" w:rsidRPr="00D30290" w:rsidRDefault="00A301C9" w:rsidP="00CA3F4F">
            <w:pPr>
              <w:widowControl/>
              <w:jc w:val="center"/>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 xml:space="preserve">0.589 </w:t>
            </w:r>
          </w:p>
        </w:tc>
        <w:tc>
          <w:tcPr>
            <w:tcW w:w="0" w:type="auto"/>
            <w:vMerge/>
            <w:tcBorders>
              <w:top w:val="nil"/>
              <w:left w:val="nil"/>
              <w:bottom w:val="single" w:sz="4" w:space="0" w:color="auto"/>
              <w:right w:val="nil"/>
            </w:tcBorders>
            <w:vAlign w:val="center"/>
            <w:hideMark/>
          </w:tcPr>
          <w:p w:rsidR="00A301C9" w:rsidRPr="00D30290" w:rsidRDefault="00A301C9" w:rsidP="00CA3F4F">
            <w:pPr>
              <w:widowControl/>
              <w:jc w:val="left"/>
              <w:rPr>
                <w:rFonts w:ascii="Myriad Pro" w:eastAsia="DengXian" w:hAnsi="Myriad Pro" w:cs="Times New Roman"/>
                <w:color w:val="000000"/>
                <w:kern w:val="0"/>
                <w:sz w:val="17"/>
                <w:szCs w:val="17"/>
              </w:rPr>
            </w:pPr>
          </w:p>
        </w:tc>
        <w:tc>
          <w:tcPr>
            <w:tcW w:w="0" w:type="auto"/>
            <w:vMerge/>
            <w:tcBorders>
              <w:top w:val="nil"/>
              <w:left w:val="nil"/>
              <w:bottom w:val="single" w:sz="4" w:space="0" w:color="auto"/>
              <w:right w:val="nil"/>
            </w:tcBorders>
            <w:vAlign w:val="center"/>
            <w:hideMark/>
          </w:tcPr>
          <w:p w:rsidR="00A301C9" w:rsidRPr="00D30290" w:rsidRDefault="00A301C9" w:rsidP="00CA3F4F">
            <w:pPr>
              <w:widowControl/>
              <w:jc w:val="left"/>
              <w:rPr>
                <w:rFonts w:ascii="Myriad Pro" w:eastAsia="DengXian" w:hAnsi="Myriad Pro" w:cs="Times New Roman"/>
                <w:color w:val="000000"/>
                <w:kern w:val="0"/>
                <w:sz w:val="17"/>
                <w:szCs w:val="17"/>
              </w:rPr>
            </w:pPr>
          </w:p>
        </w:tc>
      </w:tr>
    </w:tbl>
    <w:p w:rsidR="00A301C9" w:rsidRPr="00D30290" w:rsidRDefault="00A301C9" w:rsidP="00CA3F4F">
      <w:pPr>
        <w:pStyle w:val="Heading2"/>
        <w:widowControl/>
        <w:spacing w:beforeLines="50" w:before="156" w:after="0" w:line="259" w:lineRule="auto"/>
        <w:jc w:val="center"/>
        <w:rPr>
          <w:rFonts w:ascii="Myriad Pro" w:eastAsia="Myriad Pro" w:hAnsi="Myriad Pro" w:cs="Myriad Pro"/>
          <w:color w:val="000000"/>
          <w:sz w:val="17"/>
          <w:szCs w:val="17"/>
          <w14:ligatures w14:val="none"/>
        </w:rPr>
      </w:pPr>
      <w:r w:rsidRPr="00D30290">
        <w:rPr>
          <w:rFonts w:ascii="Myriad Pro" w:eastAsia="Myriad Pro" w:hAnsi="Myriad Pro" w:cs="Myriad Pro"/>
          <w:b/>
          <w:color w:val="000000"/>
          <w:sz w:val="17"/>
          <w:szCs w:val="17"/>
          <w14:ligatures w14:val="none"/>
        </w:rPr>
        <w:t xml:space="preserve">Table </w:t>
      </w:r>
      <w:r w:rsidRPr="00D30290">
        <w:rPr>
          <w:rFonts w:ascii="Myriad Pro" w:eastAsia="Myriad Pro" w:hAnsi="Myriad Pro" w:cs="Myriad Pro"/>
          <w:b/>
          <w:color w:val="000000"/>
          <w:sz w:val="17"/>
          <w:szCs w:val="17"/>
          <w14:ligatures w14:val="none"/>
        </w:rPr>
        <w:fldChar w:fldCharType="begin"/>
      </w:r>
      <w:r w:rsidRPr="00D30290">
        <w:rPr>
          <w:rFonts w:ascii="Myriad Pro" w:eastAsia="Myriad Pro" w:hAnsi="Myriad Pro" w:cs="Myriad Pro"/>
          <w:b/>
          <w:color w:val="000000"/>
          <w:sz w:val="17"/>
          <w:szCs w:val="17"/>
          <w14:ligatures w14:val="none"/>
        </w:rPr>
        <w:instrText xml:space="preserve"> SEQ Table \* ARABIC </w:instrText>
      </w:r>
      <w:r w:rsidRPr="00D30290">
        <w:rPr>
          <w:rFonts w:ascii="Myriad Pro" w:eastAsia="Myriad Pro" w:hAnsi="Myriad Pro" w:cs="Myriad Pro"/>
          <w:b/>
          <w:color w:val="000000"/>
          <w:sz w:val="17"/>
          <w:szCs w:val="17"/>
          <w14:ligatures w14:val="none"/>
        </w:rPr>
        <w:fldChar w:fldCharType="separate"/>
      </w:r>
      <w:r w:rsidRPr="00D30290">
        <w:rPr>
          <w:rFonts w:ascii="Myriad Pro" w:eastAsia="Myriad Pro" w:hAnsi="Myriad Pro" w:cs="Myriad Pro"/>
          <w:b/>
          <w:color w:val="000000"/>
          <w:sz w:val="17"/>
          <w:szCs w:val="17"/>
          <w14:ligatures w14:val="none"/>
        </w:rPr>
        <w:t>5</w:t>
      </w:r>
      <w:r w:rsidRPr="00D30290">
        <w:rPr>
          <w:rFonts w:ascii="Myriad Pro" w:eastAsia="Myriad Pro" w:hAnsi="Myriad Pro" w:cs="Myriad Pro"/>
          <w:b/>
          <w:color w:val="000000"/>
          <w:sz w:val="17"/>
          <w:szCs w:val="17"/>
          <w14:ligatures w14:val="none"/>
        </w:rPr>
        <w:fldChar w:fldCharType="end"/>
      </w:r>
      <w:r w:rsidRPr="00D30290">
        <w:rPr>
          <w:rFonts w:ascii="Myriad Pro" w:eastAsia="Myriad Pro" w:hAnsi="Myriad Pro" w:cs="Myriad Pro"/>
          <w:b/>
          <w:color w:val="000000"/>
          <w:sz w:val="17"/>
          <w:szCs w:val="17"/>
          <w14:ligatures w14:val="none"/>
        </w:rPr>
        <w:t xml:space="preserve"> </w:t>
      </w:r>
      <w:r w:rsidRPr="00D30290">
        <w:rPr>
          <w:rFonts w:ascii="Myriad Pro" w:eastAsia="Myriad Pro" w:hAnsi="Myriad Pro" w:cs="Myriad Pro"/>
          <w:color w:val="000000"/>
          <w:sz w:val="17"/>
          <w:szCs w:val="17"/>
          <w14:ligatures w14:val="none"/>
        </w:rPr>
        <w:t>Correlation values between Pedagogical Knowledge items</w:t>
      </w:r>
    </w:p>
    <w:tbl>
      <w:tblPr>
        <w:tblW w:w="4981" w:type="dxa"/>
        <w:jc w:val="center"/>
        <w:tblLook w:val="04A0" w:firstRow="1" w:lastRow="0" w:firstColumn="1" w:lastColumn="0" w:noHBand="0" w:noVBand="1"/>
      </w:tblPr>
      <w:tblGrid>
        <w:gridCol w:w="661"/>
        <w:gridCol w:w="1080"/>
        <w:gridCol w:w="1080"/>
        <w:gridCol w:w="1080"/>
        <w:gridCol w:w="1080"/>
      </w:tblGrid>
      <w:tr w:rsidR="00A301C9" w:rsidRPr="00D30290" w:rsidTr="00CA3F4F">
        <w:trPr>
          <w:trHeight w:val="285"/>
          <w:jc w:val="center"/>
        </w:trPr>
        <w:tc>
          <w:tcPr>
            <w:tcW w:w="661" w:type="dxa"/>
            <w:tcBorders>
              <w:top w:val="single" w:sz="4" w:space="0" w:color="auto"/>
              <w:left w:val="nil"/>
              <w:bottom w:val="single" w:sz="4" w:space="0" w:color="auto"/>
            </w:tcBorders>
            <w:shd w:val="clear" w:color="auto" w:fill="auto"/>
            <w:vAlign w:val="bottom"/>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Items</w:t>
            </w:r>
            <w:r w:rsidRPr="00D30290">
              <w:rPr>
                <w:rFonts w:ascii="Myriad Pro" w:eastAsia="仿宋" w:hAnsi="Myriad Pro" w:cs="Times New Roman"/>
                <w:kern w:val="0"/>
                <w:sz w:val="17"/>
                <w:szCs w:val="17"/>
              </w:rPr>
              <w:t xml:space="preserve">　</w:t>
            </w:r>
          </w:p>
        </w:tc>
        <w:tc>
          <w:tcPr>
            <w:tcW w:w="1080" w:type="dxa"/>
            <w:tcBorders>
              <w:top w:val="single" w:sz="4" w:space="0" w:color="auto"/>
              <w:bottom w:val="single" w:sz="4" w:space="0" w:color="auto"/>
            </w:tcBorders>
            <w:shd w:val="clear" w:color="auto" w:fill="auto"/>
            <w:vAlign w:val="bottom"/>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PK1</w:t>
            </w:r>
          </w:p>
        </w:tc>
        <w:tc>
          <w:tcPr>
            <w:tcW w:w="1080" w:type="dxa"/>
            <w:tcBorders>
              <w:top w:val="single" w:sz="4" w:space="0" w:color="auto"/>
              <w:bottom w:val="single" w:sz="4" w:space="0" w:color="auto"/>
            </w:tcBorders>
            <w:shd w:val="clear" w:color="auto" w:fill="auto"/>
            <w:vAlign w:val="bottom"/>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PK2</w:t>
            </w:r>
          </w:p>
        </w:tc>
        <w:tc>
          <w:tcPr>
            <w:tcW w:w="1080" w:type="dxa"/>
            <w:tcBorders>
              <w:top w:val="single" w:sz="4" w:space="0" w:color="auto"/>
              <w:bottom w:val="single" w:sz="4" w:space="0" w:color="auto"/>
            </w:tcBorders>
            <w:shd w:val="clear" w:color="auto" w:fill="auto"/>
            <w:vAlign w:val="bottom"/>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PK3</w:t>
            </w:r>
          </w:p>
        </w:tc>
        <w:tc>
          <w:tcPr>
            <w:tcW w:w="1080" w:type="dxa"/>
            <w:tcBorders>
              <w:top w:val="single" w:sz="4" w:space="0" w:color="auto"/>
              <w:bottom w:val="single" w:sz="4" w:space="0" w:color="auto"/>
            </w:tcBorders>
            <w:shd w:val="clear" w:color="auto" w:fill="auto"/>
            <w:vAlign w:val="bottom"/>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PK4</w:t>
            </w:r>
          </w:p>
        </w:tc>
      </w:tr>
      <w:tr w:rsidR="00A301C9" w:rsidRPr="00D30290" w:rsidTr="00CA3F4F">
        <w:trPr>
          <w:trHeight w:val="285"/>
          <w:jc w:val="center"/>
        </w:trPr>
        <w:tc>
          <w:tcPr>
            <w:tcW w:w="661" w:type="dxa"/>
            <w:tcBorders>
              <w:top w:val="single" w:sz="4" w:space="0" w:color="auto"/>
              <w:left w:val="nil"/>
            </w:tcBorders>
            <w:shd w:val="clear" w:color="auto" w:fill="auto"/>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PK1</w:t>
            </w:r>
          </w:p>
        </w:tc>
        <w:tc>
          <w:tcPr>
            <w:tcW w:w="1080" w:type="dxa"/>
            <w:tcBorders>
              <w:top w:val="single" w:sz="4" w:space="0" w:color="auto"/>
            </w:tcBorders>
            <w:shd w:val="clear" w:color="auto" w:fill="auto"/>
            <w:noWrap/>
            <w:hideMark/>
          </w:tcPr>
          <w:p w:rsidR="00A301C9" w:rsidRPr="00D30290" w:rsidRDefault="00A301C9" w:rsidP="00CA3F4F">
            <w:pPr>
              <w:rPr>
                <w:rFonts w:ascii="Myriad Pro" w:hAnsi="Myriad Pro" w:cs="Times New Roman"/>
                <w:sz w:val="17"/>
                <w:szCs w:val="17"/>
              </w:rPr>
            </w:pPr>
            <w:r w:rsidRPr="00D30290">
              <w:rPr>
                <w:rFonts w:ascii="Myriad Pro" w:hAnsi="Myriad Pro" w:cs="Times New Roman"/>
                <w:sz w:val="17"/>
                <w:szCs w:val="17"/>
              </w:rPr>
              <w:t>1</w:t>
            </w:r>
          </w:p>
        </w:tc>
        <w:tc>
          <w:tcPr>
            <w:tcW w:w="1080" w:type="dxa"/>
            <w:tcBorders>
              <w:top w:val="single" w:sz="4" w:space="0" w:color="auto"/>
            </w:tcBorders>
            <w:shd w:val="clear" w:color="auto" w:fill="auto"/>
            <w:noWrap/>
            <w:hideMark/>
          </w:tcPr>
          <w:p w:rsidR="00A301C9" w:rsidRPr="00D30290" w:rsidRDefault="00A301C9" w:rsidP="00CA3F4F">
            <w:pPr>
              <w:rPr>
                <w:rFonts w:ascii="Myriad Pro" w:hAnsi="Myriad Pro" w:cs="Times New Roman"/>
                <w:sz w:val="17"/>
                <w:szCs w:val="17"/>
              </w:rPr>
            </w:pPr>
            <w:r w:rsidRPr="00D30290">
              <w:rPr>
                <w:rFonts w:ascii="Myriad Pro" w:hAnsi="Myriad Pro" w:cs="Times New Roman"/>
                <w:sz w:val="17"/>
                <w:szCs w:val="17"/>
              </w:rPr>
              <w:t>.457**</w:t>
            </w:r>
          </w:p>
        </w:tc>
        <w:tc>
          <w:tcPr>
            <w:tcW w:w="1080" w:type="dxa"/>
            <w:tcBorders>
              <w:top w:val="single" w:sz="4" w:space="0" w:color="auto"/>
            </w:tcBorders>
            <w:shd w:val="clear" w:color="auto" w:fill="auto"/>
            <w:noWrap/>
            <w:hideMark/>
          </w:tcPr>
          <w:p w:rsidR="00A301C9" w:rsidRPr="00D30290" w:rsidRDefault="00A301C9" w:rsidP="00CA3F4F">
            <w:pPr>
              <w:rPr>
                <w:rFonts w:ascii="Myriad Pro" w:hAnsi="Myriad Pro" w:cs="Times New Roman"/>
                <w:sz w:val="17"/>
                <w:szCs w:val="17"/>
              </w:rPr>
            </w:pPr>
            <w:r w:rsidRPr="00D30290">
              <w:rPr>
                <w:rFonts w:ascii="Myriad Pro" w:hAnsi="Myriad Pro" w:cs="Times New Roman"/>
                <w:sz w:val="17"/>
                <w:szCs w:val="17"/>
              </w:rPr>
              <w:t>.400**</w:t>
            </w:r>
          </w:p>
        </w:tc>
        <w:tc>
          <w:tcPr>
            <w:tcW w:w="1080" w:type="dxa"/>
            <w:tcBorders>
              <w:top w:val="single" w:sz="4" w:space="0" w:color="auto"/>
            </w:tcBorders>
            <w:shd w:val="clear" w:color="auto" w:fill="auto"/>
            <w:noWrap/>
            <w:hideMark/>
          </w:tcPr>
          <w:p w:rsidR="00A301C9" w:rsidRPr="00D30290" w:rsidRDefault="00A301C9" w:rsidP="00CA3F4F">
            <w:pPr>
              <w:rPr>
                <w:rFonts w:ascii="Myriad Pro" w:hAnsi="Myriad Pro" w:cs="Times New Roman"/>
                <w:sz w:val="17"/>
                <w:szCs w:val="17"/>
              </w:rPr>
            </w:pPr>
            <w:r w:rsidRPr="00D30290">
              <w:rPr>
                <w:rFonts w:ascii="Myriad Pro" w:hAnsi="Myriad Pro" w:cs="Times New Roman"/>
                <w:sz w:val="17"/>
                <w:szCs w:val="17"/>
              </w:rPr>
              <w:t>.536**</w:t>
            </w:r>
          </w:p>
        </w:tc>
      </w:tr>
      <w:tr w:rsidR="00A301C9" w:rsidRPr="00D30290" w:rsidTr="00CA3F4F">
        <w:trPr>
          <w:trHeight w:val="285"/>
          <w:jc w:val="center"/>
        </w:trPr>
        <w:tc>
          <w:tcPr>
            <w:tcW w:w="661" w:type="dxa"/>
            <w:tcBorders>
              <w:left w:val="nil"/>
            </w:tcBorders>
            <w:shd w:val="clear" w:color="auto" w:fill="auto"/>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PK2</w:t>
            </w:r>
          </w:p>
        </w:tc>
        <w:tc>
          <w:tcPr>
            <w:tcW w:w="1080" w:type="dxa"/>
            <w:shd w:val="clear" w:color="auto" w:fill="auto"/>
            <w:noWrap/>
            <w:hideMark/>
          </w:tcPr>
          <w:p w:rsidR="00A301C9" w:rsidRPr="00D30290" w:rsidRDefault="00A301C9" w:rsidP="00CA3F4F">
            <w:pPr>
              <w:rPr>
                <w:rFonts w:ascii="Myriad Pro" w:hAnsi="Myriad Pro" w:cs="Times New Roman"/>
                <w:sz w:val="17"/>
                <w:szCs w:val="17"/>
              </w:rPr>
            </w:pPr>
            <w:r w:rsidRPr="00D30290">
              <w:rPr>
                <w:rFonts w:ascii="Myriad Pro" w:hAnsi="Myriad Pro" w:cs="Times New Roman"/>
                <w:sz w:val="17"/>
                <w:szCs w:val="17"/>
              </w:rPr>
              <w:t>.457**</w:t>
            </w:r>
          </w:p>
        </w:tc>
        <w:tc>
          <w:tcPr>
            <w:tcW w:w="1080" w:type="dxa"/>
            <w:shd w:val="clear" w:color="auto" w:fill="auto"/>
            <w:noWrap/>
            <w:hideMark/>
          </w:tcPr>
          <w:p w:rsidR="00A301C9" w:rsidRPr="00D30290" w:rsidRDefault="00A301C9" w:rsidP="00CA3F4F">
            <w:pPr>
              <w:rPr>
                <w:rFonts w:ascii="Myriad Pro" w:hAnsi="Myriad Pro" w:cs="Times New Roman"/>
                <w:sz w:val="17"/>
                <w:szCs w:val="17"/>
              </w:rPr>
            </w:pPr>
            <w:r w:rsidRPr="00D30290">
              <w:rPr>
                <w:rFonts w:ascii="Myriad Pro" w:hAnsi="Myriad Pro" w:cs="Times New Roman"/>
                <w:sz w:val="17"/>
                <w:szCs w:val="17"/>
              </w:rPr>
              <w:t>1</w:t>
            </w:r>
          </w:p>
        </w:tc>
        <w:tc>
          <w:tcPr>
            <w:tcW w:w="1080" w:type="dxa"/>
            <w:shd w:val="clear" w:color="auto" w:fill="auto"/>
            <w:noWrap/>
            <w:hideMark/>
          </w:tcPr>
          <w:p w:rsidR="00A301C9" w:rsidRPr="00D30290" w:rsidRDefault="00A301C9" w:rsidP="00CA3F4F">
            <w:pPr>
              <w:rPr>
                <w:rFonts w:ascii="Myriad Pro" w:hAnsi="Myriad Pro" w:cs="Times New Roman"/>
                <w:sz w:val="17"/>
                <w:szCs w:val="17"/>
              </w:rPr>
            </w:pPr>
            <w:r w:rsidRPr="00D30290">
              <w:rPr>
                <w:rFonts w:ascii="Myriad Pro" w:hAnsi="Myriad Pro" w:cs="Times New Roman"/>
                <w:sz w:val="17"/>
                <w:szCs w:val="17"/>
              </w:rPr>
              <w:t>.543**</w:t>
            </w:r>
          </w:p>
        </w:tc>
        <w:tc>
          <w:tcPr>
            <w:tcW w:w="1080" w:type="dxa"/>
            <w:shd w:val="clear" w:color="auto" w:fill="auto"/>
            <w:noWrap/>
            <w:hideMark/>
          </w:tcPr>
          <w:p w:rsidR="00A301C9" w:rsidRPr="00D30290" w:rsidRDefault="00A301C9" w:rsidP="00CA3F4F">
            <w:pPr>
              <w:rPr>
                <w:rFonts w:ascii="Myriad Pro" w:hAnsi="Myriad Pro" w:cs="Times New Roman"/>
                <w:sz w:val="17"/>
                <w:szCs w:val="17"/>
              </w:rPr>
            </w:pPr>
            <w:r w:rsidRPr="00D30290">
              <w:rPr>
                <w:rFonts w:ascii="Myriad Pro" w:hAnsi="Myriad Pro" w:cs="Times New Roman"/>
                <w:sz w:val="17"/>
                <w:szCs w:val="17"/>
              </w:rPr>
              <w:t>.419**</w:t>
            </w:r>
          </w:p>
        </w:tc>
      </w:tr>
      <w:tr w:rsidR="00A301C9" w:rsidRPr="00D30290" w:rsidTr="00CA3F4F">
        <w:trPr>
          <w:trHeight w:val="285"/>
          <w:jc w:val="center"/>
        </w:trPr>
        <w:tc>
          <w:tcPr>
            <w:tcW w:w="661" w:type="dxa"/>
            <w:tcBorders>
              <w:left w:val="nil"/>
            </w:tcBorders>
            <w:shd w:val="clear" w:color="auto" w:fill="auto"/>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PK3</w:t>
            </w:r>
          </w:p>
        </w:tc>
        <w:tc>
          <w:tcPr>
            <w:tcW w:w="1080" w:type="dxa"/>
            <w:shd w:val="clear" w:color="auto" w:fill="auto"/>
            <w:noWrap/>
            <w:hideMark/>
          </w:tcPr>
          <w:p w:rsidR="00A301C9" w:rsidRPr="00D30290" w:rsidRDefault="00A301C9" w:rsidP="00CA3F4F">
            <w:pPr>
              <w:rPr>
                <w:rFonts w:ascii="Myriad Pro" w:hAnsi="Myriad Pro" w:cs="Times New Roman"/>
                <w:sz w:val="17"/>
                <w:szCs w:val="17"/>
              </w:rPr>
            </w:pPr>
            <w:r w:rsidRPr="00D30290">
              <w:rPr>
                <w:rFonts w:ascii="Myriad Pro" w:hAnsi="Myriad Pro" w:cs="Times New Roman"/>
                <w:sz w:val="17"/>
                <w:szCs w:val="17"/>
              </w:rPr>
              <w:t>.400**</w:t>
            </w:r>
          </w:p>
        </w:tc>
        <w:tc>
          <w:tcPr>
            <w:tcW w:w="1080" w:type="dxa"/>
            <w:shd w:val="clear" w:color="auto" w:fill="auto"/>
            <w:noWrap/>
            <w:hideMark/>
          </w:tcPr>
          <w:p w:rsidR="00A301C9" w:rsidRPr="00D30290" w:rsidRDefault="00A301C9" w:rsidP="00CA3F4F">
            <w:pPr>
              <w:rPr>
                <w:rFonts w:ascii="Myriad Pro" w:hAnsi="Myriad Pro" w:cs="Times New Roman"/>
                <w:sz w:val="17"/>
                <w:szCs w:val="17"/>
              </w:rPr>
            </w:pPr>
            <w:r w:rsidRPr="00D30290">
              <w:rPr>
                <w:rFonts w:ascii="Myriad Pro" w:hAnsi="Myriad Pro" w:cs="Times New Roman"/>
                <w:sz w:val="17"/>
                <w:szCs w:val="17"/>
              </w:rPr>
              <w:t>.543**</w:t>
            </w:r>
          </w:p>
        </w:tc>
        <w:tc>
          <w:tcPr>
            <w:tcW w:w="1080" w:type="dxa"/>
            <w:shd w:val="clear" w:color="auto" w:fill="auto"/>
            <w:noWrap/>
            <w:hideMark/>
          </w:tcPr>
          <w:p w:rsidR="00A301C9" w:rsidRPr="00D30290" w:rsidRDefault="00A301C9" w:rsidP="00CA3F4F">
            <w:pPr>
              <w:rPr>
                <w:rFonts w:ascii="Myriad Pro" w:hAnsi="Myriad Pro" w:cs="Times New Roman"/>
                <w:sz w:val="17"/>
                <w:szCs w:val="17"/>
              </w:rPr>
            </w:pPr>
            <w:r w:rsidRPr="00D30290">
              <w:rPr>
                <w:rFonts w:ascii="Myriad Pro" w:hAnsi="Myriad Pro" w:cs="Times New Roman"/>
                <w:sz w:val="17"/>
                <w:szCs w:val="17"/>
              </w:rPr>
              <w:t>1</w:t>
            </w:r>
          </w:p>
        </w:tc>
        <w:tc>
          <w:tcPr>
            <w:tcW w:w="1080" w:type="dxa"/>
            <w:shd w:val="clear" w:color="auto" w:fill="auto"/>
            <w:noWrap/>
            <w:hideMark/>
          </w:tcPr>
          <w:p w:rsidR="00A301C9" w:rsidRPr="00D30290" w:rsidRDefault="00A301C9" w:rsidP="00CA3F4F">
            <w:pPr>
              <w:rPr>
                <w:rFonts w:ascii="Myriad Pro" w:hAnsi="Myriad Pro" w:cs="Times New Roman"/>
                <w:sz w:val="17"/>
                <w:szCs w:val="17"/>
              </w:rPr>
            </w:pPr>
            <w:r w:rsidRPr="00D30290">
              <w:rPr>
                <w:rFonts w:ascii="Myriad Pro" w:hAnsi="Myriad Pro" w:cs="Times New Roman"/>
                <w:sz w:val="17"/>
                <w:szCs w:val="17"/>
              </w:rPr>
              <w:t>.392**</w:t>
            </w:r>
          </w:p>
        </w:tc>
      </w:tr>
      <w:tr w:rsidR="00A301C9" w:rsidRPr="00D30290" w:rsidTr="00CA3F4F">
        <w:trPr>
          <w:trHeight w:val="285"/>
          <w:jc w:val="center"/>
        </w:trPr>
        <w:tc>
          <w:tcPr>
            <w:tcW w:w="661" w:type="dxa"/>
            <w:tcBorders>
              <w:left w:val="nil"/>
              <w:bottom w:val="single" w:sz="4" w:space="0" w:color="auto"/>
            </w:tcBorders>
            <w:shd w:val="clear" w:color="auto" w:fill="auto"/>
            <w:hideMark/>
          </w:tcPr>
          <w:p w:rsidR="00A301C9" w:rsidRPr="00D30290" w:rsidRDefault="00A301C9"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PK4</w:t>
            </w:r>
          </w:p>
        </w:tc>
        <w:tc>
          <w:tcPr>
            <w:tcW w:w="1080" w:type="dxa"/>
            <w:tcBorders>
              <w:bottom w:val="single" w:sz="4" w:space="0" w:color="auto"/>
            </w:tcBorders>
            <w:shd w:val="clear" w:color="auto" w:fill="auto"/>
            <w:noWrap/>
            <w:hideMark/>
          </w:tcPr>
          <w:p w:rsidR="00A301C9" w:rsidRPr="00D30290" w:rsidRDefault="00A301C9" w:rsidP="00CA3F4F">
            <w:pPr>
              <w:rPr>
                <w:rFonts w:ascii="Myriad Pro" w:hAnsi="Myriad Pro" w:cs="Times New Roman"/>
                <w:sz w:val="17"/>
                <w:szCs w:val="17"/>
              </w:rPr>
            </w:pPr>
            <w:r w:rsidRPr="00D30290">
              <w:rPr>
                <w:rFonts w:ascii="Myriad Pro" w:hAnsi="Myriad Pro" w:cs="Times New Roman"/>
                <w:sz w:val="17"/>
                <w:szCs w:val="17"/>
              </w:rPr>
              <w:t>.536**</w:t>
            </w:r>
          </w:p>
        </w:tc>
        <w:tc>
          <w:tcPr>
            <w:tcW w:w="1080" w:type="dxa"/>
            <w:tcBorders>
              <w:bottom w:val="single" w:sz="4" w:space="0" w:color="auto"/>
            </w:tcBorders>
            <w:shd w:val="clear" w:color="auto" w:fill="auto"/>
            <w:noWrap/>
            <w:hideMark/>
          </w:tcPr>
          <w:p w:rsidR="00A301C9" w:rsidRPr="00D30290" w:rsidRDefault="00A301C9" w:rsidP="00CA3F4F">
            <w:pPr>
              <w:rPr>
                <w:rFonts w:ascii="Myriad Pro" w:hAnsi="Myriad Pro" w:cs="Times New Roman"/>
                <w:sz w:val="17"/>
                <w:szCs w:val="17"/>
              </w:rPr>
            </w:pPr>
            <w:r w:rsidRPr="00D30290">
              <w:rPr>
                <w:rFonts w:ascii="Myriad Pro" w:hAnsi="Myriad Pro" w:cs="Times New Roman"/>
                <w:sz w:val="17"/>
                <w:szCs w:val="17"/>
              </w:rPr>
              <w:t>.419**</w:t>
            </w:r>
          </w:p>
        </w:tc>
        <w:tc>
          <w:tcPr>
            <w:tcW w:w="1080" w:type="dxa"/>
            <w:tcBorders>
              <w:bottom w:val="single" w:sz="4" w:space="0" w:color="auto"/>
            </w:tcBorders>
            <w:shd w:val="clear" w:color="auto" w:fill="auto"/>
            <w:noWrap/>
            <w:hideMark/>
          </w:tcPr>
          <w:p w:rsidR="00A301C9" w:rsidRPr="00D30290" w:rsidRDefault="00A301C9" w:rsidP="00CA3F4F">
            <w:pPr>
              <w:rPr>
                <w:rFonts w:ascii="Myriad Pro" w:hAnsi="Myriad Pro" w:cs="Times New Roman"/>
                <w:sz w:val="17"/>
                <w:szCs w:val="17"/>
              </w:rPr>
            </w:pPr>
            <w:r w:rsidRPr="00D30290">
              <w:rPr>
                <w:rFonts w:ascii="Myriad Pro" w:hAnsi="Myriad Pro" w:cs="Times New Roman"/>
                <w:sz w:val="17"/>
                <w:szCs w:val="17"/>
              </w:rPr>
              <w:t>.392**</w:t>
            </w:r>
          </w:p>
        </w:tc>
        <w:tc>
          <w:tcPr>
            <w:tcW w:w="1080" w:type="dxa"/>
            <w:tcBorders>
              <w:bottom w:val="single" w:sz="4" w:space="0" w:color="auto"/>
            </w:tcBorders>
            <w:shd w:val="clear" w:color="auto" w:fill="auto"/>
            <w:noWrap/>
            <w:hideMark/>
          </w:tcPr>
          <w:p w:rsidR="00A301C9" w:rsidRPr="00D30290" w:rsidRDefault="00A301C9" w:rsidP="00CA3F4F">
            <w:pPr>
              <w:rPr>
                <w:rFonts w:ascii="Myriad Pro" w:hAnsi="Myriad Pro" w:cs="Times New Roman"/>
                <w:sz w:val="17"/>
                <w:szCs w:val="17"/>
              </w:rPr>
            </w:pPr>
            <w:r w:rsidRPr="00D30290">
              <w:rPr>
                <w:rFonts w:ascii="Myriad Pro" w:hAnsi="Myriad Pro" w:cs="Times New Roman"/>
                <w:sz w:val="17"/>
                <w:szCs w:val="17"/>
              </w:rPr>
              <w:t>1</w:t>
            </w:r>
          </w:p>
        </w:tc>
      </w:tr>
      <w:tr w:rsidR="00A301C9" w:rsidRPr="00D30290" w:rsidTr="00CA3F4F">
        <w:trPr>
          <w:trHeight w:val="285"/>
          <w:jc w:val="center"/>
        </w:trPr>
        <w:tc>
          <w:tcPr>
            <w:tcW w:w="4981" w:type="dxa"/>
            <w:gridSpan w:val="5"/>
            <w:tcBorders>
              <w:top w:val="single" w:sz="4" w:space="0" w:color="auto"/>
              <w:left w:val="nil"/>
              <w:bottom w:val="nil"/>
            </w:tcBorders>
            <w:shd w:val="clear" w:color="auto" w:fill="auto"/>
          </w:tcPr>
          <w:p w:rsidR="00A301C9" w:rsidRPr="00D30290" w:rsidRDefault="00A301C9" w:rsidP="00CA3F4F">
            <w:pPr>
              <w:widowControl/>
              <w:jc w:val="right"/>
              <w:rPr>
                <w:rFonts w:ascii="Myriad Pro" w:eastAsia="仿宋" w:hAnsi="Myriad Pro" w:cs="Times New Roman"/>
                <w:kern w:val="0"/>
                <w:sz w:val="17"/>
                <w:szCs w:val="17"/>
              </w:rPr>
            </w:pPr>
            <w:r w:rsidRPr="00D30290">
              <w:rPr>
                <w:rFonts w:ascii="Myriad Pro" w:eastAsia="仿宋" w:hAnsi="Myriad Pro" w:cs="Times New Roman"/>
                <w:kern w:val="0"/>
                <w:sz w:val="17"/>
                <w:szCs w:val="17"/>
              </w:rPr>
              <w:t>*p &lt; .05, **p &lt; .01</w:t>
            </w:r>
          </w:p>
        </w:tc>
      </w:tr>
    </w:tbl>
    <w:p w:rsidR="00560790" w:rsidRPr="00D30290" w:rsidRDefault="00560790" w:rsidP="00A301C9">
      <w:pPr>
        <w:rPr>
          <w:rFonts w:ascii="Myriad Pro" w:hAnsi="Myriad Pro"/>
          <w:sz w:val="17"/>
          <w:szCs w:val="17"/>
        </w:rPr>
      </w:pPr>
    </w:p>
    <w:p w:rsidR="00CA3F4F" w:rsidRPr="00D30290" w:rsidRDefault="00CA3F4F">
      <w:pPr>
        <w:widowControl/>
        <w:jc w:val="left"/>
        <w:rPr>
          <w:rFonts w:ascii="Myriad Pro" w:hAnsi="Myriad Pro"/>
          <w:sz w:val="17"/>
          <w:szCs w:val="17"/>
        </w:rPr>
      </w:pPr>
      <w:r w:rsidRPr="00D30290">
        <w:rPr>
          <w:rFonts w:ascii="Myriad Pro" w:hAnsi="Myriad Pro"/>
          <w:sz w:val="17"/>
          <w:szCs w:val="17"/>
        </w:rPr>
        <w:br w:type="page"/>
      </w:r>
    </w:p>
    <w:p w:rsidR="00CA3F4F" w:rsidRPr="00D30290" w:rsidRDefault="00CA3F4F" w:rsidP="00CA3F4F">
      <w:pPr>
        <w:pStyle w:val="Heading2"/>
        <w:widowControl/>
        <w:spacing w:beforeLines="50" w:before="156" w:after="0" w:line="259" w:lineRule="auto"/>
        <w:jc w:val="center"/>
        <w:rPr>
          <w:rFonts w:ascii="Myriad Pro" w:eastAsia="Myriad Pro" w:hAnsi="Myriad Pro" w:cs="Myriad Pro"/>
          <w:b/>
          <w:color w:val="000000"/>
          <w:sz w:val="17"/>
          <w:szCs w:val="17"/>
          <w14:ligatures w14:val="none"/>
        </w:rPr>
      </w:pPr>
      <w:r w:rsidRPr="00D30290">
        <w:rPr>
          <w:rFonts w:ascii="Myriad Pro" w:eastAsia="Myriad Pro" w:hAnsi="Myriad Pro" w:cs="Myriad Pro"/>
          <w:b/>
          <w:color w:val="000000"/>
          <w:sz w:val="17"/>
          <w:szCs w:val="17"/>
          <w14:ligatures w14:val="none"/>
        </w:rPr>
        <w:t xml:space="preserve">Table </w:t>
      </w:r>
      <w:r w:rsidRPr="00D30290">
        <w:rPr>
          <w:rFonts w:ascii="Myriad Pro" w:eastAsia="Myriad Pro" w:hAnsi="Myriad Pro" w:cs="Myriad Pro"/>
          <w:b/>
          <w:color w:val="000000"/>
          <w:sz w:val="17"/>
          <w:szCs w:val="17"/>
          <w14:ligatures w14:val="none"/>
        </w:rPr>
        <w:fldChar w:fldCharType="begin"/>
      </w:r>
      <w:r w:rsidRPr="00D30290">
        <w:rPr>
          <w:rFonts w:ascii="Myriad Pro" w:eastAsia="Myriad Pro" w:hAnsi="Myriad Pro" w:cs="Myriad Pro"/>
          <w:b/>
          <w:color w:val="000000"/>
          <w:sz w:val="17"/>
          <w:szCs w:val="17"/>
          <w14:ligatures w14:val="none"/>
        </w:rPr>
        <w:instrText xml:space="preserve"> SEQ Table \* ARABIC </w:instrText>
      </w:r>
      <w:r w:rsidRPr="00D30290">
        <w:rPr>
          <w:rFonts w:ascii="Myriad Pro" w:eastAsia="Myriad Pro" w:hAnsi="Myriad Pro" w:cs="Myriad Pro"/>
          <w:b/>
          <w:color w:val="000000"/>
          <w:sz w:val="17"/>
          <w:szCs w:val="17"/>
          <w14:ligatures w14:val="none"/>
        </w:rPr>
        <w:fldChar w:fldCharType="separate"/>
      </w:r>
      <w:r w:rsidRPr="00D30290">
        <w:rPr>
          <w:rFonts w:ascii="Myriad Pro" w:eastAsia="Myriad Pro" w:hAnsi="Myriad Pro" w:cs="Myriad Pro"/>
          <w:b/>
          <w:color w:val="000000"/>
          <w:sz w:val="17"/>
          <w:szCs w:val="17"/>
          <w14:ligatures w14:val="none"/>
        </w:rPr>
        <w:t>6</w:t>
      </w:r>
      <w:r w:rsidRPr="00D30290">
        <w:rPr>
          <w:rFonts w:ascii="Myriad Pro" w:eastAsia="Myriad Pro" w:hAnsi="Myriad Pro" w:cs="Myriad Pro"/>
          <w:b/>
          <w:color w:val="000000"/>
          <w:sz w:val="17"/>
          <w:szCs w:val="17"/>
          <w14:ligatures w14:val="none"/>
        </w:rPr>
        <w:fldChar w:fldCharType="end"/>
      </w:r>
      <w:r w:rsidRPr="00D30290">
        <w:rPr>
          <w:rFonts w:ascii="Myriad Pro" w:eastAsia="Myriad Pro" w:hAnsi="Myriad Pro" w:cs="Myriad Pro"/>
          <w:b/>
          <w:color w:val="000000"/>
          <w:sz w:val="17"/>
          <w:szCs w:val="17"/>
          <w14:ligatures w14:val="none"/>
        </w:rPr>
        <w:t xml:space="preserve"> </w:t>
      </w:r>
      <w:r w:rsidRPr="00D30290">
        <w:rPr>
          <w:rFonts w:ascii="Myriad Pro" w:eastAsia="Myriad Pro" w:hAnsi="Myriad Pro" w:cs="Myriad Pro"/>
          <w:color w:val="000000"/>
          <w:sz w:val="17"/>
          <w:szCs w:val="17"/>
          <w14:ligatures w14:val="none"/>
        </w:rPr>
        <w:t>Correlation values between Technological Knowledge items</w:t>
      </w:r>
    </w:p>
    <w:tbl>
      <w:tblPr>
        <w:tblW w:w="4981" w:type="dxa"/>
        <w:jc w:val="center"/>
        <w:tblLook w:val="04A0" w:firstRow="1" w:lastRow="0" w:firstColumn="1" w:lastColumn="0" w:noHBand="0" w:noVBand="1"/>
      </w:tblPr>
      <w:tblGrid>
        <w:gridCol w:w="661"/>
        <w:gridCol w:w="1080"/>
        <w:gridCol w:w="1080"/>
        <w:gridCol w:w="1080"/>
        <w:gridCol w:w="1052"/>
        <w:gridCol w:w="28"/>
      </w:tblGrid>
      <w:tr w:rsidR="00CA3F4F" w:rsidRPr="00D30290" w:rsidTr="00CA3F4F">
        <w:trPr>
          <w:trHeight w:val="285"/>
          <w:jc w:val="center"/>
        </w:trPr>
        <w:tc>
          <w:tcPr>
            <w:tcW w:w="661" w:type="dxa"/>
            <w:tcBorders>
              <w:top w:val="single" w:sz="4" w:space="0" w:color="auto"/>
              <w:left w:val="nil"/>
              <w:bottom w:val="single" w:sz="4" w:space="0" w:color="auto"/>
              <w:right w:val="nil"/>
            </w:tcBorders>
            <w:shd w:val="clear" w:color="auto" w:fill="auto"/>
            <w:noWrap/>
            <w:vAlign w:val="center"/>
            <w:hideMark/>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Items</w:t>
            </w:r>
          </w:p>
        </w:tc>
        <w:tc>
          <w:tcPr>
            <w:tcW w:w="1080" w:type="dxa"/>
            <w:tcBorders>
              <w:top w:val="single" w:sz="4" w:space="0" w:color="auto"/>
              <w:left w:val="nil"/>
              <w:bottom w:val="single" w:sz="4" w:space="0" w:color="auto"/>
              <w:right w:val="nil"/>
            </w:tcBorders>
            <w:shd w:val="clear" w:color="auto" w:fill="auto"/>
            <w:noWrap/>
            <w:vAlign w:val="center"/>
            <w:hideMark/>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TK1</w:t>
            </w:r>
          </w:p>
        </w:tc>
        <w:tc>
          <w:tcPr>
            <w:tcW w:w="1080" w:type="dxa"/>
            <w:tcBorders>
              <w:top w:val="single" w:sz="4" w:space="0" w:color="auto"/>
              <w:left w:val="nil"/>
              <w:bottom w:val="single" w:sz="4" w:space="0" w:color="auto"/>
              <w:right w:val="nil"/>
            </w:tcBorders>
            <w:shd w:val="clear" w:color="auto" w:fill="auto"/>
            <w:noWrap/>
            <w:vAlign w:val="center"/>
            <w:hideMark/>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TK2</w:t>
            </w:r>
          </w:p>
        </w:tc>
        <w:tc>
          <w:tcPr>
            <w:tcW w:w="1080" w:type="dxa"/>
            <w:tcBorders>
              <w:top w:val="single" w:sz="4" w:space="0" w:color="auto"/>
              <w:left w:val="nil"/>
              <w:bottom w:val="single" w:sz="4" w:space="0" w:color="auto"/>
              <w:right w:val="nil"/>
            </w:tcBorders>
            <w:shd w:val="clear" w:color="auto" w:fill="auto"/>
            <w:noWrap/>
            <w:vAlign w:val="center"/>
            <w:hideMark/>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TK3</w:t>
            </w:r>
          </w:p>
        </w:tc>
        <w:tc>
          <w:tcPr>
            <w:tcW w:w="1080" w:type="dxa"/>
            <w:gridSpan w:val="2"/>
            <w:tcBorders>
              <w:top w:val="single" w:sz="4" w:space="0" w:color="auto"/>
              <w:left w:val="nil"/>
              <w:bottom w:val="single" w:sz="4" w:space="0" w:color="auto"/>
              <w:right w:val="nil"/>
            </w:tcBorders>
            <w:shd w:val="clear" w:color="auto" w:fill="auto"/>
            <w:noWrap/>
            <w:vAlign w:val="center"/>
            <w:hideMark/>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TK4</w:t>
            </w:r>
          </w:p>
        </w:tc>
      </w:tr>
      <w:tr w:rsidR="00CA3F4F" w:rsidRPr="00D30290" w:rsidTr="00CA3F4F">
        <w:trPr>
          <w:trHeight w:val="285"/>
          <w:jc w:val="center"/>
        </w:trPr>
        <w:tc>
          <w:tcPr>
            <w:tcW w:w="661" w:type="dxa"/>
            <w:tcBorders>
              <w:top w:val="single" w:sz="4" w:space="0" w:color="auto"/>
              <w:left w:val="nil"/>
              <w:bottom w:val="nil"/>
              <w:right w:val="nil"/>
            </w:tcBorders>
            <w:shd w:val="clear" w:color="auto" w:fill="auto"/>
            <w:noWrap/>
            <w:vAlign w:val="center"/>
            <w:hideMark/>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TK1</w:t>
            </w:r>
          </w:p>
        </w:tc>
        <w:tc>
          <w:tcPr>
            <w:tcW w:w="1080" w:type="dxa"/>
            <w:tcBorders>
              <w:top w:val="single" w:sz="4" w:space="0" w:color="auto"/>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1</w:t>
            </w:r>
          </w:p>
        </w:tc>
        <w:tc>
          <w:tcPr>
            <w:tcW w:w="1080" w:type="dxa"/>
            <w:tcBorders>
              <w:top w:val="single" w:sz="4" w:space="0" w:color="auto"/>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.251**</w:t>
            </w:r>
          </w:p>
        </w:tc>
        <w:tc>
          <w:tcPr>
            <w:tcW w:w="1080" w:type="dxa"/>
            <w:tcBorders>
              <w:top w:val="single" w:sz="4" w:space="0" w:color="auto"/>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0.060</w:t>
            </w:r>
          </w:p>
        </w:tc>
        <w:tc>
          <w:tcPr>
            <w:tcW w:w="1080" w:type="dxa"/>
            <w:gridSpan w:val="2"/>
            <w:tcBorders>
              <w:top w:val="single" w:sz="4" w:space="0" w:color="auto"/>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-0.004</w:t>
            </w:r>
          </w:p>
        </w:tc>
      </w:tr>
      <w:tr w:rsidR="00CA3F4F" w:rsidRPr="00D30290" w:rsidTr="00CA3F4F">
        <w:trPr>
          <w:trHeight w:val="285"/>
          <w:jc w:val="center"/>
        </w:trPr>
        <w:tc>
          <w:tcPr>
            <w:tcW w:w="661" w:type="dxa"/>
            <w:tcBorders>
              <w:top w:val="nil"/>
              <w:left w:val="nil"/>
              <w:bottom w:val="nil"/>
              <w:right w:val="nil"/>
            </w:tcBorders>
            <w:shd w:val="clear" w:color="auto" w:fill="auto"/>
            <w:noWrap/>
            <w:vAlign w:val="center"/>
            <w:hideMark/>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TK2</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.251**</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1</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.211**</w:t>
            </w:r>
          </w:p>
        </w:tc>
        <w:tc>
          <w:tcPr>
            <w:tcW w:w="1080" w:type="dxa"/>
            <w:gridSpan w:val="2"/>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.304**</w:t>
            </w:r>
          </w:p>
        </w:tc>
      </w:tr>
      <w:tr w:rsidR="00CA3F4F" w:rsidRPr="00D30290" w:rsidTr="00CA3F4F">
        <w:trPr>
          <w:trHeight w:val="285"/>
          <w:jc w:val="center"/>
        </w:trPr>
        <w:tc>
          <w:tcPr>
            <w:tcW w:w="661" w:type="dxa"/>
            <w:tcBorders>
              <w:top w:val="nil"/>
              <w:left w:val="nil"/>
              <w:bottom w:val="nil"/>
              <w:right w:val="nil"/>
            </w:tcBorders>
            <w:shd w:val="clear" w:color="auto" w:fill="auto"/>
            <w:noWrap/>
            <w:vAlign w:val="center"/>
            <w:hideMark/>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TK3</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0.060</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.211**</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1</w:t>
            </w:r>
          </w:p>
        </w:tc>
        <w:tc>
          <w:tcPr>
            <w:tcW w:w="1080" w:type="dxa"/>
            <w:gridSpan w:val="2"/>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.304**</w:t>
            </w:r>
          </w:p>
        </w:tc>
      </w:tr>
      <w:tr w:rsidR="00CA3F4F" w:rsidRPr="00D30290" w:rsidTr="00CA3F4F">
        <w:trPr>
          <w:trHeight w:val="285"/>
          <w:jc w:val="center"/>
        </w:trPr>
        <w:tc>
          <w:tcPr>
            <w:tcW w:w="661" w:type="dxa"/>
            <w:tcBorders>
              <w:top w:val="nil"/>
              <w:left w:val="nil"/>
              <w:bottom w:val="nil"/>
              <w:right w:val="nil"/>
            </w:tcBorders>
            <w:shd w:val="clear" w:color="auto" w:fill="auto"/>
            <w:noWrap/>
            <w:vAlign w:val="center"/>
            <w:hideMark/>
          </w:tcPr>
          <w:p w:rsidR="00CA3F4F" w:rsidRPr="00D30290" w:rsidRDefault="00CA3F4F" w:rsidP="00CA3F4F">
            <w:pPr>
              <w:widowControl/>
              <w:jc w:val="center"/>
              <w:rPr>
                <w:rFonts w:ascii="Myriad Pro" w:eastAsia="仿宋" w:hAnsi="Myriad Pro" w:cs="Times New Roman"/>
                <w:kern w:val="0"/>
                <w:sz w:val="17"/>
                <w:szCs w:val="17"/>
              </w:rPr>
            </w:pPr>
            <w:r w:rsidRPr="00D30290">
              <w:rPr>
                <w:rFonts w:ascii="Myriad Pro" w:eastAsia="仿宋" w:hAnsi="Myriad Pro" w:cs="Times New Roman"/>
                <w:kern w:val="0"/>
                <w:sz w:val="17"/>
                <w:szCs w:val="17"/>
              </w:rPr>
              <w:t>TK4</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-0.004</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.304**</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.304**</w:t>
            </w:r>
          </w:p>
        </w:tc>
        <w:tc>
          <w:tcPr>
            <w:tcW w:w="1080" w:type="dxa"/>
            <w:gridSpan w:val="2"/>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1</w:t>
            </w:r>
          </w:p>
        </w:tc>
      </w:tr>
      <w:tr w:rsidR="00CA3F4F" w:rsidRPr="00D30290" w:rsidTr="00CA3F4F">
        <w:trPr>
          <w:gridAfter w:val="1"/>
          <w:wAfter w:w="28" w:type="dxa"/>
          <w:trHeight w:val="285"/>
          <w:jc w:val="center"/>
        </w:trPr>
        <w:tc>
          <w:tcPr>
            <w:tcW w:w="4953" w:type="dxa"/>
            <w:gridSpan w:val="5"/>
            <w:tcBorders>
              <w:top w:val="single" w:sz="4" w:space="0" w:color="auto"/>
              <w:left w:val="nil"/>
              <w:bottom w:val="nil"/>
            </w:tcBorders>
            <w:shd w:val="clear" w:color="auto" w:fill="auto"/>
          </w:tcPr>
          <w:p w:rsidR="00CA3F4F" w:rsidRPr="00D30290" w:rsidRDefault="00CA3F4F" w:rsidP="00CA3F4F">
            <w:pPr>
              <w:widowControl/>
              <w:jc w:val="right"/>
              <w:rPr>
                <w:rFonts w:ascii="Myriad Pro" w:eastAsia="仿宋" w:hAnsi="Myriad Pro" w:cs="Times New Roman"/>
                <w:kern w:val="0"/>
                <w:sz w:val="17"/>
                <w:szCs w:val="17"/>
              </w:rPr>
            </w:pPr>
            <w:r w:rsidRPr="00D30290">
              <w:rPr>
                <w:rFonts w:ascii="Myriad Pro" w:eastAsia="仿宋" w:hAnsi="Myriad Pro" w:cs="Times New Roman"/>
                <w:kern w:val="0"/>
                <w:sz w:val="17"/>
                <w:szCs w:val="17"/>
              </w:rPr>
              <w:t>*p &lt; .05, **p &lt; .01</w:t>
            </w:r>
          </w:p>
        </w:tc>
      </w:tr>
    </w:tbl>
    <w:p w:rsidR="00CA3F4F" w:rsidRPr="00D30290" w:rsidRDefault="00CA3F4F" w:rsidP="00CA3F4F">
      <w:pPr>
        <w:pStyle w:val="Heading2"/>
        <w:widowControl/>
        <w:spacing w:beforeLines="50" w:before="156" w:after="0" w:line="259" w:lineRule="auto"/>
        <w:jc w:val="center"/>
        <w:rPr>
          <w:rFonts w:ascii="Myriad Pro" w:eastAsia="Myriad Pro" w:hAnsi="Myriad Pro" w:cs="Myriad Pro"/>
          <w:b/>
          <w:color w:val="000000"/>
          <w:sz w:val="17"/>
          <w:szCs w:val="17"/>
          <w14:ligatures w14:val="none"/>
        </w:rPr>
      </w:pPr>
      <w:r w:rsidRPr="00D30290">
        <w:rPr>
          <w:rFonts w:ascii="Myriad Pro" w:eastAsia="Myriad Pro" w:hAnsi="Myriad Pro" w:cs="Myriad Pro"/>
          <w:b/>
          <w:color w:val="000000"/>
          <w:sz w:val="17"/>
          <w:szCs w:val="17"/>
          <w14:ligatures w14:val="none"/>
        </w:rPr>
        <w:t xml:space="preserve">Table </w:t>
      </w:r>
      <w:r w:rsidRPr="00D30290">
        <w:rPr>
          <w:rFonts w:ascii="Myriad Pro" w:eastAsia="Myriad Pro" w:hAnsi="Myriad Pro" w:cs="Myriad Pro"/>
          <w:b/>
          <w:color w:val="000000"/>
          <w:sz w:val="17"/>
          <w:szCs w:val="17"/>
          <w14:ligatures w14:val="none"/>
        </w:rPr>
        <w:fldChar w:fldCharType="begin"/>
      </w:r>
      <w:r w:rsidRPr="00D30290">
        <w:rPr>
          <w:rFonts w:ascii="Myriad Pro" w:eastAsia="Myriad Pro" w:hAnsi="Myriad Pro" w:cs="Myriad Pro"/>
          <w:b/>
          <w:color w:val="000000"/>
          <w:sz w:val="17"/>
          <w:szCs w:val="17"/>
          <w14:ligatures w14:val="none"/>
        </w:rPr>
        <w:instrText xml:space="preserve"> SEQ Table \* ARABIC </w:instrText>
      </w:r>
      <w:r w:rsidRPr="00D30290">
        <w:rPr>
          <w:rFonts w:ascii="Myriad Pro" w:eastAsia="Myriad Pro" w:hAnsi="Myriad Pro" w:cs="Myriad Pro"/>
          <w:b/>
          <w:color w:val="000000"/>
          <w:sz w:val="17"/>
          <w:szCs w:val="17"/>
          <w14:ligatures w14:val="none"/>
        </w:rPr>
        <w:fldChar w:fldCharType="separate"/>
      </w:r>
      <w:r w:rsidRPr="00D30290">
        <w:rPr>
          <w:rFonts w:ascii="Myriad Pro" w:eastAsia="Myriad Pro" w:hAnsi="Myriad Pro" w:cs="Myriad Pro"/>
          <w:b/>
          <w:color w:val="000000"/>
          <w:sz w:val="17"/>
          <w:szCs w:val="17"/>
          <w14:ligatures w14:val="none"/>
        </w:rPr>
        <w:t>7</w:t>
      </w:r>
      <w:r w:rsidRPr="00D30290">
        <w:rPr>
          <w:rFonts w:ascii="Myriad Pro" w:eastAsia="Myriad Pro" w:hAnsi="Myriad Pro" w:cs="Myriad Pro"/>
          <w:b/>
          <w:color w:val="000000"/>
          <w:sz w:val="17"/>
          <w:szCs w:val="17"/>
          <w14:ligatures w14:val="none"/>
        </w:rPr>
        <w:fldChar w:fldCharType="end"/>
      </w:r>
      <w:r w:rsidRPr="00D30290">
        <w:rPr>
          <w:rFonts w:ascii="Myriad Pro" w:eastAsia="Myriad Pro" w:hAnsi="Myriad Pro" w:cs="Myriad Pro"/>
          <w:b/>
          <w:color w:val="000000"/>
          <w:sz w:val="17"/>
          <w:szCs w:val="17"/>
          <w14:ligatures w14:val="none"/>
        </w:rPr>
        <w:t xml:space="preserve"> </w:t>
      </w:r>
      <w:r w:rsidRPr="00D30290">
        <w:rPr>
          <w:rFonts w:ascii="Myriad Pro" w:eastAsia="Myriad Pro" w:hAnsi="Myriad Pro" w:cs="Myriad Pro"/>
          <w:color w:val="000000"/>
          <w:sz w:val="17"/>
          <w:szCs w:val="17"/>
          <w14:ligatures w14:val="none"/>
        </w:rPr>
        <w:t>Correlation values between Content Knowledge items</w:t>
      </w:r>
    </w:p>
    <w:tbl>
      <w:tblPr>
        <w:tblW w:w="4981" w:type="dxa"/>
        <w:jc w:val="center"/>
        <w:tblLook w:val="04A0" w:firstRow="1" w:lastRow="0" w:firstColumn="1" w:lastColumn="0" w:noHBand="0" w:noVBand="1"/>
      </w:tblPr>
      <w:tblGrid>
        <w:gridCol w:w="661"/>
        <w:gridCol w:w="1080"/>
        <w:gridCol w:w="1080"/>
        <w:gridCol w:w="1080"/>
        <w:gridCol w:w="1080"/>
      </w:tblGrid>
      <w:tr w:rsidR="00CA3F4F" w:rsidRPr="00D30290" w:rsidTr="00CA3F4F">
        <w:trPr>
          <w:trHeight w:val="285"/>
          <w:jc w:val="center"/>
        </w:trPr>
        <w:tc>
          <w:tcPr>
            <w:tcW w:w="661" w:type="dxa"/>
            <w:tcBorders>
              <w:top w:val="single" w:sz="4" w:space="0" w:color="auto"/>
              <w:left w:val="nil"/>
              <w:bottom w:val="single" w:sz="4" w:space="0" w:color="auto"/>
              <w:right w:val="nil"/>
            </w:tcBorders>
            <w:shd w:val="clear" w:color="auto" w:fill="auto"/>
            <w:noWrap/>
            <w:vAlign w:val="center"/>
            <w:hideMark/>
          </w:tcPr>
          <w:p w:rsidR="00CA3F4F" w:rsidRPr="00D30290" w:rsidRDefault="00CA3F4F" w:rsidP="00CA3F4F">
            <w:pPr>
              <w:widowControl/>
              <w:jc w:val="left"/>
              <w:rPr>
                <w:rFonts w:ascii="Myriad Pro" w:eastAsia="SimSun" w:hAnsi="Myriad Pro" w:cs="Times New Roman"/>
                <w:kern w:val="0"/>
                <w:sz w:val="17"/>
                <w:szCs w:val="17"/>
              </w:rPr>
            </w:pPr>
            <w:r w:rsidRPr="00D30290">
              <w:rPr>
                <w:rFonts w:ascii="Myriad Pro" w:eastAsia="SimSun" w:hAnsi="Myriad Pro" w:cs="Times New Roman"/>
                <w:kern w:val="0"/>
                <w:sz w:val="17"/>
                <w:szCs w:val="17"/>
              </w:rPr>
              <w:t>Items</w:t>
            </w:r>
          </w:p>
        </w:tc>
        <w:tc>
          <w:tcPr>
            <w:tcW w:w="1080" w:type="dxa"/>
            <w:tcBorders>
              <w:top w:val="single" w:sz="4" w:space="0" w:color="auto"/>
              <w:left w:val="nil"/>
              <w:bottom w:val="single" w:sz="4" w:space="0" w:color="auto"/>
              <w:right w:val="nil"/>
            </w:tcBorders>
            <w:shd w:val="clear" w:color="auto" w:fill="auto"/>
            <w:noWrap/>
            <w:vAlign w:val="center"/>
            <w:hideMark/>
          </w:tcPr>
          <w:p w:rsidR="00CA3F4F" w:rsidRPr="00D30290" w:rsidRDefault="00CA3F4F" w:rsidP="00CA3F4F">
            <w:pPr>
              <w:widowControl/>
              <w:jc w:val="left"/>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CK1</w:t>
            </w:r>
          </w:p>
        </w:tc>
        <w:tc>
          <w:tcPr>
            <w:tcW w:w="1080" w:type="dxa"/>
            <w:tcBorders>
              <w:top w:val="single" w:sz="4" w:space="0" w:color="auto"/>
              <w:left w:val="nil"/>
              <w:bottom w:val="single" w:sz="4" w:space="0" w:color="auto"/>
              <w:right w:val="nil"/>
            </w:tcBorders>
            <w:shd w:val="clear" w:color="auto" w:fill="auto"/>
            <w:noWrap/>
            <w:vAlign w:val="center"/>
            <w:hideMark/>
          </w:tcPr>
          <w:p w:rsidR="00CA3F4F" w:rsidRPr="00D30290" w:rsidRDefault="00CA3F4F" w:rsidP="00CA3F4F">
            <w:pPr>
              <w:widowControl/>
              <w:jc w:val="left"/>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CK2</w:t>
            </w:r>
          </w:p>
        </w:tc>
        <w:tc>
          <w:tcPr>
            <w:tcW w:w="1080" w:type="dxa"/>
            <w:tcBorders>
              <w:top w:val="single" w:sz="4" w:space="0" w:color="auto"/>
              <w:left w:val="nil"/>
              <w:bottom w:val="single" w:sz="4" w:space="0" w:color="auto"/>
              <w:right w:val="nil"/>
            </w:tcBorders>
            <w:shd w:val="clear" w:color="auto" w:fill="auto"/>
            <w:noWrap/>
            <w:vAlign w:val="center"/>
            <w:hideMark/>
          </w:tcPr>
          <w:p w:rsidR="00CA3F4F" w:rsidRPr="00D30290" w:rsidRDefault="00CA3F4F" w:rsidP="00CA3F4F">
            <w:pPr>
              <w:widowControl/>
              <w:jc w:val="left"/>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CK3</w:t>
            </w:r>
          </w:p>
        </w:tc>
        <w:tc>
          <w:tcPr>
            <w:tcW w:w="1080" w:type="dxa"/>
            <w:tcBorders>
              <w:top w:val="single" w:sz="4" w:space="0" w:color="auto"/>
              <w:left w:val="nil"/>
              <w:bottom w:val="single" w:sz="4" w:space="0" w:color="auto"/>
              <w:right w:val="nil"/>
            </w:tcBorders>
            <w:shd w:val="clear" w:color="auto" w:fill="auto"/>
            <w:noWrap/>
            <w:vAlign w:val="center"/>
            <w:hideMark/>
          </w:tcPr>
          <w:p w:rsidR="00CA3F4F" w:rsidRPr="00D30290" w:rsidRDefault="00CA3F4F" w:rsidP="00CA3F4F">
            <w:pPr>
              <w:widowControl/>
              <w:jc w:val="left"/>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CK4</w:t>
            </w:r>
          </w:p>
        </w:tc>
      </w:tr>
      <w:tr w:rsidR="00CA3F4F" w:rsidRPr="00D30290" w:rsidTr="00CA3F4F">
        <w:trPr>
          <w:trHeight w:val="285"/>
          <w:jc w:val="center"/>
        </w:trPr>
        <w:tc>
          <w:tcPr>
            <w:tcW w:w="661" w:type="dxa"/>
            <w:tcBorders>
              <w:top w:val="single" w:sz="4" w:space="0" w:color="auto"/>
              <w:left w:val="nil"/>
              <w:bottom w:val="nil"/>
              <w:right w:val="nil"/>
            </w:tcBorders>
            <w:shd w:val="clear" w:color="auto" w:fill="auto"/>
            <w:noWrap/>
            <w:vAlign w:val="center"/>
            <w:hideMark/>
          </w:tcPr>
          <w:p w:rsidR="00CA3F4F" w:rsidRPr="00D30290" w:rsidRDefault="00CA3F4F" w:rsidP="00CA3F4F">
            <w:pPr>
              <w:widowControl/>
              <w:jc w:val="left"/>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CK1</w:t>
            </w:r>
          </w:p>
        </w:tc>
        <w:tc>
          <w:tcPr>
            <w:tcW w:w="1080" w:type="dxa"/>
            <w:tcBorders>
              <w:top w:val="single" w:sz="4" w:space="0" w:color="auto"/>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1</w:t>
            </w:r>
          </w:p>
        </w:tc>
        <w:tc>
          <w:tcPr>
            <w:tcW w:w="1080" w:type="dxa"/>
            <w:tcBorders>
              <w:top w:val="single" w:sz="4" w:space="0" w:color="auto"/>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.204**</w:t>
            </w:r>
          </w:p>
        </w:tc>
        <w:tc>
          <w:tcPr>
            <w:tcW w:w="1080" w:type="dxa"/>
            <w:tcBorders>
              <w:top w:val="single" w:sz="4" w:space="0" w:color="auto"/>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.430**</w:t>
            </w:r>
          </w:p>
        </w:tc>
        <w:tc>
          <w:tcPr>
            <w:tcW w:w="1080" w:type="dxa"/>
            <w:tcBorders>
              <w:top w:val="single" w:sz="4" w:space="0" w:color="auto"/>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.304**</w:t>
            </w:r>
          </w:p>
        </w:tc>
      </w:tr>
      <w:tr w:rsidR="00CA3F4F" w:rsidRPr="00D30290" w:rsidTr="00CA3F4F">
        <w:trPr>
          <w:trHeight w:val="285"/>
          <w:jc w:val="center"/>
        </w:trPr>
        <w:tc>
          <w:tcPr>
            <w:tcW w:w="661" w:type="dxa"/>
            <w:tcBorders>
              <w:top w:val="nil"/>
              <w:left w:val="nil"/>
              <w:bottom w:val="nil"/>
              <w:right w:val="nil"/>
            </w:tcBorders>
            <w:shd w:val="clear" w:color="auto" w:fill="auto"/>
            <w:noWrap/>
            <w:vAlign w:val="center"/>
            <w:hideMark/>
          </w:tcPr>
          <w:p w:rsidR="00CA3F4F" w:rsidRPr="00D30290" w:rsidRDefault="00CA3F4F" w:rsidP="00CA3F4F">
            <w:pPr>
              <w:widowControl/>
              <w:jc w:val="left"/>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CK2</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.204**</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1</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.398**</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.325**</w:t>
            </w:r>
          </w:p>
        </w:tc>
      </w:tr>
      <w:tr w:rsidR="00CA3F4F" w:rsidRPr="00D30290" w:rsidTr="00CA3F4F">
        <w:trPr>
          <w:trHeight w:val="285"/>
          <w:jc w:val="center"/>
        </w:trPr>
        <w:tc>
          <w:tcPr>
            <w:tcW w:w="661" w:type="dxa"/>
            <w:tcBorders>
              <w:top w:val="nil"/>
              <w:left w:val="nil"/>
              <w:bottom w:val="nil"/>
              <w:right w:val="nil"/>
            </w:tcBorders>
            <w:shd w:val="clear" w:color="auto" w:fill="auto"/>
            <w:noWrap/>
            <w:vAlign w:val="center"/>
            <w:hideMark/>
          </w:tcPr>
          <w:p w:rsidR="00CA3F4F" w:rsidRPr="00D30290" w:rsidRDefault="00CA3F4F" w:rsidP="00CA3F4F">
            <w:pPr>
              <w:widowControl/>
              <w:jc w:val="left"/>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CK3</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.430**</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.398**</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1</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.449**</w:t>
            </w:r>
          </w:p>
        </w:tc>
      </w:tr>
      <w:tr w:rsidR="00CA3F4F" w:rsidRPr="00D30290" w:rsidTr="00CA3F4F">
        <w:trPr>
          <w:trHeight w:val="255"/>
          <w:jc w:val="center"/>
        </w:trPr>
        <w:tc>
          <w:tcPr>
            <w:tcW w:w="661" w:type="dxa"/>
            <w:tcBorders>
              <w:top w:val="nil"/>
              <w:left w:val="nil"/>
              <w:bottom w:val="nil"/>
              <w:right w:val="nil"/>
            </w:tcBorders>
            <w:shd w:val="clear" w:color="auto" w:fill="auto"/>
            <w:noWrap/>
            <w:vAlign w:val="center"/>
            <w:hideMark/>
          </w:tcPr>
          <w:p w:rsidR="00CA3F4F" w:rsidRPr="00D30290" w:rsidRDefault="00CA3F4F" w:rsidP="00CA3F4F">
            <w:pPr>
              <w:widowControl/>
              <w:jc w:val="left"/>
              <w:rPr>
                <w:rFonts w:ascii="Myriad Pro" w:eastAsia="DengXian" w:hAnsi="Myriad Pro" w:cs="Times New Roman"/>
                <w:color w:val="000000"/>
                <w:kern w:val="0"/>
                <w:sz w:val="17"/>
                <w:szCs w:val="17"/>
              </w:rPr>
            </w:pPr>
            <w:r w:rsidRPr="00D30290">
              <w:rPr>
                <w:rFonts w:ascii="Myriad Pro" w:eastAsia="DengXian" w:hAnsi="Myriad Pro" w:cs="Times New Roman"/>
                <w:color w:val="000000"/>
                <w:kern w:val="0"/>
                <w:sz w:val="17"/>
                <w:szCs w:val="17"/>
              </w:rPr>
              <w:t>CK4</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.304**</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.325**</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.449**</w:t>
            </w:r>
          </w:p>
        </w:tc>
        <w:tc>
          <w:tcPr>
            <w:tcW w:w="1080" w:type="dxa"/>
            <w:tcBorders>
              <w:top w:val="nil"/>
              <w:left w:val="nil"/>
              <w:bottom w:val="nil"/>
              <w:right w:val="nil"/>
            </w:tcBorders>
            <w:shd w:val="clear" w:color="auto" w:fill="auto"/>
            <w:noWrap/>
            <w:hideMark/>
          </w:tcPr>
          <w:p w:rsidR="00CA3F4F" w:rsidRPr="00D30290" w:rsidRDefault="00CA3F4F" w:rsidP="00CA3F4F">
            <w:pPr>
              <w:rPr>
                <w:rFonts w:ascii="Myriad Pro" w:hAnsi="Myriad Pro" w:cs="Times New Roman"/>
                <w:sz w:val="17"/>
                <w:szCs w:val="17"/>
              </w:rPr>
            </w:pPr>
            <w:r w:rsidRPr="00D30290">
              <w:rPr>
                <w:rFonts w:ascii="Myriad Pro" w:hAnsi="Myriad Pro" w:cs="Times New Roman"/>
                <w:sz w:val="17"/>
                <w:szCs w:val="17"/>
              </w:rPr>
              <w:t>1</w:t>
            </w:r>
          </w:p>
        </w:tc>
      </w:tr>
      <w:tr w:rsidR="00CA3F4F" w:rsidRPr="00D30290" w:rsidTr="00CA3F4F">
        <w:trPr>
          <w:trHeight w:val="285"/>
          <w:jc w:val="center"/>
        </w:trPr>
        <w:tc>
          <w:tcPr>
            <w:tcW w:w="4981" w:type="dxa"/>
            <w:gridSpan w:val="5"/>
            <w:tcBorders>
              <w:top w:val="single" w:sz="4" w:space="0" w:color="auto"/>
              <w:left w:val="nil"/>
              <w:bottom w:val="nil"/>
            </w:tcBorders>
            <w:shd w:val="clear" w:color="auto" w:fill="auto"/>
          </w:tcPr>
          <w:p w:rsidR="00CA3F4F" w:rsidRPr="00D30290" w:rsidRDefault="00CA3F4F" w:rsidP="00CA3F4F">
            <w:pPr>
              <w:widowControl/>
              <w:jc w:val="right"/>
              <w:rPr>
                <w:rFonts w:ascii="Myriad Pro" w:eastAsia="仿宋" w:hAnsi="Myriad Pro" w:cs="Times New Roman"/>
                <w:kern w:val="0"/>
                <w:sz w:val="17"/>
                <w:szCs w:val="17"/>
              </w:rPr>
            </w:pPr>
            <w:r w:rsidRPr="00D30290">
              <w:rPr>
                <w:rFonts w:ascii="Myriad Pro" w:eastAsia="仿宋" w:hAnsi="Myriad Pro" w:cs="Times New Roman"/>
                <w:kern w:val="0"/>
                <w:sz w:val="17"/>
                <w:szCs w:val="17"/>
              </w:rPr>
              <w:t>*p &lt; .05, **p &lt; .01</w:t>
            </w:r>
          </w:p>
        </w:tc>
      </w:tr>
    </w:tbl>
    <w:p w:rsidR="00CA3F4F" w:rsidRPr="00D30290" w:rsidRDefault="00CA3F4F" w:rsidP="00CA3F4F">
      <w:pPr>
        <w:pStyle w:val="Heading2"/>
        <w:widowControl/>
        <w:spacing w:beforeLines="50" w:before="156" w:after="0" w:line="259" w:lineRule="auto"/>
        <w:jc w:val="center"/>
        <w:rPr>
          <w:rFonts w:ascii="Myriad Pro" w:eastAsia="Myriad Pro" w:hAnsi="Myriad Pro" w:cs="Myriad Pro"/>
          <w:b/>
          <w:color w:val="000000"/>
          <w:sz w:val="17"/>
          <w:szCs w:val="17"/>
          <w14:ligatures w14:val="none"/>
        </w:rPr>
      </w:pPr>
      <w:r w:rsidRPr="00D30290">
        <w:rPr>
          <w:rFonts w:ascii="Myriad Pro" w:eastAsia="Myriad Pro" w:hAnsi="Myriad Pro" w:cs="Myriad Pro"/>
          <w:b/>
          <w:color w:val="000000"/>
          <w:sz w:val="17"/>
          <w:szCs w:val="17"/>
          <w14:ligatures w14:val="none"/>
        </w:rPr>
        <w:t xml:space="preserve">Table </w:t>
      </w:r>
      <w:r w:rsidRPr="00D30290">
        <w:rPr>
          <w:rFonts w:ascii="Myriad Pro" w:eastAsia="Myriad Pro" w:hAnsi="Myriad Pro" w:cs="Myriad Pro"/>
          <w:b/>
          <w:color w:val="000000"/>
          <w:sz w:val="17"/>
          <w:szCs w:val="17"/>
          <w14:ligatures w14:val="none"/>
        </w:rPr>
        <w:fldChar w:fldCharType="begin"/>
      </w:r>
      <w:r w:rsidRPr="00D30290">
        <w:rPr>
          <w:rFonts w:ascii="Myriad Pro" w:eastAsia="Myriad Pro" w:hAnsi="Myriad Pro" w:cs="Myriad Pro"/>
          <w:b/>
          <w:color w:val="000000"/>
          <w:sz w:val="17"/>
          <w:szCs w:val="17"/>
          <w14:ligatures w14:val="none"/>
        </w:rPr>
        <w:instrText xml:space="preserve"> SEQ Table \* ARABIC </w:instrText>
      </w:r>
      <w:r w:rsidRPr="00D30290">
        <w:rPr>
          <w:rFonts w:ascii="Myriad Pro" w:eastAsia="Myriad Pro" w:hAnsi="Myriad Pro" w:cs="Myriad Pro"/>
          <w:b/>
          <w:color w:val="000000"/>
          <w:sz w:val="17"/>
          <w:szCs w:val="17"/>
          <w14:ligatures w14:val="none"/>
        </w:rPr>
        <w:fldChar w:fldCharType="separate"/>
      </w:r>
      <w:r w:rsidRPr="00D30290">
        <w:rPr>
          <w:rFonts w:ascii="Myriad Pro" w:eastAsia="Myriad Pro" w:hAnsi="Myriad Pro" w:cs="Myriad Pro"/>
          <w:b/>
          <w:color w:val="000000"/>
          <w:sz w:val="17"/>
          <w:szCs w:val="17"/>
          <w14:ligatures w14:val="none"/>
        </w:rPr>
        <w:t>8</w:t>
      </w:r>
      <w:r w:rsidRPr="00D30290">
        <w:rPr>
          <w:rFonts w:ascii="Myriad Pro" w:eastAsia="Myriad Pro" w:hAnsi="Myriad Pro" w:cs="Myriad Pro"/>
          <w:b/>
          <w:color w:val="000000"/>
          <w:sz w:val="17"/>
          <w:szCs w:val="17"/>
          <w14:ligatures w14:val="none"/>
        </w:rPr>
        <w:fldChar w:fldCharType="end"/>
      </w:r>
      <w:r w:rsidRPr="00D30290">
        <w:rPr>
          <w:rFonts w:ascii="Myriad Pro" w:eastAsia="Myriad Pro" w:hAnsi="Myriad Pro" w:cs="Myriad Pro"/>
          <w:b/>
          <w:color w:val="000000"/>
          <w:sz w:val="17"/>
          <w:szCs w:val="17"/>
          <w14:ligatures w14:val="none"/>
        </w:rPr>
        <w:t xml:space="preserve"> </w:t>
      </w:r>
      <w:r w:rsidRPr="00D30290">
        <w:rPr>
          <w:rFonts w:ascii="Myriad Pro" w:eastAsia="Myriad Pro" w:hAnsi="Myriad Pro" w:cs="Myriad Pro"/>
          <w:color w:val="000000"/>
          <w:sz w:val="17"/>
          <w:szCs w:val="17"/>
          <w14:ligatures w14:val="none"/>
        </w:rPr>
        <w:t>Correlation values between Technological pedagogical knowledge items</w:t>
      </w:r>
    </w:p>
    <w:tbl>
      <w:tblPr>
        <w:tblW w:w="3240" w:type="dxa"/>
        <w:jc w:val="center"/>
        <w:tblLook w:val="04A0" w:firstRow="1" w:lastRow="0" w:firstColumn="1" w:lastColumn="0" w:noHBand="0" w:noVBand="1"/>
      </w:tblPr>
      <w:tblGrid>
        <w:gridCol w:w="1080"/>
        <w:gridCol w:w="1080"/>
        <w:gridCol w:w="1080"/>
      </w:tblGrid>
      <w:tr w:rsidR="00CA3F4F" w:rsidRPr="00D30290" w:rsidTr="00CA3F4F">
        <w:trPr>
          <w:trHeight w:val="285"/>
          <w:jc w:val="center"/>
        </w:trPr>
        <w:tc>
          <w:tcPr>
            <w:tcW w:w="1080" w:type="dxa"/>
            <w:tcBorders>
              <w:top w:val="single" w:sz="4" w:space="0" w:color="auto"/>
              <w:left w:val="nil"/>
              <w:bottom w:val="single" w:sz="4" w:space="0" w:color="auto"/>
              <w:right w:val="nil"/>
            </w:tcBorders>
            <w:shd w:val="clear" w:color="auto" w:fill="auto"/>
            <w:noWrap/>
            <w:vAlign w:val="center"/>
            <w:hideMark/>
          </w:tcPr>
          <w:p w:rsidR="00CA3F4F" w:rsidRPr="00D30290" w:rsidRDefault="00CA3F4F" w:rsidP="00CA3F4F">
            <w:pPr>
              <w:widowControl/>
              <w:jc w:val="center"/>
              <w:rPr>
                <w:rFonts w:ascii="Myriad Pro" w:eastAsia="SimSun" w:hAnsi="Myriad Pro" w:cs="Times New Roman"/>
                <w:kern w:val="0"/>
                <w:sz w:val="17"/>
                <w:szCs w:val="17"/>
              </w:rPr>
            </w:pPr>
            <w:r w:rsidRPr="00D30290">
              <w:rPr>
                <w:rFonts w:ascii="Myriad Pro" w:eastAsia="SimSun" w:hAnsi="Myriad Pro" w:cs="Times New Roman"/>
                <w:kern w:val="0"/>
                <w:sz w:val="17"/>
                <w:szCs w:val="17"/>
              </w:rPr>
              <w:t>Items</w:t>
            </w:r>
          </w:p>
        </w:tc>
        <w:tc>
          <w:tcPr>
            <w:tcW w:w="1080" w:type="dxa"/>
            <w:tcBorders>
              <w:top w:val="single" w:sz="4" w:space="0" w:color="auto"/>
              <w:left w:val="nil"/>
              <w:bottom w:val="single" w:sz="4" w:space="0" w:color="auto"/>
              <w:right w:val="nil"/>
            </w:tcBorders>
            <w:shd w:val="clear" w:color="auto" w:fill="auto"/>
            <w:noWrap/>
            <w:vAlign w:val="center"/>
            <w:hideMark/>
          </w:tcPr>
          <w:p w:rsidR="00CA3F4F" w:rsidRPr="00D30290" w:rsidRDefault="00CA3F4F" w:rsidP="00CA3F4F">
            <w:pPr>
              <w:widowControl/>
              <w:jc w:val="center"/>
              <w:rPr>
                <w:rFonts w:ascii="Myriad Pro" w:eastAsia="SimSun" w:hAnsi="Myriad Pro" w:cs="Times New Roman"/>
                <w:kern w:val="0"/>
                <w:sz w:val="17"/>
                <w:szCs w:val="17"/>
              </w:rPr>
            </w:pPr>
            <w:r w:rsidRPr="00D30290">
              <w:rPr>
                <w:rFonts w:ascii="Myriad Pro" w:eastAsia="SimSun" w:hAnsi="Myriad Pro" w:cs="Times New Roman"/>
                <w:kern w:val="0"/>
                <w:sz w:val="17"/>
                <w:szCs w:val="17"/>
              </w:rPr>
              <w:t>TPK1</w:t>
            </w:r>
          </w:p>
        </w:tc>
        <w:tc>
          <w:tcPr>
            <w:tcW w:w="1080" w:type="dxa"/>
            <w:tcBorders>
              <w:top w:val="single" w:sz="4" w:space="0" w:color="auto"/>
              <w:left w:val="nil"/>
              <w:bottom w:val="single" w:sz="4" w:space="0" w:color="auto"/>
              <w:right w:val="nil"/>
            </w:tcBorders>
            <w:shd w:val="clear" w:color="auto" w:fill="auto"/>
            <w:noWrap/>
            <w:vAlign w:val="center"/>
            <w:hideMark/>
          </w:tcPr>
          <w:p w:rsidR="00CA3F4F" w:rsidRPr="00D30290" w:rsidRDefault="00CA3F4F" w:rsidP="00CA3F4F">
            <w:pPr>
              <w:widowControl/>
              <w:jc w:val="center"/>
              <w:rPr>
                <w:rFonts w:ascii="Myriad Pro" w:eastAsia="SimSun" w:hAnsi="Myriad Pro" w:cs="Times New Roman"/>
                <w:kern w:val="0"/>
                <w:sz w:val="17"/>
                <w:szCs w:val="17"/>
              </w:rPr>
            </w:pPr>
            <w:r w:rsidRPr="00D30290">
              <w:rPr>
                <w:rFonts w:ascii="Myriad Pro" w:eastAsia="SimSun" w:hAnsi="Myriad Pro" w:cs="Times New Roman"/>
                <w:kern w:val="0"/>
                <w:sz w:val="17"/>
                <w:szCs w:val="17"/>
              </w:rPr>
              <w:t>TPK2</w:t>
            </w:r>
          </w:p>
        </w:tc>
      </w:tr>
      <w:tr w:rsidR="00CA3F4F" w:rsidRPr="00D30290" w:rsidTr="00CA3F4F">
        <w:trPr>
          <w:trHeight w:val="285"/>
          <w:jc w:val="center"/>
        </w:trPr>
        <w:tc>
          <w:tcPr>
            <w:tcW w:w="1080" w:type="dxa"/>
            <w:tcBorders>
              <w:top w:val="single" w:sz="4" w:space="0" w:color="auto"/>
              <w:left w:val="nil"/>
              <w:right w:val="nil"/>
            </w:tcBorders>
            <w:shd w:val="clear" w:color="auto" w:fill="auto"/>
            <w:noWrap/>
            <w:vAlign w:val="center"/>
            <w:hideMark/>
          </w:tcPr>
          <w:p w:rsidR="00CA3F4F" w:rsidRPr="00D30290" w:rsidRDefault="00CA3F4F" w:rsidP="00CA3F4F">
            <w:pPr>
              <w:widowControl/>
              <w:jc w:val="center"/>
              <w:rPr>
                <w:rFonts w:ascii="Myriad Pro" w:eastAsia="SimSun" w:hAnsi="Myriad Pro" w:cs="Times New Roman"/>
                <w:kern w:val="0"/>
                <w:sz w:val="17"/>
                <w:szCs w:val="17"/>
              </w:rPr>
            </w:pPr>
            <w:r w:rsidRPr="00D30290">
              <w:rPr>
                <w:rFonts w:ascii="Myriad Pro" w:eastAsia="SimSun" w:hAnsi="Myriad Pro" w:cs="Times New Roman"/>
                <w:kern w:val="0"/>
                <w:sz w:val="17"/>
                <w:szCs w:val="17"/>
              </w:rPr>
              <w:t>TPK1</w:t>
            </w:r>
          </w:p>
        </w:tc>
        <w:tc>
          <w:tcPr>
            <w:tcW w:w="1080" w:type="dxa"/>
            <w:tcBorders>
              <w:top w:val="single" w:sz="4" w:space="0" w:color="auto"/>
              <w:left w:val="nil"/>
              <w:right w:val="nil"/>
            </w:tcBorders>
            <w:shd w:val="clear" w:color="auto" w:fill="auto"/>
            <w:noWrap/>
            <w:hideMark/>
          </w:tcPr>
          <w:p w:rsidR="00CA3F4F" w:rsidRPr="00D30290" w:rsidRDefault="00CA3F4F" w:rsidP="00CA3F4F">
            <w:pPr>
              <w:jc w:val="center"/>
              <w:rPr>
                <w:rFonts w:ascii="Myriad Pro" w:eastAsia="SimSun" w:hAnsi="Myriad Pro" w:cs="Times New Roman"/>
                <w:kern w:val="0"/>
                <w:sz w:val="17"/>
                <w:szCs w:val="17"/>
              </w:rPr>
            </w:pPr>
            <w:r w:rsidRPr="00D30290">
              <w:rPr>
                <w:rFonts w:ascii="Myriad Pro" w:eastAsia="SimSun" w:hAnsi="Myriad Pro" w:cs="Times New Roman"/>
                <w:kern w:val="0"/>
                <w:sz w:val="17"/>
                <w:szCs w:val="17"/>
              </w:rPr>
              <w:t>1</w:t>
            </w:r>
          </w:p>
        </w:tc>
        <w:tc>
          <w:tcPr>
            <w:tcW w:w="1080" w:type="dxa"/>
            <w:tcBorders>
              <w:top w:val="single" w:sz="4" w:space="0" w:color="auto"/>
              <w:left w:val="nil"/>
              <w:right w:val="nil"/>
            </w:tcBorders>
            <w:shd w:val="clear" w:color="auto" w:fill="auto"/>
            <w:noWrap/>
            <w:hideMark/>
          </w:tcPr>
          <w:p w:rsidR="00CA3F4F" w:rsidRPr="00D30290" w:rsidRDefault="00CA3F4F" w:rsidP="00CA3F4F">
            <w:pPr>
              <w:jc w:val="center"/>
              <w:rPr>
                <w:rFonts w:ascii="Myriad Pro" w:eastAsia="SimSun" w:hAnsi="Myriad Pro" w:cs="Times New Roman"/>
                <w:kern w:val="0"/>
                <w:sz w:val="17"/>
                <w:szCs w:val="17"/>
              </w:rPr>
            </w:pPr>
            <w:r w:rsidRPr="00D30290">
              <w:rPr>
                <w:rFonts w:ascii="Myriad Pro" w:eastAsia="SimSun" w:hAnsi="Myriad Pro" w:cs="Times New Roman"/>
                <w:kern w:val="0"/>
                <w:sz w:val="17"/>
                <w:szCs w:val="17"/>
              </w:rPr>
              <w:t>.450**</w:t>
            </w:r>
          </w:p>
        </w:tc>
      </w:tr>
      <w:tr w:rsidR="00CA3F4F" w:rsidRPr="00D30290" w:rsidTr="00CA3F4F">
        <w:trPr>
          <w:trHeight w:val="285"/>
          <w:jc w:val="center"/>
        </w:trPr>
        <w:tc>
          <w:tcPr>
            <w:tcW w:w="1080" w:type="dxa"/>
            <w:tcBorders>
              <w:top w:val="nil"/>
              <w:left w:val="nil"/>
              <w:bottom w:val="single" w:sz="4" w:space="0" w:color="auto"/>
              <w:right w:val="nil"/>
            </w:tcBorders>
            <w:shd w:val="clear" w:color="auto" w:fill="auto"/>
            <w:noWrap/>
            <w:vAlign w:val="center"/>
            <w:hideMark/>
          </w:tcPr>
          <w:p w:rsidR="00CA3F4F" w:rsidRPr="00D30290" w:rsidRDefault="00CA3F4F" w:rsidP="00CA3F4F">
            <w:pPr>
              <w:widowControl/>
              <w:jc w:val="center"/>
              <w:rPr>
                <w:rFonts w:ascii="Myriad Pro" w:eastAsia="SimSun" w:hAnsi="Myriad Pro" w:cs="Times New Roman"/>
                <w:kern w:val="0"/>
                <w:sz w:val="17"/>
                <w:szCs w:val="17"/>
              </w:rPr>
            </w:pPr>
            <w:r w:rsidRPr="00D30290">
              <w:rPr>
                <w:rFonts w:ascii="Myriad Pro" w:eastAsia="SimSun" w:hAnsi="Myriad Pro" w:cs="Times New Roman"/>
                <w:kern w:val="0"/>
                <w:sz w:val="17"/>
                <w:szCs w:val="17"/>
              </w:rPr>
              <w:t>TPK2</w:t>
            </w:r>
          </w:p>
        </w:tc>
        <w:tc>
          <w:tcPr>
            <w:tcW w:w="1080" w:type="dxa"/>
            <w:tcBorders>
              <w:top w:val="nil"/>
              <w:left w:val="nil"/>
              <w:bottom w:val="single" w:sz="4" w:space="0" w:color="auto"/>
              <w:right w:val="nil"/>
            </w:tcBorders>
            <w:shd w:val="clear" w:color="auto" w:fill="auto"/>
            <w:noWrap/>
            <w:hideMark/>
          </w:tcPr>
          <w:p w:rsidR="00CA3F4F" w:rsidRPr="00D30290" w:rsidRDefault="00CA3F4F" w:rsidP="00CA3F4F">
            <w:pPr>
              <w:jc w:val="center"/>
              <w:rPr>
                <w:rFonts w:ascii="Myriad Pro" w:eastAsia="SimSun" w:hAnsi="Myriad Pro" w:cs="Times New Roman"/>
                <w:kern w:val="0"/>
                <w:sz w:val="17"/>
                <w:szCs w:val="17"/>
              </w:rPr>
            </w:pPr>
            <w:r w:rsidRPr="00D30290">
              <w:rPr>
                <w:rFonts w:ascii="Myriad Pro" w:eastAsia="SimSun" w:hAnsi="Myriad Pro" w:cs="Times New Roman"/>
                <w:kern w:val="0"/>
                <w:sz w:val="17"/>
                <w:szCs w:val="17"/>
              </w:rPr>
              <w:t>.450**</w:t>
            </w:r>
          </w:p>
        </w:tc>
        <w:tc>
          <w:tcPr>
            <w:tcW w:w="1080" w:type="dxa"/>
            <w:tcBorders>
              <w:top w:val="nil"/>
              <w:left w:val="nil"/>
              <w:bottom w:val="single" w:sz="4" w:space="0" w:color="auto"/>
              <w:right w:val="nil"/>
            </w:tcBorders>
            <w:shd w:val="clear" w:color="auto" w:fill="auto"/>
            <w:noWrap/>
            <w:hideMark/>
          </w:tcPr>
          <w:p w:rsidR="00CA3F4F" w:rsidRPr="00D30290" w:rsidRDefault="00CA3F4F" w:rsidP="00CA3F4F">
            <w:pPr>
              <w:jc w:val="center"/>
              <w:rPr>
                <w:rFonts w:ascii="Myriad Pro" w:eastAsia="SimSun" w:hAnsi="Myriad Pro" w:cs="Times New Roman"/>
                <w:kern w:val="0"/>
                <w:sz w:val="17"/>
                <w:szCs w:val="17"/>
              </w:rPr>
            </w:pPr>
            <w:r w:rsidRPr="00D30290">
              <w:rPr>
                <w:rFonts w:ascii="Myriad Pro" w:eastAsia="SimSun" w:hAnsi="Myriad Pro" w:cs="Times New Roman"/>
                <w:kern w:val="0"/>
                <w:sz w:val="17"/>
                <w:szCs w:val="17"/>
              </w:rPr>
              <w:t>1</w:t>
            </w:r>
          </w:p>
        </w:tc>
      </w:tr>
      <w:tr w:rsidR="00CA3F4F" w:rsidRPr="00D30290" w:rsidTr="00CA3F4F">
        <w:trPr>
          <w:trHeight w:val="285"/>
          <w:jc w:val="center"/>
        </w:trPr>
        <w:tc>
          <w:tcPr>
            <w:tcW w:w="3240" w:type="dxa"/>
            <w:gridSpan w:val="3"/>
            <w:tcBorders>
              <w:top w:val="single" w:sz="4" w:space="0" w:color="auto"/>
              <w:left w:val="nil"/>
              <w:bottom w:val="nil"/>
              <w:right w:val="nil"/>
            </w:tcBorders>
            <w:shd w:val="clear" w:color="auto" w:fill="auto"/>
            <w:noWrap/>
            <w:vAlign w:val="center"/>
            <w:hideMark/>
          </w:tcPr>
          <w:p w:rsidR="00CA3F4F" w:rsidRPr="00D30290" w:rsidRDefault="00CA3F4F" w:rsidP="00CA3F4F">
            <w:pPr>
              <w:widowControl/>
              <w:jc w:val="right"/>
              <w:rPr>
                <w:rFonts w:ascii="Myriad Pro" w:eastAsia="仿宋" w:hAnsi="Myriad Pro" w:cs="Times New Roman"/>
                <w:kern w:val="0"/>
                <w:sz w:val="17"/>
                <w:szCs w:val="17"/>
              </w:rPr>
            </w:pPr>
            <w:r w:rsidRPr="00D30290">
              <w:rPr>
                <w:rFonts w:ascii="Myriad Pro" w:eastAsia="仿宋" w:hAnsi="Myriad Pro" w:cs="Times New Roman"/>
                <w:kern w:val="0"/>
                <w:sz w:val="17"/>
                <w:szCs w:val="17"/>
              </w:rPr>
              <w:t>*p &lt; .05, **p &lt; .01</w:t>
            </w:r>
          </w:p>
        </w:tc>
      </w:tr>
    </w:tbl>
    <w:p w:rsidR="00CA3F4F" w:rsidRPr="00D30290" w:rsidRDefault="00CA3F4F" w:rsidP="00CA3F4F">
      <w:pPr>
        <w:pStyle w:val="Heading2"/>
        <w:widowControl/>
        <w:spacing w:beforeLines="50" w:before="156" w:after="0" w:line="259" w:lineRule="auto"/>
        <w:jc w:val="center"/>
        <w:rPr>
          <w:rFonts w:ascii="Myriad Pro" w:eastAsia="Myriad Pro" w:hAnsi="Myriad Pro" w:cs="Myriad Pro"/>
          <w:b/>
          <w:color w:val="000000"/>
          <w:sz w:val="17"/>
          <w:szCs w:val="17"/>
          <w14:ligatures w14:val="none"/>
        </w:rPr>
      </w:pPr>
      <w:r w:rsidRPr="00D30290">
        <w:rPr>
          <w:rFonts w:ascii="Myriad Pro" w:eastAsia="Myriad Pro" w:hAnsi="Myriad Pro" w:cs="Myriad Pro"/>
          <w:b/>
          <w:color w:val="000000"/>
          <w:sz w:val="17"/>
          <w:szCs w:val="17"/>
          <w14:ligatures w14:val="none"/>
        </w:rPr>
        <w:t xml:space="preserve">Table </w:t>
      </w:r>
      <w:r w:rsidRPr="00D30290">
        <w:rPr>
          <w:rFonts w:ascii="Myriad Pro" w:eastAsia="Myriad Pro" w:hAnsi="Myriad Pro" w:cs="Myriad Pro"/>
          <w:b/>
          <w:color w:val="000000"/>
          <w:sz w:val="17"/>
          <w:szCs w:val="17"/>
          <w14:ligatures w14:val="none"/>
        </w:rPr>
        <w:fldChar w:fldCharType="begin"/>
      </w:r>
      <w:r w:rsidRPr="00D30290">
        <w:rPr>
          <w:rFonts w:ascii="Myriad Pro" w:eastAsia="Myriad Pro" w:hAnsi="Myriad Pro" w:cs="Myriad Pro"/>
          <w:b/>
          <w:color w:val="000000"/>
          <w:sz w:val="17"/>
          <w:szCs w:val="17"/>
          <w14:ligatures w14:val="none"/>
        </w:rPr>
        <w:instrText xml:space="preserve"> SEQ Table \* ARABIC </w:instrText>
      </w:r>
      <w:r w:rsidRPr="00D30290">
        <w:rPr>
          <w:rFonts w:ascii="Myriad Pro" w:eastAsia="Myriad Pro" w:hAnsi="Myriad Pro" w:cs="Myriad Pro"/>
          <w:b/>
          <w:color w:val="000000"/>
          <w:sz w:val="17"/>
          <w:szCs w:val="17"/>
          <w14:ligatures w14:val="none"/>
        </w:rPr>
        <w:fldChar w:fldCharType="separate"/>
      </w:r>
      <w:r w:rsidRPr="00D30290">
        <w:rPr>
          <w:rFonts w:ascii="Myriad Pro" w:eastAsia="Myriad Pro" w:hAnsi="Myriad Pro" w:cs="Myriad Pro"/>
          <w:b/>
          <w:color w:val="000000"/>
          <w:sz w:val="17"/>
          <w:szCs w:val="17"/>
          <w14:ligatures w14:val="none"/>
        </w:rPr>
        <w:t>9</w:t>
      </w:r>
      <w:r w:rsidRPr="00D30290">
        <w:rPr>
          <w:rFonts w:ascii="Myriad Pro" w:eastAsia="Myriad Pro" w:hAnsi="Myriad Pro" w:cs="Myriad Pro"/>
          <w:b/>
          <w:color w:val="000000"/>
          <w:sz w:val="17"/>
          <w:szCs w:val="17"/>
          <w14:ligatures w14:val="none"/>
        </w:rPr>
        <w:fldChar w:fldCharType="end"/>
      </w:r>
      <w:r w:rsidRPr="00D30290">
        <w:rPr>
          <w:rFonts w:ascii="Myriad Pro" w:eastAsia="Myriad Pro" w:hAnsi="Myriad Pro" w:cs="Myriad Pro"/>
          <w:b/>
          <w:color w:val="000000"/>
          <w:sz w:val="17"/>
          <w:szCs w:val="17"/>
          <w14:ligatures w14:val="none"/>
        </w:rPr>
        <w:t xml:space="preserve"> </w:t>
      </w:r>
      <w:r w:rsidRPr="00D30290">
        <w:rPr>
          <w:rFonts w:ascii="Myriad Pro" w:eastAsia="Myriad Pro" w:hAnsi="Myriad Pro" w:cs="Myriad Pro"/>
          <w:color w:val="000000"/>
          <w:sz w:val="17"/>
          <w:szCs w:val="17"/>
          <w14:ligatures w14:val="none"/>
        </w:rPr>
        <w:t>Correlation values between Pedagogical content knowledge items</w:t>
      </w:r>
    </w:p>
    <w:tbl>
      <w:tblPr>
        <w:tblW w:w="3240" w:type="dxa"/>
        <w:jc w:val="center"/>
        <w:tblLook w:val="04A0" w:firstRow="1" w:lastRow="0" w:firstColumn="1" w:lastColumn="0" w:noHBand="0" w:noVBand="1"/>
      </w:tblPr>
      <w:tblGrid>
        <w:gridCol w:w="1080"/>
        <w:gridCol w:w="1080"/>
        <w:gridCol w:w="1080"/>
      </w:tblGrid>
      <w:tr w:rsidR="00CA3F4F" w:rsidRPr="00D30290" w:rsidTr="00CA3F4F">
        <w:trPr>
          <w:trHeight w:val="285"/>
          <w:jc w:val="center"/>
        </w:trPr>
        <w:tc>
          <w:tcPr>
            <w:tcW w:w="1080" w:type="dxa"/>
            <w:tcBorders>
              <w:top w:val="single" w:sz="4" w:space="0" w:color="auto"/>
              <w:left w:val="nil"/>
              <w:bottom w:val="single" w:sz="4" w:space="0" w:color="auto"/>
              <w:right w:val="nil"/>
            </w:tcBorders>
            <w:shd w:val="clear" w:color="auto" w:fill="auto"/>
            <w:noWrap/>
            <w:vAlign w:val="center"/>
            <w:hideMark/>
          </w:tcPr>
          <w:p w:rsidR="00CA3F4F" w:rsidRPr="00D30290" w:rsidRDefault="00CA3F4F" w:rsidP="00CA3F4F">
            <w:pPr>
              <w:widowControl/>
              <w:jc w:val="center"/>
              <w:rPr>
                <w:rFonts w:ascii="Myriad Pro" w:eastAsia="SimSun" w:hAnsi="Myriad Pro" w:cs="Times New Roman"/>
                <w:kern w:val="0"/>
                <w:sz w:val="17"/>
                <w:szCs w:val="17"/>
              </w:rPr>
            </w:pPr>
            <w:r w:rsidRPr="00D30290">
              <w:rPr>
                <w:rFonts w:ascii="Myriad Pro" w:eastAsia="SimSun" w:hAnsi="Myriad Pro" w:cs="Times New Roman"/>
                <w:kern w:val="0"/>
                <w:sz w:val="17"/>
                <w:szCs w:val="17"/>
              </w:rPr>
              <w:t>Items</w:t>
            </w:r>
          </w:p>
        </w:tc>
        <w:tc>
          <w:tcPr>
            <w:tcW w:w="1080" w:type="dxa"/>
            <w:tcBorders>
              <w:top w:val="single" w:sz="4" w:space="0" w:color="auto"/>
              <w:left w:val="nil"/>
              <w:bottom w:val="single" w:sz="4" w:space="0" w:color="auto"/>
              <w:right w:val="nil"/>
            </w:tcBorders>
            <w:shd w:val="clear" w:color="auto" w:fill="auto"/>
            <w:noWrap/>
            <w:vAlign w:val="center"/>
            <w:hideMark/>
          </w:tcPr>
          <w:p w:rsidR="00CA3F4F" w:rsidRPr="00D30290" w:rsidRDefault="00CA3F4F" w:rsidP="00CA3F4F">
            <w:pPr>
              <w:widowControl/>
              <w:jc w:val="center"/>
              <w:rPr>
                <w:rFonts w:ascii="Myriad Pro" w:eastAsia="SimSun" w:hAnsi="Myriad Pro" w:cs="Times New Roman"/>
                <w:kern w:val="0"/>
                <w:sz w:val="17"/>
                <w:szCs w:val="17"/>
              </w:rPr>
            </w:pPr>
            <w:r w:rsidRPr="00D30290">
              <w:rPr>
                <w:rFonts w:ascii="Myriad Pro" w:eastAsia="SimSun" w:hAnsi="Myriad Pro" w:cs="Times New Roman"/>
                <w:kern w:val="0"/>
                <w:sz w:val="17"/>
                <w:szCs w:val="17"/>
              </w:rPr>
              <w:t>PCK1</w:t>
            </w:r>
          </w:p>
        </w:tc>
        <w:tc>
          <w:tcPr>
            <w:tcW w:w="1080" w:type="dxa"/>
            <w:tcBorders>
              <w:top w:val="single" w:sz="4" w:space="0" w:color="auto"/>
              <w:left w:val="nil"/>
              <w:bottom w:val="single" w:sz="4" w:space="0" w:color="auto"/>
              <w:right w:val="nil"/>
            </w:tcBorders>
            <w:shd w:val="clear" w:color="auto" w:fill="auto"/>
            <w:noWrap/>
            <w:vAlign w:val="center"/>
            <w:hideMark/>
          </w:tcPr>
          <w:p w:rsidR="00CA3F4F" w:rsidRPr="00D30290" w:rsidRDefault="00CA3F4F" w:rsidP="00CA3F4F">
            <w:pPr>
              <w:widowControl/>
              <w:jc w:val="center"/>
              <w:rPr>
                <w:rFonts w:ascii="Myriad Pro" w:eastAsia="SimSun" w:hAnsi="Myriad Pro" w:cs="Times New Roman"/>
                <w:kern w:val="0"/>
                <w:sz w:val="17"/>
                <w:szCs w:val="17"/>
              </w:rPr>
            </w:pPr>
            <w:r w:rsidRPr="00D30290">
              <w:rPr>
                <w:rFonts w:ascii="Myriad Pro" w:eastAsia="SimSun" w:hAnsi="Myriad Pro" w:cs="Times New Roman"/>
                <w:kern w:val="0"/>
                <w:sz w:val="17"/>
                <w:szCs w:val="17"/>
              </w:rPr>
              <w:t>PCK2</w:t>
            </w:r>
          </w:p>
        </w:tc>
      </w:tr>
      <w:tr w:rsidR="00CA3F4F" w:rsidRPr="00D30290" w:rsidTr="00CA3F4F">
        <w:trPr>
          <w:trHeight w:val="285"/>
          <w:jc w:val="center"/>
        </w:trPr>
        <w:tc>
          <w:tcPr>
            <w:tcW w:w="1080" w:type="dxa"/>
            <w:tcBorders>
              <w:top w:val="single" w:sz="4" w:space="0" w:color="auto"/>
              <w:left w:val="nil"/>
              <w:right w:val="nil"/>
            </w:tcBorders>
            <w:shd w:val="clear" w:color="auto" w:fill="auto"/>
            <w:noWrap/>
            <w:vAlign w:val="center"/>
            <w:hideMark/>
          </w:tcPr>
          <w:p w:rsidR="00CA3F4F" w:rsidRPr="00D30290" w:rsidRDefault="00CA3F4F" w:rsidP="00CA3F4F">
            <w:pPr>
              <w:widowControl/>
              <w:jc w:val="center"/>
              <w:rPr>
                <w:rFonts w:ascii="Myriad Pro" w:eastAsia="SimSun" w:hAnsi="Myriad Pro" w:cs="Times New Roman"/>
                <w:kern w:val="0"/>
                <w:sz w:val="17"/>
                <w:szCs w:val="17"/>
              </w:rPr>
            </w:pPr>
            <w:r w:rsidRPr="00D30290">
              <w:rPr>
                <w:rFonts w:ascii="Myriad Pro" w:eastAsia="SimSun" w:hAnsi="Myriad Pro" w:cs="Times New Roman"/>
                <w:kern w:val="0"/>
                <w:sz w:val="17"/>
                <w:szCs w:val="17"/>
              </w:rPr>
              <w:t>PCK1</w:t>
            </w:r>
          </w:p>
        </w:tc>
        <w:tc>
          <w:tcPr>
            <w:tcW w:w="1080" w:type="dxa"/>
            <w:tcBorders>
              <w:top w:val="single" w:sz="4" w:space="0" w:color="auto"/>
              <w:left w:val="nil"/>
              <w:right w:val="nil"/>
            </w:tcBorders>
            <w:shd w:val="clear" w:color="auto" w:fill="auto"/>
            <w:noWrap/>
            <w:hideMark/>
          </w:tcPr>
          <w:p w:rsidR="00CA3F4F" w:rsidRPr="00D30290" w:rsidRDefault="00CA3F4F" w:rsidP="00CA3F4F">
            <w:pPr>
              <w:rPr>
                <w:rFonts w:ascii="Myriad Pro" w:eastAsia="SimSun" w:hAnsi="Myriad Pro" w:cs="Times New Roman"/>
                <w:kern w:val="0"/>
                <w:sz w:val="17"/>
                <w:szCs w:val="17"/>
              </w:rPr>
            </w:pPr>
            <w:r w:rsidRPr="00D30290">
              <w:rPr>
                <w:rFonts w:ascii="Myriad Pro" w:eastAsia="SimSun" w:hAnsi="Myriad Pro" w:cs="Times New Roman"/>
                <w:kern w:val="0"/>
                <w:sz w:val="17"/>
                <w:szCs w:val="17"/>
              </w:rPr>
              <w:t>1</w:t>
            </w:r>
          </w:p>
        </w:tc>
        <w:tc>
          <w:tcPr>
            <w:tcW w:w="1080" w:type="dxa"/>
            <w:tcBorders>
              <w:top w:val="single" w:sz="4" w:space="0" w:color="auto"/>
              <w:left w:val="nil"/>
              <w:right w:val="nil"/>
            </w:tcBorders>
            <w:shd w:val="clear" w:color="auto" w:fill="auto"/>
            <w:noWrap/>
            <w:hideMark/>
          </w:tcPr>
          <w:p w:rsidR="00CA3F4F" w:rsidRPr="00D30290" w:rsidRDefault="00CA3F4F" w:rsidP="00CA3F4F">
            <w:pPr>
              <w:rPr>
                <w:rFonts w:ascii="Myriad Pro" w:eastAsia="SimSun" w:hAnsi="Myriad Pro" w:cs="Times New Roman"/>
                <w:kern w:val="0"/>
                <w:sz w:val="17"/>
                <w:szCs w:val="17"/>
              </w:rPr>
            </w:pPr>
            <w:r w:rsidRPr="00D30290">
              <w:rPr>
                <w:rFonts w:ascii="Myriad Pro" w:eastAsia="SimSun" w:hAnsi="Myriad Pro" w:cs="Times New Roman"/>
                <w:kern w:val="0"/>
                <w:sz w:val="17"/>
                <w:szCs w:val="17"/>
              </w:rPr>
              <w:t>.553**</w:t>
            </w:r>
          </w:p>
        </w:tc>
      </w:tr>
      <w:tr w:rsidR="00CA3F4F" w:rsidRPr="00D30290" w:rsidTr="00CA3F4F">
        <w:trPr>
          <w:trHeight w:val="285"/>
          <w:jc w:val="center"/>
        </w:trPr>
        <w:tc>
          <w:tcPr>
            <w:tcW w:w="1080" w:type="dxa"/>
            <w:tcBorders>
              <w:top w:val="nil"/>
              <w:left w:val="nil"/>
              <w:bottom w:val="single" w:sz="4" w:space="0" w:color="auto"/>
              <w:right w:val="nil"/>
            </w:tcBorders>
            <w:shd w:val="clear" w:color="auto" w:fill="auto"/>
            <w:noWrap/>
            <w:vAlign w:val="center"/>
            <w:hideMark/>
          </w:tcPr>
          <w:p w:rsidR="00CA3F4F" w:rsidRPr="00D30290" w:rsidRDefault="00CA3F4F" w:rsidP="00CA3F4F">
            <w:pPr>
              <w:widowControl/>
              <w:jc w:val="center"/>
              <w:rPr>
                <w:rFonts w:ascii="Myriad Pro" w:eastAsia="SimSun" w:hAnsi="Myriad Pro" w:cs="Times New Roman"/>
                <w:kern w:val="0"/>
                <w:sz w:val="17"/>
                <w:szCs w:val="17"/>
              </w:rPr>
            </w:pPr>
            <w:r w:rsidRPr="00D30290">
              <w:rPr>
                <w:rFonts w:ascii="Myriad Pro" w:eastAsia="SimSun" w:hAnsi="Myriad Pro" w:cs="Times New Roman"/>
                <w:kern w:val="0"/>
                <w:sz w:val="17"/>
                <w:szCs w:val="17"/>
              </w:rPr>
              <w:t>PCK2</w:t>
            </w:r>
          </w:p>
        </w:tc>
        <w:tc>
          <w:tcPr>
            <w:tcW w:w="1080" w:type="dxa"/>
            <w:tcBorders>
              <w:top w:val="nil"/>
              <w:left w:val="nil"/>
              <w:bottom w:val="single" w:sz="4" w:space="0" w:color="auto"/>
              <w:right w:val="nil"/>
            </w:tcBorders>
            <w:shd w:val="clear" w:color="auto" w:fill="auto"/>
            <w:noWrap/>
            <w:hideMark/>
          </w:tcPr>
          <w:p w:rsidR="00CA3F4F" w:rsidRPr="00D30290" w:rsidRDefault="00CA3F4F" w:rsidP="00CA3F4F">
            <w:pPr>
              <w:rPr>
                <w:rFonts w:ascii="Myriad Pro" w:eastAsia="SimSun" w:hAnsi="Myriad Pro" w:cs="Times New Roman"/>
                <w:kern w:val="0"/>
                <w:sz w:val="17"/>
                <w:szCs w:val="17"/>
              </w:rPr>
            </w:pPr>
            <w:r w:rsidRPr="00D30290">
              <w:rPr>
                <w:rFonts w:ascii="Myriad Pro" w:eastAsia="SimSun" w:hAnsi="Myriad Pro" w:cs="Times New Roman"/>
                <w:kern w:val="0"/>
                <w:sz w:val="17"/>
                <w:szCs w:val="17"/>
              </w:rPr>
              <w:t>.553**</w:t>
            </w:r>
          </w:p>
        </w:tc>
        <w:tc>
          <w:tcPr>
            <w:tcW w:w="1080" w:type="dxa"/>
            <w:tcBorders>
              <w:top w:val="nil"/>
              <w:left w:val="nil"/>
              <w:bottom w:val="single" w:sz="4" w:space="0" w:color="auto"/>
              <w:right w:val="nil"/>
            </w:tcBorders>
            <w:shd w:val="clear" w:color="auto" w:fill="auto"/>
            <w:noWrap/>
            <w:hideMark/>
          </w:tcPr>
          <w:p w:rsidR="00CA3F4F" w:rsidRPr="00D30290" w:rsidRDefault="00CA3F4F" w:rsidP="00CA3F4F">
            <w:pPr>
              <w:rPr>
                <w:rFonts w:ascii="Myriad Pro" w:eastAsia="SimSun" w:hAnsi="Myriad Pro" w:cs="Times New Roman"/>
                <w:kern w:val="0"/>
                <w:sz w:val="17"/>
                <w:szCs w:val="17"/>
              </w:rPr>
            </w:pPr>
            <w:r w:rsidRPr="00D30290">
              <w:rPr>
                <w:rFonts w:ascii="Myriad Pro" w:eastAsia="SimSun" w:hAnsi="Myriad Pro" w:cs="Times New Roman"/>
                <w:kern w:val="0"/>
                <w:sz w:val="17"/>
                <w:szCs w:val="17"/>
              </w:rPr>
              <w:t>1</w:t>
            </w:r>
          </w:p>
        </w:tc>
      </w:tr>
      <w:tr w:rsidR="00CA3F4F" w:rsidRPr="00D30290" w:rsidTr="00CA3F4F">
        <w:trPr>
          <w:trHeight w:val="285"/>
          <w:jc w:val="center"/>
        </w:trPr>
        <w:tc>
          <w:tcPr>
            <w:tcW w:w="3240" w:type="dxa"/>
            <w:gridSpan w:val="3"/>
            <w:tcBorders>
              <w:top w:val="single" w:sz="4" w:space="0" w:color="auto"/>
              <w:left w:val="nil"/>
              <w:bottom w:val="nil"/>
              <w:right w:val="nil"/>
            </w:tcBorders>
            <w:shd w:val="clear" w:color="auto" w:fill="auto"/>
            <w:noWrap/>
            <w:vAlign w:val="center"/>
            <w:hideMark/>
          </w:tcPr>
          <w:p w:rsidR="00CA3F4F" w:rsidRPr="00D30290" w:rsidRDefault="00CA3F4F" w:rsidP="00CA3F4F">
            <w:pPr>
              <w:widowControl/>
              <w:jc w:val="right"/>
              <w:rPr>
                <w:rFonts w:ascii="Myriad Pro" w:eastAsia="仿宋" w:hAnsi="Myriad Pro" w:cs="Times New Roman"/>
                <w:kern w:val="0"/>
                <w:sz w:val="17"/>
                <w:szCs w:val="17"/>
              </w:rPr>
            </w:pPr>
            <w:r w:rsidRPr="00D30290">
              <w:rPr>
                <w:rFonts w:ascii="Myriad Pro" w:eastAsia="仿宋" w:hAnsi="Myriad Pro" w:cs="Times New Roman"/>
                <w:kern w:val="0"/>
                <w:sz w:val="17"/>
                <w:szCs w:val="17"/>
              </w:rPr>
              <w:t>*p &lt; .05, **p &lt; .01</w:t>
            </w:r>
          </w:p>
        </w:tc>
      </w:tr>
    </w:tbl>
    <w:p w:rsidR="00CA3F4F" w:rsidRPr="00D30290" w:rsidRDefault="00CA3F4F" w:rsidP="00CA3F4F">
      <w:pPr>
        <w:pStyle w:val="Heading2"/>
        <w:widowControl/>
        <w:spacing w:beforeLines="50" w:before="156" w:after="0" w:line="259" w:lineRule="auto"/>
        <w:jc w:val="center"/>
        <w:rPr>
          <w:rFonts w:ascii="Myriad Pro" w:eastAsia="Myriad Pro" w:hAnsi="Myriad Pro" w:cs="Myriad Pro"/>
          <w:b/>
          <w:color w:val="000000"/>
          <w:sz w:val="17"/>
          <w:szCs w:val="17"/>
          <w14:ligatures w14:val="none"/>
        </w:rPr>
      </w:pPr>
      <w:r w:rsidRPr="00D30290">
        <w:rPr>
          <w:rFonts w:ascii="Myriad Pro" w:eastAsia="Myriad Pro" w:hAnsi="Myriad Pro" w:cs="Myriad Pro"/>
          <w:b/>
          <w:color w:val="000000"/>
          <w:sz w:val="17"/>
          <w:szCs w:val="17"/>
          <w14:ligatures w14:val="none"/>
        </w:rPr>
        <w:t xml:space="preserve">Table </w:t>
      </w:r>
      <w:r w:rsidRPr="00D30290">
        <w:rPr>
          <w:rFonts w:ascii="Myriad Pro" w:eastAsia="Myriad Pro" w:hAnsi="Myriad Pro" w:cs="Myriad Pro"/>
          <w:b/>
          <w:color w:val="000000"/>
          <w:sz w:val="17"/>
          <w:szCs w:val="17"/>
          <w14:ligatures w14:val="none"/>
        </w:rPr>
        <w:fldChar w:fldCharType="begin"/>
      </w:r>
      <w:r w:rsidRPr="00D30290">
        <w:rPr>
          <w:rFonts w:ascii="Myriad Pro" w:eastAsia="Myriad Pro" w:hAnsi="Myriad Pro" w:cs="Myriad Pro"/>
          <w:b/>
          <w:color w:val="000000"/>
          <w:sz w:val="17"/>
          <w:szCs w:val="17"/>
          <w14:ligatures w14:val="none"/>
        </w:rPr>
        <w:instrText xml:space="preserve"> SEQ Table \* ARABIC </w:instrText>
      </w:r>
      <w:r w:rsidRPr="00D30290">
        <w:rPr>
          <w:rFonts w:ascii="Myriad Pro" w:eastAsia="Myriad Pro" w:hAnsi="Myriad Pro" w:cs="Myriad Pro"/>
          <w:b/>
          <w:color w:val="000000"/>
          <w:sz w:val="17"/>
          <w:szCs w:val="17"/>
          <w14:ligatures w14:val="none"/>
        </w:rPr>
        <w:fldChar w:fldCharType="separate"/>
      </w:r>
      <w:r w:rsidRPr="00D30290">
        <w:rPr>
          <w:rFonts w:ascii="Myriad Pro" w:eastAsia="Myriad Pro" w:hAnsi="Myriad Pro" w:cs="Myriad Pro"/>
          <w:b/>
          <w:color w:val="000000"/>
          <w:sz w:val="17"/>
          <w:szCs w:val="17"/>
          <w14:ligatures w14:val="none"/>
        </w:rPr>
        <w:t>10</w:t>
      </w:r>
      <w:r w:rsidRPr="00D30290">
        <w:rPr>
          <w:rFonts w:ascii="Myriad Pro" w:eastAsia="Myriad Pro" w:hAnsi="Myriad Pro" w:cs="Myriad Pro"/>
          <w:b/>
          <w:color w:val="000000"/>
          <w:sz w:val="17"/>
          <w:szCs w:val="17"/>
          <w14:ligatures w14:val="none"/>
        </w:rPr>
        <w:fldChar w:fldCharType="end"/>
      </w:r>
      <w:r w:rsidRPr="00D30290">
        <w:rPr>
          <w:rFonts w:ascii="Myriad Pro" w:eastAsia="Myriad Pro" w:hAnsi="Myriad Pro" w:cs="Myriad Pro"/>
          <w:b/>
          <w:color w:val="000000"/>
          <w:sz w:val="17"/>
          <w:szCs w:val="17"/>
          <w14:ligatures w14:val="none"/>
        </w:rPr>
        <w:t xml:space="preserve"> </w:t>
      </w:r>
      <w:r w:rsidRPr="00D30290">
        <w:rPr>
          <w:rFonts w:ascii="Myriad Pro" w:eastAsia="Myriad Pro" w:hAnsi="Myriad Pro" w:cs="Myriad Pro"/>
          <w:color w:val="000000"/>
          <w:sz w:val="17"/>
          <w:szCs w:val="17"/>
          <w14:ligatures w14:val="none"/>
        </w:rPr>
        <w:t>Correlation values between Technological content knowledge items</w:t>
      </w:r>
    </w:p>
    <w:tbl>
      <w:tblPr>
        <w:tblW w:w="3240" w:type="dxa"/>
        <w:jc w:val="center"/>
        <w:tblLook w:val="04A0" w:firstRow="1" w:lastRow="0" w:firstColumn="1" w:lastColumn="0" w:noHBand="0" w:noVBand="1"/>
      </w:tblPr>
      <w:tblGrid>
        <w:gridCol w:w="1080"/>
        <w:gridCol w:w="1080"/>
        <w:gridCol w:w="1080"/>
      </w:tblGrid>
      <w:tr w:rsidR="00CA3F4F" w:rsidRPr="00D30290" w:rsidTr="00CA3F4F">
        <w:trPr>
          <w:trHeight w:val="285"/>
          <w:jc w:val="center"/>
        </w:trPr>
        <w:tc>
          <w:tcPr>
            <w:tcW w:w="1080" w:type="dxa"/>
            <w:tcBorders>
              <w:top w:val="single" w:sz="4" w:space="0" w:color="auto"/>
              <w:left w:val="nil"/>
              <w:bottom w:val="single" w:sz="4" w:space="0" w:color="auto"/>
              <w:right w:val="nil"/>
            </w:tcBorders>
            <w:shd w:val="clear" w:color="auto" w:fill="auto"/>
            <w:noWrap/>
            <w:vAlign w:val="center"/>
            <w:hideMark/>
          </w:tcPr>
          <w:p w:rsidR="00CA3F4F" w:rsidRPr="00D30290" w:rsidRDefault="00CA3F4F" w:rsidP="00CA3F4F">
            <w:pPr>
              <w:widowControl/>
              <w:jc w:val="center"/>
              <w:rPr>
                <w:rFonts w:ascii="Myriad Pro" w:eastAsia="SimSun" w:hAnsi="Myriad Pro" w:cs="Times New Roman"/>
                <w:kern w:val="0"/>
                <w:sz w:val="17"/>
                <w:szCs w:val="17"/>
              </w:rPr>
            </w:pPr>
            <w:r w:rsidRPr="00D30290">
              <w:rPr>
                <w:rFonts w:ascii="Myriad Pro" w:eastAsia="SimSun" w:hAnsi="Myriad Pro" w:cs="Times New Roman"/>
                <w:kern w:val="0"/>
                <w:sz w:val="17"/>
                <w:szCs w:val="17"/>
              </w:rPr>
              <w:t>Items</w:t>
            </w:r>
          </w:p>
        </w:tc>
        <w:tc>
          <w:tcPr>
            <w:tcW w:w="1080" w:type="dxa"/>
            <w:tcBorders>
              <w:top w:val="single" w:sz="4" w:space="0" w:color="auto"/>
              <w:left w:val="nil"/>
              <w:bottom w:val="single" w:sz="4" w:space="0" w:color="auto"/>
              <w:right w:val="nil"/>
            </w:tcBorders>
            <w:shd w:val="clear" w:color="auto" w:fill="auto"/>
            <w:noWrap/>
            <w:vAlign w:val="center"/>
            <w:hideMark/>
          </w:tcPr>
          <w:p w:rsidR="00CA3F4F" w:rsidRPr="00D30290" w:rsidRDefault="00CA3F4F" w:rsidP="00CA3F4F">
            <w:pPr>
              <w:widowControl/>
              <w:jc w:val="center"/>
              <w:rPr>
                <w:rFonts w:ascii="Myriad Pro" w:eastAsia="SimSun" w:hAnsi="Myriad Pro" w:cs="Times New Roman"/>
                <w:kern w:val="0"/>
                <w:sz w:val="17"/>
                <w:szCs w:val="17"/>
              </w:rPr>
            </w:pPr>
            <w:r w:rsidRPr="00D30290">
              <w:rPr>
                <w:rFonts w:ascii="Myriad Pro" w:eastAsia="SimSun" w:hAnsi="Myriad Pro" w:cs="Times New Roman"/>
                <w:kern w:val="0"/>
                <w:sz w:val="17"/>
                <w:szCs w:val="17"/>
              </w:rPr>
              <w:t>TCK1</w:t>
            </w:r>
          </w:p>
        </w:tc>
        <w:tc>
          <w:tcPr>
            <w:tcW w:w="1080" w:type="dxa"/>
            <w:tcBorders>
              <w:top w:val="single" w:sz="4" w:space="0" w:color="auto"/>
              <w:left w:val="nil"/>
              <w:bottom w:val="single" w:sz="4" w:space="0" w:color="auto"/>
              <w:right w:val="nil"/>
            </w:tcBorders>
            <w:shd w:val="clear" w:color="auto" w:fill="auto"/>
            <w:noWrap/>
            <w:vAlign w:val="center"/>
            <w:hideMark/>
          </w:tcPr>
          <w:p w:rsidR="00CA3F4F" w:rsidRPr="00D30290" w:rsidRDefault="00CA3F4F" w:rsidP="00CA3F4F">
            <w:pPr>
              <w:widowControl/>
              <w:jc w:val="center"/>
              <w:rPr>
                <w:rFonts w:ascii="Myriad Pro" w:eastAsia="SimSun" w:hAnsi="Myriad Pro" w:cs="Times New Roman"/>
                <w:kern w:val="0"/>
                <w:sz w:val="17"/>
                <w:szCs w:val="17"/>
              </w:rPr>
            </w:pPr>
            <w:r w:rsidRPr="00D30290">
              <w:rPr>
                <w:rFonts w:ascii="Myriad Pro" w:eastAsia="SimSun" w:hAnsi="Myriad Pro" w:cs="Times New Roman"/>
                <w:kern w:val="0"/>
                <w:sz w:val="17"/>
                <w:szCs w:val="17"/>
              </w:rPr>
              <w:t>TCK2</w:t>
            </w:r>
          </w:p>
        </w:tc>
      </w:tr>
      <w:tr w:rsidR="00CA3F4F" w:rsidRPr="00D30290" w:rsidTr="00CA3F4F">
        <w:trPr>
          <w:trHeight w:val="285"/>
          <w:jc w:val="center"/>
        </w:trPr>
        <w:tc>
          <w:tcPr>
            <w:tcW w:w="1080" w:type="dxa"/>
            <w:tcBorders>
              <w:top w:val="single" w:sz="4" w:space="0" w:color="auto"/>
              <w:left w:val="nil"/>
              <w:right w:val="nil"/>
            </w:tcBorders>
            <w:shd w:val="clear" w:color="auto" w:fill="auto"/>
            <w:noWrap/>
            <w:vAlign w:val="center"/>
            <w:hideMark/>
          </w:tcPr>
          <w:p w:rsidR="00CA3F4F" w:rsidRPr="00D30290" w:rsidRDefault="00CA3F4F" w:rsidP="00CA3F4F">
            <w:pPr>
              <w:widowControl/>
              <w:jc w:val="center"/>
              <w:rPr>
                <w:rFonts w:ascii="Myriad Pro" w:eastAsia="SimSun" w:hAnsi="Myriad Pro" w:cs="Times New Roman"/>
                <w:kern w:val="0"/>
                <w:sz w:val="17"/>
                <w:szCs w:val="17"/>
              </w:rPr>
            </w:pPr>
            <w:r w:rsidRPr="00D30290">
              <w:rPr>
                <w:rFonts w:ascii="Myriad Pro" w:eastAsia="SimSun" w:hAnsi="Myriad Pro" w:cs="Times New Roman"/>
                <w:kern w:val="0"/>
                <w:sz w:val="17"/>
                <w:szCs w:val="17"/>
              </w:rPr>
              <w:t>TCK1</w:t>
            </w:r>
          </w:p>
        </w:tc>
        <w:tc>
          <w:tcPr>
            <w:tcW w:w="1080" w:type="dxa"/>
            <w:tcBorders>
              <w:top w:val="single" w:sz="4" w:space="0" w:color="auto"/>
              <w:left w:val="nil"/>
              <w:right w:val="nil"/>
            </w:tcBorders>
            <w:shd w:val="clear" w:color="auto" w:fill="auto"/>
            <w:noWrap/>
            <w:hideMark/>
          </w:tcPr>
          <w:p w:rsidR="00CA3F4F" w:rsidRPr="00D30290" w:rsidRDefault="00CA3F4F" w:rsidP="00CA3F4F">
            <w:pPr>
              <w:rPr>
                <w:rFonts w:ascii="Myriad Pro" w:eastAsia="SimSun" w:hAnsi="Myriad Pro" w:cs="Times New Roman"/>
                <w:kern w:val="0"/>
                <w:sz w:val="17"/>
                <w:szCs w:val="17"/>
              </w:rPr>
            </w:pPr>
            <w:r w:rsidRPr="00D30290">
              <w:rPr>
                <w:rFonts w:ascii="Myriad Pro" w:eastAsia="SimSun" w:hAnsi="Myriad Pro" w:cs="Times New Roman"/>
                <w:kern w:val="0"/>
                <w:sz w:val="17"/>
                <w:szCs w:val="17"/>
              </w:rPr>
              <w:t>1</w:t>
            </w:r>
          </w:p>
        </w:tc>
        <w:tc>
          <w:tcPr>
            <w:tcW w:w="1080" w:type="dxa"/>
            <w:tcBorders>
              <w:top w:val="single" w:sz="4" w:space="0" w:color="auto"/>
              <w:left w:val="nil"/>
              <w:right w:val="nil"/>
            </w:tcBorders>
            <w:shd w:val="clear" w:color="auto" w:fill="auto"/>
            <w:noWrap/>
            <w:hideMark/>
          </w:tcPr>
          <w:p w:rsidR="00CA3F4F" w:rsidRPr="00D30290" w:rsidRDefault="00CA3F4F" w:rsidP="00CA3F4F">
            <w:pPr>
              <w:rPr>
                <w:rFonts w:ascii="Myriad Pro" w:eastAsia="SimSun" w:hAnsi="Myriad Pro" w:cs="Times New Roman"/>
                <w:kern w:val="0"/>
                <w:sz w:val="17"/>
                <w:szCs w:val="17"/>
              </w:rPr>
            </w:pPr>
            <w:r w:rsidRPr="00D30290">
              <w:rPr>
                <w:rFonts w:ascii="Myriad Pro" w:eastAsia="SimSun" w:hAnsi="Myriad Pro" w:cs="Times New Roman"/>
                <w:kern w:val="0"/>
                <w:sz w:val="17"/>
                <w:szCs w:val="17"/>
              </w:rPr>
              <w:t>.417**</w:t>
            </w:r>
          </w:p>
        </w:tc>
      </w:tr>
      <w:tr w:rsidR="00CA3F4F" w:rsidRPr="00D30290" w:rsidTr="00CA3F4F">
        <w:trPr>
          <w:trHeight w:val="285"/>
          <w:jc w:val="center"/>
        </w:trPr>
        <w:tc>
          <w:tcPr>
            <w:tcW w:w="1080" w:type="dxa"/>
            <w:tcBorders>
              <w:top w:val="nil"/>
              <w:left w:val="nil"/>
              <w:bottom w:val="single" w:sz="4" w:space="0" w:color="auto"/>
              <w:right w:val="nil"/>
            </w:tcBorders>
            <w:shd w:val="clear" w:color="auto" w:fill="auto"/>
            <w:noWrap/>
            <w:vAlign w:val="center"/>
            <w:hideMark/>
          </w:tcPr>
          <w:p w:rsidR="00CA3F4F" w:rsidRPr="00D30290" w:rsidRDefault="00CA3F4F" w:rsidP="00CA3F4F">
            <w:pPr>
              <w:widowControl/>
              <w:jc w:val="center"/>
              <w:rPr>
                <w:rFonts w:ascii="Myriad Pro" w:eastAsia="SimSun" w:hAnsi="Myriad Pro" w:cs="Times New Roman"/>
                <w:kern w:val="0"/>
                <w:sz w:val="17"/>
                <w:szCs w:val="17"/>
              </w:rPr>
            </w:pPr>
            <w:r w:rsidRPr="00D30290">
              <w:rPr>
                <w:rFonts w:ascii="Myriad Pro" w:eastAsia="SimSun" w:hAnsi="Myriad Pro" w:cs="Times New Roman"/>
                <w:kern w:val="0"/>
                <w:sz w:val="17"/>
                <w:szCs w:val="17"/>
              </w:rPr>
              <w:t>TCK2</w:t>
            </w:r>
          </w:p>
        </w:tc>
        <w:tc>
          <w:tcPr>
            <w:tcW w:w="1080" w:type="dxa"/>
            <w:tcBorders>
              <w:top w:val="nil"/>
              <w:left w:val="nil"/>
              <w:bottom w:val="single" w:sz="4" w:space="0" w:color="auto"/>
              <w:right w:val="nil"/>
            </w:tcBorders>
            <w:shd w:val="clear" w:color="auto" w:fill="auto"/>
            <w:noWrap/>
            <w:hideMark/>
          </w:tcPr>
          <w:p w:rsidR="00CA3F4F" w:rsidRPr="00D30290" w:rsidRDefault="00CA3F4F" w:rsidP="00CA3F4F">
            <w:pPr>
              <w:rPr>
                <w:rFonts w:ascii="Myriad Pro" w:eastAsia="SimSun" w:hAnsi="Myriad Pro" w:cs="Times New Roman"/>
                <w:kern w:val="0"/>
                <w:sz w:val="17"/>
                <w:szCs w:val="17"/>
              </w:rPr>
            </w:pPr>
            <w:r w:rsidRPr="00D30290">
              <w:rPr>
                <w:rFonts w:ascii="Myriad Pro" w:eastAsia="SimSun" w:hAnsi="Myriad Pro" w:cs="Times New Roman"/>
                <w:kern w:val="0"/>
                <w:sz w:val="17"/>
                <w:szCs w:val="17"/>
              </w:rPr>
              <w:t>.417**</w:t>
            </w:r>
          </w:p>
        </w:tc>
        <w:tc>
          <w:tcPr>
            <w:tcW w:w="1080" w:type="dxa"/>
            <w:tcBorders>
              <w:top w:val="nil"/>
              <w:left w:val="nil"/>
              <w:bottom w:val="single" w:sz="4" w:space="0" w:color="auto"/>
              <w:right w:val="nil"/>
            </w:tcBorders>
            <w:shd w:val="clear" w:color="auto" w:fill="auto"/>
            <w:noWrap/>
            <w:hideMark/>
          </w:tcPr>
          <w:p w:rsidR="00CA3F4F" w:rsidRPr="00D30290" w:rsidRDefault="00CA3F4F" w:rsidP="00CA3F4F">
            <w:pPr>
              <w:rPr>
                <w:rFonts w:ascii="Myriad Pro" w:eastAsia="SimSun" w:hAnsi="Myriad Pro" w:cs="Times New Roman"/>
                <w:kern w:val="0"/>
                <w:sz w:val="17"/>
                <w:szCs w:val="17"/>
              </w:rPr>
            </w:pPr>
            <w:r w:rsidRPr="00D30290">
              <w:rPr>
                <w:rFonts w:ascii="Myriad Pro" w:eastAsia="SimSun" w:hAnsi="Myriad Pro" w:cs="Times New Roman"/>
                <w:kern w:val="0"/>
                <w:sz w:val="17"/>
                <w:szCs w:val="17"/>
              </w:rPr>
              <w:t>1</w:t>
            </w:r>
          </w:p>
        </w:tc>
      </w:tr>
      <w:tr w:rsidR="00CA3F4F" w:rsidRPr="00D30290" w:rsidTr="00CA3F4F">
        <w:trPr>
          <w:trHeight w:val="285"/>
          <w:jc w:val="center"/>
        </w:trPr>
        <w:tc>
          <w:tcPr>
            <w:tcW w:w="3240" w:type="dxa"/>
            <w:gridSpan w:val="3"/>
            <w:tcBorders>
              <w:top w:val="single" w:sz="4" w:space="0" w:color="auto"/>
              <w:left w:val="nil"/>
              <w:bottom w:val="nil"/>
              <w:right w:val="nil"/>
            </w:tcBorders>
            <w:shd w:val="clear" w:color="auto" w:fill="auto"/>
            <w:noWrap/>
            <w:vAlign w:val="center"/>
            <w:hideMark/>
          </w:tcPr>
          <w:p w:rsidR="00CA3F4F" w:rsidRPr="00D30290" w:rsidRDefault="00CA3F4F" w:rsidP="00CA3F4F">
            <w:pPr>
              <w:widowControl/>
              <w:jc w:val="right"/>
              <w:rPr>
                <w:rFonts w:ascii="Myriad Pro" w:eastAsia="仿宋" w:hAnsi="Myriad Pro" w:cs="Times New Roman"/>
                <w:kern w:val="0"/>
                <w:sz w:val="17"/>
                <w:szCs w:val="17"/>
              </w:rPr>
            </w:pPr>
            <w:r w:rsidRPr="00D30290">
              <w:rPr>
                <w:rFonts w:ascii="Myriad Pro" w:eastAsia="仿宋" w:hAnsi="Myriad Pro" w:cs="Times New Roman"/>
                <w:kern w:val="0"/>
                <w:sz w:val="17"/>
                <w:szCs w:val="17"/>
              </w:rPr>
              <w:t>*p &lt; .05, **p &lt; .01</w:t>
            </w:r>
          </w:p>
        </w:tc>
      </w:tr>
    </w:tbl>
    <w:p w:rsidR="00CA3F4F" w:rsidRPr="00D30290" w:rsidRDefault="00CA3F4F" w:rsidP="00CA3F4F">
      <w:pPr>
        <w:pStyle w:val="Heading2"/>
        <w:widowControl/>
        <w:spacing w:beforeLines="50" w:before="156" w:after="0" w:line="259" w:lineRule="auto"/>
        <w:jc w:val="center"/>
        <w:rPr>
          <w:rFonts w:ascii="Myriad Pro" w:eastAsia="Myriad Pro" w:hAnsi="Myriad Pro" w:cs="Myriad Pro"/>
          <w:b/>
          <w:color w:val="000000"/>
          <w:sz w:val="17"/>
          <w:szCs w:val="17"/>
          <w14:ligatures w14:val="none"/>
        </w:rPr>
      </w:pPr>
      <w:r w:rsidRPr="00D30290">
        <w:rPr>
          <w:rFonts w:ascii="Myriad Pro" w:eastAsia="Myriad Pro" w:hAnsi="Myriad Pro" w:cs="Myriad Pro"/>
          <w:b/>
          <w:color w:val="000000"/>
          <w:sz w:val="17"/>
          <w:szCs w:val="17"/>
          <w14:ligatures w14:val="none"/>
        </w:rPr>
        <w:t xml:space="preserve">Table </w:t>
      </w:r>
      <w:r w:rsidRPr="00D30290">
        <w:rPr>
          <w:rFonts w:ascii="Myriad Pro" w:eastAsia="Myriad Pro" w:hAnsi="Myriad Pro" w:cs="Myriad Pro"/>
          <w:b/>
          <w:color w:val="000000"/>
          <w:sz w:val="17"/>
          <w:szCs w:val="17"/>
          <w14:ligatures w14:val="none"/>
        </w:rPr>
        <w:fldChar w:fldCharType="begin"/>
      </w:r>
      <w:r w:rsidRPr="00D30290">
        <w:rPr>
          <w:rFonts w:ascii="Myriad Pro" w:eastAsia="Myriad Pro" w:hAnsi="Myriad Pro" w:cs="Myriad Pro"/>
          <w:b/>
          <w:color w:val="000000"/>
          <w:sz w:val="17"/>
          <w:szCs w:val="17"/>
          <w14:ligatures w14:val="none"/>
        </w:rPr>
        <w:instrText xml:space="preserve"> SEQ Table \* ARABIC </w:instrText>
      </w:r>
      <w:r w:rsidRPr="00D30290">
        <w:rPr>
          <w:rFonts w:ascii="Myriad Pro" w:eastAsia="Myriad Pro" w:hAnsi="Myriad Pro" w:cs="Myriad Pro"/>
          <w:b/>
          <w:color w:val="000000"/>
          <w:sz w:val="17"/>
          <w:szCs w:val="17"/>
          <w14:ligatures w14:val="none"/>
        </w:rPr>
        <w:fldChar w:fldCharType="separate"/>
      </w:r>
      <w:r w:rsidRPr="00D30290">
        <w:rPr>
          <w:rFonts w:ascii="Myriad Pro" w:eastAsia="Myriad Pro" w:hAnsi="Myriad Pro" w:cs="Myriad Pro"/>
          <w:b/>
          <w:color w:val="000000"/>
          <w:sz w:val="17"/>
          <w:szCs w:val="17"/>
          <w14:ligatures w14:val="none"/>
        </w:rPr>
        <w:t>11</w:t>
      </w:r>
      <w:r w:rsidRPr="00D30290">
        <w:rPr>
          <w:rFonts w:ascii="Myriad Pro" w:eastAsia="Myriad Pro" w:hAnsi="Myriad Pro" w:cs="Myriad Pro"/>
          <w:b/>
          <w:color w:val="000000"/>
          <w:sz w:val="17"/>
          <w:szCs w:val="17"/>
          <w14:ligatures w14:val="none"/>
        </w:rPr>
        <w:fldChar w:fldCharType="end"/>
      </w:r>
      <w:r w:rsidRPr="00D30290">
        <w:rPr>
          <w:rFonts w:ascii="Myriad Pro" w:eastAsia="Myriad Pro" w:hAnsi="Myriad Pro" w:cs="Myriad Pro"/>
          <w:b/>
          <w:color w:val="000000"/>
          <w:sz w:val="17"/>
          <w:szCs w:val="17"/>
          <w14:ligatures w14:val="none"/>
        </w:rPr>
        <w:t xml:space="preserve"> </w:t>
      </w:r>
      <w:r w:rsidRPr="00D30290">
        <w:rPr>
          <w:rFonts w:ascii="Myriad Pro" w:eastAsia="Myriad Pro" w:hAnsi="Myriad Pro" w:cs="Myriad Pro"/>
          <w:color w:val="000000"/>
          <w:sz w:val="17"/>
          <w:szCs w:val="17"/>
          <w14:ligatures w14:val="none"/>
        </w:rPr>
        <w:t>Statistical characteristics of scores</w:t>
      </w:r>
    </w:p>
    <w:tbl>
      <w:tblPr>
        <w:tblW w:w="0" w:type="auto"/>
        <w:jc w:val="center"/>
        <w:tblLook w:val="04A0" w:firstRow="1" w:lastRow="0" w:firstColumn="1" w:lastColumn="0" w:noHBand="0" w:noVBand="1"/>
      </w:tblPr>
      <w:tblGrid>
        <w:gridCol w:w="1405"/>
        <w:gridCol w:w="609"/>
        <w:gridCol w:w="755"/>
        <w:gridCol w:w="426"/>
        <w:gridCol w:w="755"/>
        <w:gridCol w:w="426"/>
        <w:gridCol w:w="755"/>
        <w:gridCol w:w="426"/>
        <w:gridCol w:w="782"/>
        <w:gridCol w:w="669"/>
      </w:tblGrid>
      <w:tr w:rsidR="00CA3F4F" w:rsidRPr="00D30290" w:rsidTr="00CA3F4F">
        <w:trPr>
          <w:trHeight w:val="284"/>
          <w:jc w:val="center"/>
        </w:trPr>
        <w:tc>
          <w:tcPr>
            <w:tcW w:w="0" w:type="auto"/>
            <w:vMerge w:val="restart"/>
            <w:tcBorders>
              <w:top w:val="single" w:sz="4" w:space="0" w:color="auto"/>
              <w:left w:val="nil"/>
              <w:right w:val="nil"/>
            </w:tcBorders>
            <w:vAlign w:val="center"/>
          </w:tcPr>
          <w:p w:rsidR="00CA3F4F" w:rsidRPr="00D30290" w:rsidRDefault="00CA3F4F" w:rsidP="00CA3F4F">
            <w:pPr>
              <w:widowControl/>
              <w:jc w:val="left"/>
              <w:rPr>
                <w:rFonts w:ascii="Myriad Pro" w:hAnsi="Myriad Pro" w:cs="Times New Roman"/>
                <w:sz w:val="17"/>
                <w:szCs w:val="17"/>
              </w:rPr>
            </w:pPr>
            <w:r w:rsidRPr="00D30290">
              <w:rPr>
                <w:rFonts w:ascii="Myriad Pro" w:hAnsi="Myriad Pro" w:cs="Times New Roman"/>
                <w:sz w:val="17"/>
                <w:szCs w:val="17"/>
              </w:rPr>
              <w:t>Dimensions</w:t>
            </w:r>
          </w:p>
        </w:tc>
        <w:tc>
          <w:tcPr>
            <w:tcW w:w="0" w:type="auto"/>
            <w:vMerge w:val="restart"/>
            <w:tcBorders>
              <w:top w:val="single" w:sz="4" w:space="0" w:color="auto"/>
              <w:left w:val="nil"/>
              <w:right w:val="nil"/>
            </w:tcBorders>
            <w:shd w:val="clear" w:color="auto" w:fill="auto"/>
            <w:noWrap/>
            <w:vAlign w:val="center"/>
            <w:hideMark/>
          </w:tcPr>
          <w:p w:rsidR="00CA3F4F" w:rsidRPr="00D30290" w:rsidRDefault="00CA3F4F" w:rsidP="00CA3F4F">
            <w:pPr>
              <w:widowControl/>
              <w:jc w:val="left"/>
              <w:rPr>
                <w:rFonts w:ascii="Myriad Pro" w:hAnsi="Myriad Pro" w:cs="Times New Roman"/>
                <w:sz w:val="17"/>
                <w:szCs w:val="17"/>
              </w:rPr>
            </w:pPr>
            <w:r w:rsidRPr="00D30290">
              <w:rPr>
                <w:rFonts w:ascii="Myriad Pro" w:hAnsi="Myriad Pro" w:cs="Times New Roman"/>
                <w:sz w:val="17"/>
                <w:szCs w:val="17"/>
              </w:rPr>
              <w:t>Items</w:t>
            </w:r>
          </w:p>
        </w:tc>
        <w:tc>
          <w:tcPr>
            <w:tcW w:w="0" w:type="auto"/>
            <w:gridSpan w:val="2"/>
            <w:tcBorders>
              <w:top w:val="single" w:sz="4" w:space="0" w:color="auto"/>
              <w:left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Subjective</w:t>
            </w:r>
          </w:p>
        </w:tc>
        <w:tc>
          <w:tcPr>
            <w:tcW w:w="0" w:type="auto"/>
            <w:gridSpan w:val="4"/>
            <w:tcBorders>
              <w:top w:val="single" w:sz="4" w:space="0" w:color="auto"/>
              <w:left w:val="nil"/>
              <w:right w:val="nil"/>
            </w:tcBorders>
            <w:shd w:val="clear" w:color="auto" w:fill="auto"/>
            <w:noWrap/>
            <w:vAlign w:val="center"/>
          </w:tcPr>
          <w:p w:rsidR="00CA3F4F" w:rsidRPr="00D30290" w:rsidRDefault="00CA3F4F" w:rsidP="00CA3F4F">
            <w:pPr>
              <w:widowControl/>
              <w:jc w:val="center"/>
              <w:rPr>
                <w:rFonts w:ascii="Myriad Pro" w:hAnsi="Myriad Pro" w:cs="Times New Roman"/>
                <w:sz w:val="17"/>
                <w:szCs w:val="17"/>
              </w:rPr>
            </w:pPr>
            <w:r w:rsidRPr="00D30290">
              <w:rPr>
                <w:rFonts w:ascii="Myriad Pro" w:hAnsi="Myriad Pro" w:cs="Times New Roman"/>
                <w:sz w:val="17"/>
                <w:szCs w:val="17"/>
              </w:rPr>
              <w:t>Objective</w:t>
            </w:r>
          </w:p>
        </w:tc>
        <w:tc>
          <w:tcPr>
            <w:tcW w:w="1451" w:type="dxa"/>
            <w:gridSpan w:val="2"/>
            <w:tcBorders>
              <w:top w:val="single" w:sz="4" w:space="0" w:color="auto"/>
              <w:left w:val="nil"/>
              <w:right w:val="nil"/>
            </w:tcBorders>
            <w:vAlign w:val="center"/>
          </w:tcPr>
          <w:p w:rsidR="00CA3F4F" w:rsidRPr="00D30290" w:rsidRDefault="00CA3F4F" w:rsidP="00CA3F4F">
            <w:pPr>
              <w:widowControl/>
              <w:jc w:val="center"/>
              <w:rPr>
                <w:rFonts w:ascii="Myriad Pro" w:hAnsi="Myriad Pro" w:cs="Times New Roman"/>
                <w:sz w:val="17"/>
                <w:szCs w:val="17"/>
              </w:rPr>
            </w:pPr>
            <w:r w:rsidRPr="00D30290">
              <w:rPr>
                <w:rFonts w:ascii="Myriad Pro" w:hAnsi="Myriad Pro" w:cs="Times New Roman"/>
                <w:sz w:val="17"/>
                <w:szCs w:val="17"/>
              </w:rPr>
              <w:t>Total</w:t>
            </w:r>
          </w:p>
        </w:tc>
      </w:tr>
      <w:tr w:rsidR="00CA3F4F" w:rsidRPr="00D30290" w:rsidTr="00CA3F4F">
        <w:trPr>
          <w:trHeight w:val="284"/>
          <w:jc w:val="center"/>
        </w:trPr>
        <w:tc>
          <w:tcPr>
            <w:tcW w:w="0" w:type="auto"/>
            <w:vMerge/>
            <w:tcBorders>
              <w:left w:val="nil"/>
              <w:bottom w:val="single" w:sz="4" w:space="0" w:color="auto"/>
              <w:right w:val="nil"/>
            </w:tcBorders>
            <w:vAlign w:val="center"/>
          </w:tcPr>
          <w:p w:rsidR="00CA3F4F" w:rsidRPr="00D30290" w:rsidRDefault="00CA3F4F" w:rsidP="00CA3F4F">
            <w:pPr>
              <w:widowControl/>
              <w:jc w:val="left"/>
              <w:rPr>
                <w:rFonts w:ascii="Myriad Pro" w:hAnsi="Myriad Pro" w:cs="Times New Roman"/>
                <w:sz w:val="17"/>
                <w:szCs w:val="17"/>
              </w:rPr>
            </w:pPr>
          </w:p>
        </w:tc>
        <w:tc>
          <w:tcPr>
            <w:tcW w:w="0" w:type="auto"/>
            <w:vMerge/>
            <w:tcBorders>
              <w:left w:val="nil"/>
              <w:bottom w:val="single" w:sz="4" w:space="0" w:color="auto"/>
              <w:right w:val="nil"/>
            </w:tcBorders>
            <w:shd w:val="clear" w:color="auto" w:fill="auto"/>
            <w:noWrap/>
            <w:vAlign w:val="center"/>
            <w:hideMark/>
          </w:tcPr>
          <w:p w:rsidR="00CA3F4F" w:rsidRPr="00D30290" w:rsidRDefault="00CA3F4F" w:rsidP="00CA3F4F">
            <w:pPr>
              <w:widowControl/>
              <w:jc w:val="left"/>
              <w:rPr>
                <w:rFonts w:ascii="Myriad Pro" w:hAnsi="Myriad Pro" w:cs="Times New Roman"/>
                <w:sz w:val="17"/>
                <w:szCs w:val="17"/>
              </w:rPr>
            </w:pPr>
          </w:p>
        </w:tc>
        <w:tc>
          <w:tcPr>
            <w:tcW w:w="0" w:type="auto"/>
            <w:tcBorders>
              <w:left w:val="nil"/>
              <w:bottom w:val="single" w:sz="4" w:space="0" w:color="auto"/>
              <w:right w:val="nil"/>
            </w:tcBorders>
            <w:shd w:val="clear" w:color="auto" w:fill="auto"/>
            <w:noWrap/>
            <w:vAlign w:val="center"/>
            <w:hideMark/>
          </w:tcPr>
          <w:p w:rsidR="00CA3F4F" w:rsidRPr="00D30290" w:rsidRDefault="00CA3F4F" w:rsidP="00CA3F4F">
            <w:pPr>
              <w:widowControl/>
              <w:jc w:val="left"/>
              <w:rPr>
                <w:rFonts w:ascii="Myriad Pro" w:hAnsi="Myriad Pro" w:cs="Times New Roman"/>
                <w:sz w:val="17"/>
                <w:szCs w:val="17"/>
              </w:rPr>
            </w:pPr>
            <w:r w:rsidRPr="00D30290">
              <w:rPr>
                <w:rFonts w:ascii="Myriad Pro" w:hAnsi="Myriad Pro" w:cs="Times New Roman"/>
                <w:sz w:val="17"/>
                <w:szCs w:val="17"/>
              </w:rPr>
              <w:t>median</w:t>
            </w:r>
          </w:p>
        </w:tc>
        <w:tc>
          <w:tcPr>
            <w:tcW w:w="0" w:type="auto"/>
            <w:tcBorders>
              <w:left w:val="nil"/>
              <w:bottom w:val="single" w:sz="4" w:space="0" w:color="auto"/>
              <w:right w:val="nil"/>
            </w:tcBorders>
            <w:shd w:val="clear" w:color="auto" w:fill="auto"/>
            <w:noWrap/>
            <w:vAlign w:val="center"/>
            <w:hideMark/>
          </w:tcPr>
          <w:p w:rsidR="00CA3F4F" w:rsidRPr="00D30290" w:rsidRDefault="00CA3F4F" w:rsidP="00CA3F4F">
            <w:pPr>
              <w:widowControl/>
              <w:jc w:val="left"/>
              <w:rPr>
                <w:rFonts w:ascii="Myriad Pro" w:hAnsi="Myriad Pro" w:cs="Times New Roman"/>
                <w:sz w:val="17"/>
                <w:szCs w:val="17"/>
              </w:rPr>
            </w:pPr>
            <w:r w:rsidRPr="00D30290">
              <w:rPr>
                <w:rFonts w:ascii="Myriad Pro" w:hAnsi="Myriad Pro" w:cs="Times New Roman"/>
                <w:sz w:val="17"/>
                <w:szCs w:val="17"/>
              </w:rPr>
              <w:t>sd</w:t>
            </w:r>
          </w:p>
        </w:tc>
        <w:tc>
          <w:tcPr>
            <w:tcW w:w="0" w:type="auto"/>
            <w:tcBorders>
              <w:left w:val="nil"/>
              <w:bottom w:val="single" w:sz="4" w:space="0" w:color="auto"/>
              <w:right w:val="nil"/>
            </w:tcBorders>
            <w:shd w:val="clear" w:color="auto" w:fill="auto"/>
            <w:noWrap/>
            <w:vAlign w:val="center"/>
            <w:hideMark/>
          </w:tcPr>
          <w:p w:rsidR="00CA3F4F" w:rsidRPr="00D30290" w:rsidRDefault="00CA3F4F" w:rsidP="00CA3F4F">
            <w:pPr>
              <w:widowControl/>
              <w:jc w:val="left"/>
              <w:rPr>
                <w:rFonts w:ascii="Myriad Pro" w:hAnsi="Myriad Pro" w:cs="Times New Roman"/>
                <w:sz w:val="17"/>
                <w:szCs w:val="17"/>
              </w:rPr>
            </w:pPr>
            <w:r w:rsidRPr="00D30290">
              <w:rPr>
                <w:rFonts w:ascii="Myriad Pro" w:hAnsi="Myriad Pro" w:cs="Times New Roman"/>
                <w:sz w:val="17"/>
                <w:szCs w:val="17"/>
              </w:rPr>
              <w:t>median</w:t>
            </w:r>
          </w:p>
        </w:tc>
        <w:tc>
          <w:tcPr>
            <w:tcW w:w="0" w:type="auto"/>
            <w:tcBorders>
              <w:left w:val="nil"/>
              <w:bottom w:val="single" w:sz="4" w:space="0" w:color="auto"/>
              <w:right w:val="nil"/>
            </w:tcBorders>
            <w:shd w:val="clear" w:color="auto" w:fill="auto"/>
            <w:noWrap/>
            <w:vAlign w:val="center"/>
            <w:hideMark/>
          </w:tcPr>
          <w:p w:rsidR="00CA3F4F" w:rsidRPr="00D30290" w:rsidRDefault="00CA3F4F" w:rsidP="00CA3F4F">
            <w:pPr>
              <w:widowControl/>
              <w:jc w:val="left"/>
              <w:rPr>
                <w:rFonts w:ascii="Myriad Pro" w:hAnsi="Myriad Pro" w:cs="Times New Roman"/>
                <w:sz w:val="17"/>
                <w:szCs w:val="17"/>
              </w:rPr>
            </w:pPr>
            <w:r w:rsidRPr="00D30290">
              <w:rPr>
                <w:rFonts w:ascii="Myriad Pro" w:hAnsi="Myriad Pro" w:cs="Times New Roman"/>
                <w:sz w:val="17"/>
                <w:szCs w:val="17"/>
              </w:rPr>
              <w:t>sd</w:t>
            </w:r>
          </w:p>
        </w:tc>
        <w:tc>
          <w:tcPr>
            <w:tcW w:w="0" w:type="auto"/>
            <w:tcBorders>
              <w:left w:val="nil"/>
              <w:bottom w:val="single" w:sz="4" w:space="0" w:color="auto"/>
              <w:right w:val="nil"/>
            </w:tcBorders>
            <w:shd w:val="clear" w:color="auto" w:fill="auto"/>
            <w:noWrap/>
            <w:vAlign w:val="center"/>
            <w:hideMark/>
          </w:tcPr>
          <w:p w:rsidR="00CA3F4F" w:rsidRPr="00D30290" w:rsidRDefault="00CA3F4F" w:rsidP="00CA3F4F">
            <w:pPr>
              <w:widowControl/>
              <w:jc w:val="left"/>
              <w:rPr>
                <w:rFonts w:ascii="Myriad Pro" w:hAnsi="Myriad Pro" w:cs="Times New Roman"/>
                <w:sz w:val="17"/>
                <w:szCs w:val="17"/>
              </w:rPr>
            </w:pPr>
            <w:r w:rsidRPr="00D30290">
              <w:rPr>
                <w:rFonts w:ascii="Myriad Pro" w:hAnsi="Myriad Pro" w:cs="Times New Roman"/>
                <w:sz w:val="17"/>
                <w:szCs w:val="17"/>
              </w:rPr>
              <w:t>median</w:t>
            </w:r>
          </w:p>
        </w:tc>
        <w:tc>
          <w:tcPr>
            <w:tcW w:w="0" w:type="auto"/>
            <w:tcBorders>
              <w:left w:val="nil"/>
              <w:bottom w:val="single" w:sz="4" w:space="0" w:color="auto"/>
              <w:right w:val="nil"/>
            </w:tcBorders>
            <w:shd w:val="clear" w:color="auto" w:fill="auto"/>
            <w:noWrap/>
            <w:vAlign w:val="center"/>
            <w:hideMark/>
          </w:tcPr>
          <w:p w:rsidR="00CA3F4F" w:rsidRPr="00D30290" w:rsidRDefault="00CA3F4F" w:rsidP="00CA3F4F">
            <w:pPr>
              <w:widowControl/>
              <w:jc w:val="left"/>
              <w:rPr>
                <w:rFonts w:ascii="Myriad Pro" w:hAnsi="Myriad Pro" w:cs="Times New Roman"/>
                <w:sz w:val="17"/>
                <w:szCs w:val="17"/>
              </w:rPr>
            </w:pPr>
            <w:r w:rsidRPr="00D30290">
              <w:rPr>
                <w:rFonts w:ascii="Myriad Pro" w:hAnsi="Myriad Pro" w:cs="Times New Roman"/>
                <w:sz w:val="17"/>
                <w:szCs w:val="17"/>
              </w:rPr>
              <w:t>sd</w:t>
            </w:r>
          </w:p>
        </w:tc>
        <w:tc>
          <w:tcPr>
            <w:tcW w:w="0" w:type="auto"/>
            <w:tcBorders>
              <w:left w:val="nil"/>
              <w:bottom w:val="single" w:sz="4" w:space="0" w:color="auto"/>
              <w:right w:val="nil"/>
            </w:tcBorders>
            <w:vAlign w:val="center"/>
          </w:tcPr>
          <w:p w:rsidR="00CA3F4F" w:rsidRPr="00D30290" w:rsidRDefault="00CA3F4F" w:rsidP="00CA3F4F">
            <w:pPr>
              <w:widowControl/>
              <w:jc w:val="left"/>
              <w:rPr>
                <w:rFonts w:ascii="Myriad Pro" w:hAnsi="Myriad Pro" w:cs="Times New Roman"/>
                <w:sz w:val="17"/>
                <w:szCs w:val="17"/>
              </w:rPr>
            </w:pPr>
            <w:r w:rsidRPr="00D30290">
              <w:rPr>
                <w:rFonts w:ascii="Myriad Pro" w:hAnsi="Myriad Pro" w:cs="Times New Roman"/>
                <w:sz w:val="17"/>
                <w:szCs w:val="17"/>
              </w:rPr>
              <w:t>median</w:t>
            </w:r>
          </w:p>
        </w:tc>
        <w:tc>
          <w:tcPr>
            <w:tcW w:w="646" w:type="dxa"/>
            <w:tcBorders>
              <w:left w:val="nil"/>
              <w:bottom w:val="single" w:sz="4" w:space="0" w:color="auto"/>
              <w:right w:val="nil"/>
            </w:tcBorders>
            <w:vAlign w:val="center"/>
          </w:tcPr>
          <w:p w:rsidR="00CA3F4F" w:rsidRPr="00D30290" w:rsidRDefault="00CA3F4F" w:rsidP="00CA3F4F">
            <w:pPr>
              <w:widowControl/>
              <w:jc w:val="left"/>
              <w:rPr>
                <w:rFonts w:ascii="Myriad Pro" w:hAnsi="Myriad Pro" w:cs="Times New Roman"/>
                <w:sz w:val="17"/>
                <w:szCs w:val="17"/>
              </w:rPr>
            </w:pPr>
            <w:r w:rsidRPr="00D30290">
              <w:rPr>
                <w:rFonts w:ascii="Myriad Pro" w:hAnsi="Myriad Pro" w:cs="Times New Roman"/>
                <w:sz w:val="17"/>
                <w:szCs w:val="17"/>
              </w:rPr>
              <w:t>sd</w:t>
            </w:r>
          </w:p>
        </w:tc>
      </w:tr>
      <w:tr w:rsidR="00CA3F4F" w:rsidRPr="00D30290" w:rsidTr="00CA3F4F">
        <w:trPr>
          <w:trHeight w:val="340"/>
          <w:jc w:val="center"/>
        </w:trPr>
        <w:tc>
          <w:tcPr>
            <w:tcW w:w="0" w:type="auto"/>
            <w:vMerge w:val="restart"/>
            <w:tcBorders>
              <w:top w:val="nil"/>
              <w:left w:val="nil"/>
              <w:right w:val="nil"/>
            </w:tcBorders>
            <w:vAlign w:val="center"/>
          </w:tcPr>
          <w:p w:rsidR="00CA3F4F" w:rsidRPr="00D30290" w:rsidRDefault="00CA3F4F" w:rsidP="00CA3F4F">
            <w:pPr>
              <w:widowControl/>
              <w:jc w:val="left"/>
              <w:rPr>
                <w:rFonts w:ascii="Myriad Pro" w:hAnsi="Myriad Pro" w:cs="Times New Roman"/>
                <w:sz w:val="17"/>
                <w:szCs w:val="17"/>
              </w:rPr>
            </w:pPr>
            <w:r w:rsidRPr="00D30290">
              <w:rPr>
                <w:rFonts w:ascii="Myriad Pro" w:hAnsi="Myriad Pro" w:cs="Times New Roman"/>
                <w:sz w:val="17"/>
                <w:szCs w:val="17"/>
              </w:rPr>
              <w:t>Basic knowledge</w:t>
            </w:r>
          </w:p>
        </w:tc>
        <w:tc>
          <w:tcPr>
            <w:tcW w:w="0" w:type="auto"/>
            <w:tcBorders>
              <w:top w:val="nil"/>
              <w:left w:val="nil"/>
              <w:bottom w:val="nil"/>
              <w:right w:val="nil"/>
            </w:tcBorders>
            <w:shd w:val="clear" w:color="auto" w:fill="auto"/>
            <w:noWrap/>
            <w:vAlign w:val="center"/>
            <w:hideMark/>
          </w:tcPr>
          <w:p w:rsidR="00CA3F4F" w:rsidRPr="00D30290" w:rsidRDefault="00CA3F4F" w:rsidP="00CA3F4F">
            <w:pPr>
              <w:widowControl/>
              <w:jc w:val="center"/>
              <w:rPr>
                <w:rFonts w:ascii="Myriad Pro" w:hAnsi="Myriad Pro" w:cs="Times New Roman"/>
                <w:sz w:val="17"/>
                <w:szCs w:val="17"/>
              </w:rPr>
            </w:pPr>
            <w:r w:rsidRPr="00D30290">
              <w:rPr>
                <w:rFonts w:ascii="Myriad Pro" w:hAnsi="Myriad Pro" w:cs="Times New Roman"/>
                <w:sz w:val="17"/>
                <w:szCs w:val="17"/>
              </w:rPr>
              <w:t>PK</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3.8</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0.8</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3.3</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1.2</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3.9</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1.4</w:t>
            </w:r>
          </w:p>
        </w:tc>
        <w:tc>
          <w:tcPr>
            <w:tcW w:w="0" w:type="auto"/>
            <w:vMerge w:val="restart"/>
            <w:tcBorders>
              <w:top w:val="nil"/>
              <w:left w:val="nil"/>
              <w:right w:val="nil"/>
            </w:tcBorders>
            <w:vAlign w:val="center"/>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3.8</w:t>
            </w:r>
          </w:p>
          <w:p w:rsidR="00CA3F4F" w:rsidRPr="00D30290" w:rsidRDefault="00CA3F4F" w:rsidP="00CA3F4F">
            <w:pPr>
              <w:jc w:val="center"/>
              <w:rPr>
                <w:rFonts w:ascii="Myriad Pro" w:hAnsi="Myriad Pro" w:cs="Times New Roman"/>
                <w:sz w:val="17"/>
                <w:szCs w:val="17"/>
              </w:rPr>
            </w:pPr>
          </w:p>
        </w:tc>
        <w:tc>
          <w:tcPr>
            <w:tcW w:w="646" w:type="dxa"/>
            <w:vMerge w:val="restart"/>
            <w:tcBorders>
              <w:top w:val="nil"/>
              <w:left w:val="nil"/>
              <w:right w:val="nil"/>
            </w:tcBorders>
            <w:vAlign w:val="center"/>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0.9</w:t>
            </w:r>
          </w:p>
          <w:p w:rsidR="00CA3F4F" w:rsidRPr="00D30290" w:rsidRDefault="00CA3F4F" w:rsidP="00CA3F4F">
            <w:pPr>
              <w:jc w:val="center"/>
              <w:rPr>
                <w:rFonts w:ascii="Myriad Pro" w:hAnsi="Myriad Pro" w:cs="Times New Roman"/>
                <w:sz w:val="17"/>
                <w:szCs w:val="17"/>
              </w:rPr>
            </w:pPr>
          </w:p>
        </w:tc>
      </w:tr>
      <w:tr w:rsidR="00CA3F4F" w:rsidRPr="00D30290" w:rsidTr="00CA3F4F">
        <w:trPr>
          <w:trHeight w:val="340"/>
          <w:jc w:val="center"/>
        </w:trPr>
        <w:tc>
          <w:tcPr>
            <w:tcW w:w="0" w:type="auto"/>
            <w:vMerge/>
            <w:tcBorders>
              <w:left w:val="nil"/>
              <w:right w:val="nil"/>
            </w:tcBorders>
            <w:vAlign w:val="center"/>
          </w:tcPr>
          <w:p w:rsidR="00CA3F4F" w:rsidRPr="00D30290" w:rsidRDefault="00CA3F4F" w:rsidP="00CA3F4F">
            <w:pPr>
              <w:widowControl/>
              <w:jc w:val="left"/>
              <w:rPr>
                <w:rFonts w:ascii="Myriad Pro" w:hAnsi="Myriad Pro" w:cs="Times New Roman"/>
                <w:sz w:val="17"/>
                <w:szCs w:val="17"/>
              </w:rPr>
            </w:pPr>
          </w:p>
        </w:tc>
        <w:tc>
          <w:tcPr>
            <w:tcW w:w="0" w:type="auto"/>
            <w:tcBorders>
              <w:top w:val="nil"/>
              <w:left w:val="nil"/>
              <w:bottom w:val="nil"/>
              <w:right w:val="nil"/>
            </w:tcBorders>
            <w:shd w:val="clear" w:color="auto" w:fill="auto"/>
            <w:noWrap/>
            <w:vAlign w:val="center"/>
            <w:hideMark/>
          </w:tcPr>
          <w:p w:rsidR="00CA3F4F" w:rsidRPr="00D30290" w:rsidRDefault="00CA3F4F" w:rsidP="00CA3F4F">
            <w:pPr>
              <w:widowControl/>
              <w:jc w:val="center"/>
              <w:rPr>
                <w:rFonts w:ascii="Myriad Pro" w:hAnsi="Myriad Pro" w:cs="Times New Roman"/>
                <w:sz w:val="17"/>
                <w:szCs w:val="17"/>
              </w:rPr>
            </w:pPr>
            <w:r w:rsidRPr="00D30290">
              <w:rPr>
                <w:rFonts w:ascii="Myriad Pro" w:hAnsi="Myriad Pro" w:cs="Times New Roman"/>
                <w:sz w:val="17"/>
                <w:szCs w:val="17"/>
              </w:rPr>
              <w:t>TK</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3.8</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0.9</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3.6</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0.8</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4.3</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0.7</w:t>
            </w:r>
          </w:p>
        </w:tc>
        <w:tc>
          <w:tcPr>
            <w:tcW w:w="0" w:type="auto"/>
            <w:vMerge/>
            <w:tcBorders>
              <w:left w:val="nil"/>
              <w:right w:val="nil"/>
            </w:tcBorders>
            <w:vAlign w:val="center"/>
          </w:tcPr>
          <w:p w:rsidR="00CA3F4F" w:rsidRPr="00D30290" w:rsidRDefault="00CA3F4F" w:rsidP="00CA3F4F">
            <w:pPr>
              <w:jc w:val="center"/>
              <w:rPr>
                <w:rFonts w:ascii="Myriad Pro" w:hAnsi="Myriad Pro" w:cs="Times New Roman"/>
                <w:sz w:val="17"/>
                <w:szCs w:val="17"/>
              </w:rPr>
            </w:pPr>
          </w:p>
        </w:tc>
        <w:tc>
          <w:tcPr>
            <w:tcW w:w="646" w:type="dxa"/>
            <w:vMerge/>
            <w:tcBorders>
              <w:left w:val="nil"/>
              <w:right w:val="nil"/>
            </w:tcBorders>
            <w:vAlign w:val="center"/>
          </w:tcPr>
          <w:p w:rsidR="00CA3F4F" w:rsidRPr="00D30290" w:rsidRDefault="00CA3F4F" w:rsidP="00CA3F4F">
            <w:pPr>
              <w:jc w:val="center"/>
              <w:rPr>
                <w:rFonts w:ascii="Myriad Pro" w:hAnsi="Myriad Pro" w:cs="Times New Roman"/>
                <w:sz w:val="17"/>
                <w:szCs w:val="17"/>
              </w:rPr>
            </w:pPr>
          </w:p>
        </w:tc>
      </w:tr>
      <w:tr w:rsidR="00CA3F4F" w:rsidRPr="00D30290" w:rsidTr="00CA3F4F">
        <w:trPr>
          <w:trHeight w:val="340"/>
          <w:jc w:val="center"/>
        </w:trPr>
        <w:tc>
          <w:tcPr>
            <w:tcW w:w="0" w:type="auto"/>
            <w:vMerge/>
            <w:tcBorders>
              <w:left w:val="nil"/>
              <w:bottom w:val="nil"/>
              <w:right w:val="nil"/>
            </w:tcBorders>
            <w:vAlign w:val="center"/>
          </w:tcPr>
          <w:p w:rsidR="00CA3F4F" w:rsidRPr="00D30290" w:rsidRDefault="00CA3F4F" w:rsidP="00CA3F4F">
            <w:pPr>
              <w:widowControl/>
              <w:jc w:val="left"/>
              <w:rPr>
                <w:rFonts w:ascii="Myriad Pro" w:hAnsi="Myriad Pro" w:cs="Times New Roman"/>
                <w:sz w:val="17"/>
                <w:szCs w:val="17"/>
              </w:rPr>
            </w:pPr>
          </w:p>
        </w:tc>
        <w:tc>
          <w:tcPr>
            <w:tcW w:w="0" w:type="auto"/>
            <w:tcBorders>
              <w:top w:val="nil"/>
              <w:left w:val="nil"/>
              <w:bottom w:val="nil"/>
              <w:right w:val="nil"/>
            </w:tcBorders>
            <w:shd w:val="clear" w:color="auto" w:fill="auto"/>
            <w:noWrap/>
            <w:vAlign w:val="center"/>
            <w:hideMark/>
          </w:tcPr>
          <w:p w:rsidR="00CA3F4F" w:rsidRPr="00D30290" w:rsidRDefault="00CA3F4F" w:rsidP="00CA3F4F">
            <w:pPr>
              <w:widowControl/>
              <w:jc w:val="center"/>
              <w:rPr>
                <w:rFonts w:ascii="Myriad Pro" w:hAnsi="Myriad Pro" w:cs="Times New Roman"/>
                <w:sz w:val="17"/>
                <w:szCs w:val="17"/>
              </w:rPr>
            </w:pPr>
            <w:r w:rsidRPr="00D30290">
              <w:rPr>
                <w:rFonts w:ascii="Myriad Pro" w:hAnsi="Myriad Pro" w:cs="Times New Roman"/>
                <w:sz w:val="17"/>
                <w:szCs w:val="17"/>
              </w:rPr>
              <w:t>CK</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3.6</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0.9</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3.7</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0.8</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4.2</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0.7</w:t>
            </w:r>
          </w:p>
        </w:tc>
        <w:tc>
          <w:tcPr>
            <w:tcW w:w="0" w:type="auto"/>
            <w:vMerge/>
            <w:tcBorders>
              <w:left w:val="nil"/>
              <w:bottom w:val="nil"/>
              <w:right w:val="nil"/>
            </w:tcBorders>
            <w:vAlign w:val="center"/>
          </w:tcPr>
          <w:p w:rsidR="00CA3F4F" w:rsidRPr="00D30290" w:rsidRDefault="00CA3F4F" w:rsidP="00CA3F4F">
            <w:pPr>
              <w:jc w:val="center"/>
              <w:rPr>
                <w:rFonts w:ascii="Myriad Pro" w:hAnsi="Myriad Pro" w:cs="Times New Roman"/>
                <w:sz w:val="17"/>
                <w:szCs w:val="17"/>
              </w:rPr>
            </w:pPr>
          </w:p>
        </w:tc>
        <w:tc>
          <w:tcPr>
            <w:tcW w:w="646" w:type="dxa"/>
            <w:vMerge/>
            <w:tcBorders>
              <w:left w:val="nil"/>
              <w:bottom w:val="nil"/>
              <w:right w:val="nil"/>
            </w:tcBorders>
            <w:vAlign w:val="center"/>
          </w:tcPr>
          <w:p w:rsidR="00CA3F4F" w:rsidRPr="00D30290" w:rsidRDefault="00CA3F4F" w:rsidP="00CA3F4F">
            <w:pPr>
              <w:jc w:val="center"/>
              <w:rPr>
                <w:rFonts w:ascii="Myriad Pro" w:hAnsi="Myriad Pro" w:cs="Times New Roman"/>
                <w:sz w:val="17"/>
                <w:szCs w:val="17"/>
              </w:rPr>
            </w:pPr>
          </w:p>
        </w:tc>
      </w:tr>
      <w:tr w:rsidR="00CA3F4F" w:rsidRPr="00D30290" w:rsidTr="00CA3F4F">
        <w:trPr>
          <w:trHeight w:val="340"/>
          <w:jc w:val="center"/>
        </w:trPr>
        <w:tc>
          <w:tcPr>
            <w:tcW w:w="0" w:type="auto"/>
            <w:vMerge w:val="restart"/>
            <w:tcBorders>
              <w:top w:val="nil"/>
              <w:left w:val="nil"/>
              <w:right w:val="nil"/>
            </w:tcBorders>
            <w:vAlign w:val="center"/>
          </w:tcPr>
          <w:p w:rsidR="00CA3F4F" w:rsidRPr="00D30290" w:rsidRDefault="00CA3F4F" w:rsidP="00CA3F4F">
            <w:pPr>
              <w:widowControl/>
              <w:jc w:val="left"/>
              <w:rPr>
                <w:rFonts w:ascii="Myriad Pro" w:hAnsi="Myriad Pro" w:cs="Times New Roman"/>
                <w:sz w:val="17"/>
                <w:szCs w:val="17"/>
              </w:rPr>
            </w:pPr>
            <w:r w:rsidRPr="00D30290">
              <w:rPr>
                <w:rFonts w:ascii="Myriad Pro" w:hAnsi="Myriad Pro" w:cs="Times New Roman"/>
                <w:sz w:val="17"/>
                <w:szCs w:val="17"/>
              </w:rPr>
              <w:t>Integration</w:t>
            </w:r>
          </w:p>
        </w:tc>
        <w:tc>
          <w:tcPr>
            <w:tcW w:w="0" w:type="auto"/>
            <w:tcBorders>
              <w:top w:val="nil"/>
              <w:left w:val="nil"/>
              <w:bottom w:val="nil"/>
              <w:right w:val="nil"/>
            </w:tcBorders>
            <w:shd w:val="clear" w:color="auto" w:fill="auto"/>
            <w:noWrap/>
            <w:vAlign w:val="center"/>
            <w:hideMark/>
          </w:tcPr>
          <w:p w:rsidR="00CA3F4F" w:rsidRPr="00D30290" w:rsidRDefault="00CA3F4F" w:rsidP="00CA3F4F">
            <w:pPr>
              <w:widowControl/>
              <w:jc w:val="center"/>
              <w:rPr>
                <w:rFonts w:ascii="Myriad Pro" w:hAnsi="Myriad Pro" w:cs="Times New Roman"/>
                <w:sz w:val="17"/>
                <w:szCs w:val="17"/>
              </w:rPr>
            </w:pPr>
            <w:r w:rsidRPr="00D30290">
              <w:rPr>
                <w:rFonts w:ascii="Myriad Pro" w:hAnsi="Myriad Pro" w:cs="Times New Roman"/>
                <w:sz w:val="17"/>
                <w:szCs w:val="17"/>
              </w:rPr>
              <w:t>TPK</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3.7</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0.8</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3.5</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0.8</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3.5</w:t>
            </w:r>
          </w:p>
        </w:tc>
        <w:tc>
          <w:tcPr>
            <w:tcW w:w="0" w:type="auto"/>
            <w:tcBorders>
              <w:top w:val="nil"/>
              <w:left w:val="nil"/>
              <w:bottom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0.8</w:t>
            </w:r>
          </w:p>
        </w:tc>
        <w:tc>
          <w:tcPr>
            <w:tcW w:w="0" w:type="auto"/>
            <w:vMerge w:val="restart"/>
            <w:tcBorders>
              <w:top w:val="nil"/>
              <w:left w:val="nil"/>
              <w:right w:val="nil"/>
            </w:tcBorders>
            <w:vAlign w:val="center"/>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3.4</w:t>
            </w:r>
          </w:p>
        </w:tc>
        <w:tc>
          <w:tcPr>
            <w:tcW w:w="646" w:type="dxa"/>
            <w:vMerge w:val="restart"/>
            <w:tcBorders>
              <w:top w:val="nil"/>
              <w:left w:val="nil"/>
              <w:right w:val="nil"/>
            </w:tcBorders>
            <w:vAlign w:val="center"/>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0.9</w:t>
            </w:r>
          </w:p>
        </w:tc>
      </w:tr>
      <w:tr w:rsidR="00CA3F4F" w:rsidRPr="00D30290" w:rsidTr="00CA3F4F">
        <w:trPr>
          <w:trHeight w:val="340"/>
          <w:jc w:val="center"/>
        </w:trPr>
        <w:tc>
          <w:tcPr>
            <w:tcW w:w="0" w:type="auto"/>
            <w:vMerge/>
            <w:tcBorders>
              <w:left w:val="nil"/>
              <w:right w:val="nil"/>
            </w:tcBorders>
            <w:vAlign w:val="center"/>
          </w:tcPr>
          <w:p w:rsidR="00CA3F4F" w:rsidRPr="00D30290" w:rsidRDefault="00CA3F4F" w:rsidP="00CA3F4F">
            <w:pPr>
              <w:widowControl/>
              <w:jc w:val="left"/>
              <w:rPr>
                <w:rFonts w:ascii="Myriad Pro" w:hAnsi="Myriad Pro" w:cs="Times New Roman"/>
                <w:sz w:val="17"/>
                <w:szCs w:val="17"/>
              </w:rPr>
            </w:pPr>
          </w:p>
        </w:tc>
        <w:tc>
          <w:tcPr>
            <w:tcW w:w="0" w:type="auto"/>
            <w:tcBorders>
              <w:top w:val="nil"/>
              <w:left w:val="nil"/>
              <w:right w:val="nil"/>
            </w:tcBorders>
            <w:shd w:val="clear" w:color="auto" w:fill="auto"/>
            <w:noWrap/>
            <w:vAlign w:val="center"/>
            <w:hideMark/>
          </w:tcPr>
          <w:p w:rsidR="00CA3F4F" w:rsidRPr="00D30290" w:rsidRDefault="00CA3F4F" w:rsidP="00CA3F4F">
            <w:pPr>
              <w:widowControl/>
              <w:jc w:val="center"/>
              <w:rPr>
                <w:rFonts w:ascii="Myriad Pro" w:hAnsi="Myriad Pro" w:cs="Times New Roman"/>
                <w:sz w:val="17"/>
                <w:szCs w:val="17"/>
              </w:rPr>
            </w:pPr>
            <w:r w:rsidRPr="00D30290">
              <w:rPr>
                <w:rFonts w:ascii="Myriad Pro" w:hAnsi="Myriad Pro" w:cs="Times New Roman"/>
                <w:sz w:val="17"/>
                <w:szCs w:val="17"/>
              </w:rPr>
              <w:t>PCK</w:t>
            </w:r>
          </w:p>
        </w:tc>
        <w:tc>
          <w:tcPr>
            <w:tcW w:w="0" w:type="auto"/>
            <w:tcBorders>
              <w:top w:val="nil"/>
              <w:left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3.8</w:t>
            </w:r>
          </w:p>
        </w:tc>
        <w:tc>
          <w:tcPr>
            <w:tcW w:w="0" w:type="auto"/>
            <w:tcBorders>
              <w:top w:val="nil"/>
              <w:left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0.7</w:t>
            </w:r>
          </w:p>
        </w:tc>
        <w:tc>
          <w:tcPr>
            <w:tcW w:w="0" w:type="auto"/>
            <w:tcBorders>
              <w:top w:val="nil"/>
              <w:left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2.5</w:t>
            </w:r>
          </w:p>
        </w:tc>
        <w:tc>
          <w:tcPr>
            <w:tcW w:w="0" w:type="auto"/>
            <w:tcBorders>
              <w:top w:val="nil"/>
              <w:left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1.3</w:t>
            </w:r>
          </w:p>
        </w:tc>
        <w:tc>
          <w:tcPr>
            <w:tcW w:w="0" w:type="auto"/>
            <w:tcBorders>
              <w:top w:val="nil"/>
              <w:left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3.6</w:t>
            </w:r>
          </w:p>
        </w:tc>
        <w:tc>
          <w:tcPr>
            <w:tcW w:w="0" w:type="auto"/>
            <w:tcBorders>
              <w:top w:val="nil"/>
              <w:left w:val="nil"/>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0.9</w:t>
            </w:r>
          </w:p>
        </w:tc>
        <w:tc>
          <w:tcPr>
            <w:tcW w:w="0" w:type="auto"/>
            <w:vMerge/>
            <w:tcBorders>
              <w:left w:val="nil"/>
              <w:right w:val="nil"/>
            </w:tcBorders>
            <w:vAlign w:val="center"/>
          </w:tcPr>
          <w:p w:rsidR="00CA3F4F" w:rsidRPr="00D30290" w:rsidRDefault="00CA3F4F" w:rsidP="00CA3F4F">
            <w:pPr>
              <w:jc w:val="center"/>
              <w:rPr>
                <w:rFonts w:ascii="Myriad Pro" w:hAnsi="Myriad Pro" w:cs="Times New Roman"/>
                <w:sz w:val="17"/>
                <w:szCs w:val="17"/>
              </w:rPr>
            </w:pPr>
          </w:p>
        </w:tc>
        <w:tc>
          <w:tcPr>
            <w:tcW w:w="646" w:type="dxa"/>
            <w:vMerge/>
            <w:tcBorders>
              <w:left w:val="nil"/>
              <w:right w:val="nil"/>
            </w:tcBorders>
            <w:vAlign w:val="center"/>
          </w:tcPr>
          <w:p w:rsidR="00CA3F4F" w:rsidRPr="00D30290" w:rsidRDefault="00CA3F4F" w:rsidP="00CA3F4F">
            <w:pPr>
              <w:jc w:val="center"/>
              <w:rPr>
                <w:rFonts w:ascii="Myriad Pro" w:hAnsi="Myriad Pro" w:cs="Times New Roman"/>
                <w:sz w:val="17"/>
                <w:szCs w:val="17"/>
              </w:rPr>
            </w:pPr>
          </w:p>
        </w:tc>
      </w:tr>
      <w:tr w:rsidR="00CA3F4F" w:rsidRPr="00CA3F4F" w:rsidTr="00CA3F4F">
        <w:trPr>
          <w:trHeight w:val="340"/>
          <w:jc w:val="center"/>
        </w:trPr>
        <w:tc>
          <w:tcPr>
            <w:tcW w:w="0" w:type="auto"/>
            <w:vMerge/>
            <w:tcBorders>
              <w:left w:val="nil"/>
              <w:bottom w:val="single" w:sz="4" w:space="0" w:color="auto"/>
              <w:right w:val="nil"/>
            </w:tcBorders>
            <w:vAlign w:val="center"/>
          </w:tcPr>
          <w:p w:rsidR="00CA3F4F" w:rsidRPr="00D30290" w:rsidRDefault="00CA3F4F" w:rsidP="00CA3F4F">
            <w:pPr>
              <w:widowControl/>
              <w:jc w:val="left"/>
              <w:rPr>
                <w:rFonts w:ascii="Myriad Pro" w:hAnsi="Myriad Pro" w:cs="Times New Roman"/>
                <w:sz w:val="17"/>
                <w:szCs w:val="17"/>
              </w:rPr>
            </w:pPr>
          </w:p>
        </w:tc>
        <w:tc>
          <w:tcPr>
            <w:tcW w:w="0" w:type="auto"/>
            <w:tcBorders>
              <w:top w:val="nil"/>
              <w:left w:val="nil"/>
              <w:bottom w:val="single" w:sz="4" w:space="0" w:color="auto"/>
              <w:right w:val="nil"/>
            </w:tcBorders>
            <w:shd w:val="clear" w:color="auto" w:fill="auto"/>
            <w:noWrap/>
            <w:vAlign w:val="center"/>
            <w:hideMark/>
          </w:tcPr>
          <w:p w:rsidR="00CA3F4F" w:rsidRPr="00D30290" w:rsidRDefault="00CA3F4F" w:rsidP="00CA3F4F">
            <w:pPr>
              <w:widowControl/>
              <w:jc w:val="center"/>
              <w:rPr>
                <w:rFonts w:ascii="Myriad Pro" w:hAnsi="Myriad Pro" w:cs="Times New Roman"/>
                <w:sz w:val="17"/>
                <w:szCs w:val="17"/>
              </w:rPr>
            </w:pPr>
            <w:r w:rsidRPr="00D30290">
              <w:rPr>
                <w:rFonts w:ascii="Myriad Pro" w:hAnsi="Myriad Pro" w:cs="Times New Roman"/>
                <w:sz w:val="17"/>
                <w:szCs w:val="17"/>
              </w:rPr>
              <w:t>TCK</w:t>
            </w:r>
          </w:p>
        </w:tc>
        <w:tc>
          <w:tcPr>
            <w:tcW w:w="0" w:type="auto"/>
            <w:tcBorders>
              <w:top w:val="nil"/>
              <w:left w:val="nil"/>
              <w:bottom w:val="single" w:sz="4" w:space="0" w:color="auto"/>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3.4</w:t>
            </w:r>
          </w:p>
        </w:tc>
        <w:tc>
          <w:tcPr>
            <w:tcW w:w="0" w:type="auto"/>
            <w:tcBorders>
              <w:top w:val="nil"/>
              <w:left w:val="nil"/>
              <w:bottom w:val="single" w:sz="4" w:space="0" w:color="auto"/>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0.9</w:t>
            </w:r>
          </w:p>
        </w:tc>
        <w:tc>
          <w:tcPr>
            <w:tcW w:w="0" w:type="auto"/>
            <w:tcBorders>
              <w:top w:val="nil"/>
              <w:left w:val="nil"/>
              <w:bottom w:val="single" w:sz="4" w:space="0" w:color="auto"/>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2.7</w:t>
            </w:r>
          </w:p>
        </w:tc>
        <w:tc>
          <w:tcPr>
            <w:tcW w:w="0" w:type="auto"/>
            <w:tcBorders>
              <w:top w:val="nil"/>
              <w:left w:val="nil"/>
              <w:bottom w:val="single" w:sz="4" w:space="0" w:color="auto"/>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1.0</w:t>
            </w:r>
          </w:p>
        </w:tc>
        <w:tc>
          <w:tcPr>
            <w:tcW w:w="0" w:type="auto"/>
            <w:tcBorders>
              <w:top w:val="nil"/>
              <w:left w:val="nil"/>
              <w:bottom w:val="single" w:sz="4" w:space="0" w:color="auto"/>
              <w:right w:val="nil"/>
            </w:tcBorders>
            <w:shd w:val="clear" w:color="auto" w:fill="auto"/>
            <w:noWrap/>
            <w:vAlign w:val="center"/>
            <w:hideMark/>
          </w:tcPr>
          <w:p w:rsidR="00CA3F4F" w:rsidRPr="00D30290" w:rsidRDefault="00CA3F4F" w:rsidP="00CA3F4F">
            <w:pPr>
              <w:jc w:val="center"/>
              <w:rPr>
                <w:rFonts w:ascii="Myriad Pro" w:hAnsi="Myriad Pro" w:cs="Times New Roman"/>
                <w:sz w:val="17"/>
                <w:szCs w:val="17"/>
              </w:rPr>
            </w:pPr>
            <w:r w:rsidRPr="00D30290">
              <w:rPr>
                <w:rFonts w:ascii="Myriad Pro" w:hAnsi="Myriad Pro" w:cs="Times New Roman"/>
                <w:sz w:val="17"/>
                <w:szCs w:val="17"/>
              </w:rPr>
              <w:t>4.0</w:t>
            </w:r>
          </w:p>
        </w:tc>
        <w:tc>
          <w:tcPr>
            <w:tcW w:w="0" w:type="auto"/>
            <w:tcBorders>
              <w:top w:val="nil"/>
              <w:left w:val="nil"/>
              <w:bottom w:val="single" w:sz="4" w:space="0" w:color="auto"/>
              <w:right w:val="nil"/>
            </w:tcBorders>
            <w:shd w:val="clear" w:color="auto" w:fill="auto"/>
            <w:noWrap/>
            <w:vAlign w:val="center"/>
            <w:hideMark/>
          </w:tcPr>
          <w:p w:rsidR="00CA3F4F" w:rsidRPr="00CA3F4F" w:rsidRDefault="00CA3F4F" w:rsidP="00CA3F4F">
            <w:pPr>
              <w:jc w:val="center"/>
              <w:rPr>
                <w:rFonts w:ascii="Myriad Pro" w:hAnsi="Myriad Pro" w:cs="Times New Roman"/>
                <w:sz w:val="17"/>
                <w:szCs w:val="17"/>
              </w:rPr>
            </w:pPr>
            <w:r w:rsidRPr="00D30290">
              <w:rPr>
                <w:rFonts w:ascii="Myriad Pro" w:hAnsi="Myriad Pro" w:cs="Times New Roman"/>
                <w:sz w:val="17"/>
                <w:szCs w:val="17"/>
              </w:rPr>
              <w:t>0.6</w:t>
            </w:r>
          </w:p>
        </w:tc>
        <w:tc>
          <w:tcPr>
            <w:tcW w:w="0" w:type="auto"/>
            <w:vMerge/>
            <w:tcBorders>
              <w:left w:val="nil"/>
              <w:bottom w:val="single" w:sz="4" w:space="0" w:color="auto"/>
              <w:right w:val="nil"/>
            </w:tcBorders>
            <w:vAlign w:val="center"/>
          </w:tcPr>
          <w:p w:rsidR="00CA3F4F" w:rsidRPr="00CA3F4F" w:rsidRDefault="00CA3F4F" w:rsidP="00CA3F4F">
            <w:pPr>
              <w:jc w:val="center"/>
              <w:rPr>
                <w:rFonts w:ascii="Myriad Pro" w:hAnsi="Myriad Pro" w:cs="Times New Roman"/>
                <w:sz w:val="17"/>
                <w:szCs w:val="17"/>
              </w:rPr>
            </w:pPr>
          </w:p>
        </w:tc>
        <w:tc>
          <w:tcPr>
            <w:tcW w:w="646" w:type="dxa"/>
            <w:vMerge/>
            <w:tcBorders>
              <w:left w:val="nil"/>
              <w:bottom w:val="single" w:sz="4" w:space="0" w:color="auto"/>
              <w:right w:val="nil"/>
            </w:tcBorders>
            <w:vAlign w:val="center"/>
          </w:tcPr>
          <w:p w:rsidR="00CA3F4F" w:rsidRPr="00CA3F4F" w:rsidRDefault="00CA3F4F" w:rsidP="00CA3F4F">
            <w:pPr>
              <w:jc w:val="center"/>
              <w:rPr>
                <w:rFonts w:ascii="Myriad Pro" w:hAnsi="Myriad Pro" w:cs="Times New Roman"/>
                <w:sz w:val="17"/>
                <w:szCs w:val="17"/>
              </w:rPr>
            </w:pPr>
          </w:p>
        </w:tc>
      </w:tr>
    </w:tbl>
    <w:p w:rsidR="00CA3F4F" w:rsidRPr="00CA3F4F" w:rsidRDefault="00CA3F4F" w:rsidP="00A301C9">
      <w:pPr>
        <w:rPr>
          <w:rFonts w:ascii="Myriad Pro" w:hAnsi="Myriad Pro"/>
          <w:sz w:val="17"/>
          <w:szCs w:val="17"/>
        </w:rPr>
      </w:pPr>
    </w:p>
    <w:sectPr w:rsidR="00CA3F4F" w:rsidRPr="00CA3F4F" w:rsidSect="00D30290">
      <w:headerReference w:type="default" r:id="rId8"/>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3F4F" w:rsidRDefault="00CA3F4F">
      <w:r>
        <w:separator/>
      </w:r>
    </w:p>
  </w:endnote>
  <w:endnote w:type="continuationSeparator" w:id="0">
    <w:p w:rsidR="00CA3F4F" w:rsidRDefault="00CA3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DengXian Light">
    <w:altName w:val="Arial Unicode MS"/>
    <w:charset w:val="86"/>
    <w:family w:val="auto"/>
    <w:pitch w:val="variable"/>
    <w:sig w:usb0="00000000" w:usb1="38CF7CFA" w:usb2="00000016" w:usb3="00000000" w:csb0="0004000F" w:csb1="00000000"/>
  </w:font>
  <w:font w:name="SimHei">
    <w:altName w:val="Arial Unicode MS"/>
    <w:panose1 w:val="02010600030101010101"/>
    <w:charset w:val="86"/>
    <w:family w:val="modern"/>
    <w:notTrueType/>
    <w:pitch w:val="fixed"/>
    <w:sig w:usb0="00000000" w:usb1="080E0000" w:usb2="00000010" w:usb3="00000000" w:csb0="00040000" w:csb1="00000000"/>
  </w:font>
  <w:font w:name="Myriad Pro">
    <w:altName w:val="Corbel"/>
    <w:panose1 w:val="00000000000000000000"/>
    <w:charset w:val="00"/>
    <w:family w:val="swiss"/>
    <w:notTrueType/>
    <w:pitch w:val="variable"/>
    <w:sig w:usb0="00000001"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仿宋">
    <w:altName w:val="Arial Unicode MS"/>
    <w:charset w:val="86"/>
    <w:family w:val="modern"/>
    <w:pitch w:val="fixed"/>
    <w:sig w:usb0="00000000"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1995990"/>
      <w:docPartObj>
        <w:docPartGallery w:val="Page Numbers (Bottom of Page)"/>
        <w:docPartUnique/>
      </w:docPartObj>
    </w:sdtPr>
    <w:sdtEndPr/>
    <w:sdtContent>
      <w:p w:rsidR="00CA3F4F" w:rsidRDefault="00CA3F4F">
        <w:pPr>
          <w:pStyle w:val="Footer"/>
          <w:jc w:val="center"/>
        </w:pPr>
        <w:r>
          <w:fldChar w:fldCharType="begin"/>
        </w:r>
        <w:r>
          <w:instrText>PAGE   \* MERGEFORMAT</w:instrText>
        </w:r>
        <w:r>
          <w:fldChar w:fldCharType="separate"/>
        </w:r>
        <w:r>
          <w:rPr>
            <w:lang w:val="zh-CN"/>
          </w:rPr>
          <w:t>2</w:t>
        </w:r>
        <w:r>
          <w:fldChar w:fldCharType="end"/>
        </w:r>
      </w:p>
    </w:sdtContent>
  </w:sdt>
  <w:p w:rsidR="00CA3F4F" w:rsidRDefault="00CA3F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3F4F" w:rsidRDefault="00CA3F4F">
      <w:r>
        <w:separator/>
      </w:r>
    </w:p>
  </w:footnote>
  <w:footnote w:type="continuationSeparator" w:id="0">
    <w:p w:rsidR="00CA3F4F" w:rsidRDefault="00CA3F4F">
      <w:r>
        <w:continuationSeparator/>
      </w:r>
    </w:p>
  </w:footnote>
  <w:footnote w:id="1">
    <w:p w:rsidR="00CA3F4F" w:rsidRDefault="00CA3F4F" w:rsidP="00CA3F4F">
      <w:pPr>
        <w:pStyle w:val="FootnoteText"/>
      </w:pPr>
      <w:r>
        <w:rPr>
          <w:rFonts w:ascii="Wingdings" w:eastAsia="Wingdings" w:hAnsi="Wingdings" w:cs="Wingdings"/>
          <w:sz w:val="17"/>
        </w:rPr>
        <w:t></w:t>
      </w:r>
      <w:r>
        <w:rPr>
          <w:sz w:val="17"/>
        </w:rPr>
        <w:t xml:space="preserve"> </w:t>
      </w:r>
      <w:r w:rsidRPr="005C32CC">
        <w:rPr>
          <w:rFonts w:ascii="Myriad Pro" w:eastAsia="Myriad Pro" w:hAnsi="Myriad Pro" w:cs="Myriad Pro"/>
          <w:color w:val="000000"/>
          <w:sz w:val="17"/>
          <w:szCs w:val="22"/>
        </w:rPr>
        <w:t>Xinnan Zhao</w:t>
      </w:r>
      <w:r w:rsidRPr="005C32CC">
        <w:rPr>
          <w:rFonts w:ascii="Myriad Pro" w:eastAsia="Myriad Pro" w:hAnsi="Myriad Pro" w:cs="Myriad Pro" w:hint="eastAsia"/>
          <w:color w:val="000000"/>
          <w:sz w:val="17"/>
          <w:szCs w:val="22"/>
        </w:rPr>
        <w:t>.</w:t>
      </w:r>
      <w:r w:rsidRPr="005C32CC">
        <w:rPr>
          <w:rFonts w:ascii="Myriad Pro" w:eastAsia="Myriad Pro" w:hAnsi="Myriad Pro" w:cs="Myriad Pro"/>
          <w:color w:val="000000"/>
          <w:sz w:val="17"/>
          <w:szCs w:val="22"/>
        </w:rPr>
        <w:t xml:space="preserve"> </w:t>
      </w:r>
      <w:hyperlink r:id="rId1" w:history="1">
        <w:r w:rsidRPr="005C32CC">
          <w:rPr>
            <w:rFonts w:ascii="Myriad Pro" w:eastAsia="Myriad Pro" w:hAnsi="Myriad Pro" w:cs="Myriad Pro"/>
            <w:color w:val="000000"/>
            <w:sz w:val="17"/>
            <w:szCs w:val="22"/>
          </w:rPr>
          <w:t>zhaoxinnan@hzu.edu.cn</w:t>
        </w:r>
      </w:hyperlink>
      <w:r>
        <w:rPr>
          <w:sz w:val="17"/>
        </w:rPr>
        <w:t xml:space="preserve"> |</w:t>
      </w:r>
      <w:r>
        <w:rPr>
          <w:rStyle w:val="FootnoteReference"/>
        </w:rPr>
        <w:footnoteRef/>
      </w:r>
      <w:r w:rsidRPr="005C32CC">
        <w:rPr>
          <w:rFonts w:ascii="Myriad Pro" w:eastAsia="Myriad Pro" w:hAnsi="Myriad Pro" w:cs="Myriad Pro"/>
          <w:color w:val="000000"/>
          <w:sz w:val="17"/>
          <w:szCs w:val="22"/>
        </w:rPr>
        <w:t>Huizhou University</w:t>
      </w:r>
      <w:r w:rsidRPr="005C32CC">
        <w:rPr>
          <w:rFonts w:ascii="Myriad Pro" w:eastAsia="Myriad Pro" w:hAnsi="Myriad Pro" w:cs="Myriad Pro" w:hint="eastAsia"/>
          <w:color w:val="000000"/>
          <w:sz w:val="17"/>
          <w:szCs w:val="22"/>
        </w:rPr>
        <w:t>.</w:t>
      </w:r>
      <w:r w:rsidRPr="005C32CC">
        <w:rPr>
          <w:rFonts w:ascii="Myriad Pro" w:eastAsia="Myriad Pro" w:hAnsi="Myriad Pro" w:cs="Myriad Pro"/>
          <w:color w:val="000000"/>
          <w:sz w:val="17"/>
          <w:szCs w:val="22"/>
        </w:rPr>
        <w:t xml:space="preserve"> Huizhou, Guangdong, P.R. China 516007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F4F" w:rsidRPr="00D654F9" w:rsidRDefault="00CA3F4F" w:rsidP="00CA3F4F">
    <w:pPr>
      <w:pStyle w:val="Header"/>
    </w:pPr>
    <w:r w:rsidRPr="008C3C4F">
      <w:rPr>
        <w:rFonts w:ascii="Arial" w:hAnsi="Arial" w:cs="Arial"/>
      </w:rPr>
      <w:t>Supplementary Information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63159"/>
    <w:multiLevelType w:val="hybridMultilevel"/>
    <w:tmpl w:val="CCC2E93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4D304C5"/>
    <w:multiLevelType w:val="multilevel"/>
    <w:tmpl w:val="46FA4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bordersDoNotSurroundHeader/>
  <w:bordersDoNotSurroundFooter/>
  <w:revisionView w:markup="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1C9"/>
    <w:rsid w:val="000E5952"/>
    <w:rsid w:val="00560790"/>
    <w:rsid w:val="005914FE"/>
    <w:rsid w:val="0063530B"/>
    <w:rsid w:val="00874C53"/>
    <w:rsid w:val="00981A6F"/>
    <w:rsid w:val="009D5B21"/>
    <w:rsid w:val="00A20454"/>
    <w:rsid w:val="00A301C9"/>
    <w:rsid w:val="00A36547"/>
    <w:rsid w:val="00CA3F4F"/>
    <w:rsid w:val="00D30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2BAAC8D-968E-4831-BB9E-B28B13AE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1C9"/>
    <w:pPr>
      <w:widowControl w:val="0"/>
      <w:jc w:val="both"/>
    </w:pPr>
  </w:style>
  <w:style w:type="paragraph" w:styleId="Heading1">
    <w:name w:val="heading 1"/>
    <w:basedOn w:val="Normal"/>
    <w:next w:val="Normal"/>
    <w:link w:val="Heading1Char"/>
    <w:uiPriority w:val="9"/>
    <w:qFormat/>
    <w:rsid w:val="00A301C9"/>
    <w:pPr>
      <w:keepNext/>
      <w:keepLines/>
      <w:spacing w:before="480" w:after="80"/>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Heading2">
    <w:name w:val="heading 2"/>
    <w:basedOn w:val="Normal"/>
    <w:next w:val="Normal"/>
    <w:link w:val="Heading2Char"/>
    <w:uiPriority w:val="9"/>
    <w:unhideWhenUsed/>
    <w:qFormat/>
    <w:rsid w:val="00A301C9"/>
    <w:pPr>
      <w:keepNext/>
      <w:keepLines/>
      <w:spacing w:before="160" w:after="80"/>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Heading3">
    <w:name w:val="heading 3"/>
    <w:basedOn w:val="Normal"/>
    <w:next w:val="Normal"/>
    <w:link w:val="Heading3Char"/>
    <w:uiPriority w:val="9"/>
    <w:semiHidden/>
    <w:unhideWhenUsed/>
    <w:qFormat/>
    <w:rsid w:val="00A301C9"/>
    <w:pPr>
      <w:keepNext/>
      <w:keepLines/>
      <w:spacing w:before="160" w:after="80"/>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Heading4">
    <w:name w:val="heading 4"/>
    <w:basedOn w:val="Normal"/>
    <w:next w:val="Normal"/>
    <w:link w:val="Heading4Char"/>
    <w:uiPriority w:val="9"/>
    <w:semiHidden/>
    <w:unhideWhenUsed/>
    <w:qFormat/>
    <w:rsid w:val="00A301C9"/>
    <w:pPr>
      <w:keepNext/>
      <w:keepLines/>
      <w:spacing w:before="80" w:after="40"/>
      <w:outlineLvl w:val="3"/>
    </w:pPr>
    <w:rPr>
      <w:rFonts w:cstheme="majorBidi"/>
      <w:color w:val="2F5496" w:themeColor="accent1" w:themeShade="BF"/>
      <w:sz w:val="28"/>
      <w:szCs w:val="28"/>
      <w14:ligatures w14:val="standardContextual"/>
    </w:rPr>
  </w:style>
  <w:style w:type="paragraph" w:styleId="Heading5">
    <w:name w:val="heading 5"/>
    <w:basedOn w:val="Normal"/>
    <w:next w:val="Normal"/>
    <w:link w:val="Heading5Char"/>
    <w:uiPriority w:val="9"/>
    <w:semiHidden/>
    <w:unhideWhenUsed/>
    <w:qFormat/>
    <w:rsid w:val="00A301C9"/>
    <w:pPr>
      <w:keepNext/>
      <w:keepLines/>
      <w:spacing w:before="80" w:after="40"/>
      <w:outlineLvl w:val="4"/>
    </w:pPr>
    <w:rPr>
      <w:rFonts w:cstheme="majorBidi"/>
      <w:color w:val="2F5496" w:themeColor="accent1" w:themeShade="BF"/>
      <w:sz w:val="24"/>
      <w:szCs w:val="24"/>
      <w14:ligatures w14:val="standardContextual"/>
    </w:rPr>
  </w:style>
  <w:style w:type="paragraph" w:styleId="Heading6">
    <w:name w:val="heading 6"/>
    <w:basedOn w:val="Normal"/>
    <w:next w:val="Normal"/>
    <w:link w:val="Heading6Char"/>
    <w:uiPriority w:val="9"/>
    <w:semiHidden/>
    <w:unhideWhenUsed/>
    <w:qFormat/>
    <w:rsid w:val="00A301C9"/>
    <w:pPr>
      <w:keepNext/>
      <w:keepLines/>
      <w:spacing w:before="40"/>
      <w:outlineLvl w:val="5"/>
    </w:pPr>
    <w:rPr>
      <w:rFonts w:cstheme="majorBidi"/>
      <w:b/>
      <w:bCs/>
      <w:color w:val="2F5496" w:themeColor="accent1" w:themeShade="BF"/>
      <w14:ligatures w14:val="standardContextual"/>
    </w:rPr>
  </w:style>
  <w:style w:type="paragraph" w:styleId="Heading7">
    <w:name w:val="heading 7"/>
    <w:basedOn w:val="Normal"/>
    <w:next w:val="Normal"/>
    <w:link w:val="Heading7Char"/>
    <w:uiPriority w:val="9"/>
    <w:semiHidden/>
    <w:unhideWhenUsed/>
    <w:qFormat/>
    <w:rsid w:val="00A301C9"/>
    <w:pPr>
      <w:keepNext/>
      <w:keepLines/>
      <w:spacing w:before="40"/>
      <w:outlineLvl w:val="6"/>
    </w:pPr>
    <w:rPr>
      <w:rFonts w:cstheme="majorBidi"/>
      <w:b/>
      <w:bCs/>
      <w:color w:val="595959" w:themeColor="text1" w:themeTint="A6"/>
      <w14:ligatures w14:val="standardContextual"/>
    </w:rPr>
  </w:style>
  <w:style w:type="paragraph" w:styleId="Heading8">
    <w:name w:val="heading 8"/>
    <w:basedOn w:val="Normal"/>
    <w:next w:val="Normal"/>
    <w:link w:val="Heading8Char"/>
    <w:uiPriority w:val="9"/>
    <w:semiHidden/>
    <w:unhideWhenUsed/>
    <w:qFormat/>
    <w:rsid w:val="00A301C9"/>
    <w:pPr>
      <w:keepNext/>
      <w:keepLines/>
      <w:outlineLvl w:val="7"/>
    </w:pPr>
    <w:rPr>
      <w:rFonts w:cstheme="majorBidi"/>
      <w:color w:val="595959" w:themeColor="text1" w:themeTint="A6"/>
      <w14:ligatures w14:val="standardContextual"/>
    </w:rPr>
  </w:style>
  <w:style w:type="paragraph" w:styleId="Heading9">
    <w:name w:val="heading 9"/>
    <w:basedOn w:val="Normal"/>
    <w:next w:val="Normal"/>
    <w:link w:val="Heading9Char"/>
    <w:uiPriority w:val="9"/>
    <w:semiHidden/>
    <w:unhideWhenUsed/>
    <w:qFormat/>
    <w:rsid w:val="00A301C9"/>
    <w:pPr>
      <w:keepNext/>
      <w:keepLines/>
      <w:outlineLvl w:val="8"/>
    </w:pPr>
    <w:rPr>
      <w:rFonts w:eastAsiaTheme="majorEastAsia" w:cstheme="majorBidi"/>
      <w:color w:val="595959" w:themeColor="text1" w:themeTint="A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01C9"/>
    <w:rPr>
      <w:rFonts w:asciiTheme="majorHAnsi" w:eastAsiaTheme="majorEastAsia" w:hAnsiTheme="majorHAnsi" w:cstheme="majorBidi"/>
      <w:color w:val="2F5496" w:themeColor="accent1" w:themeShade="BF"/>
      <w:sz w:val="48"/>
      <w:szCs w:val="48"/>
      <w14:ligatures w14:val="standardContextual"/>
    </w:rPr>
  </w:style>
  <w:style w:type="character" w:customStyle="1" w:styleId="Heading2Char">
    <w:name w:val="Heading 2 Char"/>
    <w:basedOn w:val="DefaultParagraphFont"/>
    <w:link w:val="Heading2"/>
    <w:rsid w:val="00A301C9"/>
    <w:rPr>
      <w:rFonts w:asciiTheme="majorHAnsi" w:eastAsiaTheme="majorEastAsia" w:hAnsiTheme="majorHAnsi" w:cstheme="majorBidi"/>
      <w:color w:val="2F5496" w:themeColor="accent1" w:themeShade="BF"/>
      <w:sz w:val="40"/>
      <w:szCs w:val="40"/>
      <w14:ligatures w14:val="standardContextual"/>
    </w:rPr>
  </w:style>
  <w:style w:type="character" w:customStyle="1" w:styleId="Heading3Char">
    <w:name w:val="Heading 3 Char"/>
    <w:basedOn w:val="DefaultParagraphFont"/>
    <w:link w:val="Heading3"/>
    <w:uiPriority w:val="9"/>
    <w:semiHidden/>
    <w:rsid w:val="00A301C9"/>
    <w:rPr>
      <w:rFonts w:asciiTheme="majorHAnsi" w:eastAsiaTheme="majorEastAsia" w:hAnsiTheme="majorHAnsi" w:cstheme="majorBidi"/>
      <w:color w:val="2F5496" w:themeColor="accent1" w:themeShade="BF"/>
      <w:sz w:val="32"/>
      <w:szCs w:val="32"/>
      <w14:ligatures w14:val="standardContextual"/>
    </w:rPr>
  </w:style>
  <w:style w:type="character" w:customStyle="1" w:styleId="Heading4Char">
    <w:name w:val="Heading 4 Char"/>
    <w:basedOn w:val="DefaultParagraphFont"/>
    <w:link w:val="Heading4"/>
    <w:uiPriority w:val="9"/>
    <w:semiHidden/>
    <w:rsid w:val="00A301C9"/>
    <w:rPr>
      <w:rFonts w:cstheme="majorBidi"/>
      <w:color w:val="2F5496" w:themeColor="accent1" w:themeShade="BF"/>
      <w:sz w:val="28"/>
      <w:szCs w:val="28"/>
      <w14:ligatures w14:val="standardContextual"/>
    </w:rPr>
  </w:style>
  <w:style w:type="character" w:customStyle="1" w:styleId="Heading5Char">
    <w:name w:val="Heading 5 Char"/>
    <w:basedOn w:val="DefaultParagraphFont"/>
    <w:link w:val="Heading5"/>
    <w:uiPriority w:val="9"/>
    <w:semiHidden/>
    <w:rsid w:val="00A301C9"/>
    <w:rPr>
      <w:rFonts w:cstheme="majorBidi"/>
      <w:color w:val="2F5496" w:themeColor="accent1" w:themeShade="BF"/>
      <w:sz w:val="24"/>
      <w:szCs w:val="24"/>
      <w14:ligatures w14:val="standardContextual"/>
    </w:rPr>
  </w:style>
  <w:style w:type="character" w:customStyle="1" w:styleId="Heading6Char">
    <w:name w:val="Heading 6 Char"/>
    <w:basedOn w:val="DefaultParagraphFont"/>
    <w:link w:val="Heading6"/>
    <w:uiPriority w:val="9"/>
    <w:semiHidden/>
    <w:rsid w:val="00A301C9"/>
    <w:rPr>
      <w:rFonts w:cstheme="majorBidi"/>
      <w:b/>
      <w:bCs/>
      <w:color w:val="2F5496" w:themeColor="accent1" w:themeShade="BF"/>
      <w14:ligatures w14:val="standardContextual"/>
    </w:rPr>
  </w:style>
  <w:style w:type="character" w:customStyle="1" w:styleId="Heading7Char">
    <w:name w:val="Heading 7 Char"/>
    <w:basedOn w:val="DefaultParagraphFont"/>
    <w:link w:val="Heading7"/>
    <w:uiPriority w:val="9"/>
    <w:semiHidden/>
    <w:rsid w:val="00A301C9"/>
    <w:rPr>
      <w:rFonts w:cstheme="majorBidi"/>
      <w:b/>
      <w:bCs/>
      <w:color w:val="595959" w:themeColor="text1" w:themeTint="A6"/>
      <w14:ligatures w14:val="standardContextual"/>
    </w:rPr>
  </w:style>
  <w:style w:type="character" w:customStyle="1" w:styleId="Heading8Char">
    <w:name w:val="Heading 8 Char"/>
    <w:basedOn w:val="DefaultParagraphFont"/>
    <w:link w:val="Heading8"/>
    <w:uiPriority w:val="9"/>
    <w:semiHidden/>
    <w:rsid w:val="00A301C9"/>
    <w:rPr>
      <w:rFonts w:cstheme="majorBidi"/>
      <w:color w:val="595959" w:themeColor="text1" w:themeTint="A6"/>
      <w14:ligatures w14:val="standardContextual"/>
    </w:rPr>
  </w:style>
  <w:style w:type="character" w:customStyle="1" w:styleId="Heading9Char">
    <w:name w:val="Heading 9 Char"/>
    <w:basedOn w:val="DefaultParagraphFont"/>
    <w:link w:val="Heading9"/>
    <w:uiPriority w:val="9"/>
    <w:semiHidden/>
    <w:rsid w:val="00A301C9"/>
    <w:rPr>
      <w:rFonts w:eastAsiaTheme="majorEastAsia" w:cstheme="majorBidi"/>
      <w:color w:val="595959" w:themeColor="text1" w:themeTint="A6"/>
      <w14:ligatures w14:val="standardContextual"/>
    </w:rPr>
  </w:style>
  <w:style w:type="paragraph" w:styleId="FootnoteText">
    <w:name w:val="footnote text"/>
    <w:basedOn w:val="Normal"/>
    <w:link w:val="FootnoteTextChar"/>
    <w:uiPriority w:val="99"/>
    <w:unhideWhenUsed/>
    <w:rsid w:val="00A301C9"/>
    <w:pPr>
      <w:snapToGrid w:val="0"/>
      <w:jc w:val="left"/>
    </w:pPr>
    <w:rPr>
      <w:sz w:val="18"/>
      <w:szCs w:val="18"/>
    </w:rPr>
  </w:style>
  <w:style w:type="character" w:customStyle="1" w:styleId="FootnoteTextChar">
    <w:name w:val="Footnote Text Char"/>
    <w:basedOn w:val="DefaultParagraphFont"/>
    <w:link w:val="FootnoteText"/>
    <w:uiPriority w:val="99"/>
    <w:rsid w:val="00A301C9"/>
    <w:rPr>
      <w:sz w:val="18"/>
      <w:szCs w:val="18"/>
    </w:rPr>
  </w:style>
  <w:style w:type="character" w:styleId="FootnoteReference">
    <w:name w:val="footnote reference"/>
    <w:basedOn w:val="DefaultParagraphFont"/>
    <w:uiPriority w:val="99"/>
    <w:semiHidden/>
    <w:unhideWhenUsed/>
    <w:rsid w:val="00A301C9"/>
    <w:rPr>
      <w:vertAlign w:val="superscript"/>
    </w:rPr>
  </w:style>
  <w:style w:type="paragraph" w:styleId="Header">
    <w:name w:val="header"/>
    <w:basedOn w:val="Normal"/>
    <w:link w:val="HeaderChar"/>
    <w:uiPriority w:val="99"/>
    <w:unhideWhenUsed/>
    <w:rsid w:val="00A301C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301C9"/>
    <w:rPr>
      <w:sz w:val="18"/>
      <w:szCs w:val="18"/>
    </w:rPr>
  </w:style>
  <w:style w:type="paragraph" w:styleId="Footer">
    <w:name w:val="footer"/>
    <w:basedOn w:val="Normal"/>
    <w:link w:val="FooterChar"/>
    <w:uiPriority w:val="99"/>
    <w:unhideWhenUsed/>
    <w:rsid w:val="00A301C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A301C9"/>
    <w:rPr>
      <w:sz w:val="18"/>
      <w:szCs w:val="18"/>
    </w:rPr>
  </w:style>
  <w:style w:type="paragraph" w:styleId="Caption">
    <w:name w:val="caption"/>
    <w:basedOn w:val="Normal"/>
    <w:next w:val="Normal"/>
    <w:uiPriority w:val="35"/>
    <w:unhideWhenUsed/>
    <w:qFormat/>
    <w:rsid w:val="00A301C9"/>
    <w:rPr>
      <w:rFonts w:asciiTheme="majorHAnsi" w:eastAsia="SimHei" w:hAnsiTheme="majorHAnsi" w:cstheme="majorBidi"/>
      <w:sz w:val="20"/>
      <w:szCs w:val="20"/>
    </w:rPr>
  </w:style>
  <w:style w:type="character" w:styleId="PlaceholderText">
    <w:name w:val="Placeholder Text"/>
    <w:basedOn w:val="DefaultParagraphFont"/>
    <w:uiPriority w:val="99"/>
    <w:semiHidden/>
    <w:rsid w:val="00A301C9"/>
    <w:rPr>
      <w:color w:val="808080"/>
    </w:rPr>
  </w:style>
  <w:style w:type="character" w:styleId="CommentReference">
    <w:name w:val="annotation reference"/>
    <w:basedOn w:val="DefaultParagraphFont"/>
    <w:uiPriority w:val="99"/>
    <w:semiHidden/>
    <w:unhideWhenUsed/>
    <w:rsid w:val="00A301C9"/>
    <w:rPr>
      <w:sz w:val="21"/>
      <w:szCs w:val="21"/>
    </w:rPr>
  </w:style>
  <w:style w:type="paragraph" w:styleId="CommentText">
    <w:name w:val="annotation text"/>
    <w:basedOn w:val="Normal"/>
    <w:link w:val="CommentTextChar"/>
    <w:uiPriority w:val="99"/>
    <w:unhideWhenUsed/>
    <w:rsid w:val="00A301C9"/>
    <w:pPr>
      <w:jc w:val="left"/>
    </w:pPr>
  </w:style>
  <w:style w:type="character" w:customStyle="1" w:styleId="CommentTextChar">
    <w:name w:val="Comment Text Char"/>
    <w:basedOn w:val="DefaultParagraphFont"/>
    <w:link w:val="CommentText"/>
    <w:uiPriority w:val="99"/>
    <w:rsid w:val="00A301C9"/>
  </w:style>
  <w:style w:type="paragraph" w:styleId="CommentSubject">
    <w:name w:val="annotation subject"/>
    <w:basedOn w:val="CommentText"/>
    <w:next w:val="CommentText"/>
    <w:link w:val="CommentSubjectChar"/>
    <w:uiPriority w:val="99"/>
    <w:semiHidden/>
    <w:unhideWhenUsed/>
    <w:rsid w:val="00A301C9"/>
    <w:rPr>
      <w:b/>
      <w:bCs/>
    </w:rPr>
  </w:style>
  <w:style w:type="character" w:customStyle="1" w:styleId="CommentSubjectChar">
    <w:name w:val="Comment Subject Char"/>
    <w:basedOn w:val="CommentTextChar"/>
    <w:link w:val="CommentSubject"/>
    <w:uiPriority w:val="99"/>
    <w:semiHidden/>
    <w:rsid w:val="00A301C9"/>
    <w:rPr>
      <w:b/>
      <w:bCs/>
    </w:rPr>
  </w:style>
  <w:style w:type="paragraph" w:styleId="BalloonText">
    <w:name w:val="Balloon Text"/>
    <w:basedOn w:val="Normal"/>
    <w:link w:val="BalloonTextChar"/>
    <w:uiPriority w:val="99"/>
    <w:semiHidden/>
    <w:unhideWhenUsed/>
    <w:rsid w:val="00A301C9"/>
    <w:rPr>
      <w:sz w:val="18"/>
      <w:szCs w:val="18"/>
    </w:rPr>
  </w:style>
  <w:style w:type="character" w:customStyle="1" w:styleId="BalloonTextChar">
    <w:name w:val="Balloon Text Char"/>
    <w:basedOn w:val="DefaultParagraphFont"/>
    <w:link w:val="BalloonText"/>
    <w:uiPriority w:val="99"/>
    <w:semiHidden/>
    <w:rsid w:val="00A301C9"/>
    <w:rPr>
      <w:sz w:val="18"/>
      <w:szCs w:val="18"/>
    </w:rPr>
  </w:style>
  <w:style w:type="paragraph" w:styleId="Revision">
    <w:name w:val="Revision"/>
    <w:hidden/>
    <w:uiPriority w:val="99"/>
    <w:semiHidden/>
    <w:rsid w:val="00A301C9"/>
  </w:style>
  <w:style w:type="character" w:styleId="Hyperlink">
    <w:name w:val="Hyperlink"/>
    <w:basedOn w:val="DefaultParagraphFont"/>
    <w:uiPriority w:val="99"/>
    <w:unhideWhenUsed/>
    <w:rsid w:val="00A301C9"/>
    <w:rPr>
      <w:color w:val="0563C1" w:themeColor="hyperlink"/>
      <w:u w:val="single"/>
    </w:rPr>
  </w:style>
  <w:style w:type="paragraph" w:styleId="Title">
    <w:name w:val="Title"/>
    <w:basedOn w:val="Normal"/>
    <w:next w:val="Normal"/>
    <w:link w:val="TitleChar"/>
    <w:uiPriority w:val="10"/>
    <w:qFormat/>
    <w:rsid w:val="00A301C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301C9"/>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A301C9"/>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A301C9"/>
    <w:rPr>
      <w:rFonts w:asciiTheme="majorHAnsi" w:eastAsiaTheme="majorEastAsia" w:hAnsiTheme="majorHAnsi" w:cstheme="majorBidi"/>
      <w:color w:val="595959" w:themeColor="text1" w:themeTint="A6"/>
      <w:spacing w:val="15"/>
      <w:sz w:val="28"/>
      <w:szCs w:val="28"/>
      <w14:ligatures w14:val="standardContextual"/>
    </w:rPr>
  </w:style>
  <w:style w:type="paragraph" w:styleId="Quote">
    <w:name w:val="Quote"/>
    <w:basedOn w:val="Normal"/>
    <w:next w:val="Normal"/>
    <w:link w:val="QuoteChar"/>
    <w:uiPriority w:val="29"/>
    <w:qFormat/>
    <w:rsid w:val="00A301C9"/>
    <w:pPr>
      <w:spacing w:before="160" w:after="160"/>
      <w:jc w:val="center"/>
    </w:pPr>
    <w:rPr>
      <w:i/>
      <w:iCs/>
      <w:color w:val="404040" w:themeColor="text1" w:themeTint="BF"/>
      <w14:ligatures w14:val="standardContextual"/>
    </w:rPr>
  </w:style>
  <w:style w:type="character" w:customStyle="1" w:styleId="QuoteChar">
    <w:name w:val="Quote Char"/>
    <w:basedOn w:val="DefaultParagraphFont"/>
    <w:link w:val="Quote"/>
    <w:uiPriority w:val="29"/>
    <w:rsid w:val="00A301C9"/>
    <w:rPr>
      <w:i/>
      <w:iCs/>
      <w:color w:val="404040" w:themeColor="text1" w:themeTint="BF"/>
      <w14:ligatures w14:val="standardContextual"/>
    </w:rPr>
  </w:style>
  <w:style w:type="paragraph" w:styleId="ListParagraph">
    <w:name w:val="List Paragraph"/>
    <w:basedOn w:val="Normal"/>
    <w:uiPriority w:val="34"/>
    <w:qFormat/>
    <w:rsid w:val="00A301C9"/>
    <w:pPr>
      <w:ind w:left="720"/>
      <w:contextualSpacing/>
    </w:pPr>
    <w:rPr>
      <w14:ligatures w14:val="standardContextual"/>
    </w:rPr>
  </w:style>
  <w:style w:type="character" w:styleId="IntenseEmphasis">
    <w:name w:val="Intense Emphasis"/>
    <w:basedOn w:val="DefaultParagraphFont"/>
    <w:uiPriority w:val="21"/>
    <w:qFormat/>
    <w:rsid w:val="00A301C9"/>
    <w:rPr>
      <w:i/>
      <w:iCs/>
      <w:color w:val="2F5496" w:themeColor="accent1" w:themeShade="BF"/>
    </w:rPr>
  </w:style>
  <w:style w:type="paragraph" w:styleId="IntenseQuote">
    <w:name w:val="Intense Quote"/>
    <w:basedOn w:val="Normal"/>
    <w:next w:val="Normal"/>
    <w:link w:val="IntenseQuoteChar"/>
    <w:uiPriority w:val="30"/>
    <w:qFormat/>
    <w:rsid w:val="00A301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14:ligatures w14:val="standardContextual"/>
    </w:rPr>
  </w:style>
  <w:style w:type="character" w:customStyle="1" w:styleId="IntenseQuoteChar">
    <w:name w:val="Intense Quote Char"/>
    <w:basedOn w:val="DefaultParagraphFont"/>
    <w:link w:val="IntenseQuote"/>
    <w:uiPriority w:val="30"/>
    <w:rsid w:val="00A301C9"/>
    <w:rPr>
      <w:i/>
      <w:iCs/>
      <w:color w:val="2F5496" w:themeColor="accent1" w:themeShade="BF"/>
      <w14:ligatures w14:val="standardContextual"/>
    </w:rPr>
  </w:style>
  <w:style w:type="character" w:styleId="IntenseReference">
    <w:name w:val="Intense Reference"/>
    <w:basedOn w:val="DefaultParagraphFont"/>
    <w:uiPriority w:val="32"/>
    <w:qFormat/>
    <w:rsid w:val="00A301C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zhaoxinnan@hz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1270</Words>
  <Characters>7243</Characters>
  <Application>Microsoft Office Word</Application>
  <DocSecurity>0</DocSecurity>
  <Lines>60</Lines>
  <Paragraphs>16</Paragraphs>
  <ScaleCrop>false</ScaleCrop>
  <Company/>
  <LinksUpToDate>false</LinksUpToDate>
  <CharactersWithSpaces>8497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zxinnan</dc:creator>
  <cp:keywords/>
  <dc:description/>
  <cp:lastModifiedBy>Sowmiya S Subramani</cp:lastModifiedBy>
  <cp:revision>3</cp:revision>
  <dcterms:created xsi:type="dcterms:W3CDTF">2024-02-26T11:21:00Z</dcterms:created>
  <dcterms:modified xsi:type="dcterms:W3CDTF">2024-09-26T14:00:00Z</dcterms:modified>
</cp:coreProperties>
</file>