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B29C" w14:textId="77777777" w:rsidR="00D7032F" w:rsidRPr="00D7032F" w:rsidRDefault="00D7032F" w:rsidP="00D7032F">
      <w:pPr>
        <w:jc w:val="center"/>
        <w:rPr>
          <w:b/>
          <w:bCs/>
        </w:rPr>
      </w:pPr>
      <w:r w:rsidRPr="00D7032F">
        <w:rPr>
          <w:b/>
          <w:bCs/>
        </w:rPr>
        <w:t>Instrument 1: Digital Mind Magnet (Google Slides Template)</w:t>
      </w:r>
    </w:p>
    <w:p w14:paraId="0878C0D9" w14:textId="77777777" w:rsidR="00D7032F" w:rsidRPr="00D7032F" w:rsidRDefault="00D7032F" w:rsidP="00D7032F">
      <w:r w:rsidRPr="00D7032F">
        <w:t xml:space="preserve">The Digital Mind Magnet is a four-slide Google Slides template designed to guide students through the before-, during-, and after-reading stages of a narrative text. Each slide is dedicated to a specific stage, providing a clear, focused, and visually organized workspace. Below is an example of the template completed by a representative participant (E1) for the narrative text </w:t>
      </w:r>
      <w:r w:rsidRPr="00D7032F">
        <w:rPr>
          <w:i/>
          <w:iCs/>
        </w:rPr>
        <w:t>The Silent Artist</w:t>
      </w:r>
      <w:r w:rsidRPr="00D7032F">
        <w:t>.</w:t>
      </w:r>
    </w:p>
    <w:p w14:paraId="3F44CAC6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>Slide 1: Title and Instructions</w:t>
      </w:r>
    </w:p>
    <w:p w14:paraId="4D23E9A4" w14:textId="77777777" w:rsidR="00D7032F" w:rsidRPr="00D7032F" w:rsidRDefault="00D7032F" w:rsidP="00D7032F">
      <w:r w:rsidRPr="00D7032F">
        <w:t>This slide introduces the activity, providing space for the student to input the story title and their name, along with clear instructions for completing the template.</w:t>
      </w:r>
    </w:p>
    <w:p w14:paraId="75C71F01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>Mind Magnet: Reading Comprehension Map</w:t>
      </w:r>
    </w:p>
    <w:p w14:paraId="72FD4ED0" w14:textId="77777777" w:rsidR="00D7032F" w:rsidRPr="00D7032F" w:rsidRDefault="00D7032F" w:rsidP="00D7032F">
      <w:r w:rsidRPr="00D7032F">
        <w:rPr>
          <w:b/>
          <w:bCs/>
        </w:rPr>
        <w:t>Story Title:</w:t>
      </w:r>
      <w:r w:rsidRPr="00D7032F">
        <w:t xml:space="preserve"> </w:t>
      </w:r>
      <w:r w:rsidRPr="00D7032F">
        <w:rPr>
          <w:i/>
          <w:iCs/>
        </w:rPr>
        <w:t>The Silent Artist</w:t>
      </w:r>
    </w:p>
    <w:p w14:paraId="7AC57FAA" w14:textId="77777777" w:rsidR="00D7032F" w:rsidRPr="00D7032F" w:rsidRDefault="00D7032F" w:rsidP="00D7032F">
      <w:r w:rsidRPr="00D7032F">
        <w:rPr>
          <w:b/>
          <w:bCs/>
        </w:rPr>
        <w:t>Your Name:</w:t>
      </w:r>
      <w:r w:rsidRPr="00D7032F">
        <w:t xml:space="preserve"> </w:t>
      </w:r>
      <w:r w:rsidRPr="00D7032F">
        <w:rPr>
          <w:i/>
          <w:iCs/>
        </w:rPr>
        <w:t>Student E1</w:t>
      </w:r>
    </w:p>
    <w:p w14:paraId="05BF9193" w14:textId="77777777" w:rsidR="00D7032F" w:rsidRPr="00D7032F" w:rsidRDefault="00D7032F" w:rsidP="00D7032F">
      <w:r w:rsidRPr="00D7032F">
        <w:rPr>
          <w:b/>
          <w:bCs/>
        </w:rPr>
        <w:t>Instructions:</w:t>
      </w:r>
    </w:p>
    <w:p w14:paraId="21406EC6" w14:textId="77777777" w:rsidR="00D7032F" w:rsidRPr="00D7032F" w:rsidRDefault="00D7032F" w:rsidP="00D7032F">
      <w:pPr>
        <w:numPr>
          <w:ilvl w:val="0"/>
          <w:numId w:val="5"/>
        </w:numPr>
      </w:pPr>
      <w:r w:rsidRPr="00D7032F">
        <w:t xml:space="preserve">Complete the </w:t>
      </w:r>
      <w:r w:rsidRPr="00D7032F">
        <w:rPr>
          <w:b/>
          <w:bCs/>
        </w:rPr>
        <w:t>Before You Read</w:t>
      </w:r>
      <w:r w:rsidRPr="00D7032F">
        <w:t xml:space="preserve"> slide first.</w:t>
      </w:r>
    </w:p>
    <w:p w14:paraId="3FE66883" w14:textId="77777777" w:rsidR="00D7032F" w:rsidRPr="00D7032F" w:rsidRDefault="00D7032F" w:rsidP="00D7032F">
      <w:pPr>
        <w:numPr>
          <w:ilvl w:val="0"/>
          <w:numId w:val="5"/>
        </w:numPr>
      </w:pPr>
      <w:r w:rsidRPr="00D7032F">
        <w:t xml:space="preserve">As you read the story, fill in the </w:t>
      </w:r>
      <w:r w:rsidRPr="00D7032F">
        <w:rPr>
          <w:b/>
          <w:bCs/>
        </w:rPr>
        <w:t>During Your Reading</w:t>
      </w:r>
      <w:r w:rsidRPr="00D7032F">
        <w:t xml:space="preserve"> slide.</w:t>
      </w:r>
    </w:p>
    <w:p w14:paraId="0544477B" w14:textId="77777777" w:rsidR="00D7032F" w:rsidRPr="00D7032F" w:rsidRDefault="00D7032F" w:rsidP="00D7032F">
      <w:pPr>
        <w:numPr>
          <w:ilvl w:val="0"/>
          <w:numId w:val="5"/>
        </w:numPr>
      </w:pPr>
      <w:r w:rsidRPr="00D7032F">
        <w:t xml:space="preserve">After finishing the story, complete the </w:t>
      </w:r>
      <w:r w:rsidRPr="00D7032F">
        <w:rPr>
          <w:b/>
          <w:bCs/>
        </w:rPr>
        <w:t>After You Read</w:t>
      </w:r>
      <w:r w:rsidRPr="00D7032F">
        <w:t xml:space="preserve"> slide.</w:t>
      </w:r>
    </w:p>
    <w:p w14:paraId="2776DDA7" w14:textId="77777777" w:rsidR="00D7032F" w:rsidRPr="00D7032F" w:rsidRDefault="00000000" w:rsidP="00D7032F">
      <w:r>
        <w:pict w14:anchorId="2338D5E7">
          <v:rect id="_x0000_i1026" style="width:0;height:1.5pt" o:hralign="center" o:hrstd="t" o:hr="t" fillcolor="#a0a0a0" stroked="f"/>
        </w:pict>
      </w:r>
    </w:p>
    <w:p w14:paraId="16220A57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>Slide 2: Before Reading</w:t>
      </w:r>
    </w:p>
    <w:p w14:paraId="32F367B3" w14:textId="77777777" w:rsidR="00D7032F" w:rsidRPr="00D7032F" w:rsidRDefault="00D7032F" w:rsidP="00D7032F">
      <w:r w:rsidRPr="00D7032F">
        <w:t>This slide encourages students to activate prior knowledge by making predictions and formulating questions based on the story’s title and any images provided.</w:t>
      </w:r>
    </w:p>
    <w:p w14:paraId="3EDE0B6E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 xml:space="preserve">Before You Read </w:t>
      </w:r>
      <w:r w:rsidRPr="00D7032F">
        <w:rPr>
          <w:rFonts w:ascii="Segoe UI Emoji" w:hAnsi="Segoe UI Emoji" w:cs="Segoe UI Emoji"/>
          <w:b/>
          <w:bCs/>
        </w:rPr>
        <w:t>🧠</w:t>
      </w:r>
    </w:p>
    <w:p w14:paraId="676946C9" w14:textId="77777777" w:rsidR="00D7032F" w:rsidRPr="00D7032F" w:rsidRDefault="00D7032F" w:rsidP="00D7032F">
      <w:r w:rsidRPr="00D7032F">
        <w:t xml:space="preserve">Examine the story’s title and any images. </w:t>
      </w:r>
      <w:proofErr w:type="gramStart"/>
      <w:r w:rsidRPr="00D7032F">
        <w:t>Do not start</w:t>
      </w:r>
      <w:proofErr w:type="gramEnd"/>
      <w:r w:rsidRPr="00D7032F">
        <w:t xml:space="preserve"> reading yet!</w:t>
      </w:r>
    </w:p>
    <w:p w14:paraId="4CCD8654" w14:textId="77777777" w:rsidR="00D7032F" w:rsidRPr="00D7032F" w:rsidRDefault="00D7032F" w:rsidP="00D7032F">
      <w:r w:rsidRPr="00D7032F">
        <w:rPr>
          <w:b/>
          <w:bCs/>
        </w:rPr>
        <w:t>1. Based on the title, what do you think this story will be about?</w:t>
      </w:r>
    </w:p>
    <w:p w14:paraId="03A72148" w14:textId="77777777" w:rsidR="00D7032F" w:rsidRPr="00D7032F" w:rsidRDefault="00D7032F" w:rsidP="00D7032F">
      <w:r w:rsidRPr="00D7032F">
        <w:rPr>
          <w:i/>
          <w:iCs/>
        </w:rPr>
        <w:t>An artist who is quiet and creates paintings.</w:t>
      </w:r>
    </w:p>
    <w:p w14:paraId="3DB475B0" w14:textId="77777777" w:rsidR="00D7032F" w:rsidRPr="00D7032F" w:rsidRDefault="00D7032F" w:rsidP="00D7032F">
      <w:r w:rsidRPr="00D7032F">
        <w:rPr>
          <w:b/>
          <w:bCs/>
        </w:rPr>
        <w:t>2. What questions do you have before reading?</w:t>
      </w:r>
    </w:p>
    <w:p w14:paraId="4F13B30F" w14:textId="77777777" w:rsidR="00D7032F" w:rsidRPr="00D7032F" w:rsidRDefault="00D7032F" w:rsidP="00D7032F">
      <w:r w:rsidRPr="00D7032F">
        <w:rPr>
          <w:i/>
          <w:iCs/>
        </w:rPr>
        <w:t>Why is the artist silent? Do they have a secret?</w:t>
      </w:r>
    </w:p>
    <w:p w14:paraId="41C92349" w14:textId="77777777" w:rsidR="00D7032F" w:rsidRPr="00D7032F" w:rsidRDefault="00000000" w:rsidP="00D7032F">
      <w:r>
        <w:pict w14:anchorId="5672C49A">
          <v:rect id="_x0000_i1027" style="width:0;height:1.5pt" o:hralign="center" o:hrstd="t" o:hr="t" fillcolor="#a0a0a0" stroked="f"/>
        </w:pict>
      </w:r>
    </w:p>
    <w:p w14:paraId="7F72D063" w14:textId="77777777" w:rsidR="0035337D" w:rsidRDefault="0035337D" w:rsidP="00D7032F">
      <w:pPr>
        <w:rPr>
          <w:b/>
          <w:bCs/>
        </w:rPr>
      </w:pPr>
    </w:p>
    <w:p w14:paraId="5C5B8361" w14:textId="3F4970A2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lastRenderedPageBreak/>
        <w:t>Slide 3: During Reading</w:t>
      </w:r>
    </w:p>
    <w:p w14:paraId="3DCC149A" w14:textId="77777777" w:rsidR="00D7032F" w:rsidRPr="00D7032F" w:rsidRDefault="00D7032F" w:rsidP="00D7032F">
      <w:r w:rsidRPr="00D7032F">
        <w:t>This slide scaffolds active reading by prompting students to identify and record key narrative elements as they read, fostering deeper engagement with the text.</w:t>
      </w:r>
    </w:p>
    <w:p w14:paraId="593F3528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 xml:space="preserve">During Your Reading </w:t>
      </w:r>
      <w:r w:rsidRPr="00D7032F">
        <w:rPr>
          <w:rFonts w:ascii="Segoe UI Emoji" w:hAnsi="Segoe UI Emoji" w:cs="Segoe UI Emoji"/>
          <w:b/>
          <w:bCs/>
        </w:rPr>
        <w:t>🔍</w:t>
      </w:r>
    </w:p>
    <w:p w14:paraId="68E717DF" w14:textId="77777777" w:rsidR="00D7032F" w:rsidRPr="00D7032F" w:rsidRDefault="00D7032F" w:rsidP="00D7032F">
      <w:r w:rsidRPr="00D7032F">
        <w:t>As you read, record the following story elements in the table.</w:t>
      </w:r>
    </w:p>
    <w:tbl>
      <w:tblPr>
        <w:tblW w:w="9720" w:type="dxa"/>
        <w:tblCellSpacing w:w="15" w:type="dxa"/>
        <w:tblInd w:w="-180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5192"/>
      </w:tblGrid>
      <w:tr w:rsidR="00D7032F" w:rsidRPr="00D7032F" w14:paraId="09D9AE67" w14:textId="77777777" w:rsidTr="0035337D">
        <w:trPr>
          <w:tblCellSpacing w:w="15" w:type="dxa"/>
        </w:trPr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8BA5C6" w14:textId="77777777" w:rsidR="00D7032F" w:rsidRPr="00D7032F" w:rsidRDefault="00D7032F" w:rsidP="0035337D">
            <w:pPr>
              <w:jc w:val="center"/>
              <w:rPr>
                <w:b/>
                <w:bCs/>
              </w:rPr>
            </w:pPr>
            <w:r w:rsidRPr="00D7032F">
              <w:rPr>
                <w:b/>
                <w:bCs/>
              </w:rPr>
              <w:t>Story Element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6355A6" w14:textId="77777777" w:rsidR="00D7032F" w:rsidRPr="00D7032F" w:rsidRDefault="00D7032F" w:rsidP="0035337D">
            <w:pPr>
              <w:jc w:val="center"/>
              <w:rPr>
                <w:b/>
                <w:bCs/>
              </w:rPr>
            </w:pPr>
            <w:r w:rsidRPr="00D7032F">
              <w:rPr>
                <w:b/>
                <w:bCs/>
              </w:rPr>
              <w:t>Your Notes</w:t>
            </w:r>
          </w:p>
        </w:tc>
      </w:tr>
      <w:tr w:rsidR="00D7032F" w:rsidRPr="00D7032F" w14:paraId="73BDAF95" w14:textId="77777777" w:rsidTr="0035337D">
        <w:trPr>
          <w:tblCellSpacing w:w="15" w:type="dxa"/>
        </w:trPr>
        <w:tc>
          <w:tcPr>
            <w:tcW w:w="4483" w:type="dxa"/>
            <w:vAlign w:val="center"/>
            <w:hideMark/>
          </w:tcPr>
          <w:p w14:paraId="7F046ADF" w14:textId="77777777" w:rsidR="00D7032F" w:rsidRPr="00D7032F" w:rsidRDefault="00D7032F" w:rsidP="00D7032F">
            <w:r w:rsidRPr="00D7032F">
              <w:t>Setting (Where and when?)</w:t>
            </w:r>
          </w:p>
        </w:tc>
        <w:tc>
          <w:tcPr>
            <w:tcW w:w="5147" w:type="dxa"/>
            <w:tcBorders>
              <w:left w:val="single" w:sz="4" w:space="0" w:color="auto"/>
            </w:tcBorders>
            <w:vAlign w:val="center"/>
            <w:hideMark/>
          </w:tcPr>
          <w:p w14:paraId="6784FBD3" w14:textId="77313AED" w:rsidR="00D7032F" w:rsidRPr="00D7032F" w:rsidRDefault="0035337D" w:rsidP="00D7032F">
            <w:r>
              <w:rPr>
                <w:i/>
                <w:iCs/>
              </w:rPr>
              <w:t xml:space="preserve"> </w:t>
            </w:r>
            <w:r w:rsidR="00D7032F" w:rsidRPr="00D7032F">
              <w:rPr>
                <w:i/>
                <w:iCs/>
              </w:rPr>
              <w:t>A small town, a shoemaker’s shop.</w:t>
            </w:r>
          </w:p>
        </w:tc>
      </w:tr>
      <w:tr w:rsidR="00D7032F" w:rsidRPr="00D7032F" w14:paraId="1CCD86B4" w14:textId="77777777" w:rsidTr="0035337D">
        <w:trPr>
          <w:tblCellSpacing w:w="15" w:type="dxa"/>
        </w:trPr>
        <w:tc>
          <w:tcPr>
            <w:tcW w:w="4483" w:type="dxa"/>
            <w:vAlign w:val="center"/>
            <w:hideMark/>
          </w:tcPr>
          <w:p w14:paraId="4F05D07A" w14:textId="77777777" w:rsidR="00D7032F" w:rsidRPr="00D7032F" w:rsidRDefault="00D7032F" w:rsidP="00D7032F">
            <w:r w:rsidRPr="00D7032F">
              <w:t>Main Characters (Who are they?)</w:t>
            </w:r>
          </w:p>
        </w:tc>
        <w:tc>
          <w:tcPr>
            <w:tcW w:w="5147" w:type="dxa"/>
            <w:tcBorders>
              <w:left w:val="single" w:sz="4" w:space="0" w:color="auto"/>
            </w:tcBorders>
            <w:vAlign w:val="center"/>
            <w:hideMark/>
          </w:tcPr>
          <w:p w14:paraId="2D1BC125" w14:textId="36AE7B8D" w:rsidR="00D7032F" w:rsidRPr="00D7032F" w:rsidRDefault="0035337D" w:rsidP="00D7032F">
            <w:r>
              <w:rPr>
                <w:i/>
                <w:iCs/>
              </w:rPr>
              <w:t xml:space="preserve"> </w:t>
            </w:r>
            <w:r w:rsidR="00D7032F" w:rsidRPr="00D7032F">
              <w:rPr>
                <w:i/>
                <w:iCs/>
              </w:rPr>
              <w:t>Elias (old, silent shoemaker), Maya (young, curious girl).</w:t>
            </w:r>
          </w:p>
        </w:tc>
      </w:tr>
      <w:tr w:rsidR="00D7032F" w:rsidRPr="00D7032F" w14:paraId="77E782F7" w14:textId="77777777" w:rsidTr="0035337D">
        <w:trPr>
          <w:tblCellSpacing w:w="15" w:type="dxa"/>
        </w:trPr>
        <w:tc>
          <w:tcPr>
            <w:tcW w:w="4483" w:type="dxa"/>
            <w:vAlign w:val="center"/>
            <w:hideMark/>
          </w:tcPr>
          <w:p w14:paraId="13B56E33" w14:textId="77777777" w:rsidR="00D7032F" w:rsidRPr="00D7032F" w:rsidRDefault="00D7032F" w:rsidP="00D7032F">
            <w:r w:rsidRPr="00D7032F">
              <w:t>Plot: Key Events (What happens?)</w:t>
            </w:r>
          </w:p>
        </w:tc>
        <w:tc>
          <w:tcPr>
            <w:tcW w:w="5147" w:type="dxa"/>
            <w:tcBorders>
              <w:left w:val="single" w:sz="4" w:space="0" w:color="auto"/>
            </w:tcBorders>
            <w:vAlign w:val="center"/>
            <w:hideMark/>
          </w:tcPr>
          <w:p w14:paraId="325166F5" w14:textId="77777777" w:rsidR="00D7032F" w:rsidRPr="00D7032F" w:rsidRDefault="00D7032F" w:rsidP="00D7032F">
            <w:r w:rsidRPr="00D7032F">
              <w:rPr>
                <w:i/>
                <w:iCs/>
              </w:rPr>
              <w:t>- Maya gives drawings to silent Elias.</w:t>
            </w:r>
            <w:r w:rsidRPr="00D7032F">
              <w:rPr>
                <w:i/>
                <w:iCs/>
              </w:rPr>
              <w:br/>
              <w:t>- The town needs a festival banner.</w:t>
            </w:r>
            <w:r w:rsidRPr="00D7032F">
              <w:rPr>
                <w:i/>
                <w:iCs/>
              </w:rPr>
              <w:br/>
              <w:t>- Elias secretly creates a beautiful banner.</w:t>
            </w:r>
          </w:p>
        </w:tc>
      </w:tr>
      <w:tr w:rsidR="00D7032F" w:rsidRPr="00D7032F" w14:paraId="62F54A21" w14:textId="77777777" w:rsidTr="0035337D">
        <w:trPr>
          <w:tblCellSpacing w:w="15" w:type="dxa"/>
        </w:trPr>
        <w:tc>
          <w:tcPr>
            <w:tcW w:w="4483" w:type="dxa"/>
            <w:vAlign w:val="center"/>
            <w:hideMark/>
          </w:tcPr>
          <w:p w14:paraId="07984641" w14:textId="77777777" w:rsidR="00D7032F" w:rsidRPr="00D7032F" w:rsidRDefault="00D7032F" w:rsidP="00D7032F">
            <w:r w:rsidRPr="00D7032F">
              <w:t>Problem / Conflict (What is the main challenge?)</w:t>
            </w:r>
          </w:p>
        </w:tc>
        <w:tc>
          <w:tcPr>
            <w:tcW w:w="5147" w:type="dxa"/>
            <w:tcBorders>
              <w:left w:val="single" w:sz="4" w:space="0" w:color="auto"/>
            </w:tcBorders>
            <w:vAlign w:val="center"/>
            <w:hideMark/>
          </w:tcPr>
          <w:p w14:paraId="77CBDD4A" w14:textId="0D9A4E80" w:rsidR="00D7032F" w:rsidRPr="00D7032F" w:rsidRDefault="0035337D" w:rsidP="00D7032F">
            <w:r>
              <w:rPr>
                <w:i/>
                <w:iCs/>
              </w:rPr>
              <w:t xml:space="preserve"> </w:t>
            </w:r>
            <w:r w:rsidR="00D7032F" w:rsidRPr="00D7032F">
              <w:rPr>
                <w:i/>
                <w:iCs/>
              </w:rPr>
              <w:t>Elias is misunderstood because he is silent.</w:t>
            </w:r>
          </w:p>
        </w:tc>
      </w:tr>
      <w:tr w:rsidR="00D7032F" w:rsidRPr="00D7032F" w14:paraId="4860548D" w14:textId="77777777" w:rsidTr="0035337D">
        <w:trPr>
          <w:tblCellSpacing w:w="15" w:type="dxa"/>
        </w:trPr>
        <w:tc>
          <w:tcPr>
            <w:tcW w:w="4483" w:type="dxa"/>
            <w:vAlign w:val="center"/>
            <w:hideMark/>
          </w:tcPr>
          <w:p w14:paraId="7729C3B4" w14:textId="77777777" w:rsidR="00D7032F" w:rsidRPr="00D7032F" w:rsidRDefault="00D7032F" w:rsidP="00D7032F">
            <w:r w:rsidRPr="00D7032F">
              <w:t>Climax (What is the most exciting moment?)</w:t>
            </w:r>
          </w:p>
        </w:tc>
        <w:tc>
          <w:tcPr>
            <w:tcW w:w="5147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14:paraId="1845C9ED" w14:textId="73C2483B" w:rsidR="00D7032F" w:rsidRPr="00D7032F" w:rsidRDefault="0035337D" w:rsidP="00D7032F">
            <w:r>
              <w:rPr>
                <w:i/>
                <w:iCs/>
              </w:rPr>
              <w:t xml:space="preserve"> </w:t>
            </w:r>
            <w:r w:rsidR="00D7032F" w:rsidRPr="00D7032F">
              <w:rPr>
                <w:i/>
                <w:iCs/>
              </w:rPr>
              <w:t>Elias reveals the banner to the surprised town.</w:t>
            </w:r>
          </w:p>
        </w:tc>
      </w:tr>
    </w:tbl>
    <w:p w14:paraId="32987BB1" w14:textId="1C7A5F1F" w:rsidR="00D7032F" w:rsidRPr="00D7032F" w:rsidRDefault="00D7032F" w:rsidP="00D7032F"/>
    <w:p w14:paraId="1ECE004E" w14:textId="77777777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>Slide 4: After Reading</w:t>
      </w:r>
    </w:p>
    <w:p w14:paraId="5FEE835B" w14:textId="77777777" w:rsidR="00D7032F" w:rsidRPr="00D7032F" w:rsidRDefault="00D7032F" w:rsidP="00D7032F">
      <w:r w:rsidRPr="00D7032F">
        <w:t xml:space="preserve">This slide encourages </w:t>
      </w:r>
      <w:proofErr w:type="gramStart"/>
      <w:r w:rsidRPr="00D7032F">
        <w:t>higher-order</w:t>
      </w:r>
      <w:proofErr w:type="gramEnd"/>
      <w:r w:rsidRPr="00D7032F">
        <w:t xml:space="preserve"> thinking by asking students to synthesize the story’s resolution and identify its central theme or message.</w:t>
      </w:r>
    </w:p>
    <w:p w14:paraId="5C321DC9" w14:textId="1D9FF36B" w:rsidR="00D7032F" w:rsidRPr="00D7032F" w:rsidRDefault="00D7032F" w:rsidP="00D7032F">
      <w:pPr>
        <w:rPr>
          <w:b/>
          <w:bCs/>
        </w:rPr>
      </w:pPr>
      <w:r w:rsidRPr="00D7032F">
        <w:rPr>
          <w:b/>
          <w:bCs/>
        </w:rPr>
        <w:t xml:space="preserve">After You Read </w:t>
      </w:r>
    </w:p>
    <w:p w14:paraId="09AD9F29" w14:textId="77777777" w:rsidR="00D7032F" w:rsidRPr="00D7032F" w:rsidRDefault="00D7032F" w:rsidP="00D7032F">
      <w:r w:rsidRPr="00D7032F">
        <w:t>Reflect on the entire story and answer the questions below.</w:t>
      </w:r>
    </w:p>
    <w:p w14:paraId="64BF9406" w14:textId="77777777" w:rsidR="00D7032F" w:rsidRPr="00D7032F" w:rsidRDefault="00D7032F" w:rsidP="00D7032F">
      <w:r w:rsidRPr="00D7032F">
        <w:rPr>
          <w:b/>
          <w:bCs/>
        </w:rPr>
        <w:t>1. Resolution: How was the problem solved in the end?</w:t>
      </w:r>
    </w:p>
    <w:p w14:paraId="249EA9DC" w14:textId="77777777" w:rsidR="00D7032F" w:rsidRPr="00D7032F" w:rsidRDefault="00D7032F" w:rsidP="00D7032F">
      <w:r w:rsidRPr="00D7032F">
        <w:rPr>
          <w:i/>
          <w:iCs/>
        </w:rPr>
        <w:t>The town understands Elias through his art. He smiles at Maya.</w:t>
      </w:r>
    </w:p>
    <w:p w14:paraId="75E7242D" w14:textId="77777777" w:rsidR="00D7032F" w:rsidRPr="00D7032F" w:rsidRDefault="00D7032F" w:rsidP="00D7032F">
      <w:r w:rsidRPr="00D7032F">
        <w:rPr>
          <w:b/>
          <w:bCs/>
        </w:rPr>
        <w:t>2. Main Idea / Theme: What is the most important message or lesson?</w:t>
      </w:r>
    </w:p>
    <w:p w14:paraId="3F63C896" w14:textId="77777777" w:rsidR="00D7032F" w:rsidRPr="00D7032F" w:rsidRDefault="00D7032F" w:rsidP="00D7032F">
      <w:r w:rsidRPr="00D7032F">
        <w:rPr>
          <w:i/>
          <w:iCs/>
        </w:rPr>
        <w:t>Communication can happen without words, through art.</w:t>
      </w:r>
    </w:p>
    <w:p w14:paraId="7DD7F182" w14:textId="72E6D4B0" w:rsidR="00C752B9" w:rsidRPr="00C752B9" w:rsidRDefault="00C752B9" w:rsidP="00C752B9"/>
    <w:p w14:paraId="3BDBD483" w14:textId="77777777" w:rsidR="0035337D" w:rsidRDefault="0035337D" w:rsidP="00D7032F">
      <w:pPr>
        <w:jc w:val="center"/>
        <w:rPr>
          <w:b/>
          <w:bCs/>
        </w:rPr>
      </w:pPr>
    </w:p>
    <w:p w14:paraId="6058FA1E" w14:textId="7F5A076D" w:rsidR="00C752B9" w:rsidRPr="00C752B9" w:rsidRDefault="00C752B9" w:rsidP="00D7032F">
      <w:pPr>
        <w:jc w:val="center"/>
        <w:rPr>
          <w:b/>
          <w:bCs/>
        </w:rPr>
      </w:pPr>
      <w:r w:rsidRPr="00C752B9">
        <w:rPr>
          <w:b/>
          <w:bCs/>
        </w:rPr>
        <w:lastRenderedPageBreak/>
        <w:t>Instrument 2: Reading Comprehension Test</w:t>
      </w:r>
    </w:p>
    <w:p w14:paraId="50802E55" w14:textId="2B3B61EE" w:rsidR="00C752B9" w:rsidRPr="00C752B9" w:rsidRDefault="00C752B9" w:rsidP="00C752B9">
      <w:r w:rsidRPr="00C752B9">
        <w:rPr>
          <w:i/>
          <w:iCs/>
        </w:rPr>
        <w:t xml:space="preserve">(This test </w:t>
      </w:r>
      <w:r w:rsidR="00407037">
        <w:rPr>
          <w:i/>
          <w:iCs/>
        </w:rPr>
        <w:t>was</w:t>
      </w:r>
      <w:r w:rsidRPr="00C752B9">
        <w:rPr>
          <w:i/>
          <w:iCs/>
        </w:rPr>
        <w:t xml:space="preserve"> based on a specific online text. Below is a </w:t>
      </w:r>
      <w:r w:rsidR="00407037">
        <w:rPr>
          <w:i/>
          <w:iCs/>
        </w:rPr>
        <w:t>reading comprehension text</w:t>
      </w:r>
      <w:r w:rsidRPr="00C752B9">
        <w:rPr>
          <w:i/>
          <w:iCs/>
        </w:rPr>
        <w:t xml:space="preserve"> based on a story titled "The Silent Artist.")</w:t>
      </w:r>
    </w:p>
    <w:p w14:paraId="607E601F" w14:textId="77777777" w:rsidR="00C752B9" w:rsidRPr="00C752B9" w:rsidRDefault="00C752B9" w:rsidP="00C752B9">
      <w:r w:rsidRPr="00C752B9">
        <w:rPr>
          <w:b/>
          <w:bCs/>
        </w:rPr>
        <w:t>Story Summary:</w:t>
      </w:r>
      <w:r w:rsidRPr="00C752B9">
        <w:t xml:space="preserve"> </w:t>
      </w:r>
      <w:r w:rsidRPr="00C752B9">
        <w:rPr>
          <w:i/>
          <w:iCs/>
        </w:rPr>
        <w:t>An elderly, quiet shoemaker named Elias is known for his excellent work but never speaks to his customers. A young girl, Maya, becomes curious and starts leaving him small drawings. Elias never acknowledges them. One day, a festival is announced, and the town needs a banner. Elias secretly stays up all night and creates a beautiful, intricate banner made of leather and fabric, stunning the town. Maya realizes he communicates not with words, but through his art. He finally smiles at her.</w:t>
      </w:r>
    </w:p>
    <w:p w14:paraId="6B3A7F05" w14:textId="77777777" w:rsidR="00C752B9" w:rsidRPr="00C752B9" w:rsidRDefault="00C752B9" w:rsidP="00C752B9">
      <w:r w:rsidRPr="00C752B9">
        <w:rPr>
          <w:b/>
          <w:bCs/>
        </w:rPr>
        <w:t>Reading Comprehension Test: "The Silent Artist"</w:t>
      </w:r>
    </w:p>
    <w:p w14:paraId="3E27C306" w14:textId="77777777" w:rsidR="00C752B9" w:rsidRPr="00C752B9" w:rsidRDefault="00C752B9" w:rsidP="00C752B9">
      <w:r w:rsidRPr="00C752B9">
        <w:rPr>
          <w:b/>
          <w:bCs/>
        </w:rPr>
        <w:t>Instructions:</w:t>
      </w:r>
      <w:r w:rsidRPr="00C752B9">
        <w:t xml:space="preserve"> Please answer all questions to the best of your ability.</w:t>
      </w:r>
    </w:p>
    <w:p w14:paraId="16719FB7" w14:textId="77777777" w:rsidR="00C752B9" w:rsidRPr="00C752B9" w:rsidRDefault="00C752B9" w:rsidP="00C752B9">
      <w:r w:rsidRPr="00C752B9">
        <w:rPr>
          <w:b/>
          <w:bCs/>
        </w:rPr>
        <w:t>Part A: Multiple-Choice Questions (10 points)</w:t>
      </w:r>
      <w:r w:rsidRPr="00C752B9">
        <w:br/>
      </w:r>
      <w:r w:rsidRPr="00C752B9">
        <w:rPr>
          <w:i/>
          <w:iCs/>
        </w:rPr>
        <w:t>Circle the best answer (a, b, c, or d).</w:t>
      </w:r>
    </w:p>
    <w:p w14:paraId="2008DD7D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t>What is Elias's job?</w:t>
      </w:r>
      <w:r w:rsidRPr="00C752B9">
        <w:br/>
        <w:t>a) Baker</w:t>
      </w:r>
      <w:r w:rsidRPr="00C752B9">
        <w:br/>
        <w:t>b) Shoemaker</w:t>
      </w:r>
      <w:r w:rsidRPr="00C752B9">
        <w:br/>
        <w:t>c) Artist</w:t>
      </w:r>
      <w:r w:rsidRPr="00C752B9">
        <w:br/>
        <w:t>d) Teacher</w:t>
      </w:r>
    </w:p>
    <w:p w14:paraId="0F25CC1F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t>How is Elias described at the beginning of the story?</w:t>
      </w:r>
      <w:r w:rsidRPr="00C752B9">
        <w:br/>
        <w:t>a) Loud and friendly</w:t>
      </w:r>
      <w:r w:rsidRPr="00C752B9">
        <w:br/>
        <w:t>b) Young and energetic</w:t>
      </w:r>
      <w:r w:rsidRPr="00C752B9">
        <w:br/>
        <w:t>c) Quiet and skillful</w:t>
      </w:r>
      <w:r w:rsidRPr="00C752B9">
        <w:br/>
        <w:t>d) Lazy and uninspired</w:t>
      </w:r>
    </w:p>
    <w:p w14:paraId="38146E38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t>What does Maya leave for Elias?</w:t>
      </w:r>
      <w:r w:rsidRPr="00C752B9">
        <w:br/>
        <w:t>a) Flowers</w:t>
      </w:r>
      <w:r w:rsidRPr="00C752B9">
        <w:br/>
        <w:t>b) Money</w:t>
      </w:r>
      <w:r w:rsidRPr="00C752B9">
        <w:br/>
        <w:t>c) Small drawings</w:t>
      </w:r>
      <w:r w:rsidRPr="00C752B9">
        <w:br/>
        <w:t>d) Cookies</w:t>
      </w:r>
    </w:p>
    <w:p w14:paraId="02D53396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t>What event does the town prepare for?</w:t>
      </w:r>
      <w:r w:rsidRPr="00C752B9">
        <w:br/>
        <w:t>a) A market day</w:t>
      </w:r>
      <w:r w:rsidRPr="00C752B9">
        <w:br/>
        <w:t>b) A wedding</w:t>
      </w:r>
      <w:r w:rsidRPr="00C752B9">
        <w:br/>
        <w:t>c) A winter festival</w:t>
      </w:r>
      <w:r w:rsidRPr="00C752B9">
        <w:br/>
        <w:t>d) A summer parade</w:t>
      </w:r>
    </w:p>
    <w:p w14:paraId="4828C1C8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lastRenderedPageBreak/>
        <w:t>What did the town need for the festival?</w:t>
      </w:r>
      <w:r w:rsidRPr="00C752B9">
        <w:br/>
        <w:t>a) A new stage</w:t>
      </w:r>
      <w:r w:rsidRPr="00C752B9">
        <w:br/>
        <w:t>b) A special banner</w:t>
      </w:r>
      <w:r w:rsidRPr="00C752B9">
        <w:br/>
        <w:t>c) More food</w:t>
      </w:r>
      <w:r w:rsidRPr="00C752B9">
        <w:br/>
        <w:t>d) A musician</w:t>
      </w:r>
    </w:p>
    <w:p w14:paraId="5E9EE9A7" w14:textId="77777777" w:rsidR="00C752B9" w:rsidRPr="00C752B9" w:rsidRDefault="00C752B9" w:rsidP="00C752B9">
      <w:pPr>
        <w:numPr>
          <w:ilvl w:val="0"/>
          <w:numId w:val="2"/>
        </w:numPr>
      </w:pPr>
      <w:r w:rsidRPr="00C752B9">
        <w:t>How did Elias surprise the town?</w:t>
      </w:r>
      <w:r w:rsidRPr="00C752B9">
        <w:br/>
        <w:t>a) He gave a long speech.</w:t>
      </w:r>
      <w:r w:rsidRPr="00C752B9">
        <w:br/>
        <w:t>b) He won a competition.</w:t>
      </w:r>
      <w:r w:rsidRPr="00C752B9">
        <w:br/>
        <w:t>c) He left the town forever.</w:t>
      </w:r>
      <w:r w:rsidRPr="00C752B9">
        <w:br/>
        <w:t>d) He created the festival banner.</w:t>
      </w:r>
    </w:p>
    <w:p w14:paraId="11768DE7" w14:textId="77777777" w:rsidR="00C752B9" w:rsidRPr="00C752B9" w:rsidRDefault="00C752B9" w:rsidP="00C752B9">
      <w:r w:rsidRPr="00C752B9">
        <w:rPr>
          <w:i/>
          <w:iCs/>
        </w:rPr>
        <w:t>(...Questions 7-10 would continue in a similar format.)</w:t>
      </w:r>
    </w:p>
    <w:p w14:paraId="0C2E8F6B" w14:textId="77777777" w:rsidR="00C752B9" w:rsidRPr="00C752B9" w:rsidRDefault="00C752B9" w:rsidP="00C752B9">
      <w:r w:rsidRPr="00C752B9">
        <w:rPr>
          <w:b/>
          <w:bCs/>
        </w:rPr>
        <w:t>Part B: Short-Answer Questions (5 points)</w:t>
      </w:r>
      <w:r w:rsidRPr="00C752B9">
        <w:br/>
      </w:r>
      <w:r w:rsidRPr="00C752B9">
        <w:rPr>
          <w:i/>
          <w:iCs/>
        </w:rPr>
        <w:t>Write your answer in 1-2 complete sentences.</w:t>
      </w:r>
    </w:p>
    <w:p w14:paraId="7140ADB2" w14:textId="77777777" w:rsidR="00C752B9" w:rsidRPr="00C752B9" w:rsidRDefault="00C752B9" w:rsidP="00C752B9">
      <w:pPr>
        <w:numPr>
          <w:ilvl w:val="0"/>
          <w:numId w:val="3"/>
        </w:numPr>
      </w:pPr>
      <w:r w:rsidRPr="00C752B9">
        <w:t>Why do you think Elias never spoke to his customers?</w:t>
      </w:r>
    </w:p>
    <w:p w14:paraId="59547DD9" w14:textId="77777777" w:rsidR="00C752B9" w:rsidRPr="00C752B9" w:rsidRDefault="00000000" w:rsidP="00C752B9">
      <w:r>
        <w:pict w14:anchorId="746FAB55">
          <v:rect id="_x0000_i1030" style="width:0;height:1.5pt" o:hralign="center" o:hrstd="t" o:hr="t" fillcolor="#a0a0a0" stroked="f"/>
        </w:pict>
      </w:r>
    </w:p>
    <w:p w14:paraId="196CD529" w14:textId="77777777" w:rsidR="00C752B9" w:rsidRPr="00C752B9" w:rsidRDefault="00C752B9" w:rsidP="00C752B9">
      <w:pPr>
        <w:numPr>
          <w:ilvl w:val="0"/>
          <w:numId w:val="3"/>
        </w:numPr>
      </w:pPr>
      <w:r w:rsidRPr="00C752B9">
        <w:t>How did Maya try to communicate with Elias when he would not speak?</w:t>
      </w:r>
    </w:p>
    <w:p w14:paraId="7F3A4BE0" w14:textId="77777777" w:rsidR="00C752B9" w:rsidRPr="00C752B9" w:rsidRDefault="00000000" w:rsidP="00C752B9">
      <w:r>
        <w:pict w14:anchorId="7B0CD662">
          <v:rect id="_x0000_i1031" style="width:0;height:1.5pt" o:hralign="center" o:hrstd="t" o:hr="t" fillcolor="#a0a0a0" stroked="f"/>
        </w:pict>
      </w:r>
    </w:p>
    <w:p w14:paraId="7A7DC33D" w14:textId="77777777" w:rsidR="00C752B9" w:rsidRPr="00C752B9" w:rsidRDefault="00C752B9" w:rsidP="00C752B9">
      <w:pPr>
        <w:numPr>
          <w:ilvl w:val="0"/>
          <w:numId w:val="3"/>
        </w:numPr>
      </w:pPr>
      <w:r w:rsidRPr="00C752B9">
        <w:t>How did Elias's actions at the end of the story change how the town saw him?</w:t>
      </w:r>
    </w:p>
    <w:p w14:paraId="45B7E688" w14:textId="77777777" w:rsidR="00C752B9" w:rsidRPr="00C752B9" w:rsidRDefault="00000000" w:rsidP="00C752B9">
      <w:r>
        <w:pict w14:anchorId="36896D35">
          <v:rect id="_x0000_i1032" style="width:0;height:1.5pt" o:hralign="center" o:hrstd="t" o:hr="t" fillcolor="#a0a0a0" stroked="f"/>
        </w:pict>
      </w:r>
    </w:p>
    <w:p w14:paraId="3B13D47C" w14:textId="77777777" w:rsidR="00C752B9" w:rsidRPr="00C752B9" w:rsidRDefault="00C752B9" w:rsidP="00C752B9">
      <w:pPr>
        <w:numPr>
          <w:ilvl w:val="0"/>
          <w:numId w:val="3"/>
        </w:numPr>
      </w:pPr>
      <w:r w:rsidRPr="00C752B9">
        <w:t>What does the story suggest about communication?</w:t>
      </w:r>
    </w:p>
    <w:p w14:paraId="02CB742A" w14:textId="77777777" w:rsidR="00C752B9" w:rsidRPr="00C752B9" w:rsidRDefault="00000000" w:rsidP="00C752B9">
      <w:r>
        <w:pict w14:anchorId="512F4A9E">
          <v:rect id="_x0000_i1033" style="width:0;height:1.5pt" o:hralign="center" o:hrstd="t" o:hr="t" fillcolor="#a0a0a0" stroked="f"/>
        </w:pict>
      </w:r>
    </w:p>
    <w:p w14:paraId="52341DF0" w14:textId="77777777" w:rsidR="00C752B9" w:rsidRPr="00C752B9" w:rsidRDefault="00C752B9" w:rsidP="00C752B9">
      <w:pPr>
        <w:numPr>
          <w:ilvl w:val="0"/>
          <w:numId w:val="3"/>
        </w:numPr>
      </w:pPr>
      <w:r w:rsidRPr="00C752B9">
        <w:t>What is the climax (the most important moment) of the story?</w:t>
      </w:r>
    </w:p>
    <w:p w14:paraId="346D6040" w14:textId="77777777" w:rsidR="00C752B9" w:rsidRPr="00C752B9" w:rsidRDefault="00000000" w:rsidP="00C752B9">
      <w:r>
        <w:pict w14:anchorId="1E4E6A5D">
          <v:rect id="_x0000_i1034" style="width:0;height:1.5pt" o:hralign="center" o:hrstd="t" o:hr="t" fillcolor="#a0a0a0" stroked="f"/>
        </w:pict>
      </w:r>
    </w:p>
    <w:p w14:paraId="63123C7B" w14:textId="77777777" w:rsidR="00C752B9" w:rsidRPr="00C752B9" w:rsidRDefault="00000000" w:rsidP="00C752B9">
      <w:r>
        <w:pict w14:anchorId="415338E4">
          <v:rect id="_x0000_i1035" style="width:0;height:1.5pt" o:hralign="center" o:hrstd="t" o:hr="t" fillcolor="#a0a0a0" stroked="f"/>
        </w:pict>
      </w:r>
    </w:p>
    <w:p w14:paraId="61DD26B0" w14:textId="77777777" w:rsidR="00D7032F" w:rsidRDefault="00D7032F">
      <w:pPr>
        <w:rPr>
          <w:b/>
          <w:bCs/>
        </w:rPr>
      </w:pPr>
      <w:r>
        <w:rPr>
          <w:b/>
          <w:bCs/>
        </w:rPr>
        <w:br w:type="page"/>
      </w:r>
    </w:p>
    <w:p w14:paraId="4DA73497" w14:textId="709366D7" w:rsidR="00C752B9" w:rsidRPr="00C752B9" w:rsidRDefault="00C752B9" w:rsidP="00D7032F">
      <w:pPr>
        <w:jc w:val="center"/>
        <w:rPr>
          <w:b/>
          <w:bCs/>
        </w:rPr>
      </w:pPr>
      <w:r w:rsidRPr="00C752B9">
        <w:rPr>
          <w:b/>
          <w:bCs/>
        </w:rPr>
        <w:lastRenderedPageBreak/>
        <w:t>Instrument 3: Post-Intervention Perception Survey</w:t>
      </w:r>
    </w:p>
    <w:p w14:paraId="22997301" w14:textId="77777777" w:rsidR="00C752B9" w:rsidRPr="00C752B9" w:rsidRDefault="00C752B9" w:rsidP="00C752B9">
      <w:r w:rsidRPr="00C752B9">
        <w:rPr>
          <w:b/>
          <w:bCs/>
        </w:rPr>
        <w:t>Instructions:</w:t>
      </w:r>
      <w:r w:rsidRPr="00C752B9">
        <w:t xml:space="preserve"> This survey is about your experience using the "Mind Magnet" strategy. Please answer honestly. Your responses are confidential and will be used for research purposes only.</w:t>
      </w:r>
    </w:p>
    <w:p w14:paraId="73DDA149" w14:textId="77777777" w:rsidR="00C752B9" w:rsidRPr="00C752B9" w:rsidRDefault="00C752B9" w:rsidP="00C752B9">
      <w:r w:rsidRPr="00C752B9">
        <w:rPr>
          <w:b/>
          <w:bCs/>
        </w:rPr>
        <w:t>Part 1: Likert Scale</w:t>
      </w:r>
      <w:r w:rsidRPr="00C752B9">
        <w:br/>
      </w:r>
      <w:r w:rsidRPr="00C752B9">
        <w:rPr>
          <w:i/>
          <w:iCs/>
        </w:rPr>
        <w:t>Please rate how much you agree or disagree with the following statements.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1312"/>
        <w:gridCol w:w="1016"/>
        <w:gridCol w:w="902"/>
        <w:gridCol w:w="743"/>
        <w:gridCol w:w="1204"/>
      </w:tblGrid>
      <w:tr w:rsidR="00C752B9" w:rsidRPr="00C752B9" w14:paraId="4AE52F79" w14:textId="77777777" w:rsidTr="0040703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816901" w14:textId="77777777" w:rsidR="00C752B9" w:rsidRPr="00C752B9" w:rsidRDefault="00C752B9" w:rsidP="00407037">
            <w:pPr>
              <w:jc w:val="center"/>
            </w:pPr>
            <w:r w:rsidRPr="00C752B9">
              <w:t>Statement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A60C07" w14:textId="77777777" w:rsidR="00C752B9" w:rsidRPr="00C752B9" w:rsidRDefault="00C752B9" w:rsidP="00407037">
            <w:pPr>
              <w:jc w:val="center"/>
            </w:pPr>
            <w:r w:rsidRPr="00C752B9">
              <w:t>Strongly Disagree (1)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283903" w14:textId="77777777" w:rsidR="00C752B9" w:rsidRPr="00C752B9" w:rsidRDefault="00C752B9" w:rsidP="00407037">
            <w:pPr>
              <w:jc w:val="center"/>
            </w:pPr>
            <w:r w:rsidRPr="00C752B9">
              <w:t>Disagree (2)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202B71" w14:textId="77777777" w:rsidR="00C752B9" w:rsidRPr="00C752B9" w:rsidRDefault="00C752B9" w:rsidP="00407037">
            <w:pPr>
              <w:jc w:val="center"/>
            </w:pPr>
            <w:r w:rsidRPr="00C752B9">
              <w:t>Neutral 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2F518F" w14:textId="77777777" w:rsidR="00C752B9" w:rsidRPr="00C752B9" w:rsidRDefault="00C752B9" w:rsidP="00407037">
            <w:pPr>
              <w:jc w:val="center"/>
            </w:pPr>
            <w:r w:rsidRPr="00C752B9">
              <w:t>Agree (4)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58CE0A" w14:textId="77777777" w:rsidR="00C752B9" w:rsidRPr="00C752B9" w:rsidRDefault="00C752B9" w:rsidP="00407037">
            <w:pPr>
              <w:jc w:val="center"/>
            </w:pPr>
            <w:r w:rsidRPr="00C752B9">
              <w:t>Strongly Agree (5)</w:t>
            </w:r>
          </w:p>
        </w:tc>
      </w:tr>
      <w:tr w:rsidR="00C752B9" w:rsidRPr="00C752B9" w14:paraId="55E92926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B06A1" w14:textId="77777777" w:rsidR="00C752B9" w:rsidRPr="00C752B9" w:rsidRDefault="00C752B9" w:rsidP="00C752B9">
            <w:r w:rsidRPr="00C752B9">
              <w:t>1. The digital mind magnet tool was easy to use.</w:t>
            </w:r>
          </w:p>
        </w:tc>
        <w:tc>
          <w:tcPr>
            <w:tcW w:w="0" w:type="auto"/>
            <w:vAlign w:val="center"/>
            <w:hideMark/>
          </w:tcPr>
          <w:p w14:paraId="201A27E1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678B0F7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29BF7B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A3C405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A3FB36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584F2474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C6B2C" w14:textId="77777777" w:rsidR="00C752B9" w:rsidRPr="00C752B9" w:rsidRDefault="00C752B9" w:rsidP="00C752B9">
            <w:r w:rsidRPr="00C752B9">
              <w:t>2. The "Before Reading" section helped me think about the story before I started.</w:t>
            </w:r>
          </w:p>
        </w:tc>
        <w:tc>
          <w:tcPr>
            <w:tcW w:w="0" w:type="auto"/>
            <w:vAlign w:val="center"/>
            <w:hideMark/>
          </w:tcPr>
          <w:p w14:paraId="5F08650D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199D7B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BB57E4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27A85D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72A5CA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6D1768C4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64975" w14:textId="77777777" w:rsidR="00C752B9" w:rsidRPr="00C752B9" w:rsidRDefault="00C752B9" w:rsidP="00C752B9">
            <w:r w:rsidRPr="00C752B9">
              <w:t>3. The "During Reading" section helped me focus on the important parts of the story.</w:t>
            </w:r>
          </w:p>
        </w:tc>
        <w:tc>
          <w:tcPr>
            <w:tcW w:w="0" w:type="auto"/>
            <w:vAlign w:val="center"/>
            <w:hideMark/>
          </w:tcPr>
          <w:p w14:paraId="10AD0D1C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DCAB89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AD81BD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56D067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85E7B9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4A2BE80B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B08C3" w14:textId="77777777" w:rsidR="00C752B9" w:rsidRPr="00C752B9" w:rsidRDefault="00C752B9" w:rsidP="00C752B9">
            <w:r w:rsidRPr="00C752B9">
              <w:t>4. The mind magnet helped me organize the information from the story.</w:t>
            </w:r>
          </w:p>
        </w:tc>
        <w:tc>
          <w:tcPr>
            <w:tcW w:w="0" w:type="auto"/>
            <w:vAlign w:val="center"/>
            <w:hideMark/>
          </w:tcPr>
          <w:p w14:paraId="462BE77F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5CD7FE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D6F17C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FADD18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009A49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3F835395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1BBDA" w14:textId="77777777" w:rsidR="00C752B9" w:rsidRPr="00C752B9" w:rsidRDefault="00C752B9" w:rsidP="00C752B9">
            <w:r w:rsidRPr="00C752B9">
              <w:t>5. Overall, the mind magnet strategy was a useful tool for understanding the online text.</w:t>
            </w:r>
          </w:p>
        </w:tc>
        <w:tc>
          <w:tcPr>
            <w:tcW w:w="0" w:type="auto"/>
            <w:vAlign w:val="center"/>
            <w:hideMark/>
          </w:tcPr>
          <w:p w14:paraId="5340431B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5B4364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353256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D8F35E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FD4D17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77320A19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A4815" w14:textId="77777777" w:rsidR="00C752B9" w:rsidRPr="00C752B9" w:rsidRDefault="00C752B9" w:rsidP="00C752B9">
            <w:r w:rsidRPr="00C752B9">
              <w:t>6. Using this strategy made me feel more confident in my ability to read online texts in English.</w:t>
            </w:r>
          </w:p>
        </w:tc>
        <w:tc>
          <w:tcPr>
            <w:tcW w:w="0" w:type="auto"/>
            <w:vAlign w:val="center"/>
            <w:hideMark/>
          </w:tcPr>
          <w:p w14:paraId="6D1C1602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853665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84C1A5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05A193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143494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  <w:tr w:rsidR="00C752B9" w:rsidRPr="00C752B9" w14:paraId="478F84CE" w14:textId="77777777" w:rsidTr="004070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A5658" w14:textId="77777777" w:rsidR="00C752B9" w:rsidRPr="00C752B9" w:rsidRDefault="00C752B9" w:rsidP="00C752B9">
            <w:r w:rsidRPr="00C752B9">
              <w:t>7. I would like to use this strategy for other reading assignments in the future.</w:t>
            </w:r>
          </w:p>
        </w:tc>
        <w:tc>
          <w:tcPr>
            <w:tcW w:w="0" w:type="auto"/>
            <w:vAlign w:val="center"/>
            <w:hideMark/>
          </w:tcPr>
          <w:p w14:paraId="688F5225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4F5006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BDD650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D3969F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46509D" w14:textId="77777777" w:rsidR="00C752B9" w:rsidRPr="00C752B9" w:rsidRDefault="00C752B9" w:rsidP="00407037">
            <w:pPr>
              <w:jc w:val="center"/>
            </w:pPr>
            <w:r w:rsidRPr="00C752B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7E6B0B8" w14:textId="77777777" w:rsidR="00C752B9" w:rsidRPr="00C752B9" w:rsidRDefault="00C752B9" w:rsidP="00C752B9">
      <w:r w:rsidRPr="00C752B9">
        <w:rPr>
          <w:b/>
          <w:bCs/>
        </w:rPr>
        <w:t>Part 2: Open-Ended Questions</w:t>
      </w:r>
      <w:r w:rsidRPr="00C752B9">
        <w:br/>
      </w:r>
      <w:r w:rsidRPr="00C752B9">
        <w:rPr>
          <w:i/>
          <w:iCs/>
        </w:rPr>
        <w:t>Please write a few sentences to answer the following questions.</w:t>
      </w:r>
    </w:p>
    <w:p w14:paraId="1816738A" w14:textId="77777777" w:rsidR="00C752B9" w:rsidRPr="00C752B9" w:rsidRDefault="00C752B9" w:rsidP="00C752B9">
      <w:pPr>
        <w:numPr>
          <w:ilvl w:val="0"/>
          <w:numId w:val="4"/>
        </w:numPr>
      </w:pPr>
      <w:r w:rsidRPr="00C752B9">
        <w:t>What did you like most about using the digital mind magnet strategy?</w:t>
      </w:r>
    </w:p>
    <w:p w14:paraId="305B2FCE" w14:textId="77777777" w:rsidR="00C752B9" w:rsidRPr="00C752B9" w:rsidRDefault="00000000" w:rsidP="00C752B9">
      <w:r>
        <w:pict w14:anchorId="30BA6B21">
          <v:rect id="_x0000_i1036" style="width:0;height:1.5pt" o:hralign="center" o:hrstd="t" o:hr="t" fillcolor="#a0a0a0" stroked="f"/>
        </w:pict>
      </w:r>
    </w:p>
    <w:p w14:paraId="3545ADEE" w14:textId="77777777" w:rsidR="00C752B9" w:rsidRPr="00C752B9" w:rsidRDefault="00000000" w:rsidP="00C752B9">
      <w:r>
        <w:pict w14:anchorId="7AACA4D4">
          <v:rect id="_x0000_i1037" style="width:0;height:1.5pt" o:hralign="center" o:hrstd="t" o:hr="t" fillcolor="#a0a0a0" stroked="f"/>
        </w:pict>
      </w:r>
    </w:p>
    <w:p w14:paraId="4D2E50DD" w14:textId="77777777" w:rsidR="00C752B9" w:rsidRPr="00C752B9" w:rsidRDefault="00C752B9" w:rsidP="00C752B9">
      <w:pPr>
        <w:numPr>
          <w:ilvl w:val="0"/>
          <w:numId w:val="4"/>
        </w:numPr>
      </w:pPr>
      <w:r w:rsidRPr="00C752B9">
        <w:lastRenderedPageBreak/>
        <w:t>What was the most challenging part of using the digital mind magnet, or what would you change to make it better?</w:t>
      </w:r>
    </w:p>
    <w:p w14:paraId="04E0FA1E" w14:textId="77777777" w:rsidR="00C752B9" w:rsidRPr="00C752B9" w:rsidRDefault="00000000" w:rsidP="00C752B9">
      <w:r>
        <w:pict w14:anchorId="4C3C6308">
          <v:rect id="_x0000_i1038" style="width:0;height:1.5pt" o:hralign="center" o:hrstd="t" o:hr="t" fillcolor="#a0a0a0" stroked="f"/>
        </w:pict>
      </w:r>
    </w:p>
    <w:p w14:paraId="45E7FD7B" w14:textId="77777777" w:rsidR="00C752B9" w:rsidRPr="00C752B9" w:rsidRDefault="00000000" w:rsidP="00C752B9">
      <w:r>
        <w:pict w14:anchorId="43B01A39">
          <v:rect id="_x0000_i1039" style="width:0;height:1.5pt" o:hralign="center" o:hrstd="t" o:hr="t" fillcolor="#a0a0a0" stroked="f"/>
        </w:pict>
      </w:r>
    </w:p>
    <w:p w14:paraId="32675B2A" w14:textId="77777777" w:rsidR="001F230B" w:rsidRDefault="001F230B"/>
    <w:sectPr w:rsidR="001F230B" w:rsidSect="00D7032F">
      <w:footerReference w:type="default" r:id="rId7"/>
      <w:pgSz w:w="12240" w:h="15840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E7E1" w14:textId="77777777" w:rsidR="009C00FE" w:rsidRDefault="009C00FE" w:rsidP="00D7032F">
      <w:pPr>
        <w:spacing w:after="0" w:line="240" w:lineRule="auto"/>
      </w:pPr>
      <w:r>
        <w:separator/>
      </w:r>
    </w:p>
  </w:endnote>
  <w:endnote w:type="continuationSeparator" w:id="0">
    <w:p w14:paraId="2D73E72C" w14:textId="77777777" w:rsidR="009C00FE" w:rsidRDefault="009C00FE" w:rsidP="00D7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435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98FD4" w14:textId="4FDD85FF" w:rsidR="00D7032F" w:rsidRDefault="00D70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A3A160" w14:textId="77777777" w:rsidR="00D7032F" w:rsidRDefault="00D70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4A8C" w14:textId="77777777" w:rsidR="009C00FE" w:rsidRDefault="009C00FE" w:rsidP="00D7032F">
      <w:pPr>
        <w:spacing w:after="0" w:line="240" w:lineRule="auto"/>
      </w:pPr>
      <w:r>
        <w:separator/>
      </w:r>
    </w:p>
  </w:footnote>
  <w:footnote w:type="continuationSeparator" w:id="0">
    <w:p w14:paraId="6282D24D" w14:textId="77777777" w:rsidR="009C00FE" w:rsidRDefault="009C00FE" w:rsidP="00D70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7CD"/>
    <w:multiLevelType w:val="multilevel"/>
    <w:tmpl w:val="EAF2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1534D"/>
    <w:multiLevelType w:val="multilevel"/>
    <w:tmpl w:val="D9BE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B7EC5"/>
    <w:multiLevelType w:val="multilevel"/>
    <w:tmpl w:val="59F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D55E4"/>
    <w:multiLevelType w:val="multilevel"/>
    <w:tmpl w:val="81DE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5949"/>
    <w:multiLevelType w:val="multilevel"/>
    <w:tmpl w:val="2862B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3552535">
    <w:abstractNumId w:val="4"/>
  </w:num>
  <w:num w:numId="2" w16cid:durableId="1908804542">
    <w:abstractNumId w:val="1"/>
  </w:num>
  <w:num w:numId="3" w16cid:durableId="1347637255">
    <w:abstractNumId w:val="3"/>
  </w:num>
  <w:num w:numId="4" w16cid:durableId="326976689">
    <w:abstractNumId w:val="2"/>
  </w:num>
  <w:num w:numId="5" w16cid:durableId="23667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4E"/>
    <w:rsid w:val="001F230B"/>
    <w:rsid w:val="00200F4E"/>
    <w:rsid w:val="00291BE4"/>
    <w:rsid w:val="00310158"/>
    <w:rsid w:val="00350E0E"/>
    <w:rsid w:val="0035337D"/>
    <w:rsid w:val="00407037"/>
    <w:rsid w:val="00444CA1"/>
    <w:rsid w:val="005C1704"/>
    <w:rsid w:val="00693ED5"/>
    <w:rsid w:val="009C00FE"/>
    <w:rsid w:val="00C17CA7"/>
    <w:rsid w:val="00C35B98"/>
    <w:rsid w:val="00C452FC"/>
    <w:rsid w:val="00C752B9"/>
    <w:rsid w:val="00D7032F"/>
    <w:rsid w:val="00D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F1532"/>
  <w15:chartTrackingRefBased/>
  <w15:docId w15:val="{319B5822-79FA-4AD7-A152-878EC3F4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F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F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F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F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F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F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F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F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F4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32F"/>
  </w:style>
  <w:style w:type="paragraph" w:styleId="Footer">
    <w:name w:val="footer"/>
    <w:basedOn w:val="Normal"/>
    <w:link w:val="FooterChar"/>
    <w:uiPriority w:val="99"/>
    <w:unhideWhenUsed/>
    <w:rsid w:val="00D7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7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8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Amin MEKHEIMER</dc:creator>
  <cp:keywords/>
  <dc:description/>
  <cp:lastModifiedBy>Professor Moh Mekheimer</cp:lastModifiedBy>
  <cp:revision>3</cp:revision>
  <dcterms:created xsi:type="dcterms:W3CDTF">2025-06-30T12:43:00Z</dcterms:created>
  <dcterms:modified xsi:type="dcterms:W3CDTF">2025-08-08T17:34:00Z</dcterms:modified>
</cp:coreProperties>
</file>