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6235E7" w14:textId="77777777" w:rsidR="00AF3A86" w:rsidRPr="000F1AE0" w:rsidRDefault="00AF3A86" w:rsidP="00AF3A86">
      <w:pPr>
        <w:jc w:val="both"/>
        <w:rPr>
          <w:sz w:val="24"/>
          <w:szCs w:val="24"/>
          <w:lang w:val="en-US"/>
        </w:rPr>
      </w:pPr>
      <w:r w:rsidRPr="00AF3A86">
        <w:rPr>
          <w:sz w:val="24"/>
          <w:szCs w:val="24"/>
          <w:lang w:val="en-US"/>
        </w:rPr>
        <w:t>Appendix B</w:t>
      </w:r>
      <w:r>
        <w:rPr>
          <w:sz w:val="24"/>
          <w:szCs w:val="24"/>
        </w:rPr>
        <w:t xml:space="preserve">: </w:t>
      </w:r>
      <w:r>
        <w:rPr>
          <w:sz w:val="24"/>
          <w:szCs w:val="24"/>
          <w:lang w:val="en-US"/>
        </w:rPr>
        <w:t>Database search</w:t>
      </w:r>
    </w:p>
    <w:p w14:paraId="33B0AF1D" w14:textId="5ABAA593" w:rsidR="00080490" w:rsidRPr="00AF3A86" w:rsidRDefault="00080490" w:rsidP="00AF3A86">
      <w:pPr>
        <w:rPr>
          <w:sz w:val="24"/>
          <w:szCs w:val="24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413"/>
        <w:gridCol w:w="5103"/>
        <w:gridCol w:w="1780"/>
      </w:tblGrid>
      <w:tr w:rsidR="00080490" w:rsidRPr="000F1AE0" w14:paraId="7EE530AC" w14:textId="77777777" w:rsidTr="000F1AE0">
        <w:tc>
          <w:tcPr>
            <w:tcW w:w="1413" w:type="dxa"/>
          </w:tcPr>
          <w:p w14:paraId="473E1640" w14:textId="54AACF60" w:rsidR="00080490" w:rsidRPr="00AF3A86" w:rsidRDefault="00080490" w:rsidP="00AF3A86">
            <w:pPr>
              <w:jc w:val="both"/>
              <w:rPr>
                <w:b/>
                <w:bCs/>
                <w:sz w:val="24"/>
                <w:szCs w:val="24"/>
                <w:lang w:val="en-US"/>
              </w:rPr>
            </w:pPr>
            <w:r w:rsidRPr="00AF3A86">
              <w:rPr>
                <w:b/>
                <w:bCs/>
                <w:sz w:val="24"/>
                <w:szCs w:val="24"/>
                <w:lang w:val="en-US"/>
              </w:rPr>
              <w:t>Database</w:t>
            </w:r>
          </w:p>
        </w:tc>
        <w:tc>
          <w:tcPr>
            <w:tcW w:w="5103" w:type="dxa"/>
          </w:tcPr>
          <w:p w14:paraId="33E8644D" w14:textId="33963904" w:rsidR="00080490" w:rsidRPr="00AF3A86" w:rsidRDefault="00080490" w:rsidP="00AF3A86">
            <w:pPr>
              <w:jc w:val="both"/>
              <w:rPr>
                <w:b/>
                <w:bCs/>
                <w:sz w:val="24"/>
                <w:szCs w:val="24"/>
                <w:lang w:val="en-US"/>
              </w:rPr>
            </w:pPr>
            <w:r w:rsidRPr="00AF3A86">
              <w:rPr>
                <w:b/>
                <w:bCs/>
                <w:sz w:val="24"/>
                <w:szCs w:val="24"/>
                <w:lang w:val="en-US"/>
              </w:rPr>
              <w:t>Search string</w:t>
            </w:r>
          </w:p>
        </w:tc>
        <w:tc>
          <w:tcPr>
            <w:tcW w:w="1780" w:type="dxa"/>
          </w:tcPr>
          <w:p w14:paraId="755CA9A6" w14:textId="7797C963" w:rsidR="00080490" w:rsidRPr="00AF3A86" w:rsidRDefault="00080490" w:rsidP="00AF3A86">
            <w:pPr>
              <w:jc w:val="both"/>
              <w:rPr>
                <w:b/>
                <w:bCs/>
                <w:sz w:val="24"/>
                <w:szCs w:val="24"/>
                <w:lang w:val="en-US"/>
              </w:rPr>
            </w:pPr>
            <w:r w:rsidRPr="00AF3A86">
              <w:rPr>
                <w:b/>
                <w:bCs/>
                <w:sz w:val="24"/>
                <w:szCs w:val="24"/>
                <w:lang w:val="en-US"/>
              </w:rPr>
              <w:t>Records Retrieved</w:t>
            </w:r>
          </w:p>
        </w:tc>
      </w:tr>
      <w:tr w:rsidR="00080490" w:rsidRPr="000F1AE0" w14:paraId="58A23558" w14:textId="77777777" w:rsidTr="000F1AE0">
        <w:tc>
          <w:tcPr>
            <w:tcW w:w="1413" w:type="dxa"/>
          </w:tcPr>
          <w:p w14:paraId="398941ED" w14:textId="1C026148" w:rsidR="00080490" w:rsidRPr="00AF3A86" w:rsidRDefault="00080490" w:rsidP="00AF3A86">
            <w:pPr>
              <w:jc w:val="both"/>
              <w:rPr>
                <w:b/>
                <w:bCs/>
                <w:sz w:val="24"/>
                <w:szCs w:val="24"/>
                <w:lang w:val="en-US"/>
              </w:rPr>
            </w:pPr>
            <w:r w:rsidRPr="00AF3A86">
              <w:rPr>
                <w:b/>
                <w:bCs/>
                <w:sz w:val="24"/>
                <w:szCs w:val="24"/>
                <w:lang w:val="en-US"/>
              </w:rPr>
              <w:t>Google Scholar</w:t>
            </w:r>
          </w:p>
        </w:tc>
        <w:tc>
          <w:tcPr>
            <w:tcW w:w="5103" w:type="dxa"/>
          </w:tcPr>
          <w:p w14:paraId="46553F6B" w14:textId="718FB323" w:rsidR="000F1AE0" w:rsidRPr="000F1AE0" w:rsidRDefault="000F1AE0" w:rsidP="00AF3A86">
            <w:pPr>
              <w:jc w:val="both"/>
              <w:rPr>
                <w:sz w:val="24"/>
                <w:szCs w:val="24"/>
                <w:lang w:val="en-US"/>
              </w:rPr>
            </w:pPr>
            <w:r w:rsidRPr="000F1AE0">
              <w:rPr>
                <w:sz w:val="24"/>
                <w:szCs w:val="24"/>
                <w:lang w:val="en-US"/>
              </w:rPr>
              <w:t>(</w:t>
            </w:r>
            <w:r w:rsidR="00C05B83">
              <w:rPr>
                <w:sz w:val="24"/>
                <w:szCs w:val="24"/>
                <w:lang w:val="en-US"/>
              </w:rPr>
              <w:t>“</w:t>
            </w:r>
            <w:r w:rsidRPr="000F1AE0">
              <w:rPr>
                <w:sz w:val="24"/>
                <w:szCs w:val="24"/>
                <w:lang w:val="en-US"/>
              </w:rPr>
              <w:t>computational thinking” OR “logical thinking” OR “analytical thinking” OR “algorithmic thinking” OR “programming”) AND (“unplugged” OR “without computer”) AND (“activities” OR “learning” OR “education”)</w:t>
            </w:r>
          </w:p>
          <w:p w14:paraId="4F6ED4EC" w14:textId="3A088612" w:rsidR="000F1AE0" w:rsidRPr="000F1AE0" w:rsidRDefault="00246D15" w:rsidP="00AF3A86">
            <w:pPr>
              <w:jc w:val="both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 xml:space="preserve"> </w:t>
            </w:r>
            <w:r w:rsidR="000F1AE0" w:rsidRPr="000F1AE0">
              <w:rPr>
                <w:sz w:val="24"/>
                <w:szCs w:val="24"/>
                <w:lang w:val="en-US"/>
              </w:rPr>
              <w:t>Year Range:2020-2025</w:t>
            </w:r>
          </w:p>
          <w:p w14:paraId="61B2FC49" w14:textId="77777777" w:rsidR="00080490" w:rsidRPr="000F1AE0" w:rsidRDefault="00080490" w:rsidP="00AF3A86">
            <w:pPr>
              <w:jc w:val="both"/>
              <w:rPr>
                <w:sz w:val="24"/>
                <w:szCs w:val="24"/>
                <w:lang w:val="en-US"/>
              </w:rPr>
            </w:pPr>
          </w:p>
        </w:tc>
        <w:tc>
          <w:tcPr>
            <w:tcW w:w="1780" w:type="dxa"/>
          </w:tcPr>
          <w:p w14:paraId="7C4F01B9" w14:textId="77777777" w:rsidR="00080490" w:rsidRPr="000F1AE0" w:rsidRDefault="000F1AE0" w:rsidP="00AF3A86">
            <w:pPr>
              <w:jc w:val="both"/>
              <w:rPr>
                <w:sz w:val="24"/>
                <w:szCs w:val="24"/>
                <w:lang w:val="en-US"/>
              </w:rPr>
            </w:pPr>
            <w:r w:rsidRPr="000F1AE0">
              <w:rPr>
                <w:sz w:val="24"/>
                <w:szCs w:val="24"/>
                <w:lang w:val="en-US"/>
              </w:rPr>
              <w:t>10.900</w:t>
            </w:r>
          </w:p>
          <w:p w14:paraId="2F062435" w14:textId="065CF3F0" w:rsidR="000F1AE0" w:rsidRPr="000F1AE0" w:rsidRDefault="000F1AE0" w:rsidP="00AF3A86">
            <w:pPr>
              <w:jc w:val="both"/>
              <w:rPr>
                <w:sz w:val="24"/>
                <w:szCs w:val="24"/>
                <w:lang w:val="en-US"/>
              </w:rPr>
            </w:pPr>
            <w:r w:rsidRPr="000F1AE0">
              <w:rPr>
                <w:sz w:val="24"/>
                <w:szCs w:val="24"/>
                <w:lang w:val="en-US"/>
              </w:rPr>
              <w:t>Due to feasibility constraints only a subset of 1000 records</w:t>
            </w:r>
            <w:r w:rsidR="00246D15" w:rsidRPr="00246D15">
              <w:rPr>
                <w:sz w:val="24"/>
                <w:szCs w:val="24"/>
                <w:lang w:val="en-US"/>
              </w:rPr>
              <w:t xml:space="preserve"> </w:t>
            </w:r>
            <w:r w:rsidR="00246D15" w:rsidRPr="000F1AE0">
              <w:rPr>
                <w:sz w:val="24"/>
                <w:szCs w:val="24"/>
                <w:lang w:val="en-US"/>
              </w:rPr>
              <w:t>were</w:t>
            </w:r>
            <w:r w:rsidRPr="000F1AE0">
              <w:rPr>
                <w:sz w:val="24"/>
                <w:szCs w:val="24"/>
                <w:lang w:val="en-US"/>
              </w:rPr>
              <w:t xml:space="preserve"> available</w:t>
            </w:r>
          </w:p>
          <w:p w14:paraId="2A855888" w14:textId="7E50C97F" w:rsidR="000F1AE0" w:rsidRPr="000F1AE0" w:rsidRDefault="000F1AE0" w:rsidP="00AF3A86">
            <w:pPr>
              <w:jc w:val="both"/>
              <w:rPr>
                <w:sz w:val="24"/>
                <w:szCs w:val="24"/>
                <w:lang w:val="en-US"/>
              </w:rPr>
            </w:pPr>
          </w:p>
        </w:tc>
      </w:tr>
      <w:tr w:rsidR="00080490" w:rsidRPr="000F1AE0" w14:paraId="68560C76" w14:textId="77777777" w:rsidTr="000F1AE0">
        <w:tc>
          <w:tcPr>
            <w:tcW w:w="1413" w:type="dxa"/>
          </w:tcPr>
          <w:p w14:paraId="61E545F0" w14:textId="09E74B30" w:rsidR="00080490" w:rsidRPr="00AF3A86" w:rsidRDefault="00080490" w:rsidP="00AF3A86">
            <w:pPr>
              <w:jc w:val="both"/>
              <w:rPr>
                <w:b/>
                <w:bCs/>
                <w:sz w:val="24"/>
                <w:szCs w:val="24"/>
                <w:lang w:val="en-US"/>
              </w:rPr>
            </w:pPr>
            <w:r w:rsidRPr="00AF3A86">
              <w:rPr>
                <w:b/>
                <w:bCs/>
                <w:sz w:val="24"/>
                <w:szCs w:val="24"/>
                <w:lang w:val="en-US"/>
              </w:rPr>
              <w:t>Scopus</w:t>
            </w:r>
          </w:p>
        </w:tc>
        <w:tc>
          <w:tcPr>
            <w:tcW w:w="5103" w:type="dxa"/>
          </w:tcPr>
          <w:p w14:paraId="465F1CB9" w14:textId="77777777" w:rsidR="000F1AE0" w:rsidRPr="000F1AE0" w:rsidRDefault="000F1AE0" w:rsidP="00AF3A86">
            <w:pPr>
              <w:jc w:val="both"/>
              <w:rPr>
                <w:sz w:val="24"/>
                <w:szCs w:val="24"/>
                <w:lang w:val="en-US"/>
              </w:rPr>
            </w:pPr>
            <w:r w:rsidRPr="000F1AE0">
              <w:rPr>
                <w:sz w:val="24"/>
                <w:szCs w:val="24"/>
                <w:lang w:val="en-US"/>
              </w:rPr>
              <w:t xml:space="preserve">ALL </w:t>
            </w:r>
            <w:proofErr w:type="gramStart"/>
            <w:r w:rsidRPr="000F1AE0">
              <w:rPr>
                <w:sz w:val="24"/>
                <w:szCs w:val="24"/>
                <w:lang w:val="en-US"/>
              </w:rPr>
              <w:t>( (</w:t>
            </w:r>
            <w:proofErr w:type="gramEnd"/>
            <w:r w:rsidRPr="000F1AE0">
              <w:rPr>
                <w:sz w:val="24"/>
                <w:szCs w:val="24"/>
                <w:lang w:val="en-US"/>
              </w:rPr>
              <w:t xml:space="preserve"> computational thinking OR logical thinking OR analytical thinking OR algorithmic thinking OR programming ) AND ( unplugged OR without computer ) AND ( activities OR learning OR education ) ) AND PUBYEAR &gt; 2019 AND PUBYEAR &lt; 2026 AND ( LIMIT-TO ( DOCTYPE , "</w:t>
            </w:r>
            <w:proofErr w:type="spellStart"/>
            <w:r w:rsidRPr="000F1AE0">
              <w:rPr>
                <w:sz w:val="24"/>
                <w:szCs w:val="24"/>
                <w:lang w:val="en-US"/>
              </w:rPr>
              <w:t>ar</w:t>
            </w:r>
            <w:proofErr w:type="spellEnd"/>
            <w:r w:rsidRPr="000F1AE0">
              <w:rPr>
                <w:sz w:val="24"/>
                <w:szCs w:val="24"/>
                <w:lang w:val="en-US"/>
              </w:rPr>
              <w:t>" ) OR LIMIT-TO ( DOCTYPE , "re" ) ) AND ( LIMIT-TO ( LANGUAGE , "English" ) )</w:t>
            </w:r>
          </w:p>
          <w:p w14:paraId="49DDAEB6" w14:textId="77777777" w:rsidR="000F1AE0" w:rsidRPr="000F1AE0" w:rsidRDefault="000F1AE0" w:rsidP="00AF3A86">
            <w:pPr>
              <w:jc w:val="both"/>
              <w:rPr>
                <w:sz w:val="24"/>
                <w:szCs w:val="24"/>
                <w:lang w:val="en-US"/>
              </w:rPr>
            </w:pPr>
            <w:r w:rsidRPr="000F1AE0">
              <w:rPr>
                <w:sz w:val="24"/>
                <w:szCs w:val="24"/>
                <w:lang w:val="en-US"/>
              </w:rPr>
              <w:t>Document type: Article or Review</w:t>
            </w:r>
          </w:p>
          <w:p w14:paraId="33B8E147" w14:textId="77777777" w:rsidR="00080490" w:rsidRPr="000F1AE0" w:rsidRDefault="00080490" w:rsidP="00AF3A86">
            <w:pPr>
              <w:jc w:val="both"/>
              <w:rPr>
                <w:sz w:val="24"/>
                <w:szCs w:val="24"/>
                <w:lang w:val="en-US"/>
              </w:rPr>
            </w:pPr>
          </w:p>
        </w:tc>
        <w:tc>
          <w:tcPr>
            <w:tcW w:w="1780" w:type="dxa"/>
          </w:tcPr>
          <w:p w14:paraId="56A73982" w14:textId="50F1D55F" w:rsidR="00080490" w:rsidRPr="000F1AE0" w:rsidRDefault="000F1AE0" w:rsidP="00AF3A86">
            <w:pPr>
              <w:jc w:val="both"/>
              <w:rPr>
                <w:sz w:val="24"/>
                <w:szCs w:val="24"/>
                <w:lang w:val="en-US"/>
              </w:rPr>
            </w:pPr>
            <w:r w:rsidRPr="000F1AE0">
              <w:rPr>
                <w:sz w:val="24"/>
                <w:szCs w:val="24"/>
                <w:lang w:val="en-US"/>
              </w:rPr>
              <w:t>1160</w:t>
            </w:r>
          </w:p>
        </w:tc>
      </w:tr>
      <w:tr w:rsidR="00080490" w:rsidRPr="000F1AE0" w14:paraId="235A4963" w14:textId="77777777" w:rsidTr="000F1AE0">
        <w:tc>
          <w:tcPr>
            <w:tcW w:w="1413" w:type="dxa"/>
          </w:tcPr>
          <w:p w14:paraId="4828FBB6" w14:textId="650C3AF7" w:rsidR="00080490" w:rsidRPr="00AF3A86" w:rsidRDefault="00080490" w:rsidP="00AF3A86">
            <w:pPr>
              <w:jc w:val="both"/>
              <w:rPr>
                <w:b/>
                <w:bCs/>
                <w:sz w:val="24"/>
                <w:szCs w:val="24"/>
                <w:lang w:val="en-US"/>
              </w:rPr>
            </w:pPr>
            <w:r w:rsidRPr="00AF3A86">
              <w:rPr>
                <w:b/>
                <w:bCs/>
                <w:sz w:val="24"/>
                <w:szCs w:val="24"/>
                <w:lang w:val="en-US"/>
              </w:rPr>
              <w:t>Web of Science</w:t>
            </w:r>
          </w:p>
        </w:tc>
        <w:tc>
          <w:tcPr>
            <w:tcW w:w="5103" w:type="dxa"/>
          </w:tcPr>
          <w:p w14:paraId="08C3B50F" w14:textId="77777777" w:rsidR="000F1AE0" w:rsidRPr="000F1AE0" w:rsidRDefault="000F1AE0" w:rsidP="00AF3A86">
            <w:pPr>
              <w:jc w:val="both"/>
              <w:rPr>
                <w:sz w:val="24"/>
                <w:szCs w:val="24"/>
                <w:lang w:val="en-US"/>
              </w:rPr>
            </w:pPr>
            <w:r w:rsidRPr="000F1AE0">
              <w:rPr>
                <w:sz w:val="24"/>
                <w:szCs w:val="24"/>
                <w:lang w:val="en-US"/>
              </w:rPr>
              <w:t>(((ALL</w:t>
            </w:r>
            <w:proofErr w:type="gramStart"/>
            <w:r w:rsidRPr="000F1AE0">
              <w:rPr>
                <w:sz w:val="24"/>
                <w:szCs w:val="24"/>
                <w:lang w:val="en-US"/>
              </w:rPr>
              <w:t>=(</w:t>
            </w:r>
            <w:proofErr w:type="gramEnd"/>
            <w:r w:rsidRPr="000F1AE0">
              <w:rPr>
                <w:sz w:val="24"/>
                <w:szCs w:val="24"/>
                <w:lang w:val="en-US"/>
              </w:rPr>
              <w:t>“computational thinking” OR “logical thinking” OR “analytical thinking” OR “algorithmic thinking” OR “programming")) AND ALL=(“unplugged” OR “without computer”)) AND ALL=(“activities” OR “learning” OR "education")) AND LA=(English)</w:t>
            </w:r>
          </w:p>
          <w:p w14:paraId="5705A982" w14:textId="77777777" w:rsidR="000F1AE0" w:rsidRPr="000F1AE0" w:rsidRDefault="000F1AE0" w:rsidP="00AF3A86">
            <w:pPr>
              <w:jc w:val="both"/>
              <w:rPr>
                <w:sz w:val="24"/>
                <w:szCs w:val="24"/>
                <w:lang w:val="en-US"/>
              </w:rPr>
            </w:pPr>
            <w:r w:rsidRPr="000F1AE0">
              <w:rPr>
                <w:sz w:val="24"/>
                <w:szCs w:val="24"/>
                <w:lang w:val="en-US"/>
              </w:rPr>
              <w:t>Timespan: 2020-01-01 to 2025-07-31 (Publication Date)</w:t>
            </w:r>
          </w:p>
          <w:p w14:paraId="0F44CEC0" w14:textId="77777777" w:rsidR="000F1AE0" w:rsidRPr="000F1AE0" w:rsidRDefault="000F1AE0" w:rsidP="00AF3A86">
            <w:pPr>
              <w:jc w:val="both"/>
              <w:rPr>
                <w:sz w:val="24"/>
                <w:szCs w:val="24"/>
                <w:lang w:val="en-US"/>
              </w:rPr>
            </w:pPr>
            <w:r w:rsidRPr="000F1AE0">
              <w:rPr>
                <w:sz w:val="24"/>
                <w:szCs w:val="24"/>
                <w:lang w:val="en-US"/>
              </w:rPr>
              <w:t>Document types: Article or Review Article</w:t>
            </w:r>
          </w:p>
          <w:p w14:paraId="674D3DB8" w14:textId="77777777" w:rsidR="00080490" w:rsidRPr="000F1AE0" w:rsidRDefault="00080490" w:rsidP="00AF3A86">
            <w:pPr>
              <w:jc w:val="both"/>
              <w:rPr>
                <w:sz w:val="24"/>
                <w:szCs w:val="24"/>
                <w:lang w:val="en-US"/>
              </w:rPr>
            </w:pPr>
          </w:p>
        </w:tc>
        <w:tc>
          <w:tcPr>
            <w:tcW w:w="1780" w:type="dxa"/>
          </w:tcPr>
          <w:p w14:paraId="1945BC6C" w14:textId="53B01F8B" w:rsidR="00080490" w:rsidRPr="000F1AE0" w:rsidRDefault="000F1AE0" w:rsidP="00AF3A86">
            <w:pPr>
              <w:jc w:val="both"/>
              <w:rPr>
                <w:sz w:val="24"/>
                <w:szCs w:val="24"/>
                <w:lang w:val="en-US"/>
              </w:rPr>
            </w:pPr>
            <w:r w:rsidRPr="000F1AE0">
              <w:rPr>
                <w:sz w:val="24"/>
                <w:szCs w:val="24"/>
                <w:lang w:val="en-US"/>
              </w:rPr>
              <w:t>165</w:t>
            </w:r>
          </w:p>
        </w:tc>
      </w:tr>
      <w:tr w:rsidR="00080490" w:rsidRPr="000F1AE0" w14:paraId="3F2B2AA6" w14:textId="77777777" w:rsidTr="000F1AE0">
        <w:tc>
          <w:tcPr>
            <w:tcW w:w="1413" w:type="dxa"/>
          </w:tcPr>
          <w:p w14:paraId="59BE1FBF" w14:textId="51E0F709" w:rsidR="00080490" w:rsidRPr="00AF3A86" w:rsidRDefault="00080490" w:rsidP="00AF3A86">
            <w:pPr>
              <w:jc w:val="both"/>
              <w:rPr>
                <w:b/>
                <w:bCs/>
                <w:sz w:val="24"/>
                <w:szCs w:val="24"/>
                <w:lang w:val="en-US"/>
              </w:rPr>
            </w:pPr>
            <w:r w:rsidRPr="00AF3A86">
              <w:rPr>
                <w:b/>
                <w:bCs/>
                <w:sz w:val="24"/>
                <w:szCs w:val="24"/>
                <w:lang w:val="en-US"/>
              </w:rPr>
              <w:t>ERIC</w:t>
            </w:r>
          </w:p>
        </w:tc>
        <w:tc>
          <w:tcPr>
            <w:tcW w:w="5103" w:type="dxa"/>
          </w:tcPr>
          <w:p w14:paraId="0852E152" w14:textId="77777777" w:rsidR="000F1AE0" w:rsidRPr="000F1AE0" w:rsidRDefault="000F1AE0" w:rsidP="00AF3A86">
            <w:pPr>
              <w:jc w:val="both"/>
              <w:rPr>
                <w:sz w:val="24"/>
                <w:szCs w:val="24"/>
                <w:lang w:val="en-US"/>
              </w:rPr>
            </w:pPr>
            <w:r w:rsidRPr="000F1AE0">
              <w:rPr>
                <w:sz w:val="24"/>
                <w:szCs w:val="24"/>
                <w:lang w:val="en-US"/>
              </w:rPr>
              <w:t xml:space="preserve">("computational thinking" OR "logical thinking" OR "analytical thinking" OR "algorithmic thinking" OR "programming") AND ("unplugged" OR "without computer") AND ("activities" OR "learning" OR "education") </w:t>
            </w:r>
            <w:proofErr w:type="spellStart"/>
            <w:proofErr w:type="gramStart"/>
            <w:r w:rsidRPr="000F1AE0">
              <w:rPr>
                <w:sz w:val="24"/>
                <w:szCs w:val="24"/>
                <w:lang w:val="en-US"/>
              </w:rPr>
              <w:t>language:english</w:t>
            </w:r>
            <w:proofErr w:type="spellEnd"/>
            <w:proofErr w:type="gramEnd"/>
            <w:r w:rsidRPr="000F1AE0">
              <w:rPr>
                <w:sz w:val="24"/>
                <w:szCs w:val="24"/>
                <w:lang w:val="en-US"/>
              </w:rPr>
              <w:t xml:space="preserve"> pubyearmin:2020 pubyearmax:2025</w:t>
            </w:r>
          </w:p>
          <w:p w14:paraId="6DD4D8D9" w14:textId="77777777" w:rsidR="00080490" w:rsidRPr="000F1AE0" w:rsidRDefault="00080490" w:rsidP="00AF3A86">
            <w:pPr>
              <w:jc w:val="both"/>
              <w:rPr>
                <w:sz w:val="24"/>
                <w:szCs w:val="24"/>
                <w:lang w:val="en-US"/>
              </w:rPr>
            </w:pPr>
          </w:p>
        </w:tc>
        <w:tc>
          <w:tcPr>
            <w:tcW w:w="1780" w:type="dxa"/>
          </w:tcPr>
          <w:p w14:paraId="198FDD58" w14:textId="56A25BE4" w:rsidR="00080490" w:rsidRPr="000F1AE0" w:rsidRDefault="000F1AE0" w:rsidP="00AF3A86">
            <w:pPr>
              <w:jc w:val="both"/>
              <w:rPr>
                <w:sz w:val="24"/>
                <w:szCs w:val="24"/>
                <w:lang w:val="en-US"/>
              </w:rPr>
            </w:pPr>
            <w:r w:rsidRPr="000F1AE0">
              <w:rPr>
                <w:sz w:val="24"/>
                <w:szCs w:val="24"/>
                <w:lang w:val="en-US"/>
              </w:rPr>
              <w:t>83</w:t>
            </w:r>
          </w:p>
        </w:tc>
      </w:tr>
      <w:tr w:rsidR="00080490" w:rsidRPr="000F1AE0" w14:paraId="69A424C8" w14:textId="77777777" w:rsidTr="000F1AE0">
        <w:tc>
          <w:tcPr>
            <w:tcW w:w="1413" w:type="dxa"/>
          </w:tcPr>
          <w:p w14:paraId="4041677E" w14:textId="77777777" w:rsidR="00080490" w:rsidRDefault="00080490" w:rsidP="00AF3A86">
            <w:pPr>
              <w:jc w:val="both"/>
              <w:rPr>
                <w:b/>
                <w:bCs/>
                <w:sz w:val="24"/>
                <w:szCs w:val="24"/>
                <w:lang w:val="en-US"/>
              </w:rPr>
            </w:pPr>
            <w:r w:rsidRPr="00AF3A86">
              <w:rPr>
                <w:b/>
                <w:bCs/>
                <w:sz w:val="24"/>
                <w:szCs w:val="24"/>
                <w:lang w:val="en-US"/>
              </w:rPr>
              <w:t xml:space="preserve">ACM Digital </w:t>
            </w:r>
          </w:p>
          <w:p w14:paraId="760FE630" w14:textId="7ADD3EAF" w:rsidR="00BD1D92" w:rsidRPr="00AF3A86" w:rsidRDefault="00BD1D92" w:rsidP="00AF3A86">
            <w:pPr>
              <w:jc w:val="both"/>
              <w:rPr>
                <w:b/>
                <w:bCs/>
                <w:sz w:val="24"/>
                <w:szCs w:val="24"/>
                <w:lang w:val="en-US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t>Library</w:t>
            </w:r>
          </w:p>
        </w:tc>
        <w:tc>
          <w:tcPr>
            <w:tcW w:w="5103" w:type="dxa"/>
          </w:tcPr>
          <w:p w14:paraId="3A421CC2" w14:textId="77777777" w:rsidR="000F1AE0" w:rsidRPr="000F1AE0" w:rsidRDefault="000F1AE0" w:rsidP="00AF3A86">
            <w:pPr>
              <w:jc w:val="both"/>
              <w:rPr>
                <w:sz w:val="24"/>
                <w:szCs w:val="24"/>
                <w:lang w:val="en-US"/>
              </w:rPr>
            </w:pPr>
            <w:proofErr w:type="spellStart"/>
            <w:r w:rsidRPr="000F1AE0">
              <w:rPr>
                <w:sz w:val="24"/>
                <w:szCs w:val="24"/>
                <w:lang w:val="en-US"/>
              </w:rPr>
              <w:t>AllField</w:t>
            </w:r>
            <w:proofErr w:type="spellEnd"/>
            <w:r w:rsidRPr="000F1AE0">
              <w:rPr>
                <w:sz w:val="24"/>
                <w:szCs w:val="24"/>
                <w:lang w:val="en-US"/>
              </w:rPr>
              <w:t xml:space="preserve">:("computational thinking" OR "logical thinking" OR "analytical thinking" OR "algorithmic thinking" OR "programming") AND </w:t>
            </w:r>
            <w:proofErr w:type="spellStart"/>
            <w:r w:rsidRPr="000F1AE0">
              <w:rPr>
                <w:sz w:val="24"/>
                <w:szCs w:val="24"/>
                <w:lang w:val="en-US"/>
              </w:rPr>
              <w:t>AllField</w:t>
            </w:r>
            <w:proofErr w:type="spellEnd"/>
            <w:r w:rsidRPr="000F1AE0">
              <w:rPr>
                <w:sz w:val="24"/>
                <w:szCs w:val="24"/>
                <w:lang w:val="en-US"/>
              </w:rPr>
              <w:t xml:space="preserve">:("activities" OR "learning" OR "education") AND </w:t>
            </w:r>
            <w:proofErr w:type="spellStart"/>
            <w:r w:rsidRPr="000F1AE0">
              <w:rPr>
                <w:sz w:val="24"/>
                <w:szCs w:val="24"/>
                <w:lang w:val="en-US"/>
              </w:rPr>
              <w:t>AllField</w:t>
            </w:r>
            <w:proofErr w:type="spellEnd"/>
            <w:r w:rsidRPr="000F1AE0">
              <w:rPr>
                <w:sz w:val="24"/>
                <w:szCs w:val="24"/>
                <w:lang w:val="en-US"/>
              </w:rPr>
              <w:t>:("unplugged" OR "without computer"</w:t>
            </w:r>
            <w:proofErr w:type="gramStart"/>
            <w:r w:rsidRPr="000F1AE0">
              <w:rPr>
                <w:sz w:val="24"/>
                <w:szCs w:val="24"/>
                <w:lang w:val="en-US"/>
              </w:rPr>
              <w:t>) }</w:t>
            </w:r>
            <w:proofErr w:type="gramEnd"/>
          </w:p>
          <w:p w14:paraId="15560669" w14:textId="6C726CD3" w:rsidR="000F1AE0" w:rsidRPr="000F1AE0" w:rsidRDefault="000F1AE0" w:rsidP="00AF3A86">
            <w:pPr>
              <w:jc w:val="both"/>
              <w:rPr>
                <w:sz w:val="24"/>
                <w:szCs w:val="24"/>
                <w:lang w:val="en-US"/>
              </w:rPr>
            </w:pPr>
            <w:r w:rsidRPr="000F1AE0">
              <w:rPr>
                <w:sz w:val="24"/>
                <w:szCs w:val="24"/>
                <w:lang w:val="en-US"/>
              </w:rPr>
              <w:t xml:space="preserve"> ACM Pub type: Journals, E-Publication Date: (01/01/2020 TO 07/31/2025), ACM Content: DL </w:t>
            </w:r>
          </w:p>
          <w:p w14:paraId="5AFEAF01" w14:textId="77777777" w:rsidR="00080490" w:rsidRPr="000F1AE0" w:rsidRDefault="00080490" w:rsidP="00AF3A86">
            <w:pPr>
              <w:jc w:val="both"/>
              <w:rPr>
                <w:sz w:val="24"/>
                <w:szCs w:val="24"/>
                <w:lang w:val="en-US"/>
              </w:rPr>
            </w:pPr>
          </w:p>
        </w:tc>
        <w:tc>
          <w:tcPr>
            <w:tcW w:w="1780" w:type="dxa"/>
          </w:tcPr>
          <w:p w14:paraId="778CA508" w14:textId="3FD13DE5" w:rsidR="00080490" w:rsidRPr="000F1AE0" w:rsidRDefault="000F1AE0" w:rsidP="00AF3A86">
            <w:pPr>
              <w:jc w:val="both"/>
              <w:rPr>
                <w:sz w:val="24"/>
                <w:szCs w:val="24"/>
                <w:lang w:val="en-US"/>
              </w:rPr>
            </w:pPr>
            <w:r w:rsidRPr="000F1AE0">
              <w:rPr>
                <w:sz w:val="24"/>
                <w:szCs w:val="24"/>
                <w:lang w:val="en-US"/>
              </w:rPr>
              <w:t>61</w:t>
            </w:r>
          </w:p>
        </w:tc>
      </w:tr>
    </w:tbl>
    <w:p w14:paraId="1279CAAB" w14:textId="784AB80A" w:rsidR="00080490" w:rsidRDefault="00080490" w:rsidP="00AF3A86">
      <w:pPr>
        <w:jc w:val="both"/>
        <w:rPr>
          <w:sz w:val="24"/>
          <w:szCs w:val="24"/>
          <w:lang w:val="en-US"/>
        </w:rPr>
      </w:pPr>
    </w:p>
    <w:sectPr w:rsidR="00080490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mbria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38F0B52"/>
    <w:multiLevelType w:val="hybridMultilevel"/>
    <w:tmpl w:val="A2E6C0D4"/>
    <w:lvl w:ilvl="0" w:tplc="0408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0F8C"/>
    <w:rsid w:val="0006690E"/>
    <w:rsid w:val="00080490"/>
    <w:rsid w:val="000F1AE0"/>
    <w:rsid w:val="00173BED"/>
    <w:rsid w:val="00216893"/>
    <w:rsid w:val="00246D15"/>
    <w:rsid w:val="002812E0"/>
    <w:rsid w:val="00614780"/>
    <w:rsid w:val="006E7AC6"/>
    <w:rsid w:val="00740F8C"/>
    <w:rsid w:val="00765C58"/>
    <w:rsid w:val="00AF3A86"/>
    <w:rsid w:val="00BD1D92"/>
    <w:rsid w:val="00C05B83"/>
    <w:rsid w:val="00CB4624"/>
    <w:rsid w:val="00D34272"/>
    <w:rsid w:val="00DB7B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C95BC65"/>
  <w15:chartTrackingRefBased/>
  <w15:docId w15:val="{387980BF-B786-4F47-9515-84948EC3B9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kern w:val="20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73BED"/>
    <w:pPr>
      <w:ind w:left="720"/>
      <w:contextualSpacing/>
    </w:pPr>
  </w:style>
  <w:style w:type="table" w:styleId="a4">
    <w:name w:val="Table Grid"/>
    <w:basedOn w:val="a1"/>
    <w:uiPriority w:val="39"/>
    <w:rsid w:val="0008049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275</Words>
  <Characters>1489</Characters>
  <Application>Microsoft Office Word</Application>
  <DocSecurity>0</DocSecurity>
  <Lines>12</Lines>
  <Paragraphs>3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ariadne avramidou</dc:creator>
  <cp:keywords/>
  <dc:description/>
  <cp:lastModifiedBy>ariadne avramidou</cp:lastModifiedBy>
  <cp:revision>3</cp:revision>
  <dcterms:created xsi:type="dcterms:W3CDTF">2026-08-04T13:46:00Z</dcterms:created>
  <dcterms:modified xsi:type="dcterms:W3CDTF">2026-08-04T14:53:00Z</dcterms:modified>
</cp:coreProperties>
</file>