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BDA" w:rsidRDefault="00582BDA" w:rsidP="00245864">
      <w:pPr>
        <w:spacing w:line="480" w:lineRule="auto"/>
        <w:rPr>
          <w:rFonts w:ascii="Times New Roman" w:hAnsi="Times New Roman" w:cs="Times New Roman"/>
          <w:b/>
          <w:sz w:val="28"/>
          <w:szCs w:val="32"/>
        </w:rPr>
      </w:pPr>
      <w:r w:rsidRPr="00245864">
        <w:rPr>
          <w:rFonts w:ascii="Times New Roman" w:hAnsi="Times New Roman" w:cs="Times New Roman"/>
          <w:b/>
          <w:sz w:val="28"/>
          <w:szCs w:val="32"/>
        </w:rPr>
        <w:t>Supporting Information for</w:t>
      </w:r>
    </w:p>
    <w:p w:rsidR="006C0923" w:rsidRPr="00245864" w:rsidRDefault="006C0923" w:rsidP="00245864">
      <w:pPr>
        <w:spacing w:line="480" w:lineRule="auto"/>
        <w:rPr>
          <w:rFonts w:ascii="Times New Roman" w:hAnsi="Times New Roman" w:cs="Times New Roman"/>
          <w:b/>
          <w:sz w:val="28"/>
          <w:szCs w:val="32"/>
        </w:rPr>
      </w:pPr>
    </w:p>
    <w:p w:rsidR="00202AC1" w:rsidRPr="003A6F79" w:rsidRDefault="00202AC1" w:rsidP="00202AC1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 w:themeColor="text1"/>
          <w:sz w:val="28"/>
          <w:szCs w:val="32"/>
        </w:rPr>
      </w:pPr>
      <w:bookmarkStart w:id="0" w:name="OLE_LINK34"/>
      <w:bookmarkStart w:id="1" w:name="OLE_LINK35"/>
      <w:bookmarkStart w:id="2" w:name="_GoBack"/>
      <w:r w:rsidRPr="003A6F79">
        <w:rPr>
          <w:rFonts w:ascii="Times New Roman" w:eastAsia="宋体" w:hAnsi="Times New Roman" w:cs="Times New Roman"/>
          <w:b/>
          <w:color w:val="000000" w:themeColor="text1"/>
          <w:sz w:val="28"/>
          <w:szCs w:val="32"/>
        </w:rPr>
        <w:t>Tungsten–humic substances complexation</w:t>
      </w:r>
    </w:p>
    <w:bookmarkEnd w:id="0"/>
    <w:bookmarkEnd w:id="1"/>
    <w:bookmarkEnd w:id="2"/>
    <w:p w:rsidR="006C0923" w:rsidRPr="007F33FF" w:rsidRDefault="006C0923" w:rsidP="006C0923">
      <w:pPr>
        <w:spacing w:line="480" w:lineRule="auto"/>
        <w:jc w:val="center"/>
        <w:rPr>
          <w:rFonts w:ascii="Times New Roman" w:eastAsia="宋体" w:hAnsi="Times New Roman" w:cs="Times New Roman"/>
          <w:color w:val="000000"/>
          <w:sz w:val="24"/>
          <w:szCs w:val="28"/>
        </w:rPr>
      </w:pPr>
    </w:p>
    <w:p w:rsidR="006C0923" w:rsidRPr="006C0923" w:rsidRDefault="006C0923" w:rsidP="006C0923">
      <w:pPr>
        <w:spacing w:line="480" w:lineRule="auto"/>
        <w:jc w:val="center"/>
        <w:rPr>
          <w:rFonts w:ascii="Times New Roman" w:eastAsia="宋体" w:hAnsi="Times New Roman" w:cs="Times New Roman"/>
          <w:color w:val="000000"/>
          <w:sz w:val="22"/>
          <w:vertAlign w:val="superscript"/>
        </w:rPr>
      </w:pPr>
      <w:r w:rsidRPr="006C0923">
        <w:rPr>
          <w:rFonts w:ascii="Times New Roman" w:eastAsia="宋体" w:hAnsi="Times New Roman" w:cs="Times New Roman" w:hint="eastAsia"/>
          <w:color w:val="000000"/>
          <w:sz w:val="22"/>
        </w:rPr>
        <w:t>Zelin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 xml:space="preserve"> Xu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 xml:space="preserve"> a,b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>, Xin Liu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 xml:space="preserve"> a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>, Jincheng Peng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 xml:space="preserve"> a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>, Chenchen Qu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 xml:space="preserve"> c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 xml:space="preserve">, Yifan Chen 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>b</w:t>
      </w:r>
      <w:r w:rsidRPr="006C0923">
        <w:rPr>
          <w:rFonts w:ascii="Times New Roman" w:eastAsia="宋体" w:hAnsi="Times New Roman" w:cs="Times New Roman" w:hint="eastAsia"/>
          <w:color w:val="000000"/>
          <w:sz w:val="22"/>
        </w:rPr>
        <w:t>,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 xml:space="preserve"> Ming Zhang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 xml:space="preserve"> c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>, Ding Liang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 xml:space="preserve"> c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>, Ming Lei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 xml:space="preserve"> a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>, Boqing Tie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 xml:space="preserve"> a</w:t>
      </w:r>
      <w:r w:rsidRPr="006C0923">
        <w:rPr>
          <w:rFonts w:ascii="Times New Roman" w:eastAsia="宋体" w:hAnsi="Times New Roman" w:cs="Times New Roman"/>
          <w:color w:val="000000"/>
          <w:sz w:val="22"/>
        </w:rPr>
        <w:t>, Huihui Du</w:t>
      </w: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 xml:space="preserve"> a,</w:t>
      </w:r>
      <w:r w:rsidRPr="006C0923">
        <w:rPr>
          <w:rFonts w:ascii="Times New Roman" w:eastAsia="宋体" w:hAnsi="Times New Roman" w:cs="Times New Roman"/>
          <w:color w:val="000000"/>
          <w:sz w:val="22"/>
          <w:szCs w:val="24"/>
        </w:rPr>
        <w:t>*</w:t>
      </w:r>
    </w:p>
    <w:p w:rsidR="006C0923" w:rsidRPr="006C0923" w:rsidRDefault="006C0923" w:rsidP="006C0923">
      <w:pPr>
        <w:spacing w:line="480" w:lineRule="auto"/>
        <w:rPr>
          <w:rFonts w:ascii="Times New Roman" w:eastAsia="宋体" w:hAnsi="Times New Roman" w:cs="Times New Roman"/>
          <w:i/>
          <w:color w:val="000000"/>
          <w:sz w:val="22"/>
        </w:rPr>
      </w:pPr>
      <w:r w:rsidRPr="006C0923">
        <w:rPr>
          <w:rFonts w:ascii="Times New Roman" w:eastAsia="宋体" w:hAnsi="Times New Roman" w:cs="Times New Roman"/>
          <w:i/>
          <w:color w:val="000000"/>
          <w:sz w:val="22"/>
          <w:vertAlign w:val="superscript"/>
        </w:rPr>
        <w:t>a</w:t>
      </w:r>
      <w:r w:rsidRPr="006C0923">
        <w:rPr>
          <w:rFonts w:ascii="Times New Roman" w:eastAsia="宋体" w:hAnsi="Times New Roman" w:cs="Times New Roman"/>
          <w:i/>
          <w:color w:val="000000"/>
          <w:sz w:val="22"/>
        </w:rPr>
        <w:t xml:space="preserve"> College of Resources and Environment, Hunan Agricultural University, 410127 Changsha, China</w:t>
      </w:r>
    </w:p>
    <w:p w:rsidR="006C0923" w:rsidRPr="006C0923" w:rsidRDefault="006C0923" w:rsidP="006C0923">
      <w:pPr>
        <w:spacing w:line="480" w:lineRule="auto"/>
        <w:rPr>
          <w:rFonts w:ascii="Times New Roman" w:eastAsia="宋体" w:hAnsi="Times New Roman" w:cs="Times New Roman"/>
          <w:i/>
          <w:color w:val="000000"/>
          <w:sz w:val="22"/>
        </w:rPr>
      </w:pPr>
      <w:r w:rsidRPr="006C0923">
        <w:rPr>
          <w:rFonts w:ascii="Times New Roman" w:eastAsia="宋体" w:hAnsi="Times New Roman" w:cs="Times New Roman"/>
          <w:i/>
          <w:color w:val="000000"/>
          <w:sz w:val="22"/>
          <w:vertAlign w:val="superscript"/>
        </w:rPr>
        <w:t>b</w:t>
      </w:r>
      <w:r w:rsidRPr="006C0923">
        <w:rPr>
          <w:rFonts w:ascii="Times New Roman" w:eastAsia="宋体" w:hAnsi="Times New Roman" w:cs="Times New Roman"/>
          <w:i/>
          <w:color w:val="000000"/>
          <w:sz w:val="22"/>
        </w:rPr>
        <w:t xml:space="preserve"> College of Environmental Science and Engineering, Tongji University, 200092 Shanghai, China </w:t>
      </w:r>
    </w:p>
    <w:p w:rsidR="006C0923" w:rsidRPr="006C0923" w:rsidRDefault="006C0923" w:rsidP="006C0923">
      <w:pPr>
        <w:spacing w:line="480" w:lineRule="auto"/>
        <w:rPr>
          <w:rFonts w:ascii="Times New Roman" w:eastAsia="宋体" w:hAnsi="Times New Roman" w:cs="Times New Roman"/>
          <w:i/>
          <w:color w:val="000000"/>
          <w:sz w:val="22"/>
        </w:rPr>
      </w:pPr>
      <w:r w:rsidRPr="006C0923">
        <w:rPr>
          <w:rFonts w:ascii="Times New Roman" w:eastAsia="宋体" w:hAnsi="Times New Roman" w:cs="Times New Roman"/>
          <w:color w:val="000000"/>
          <w:sz w:val="22"/>
          <w:vertAlign w:val="superscript"/>
        </w:rPr>
        <w:t>c</w:t>
      </w:r>
      <w:r w:rsidRPr="006C0923">
        <w:rPr>
          <w:rFonts w:ascii="Times New Roman" w:eastAsia="宋体" w:hAnsi="Times New Roman" w:cs="Times New Roman"/>
          <w:i/>
          <w:color w:val="000000"/>
          <w:sz w:val="22"/>
        </w:rPr>
        <w:t xml:space="preserve"> College of Resources of Environment, Huazhong Agricultural University, 430070 Wuhan, China</w:t>
      </w:r>
    </w:p>
    <w:p w:rsidR="006C0923" w:rsidRPr="006C0923" w:rsidRDefault="006C0923" w:rsidP="006C0923">
      <w:pPr>
        <w:spacing w:line="480" w:lineRule="auto"/>
        <w:rPr>
          <w:rFonts w:ascii="Times New Roman" w:eastAsia="宋体" w:hAnsi="Times New Roman" w:cs="Times New Roman"/>
          <w:i/>
          <w:color w:val="000000"/>
          <w:sz w:val="20"/>
          <w:szCs w:val="24"/>
        </w:rPr>
      </w:pPr>
    </w:p>
    <w:p w:rsidR="006C0923" w:rsidRPr="006C0923" w:rsidRDefault="006C0923" w:rsidP="006C0923">
      <w:pPr>
        <w:spacing w:line="480" w:lineRule="auto"/>
        <w:jc w:val="center"/>
        <w:rPr>
          <w:rFonts w:ascii="Times New Roman" w:eastAsia="宋体" w:hAnsi="Times New Roman" w:cs="Times New Roman"/>
          <w:color w:val="000000"/>
          <w:sz w:val="22"/>
          <w:szCs w:val="24"/>
        </w:rPr>
      </w:pPr>
      <w:r w:rsidRPr="006C0923">
        <w:rPr>
          <w:rFonts w:ascii="Times New Roman" w:eastAsia="宋体" w:hAnsi="Times New Roman" w:cs="Times New Roman"/>
          <w:color w:val="000000"/>
          <w:sz w:val="22"/>
          <w:szCs w:val="24"/>
        </w:rPr>
        <w:t>*Corresponding Author:</w:t>
      </w:r>
    </w:p>
    <w:p w:rsidR="006C0923" w:rsidRPr="006C0923" w:rsidRDefault="006C0923" w:rsidP="006C0923">
      <w:pPr>
        <w:spacing w:line="480" w:lineRule="auto"/>
        <w:jc w:val="center"/>
        <w:rPr>
          <w:rFonts w:ascii="Times New Roman" w:eastAsia="宋体" w:hAnsi="Times New Roman" w:cs="Times New Roman"/>
          <w:color w:val="000000"/>
          <w:sz w:val="22"/>
          <w:szCs w:val="24"/>
        </w:rPr>
      </w:pPr>
      <w:r w:rsidRPr="006C0923">
        <w:rPr>
          <w:rFonts w:ascii="Times New Roman" w:eastAsia="宋体" w:hAnsi="Times New Roman" w:cs="Times New Roman"/>
          <w:b/>
          <w:color w:val="000000"/>
          <w:sz w:val="22"/>
          <w:szCs w:val="24"/>
        </w:rPr>
        <w:t xml:space="preserve">Huihui Du </w:t>
      </w:r>
      <w:r w:rsidRPr="006C0923">
        <w:rPr>
          <w:rFonts w:ascii="Times New Roman" w:eastAsia="宋体" w:hAnsi="Times New Roman" w:cs="Times New Roman"/>
          <w:color w:val="000000"/>
          <w:sz w:val="22"/>
          <w:szCs w:val="24"/>
        </w:rPr>
        <w:t>(Dr.)</w:t>
      </w:r>
      <w:r w:rsidRPr="006C0923">
        <w:rPr>
          <w:rFonts w:ascii="Times New Roman" w:eastAsia="宋体" w:hAnsi="Times New Roman" w:cs="Times New Roman" w:hint="eastAsia"/>
          <w:color w:val="000000"/>
          <w:sz w:val="22"/>
          <w:szCs w:val="24"/>
        </w:rPr>
        <w:t>:</w:t>
      </w:r>
      <w:r w:rsidRPr="006C0923">
        <w:rPr>
          <w:rFonts w:ascii="Times New Roman" w:eastAsia="宋体" w:hAnsi="Times New Roman" w:cs="Times New Roman"/>
          <w:color w:val="000000"/>
          <w:sz w:val="22"/>
          <w:szCs w:val="24"/>
        </w:rPr>
        <w:t xml:space="preserve"> E-mai</w:t>
      </w:r>
      <w:r w:rsidRPr="006C0923">
        <w:rPr>
          <w:rFonts w:ascii="Times New Roman" w:eastAsia="宋体" w:hAnsi="Times New Roman" w:cs="Times New Roman"/>
          <w:sz w:val="22"/>
          <w:szCs w:val="24"/>
        </w:rPr>
        <w:t xml:space="preserve">l: </w:t>
      </w:r>
      <w:hyperlink r:id="rId7" w:history="1">
        <w:r w:rsidRPr="006C0923">
          <w:rPr>
            <w:rFonts w:ascii="Times New Roman" w:eastAsia="宋体" w:hAnsi="Times New Roman" w:cs="Times New Roman"/>
            <w:color w:val="0563C1" w:themeColor="hyperlink"/>
            <w:sz w:val="22"/>
            <w:szCs w:val="24"/>
            <w:u w:val="single"/>
          </w:rPr>
          <w:t>duhuihui@hunau.edu.cn</w:t>
        </w:r>
      </w:hyperlink>
    </w:p>
    <w:p w:rsidR="006C0923" w:rsidRPr="006C0923" w:rsidRDefault="006C0923" w:rsidP="006C0923">
      <w:pPr>
        <w:spacing w:line="480" w:lineRule="auto"/>
        <w:rPr>
          <w:rFonts w:ascii="Times New Roman" w:eastAsia="宋体" w:hAnsi="Times New Roman" w:cs="Times New Roman"/>
          <w:b/>
          <w:color w:val="000000"/>
          <w:szCs w:val="24"/>
        </w:rPr>
      </w:pPr>
    </w:p>
    <w:p w:rsidR="006C0923" w:rsidRPr="006C0923" w:rsidRDefault="006C0923" w:rsidP="006C0923">
      <w:pPr>
        <w:spacing w:line="480" w:lineRule="auto"/>
        <w:rPr>
          <w:rFonts w:ascii="Times New Roman" w:eastAsia="宋体" w:hAnsi="Times New Roman" w:cs="Times New Roman"/>
          <w:b/>
          <w:color w:val="000000"/>
          <w:szCs w:val="24"/>
        </w:rPr>
      </w:pPr>
    </w:p>
    <w:p w:rsidR="006C0923" w:rsidRPr="006C0923" w:rsidRDefault="006C0923" w:rsidP="006C0923">
      <w:pPr>
        <w:spacing w:line="480" w:lineRule="auto"/>
        <w:rPr>
          <w:rFonts w:ascii="Times New Roman" w:eastAsia="宋体" w:hAnsi="Times New Roman" w:cs="Times New Roman"/>
          <w:b/>
          <w:color w:val="000000"/>
          <w:szCs w:val="24"/>
        </w:rPr>
      </w:pPr>
    </w:p>
    <w:p w:rsidR="006C0923" w:rsidRPr="006C0923" w:rsidRDefault="006C0923" w:rsidP="006C0923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/>
          <w:szCs w:val="21"/>
        </w:rPr>
      </w:pPr>
      <w:r w:rsidRPr="006C0923">
        <w:rPr>
          <w:rFonts w:ascii="Times New Roman" w:eastAsia="宋体" w:hAnsi="Times New Roman" w:cs="Times New Roman"/>
          <w:sz w:val="22"/>
          <w:szCs w:val="28"/>
        </w:rPr>
        <w:t xml:space="preserve">Prepared for submission to </w:t>
      </w:r>
      <w:r w:rsidR="00CE604A">
        <w:rPr>
          <w:rFonts w:ascii="Times New Roman" w:eastAsia="宋体" w:hAnsi="Times New Roman" w:cs="Times New Roman"/>
          <w:b/>
          <w:bCs/>
          <w:i/>
          <w:sz w:val="22"/>
          <w:szCs w:val="28"/>
        </w:rPr>
        <w:t>Carbon Research</w:t>
      </w:r>
    </w:p>
    <w:p w:rsidR="00FF67E9" w:rsidRPr="006C0923" w:rsidRDefault="00FF67E9" w:rsidP="00245864">
      <w:pPr>
        <w:spacing w:line="480" w:lineRule="auto"/>
        <w:jc w:val="left"/>
        <w:rPr>
          <w:rFonts w:ascii="Times New Roman" w:hAnsi="Times New Roman" w:cs="Times New Roman"/>
        </w:rPr>
      </w:pPr>
    </w:p>
    <w:p w:rsidR="00FF67E9" w:rsidRDefault="00FF67E9" w:rsidP="00245864">
      <w:pPr>
        <w:spacing w:line="480" w:lineRule="auto"/>
        <w:rPr>
          <w:rFonts w:ascii="Times New Roman" w:hAnsi="Times New Roman" w:cs="Times New Roman"/>
        </w:rPr>
      </w:pPr>
    </w:p>
    <w:p w:rsidR="006C0923" w:rsidRDefault="006C0923" w:rsidP="00245864">
      <w:pPr>
        <w:spacing w:line="480" w:lineRule="auto"/>
        <w:rPr>
          <w:rFonts w:ascii="Times New Roman" w:hAnsi="Times New Roman" w:cs="Times New Roman"/>
        </w:rPr>
      </w:pPr>
    </w:p>
    <w:p w:rsidR="00CE604A" w:rsidRDefault="00CE604A" w:rsidP="00245864">
      <w:pPr>
        <w:spacing w:line="480" w:lineRule="auto"/>
        <w:rPr>
          <w:rFonts w:ascii="Times New Roman" w:hAnsi="Times New Roman" w:cs="Times New Roman"/>
        </w:rPr>
      </w:pPr>
    </w:p>
    <w:p w:rsidR="00CE604A" w:rsidRDefault="00CE604A" w:rsidP="00245864">
      <w:pPr>
        <w:spacing w:line="480" w:lineRule="auto"/>
        <w:rPr>
          <w:rFonts w:ascii="Times New Roman" w:hAnsi="Times New Roman" w:cs="Times New Roman"/>
        </w:rPr>
      </w:pPr>
    </w:p>
    <w:p w:rsidR="00CE604A" w:rsidRPr="00245864" w:rsidRDefault="00CE604A" w:rsidP="00245864">
      <w:pPr>
        <w:spacing w:line="480" w:lineRule="auto"/>
        <w:rPr>
          <w:rFonts w:ascii="Times New Roman" w:hAnsi="Times New Roman" w:cs="Times New Roman"/>
        </w:rPr>
      </w:pPr>
    </w:p>
    <w:p w:rsidR="00FF67E9" w:rsidRPr="00245864" w:rsidRDefault="00FF67E9" w:rsidP="0024586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5864">
        <w:rPr>
          <w:rFonts w:ascii="Times New Roman" w:hAnsi="Times New Roman" w:cs="Times New Roman"/>
          <w:b/>
          <w:bCs/>
          <w:sz w:val="24"/>
          <w:szCs w:val="24"/>
        </w:rPr>
        <w:lastRenderedPageBreak/>
        <w:t>Direct Electrochemical Reduction (DER) of HA and FA</w:t>
      </w:r>
    </w:p>
    <w:p w:rsidR="00245864" w:rsidRPr="00245864" w:rsidRDefault="00CB3F4C" w:rsidP="002458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245864">
        <w:rPr>
          <w:rFonts w:ascii="Times New Roman" w:hAnsi="Times New Roman" w:cs="Times New Roman"/>
          <w:sz w:val="24"/>
          <w:szCs w:val="24"/>
        </w:rPr>
        <w:t>three-electrode system</w:t>
      </w:r>
      <w:r>
        <w:rPr>
          <w:rFonts w:ascii="Times New Roman" w:hAnsi="Times New Roman" w:cs="Times New Roman"/>
          <w:sz w:val="24"/>
          <w:szCs w:val="24"/>
        </w:rPr>
        <w:t xml:space="preserve"> consisted of</w:t>
      </w:r>
      <w:r w:rsidRPr="007106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45864">
        <w:rPr>
          <w:rFonts w:ascii="Times New Roman" w:hAnsi="Times New Roman" w:cs="Times New Roman"/>
          <w:sz w:val="24"/>
          <w:szCs w:val="24"/>
        </w:rPr>
        <w:t xml:space="preserve"> glassy carbon working electrode (GCWE), an Ag/AgCl reference electrode and a platinum wire counter electrode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106AC">
        <w:rPr>
          <w:rFonts w:ascii="Times New Roman" w:hAnsi="Times New Roman" w:cs="Times New Roman"/>
          <w:color w:val="0000FF"/>
          <w:sz w:val="24"/>
          <w:szCs w:val="24"/>
        </w:rPr>
        <w:t>Fig. S4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4586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In the cathode electrolysis cell, the solution contained </w:t>
      </w:r>
      <w:r w:rsidR="00FF67E9" w:rsidRPr="00245864">
        <w:rPr>
          <w:rFonts w:ascii="Times New Roman" w:hAnsi="Times New Roman" w:cs="Times New Roman"/>
          <w:sz w:val="24"/>
          <w:szCs w:val="24"/>
        </w:rPr>
        <w:t xml:space="preserve">HA </w:t>
      </w:r>
      <w:r>
        <w:rPr>
          <w:rFonts w:ascii="Times New Roman" w:hAnsi="Times New Roman" w:cs="Times New Roman"/>
          <w:sz w:val="24"/>
          <w:szCs w:val="24"/>
        </w:rPr>
        <w:t>or</w:t>
      </w:r>
      <w:r w:rsidR="00FF67E9" w:rsidRPr="00245864">
        <w:rPr>
          <w:rFonts w:ascii="Times New Roman" w:hAnsi="Times New Roman" w:cs="Times New Roman"/>
          <w:sz w:val="24"/>
          <w:szCs w:val="24"/>
        </w:rPr>
        <w:t xml:space="preserve"> FA </w:t>
      </w:r>
      <w:r>
        <w:rPr>
          <w:rFonts w:ascii="Times New Roman" w:hAnsi="Times New Roman" w:cs="Times New Roman"/>
          <w:sz w:val="24"/>
          <w:szCs w:val="24"/>
        </w:rPr>
        <w:t xml:space="preserve">dissolving in a </w:t>
      </w:r>
      <w:r w:rsidR="00FF67E9" w:rsidRPr="00245864">
        <w:rPr>
          <w:rFonts w:ascii="Times New Roman" w:hAnsi="Times New Roman" w:cs="Times New Roman"/>
          <w:sz w:val="24"/>
          <w:szCs w:val="24"/>
        </w:rPr>
        <w:t>buffered solution</w:t>
      </w:r>
      <w:r>
        <w:rPr>
          <w:rFonts w:ascii="Times New Roman" w:hAnsi="Times New Roman" w:cs="Times New Roman"/>
          <w:sz w:val="24"/>
          <w:szCs w:val="24"/>
        </w:rPr>
        <w:t xml:space="preserve"> (0.1 M KCl and </w:t>
      </w:r>
      <w:r w:rsidR="00313EF9">
        <w:rPr>
          <w:rFonts w:ascii="Times New Roman" w:hAnsi="Times New Roman" w:cs="Times New Roman"/>
          <w:sz w:val="24"/>
          <w:szCs w:val="24"/>
        </w:rPr>
        <w:t>0.1 M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CB3F4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HPO</w:t>
      </w:r>
      <w:r w:rsidRPr="00CB3F4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F67E9" w:rsidRPr="00245864">
        <w:rPr>
          <w:rFonts w:ascii="Times New Roman" w:hAnsi="Times New Roman" w:cs="Times New Roman"/>
          <w:sz w:val="24"/>
          <w:szCs w:val="24"/>
        </w:rPr>
        <w:t>)</w:t>
      </w:r>
      <w:r w:rsidR="00533EDE" w:rsidRPr="00245864">
        <w:rPr>
          <w:rFonts w:ascii="Times New Roman" w:hAnsi="Times New Roman" w:cs="Times New Roman"/>
          <w:sz w:val="24"/>
          <w:szCs w:val="24"/>
        </w:rPr>
        <w:t>.</w:t>
      </w:r>
      <w:r w:rsidR="00FF67E9" w:rsidRPr="00245864">
        <w:rPr>
          <w:rFonts w:ascii="Times New Roman" w:hAnsi="Times New Roman" w:cs="Times New Roman"/>
          <w:sz w:val="24"/>
          <w:szCs w:val="24"/>
        </w:rPr>
        <w:t xml:space="preserve"> The pH was fixed at 7</w:t>
      </w:r>
      <w:r w:rsidR="00533EDE">
        <w:rPr>
          <w:rFonts w:ascii="Times New Roman" w:hAnsi="Times New Roman" w:cs="Times New Roman"/>
          <w:sz w:val="24"/>
          <w:szCs w:val="24"/>
        </w:rPr>
        <w:t xml:space="preserve"> using</w:t>
      </w:r>
      <w:r w:rsidR="00FF67E9" w:rsidRPr="00245864">
        <w:rPr>
          <w:rFonts w:ascii="Times New Roman" w:hAnsi="Times New Roman" w:cs="Times New Roman"/>
          <w:sz w:val="24"/>
          <w:szCs w:val="24"/>
        </w:rPr>
        <w:t xml:space="preserve"> 0.1 M phosphate during the reaction process</w:t>
      </w:r>
      <w:r w:rsidR="00533EDE">
        <w:rPr>
          <w:rFonts w:ascii="Times New Roman" w:hAnsi="Times New Roman" w:cs="Times New Roman"/>
          <w:sz w:val="24"/>
          <w:szCs w:val="24"/>
        </w:rPr>
        <w:t>.</w:t>
      </w:r>
      <w:r w:rsidR="00FF67E9" w:rsidRPr="002458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anode electrolysis cell contained </w:t>
      </w:r>
      <w:r w:rsidR="00FF67E9" w:rsidRPr="00245864">
        <w:rPr>
          <w:rFonts w:ascii="Times New Roman" w:hAnsi="Times New Roman" w:cs="Times New Roman"/>
          <w:sz w:val="24"/>
          <w:szCs w:val="24"/>
        </w:rPr>
        <w:t>0.1</w:t>
      </w:r>
      <w:r w:rsidR="00533EDE">
        <w:rPr>
          <w:rFonts w:ascii="Times New Roman" w:hAnsi="Times New Roman" w:cs="Times New Roman"/>
          <w:sz w:val="24"/>
          <w:szCs w:val="24"/>
        </w:rPr>
        <w:t xml:space="preserve"> </w:t>
      </w:r>
      <w:r w:rsidR="00FF67E9" w:rsidRPr="00245864">
        <w:rPr>
          <w:rFonts w:ascii="Times New Roman" w:hAnsi="Times New Roman" w:cs="Times New Roman"/>
          <w:sz w:val="24"/>
          <w:szCs w:val="24"/>
        </w:rPr>
        <w:t xml:space="preserve">M KCl electrolyte solutions. The counter electrode was connected to the anode chamber, and the separation from the cathode chamber was to reduce the reoxidation of reduced HA and FA. </w:t>
      </w:r>
      <w:r>
        <w:rPr>
          <w:rFonts w:ascii="Times New Roman" w:hAnsi="Times New Roman" w:cs="Times New Roman"/>
          <w:sz w:val="24"/>
          <w:szCs w:val="24"/>
        </w:rPr>
        <w:t>T</w:t>
      </w:r>
      <w:r w:rsidR="00FF67E9" w:rsidRPr="00245864">
        <w:rPr>
          <w:rFonts w:ascii="Times New Roman" w:hAnsi="Times New Roman" w:cs="Times New Roman"/>
          <w:sz w:val="24"/>
          <w:szCs w:val="24"/>
        </w:rPr>
        <w:t>he CHI660E instrument was used to measure the change of current (I) with time (T). DER was carried out at an initial E</w:t>
      </w:r>
      <w:r w:rsidR="00FF67E9" w:rsidRPr="00245864">
        <w:rPr>
          <w:rFonts w:ascii="Times New Roman" w:hAnsi="Times New Roman" w:cs="Times New Roman"/>
          <w:sz w:val="24"/>
          <w:szCs w:val="24"/>
          <w:vertAlign w:val="subscript"/>
        </w:rPr>
        <w:t>h</w:t>
      </w:r>
      <w:r w:rsidR="00FF67E9" w:rsidRPr="00245864">
        <w:rPr>
          <w:rFonts w:ascii="Times New Roman" w:hAnsi="Times New Roman" w:cs="Times New Roman"/>
          <w:sz w:val="24"/>
          <w:szCs w:val="24"/>
        </w:rPr>
        <w:t xml:space="preserve"> = 0.59V. The determination time was 14000s and the interval was 0.1s. All electrochemical measurements were conducted in a confined space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7E9" w:rsidRPr="00245864">
        <w:rPr>
          <w:rFonts w:ascii="Times New Roman" w:hAnsi="Times New Roman" w:cs="Times New Roman"/>
          <w:sz w:val="24"/>
          <w:szCs w:val="24"/>
        </w:rPr>
        <w:fldChar w:fldCharType="begin"/>
      </w:r>
      <w:r w:rsidR="00FF67E9" w:rsidRPr="00245864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&lt;EndNote&gt;&lt;Cite&gt;&lt;Author&gt;Aeschbacher&lt;/Author&gt;&lt;Year&gt;2010&lt;/Year&gt;&lt;RecNum&gt;89&lt;/RecNum&gt;&lt;DisplayText&gt;(Aeschbacher et al., 2010)&lt;/DisplayText&gt;&lt;record&gt;&lt;rec-number&gt;89&lt;/rec-number&gt;&lt;foreign-keys&gt;&lt;key app="EN" db-id="x9afz059b5zxx4efsroxd0x0xdzp5pfdarze" timestamp="1640605316" guid="47197a4d-a859-4f6c-9976-554db043da44"&gt;89&lt;/key&gt;&lt;/foreign-keys&gt;&lt;ref-type name="Journal Article"&gt;17&lt;/ref-type&gt;&lt;contributors&gt;&lt;authors&gt;&lt;author&gt;Aeschbacher, Michael&lt;/author&gt;&lt;author&gt;Sander, Michael&lt;/author&gt;&lt;author&gt;Schwarzenbach, René P&lt;/author&gt;&lt;/authors&gt;&lt;/contributors&gt;&lt;titles&gt;&lt;title&gt;Novel electrochemical approach to assess the redox properties of humic substances&lt;/title&gt;&lt;secondary-title&gt;Environmental science &amp;amp; technology&lt;/secondary-title&gt;&lt;/titles&gt;&lt;periodical&gt;&lt;full-title&gt;Environmental science &amp;amp; technology&lt;/full-title&gt;&lt;/periodical&gt;&lt;pages&gt;87-93&lt;/pages&gt;&lt;volume&gt;44&lt;/volume&gt;&lt;number&gt;1&lt;/number&gt;&lt;dates&gt;&lt;year&gt;2010&lt;/year&gt;&lt;/dates&gt;&lt;isbn&gt;0013-936X&lt;/isbn&gt;&lt;urls&gt;&lt;/urls&gt;&lt;/record&gt;&lt;/Cite&gt;&lt;/EndNote&gt;</w:instrText>
      </w:r>
      <w:r w:rsidR="00FF67E9" w:rsidRPr="00245864">
        <w:rPr>
          <w:rFonts w:ascii="Times New Roman" w:hAnsi="Times New Roman" w:cs="Times New Roman"/>
          <w:sz w:val="24"/>
          <w:szCs w:val="24"/>
        </w:rPr>
        <w:fldChar w:fldCharType="separate"/>
      </w:r>
      <w:r w:rsidR="00FF67E9" w:rsidRPr="00245864">
        <w:rPr>
          <w:rFonts w:ascii="Times New Roman" w:hAnsi="Times New Roman" w:cs="Times New Roman"/>
          <w:noProof/>
          <w:sz w:val="24"/>
          <w:szCs w:val="24"/>
        </w:rPr>
        <w:t>(</w:t>
      </w:r>
      <w:r w:rsidR="00FF67E9" w:rsidRPr="00CB3F4C">
        <w:rPr>
          <w:rFonts w:ascii="Times New Roman" w:hAnsi="Times New Roman" w:cs="Times New Roman"/>
          <w:noProof/>
          <w:color w:val="0000FF"/>
          <w:sz w:val="24"/>
          <w:szCs w:val="24"/>
        </w:rPr>
        <w:t>Aeschbacher et al., 2010</w:t>
      </w:r>
      <w:r w:rsidR="00FF67E9" w:rsidRPr="00245864">
        <w:rPr>
          <w:rFonts w:ascii="Times New Roman" w:hAnsi="Times New Roman" w:cs="Times New Roman"/>
          <w:noProof/>
          <w:sz w:val="24"/>
          <w:szCs w:val="24"/>
        </w:rPr>
        <w:t>)</w:t>
      </w:r>
      <w:r w:rsidR="00FF67E9" w:rsidRPr="00245864">
        <w:rPr>
          <w:rFonts w:ascii="Times New Roman" w:hAnsi="Times New Roman" w:cs="Times New Roman"/>
          <w:sz w:val="24"/>
          <w:szCs w:val="24"/>
        </w:rPr>
        <w:fldChar w:fldCharType="end"/>
      </w:r>
      <w:r w:rsidR="00FF67E9" w:rsidRPr="00245864">
        <w:rPr>
          <w:rFonts w:ascii="Times New Roman" w:hAnsi="Times New Roman" w:cs="Times New Roman"/>
          <w:sz w:val="24"/>
          <w:szCs w:val="24"/>
        </w:rPr>
        <w:t>.</w:t>
      </w:r>
    </w:p>
    <w:p w:rsidR="00245864" w:rsidRPr="00245864" w:rsidRDefault="00245864" w:rsidP="0024586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45864" w:rsidRPr="00245864" w:rsidRDefault="00245864" w:rsidP="0024586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5864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245864" w:rsidRPr="00245864" w:rsidRDefault="00245864" w:rsidP="00245864">
      <w:pPr>
        <w:pStyle w:val="EndNoteBibliography"/>
        <w:spacing w:line="480" w:lineRule="auto"/>
        <w:rPr>
          <w:rFonts w:ascii="Times New Roman" w:hAnsi="Times New Roman" w:cs="Times New Roman"/>
        </w:rPr>
      </w:pPr>
      <w:r w:rsidRPr="00245864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45864">
        <w:rPr>
          <w:rFonts w:ascii="Times New Roman" w:hAnsi="Times New Roman" w:cs="Times New Roman"/>
          <w:b/>
          <w:bCs/>
          <w:sz w:val="24"/>
          <w:szCs w:val="24"/>
        </w:rPr>
        <w:instrText xml:space="preserve"> ADDIN EN.REFLIST </w:instrText>
      </w:r>
      <w:r w:rsidRPr="00245864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245864">
        <w:rPr>
          <w:rFonts w:ascii="Times New Roman" w:hAnsi="Times New Roman" w:cs="Times New Roman"/>
        </w:rPr>
        <w:t xml:space="preserve">Aeschbacher, M., Sander, M., and Schwarzenbach, R.P. (2010). Novel electrochemical approach to assess the redox properties of humic substances. Environmental </w:t>
      </w:r>
      <w:r w:rsidR="00CB3F4C">
        <w:rPr>
          <w:rFonts w:ascii="Times New Roman" w:hAnsi="Times New Roman" w:cs="Times New Roman"/>
        </w:rPr>
        <w:t>S</w:t>
      </w:r>
      <w:r w:rsidRPr="00245864">
        <w:rPr>
          <w:rFonts w:ascii="Times New Roman" w:hAnsi="Times New Roman" w:cs="Times New Roman"/>
        </w:rPr>
        <w:t xml:space="preserve">cience &amp; </w:t>
      </w:r>
      <w:r w:rsidR="00CB3F4C">
        <w:rPr>
          <w:rFonts w:ascii="Times New Roman" w:hAnsi="Times New Roman" w:cs="Times New Roman"/>
        </w:rPr>
        <w:t>T</w:t>
      </w:r>
      <w:r w:rsidRPr="00245864">
        <w:rPr>
          <w:rFonts w:ascii="Times New Roman" w:hAnsi="Times New Roman" w:cs="Times New Roman"/>
        </w:rPr>
        <w:t>echnology</w:t>
      </w:r>
      <w:r w:rsidRPr="00245864">
        <w:rPr>
          <w:rFonts w:ascii="Times New Roman" w:hAnsi="Times New Roman" w:cs="Times New Roman"/>
          <w:i/>
        </w:rPr>
        <w:t xml:space="preserve"> 44</w:t>
      </w:r>
      <w:r w:rsidRPr="00245864">
        <w:rPr>
          <w:rFonts w:ascii="Times New Roman" w:hAnsi="Times New Roman" w:cs="Times New Roman"/>
        </w:rPr>
        <w:t>, 87-93.</w:t>
      </w:r>
    </w:p>
    <w:p w:rsidR="00245864" w:rsidRPr="00245864" w:rsidRDefault="00245864" w:rsidP="002458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5864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:rsidR="00FF67E9" w:rsidRPr="00245864" w:rsidRDefault="00FF67E9" w:rsidP="00245864">
      <w:pPr>
        <w:spacing w:line="480" w:lineRule="auto"/>
        <w:jc w:val="left"/>
        <w:rPr>
          <w:rFonts w:ascii="Times New Roman" w:hAnsi="Times New Roman" w:cs="Times New Roman"/>
        </w:rPr>
      </w:pPr>
    </w:p>
    <w:p w:rsidR="00292198" w:rsidRPr="00245864" w:rsidRDefault="00582BDA" w:rsidP="00245864">
      <w:pPr>
        <w:spacing w:line="480" w:lineRule="auto"/>
        <w:jc w:val="left"/>
        <w:rPr>
          <w:rFonts w:ascii="Times New Roman" w:hAnsi="Times New Roman" w:cs="Times New Roman"/>
        </w:rPr>
      </w:pPr>
      <w:r w:rsidRPr="0024586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9048AE4" wp14:editId="7E511402">
            <wp:extent cx="5270500" cy="2316480"/>
            <wp:effectExtent l="0" t="0" r="6350" b="7620"/>
            <wp:docPr id="3" name="图片 3" descr="C:\Users\duhui\Desktop\se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duhui\Desktop\se-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377" cy="2319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198" w:rsidRPr="00245864" w:rsidRDefault="00B01EA5" w:rsidP="00B01EA5">
      <w:pPr>
        <w:spacing w:line="480" w:lineRule="auto"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b/>
        </w:rPr>
        <w:t>Figure</w:t>
      </w:r>
      <w:r w:rsidR="006336E6" w:rsidRPr="00245864">
        <w:rPr>
          <w:rFonts w:ascii="Times New Roman" w:hAnsi="Times New Roman" w:cs="Times New Roman"/>
          <w:b/>
        </w:rPr>
        <w:t xml:space="preserve"> S1</w:t>
      </w:r>
      <w:r w:rsidR="006336E6" w:rsidRPr="00245864">
        <w:rPr>
          <w:rFonts w:ascii="Times New Roman" w:hAnsi="Times New Roman" w:cs="Times New Roman"/>
        </w:rPr>
        <w:t>.</w:t>
      </w:r>
      <w:r w:rsidR="006336E6" w:rsidRPr="00245864">
        <w:rPr>
          <w:rFonts w:ascii="Times New Roman" w:hAnsi="Times New Roman" w:cs="Times New Roman"/>
          <w:color w:val="000000"/>
          <w:szCs w:val="21"/>
        </w:rPr>
        <w:t xml:space="preserve"> Potentiometric titration curves for humic acid (0.6 g/L) an</w:t>
      </w:r>
      <w:r>
        <w:rPr>
          <w:rFonts w:ascii="Times New Roman" w:hAnsi="Times New Roman" w:cs="Times New Roman"/>
          <w:color w:val="000000"/>
          <w:szCs w:val="21"/>
        </w:rPr>
        <w:t>d fulvic acid (1 g/L) solution.</w:t>
      </w:r>
      <w:r w:rsidR="006336E6" w:rsidRPr="00245864">
        <w:rPr>
          <w:rFonts w:ascii="Times New Roman" w:hAnsi="Times New Roman" w:cs="Times New Roman"/>
          <w:color w:val="000000"/>
          <w:szCs w:val="21"/>
        </w:rPr>
        <w:t xml:space="preserve"> Lines are the 2-sites non-electrostatic model fits.</w:t>
      </w:r>
    </w:p>
    <w:p w:rsidR="00292198" w:rsidRPr="00245864" w:rsidRDefault="00292198" w:rsidP="00245864">
      <w:pPr>
        <w:spacing w:line="480" w:lineRule="auto"/>
        <w:jc w:val="left"/>
        <w:rPr>
          <w:rFonts w:ascii="Times New Roman" w:hAnsi="Times New Roman" w:cs="Times New Roman"/>
        </w:rPr>
      </w:pPr>
    </w:p>
    <w:p w:rsidR="00292198" w:rsidRPr="00245864" w:rsidRDefault="00292198" w:rsidP="00245864">
      <w:pPr>
        <w:spacing w:line="480" w:lineRule="auto"/>
        <w:jc w:val="left"/>
        <w:rPr>
          <w:rFonts w:ascii="Times New Roman" w:hAnsi="Times New Roman" w:cs="Times New Roman"/>
        </w:rPr>
      </w:pPr>
    </w:p>
    <w:p w:rsidR="00292198" w:rsidRPr="00245864" w:rsidRDefault="006336E6" w:rsidP="00245864">
      <w:pPr>
        <w:spacing w:line="480" w:lineRule="auto"/>
        <w:jc w:val="left"/>
        <w:rPr>
          <w:rFonts w:ascii="Times New Roman" w:hAnsi="Times New Roman" w:cs="Times New Roman"/>
        </w:rPr>
      </w:pPr>
      <w:r w:rsidRPr="00245864">
        <w:rPr>
          <w:rFonts w:ascii="Times New Roman" w:hAnsi="Times New Roman" w:cs="Times New Roman"/>
          <w:noProof/>
        </w:rPr>
        <w:drawing>
          <wp:inline distT="0" distB="0" distL="0" distR="0">
            <wp:extent cx="5225415" cy="2357120"/>
            <wp:effectExtent l="0" t="0" r="0" b="5080"/>
            <wp:docPr id="1" name="图片 1" descr="se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e-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198" w:rsidRPr="00245864" w:rsidRDefault="00B01EA5" w:rsidP="00B01EA5">
      <w:pPr>
        <w:spacing w:line="480" w:lineRule="auto"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b/>
        </w:rPr>
        <w:t>Figure</w:t>
      </w:r>
      <w:r w:rsidR="006336E6" w:rsidRPr="00245864">
        <w:rPr>
          <w:rFonts w:ascii="Times New Roman" w:hAnsi="Times New Roman" w:cs="Times New Roman"/>
          <w:b/>
        </w:rPr>
        <w:t xml:space="preserve"> S2</w:t>
      </w:r>
      <w:r w:rsidR="006336E6" w:rsidRPr="00245864">
        <w:rPr>
          <w:rFonts w:ascii="Times New Roman" w:hAnsi="Times New Roman" w:cs="Times New Roman"/>
        </w:rPr>
        <w:t>.</w:t>
      </w:r>
      <w:r w:rsidR="006336E6" w:rsidRPr="00245864">
        <w:rPr>
          <w:rFonts w:ascii="Times New Roman" w:hAnsi="Times New Roman" w:cs="Times New Roman"/>
          <w:color w:val="000000"/>
          <w:szCs w:val="21"/>
        </w:rPr>
        <w:t xml:space="preserve"> Complexed W(VI) amounts per mass (mg/g) on humic acid (HA) and fulvic acid (HA) (50 mg/L) at different pHs (~5, 7, 9) and initial W concentrations (1, 5, 15, 30 mg/L). Errorbars denote ± standard deviation (n=3). Lowercase letters repre-sent significant difference using one-way ANOVA (p &lt; 0.05).</w:t>
      </w:r>
    </w:p>
    <w:p w:rsidR="00292198" w:rsidRPr="00245864" w:rsidRDefault="00292198" w:rsidP="00245864">
      <w:pPr>
        <w:spacing w:line="480" w:lineRule="auto"/>
        <w:rPr>
          <w:rFonts w:ascii="Times New Roman" w:hAnsi="Times New Roman" w:cs="Times New Roman"/>
          <w:color w:val="000000"/>
          <w:szCs w:val="21"/>
        </w:rPr>
      </w:pPr>
    </w:p>
    <w:p w:rsidR="00292198" w:rsidRPr="00245864" w:rsidRDefault="006336E6" w:rsidP="00245864">
      <w:pPr>
        <w:spacing w:line="480" w:lineRule="auto"/>
        <w:jc w:val="center"/>
        <w:rPr>
          <w:rFonts w:ascii="Times New Roman" w:hAnsi="Times New Roman" w:cs="Times New Roman"/>
          <w:color w:val="000000"/>
          <w:szCs w:val="21"/>
        </w:rPr>
      </w:pPr>
      <w:r w:rsidRPr="00245864">
        <w:rPr>
          <w:rFonts w:ascii="Times New Roman" w:hAnsi="Times New Roman" w:cs="Times New Roman"/>
          <w:noProof/>
          <w:color w:val="000000"/>
          <w:szCs w:val="21"/>
        </w:rPr>
        <w:lastRenderedPageBreak/>
        <w:drawing>
          <wp:inline distT="0" distB="0" distL="0" distR="0">
            <wp:extent cx="5110025" cy="2458016"/>
            <wp:effectExtent l="0" t="0" r="0" b="0"/>
            <wp:docPr id="2" name="图片 2" descr="C:\Users\duhui\Desktop\IT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duhui\Desktop\ITC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5057" cy="2465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198" w:rsidRPr="00245864" w:rsidRDefault="006336E6" w:rsidP="00245864">
      <w:pPr>
        <w:spacing w:line="480" w:lineRule="auto"/>
        <w:rPr>
          <w:rFonts w:ascii="Times New Roman" w:hAnsi="Times New Roman" w:cs="Times New Roman"/>
        </w:rPr>
      </w:pPr>
      <w:r w:rsidRPr="00245864">
        <w:rPr>
          <w:rFonts w:ascii="Times New Roman" w:hAnsi="Times New Roman" w:cs="Times New Roman"/>
          <w:b/>
        </w:rPr>
        <w:t>Figure S3</w:t>
      </w:r>
      <w:r w:rsidR="00B01EA5">
        <w:rPr>
          <w:rFonts w:ascii="Times New Roman" w:hAnsi="Times New Roman" w:cs="Times New Roman"/>
        </w:rPr>
        <w:t>. Raw heat flow (</w:t>
      </w:r>
      <w:r w:rsidRPr="00245864">
        <w:rPr>
          <w:rFonts w:ascii="Times New Roman" w:hAnsi="Times New Roman" w:cs="Times New Roman"/>
        </w:rPr>
        <w:t>μW</w:t>
      </w:r>
      <w:r w:rsidR="00B01EA5">
        <w:rPr>
          <w:rFonts w:ascii="Times New Roman" w:hAnsi="Times New Roman" w:cs="Times New Roman"/>
        </w:rPr>
        <w:t>)</w:t>
      </w:r>
      <w:r w:rsidRPr="00245864">
        <w:rPr>
          <w:rFonts w:ascii="Times New Roman" w:hAnsi="Times New Roman" w:cs="Times New Roman"/>
        </w:rPr>
        <w:t xml:space="preserve"> </w:t>
      </w:r>
      <w:r w:rsidRPr="00B01EA5">
        <w:rPr>
          <w:rFonts w:ascii="Times New Roman" w:hAnsi="Times New Roman" w:cs="Times New Roman"/>
          <w:i/>
        </w:rPr>
        <w:t>versus</w:t>
      </w:r>
      <w:r w:rsidRPr="00245864">
        <w:rPr>
          <w:rFonts w:ascii="Times New Roman" w:hAnsi="Times New Roman" w:cs="Times New Roman"/>
        </w:rPr>
        <w:t xml:space="preserve"> </w:t>
      </w:r>
      <w:r w:rsidR="00B01EA5">
        <w:rPr>
          <w:rFonts w:ascii="Times New Roman" w:hAnsi="Times New Roman" w:cs="Times New Roman"/>
        </w:rPr>
        <w:t>time (</w:t>
      </w:r>
      <w:r w:rsidRPr="00245864">
        <w:rPr>
          <w:rFonts w:ascii="Times New Roman" w:hAnsi="Times New Roman" w:cs="Times New Roman"/>
        </w:rPr>
        <w:t>s</w:t>
      </w:r>
      <w:r w:rsidR="00B01EA5">
        <w:rPr>
          <w:rFonts w:ascii="Times New Roman" w:hAnsi="Times New Roman" w:cs="Times New Roman"/>
        </w:rPr>
        <w:t>)</w:t>
      </w:r>
      <w:r w:rsidRPr="00245864">
        <w:rPr>
          <w:rFonts w:ascii="Times New Roman" w:hAnsi="Times New Roman" w:cs="Times New Roman"/>
        </w:rPr>
        <w:t>, for W(VI) titration into HA and FA at pH ~7.0.</w:t>
      </w:r>
    </w:p>
    <w:p w:rsidR="00582BDA" w:rsidRPr="00245864" w:rsidRDefault="00582BDA" w:rsidP="00245864">
      <w:pPr>
        <w:spacing w:line="480" w:lineRule="auto"/>
        <w:rPr>
          <w:rFonts w:ascii="Times New Roman" w:hAnsi="Times New Roman" w:cs="Times New Roman"/>
        </w:rPr>
      </w:pPr>
    </w:p>
    <w:p w:rsidR="00582BDA" w:rsidRPr="00245864" w:rsidRDefault="00582BDA" w:rsidP="00245864">
      <w:pPr>
        <w:spacing w:line="480" w:lineRule="auto"/>
        <w:ind w:firstLineChars="200" w:firstLine="480"/>
        <w:rPr>
          <w:rFonts w:ascii="Times New Roman" w:hAnsi="Times New Roman" w:cs="Times New Roman"/>
        </w:rPr>
      </w:pPr>
      <w:r w:rsidRPr="00245864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2129155</wp:posOffset>
                </wp:positionH>
                <wp:positionV relativeFrom="paragraph">
                  <wp:posOffset>1691640</wp:posOffset>
                </wp:positionV>
                <wp:extent cx="1242695" cy="295910"/>
                <wp:effectExtent l="0" t="0" r="0" b="3175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69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82BDA" w:rsidRDefault="00582BDA" w:rsidP="00582BD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 w:hint="eastAsia"/>
                                <w:b/>
                                <w:bCs/>
                              </w:rPr>
                              <w:t>W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bCs/>
                              </w:rPr>
                              <w:t>orking electrode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167.65pt;margin-top:133.2pt;width:97.85pt;height:2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" stroked="f" strokeweight="1.5pt">
                <v:textbox>
                  <w:txbxContent>
                    <w:p w:rsidR="00582BDA" w:rsidRDefault="00582BDA" w:rsidP="00582BD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黑体" w:hAnsi="Times New Roman" w:cs="Times New Roman" w:hint="eastAsia"/>
                          <w:b/>
                          <w:bCs/>
                        </w:rPr>
                        <w:t>W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bCs/>
                        </w:rPr>
                        <w:t>orking electrode</w:t>
                      </w:r>
                    </w:p>
                  </w:txbxContent>
                </v:textbox>
              </v:shape>
            </w:pict>
          </mc:Fallback>
        </mc:AlternateContent>
      </w:r>
      <w:r w:rsidRPr="00245864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3599815</wp:posOffset>
                </wp:positionH>
                <wp:positionV relativeFrom="paragraph">
                  <wp:posOffset>1438910</wp:posOffset>
                </wp:positionV>
                <wp:extent cx="1208405" cy="277495"/>
                <wp:effectExtent l="0" t="635" r="1905" b="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82BDA" w:rsidRDefault="00582BDA" w:rsidP="00582BDA">
                            <w:pPr>
                              <w:rPr>
                                <w:rFonts w:ascii="Times New Roman" w:eastAsia="黑体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 w:hint="eastAsia"/>
                                <w:b/>
                                <w:bCs/>
                              </w:rPr>
                              <w:t>Counter electrode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" o:spid="_x0000_s1027" type="#_x0000_t202" style="position:absolute;left:0;text-align:left;margin-left:283.45pt;margin-top:113.3pt;width:95.15pt;height:2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" stroked="f" strokeweight="1.5pt">
                <v:textbox>
                  <w:txbxContent>
                    <w:p w:rsidR="00582BDA" w:rsidRDefault="00582BDA" w:rsidP="00582BDA">
                      <w:pPr>
                        <w:rPr>
                          <w:rFonts w:ascii="Times New Roman" w:eastAsia="黑体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黑体" w:hAnsi="Times New Roman" w:cs="Times New Roman" w:hint="eastAsia"/>
                          <w:b/>
                          <w:bCs/>
                        </w:rPr>
                        <w:t>Counter electrode</w:t>
                      </w:r>
                    </w:p>
                  </w:txbxContent>
                </v:textbox>
              </v:shape>
            </w:pict>
          </mc:Fallback>
        </mc:AlternateContent>
      </w:r>
      <w:r w:rsidRPr="00245864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793750</wp:posOffset>
                </wp:positionH>
                <wp:positionV relativeFrom="paragraph">
                  <wp:posOffset>1002665</wp:posOffset>
                </wp:positionV>
                <wp:extent cx="1399540" cy="277495"/>
                <wp:effectExtent l="3175" t="2540" r="0" b="0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954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82BDA" w:rsidRDefault="00582BDA" w:rsidP="00582BDA">
                            <w:pPr>
                              <w:rPr>
                                <w:rFonts w:ascii="Times New Roman" w:eastAsia="黑体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 w:hint="eastAsia"/>
                                <w:b/>
                                <w:bCs/>
                              </w:rPr>
                              <w:t>Reference electrode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" o:spid="_x0000_s1028" type="#_x0000_t202" style="position:absolute;left:0;text-align:left;margin-left:62.5pt;margin-top:78.95pt;width:110.2pt;height:2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" stroked="f" strokeweight="1.5pt">
                <v:textbox>
                  <w:txbxContent>
                    <w:p w:rsidR="00582BDA" w:rsidRDefault="00582BDA" w:rsidP="00582BDA">
                      <w:pPr>
                        <w:rPr>
                          <w:rFonts w:ascii="Times New Roman" w:eastAsia="黑体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黑体" w:hAnsi="Times New Roman" w:cs="Times New Roman" w:hint="eastAsia"/>
                          <w:b/>
                          <w:bCs/>
                        </w:rPr>
                        <w:t>Reference electrode</w:t>
                      </w:r>
                    </w:p>
                  </w:txbxContent>
                </v:textbox>
              </v:shape>
            </w:pict>
          </mc:Fallback>
        </mc:AlternateContent>
      </w:r>
      <w:r w:rsidRPr="00245864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1732280</wp:posOffset>
                </wp:positionH>
                <wp:positionV relativeFrom="paragraph">
                  <wp:posOffset>3161030</wp:posOffset>
                </wp:positionV>
                <wp:extent cx="1586230" cy="272415"/>
                <wp:effectExtent l="0" t="0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23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82BDA" w:rsidRDefault="00582BDA" w:rsidP="00582BD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bCs/>
                              </w:rPr>
                              <w:t>Cathode</w:t>
                            </w:r>
                            <w:r>
                              <w:rPr>
                                <w:rFonts w:ascii="Times New Roman" w:eastAsia="黑体" w:hAnsi="Times New Roman" w:cs="Times New Roman" w:hint="eastAsi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bCs/>
                              </w:rPr>
                              <w:t>electrolysis cell</w:t>
                            </w:r>
                          </w:p>
                          <w:p w:rsidR="00582BDA" w:rsidRDefault="00582BDA" w:rsidP="00582B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" o:spid="_x0000_s1029" type="#_x0000_t202" style="position:absolute;left:0;text-align:left;margin-left:136.4pt;margin-top:248.9pt;width:124.9pt;height:2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" stroked="f" strokeweight="1.5pt">
                <v:textbox>
                  <w:txbxContent>
                    <w:p w:rsidR="00582BDA" w:rsidRDefault="00582BDA" w:rsidP="00582BD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黑体" w:hAnsi="Times New Roman" w:cs="Times New Roman"/>
                          <w:b/>
                          <w:bCs/>
                        </w:rPr>
                        <w:t>Cathode</w:t>
                      </w:r>
                      <w:r>
                        <w:rPr>
                          <w:rFonts w:ascii="Times New Roman" w:eastAsia="黑体" w:hAnsi="Times New Roman" w:cs="Times New Roman" w:hint="eastAsia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bCs/>
                        </w:rPr>
                        <w:t>electrolysis cell</w:t>
                      </w:r>
                    </w:p>
                    <w:p w:rsidR="00582BDA" w:rsidRDefault="00582BDA" w:rsidP="00582BDA"/>
                  </w:txbxContent>
                </v:textbox>
              </v:shape>
            </w:pict>
          </mc:Fallback>
        </mc:AlternateContent>
      </w:r>
      <w:r w:rsidRPr="00245864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3470910</wp:posOffset>
                </wp:positionH>
                <wp:positionV relativeFrom="paragraph">
                  <wp:posOffset>3161665</wp:posOffset>
                </wp:positionV>
                <wp:extent cx="1492250" cy="278130"/>
                <wp:effectExtent l="381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82BDA" w:rsidRDefault="00582BDA" w:rsidP="00582BDA">
                            <w:pPr>
                              <w:rPr>
                                <w:rFonts w:ascii="Times New Roman" w:eastAsia="黑体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 w:hint="eastAsia"/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bCs/>
                              </w:rPr>
                              <w:t>node electrolysis cell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" o:spid="_x0000_s1030" type="#_x0000_t202" style="position:absolute;left:0;text-align:left;margin-left:273.3pt;margin-top:248.95pt;width:117.5pt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" stroked="f" strokeweight="1.5pt">
                <v:textbox>
                  <w:txbxContent>
                    <w:p w:rsidR="00582BDA" w:rsidRDefault="00582BDA" w:rsidP="00582BDA">
                      <w:pPr>
                        <w:rPr>
                          <w:rFonts w:ascii="Times New Roman" w:eastAsia="黑体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黑体" w:hAnsi="Times New Roman" w:cs="Times New Roman" w:hint="eastAsia"/>
                          <w:b/>
                          <w:bCs/>
                        </w:rPr>
                        <w:t>A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bCs/>
                        </w:rPr>
                        <w:t>node electrolysis cell</w:t>
                      </w:r>
                    </w:p>
                  </w:txbxContent>
                </v:textbox>
              </v:shape>
            </w:pict>
          </mc:Fallback>
        </mc:AlternateContent>
      </w:r>
      <w:r w:rsidRPr="00245864">
        <w:rPr>
          <w:rFonts w:ascii="Times New Roman" w:hAnsi="Times New Roman" w:cs="Times New Roman"/>
          <w:sz w:val="24"/>
        </w:rPr>
        <w:fldChar w:fldCharType="begin"/>
      </w:r>
      <w:r w:rsidRPr="00245864">
        <w:rPr>
          <w:rFonts w:ascii="Times New Roman" w:hAnsi="Times New Roman" w:cs="Times New Roman"/>
          <w:sz w:val="24"/>
        </w:rPr>
        <w:instrText xml:space="preserve">INCLUDEPICTURE \d "C:\\Users\\86181\\Documents\\Tencent Files\\1272441663\\Image\\Group2\\X)\\W2\\X)W2]@]AXQMW7WPQ])_HO3O.jpg" \* MERGEFORMATINET </w:instrText>
      </w:r>
      <w:r w:rsidRPr="00245864">
        <w:rPr>
          <w:rFonts w:ascii="Times New Roman" w:hAnsi="Times New Roman" w:cs="Times New Roman"/>
          <w:sz w:val="24"/>
        </w:rPr>
        <w:fldChar w:fldCharType="separate"/>
      </w:r>
      <w:r w:rsidR="006714F7">
        <w:rPr>
          <w:rFonts w:ascii="Times New Roman" w:hAnsi="Times New Roman" w:cs="Times New Roman"/>
          <w:sz w:val="24"/>
        </w:rPr>
        <w:fldChar w:fldCharType="begin"/>
      </w:r>
      <w:r w:rsidR="006714F7">
        <w:rPr>
          <w:rFonts w:ascii="Times New Roman" w:hAnsi="Times New Roman" w:cs="Times New Roman"/>
          <w:sz w:val="24"/>
        </w:rPr>
        <w:instrText xml:space="preserve"> INCLUDEPICTURE  "C:\\Users\\86181\\Documents\\Tencent Files\\1272441663\\Image\\Group2\\X)\\W2\\X)W2]@]AXQMW7WPQ])_HO3O.jpg" \* MERGEFORMATINET </w:instrText>
      </w:r>
      <w:r w:rsidR="006714F7">
        <w:rPr>
          <w:rFonts w:ascii="Times New Roman" w:hAnsi="Times New Roman" w:cs="Times New Roman"/>
          <w:sz w:val="24"/>
        </w:rPr>
        <w:fldChar w:fldCharType="separate"/>
      </w:r>
      <w:r w:rsidR="00215FBA">
        <w:rPr>
          <w:rFonts w:ascii="Times New Roman" w:hAnsi="Times New Roman" w:cs="Times New Roman"/>
          <w:sz w:val="24"/>
        </w:rPr>
        <w:fldChar w:fldCharType="begin"/>
      </w:r>
      <w:r w:rsidR="00215FBA">
        <w:rPr>
          <w:rFonts w:ascii="Times New Roman" w:hAnsi="Times New Roman" w:cs="Times New Roman"/>
          <w:sz w:val="24"/>
        </w:rPr>
        <w:instrText xml:space="preserve"> INCLUDEPICTURE  "C:\\Users\\86181\\Documents\\Tencent Files\\1272441663\\Image\\Group2\\X)\\W2\\X)W2]@]AXQMW7WPQ])_HO3O.jpg" \* MERGEFORMATINET </w:instrText>
      </w:r>
      <w:r w:rsidR="00215FBA">
        <w:rPr>
          <w:rFonts w:ascii="Times New Roman" w:hAnsi="Times New Roman" w:cs="Times New Roman"/>
          <w:sz w:val="24"/>
        </w:rPr>
        <w:fldChar w:fldCharType="separate"/>
      </w:r>
      <w:r w:rsidR="007B6877">
        <w:rPr>
          <w:rFonts w:ascii="Times New Roman" w:hAnsi="Times New Roman" w:cs="Times New Roman"/>
          <w:sz w:val="24"/>
        </w:rPr>
        <w:fldChar w:fldCharType="begin"/>
      </w:r>
      <w:r w:rsidR="007B6877">
        <w:rPr>
          <w:rFonts w:ascii="Times New Roman" w:hAnsi="Times New Roman" w:cs="Times New Roman"/>
          <w:sz w:val="24"/>
        </w:rPr>
        <w:instrText xml:space="preserve"> INCLUDEPICTURE  "C:\\Users\\86181\\Documents\\Tencent Files\\1272441663\\Image\\Group2\\X)\\W2\\X)W2]@]AXQMW7WPQ])_HO3O.jpg" \* MERGEFORMATINET </w:instrText>
      </w:r>
      <w:r w:rsidR="007B6877">
        <w:rPr>
          <w:rFonts w:ascii="Times New Roman" w:hAnsi="Times New Roman" w:cs="Times New Roman"/>
          <w:sz w:val="24"/>
        </w:rPr>
        <w:fldChar w:fldCharType="separate"/>
      </w:r>
      <w:r w:rsidR="00D06FA4">
        <w:rPr>
          <w:rFonts w:ascii="Times New Roman" w:hAnsi="Times New Roman" w:cs="Times New Roman"/>
          <w:sz w:val="24"/>
        </w:rPr>
        <w:fldChar w:fldCharType="begin"/>
      </w:r>
      <w:r w:rsidR="00D06FA4">
        <w:rPr>
          <w:rFonts w:ascii="Times New Roman" w:hAnsi="Times New Roman" w:cs="Times New Roman"/>
          <w:sz w:val="24"/>
        </w:rPr>
        <w:instrText xml:space="preserve"> INCLUDEPICTURE  "C:\\Users\\86181\\Documents\\Tencent Files\\1272441663\\Image\\Group2\\X)\\W2\\X)W2]@]AXQMW7WPQ])_HO3O.jpg" \* MERGEFORMATINET </w:instrText>
      </w:r>
      <w:r w:rsidR="00D06FA4">
        <w:rPr>
          <w:rFonts w:ascii="Times New Roman" w:hAnsi="Times New Roman" w:cs="Times New Roman"/>
          <w:sz w:val="24"/>
        </w:rPr>
        <w:fldChar w:fldCharType="separate"/>
      </w:r>
      <w:r w:rsidR="002D53AA">
        <w:rPr>
          <w:rFonts w:ascii="Times New Roman" w:hAnsi="Times New Roman" w:cs="Times New Roman"/>
          <w:sz w:val="24"/>
        </w:rPr>
        <w:fldChar w:fldCharType="begin"/>
      </w:r>
      <w:r w:rsidR="002D53AA">
        <w:rPr>
          <w:rFonts w:ascii="Times New Roman" w:hAnsi="Times New Roman" w:cs="Times New Roman"/>
          <w:sz w:val="24"/>
        </w:rPr>
        <w:instrText xml:space="preserve"> INCLUDEPICTURE  "C:\\Users\\86181\\Documents\\Tencent Files\\1272441663\\Image\\Group2\\X)\\W2\\X)W2]@]AXQMW7WPQ])_HO3O.jpg" \* MERGEFORMATINET </w:instrText>
      </w:r>
      <w:r w:rsidR="002D53AA">
        <w:rPr>
          <w:rFonts w:ascii="Times New Roman" w:hAnsi="Times New Roman" w:cs="Times New Roman"/>
          <w:sz w:val="24"/>
        </w:rPr>
        <w:fldChar w:fldCharType="separate"/>
      </w:r>
      <w:r w:rsidR="006632CA">
        <w:rPr>
          <w:rFonts w:ascii="Times New Roman" w:hAnsi="Times New Roman" w:cs="Times New Roman"/>
          <w:sz w:val="24"/>
        </w:rPr>
        <w:fldChar w:fldCharType="begin"/>
      </w:r>
      <w:r w:rsidR="006632CA">
        <w:rPr>
          <w:rFonts w:ascii="Times New Roman" w:hAnsi="Times New Roman" w:cs="Times New Roman"/>
          <w:sz w:val="24"/>
        </w:rPr>
        <w:instrText xml:space="preserve"> INCLUDEPICTURE  "C:\\Users\\86181\\Documents\\Tencent Files\\1272441663\\Image\\Group2\\X)\\W2\\X)W2]@]AXQMW7WPQ])_HO3O.jpg" \* MERGEFORMATINET </w:instrText>
      </w:r>
      <w:r w:rsidR="006632CA">
        <w:rPr>
          <w:rFonts w:ascii="Times New Roman" w:hAnsi="Times New Roman" w:cs="Times New Roman"/>
          <w:sz w:val="24"/>
        </w:rPr>
        <w:fldChar w:fldCharType="separate"/>
      </w:r>
      <w:r w:rsidR="0093281A">
        <w:rPr>
          <w:rFonts w:ascii="Times New Roman" w:hAnsi="Times New Roman" w:cs="Times New Roman"/>
          <w:sz w:val="24"/>
        </w:rPr>
        <w:fldChar w:fldCharType="begin"/>
      </w:r>
      <w:r w:rsidR="0093281A">
        <w:rPr>
          <w:rFonts w:ascii="Times New Roman" w:hAnsi="Times New Roman" w:cs="Times New Roman"/>
          <w:sz w:val="24"/>
        </w:rPr>
        <w:instrText xml:space="preserve"> INCLUDEPICTURE  "C:\\Users\\86181\\Documents\\Tencent Files\\1272441663\\Image\\Group2\\X)\\W2\\X)W2]@]AXQMW7WPQ])_HO3O.jpg" \* MERGEFORMATINET </w:instrText>
      </w:r>
      <w:r w:rsidR="0093281A">
        <w:rPr>
          <w:rFonts w:ascii="Times New Roman" w:hAnsi="Times New Roman" w:cs="Times New Roman"/>
          <w:sz w:val="24"/>
        </w:rPr>
        <w:fldChar w:fldCharType="separate"/>
      </w:r>
      <w:r w:rsidR="00F46AF7">
        <w:rPr>
          <w:rFonts w:ascii="Times New Roman" w:hAnsi="Times New Roman" w:cs="Times New Roman"/>
          <w:sz w:val="24"/>
        </w:rPr>
        <w:fldChar w:fldCharType="begin"/>
      </w:r>
      <w:r w:rsidR="00F46AF7">
        <w:rPr>
          <w:rFonts w:ascii="Times New Roman" w:hAnsi="Times New Roman" w:cs="Times New Roman"/>
          <w:sz w:val="24"/>
        </w:rPr>
        <w:instrText xml:space="preserve"> INCLUDEPICTURE  "C:\\Users\\86181\\Documents\\Tencent Files\\1272441663\\Image\\Group2\\X)\\W2\\X)W2]@]AXQMW7WPQ])_HO3O.jpg" \* MERGEFORMATINET </w:instrText>
      </w:r>
      <w:r w:rsidR="00F46AF7">
        <w:rPr>
          <w:rFonts w:ascii="Times New Roman" w:hAnsi="Times New Roman" w:cs="Times New Roman"/>
          <w:sz w:val="24"/>
        </w:rPr>
        <w:fldChar w:fldCharType="separate"/>
      </w:r>
      <w:r w:rsidR="00E44D46">
        <w:rPr>
          <w:rFonts w:ascii="Times New Roman" w:hAnsi="Times New Roman" w:cs="Times New Roman"/>
          <w:sz w:val="24"/>
        </w:rPr>
        <w:fldChar w:fldCharType="begin"/>
      </w:r>
      <w:r w:rsidR="00E44D46">
        <w:rPr>
          <w:rFonts w:ascii="Times New Roman" w:hAnsi="Times New Roman" w:cs="Times New Roman"/>
          <w:sz w:val="24"/>
        </w:rPr>
        <w:instrText xml:space="preserve"> INCLUDEPICTURE  "C:\\Users\\86181\\Documents\\Tencent Files\\1272441663\\Image\\Group2\\X)\\W2\\X)W2]@]AXQMW7WPQ])_HO3O.jpg" \* MERGEFORMATINET </w:instrText>
      </w:r>
      <w:r w:rsidR="00E44D46">
        <w:rPr>
          <w:rFonts w:ascii="Times New Roman" w:hAnsi="Times New Roman" w:cs="Times New Roman"/>
          <w:sz w:val="24"/>
        </w:rPr>
        <w:fldChar w:fldCharType="separate"/>
      </w:r>
      <w:r w:rsidR="003F3A7C">
        <w:rPr>
          <w:rFonts w:ascii="Times New Roman" w:hAnsi="Times New Roman" w:cs="Times New Roman"/>
          <w:sz w:val="24"/>
        </w:rPr>
        <w:fldChar w:fldCharType="begin"/>
      </w:r>
      <w:r w:rsidR="003F3A7C">
        <w:rPr>
          <w:rFonts w:ascii="Times New Roman" w:hAnsi="Times New Roman" w:cs="Times New Roman"/>
          <w:sz w:val="24"/>
        </w:rPr>
        <w:instrText xml:space="preserve"> </w:instrText>
      </w:r>
      <w:r w:rsidR="003F3A7C">
        <w:rPr>
          <w:rFonts w:ascii="Times New Roman" w:hAnsi="Times New Roman" w:cs="Times New Roman" w:hint="eastAsia"/>
          <w:sz w:val="24"/>
        </w:rPr>
        <w:instrText xml:space="preserve">INCLUDEPICTURE  "D:\\Teacher\\du-group </w:instrText>
      </w:r>
      <w:r w:rsidR="003F3A7C">
        <w:rPr>
          <w:rFonts w:ascii="Times New Roman" w:hAnsi="Times New Roman" w:cs="Times New Roman" w:hint="eastAsia"/>
          <w:sz w:val="24"/>
        </w:rPr>
        <w:instrText>管理</w:instrText>
      </w:r>
      <w:r w:rsidR="003F3A7C">
        <w:rPr>
          <w:rFonts w:ascii="Times New Roman" w:hAnsi="Times New Roman" w:cs="Times New Roman" w:hint="eastAsia"/>
          <w:sz w:val="24"/>
        </w:rPr>
        <w:instrText>\\</w:instrText>
      </w:r>
      <w:r w:rsidR="003F3A7C">
        <w:rPr>
          <w:rFonts w:ascii="Times New Roman" w:hAnsi="Times New Roman" w:cs="Times New Roman" w:hint="eastAsia"/>
          <w:sz w:val="24"/>
        </w:rPr>
        <w:instrText>徐泽林</w:instrText>
      </w:r>
      <w:r w:rsidR="003F3A7C">
        <w:rPr>
          <w:rFonts w:ascii="Times New Roman" w:hAnsi="Times New Roman" w:cs="Times New Roman" w:hint="eastAsia"/>
          <w:sz w:val="24"/>
        </w:rPr>
        <w:instrText>\\</w:instrText>
      </w:r>
      <w:r w:rsidR="003F3A7C">
        <w:rPr>
          <w:rFonts w:ascii="Times New Roman" w:hAnsi="Times New Roman" w:cs="Times New Roman" w:hint="eastAsia"/>
          <w:sz w:val="24"/>
        </w:rPr>
        <w:instrText>有机物章节</w:instrText>
      </w:r>
      <w:r w:rsidR="003F3A7C">
        <w:rPr>
          <w:rFonts w:ascii="Times New Roman" w:hAnsi="Times New Roman" w:cs="Times New Roman" w:hint="eastAsia"/>
          <w:sz w:val="24"/>
        </w:rPr>
        <w:instrText>\\86181\\Documents\\Tencent Files\\1272441663\\Image\\Group2\\X)\\W2\\X)W2]@]AXQMW7WPQ])_HO3O.jpg" \* MERGEFORMATINET</w:instrText>
      </w:r>
      <w:r w:rsidR="003F3A7C">
        <w:rPr>
          <w:rFonts w:ascii="Times New Roman" w:hAnsi="Times New Roman" w:cs="Times New Roman"/>
          <w:sz w:val="24"/>
        </w:rPr>
        <w:instrText xml:space="preserve"> </w:instrText>
      </w:r>
      <w:r w:rsidR="003F3A7C">
        <w:rPr>
          <w:rFonts w:ascii="Times New Roman" w:hAnsi="Times New Roman" w:cs="Times New Roman"/>
          <w:sz w:val="24"/>
        </w:rPr>
        <w:fldChar w:fldCharType="separate"/>
      </w:r>
      <w:r w:rsidR="001643B6">
        <w:rPr>
          <w:rFonts w:ascii="Times New Roman" w:hAnsi="Times New Roman" w:cs="Times New Roman"/>
          <w:sz w:val="24"/>
        </w:rPr>
        <w:fldChar w:fldCharType="begin"/>
      </w:r>
      <w:r w:rsidR="001643B6">
        <w:rPr>
          <w:rFonts w:ascii="Times New Roman" w:hAnsi="Times New Roman" w:cs="Times New Roman"/>
          <w:sz w:val="24"/>
        </w:rPr>
        <w:instrText xml:space="preserve"> </w:instrText>
      </w:r>
      <w:r w:rsidR="001643B6">
        <w:rPr>
          <w:rFonts w:ascii="Times New Roman" w:hAnsi="Times New Roman" w:cs="Times New Roman" w:hint="eastAsia"/>
          <w:sz w:val="24"/>
        </w:rPr>
        <w:instrText xml:space="preserve">INCLUDEPICTURE  "D:\\Teacher\\du-group </w:instrText>
      </w:r>
      <w:r w:rsidR="001643B6">
        <w:rPr>
          <w:rFonts w:ascii="Times New Roman" w:hAnsi="Times New Roman" w:cs="Times New Roman" w:hint="eastAsia"/>
          <w:sz w:val="24"/>
        </w:rPr>
        <w:instrText>管理</w:instrText>
      </w:r>
      <w:r w:rsidR="001643B6">
        <w:rPr>
          <w:rFonts w:ascii="Times New Roman" w:hAnsi="Times New Roman" w:cs="Times New Roman" w:hint="eastAsia"/>
          <w:sz w:val="24"/>
        </w:rPr>
        <w:instrText>\\</w:instrText>
      </w:r>
      <w:r w:rsidR="001643B6">
        <w:rPr>
          <w:rFonts w:ascii="Times New Roman" w:hAnsi="Times New Roman" w:cs="Times New Roman" w:hint="eastAsia"/>
          <w:sz w:val="24"/>
        </w:rPr>
        <w:instrText>徐泽林</w:instrText>
      </w:r>
      <w:r w:rsidR="001643B6">
        <w:rPr>
          <w:rFonts w:ascii="Times New Roman" w:hAnsi="Times New Roman" w:cs="Times New Roman" w:hint="eastAsia"/>
          <w:sz w:val="24"/>
        </w:rPr>
        <w:instrText>\\</w:instrText>
      </w:r>
      <w:r w:rsidR="001643B6">
        <w:rPr>
          <w:rFonts w:ascii="Times New Roman" w:hAnsi="Times New Roman" w:cs="Times New Roman" w:hint="eastAsia"/>
          <w:sz w:val="24"/>
        </w:rPr>
        <w:instrText>有机物章节</w:instrText>
      </w:r>
      <w:r w:rsidR="001643B6">
        <w:rPr>
          <w:rFonts w:ascii="Times New Roman" w:hAnsi="Times New Roman" w:cs="Times New Roman" w:hint="eastAsia"/>
          <w:sz w:val="24"/>
        </w:rPr>
        <w:instrText>\\86181\\Documents\\Tencent Files\\1272441663\\Image\\Group2\\X)\\W2\\X)W2]@]AXQMW7WPQ])_HO3O.jpg" \* MERGE</w:instrText>
      </w:r>
      <w:r w:rsidR="001643B6">
        <w:rPr>
          <w:rFonts w:ascii="Times New Roman" w:hAnsi="Times New Roman" w:cs="Times New Roman" w:hint="eastAsia"/>
          <w:sz w:val="24"/>
        </w:rPr>
        <w:instrText>FORMATINET</w:instrText>
      </w:r>
      <w:r w:rsidR="001643B6">
        <w:rPr>
          <w:rFonts w:ascii="Times New Roman" w:hAnsi="Times New Roman" w:cs="Times New Roman"/>
          <w:sz w:val="24"/>
        </w:rPr>
        <w:instrText xml:space="preserve"> </w:instrText>
      </w:r>
      <w:r w:rsidR="001643B6">
        <w:rPr>
          <w:rFonts w:ascii="Times New Roman" w:hAnsi="Times New Roman" w:cs="Times New Roman"/>
          <w:sz w:val="24"/>
        </w:rPr>
        <w:fldChar w:fldCharType="separate"/>
      </w:r>
      <w:r w:rsidR="003A6F79">
        <w:rPr>
          <w:rFonts w:ascii="Times New Roman" w:hAnsi="Times New Roman" w:cs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5" o:spid="_x0000_i1025" type="#_x0000_t75" alt="IMG_256" style="width:380.4pt;height:268pt">
            <v:imagedata r:id="rId11" r:href="rId12" cropbottom="4269f" cropright="189f"/>
          </v:shape>
        </w:pict>
      </w:r>
      <w:r w:rsidR="001643B6">
        <w:rPr>
          <w:rFonts w:ascii="Times New Roman" w:hAnsi="Times New Roman" w:cs="Times New Roman"/>
          <w:sz w:val="24"/>
        </w:rPr>
        <w:fldChar w:fldCharType="end"/>
      </w:r>
      <w:r w:rsidR="003F3A7C">
        <w:rPr>
          <w:rFonts w:ascii="Times New Roman" w:hAnsi="Times New Roman" w:cs="Times New Roman"/>
          <w:sz w:val="24"/>
        </w:rPr>
        <w:fldChar w:fldCharType="end"/>
      </w:r>
      <w:r w:rsidR="00E44D46">
        <w:rPr>
          <w:rFonts w:ascii="Times New Roman" w:hAnsi="Times New Roman" w:cs="Times New Roman"/>
          <w:sz w:val="24"/>
        </w:rPr>
        <w:fldChar w:fldCharType="end"/>
      </w:r>
      <w:r w:rsidR="00F46AF7">
        <w:rPr>
          <w:rFonts w:ascii="Times New Roman" w:hAnsi="Times New Roman" w:cs="Times New Roman"/>
          <w:sz w:val="24"/>
        </w:rPr>
        <w:fldChar w:fldCharType="end"/>
      </w:r>
      <w:r w:rsidR="0093281A">
        <w:rPr>
          <w:rFonts w:ascii="Times New Roman" w:hAnsi="Times New Roman" w:cs="Times New Roman"/>
          <w:sz w:val="24"/>
        </w:rPr>
        <w:fldChar w:fldCharType="end"/>
      </w:r>
      <w:r w:rsidR="006632CA">
        <w:rPr>
          <w:rFonts w:ascii="Times New Roman" w:hAnsi="Times New Roman" w:cs="Times New Roman"/>
          <w:sz w:val="24"/>
        </w:rPr>
        <w:fldChar w:fldCharType="end"/>
      </w:r>
      <w:r w:rsidR="002D53AA">
        <w:rPr>
          <w:rFonts w:ascii="Times New Roman" w:hAnsi="Times New Roman" w:cs="Times New Roman"/>
          <w:sz w:val="24"/>
        </w:rPr>
        <w:fldChar w:fldCharType="end"/>
      </w:r>
      <w:r w:rsidR="00D06FA4">
        <w:rPr>
          <w:rFonts w:ascii="Times New Roman" w:hAnsi="Times New Roman" w:cs="Times New Roman"/>
          <w:sz w:val="24"/>
        </w:rPr>
        <w:fldChar w:fldCharType="end"/>
      </w:r>
      <w:r w:rsidR="007B6877">
        <w:rPr>
          <w:rFonts w:ascii="Times New Roman" w:hAnsi="Times New Roman" w:cs="Times New Roman"/>
          <w:sz w:val="24"/>
        </w:rPr>
        <w:fldChar w:fldCharType="end"/>
      </w:r>
      <w:r w:rsidR="00215FBA">
        <w:rPr>
          <w:rFonts w:ascii="Times New Roman" w:hAnsi="Times New Roman" w:cs="Times New Roman"/>
          <w:sz w:val="24"/>
        </w:rPr>
        <w:fldChar w:fldCharType="end"/>
      </w:r>
      <w:r w:rsidR="006714F7">
        <w:rPr>
          <w:rFonts w:ascii="Times New Roman" w:hAnsi="Times New Roman" w:cs="Times New Roman"/>
          <w:sz w:val="24"/>
        </w:rPr>
        <w:fldChar w:fldCharType="end"/>
      </w:r>
      <w:r w:rsidRPr="00245864">
        <w:rPr>
          <w:rFonts w:ascii="Times New Roman" w:hAnsi="Times New Roman" w:cs="Times New Roman"/>
          <w:sz w:val="24"/>
        </w:rPr>
        <w:fldChar w:fldCharType="end"/>
      </w:r>
    </w:p>
    <w:p w:rsidR="00582BDA" w:rsidRPr="00B01EA5" w:rsidRDefault="00B01EA5" w:rsidP="0096389C">
      <w:pPr>
        <w:spacing w:line="480" w:lineRule="auto"/>
        <w:ind w:firstLineChars="200" w:firstLine="422"/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Figure</w:t>
      </w:r>
      <w:r w:rsidR="00582BDA" w:rsidRPr="00245864">
        <w:rPr>
          <w:rFonts w:ascii="Times New Roman" w:hAnsi="Times New Roman" w:cs="Times New Roman"/>
          <w:b/>
          <w:bCs/>
        </w:rPr>
        <w:t xml:space="preserve"> S4</w:t>
      </w:r>
      <w:r>
        <w:rPr>
          <w:rFonts w:ascii="Times New Roman" w:hAnsi="Times New Roman" w:cs="Times New Roman"/>
          <w:b/>
          <w:bCs/>
        </w:rPr>
        <w:t>.</w:t>
      </w:r>
      <w:r w:rsidR="00582BDA" w:rsidRPr="00245864">
        <w:rPr>
          <w:rFonts w:ascii="Times New Roman" w:hAnsi="Times New Roman" w:cs="Times New Roman"/>
          <w:b/>
          <w:bCs/>
        </w:rPr>
        <w:t xml:space="preserve"> </w:t>
      </w:r>
      <w:r w:rsidR="00A60D0C" w:rsidRPr="00A60D0C">
        <w:rPr>
          <w:rFonts w:ascii="Times New Roman" w:hAnsi="Times New Roman" w:cs="Times New Roman"/>
          <w:bCs/>
        </w:rPr>
        <w:t>A t</w:t>
      </w:r>
      <w:r w:rsidR="00582BDA" w:rsidRPr="00B01EA5">
        <w:rPr>
          <w:rFonts w:ascii="Times New Roman" w:hAnsi="Times New Roman" w:cs="Times New Roman"/>
          <w:bCs/>
        </w:rPr>
        <w:t>hree-electrode system</w:t>
      </w:r>
      <w:r>
        <w:rPr>
          <w:rFonts w:ascii="Times New Roman" w:hAnsi="Times New Roman" w:cs="Times New Roman"/>
          <w:bCs/>
        </w:rPr>
        <w:t xml:space="preserve"> to measure the </w:t>
      </w:r>
      <w:r w:rsidRPr="00B01EA5">
        <w:rPr>
          <w:rFonts w:ascii="Times New Roman" w:hAnsi="Times New Roman" w:cs="Times New Roman"/>
          <w:bCs/>
        </w:rPr>
        <w:t>reducibility</w:t>
      </w:r>
      <w:r>
        <w:rPr>
          <w:rFonts w:ascii="Times New Roman" w:hAnsi="Times New Roman" w:cs="Times New Roman"/>
          <w:bCs/>
        </w:rPr>
        <w:t xml:space="preserve"> of HA and FA.</w:t>
      </w:r>
    </w:p>
    <w:p w:rsidR="00582BDA" w:rsidRPr="00245864" w:rsidRDefault="00582BDA" w:rsidP="00245864">
      <w:pPr>
        <w:spacing w:line="480" w:lineRule="auto"/>
        <w:rPr>
          <w:rFonts w:ascii="Times New Roman" w:hAnsi="Times New Roman" w:cs="Times New Roman"/>
        </w:rPr>
      </w:pPr>
    </w:p>
    <w:p w:rsidR="00292198" w:rsidRPr="00245864" w:rsidRDefault="00292198" w:rsidP="00245864">
      <w:pPr>
        <w:spacing w:line="480" w:lineRule="auto"/>
        <w:rPr>
          <w:rFonts w:ascii="Times New Roman" w:hAnsi="Times New Roman" w:cs="Times New Roman"/>
          <w:color w:val="000000"/>
          <w:szCs w:val="21"/>
        </w:rPr>
      </w:pPr>
    </w:p>
    <w:p w:rsidR="00292198" w:rsidRPr="00245864" w:rsidRDefault="006336E6" w:rsidP="00245864">
      <w:pPr>
        <w:spacing w:line="480" w:lineRule="auto"/>
        <w:jc w:val="center"/>
        <w:rPr>
          <w:rFonts w:ascii="Times New Roman" w:hAnsi="Times New Roman" w:cs="Times New Roman"/>
          <w:color w:val="000000"/>
          <w:szCs w:val="21"/>
        </w:rPr>
      </w:pPr>
      <w:r w:rsidRPr="00245864">
        <w:rPr>
          <w:rFonts w:ascii="Times New Roman" w:hAnsi="Times New Roman" w:cs="Times New Roman"/>
          <w:noProof/>
          <w:color w:val="000000"/>
          <w:szCs w:val="21"/>
        </w:rPr>
        <w:lastRenderedPageBreak/>
        <w:drawing>
          <wp:inline distT="0" distB="0" distL="114300" distR="114300">
            <wp:extent cx="3598164" cy="2818562"/>
            <wp:effectExtent l="0" t="0" r="2540" b="1270"/>
            <wp:docPr id="4" name="图片 4" descr="电化学特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电化学特性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9731" cy="281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BDA" w:rsidRPr="00245864" w:rsidRDefault="00A9796E" w:rsidP="00A9796E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</w:t>
      </w:r>
      <w:r w:rsidR="00582BDA" w:rsidRPr="00245864">
        <w:rPr>
          <w:rFonts w:ascii="Times New Roman" w:hAnsi="Times New Roman" w:cs="Times New Roman"/>
          <w:b/>
          <w:bCs/>
        </w:rPr>
        <w:t xml:space="preserve"> S5. </w:t>
      </w:r>
      <w:r w:rsidRPr="00A9796E">
        <w:rPr>
          <w:rFonts w:ascii="Times New Roman" w:hAnsi="Times New Roman" w:cs="Times New Roman"/>
          <w:bCs/>
        </w:rPr>
        <w:t xml:space="preserve">Reductive current during DER of HA and FA at Eh = </w:t>
      </w:r>
      <w:r w:rsidRPr="00A9796E">
        <w:rPr>
          <w:rFonts w:ascii="Times New Roman" w:hAnsi="Times New Roman" w:cs="Times New Roman"/>
          <w:color w:val="000000"/>
          <w:szCs w:val="21"/>
        </w:rPr>
        <w:t>–</w:t>
      </w:r>
      <w:r w:rsidRPr="00A9796E">
        <w:rPr>
          <w:rFonts w:ascii="Times New Roman" w:hAnsi="Times New Roman" w:cs="Times New Roman"/>
          <w:bCs/>
        </w:rPr>
        <w:t>0.59 V for 14000s.</w:t>
      </w:r>
    </w:p>
    <w:p w:rsidR="00582BDA" w:rsidRDefault="00582BDA" w:rsidP="00245864">
      <w:pPr>
        <w:spacing w:line="480" w:lineRule="auto"/>
        <w:jc w:val="center"/>
        <w:rPr>
          <w:rFonts w:ascii="Times New Roman" w:hAnsi="Times New Roman" w:cs="Times New Roman"/>
          <w:color w:val="000000"/>
          <w:szCs w:val="21"/>
        </w:rPr>
      </w:pPr>
    </w:p>
    <w:p w:rsidR="006D3735" w:rsidRDefault="006D3735" w:rsidP="00245864">
      <w:pPr>
        <w:spacing w:line="480" w:lineRule="auto"/>
        <w:jc w:val="center"/>
        <w:rPr>
          <w:rFonts w:ascii="Times New Roman" w:hAnsi="Times New Roman" w:cs="Times New Roman"/>
          <w:color w:val="000000"/>
          <w:szCs w:val="21"/>
        </w:rPr>
      </w:pPr>
      <w:r>
        <w:rPr>
          <w:noProof/>
        </w:rPr>
        <w:drawing>
          <wp:inline distT="0" distB="0" distL="0" distR="0" wp14:anchorId="6B001365" wp14:editId="36006DE8">
            <wp:extent cx="4376057" cy="2668173"/>
            <wp:effectExtent l="0" t="0" r="571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5621" cy="267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1061" w:rsidRPr="005B1061">
        <w:rPr>
          <w:noProof/>
        </w:rPr>
        <w:t xml:space="preserve"> </w:t>
      </w:r>
      <w:r w:rsidR="005B1061">
        <w:rPr>
          <w:noProof/>
        </w:rPr>
        <w:drawing>
          <wp:inline distT="0" distB="0" distL="0" distR="0" wp14:anchorId="6E68E6E5" wp14:editId="6B287B67">
            <wp:extent cx="4435121" cy="1331283"/>
            <wp:effectExtent l="0" t="0" r="381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5208" cy="134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735" w:rsidRDefault="006D3735" w:rsidP="00A65D74">
      <w:pPr>
        <w:spacing w:line="480" w:lineRule="auto"/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Figure</w:t>
      </w:r>
      <w:r w:rsidRPr="00245864">
        <w:rPr>
          <w:rFonts w:ascii="Times New Roman" w:hAnsi="Times New Roman" w:cs="Times New Roman"/>
          <w:b/>
          <w:bCs/>
        </w:rPr>
        <w:t xml:space="preserve"> S</w:t>
      </w:r>
      <w:r>
        <w:rPr>
          <w:rFonts w:ascii="Times New Roman" w:hAnsi="Times New Roman" w:cs="Times New Roman"/>
          <w:b/>
          <w:bCs/>
        </w:rPr>
        <w:t>6</w:t>
      </w:r>
      <w:r w:rsidRPr="00245864">
        <w:rPr>
          <w:rFonts w:ascii="Times New Roman" w:hAnsi="Times New Roman" w:cs="Times New Roman"/>
          <w:b/>
          <w:bCs/>
        </w:rPr>
        <w:t xml:space="preserve">. </w:t>
      </w:r>
      <w:r w:rsidRPr="006D3735">
        <w:rPr>
          <w:rFonts w:ascii="Times New Roman" w:hAnsi="Times New Roman" w:cs="Times New Roman"/>
          <w:bCs/>
        </w:rPr>
        <w:t>Solution speciation analysis</w:t>
      </w:r>
      <w:r>
        <w:rPr>
          <w:rFonts w:ascii="Times New Roman" w:hAnsi="Times New Roman" w:cs="Times New Roman"/>
          <w:bCs/>
        </w:rPr>
        <w:t xml:space="preserve"> by Visual Minteq. Experimental conditions: W:</w:t>
      </w:r>
      <w:r w:rsidR="0073157D">
        <w:rPr>
          <w:rFonts w:ascii="Times New Roman" w:hAnsi="Times New Roman" w:cs="Times New Roman"/>
          <w:bCs/>
        </w:rPr>
        <w:t>Ca molar ratio of 1:</w:t>
      </w:r>
      <w:r w:rsidR="0073157D">
        <w:rPr>
          <w:rFonts w:ascii="Times New Roman" w:hAnsi="Times New Roman" w:cs="Times New Roman" w:hint="eastAsia"/>
          <w:bCs/>
        </w:rPr>
        <w:t>5</w:t>
      </w:r>
      <w:r w:rsidR="0073157D">
        <w:rPr>
          <w:rFonts w:ascii="Times New Roman" w:hAnsi="Times New Roman" w:cs="Times New Roman"/>
          <w:bCs/>
        </w:rPr>
        <w:t>;</w:t>
      </w:r>
      <w:r>
        <w:rPr>
          <w:rFonts w:ascii="Times New Roman" w:hAnsi="Times New Roman" w:cs="Times New Roman"/>
          <w:bCs/>
        </w:rPr>
        <w:t xml:space="preserve"> pH 7.</w:t>
      </w:r>
    </w:p>
    <w:p w:rsidR="00E9120A" w:rsidRDefault="00E9120A" w:rsidP="00A65D74">
      <w:pPr>
        <w:spacing w:line="480" w:lineRule="auto"/>
        <w:jc w:val="left"/>
        <w:rPr>
          <w:rFonts w:ascii="Times New Roman" w:hAnsi="Times New Roman" w:cs="Times New Roman"/>
          <w:bCs/>
        </w:rPr>
      </w:pPr>
    </w:p>
    <w:p w:rsidR="00E9120A" w:rsidRDefault="00E9120A" w:rsidP="00A65D74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5760A80" wp14:editId="273BFCCB">
            <wp:extent cx="5278120" cy="324167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20A" w:rsidRDefault="00E9120A" w:rsidP="00A65D74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481BFCC6" wp14:editId="24D003F8">
            <wp:extent cx="5278120" cy="1552575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20A" w:rsidRDefault="00E9120A" w:rsidP="00E9120A">
      <w:pPr>
        <w:spacing w:line="480" w:lineRule="auto"/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Figure</w:t>
      </w:r>
      <w:r w:rsidRPr="00245864">
        <w:rPr>
          <w:rFonts w:ascii="Times New Roman" w:hAnsi="Times New Roman" w:cs="Times New Roman"/>
          <w:b/>
          <w:bCs/>
        </w:rPr>
        <w:t xml:space="preserve"> S</w:t>
      </w:r>
      <w:r>
        <w:rPr>
          <w:rFonts w:ascii="Times New Roman" w:hAnsi="Times New Roman" w:cs="Times New Roman"/>
          <w:b/>
          <w:bCs/>
        </w:rPr>
        <w:t>7</w:t>
      </w:r>
      <w:r w:rsidRPr="00245864">
        <w:rPr>
          <w:rFonts w:ascii="Times New Roman" w:hAnsi="Times New Roman" w:cs="Times New Roman"/>
          <w:b/>
          <w:bCs/>
        </w:rPr>
        <w:t xml:space="preserve">. </w:t>
      </w:r>
      <w:r w:rsidRPr="006D3735">
        <w:rPr>
          <w:rFonts w:ascii="Times New Roman" w:hAnsi="Times New Roman" w:cs="Times New Roman"/>
          <w:bCs/>
        </w:rPr>
        <w:t>Solution speciation analysis</w:t>
      </w:r>
      <w:r>
        <w:rPr>
          <w:rFonts w:ascii="Times New Roman" w:hAnsi="Times New Roman" w:cs="Times New Roman"/>
          <w:bCs/>
        </w:rPr>
        <w:t xml:space="preserve"> by Visual Minteq. Experimental conditions: W:Ca molar ratio of 2:1; pH 7.</w:t>
      </w:r>
    </w:p>
    <w:p w:rsidR="00E9120A" w:rsidRDefault="00E9120A" w:rsidP="00A65D74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:rsidR="00CE0C20" w:rsidRDefault="00CE0C20" w:rsidP="00CE0C20">
      <w:pPr>
        <w:spacing w:line="48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 w:hint="eastAsia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>able S</w:t>
      </w:r>
      <w:r w:rsidR="005F5BEA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. </w:t>
      </w:r>
      <w:r w:rsidRPr="00CE0C20">
        <w:rPr>
          <w:rFonts w:ascii="Times New Roman" w:hAnsi="Times New Roman" w:cs="Times New Roman"/>
          <w:bCs/>
        </w:rPr>
        <w:t>Percentage distribution of different W(VI) species at ~15 mg/L and pH 5.0 calcualted by Visual Minteq.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5"/>
        <w:gridCol w:w="2075"/>
        <w:gridCol w:w="2076"/>
        <w:gridCol w:w="2076"/>
      </w:tblGrid>
      <w:tr w:rsidR="00003FF0" w:rsidTr="007E3409">
        <w:tc>
          <w:tcPr>
            <w:tcW w:w="2075" w:type="dxa"/>
            <w:tcBorders>
              <w:top w:val="single" w:sz="12" w:space="0" w:color="auto"/>
              <w:bottom w:val="single" w:sz="4" w:space="0" w:color="auto"/>
            </w:tcBorders>
          </w:tcPr>
          <w:p w:rsidR="00003FF0" w:rsidRDefault="00003FF0" w:rsidP="00CE0C20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Species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4" w:space="0" w:color="auto"/>
            </w:tcBorders>
          </w:tcPr>
          <w:p w:rsidR="00003FF0" w:rsidRDefault="00003FF0" w:rsidP="00CE0C20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03FF0">
              <w:rPr>
                <w:rFonts w:ascii="Times New Roman" w:hAnsi="Times New Roman" w:cs="Times New Roman"/>
                <w:bCs/>
              </w:rPr>
              <w:t>H</w:t>
            </w:r>
            <w:r w:rsidRPr="00003FF0">
              <w:rPr>
                <w:rFonts w:ascii="Times New Roman" w:hAnsi="Times New Roman" w:cs="Times New Roman"/>
                <w:bCs/>
                <w:vertAlign w:val="subscript"/>
              </w:rPr>
              <w:t>2</w:t>
            </w:r>
            <w:r w:rsidRPr="00003FF0">
              <w:rPr>
                <w:rFonts w:ascii="Times New Roman" w:hAnsi="Times New Roman" w:cs="Times New Roman"/>
                <w:bCs/>
              </w:rPr>
              <w:t>W</w:t>
            </w:r>
            <w:r w:rsidRPr="00003FF0">
              <w:rPr>
                <w:rFonts w:ascii="Times New Roman" w:hAnsi="Times New Roman" w:cs="Times New Roman"/>
                <w:bCs/>
                <w:vertAlign w:val="subscript"/>
              </w:rPr>
              <w:t>12</w:t>
            </w:r>
            <w:r w:rsidRPr="00003FF0">
              <w:rPr>
                <w:rFonts w:ascii="Times New Roman" w:hAnsi="Times New Roman" w:cs="Times New Roman"/>
                <w:bCs/>
              </w:rPr>
              <w:t>O</w:t>
            </w:r>
            <w:r w:rsidRPr="00003FF0">
              <w:rPr>
                <w:rFonts w:ascii="Times New Roman" w:hAnsi="Times New Roman" w:cs="Times New Roman"/>
                <w:bCs/>
                <w:vertAlign w:val="subscript"/>
              </w:rPr>
              <w:t>4</w:t>
            </w:r>
            <w:r w:rsidRPr="00255929">
              <w:rPr>
                <w:rFonts w:ascii="Times New Roman" w:hAnsi="Times New Roman" w:cs="Times New Roman"/>
                <w:bCs/>
                <w:vertAlign w:val="subscript"/>
              </w:rPr>
              <w:t>2</w:t>
            </w:r>
            <w:r w:rsidRPr="00255929">
              <w:rPr>
                <w:rFonts w:ascii="Times New Roman" w:hAnsi="Times New Roman" w:cs="Times New Roman"/>
                <w:bCs/>
                <w:vertAlign w:val="superscript"/>
              </w:rPr>
              <w:t>-10</w:t>
            </w:r>
          </w:p>
        </w:tc>
        <w:tc>
          <w:tcPr>
            <w:tcW w:w="2076" w:type="dxa"/>
            <w:tcBorders>
              <w:top w:val="single" w:sz="12" w:space="0" w:color="auto"/>
              <w:bottom w:val="single" w:sz="4" w:space="0" w:color="auto"/>
            </w:tcBorders>
          </w:tcPr>
          <w:p w:rsidR="00003FF0" w:rsidRDefault="00003FF0" w:rsidP="00CE0C20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03FF0">
              <w:rPr>
                <w:rFonts w:ascii="Times New Roman" w:hAnsi="Times New Roman" w:cs="Times New Roman"/>
                <w:bCs/>
              </w:rPr>
              <w:t>HW</w:t>
            </w:r>
            <w:r w:rsidRPr="00003FF0">
              <w:rPr>
                <w:rFonts w:ascii="Times New Roman" w:hAnsi="Times New Roman" w:cs="Times New Roman"/>
                <w:bCs/>
                <w:vertAlign w:val="subscript"/>
              </w:rPr>
              <w:t>7</w:t>
            </w:r>
            <w:r w:rsidRPr="00003FF0">
              <w:rPr>
                <w:rFonts w:ascii="Times New Roman" w:hAnsi="Times New Roman" w:cs="Times New Roman"/>
                <w:bCs/>
              </w:rPr>
              <w:t>O</w:t>
            </w:r>
            <w:r w:rsidRPr="00003FF0">
              <w:rPr>
                <w:rFonts w:ascii="Times New Roman" w:hAnsi="Times New Roman" w:cs="Times New Roman"/>
                <w:bCs/>
                <w:vertAlign w:val="subscript"/>
              </w:rPr>
              <w:t>24</w:t>
            </w:r>
            <w:r w:rsidRPr="00255929">
              <w:rPr>
                <w:rFonts w:ascii="Times New Roman" w:hAnsi="Times New Roman" w:cs="Times New Roman"/>
                <w:bCs/>
                <w:vertAlign w:val="superscript"/>
              </w:rPr>
              <w:t>-5</w:t>
            </w:r>
          </w:p>
        </w:tc>
        <w:tc>
          <w:tcPr>
            <w:tcW w:w="2076" w:type="dxa"/>
            <w:tcBorders>
              <w:top w:val="single" w:sz="12" w:space="0" w:color="auto"/>
              <w:bottom w:val="single" w:sz="4" w:space="0" w:color="auto"/>
            </w:tcBorders>
          </w:tcPr>
          <w:p w:rsidR="00003FF0" w:rsidRDefault="00003FF0" w:rsidP="00CE0C20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03FF0">
              <w:rPr>
                <w:rFonts w:ascii="Times New Roman" w:hAnsi="Times New Roman" w:cs="Times New Roman"/>
                <w:bCs/>
              </w:rPr>
              <w:t>W</w:t>
            </w:r>
            <w:r w:rsidRPr="00003FF0">
              <w:rPr>
                <w:rFonts w:ascii="Times New Roman" w:hAnsi="Times New Roman" w:cs="Times New Roman"/>
                <w:bCs/>
                <w:vertAlign w:val="subscript"/>
              </w:rPr>
              <w:t>7</w:t>
            </w:r>
            <w:r w:rsidRPr="00003FF0">
              <w:rPr>
                <w:rFonts w:ascii="Times New Roman" w:hAnsi="Times New Roman" w:cs="Times New Roman"/>
                <w:bCs/>
              </w:rPr>
              <w:t>O</w:t>
            </w:r>
            <w:r w:rsidRPr="00255929">
              <w:rPr>
                <w:rFonts w:ascii="Times New Roman" w:hAnsi="Times New Roman" w:cs="Times New Roman"/>
                <w:bCs/>
                <w:vertAlign w:val="subscript"/>
              </w:rPr>
              <w:t>2</w:t>
            </w:r>
            <w:r w:rsidRPr="00003FF0">
              <w:rPr>
                <w:rFonts w:ascii="Times New Roman" w:hAnsi="Times New Roman" w:cs="Times New Roman"/>
                <w:bCs/>
                <w:vertAlign w:val="subscript"/>
              </w:rPr>
              <w:t>4</w:t>
            </w:r>
            <w:r w:rsidRPr="00255929">
              <w:rPr>
                <w:rFonts w:ascii="Times New Roman" w:hAnsi="Times New Roman" w:cs="Times New Roman"/>
                <w:bCs/>
                <w:vertAlign w:val="superscript"/>
              </w:rPr>
              <w:t>-6</w:t>
            </w:r>
          </w:p>
        </w:tc>
      </w:tr>
      <w:tr w:rsidR="00003FF0" w:rsidTr="007E3409">
        <w:tc>
          <w:tcPr>
            <w:tcW w:w="2075" w:type="dxa"/>
            <w:tcBorders>
              <w:top w:val="single" w:sz="4" w:space="0" w:color="auto"/>
              <w:bottom w:val="single" w:sz="12" w:space="0" w:color="auto"/>
            </w:tcBorders>
          </w:tcPr>
          <w:p w:rsidR="00003FF0" w:rsidRDefault="00003FF0" w:rsidP="00CE0C20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Percentage (%)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12" w:space="0" w:color="auto"/>
            </w:tcBorders>
          </w:tcPr>
          <w:p w:rsidR="00003FF0" w:rsidRDefault="00255929" w:rsidP="00CE0C20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.53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12" w:space="0" w:color="auto"/>
            </w:tcBorders>
          </w:tcPr>
          <w:p w:rsidR="00003FF0" w:rsidRDefault="00255929" w:rsidP="00CE0C20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8</w:t>
            </w:r>
            <w:r>
              <w:rPr>
                <w:rFonts w:ascii="Times New Roman" w:hAnsi="Times New Roman" w:cs="Times New Roman"/>
                <w:bCs/>
              </w:rPr>
              <w:t>8.23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12" w:space="0" w:color="auto"/>
            </w:tcBorders>
          </w:tcPr>
          <w:p w:rsidR="00003FF0" w:rsidRDefault="00255929" w:rsidP="00CE0C20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9</w:t>
            </w:r>
            <w:r>
              <w:rPr>
                <w:rFonts w:ascii="Times New Roman" w:hAnsi="Times New Roman" w:cs="Times New Roman"/>
                <w:bCs/>
              </w:rPr>
              <w:t>.23</w:t>
            </w:r>
          </w:p>
        </w:tc>
      </w:tr>
    </w:tbl>
    <w:p w:rsidR="00003FF0" w:rsidRPr="00CE0C20" w:rsidRDefault="00003FF0" w:rsidP="00CE0C20">
      <w:pPr>
        <w:spacing w:line="480" w:lineRule="auto"/>
        <w:jc w:val="center"/>
        <w:rPr>
          <w:rFonts w:ascii="Times New Roman" w:hAnsi="Times New Roman" w:cs="Times New Roman"/>
          <w:bCs/>
        </w:rPr>
      </w:pPr>
    </w:p>
    <w:sectPr w:rsidR="00003FF0" w:rsidRPr="00CE0C20" w:rsidSect="00CE604A">
      <w:pgSz w:w="11906" w:h="16838"/>
      <w:pgMar w:top="1440" w:right="1440" w:bottom="144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3B6" w:rsidRDefault="001643B6" w:rsidP="00582BDA">
      <w:r>
        <w:separator/>
      </w:r>
    </w:p>
  </w:endnote>
  <w:endnote w:type="continuationSeparator" w:id="0">
    <w:p w:rsidR="001643B6" w:rsidRDefault="001643B6" w:rsidP="0058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3B6" w:rsidRDefault="001643B6" w:rsidP="00582BDA">
      <w:r>
        <w:separator/>
      </w:r>
    </w:p>
  </w:footnote>
  <w:footnote w:type="continuationSeparator" w:id="0">
    <w:p w:rsidR="001643B6" w:rsidRDefault="001643B6" w:rsidP="00582B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MDA0MjMzNjGxMLVU0lEKTi0uzszPAykwtKgFADl5TMQtAAAA"/>
  </w:docVars>
  <w:rsids>
    <w:rsidRoot w:val="00BA6615"/>
    <w:rsid w:val="00003FF0"/>
    <w:rsid w:val="00095A34"/>
    <w:rsid w:val="00105F32"/>
    <w:rsid w:val="001643B6"/>
    <w:rsid w:val="00202AC1"/>
    <w:rsid w:val="00215FBA"/>
    <w:rsid w:val="00245864"/>
    <w:rsid w:val="00255929"/>
    <w:rsid w:val="00292198"/>
    <w:rsid w:val="00292E8D"/>
    <w:rsid w:val="002D53AA"/>
    <w:rsid w:val="003042DC"/>
    <w:rsid w:val="00311E4C"/>
    <w:rsid w:val="00313EF9"/>
    <w:rsid w:val="00377B14"/>
    <w:rsid w:val="003A6F79"/>
    <w:rsid w:val="003F0914"/>
    <w:rsid w:val="003F3A7C"/>
    <w:rsid w:val="00496F5B"/>
    <w:rsid w:val="004A5A3A"/>
    <w:rsid w:val="004B6411"/>
    <w:rsid w:val="004D2F05"/>
    <w:rsid w:val="004F7CFC"/>
    <w:rsid w:val="005317F9"/>
    <w:rsid w:val="00533EDE"/>
    <w:rsid w:val="00582BDA"/>
    <w:rsid w:val="005B1061"/>
    <w:rsid w:val="005B1CF5"/>
    <w:rsid w:val="005F5BEA"/>
    <w:rsid w:val="005F790E"/>
    <w:rsid w:val="006336E6"/>
    <w:rsid w:val="006470E1"/>
    <w:rsid w:val="006632CA"/>
    <w:rsid w:val="006714F7"/>
    <w:rsid w:val="006C0923"/>
    <w:rsid w:val="006D3735"/>
    <w:rsid w:val="006E18F0"/>
    <w:rsid w:val="007106AC"/>
    <w:rsid w:val="0073157D"/>
    <w:rsid w:val="007A23E4"/>
    <w:rsid w:val="007B6877"/>
    <w:rsid w:val="007E2A09"/>
    <w:rsid w:val="007E3409"/>
    <w:rsid w:val="007F33FF"/>
    <w:rsid w:val="007F77D8"/>
    <w:rsid w:val="0093281A"/>
    <w:rsid w:val="0096389C"/>
    <w:rsid w:val="009651BF"/>
    <w:rsid w:val="009D3AC8"/>
    <w:rsid w:val="00A30E18"/>
    <w:rsid w:val="00A60D0C"/>
    <w:rsid w:val="00A65D74"/>
    <w:rsid w:val="00A9796E"/>
    <w:rsid w:val="00B01EA5"/>
    <w:rsid w:val="00B5005F"/>
    <w:rsid w:val="00B74675"/>
    <w:rsid w:val="00BA6615"/>
    <w:rsid w:val="00C94B01"/>
    <w:rsid w:val="00CB3F4C"/>
    <w:rsid w:val="00CB6C2A"/>
    <w:rsid w:val="00CE0C20"/>
    <w:rsid w:val="00CE604A"/>
    <w:rsid w:val="00D06FA4"/>
    <w:rsid w:val="00DE6BFC"/>
    <w:rsid w:val="00E12E48"/>
    <w:rsid w:val="00E44D46"/>
    <w:rsid w:val="00E9120A"/>
    <w:rsid w:val="00F32584"/>
    <w:rsid w:val="00F46AF7"/>
    <w:rsid w:val="00FF67E9"/>
    <w:rsid w:val="4803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5387B38-4A89-4E10-B39E-283D175B3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Pr>
      <w:rFonts w:eastAsia="Times New Roman"/>
      <w:color w:val="000000" w:themeColor="text1"/>
      <w:sz w:val="15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styleId="a6">
    <w:name w:val="Hyperlink"/>
    <w:basedOn w:val="a0"/>
    <w:uiPriority w:val="99"/>
    <w:unhideWhenUsed/>
    <w:qFormat/>
    <w:rsid w:val="00582BDA"/>
    <w:rPr>
      <w:color w:val="0563C1" w:themeColor="hyperlink"/>
      <w:u w:val="single"/>
    </w:rPr>
  </w:style>
  <w:style w:type="paragraph" w:customStyle="1" w:styleId="EndNoteBibliography">
    <w:name w:val="EndNote Bibliography"/>
    <w:basedOn w:val="a"/>
    <w:link w:val="EndNoteBibliography0"/>
    <w:rsid w:val="00245864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45864"/>
    <w:rPr>
      <w:rFonts w:ascii="等线" w:eastAsia="等线" w:hAnsi="等线"/>
      <w:noProof/>
      <w:kern w:val="2"/>
      <w:szCs w:val="22"/>
    </w:rPr>
  </w:style>
  <w:style w:type="table" w:styleId="a7">
    <w:name w:val="Table Grid"/>
    <w:basedOn w:val="a1"/>
    <w:uiPriority w:val="39"/>
    <w:rsid w:val="00003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5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uhuihui@hunau.edu.cn" TargetMode="External"/><Relationship Id="rId12" Type="http://schemas.openxmlformats.org/officeDocument/2006/relationships/image" Target="../../86181/Documents/Tencent%20Files/1272441663/Image/Group2/X)/W2/X)W2%5d@%5dAXQMW7WPQ%5d)_HO3O.jpg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6</Pages>
  <Words>861</Words>
  <Characters>4911</Characters>
  <Application>Microsoft Office Word</Application>
  <DocSecurity>0</DocSecurity>
  <Lines>40</Lines>
  <Paragraphs>11</Paragraphs>
  <ScaleCrop>false</ScaleCrop>
  <Company>Hunan Agricultural University</Company>
  <LinksUpToDate>false</LinksUpToDate>
  <CharactersWithSpaces>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duhui</dc:creator>
  <cp:lastModifiedBy>Microsoft 帐户</cp:lastModifiedBy>
  <cp:revision>47</cp:revision>
  <dcterms:created xsi:type="dcterms:W3CDTF">2021-10-18T03:08:00Z</dcterms:created>
  <dcterms:modified xsi:type="dcterms:W3CDTF">2022-06-28T01:41:00Z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BDBE1181E5DF4FC0A9882AA8705B2B7F</vt:lpwstr>
  </property>
</Properties>
</file>