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E911F" w14:textId="77777777" w:rsidR="00BD6257" w:rsidRDefault="00BD6257" w:rsidP="00BD6257">
      <w:pPr>
        <w:spacing w:line="480" w:lineRule="auto"/>
        <w:rPr>
          <w:rFonts w:ascii="Times New Roman" w:eastAsia="AdvEPSTIM" w:hAnsi="Times New Roman" w:cs="Times New Roman"/>
          <w:b/>
          <w:kern w:val="0"/>
          <w:sz w:val="24"/>
          <w:szCs w:val="24"/>
        </w:rPr>
      </w:pPr>
      <w:bookmarkStart w:id="0" w:name="_Hlk64917190"/>
      <w:bookmarkEnd w:id="0"/>
      <w:r w:rsidRPr="00D86B13">
        <w:rPr>
          <w:rFonts w:ascii="Times New Roman" w:eastAsia="AdvEPSTIM" w:hAnsi="Times New Roman" w:cs="Times New Roman"/>
          <w:b/>
          <w:kern w:val="0"/>
          <w:sz w:val="24"/>
          <w:szCs w:val="24"/>
        </w:rPr>
        <w:t>Supplementary material</w:t>
      </w:r>
    </w:p>
    <w:p w14:paraId="789447EA" w14:textId="2FACC9C6" w:rsidR="00356C5E" w:rsidRDefault="009E4F5B" w:rsidP="006C3B9F">
      <w:pPr>
        <w:spacing w:line="480" w:lineRule="auto"/>
        <w:jc w:val="center"/>
        <w:rPr>
          <w:rFonts w:ascii="Times New Roman" w:hAnsi="Times New Roman" w:cs="Times New Roman"/>
          <w:b/>
          <w:sz w:val="24"/>
          <w:szCs w:val="24"/>
        </w:rPr>
      </w:pPr>
      <w:bookmarkStart w:id="1" w:name="_Hlk75018328"/>
      <w:r>
        <w:rPr>
          <w:rFonts w:ascii="Times New Roman" w:hAnsi="Times New Roman" w:cs="Times New Roman"/>
          <w:b/>
          <w:sz w:val="24"/>
          <w:szCs w:val="24"/>
        </w:rPr>
        <w:t>Effects of s</w:t>
      </w:r>
      <w:r w:rsidR="008A7F12" w:rsidRPr="00CD59A7">
        <w:rPr>
          <w:rFonts w:ascii="Times New Roman" w:hAnsi="Times New Roman" w:cs="Times New Roman"/>
          <w:b/>
          <w:sz w:val="24"/>
          <w:szCs w:val="24"/>
        </w:rPr>
        <w:t>traw return</w:t>
      </w:r>
      <w:r w:rsidR="00356C5E">
        <w:rPr>
          <w:rFonts w:ascii="Times New Roman" w:hAnsi="Times New Roman" w:cs="Times New Roman"/>
          <w:b/>
          <w:sz w:val="24"/>
          <w:szCs w:val="24"/>
        </w:rPr>
        <w:t>ing</w:t>
      </w:r>
      <w:r w:rsidR="008A7F12" w:rsidRPr="00CD59A7">
        <w:rPr>
          <w:rFonts w:ascii="Times New Roman" w:hAnsi="Times New Roman" w:cs="Times New Roman"/>
          <w:b/>
          <w:sz w:val="24"/>
          <w:szCs w:val="24"/>
        </w:rPr>
        <w:t xml:space="preserve"> on photochemical process and </w:t>
      </w:r>
    </w:p>
    <w:p w14:paraId="14E76E3B" w14:textId="79CA7001" w:rsidR="008A7F12" w:rsidRDefault="00D401C3" w:rsidP="00356C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w:t>
      </w:r>
      <w:r w:rsidR="00356C5E" w:rsidRPr="00356C5E">
        <w:rPr>
          <w:rFonts w:ascii="Times New Roman" w:hAnsi="Times New Roman" w:cs="Times New Roman"/>
          <w:b/>
          <w:sz w:val="24"/>
          <w:szCs w:val="24"/>
        </w:rPr>
        <w:t>midacloprid</w:t>
      </w:r>
      <w:r w:rsidR="00356C5E">
        <w:rPr>
          <w:rFonts w:ascii="Times New Roman" w:hAnsi="Times New Roman" w:cs="Times New Roman" w:hint="eastAsia"/>
          <w:b/>
          <w:sz w:val="24"/>
          <w:szCs w:val="24"/>
        </w:rPr>
        <w:t xml:space="preserve"> </w:t>
      </w:r>
      <w:r w:rsidR="008A7F12" w:rsidRPr="00CD59A7">
        <w:rPr>
          <w:rFonts w:ascii="Times New Roman" w:hAnsi="Times New Roman" w:cs="Times New Roman"/>
          <w:b/>
          <w:sz w:val="24"/>
          <w:szCs w:val="24"/>
        </w:rPr>
        <w:t xml:space="preserve">degradation in </w:t>
      </w:r>
      <w:r w:rsidR="00CD59A7" w:rsidRPr="00CD59A7">
        <w:rPr>
          <w:rFonts w:ascii="Times New Roman" w:hAnsi="Times New Roman" w:cs="Times New Roman" w:hint="eastAsia"/>
          <w:b/>
          <w:sz w:val="24"/>
          <w:szCs w:val="24"/>
        </w:rPr>
        <w:t>paddy</w:t>
      </w:r>
      <w:r w:rsidR="008A7F12" w:rsidRPr="00CD59A7">
        <w:rPr>
          <w:rFonts w:ascii="Times New Roman" w:hAnsi="Times New Roman" w:cs="Times New Roman"/>
          <w:b/>
          <w:sz w:val="24"/>
          <w:szCs w:val="24"/>
        </w:rPr>
        <w:t xml:space="preserve"> water</w:t>
      </w:r>
      <w:r w:rsidR="006C3B9F">
        <w:rPr>
          <w:rFonts w:ascii="Times New Roman" w:hAnsi="Times New Roman" w:cs="Times New Roman"/>
          <w:b/>
          <w:sz w:val="24"/>
          <w:szCs w:val="24"/>
        </w:rPr>
        <w:t xml:space="preserve"> through a field experiment </w:t>
      </w:r>
      <w:r w:rsidR="008A7F12" w:rsidRPr="00CD59A7">
        <w:rPr>
          <w:rFonts w:ascii="Times New Roman" w:hAnsi="Times New Roman" w:cs="Times New Roman"/>
          <w:b/>
          <w:sz w:val="24"/>
          <w:szCs w:val="24"/>
        </w:rPr>
        <w:t xml:space="preserve"> </w:t>
      </w:r>
    </w:p>
    <w:p w14:paraId="4AA055A6" w14:textId="77777777" w:rsidR="00962AD8" w:rsidRPr="00CD59A7" w:rsidRDefault="00962AD8" w:rsidP="00356C5E">
      <w:pPr>
        <w:spacing w:line="480" w:lineRule="auto"/>
        <w:jc w:val="center"/>
        <w:rPr>
          <w:rFonts w:ascii="Times New Roman" w:hAnsi="Times New Roman" w:cs="Times New Roman"/>
          <w:b/>
          <w:sz w:val="24"/>
          <w:szCs w:val="24"/>
        </w:rPr>
      </w:pPr>
    </w:p>
    <w:p w14:paraId="6AE2401C" w14:textId="3396E441" w:rsidR="00EA06C9" w:rsidRPr="00B4461F" w:rsidRDefault="00EA06C9" w:rsidP="00EA06C9">
      <w:pPr>
        <w:spacing w:line="480" w:lineRule="auto"/>
        <w:contextualSpacing/>
        <w:jc w:val="center"/>
        <w:rPr>
          <w:rFonts w:ascii="Times New Roman" w:hAnsi="Times New Roman" w:cs="Times New Roman"/>
          <w:sz w:val="24"/>
          <w:szCs w:val="24"/>
        </w:rPr>
      </w:pPr>
      <w:bookmarkStart w:id="2" w:name="_Hlk129781265"/>
      <w:bookmarkEnd w:id="1"/>
      <w:r w:rsidRPr="00B4461F">
        <w:rPr>
          <w:rFonts w:ascii="Times New Roman" w:hAnsi="Times New Roman" w:cs="Times New Roman"/>
          <w:sz w:val="24"/>
          <w:szCs w:val="24"/>
        </w:rPr>
        <w:t>Mabo Li</w:t>
      </w:r>
      <w:r w:rsidRPr="00B4461F">
        <w:rPr>
          <w:rFonts w:ascii="Times New Roman" w:hAnsi="Times New Roman" w:cs="Times New Roman"/>
          <w:sz w:val="24"/>
          <w:szCs w:val="24"/>
          <w:vertAlign w:val="superscript"/>
        </w:rPr>
        <w:t>a, b</w:t>
      </w:r>
      <w:r w:rsidRPr="00B4461F">
        <w:rPr>
          <w:rFonts w:ascii="Times New Roman" w:hAnsi="Times New Roman" w:cs="Times New Roman"/>
          <w:sz w:val="24"/>
          <w:szCs w:val="24"/>
        </w:rPr>
        <w:t>,</w:t>
      </w:r>
      <w:r>
        <w:rPr>
          <w:rFonts w:ascii="Times New Roman" w:hAnsi="Times New Roman" w:cs="Times New Roman"/>
          <w:sz w:val="24"/>
          <w:szCs w:val="24"/>
        </w:rPr>
        <w:t xml:space="preserve"> </w:t>
      </w:r>
      <w:r w:rsidRPr="00B4461F">
        <w:rPr>
          <w:rFonts w:ascii="Times New Roman" w:hAnsi="Times New Roman" w:cs="Times New Roman"/>
          <w:sz w:val="24"/>
          <w:szCs w:val="24"/>
        </w:rPr>
        <w:t>Yu Zeng</w:t>
      </w:r>
      <w:r w:rsidRPr="00B4461F">
        <w:rPr>
          <w:rFonts w:ascii="Times New Roman" w:hAnsi="Times New Roman" w:cs="Times New Roman"/>
          <w:sz w:val="24"/>
          <w:szCs w:val="24"/>
          <w:vertAlign w:val="superscript"/>
        </w:rPr>
        <w:t>a, b</w:t>
      </w:r>
      <w:r w:rsidRPr="00B4461F">
        <w:rPr>
          <w:rFonts w:ascii="Times New Roman" w:hAnsi="Times New Roman" w:cs="Times New Roman"/>
          <w:sz w:val="24"/>
          <w:szCs w:val="24"/>
        </w:rPr>
        <w:t>,</w:t>
      </w:r>
      <w:bookmarkStart w:id="3" w:name="_Hlk119245803"/>
      <w:r w:rsidRPr="00B4461F">
        <w:rPr>
          <w:rFonts w:ascii="Times New Roman" w:hAnsi="Times New Roman" w:cs="Times New Roman"/>
          <w:sz w:val="24"/>
          <w:szCs w:val="24"/>
        </w:rPr>
        <w:t xml:space="preserve"> </w:t>
      </w:r>
      <w:bookmarkStart w:id="4" w:name="OLE_LINK2"/>
      <w:r w:rsidRPr="00B4461F">
        <w:rPr>
          <w:rFonts w:ascii="Times New Roman" w:hAnsi="Times New Roman" w:cs="Times New Roman"/>
          <w:sz w:val="24"/>
          <w:szCs w:val="24"/>
        </w:rPr>
        <w:t xml:space="preserve">Qinglong </w:t>
      </w:r>
      <w:proofErr w:type="spellStart"/>
      <w:r w:rsidRPr="00B4461F">
        <w:rPr>
          <w:rFonts w:ascii="Times New Roman" w:hAnsi="Times New Roman" w:cs="Times New Roman"/>
          <w:sz w:val="24"/>
          <w:szCs w:val="24"/>
        </w:rPr>
        <w:t>Fu</w:t>
      </w:r>
      <w:bookmarkEnd w:id="4"/>
      <w:r w:rsidRPr="00B4461F">
        <w:rPr>
          <w:rFonts w:ascii="Times New Roman" w:hAnsi="Times New Roman" w:cs="Times New Roman"/>
          <w:sz w:val="24"/>
          <w:szCs w:val="24"/>
          <w:vertAlign w:val="superscript"/>
        </w:rPr>
        <w:t>c</w:t>
      </w:r>
      <w:bookmarkEnd w:id="3"/>
      <w:proofErr w:type="spellEnd"/>
      <w:r w:rsidR="00BD4712" w:rsidRPr="00B4461F">
        <w:rPr>
          <w:rFonts w:ascii="Times New Roman" w:hAnsi="Times New Roman" w:cs="Times New Roman"/>
          <w:sz w:val="24"/>
          <w:szCs w:val="24"/>
          <w:vertAlign w:val="superscript"/>
        </w:rPr>
        <w:t>, *</w:t>
      </w:r>
      <w:r w:rsidRPr="00B4461F">
        <w:rPr>
          <w:rFonts w:ascii="Times New Roman" w:hAnsi="Times New Roman" w:cs="Times New Roman"/>
          <w:sz w:val="24"/>
          <w:szCs w:val="24"/>
        </w:rPr>
        <w:t>,</w:t>
      </w:r>
      <w:r w:rsidR="00A2521B">
        <w:rPr>
          <w:rFonts w:ascii="Times New Roman" w:hAnsi="Times New Roman" w:cs="Times New Roman"/>
          <w:sz w:val="24"/>
          <w:szCs w:val="24"/>
        </w:rPr>
        <w:t xml:space="preserve"> </w:t>
      </w:r>
      <w:proofErr w:type="spellStart"/>
      <w:r w:rsidR="00875ACC" w:rsidRPr="00875ACC">
        <w:rPr>
          <w:rFonts w:ascii="Times New Roman" w:hAnsi="Times New Roman" w:cs="Times New Roman"/>
          <w:sz w:val="24"/>
          <w:szCs w:val="24"/>
        </w:rPr>
        <w:t>Mingyang</w:t>
      </w:r>
      <w:proofErr w:type="spellEnd"/>
      <w:r w:rsidR="00875ACC" w:rsidRPr="00875ACC">
        <w:rPr>
          <w:rFonts w:ascii="Times New Roman" w:hAnsi="Times New Roman" w:cs="Times New Roman"/>
          <w:sz w:val="24"/>
          <w:szCs w:val="24"/>
        </w:rPr>
        <w:t xml:space="preserve"> </w:t>
      </w:r>
      <w:proofErr w:type="spellStart"/>
      <w:r w:rsidR="00875ACC" w:rsidRPr="00875ACC">
        <w:rPr>
          <w:rFonts w:ascii="Times New Roman" w:hAnsi="Times New Roman" w:cs="Times New Roman"/>
          <w:sz w:val="24"/>
          <w:szCs w:val="24"/>
        </w:rPr>
        <w:t>Zhang</w:t>
      </w:r>
      <w:r w:rsidR="00875ACC" w:rsidRPr="00875ACC">
        <w:rPr>
          <w:rFonts w:ascii="Times New Roman" w:hAnsi="Times New Roman" w:cs="Times New Roman"/>
          <w:sz w:val="24"/>
          <w:szCs w:val="24"/>
          <w:vertAlign w:val="superscript"/>
        </w:rPr>
        <w:t>a</w:t>
      </w:r>
      <w:proofErr w:type="spellEnd"/>
      <w:r w:rsidR="00875ACC" w:rsidRPr="00875ACC">
        <w:rPr>
          <w:rFonts w:ascii="Times New Roman" w:hAnsi="Times New Roman" w:cs="Times New Roman"/>
          <w:sz w:val="24"/>
          <w:szCs w:val="24"/>
          <w:vertAlign w:val="superscript"/>
        </w:rPr>
        <w:t>, b</w:t>
      </w:r>
      <w:r w:rsidR="00875ACC">
        <w:rPr>
          <w:rFonts w:ascii="Times New Roman" w:hAnsi="Times New Roman" w:cs="Times New Roman"/>
          <w:sz w:val="24"/>
          <w:szCs w:val="24"/>
        </w:rPr>
        <w:t>,</w:t>
      </w:r>
      <w:r w:rsidR="00875ACC" w:rsidRPr="00875ACC">
        <w:rPr>
          <w:rFonts w:ascii="Times New Roman" w:hAnsi="Times New Roman" w:cs="Times New Roman"/>
          <w:sz w:val="24"/>
          <w:szCs w:val="24"/>
        </w:rPr>
        <w:t xml:space="preserve"> </w:t>
      </w:r>
      <w:r>
        <w:rPr>
          <w:rFonts w:ascii="Times New Roman" w:hAnsi="Times New Roman" w:cs="Times New Roman"/>
          <w:sz w:val="24"/>
          <w:szCs w:val="24"/>
        </w:rPr>
        <w:t>Ning Chen</w:t>
      </w:r>
      <w:r w:rsidRPr="00B4461F">
        <w:rPr>
          <w:rFonts w:ascii="Times New Roman" w:hAnsi="Times New Roman" w:cs="Times New Roman"/>
          <w:sz w:val="24"/>
          <w:szCs w:val="24"/>
          <w:vertAlign w:val="superscript"/>
        </w:rPr>
        <w:t>a</w:t>
      </w:r>
      <w:r>
        <w:rPr>
          <w:rFonts w:ascii="Times New Roman" w:hAnsi="Times New Roman" w:cs="Times New Roman"/>
          <w:sz w:val="24"/>
          <w:szCs w:val="24"/>
        </w:rPr>
        <w:t>,</w:t>
      </w:r>
      <w:r w:rsidRPr="00B4461F">
        <w:rPr>
          <w:rFonts w:ascii="Times New Roman" w:hAnsi="Times New Roman" w:cs="Times New Roman"/>
          <w:sz w:val="24"/>
          <w:szCs w:val="24"/>
        </w:rPr>
        <w:t xml:space="preserve"> Yujun Wang</w:t>
      </w:r>
      <w:r w:rsidRPr="00B4461F">
        <w:rPr>
          <w:rFonts w:ascii="Times New Roman" w:hAnsi="Times New Roman" w:cs="Times New Roman"/>
          <w:sz w:val="24"/>
          <w:szCs w:val="24"/>
          <w:vertAlign w:val="superscript"/>
        </w:rPr>
        <w:t>a, b</w:t>
      </w:r>
      <w:r w:rsidRPr="00B4461F">
        <w:rPr>
          <w:rFonts w:ascii="Times New Roman" w:hAnsi="Times New Roman" w:cs="Times New Roman"/>
          <w:sz w:val="24"/>
          <w:szCs w:val="24"/>
        </w:rPr>
        <w:t xml:space="preserve">, Dongmei </w:t>
      </w:r>
      <w:proofErr w:type="spellStart"/>
      <w:r w:rsidRPr="00B4461F">
        <w:rPr>
          <w:rFonts w:ascii="Times New Roman" w:hAnsi="Times New Roman" w:cs="Times New Roman"/>
          <w:sz w:val="24"/>
          <w:szCs w:val="24"/>
        </w:rPr>
        <w:t>Zhou</w:t>
      </w:r>
      <w:r>
        <w:rPr>
          <w:rFonts w:ascii="Times New Roman" w:hAnsi="Times New Roman" w:cs="Times New Roman" w:hint="eastAsia"/>
          <w:sz w:val="24"/>
          <w:szCs w:val="24"/>
          <w:vertAlign w:val="superscript"/>
        </w:rPr>
        <w:t>d</w:t>
      </w:r>
      <w:proofErr w:type="spellEnd"/>
      <w:r w:rsidRPr="00B4461F">
        <w:rPr>
          <w:rFonts w:ascii="Times New Roman" w:hAnsi="Times New Roman" w:cs="Times New Roman"/>
          <w:sz w:val="24"/>
          <w:szCs w:val="24"/>
        </w:rPr>
        <w:t xml:space="preserve">, </w:t>
      </w:r>
      <w:proofErr w:type="spellStart"/>
      <w:r w:rsidRPr="00B4461F">
        <w:rPr>
          <w:rFonts w:ascii="Times New Roman" w:hAnsi="Times New Roman" w:cs="Times New Roman"/>
          <w:sz w:val="24"/>
          <w:szCs w:val="24"/>
        </w:rPr>
        <w:t>Guodong</w:t>
      </w:r>
      <w:proofErr w:type="spellEnd"/>
      <w:r w:rsidRPr="00B4461F">
        <w:rPr>
          <w:rFonts w:ascii="Times New Roman" w:hAnsi="Times New Roman" w:cs="Times New Roman"/>
          <w:sz w:val="24"/>
          <w:szCs w:val="24"/>
        </w:rPr>
        <w:t xml:space="preserve"> </w:t>
      </w:r>
      <w:proofErr w:type="spellStart"/>
      <w:r w:rsidRPr="00B4461F">
        <w:rPr>
          <w:rFonts w:ascii="Times New Roman" w:hAnsi="Times New Roman" w:cs="Times New Roman"/>
          <w:sz w:val="24"/>
          <w:szCs w:val="24"/>
        </w:rPr>
        <w:t>Fang</w:t>
      </w:r>
      <w:r w:rsidRPr="00B4461F">
        <w:rPr>
          <w:rFonts w:ascii="Times New Roman" w:hAnsi="Times New Roman" w:cs="Times New Roman"/>
          <w:sz w:val="24"/>
          <w:szCs w:val="24"/>
          <w:vertAlign w:val="superscript"/>
        </w:rPr>
        <w:t>a</w:t>
      </w:r>
      <w:proofErr w:type="spellEnd"/>
      <w:r w:rsidRPr="00B4461F">
        <w:rPr>
          <w:rFonts w:ascii="Times New Roman" w:hAnsi="Times New Roman" w:cs="Times New Roman"/>
          <w:sz w:val="24"/>
          <w:szCs w:val="24"/>
          <w:vertAlign w:val="superscript"/>
        </w:rPr>
        <w:t>, b, *</w:t>
      </w:r>
    </w:p>
    <w:bookmarkEnd w:id="2"/>
    <w:p w14:paraId="04C25C80" w14:textId="77777777" w:rsidR="00EA06C9" w:rsidRPr="00B4461F" w:rsidRDefault="00EA06C9" w:rsidP="00EA06C9">
      <w:pPr>
        <w:spacing w:line="480" w:lineRule="auto"/>
        <w:contextualSpacing/>
        <w:jc w:val="center"/>
        <w:rPr>
          <w:rFonts w:ascii="Times New Roman" w:hAnsi="Times New Roman" w:cs="Times New Roman"/>
          <w:sz w:val="24"/>
          <w:szCs w:val="24"/>
        </w:rPr>
      </w:pPr>
    </w:p>
    <w:p w14:paraId="2F634463" w14:textId="73C486BA" w:rsidR="00EA06C9" w:rsidRPr="00B4461F" w:rsidRDefault="00EA06C9" w:rsidP="00EA06C9">
      <w:pPr>
        <w:spacing w:line="480" w:lineRule="auto"/>
        <w:contextualSpacing/>
        <w:jc w:val="center"/>
        <w:rPr>
          <w:rFonts w:ascii="Times New Roman" w:hAnsi="Times New Roman" w:cs="Times New Roman"/>
          <w:sz w:val="24"/>
          <w:szCs w:val="24"/>
        </w:rPr>
      </w:pPr>
      <w:r w:rsidRPr="00B4461F">
        <w:rPr>
          <w:rFonts w:ascii="Times New Roman" w:hAnsi="Times New Roman" w:cs="Times New Roman"/>
          <w:sz w:val="24"/>
          <w:szCs w:val="24"/>
          <w:vertAlign w:val="superscript"/>
        </w:rPr>
        <w:t xml:space="preserve">a </w:t>
      </w:r>
      <w:r w:rsidR="00875ACC" w:rsidRPr="00875ACC">
        <w:rPr>
          <w:rFonts w:ascii="Times New Roman" w:hAnsi="Times New Roman" w:cs="Times New Roman"/>
          <w:sz w:val="24"/>
          <w:szCs w:val="24"/>
        </w:rPr>
        <w:t>State Key Laboratory of Soil and Sustainable Agriculture, Institute of Soil Science, Chinese Academy of Sciences, Nanjing 210008, P.R. China</w:t>
      </w:r>
    </w:p>
    <w:p w14:paraId="0E43520D" w14:textId="77777777" w:rsidR="00EA06C9" w:rsidRPr="00B4461F" w:rsidRDefault="00EA06C9" w:rsidP="00EA06C9">
      <w:pPr>
        <w:spacing w:line="480" w:lineRule="auto"/>
        <w:contextualSpacing/>
        <w:jc w:val="center"/>
        <w:rPr>
          <w:rFonts w:ascii="Times New Roman" w:hAnsi="Times New Roman" w:cs="Times New Roman"/>
          <w:sz w:val="24"/>
          <w:szCs w:val="24"/>
        </w:rPr>
      </w:pPr>
      <w:r w:rsidRPr="00B4461F">
        <w:rPr>
          <w:rFonts w:ascii="Times New Roman" w:hAnsi="Times New Roman" w:cs="Times New Roman"/>
          <w:sz w:val="24"/>
          <w:szCs w:val="24"/>
          <w:vertAlign w:val="superscript"/>
        </w:rPr>
        <w:t xml:space="preserve">b </w:t>
      </w:r>
      <w:r w:rsidRPr="00B4461F">
        <w:rPr>
          <w:rFonts w:ascii="Times New Roman" w:hAnsi="Times New Roman" w:cs="Times New Roman"/>
          <w:sz w:val="24"/>
          <w:szCs w:val="24"/>
        </w:rPr>
        <w:t>University of Chinese Academy of Sciences, Beijing 100049, P.R. China</w:t>
      </w:r>
    </w:p>
    <w:p w14:paraId="47AF6628" w14:textId="77777777" w:rsidR="00EA06C9" w:rsidRPr="00B4461F" w:rsidRDefault="00EA06C9" w:rsidP="00EA06C9">
      <w:pPr>
        <w:spacing w:line="480" w:lineRule="auto"/>
        <w:contextualSpacing/>
        <w:jc w:val="center"/>
        <w:rPr>
          <w:rFonts w:ascii="Times New Roman" w:hAnsi="Times New Roman" w:cs="Times New Roman"/>
          <w:sz w:val="24"/>
          <w:szCs w:val="24"/>
        </w:rPr>
      </w:pPr>
      <w:r w:rsidRPr="00B4461F">
        <w:rPr>
          <w:rFonts w:ascii="Times New Roman" w:hAnsi="Times New Roman" w:cs="Times New Roman"/>
          <w:sz w:val="24"/>
          <w:szCs w:val="24"/>
          <w:vertAlign w:val="superscript"/>
        </w:rPr>
        <w:t>c</w:t>
      </w:r>
      <w:r w:rsidRPr="00B4461F">
        <w:rPr>
          <w:rFonts w:ascii="Times New Roman" w:hAnsi="Times New Roman" w:cs="Times New Roman"/>
          <w:sz w:val="24"/>
          <w:szCs w:val="24"/>
        </w:rPr>
        <w:t xml:space="preserve"> School of Environmental Studies, China University of Geosciences, Wuhan 430074, P.R. China</w:t>
      </w:r>
    </w:p>
    <w:p w14:paraId="209ADE92" w14:textId="77777777" w:rsidR="00EA06C9" w:rsidRPr="003A2B89" w:rsidRDefault="00EA06C9" w:rsidP="00EA06C9">
      <w:pPr>
        <w:spacing w:line="480" w:lineRule="auto"/>
        <w:contextualSpacing/>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d</w:t>
      </w:r>
      <w:r w:rsidRPr="00B4461F">
        <w:rPr>
          <w:rFonts w:ascii="Times New Roman" w:hAnsi="Times New Roman" w:cs="Times New Roman"/>
          <w:sz w:val="24"/>
          <w:szCs w:val="24"/>
          <w:vertAlign w:val="superscript"/>
        </w:rPr>
        <w:t xml:space="preserve"> </w:t>
      </w:r>
      <w:r w:rsidRPr="00B4461F">
        <w:rPr>
          <w:rFonts w:ascii="Times New Roman" w:hAnsi="Times New Roman" w:cs="Times New Roman"/>
          <w:sz w:val="24"/>
          <w:szCs w:val="24"/>
        </w:rPr>
        <w:t>State Key Laboratory of Pollution Control and Resource Reuse, School of the Environment, Nanjing University, Nanjing 210023, P.R. China</w:t>
      </w:r>
    </w:p>
    <w:p w14:paraId="7059496C" w14:textId="77777777" w:rsidR="00EA06C9" w:rsidRPr="00B4461F" w:rsidRDefault="00EA06C9" w:rsidP="00EA06C9">
      <w:pPr>
        <w:spacing w:line="480" w:lineRule="auto"/>
        <w:contextualSpacing/>
        <w:jc w:val="center"/>
        <w:rPr>
          <w:rFonts w:ascii="Times New Roman" w:hAnsi="Times New Roman" w:cs="Times New Roman"/>
          <w:sz w:val="24"/>
          <w:szCs w:val="24"/>
        </w:rPr>
      </w:pPr>
      <w:r w:rsidRPr="00B4461F">
        <w:rPr>
          <w:rFonts w:ascii="Times New Roman" w:hAnsi="Times New Roman" w:cs="Times New Roman"/>
          <w:sz w:val="24"/>
          <w:szCs w:val="24"/>
          <w:vertAlign w:val="superscript"/>
        </w:rPr>
        <w:t>*</w:t>
      </w:r>
      <w:r w:rsidRPr="00B4461F">
        <w:rPr>
          <w:rFonts w:ascii="Times New Roman" w:hAnsi="Times New Roman" w:cs="Times New Roman"/>
          <w:sz w:val="24"/>
          <w:szCs w:val="24"/>
        </w:rPr>
        <w:t xml:space="preserve">Corresponding author. Tel.: </w:t>
      </w:r>
      <w:bookmarkStart w:id="5" w:name="_Hlk152576047"/>
      <w:r w:rsidRPr="00B4461F">
        <w:rPr>
          <w:rFonts w:ascii="Times New Roman" w:hAnsi="Times New Roman" w:cs="Times New Roman"/>
          <w:sz w:val="24"/>
          <w:szCs w:val="24"/>
        </w:rPr>
        <w:t>+86 25 86881327</w:t>
      </w:r>
      <w:bookmarkEnd w:id="5"/>
      <w:r w:rsidRPr="00B4461F">
        <w:rPr>
          <w:rFonts w:ascii="Times New Roman" w:hAnsi="Times New Roman" w:cs="Times New Roman"/>
          <w:sz w:val="24"/>
          <w:szCs w:val="24"/>
        </w:rPr>
        <w:t>; fax: +86 25 86881000.</w:t>
      </w:r>
    </w:p>
    <w:p w14:paraId="2C62B1E4" w14:textId="5EEC8642" w:rsidR="00EA06C9" w:rsidRPr="00B4461F" w:rsidRDefault="00EA06C9" w:rsidP="00080BF3">
      <w:pPr>
        <w:rPr>
          <w:rFonts w:ascii="Times New Roman" w:eastAsia="宋体" w:hAnsi="Times New Roman" w:cs="Times New Roman"/>
          <w:kern w:val="21"/>
          <w:sz w:val="24"/>
          <w:szCs w:val="24"/>
        </w:rPr>
      </w:pPr>
      <w:bookmarkStart w:id="6" w:name="_Toc149156497"/>
      <w:r w:rsidRPr="00B4461F">
        <w:rPr>
          <w:rFonts w:ascii="Times New Roman" w:eastAsia="宋体" w:hAnsi="Times New Roman" w:cs="Times New Roman"/>
          <w:kern w:val="21"/>
          <w:sz w:val="24"/>
          <w:szCs w:val="24"/>
        </w:rPr>
        <w:t xml:space="preserve">E-mail address: </w:t>
      </w:r>
      <w:hyperlink r:id="rId7" w:history="1">
        <w:r w:rsidRPr="00B4461F">
          <w:rPr>
            <w:rStyle w:val="ab"/>
            <w:rFonts w:ascii="Times New Roman" w:eastAsia="宋体" w:hAnsi="Times New Roman" w:cs="Times New Roman"/>
            <w:kern w:val="21"/>
            <w:sz w:val="24"/>
            <w:szCs w:val="24"/>
          </w:rPr>
          <w:t>gdfang@issas.ac.cn</w:t>
        </w:r>
      </w:hyperlink>
      <w:r w:rsidRPr="00B4461F">
        <w:rPr>
          <w:rFonts w:ascii="Times New Roman" w:eastAsia="宋体" w:hAnsi="Times New Roman" w:cs="Times New Roman"/>
          <w:kern w:val="21"/>
          <w:sz w:val="24"/>
          <w:szCs w:val="24"/>
        </w:rPr>
        <w:t xml:space="preserve"> (G.D. Fang)</w:t>
      </w:r>
      <w:bookmarkEnd w:id="6"/>
      <w:r w:rsidR="006B6B27">
        <w:rPr>
          <w:rFonts w:ascii="Times New Roman" w:eastAsia="宋体" w:hAnsi="Times New Roman" w:cs="Times New Roman"/>
          <w:kern w:val="21"/>
          <w:sz w:val="24"/>
          <w:szCs w:val="24"/>
        </w:rPr>
        <w:t xml:space="preserve">; </w:t>
      </w:r>
      <w:bookmarkStart w:id="7" w:name="_Hlk152768486"/>
      <w:r w:rsidR="006B6B27">
        <w:rPr>
          <w:rFonts w:ascii="Times New Roman" w:eastAsia="宋体" w:hAnsi="Times New Roman" w:cs="Times New Roman"/>
          <w:kern w:val="21"/>
          <w:sz w:val="24"/>
          <w:szCs w:val="24"/>
        </w:rPr>
        <w:fldChar w:fldCharType="begin"/>
      </w:r>
      <w:r w:rsidR="006B6B27">
        <w:rPr>
          <w:rFonts w:ascii="Times New Roman" w:eastAsia="宋体" w:hAnsi="Times New Roman" w:cs="Times New Roman"/>
          <w:kern w:val="21"/>
          <w:sz w:val="24"/>
          <w:szCs w:val="24"/>
        </w:rPr>
        <w:instrText xml:space="preserve"> HYPERLINK "mailto:fuqinglong@cug.edu.cn" </w:instrText>
      </w:r>
      <w:r w:rsidR="006B6B27">
        <w:rPr>
          <w:rFonts w:ascii="Times New Roman" w:eastAsia="宋体" w:hAnsi="Times New Roman" w:cs="Times New Roman"/>
          <w:kern w:val="21"/>
          <w:sz w:val="24"/>
          <w:szCs w:val="24"/>
        </w:rPr>
      </w:r>
      <w:r w:rsidR="006B6B27">
        <w:rPr>
          <w:rFonts w:ascii="Times New Roman" w:eastAsia="宋体" w:hAnsi="Times New Roman" w:cs="Times New Roman"/>
          <w:kern w:val="21"/>
          <w:sz w:val="24"/>
          <w:szCs w:val="24"/>
        </w:rPr>
        <w:fldChar w:fldCharType="separate"/>
      </w:r>
      <w:r w:rsidR="006B6B27" w:rsidRPr="00F37F92">
        <w:rPr>
          <w:rStyle w:val="ab"/>
          <w:rFonts w:ascii="Times New Roman" w:eastAsia="宋体" w:hAnsi="Times New Roman" w:cs="Times New Roman"/>
          <w:kern w:val="21"/>
          <w:sz w:val="24"/>
          <w:szCs w:val="24"/>
        </w:rPr>
        <w:t>fuqinglong@cug.edu.cn</w:t>
      </w:r>
      <w:r w:rsidR="006B6B27">
        <w:rPr>
          <w:rFonts w:ascii="Times New Roman" w:eastAsia="宋体" w:hAnsi="Times New Roman" w:cs="Times New Roman"/>
          <w:kern w:val="21"/>
          <w:sz w:val="24"/>
          <w:szCs w:val="24"/>
        </w:rPr>
        <w:fldChar w:fldCharType="end"/>
      </w:r>
      <w:r w:rsidR="006B6B27">
        <w:rPr>
          <w:rFonts w:ascii="Times New Roman" w:eastAsia="宋体" w:hAnsi="Times New Roman" w:cs="Times New Roman"/>
          <w:kern w:val="21"/>
          <w:sz w:val="24"/>
          <w:szCs w:val="24"/>
        </w:rPr>
        <w:t xml:space="preserve"> (Q.L. Fu)</w:t>
      </w:r>
      <w:bookmarkEnd w:id="7"/>
    </w:p>
    <w:p w14:paraId="652396A9" w14:textId="6271373E" w:rsidR="003F79C8" w:rsidRDefault="003F79C8"/>
    <w:p w14:paraId="5187E5E5" w14:textId="33E06ACD" w:rsidR="00BD6257" w:rsidRDefault="00BD625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924E5DC" w14:textId="49782221" w:rsidR="00981245" w:rsidRPr="00BD6257" w:rsidRDefault="004B048B" w:rsidP="004B048B">
      <w:pPr>
        <w:spacing w:line="360" w:lineRule="auto"/>
        <w:rPr>
          <w:rFonts w:ascii="Times New Roman" w:hAnsi="Times New Roman" w:cs="Times New Roman"/>
          <w:b/>
          <w:bCs/>
          <w:sz w:val="24"/>
          <w:szCs w:val="24"/>
        </w:rPr>
      </w:pPr>
      <w:r w:rsidRPr="00BD6257">
        <w:rPr>
          <w:rFonts w:ascii="Times New Roman" w:hAnsi="Times New Roman" w:cs="Times New Roman"/>
          <w:b/>
          <w:bCs/>
          <w:sz w:val="24"/>
          <w:szCs w:val="24"/>
        </w:rPr>
        <w:lastRenderedPageBreak/>
        <w:t>Text S1.</w:t>
      </w:r>
      <w:r w:rsidR="003F79C8">
        <w:rPr>
          <w:rFonts w:ascii="Times New Roman" w:hAnsi="Times New Roman" w:cs="Times New Roman"/>
          <w:b/>
          <w:bCs/>
          <w:sz w:val="24"/>
          <w:szCs w:val="24"/>
        </w:rPr>
        <w:t xml:space="preserve"> </w:t>
      </w:r>
      <w:r w:rsidRPr="00BD6257">
        <w:rPr>
          <w:rFonts w:ascii="Times New Roman" w:hAnsi="Times New Roman" w:cs="Times New Roman"/>
          <w:b/>
          <w:bCs/>
          <w:sz w:val="24"/>
          <w:szCs w:val="24"/>
        </w:rPr>
        <w:t>Chemicals</w:t>
      </w:r>
    </w:p>
    <w:p w14:paraId="6330D37E" w14:textId="0F759930" w:rsidR="00281AB7" w:rsidRDefault="00C17829" w:rsidP="00BD6257">
      <w:pPr>
        <w:spacing w:line="480" w:lineRule="auto"/>
        <w:ind w:firstLineChars="200" w:firstLine="480"/>
        <w:rPr>
          <w:rFonts w:ascii="Times New Roman" w:hAnsi="Times New Roman" w:cs="Times New Roman"/>
          <w:sz w:val="24"/>
          <w:szCs w:val="24"/>
        </w:rPr>
      </w:pPr>
      <w:r w:rsidRPr="00395863">
        <w:rPr>
          <w:rFonts w:ascii="Times New Roman" w:hAnsi="Times New Roman" w:cs="Times New Roman"/>
          <w:sz w:val="24"/>
          <w:szCs w:val="24"/>
        </w:rPr>
        <w:t xml:space="preserve">2,4,6-trimethylphenol (TMP, 98%), </w:t>
      </w:r>
      <w:r w:rsidRPr="00395863">
        <w:rPr>
          <w:rFonts w:ascii="Times New Roman" w:hAnsi="Times New Roman" w:cs="Times New Roman"/>
          <w:i/>
          <w:iCs/>
          <w:sz w:val="24"/>
          <w:szCs w:val="24"/>
        </w:rPr>
        <w:t>p</w:t>
      </w:r>
      <w:r w:rsidRPr="00395863">
        <w:rPr>
          <w:rFonts w:ascii="Times New Roman" w:hAnsi="Times New Roman" w:cs="Times New Roman"/>
          <w:sz w:val="24"/>
          <w:szCs w:val="24"/>
        </w:rPr>
        <w:t>-phthalic acid (TPA, 98%)</w:t>
      </w:r>
      <w:r w:rsidR="00700CEC">
        <w:rPr>
          <w:rFonts w:ascii="Times New Roman" w:hAnsi="Times New Roman" w:cs="Times New Roman"/>
          <w:sz w:val="24"/>
          <w:szCs w:val="24"/>
        </w:rPr>
        <w:t xml:space="preserve"> and</w:t>
      </w:r>
      <w:r w:rsidRPr="00395863">
        <w:rPr>
          <w:rFonts w:ascii="Times New Roman" w:hAnsi="Times New Roman" w:cs="Times New Roman"/>
          <w:sz w:val="24"/>
          <w:szCs w:val="24"/>
        </w:rPr>
        <w:t xml:space="preserve"> 2-hydroxyterephthalic acid (</w:t>
      </w:r>
      <w:proofErr w:type="spellStart"/>
      <w:r w:rsidRPr="00395863">
        <w:rPr>
          <w:rFonts w:ascii="Times New Roman" w:hAnsi="Times New Roman" w:cs="Times New Roman"/>
          <w:sz w:val="24"/>
          <w:szCs w:val="24"/>
        </w:rPr>
        <w:t>hTPA</w:t>
      </w:r>
      <w:proofErr w:type="spellEnd"/>
      <w:r w:rsidRPr="00395863">
        <w:rPr>
          <w:rFonts w:ascii="Times New Roman" w:hAnsi="Times New Roman" w:cs="Times New Roman"/>
          <w:sz w:val="24"/>
          <w:szCs w:val="24"/>
        </w:rPr>
        <w:t>, 99%)</w:t>
      </w:r>
      <w:r w:rsidR="00700CEC">
        <w:rPr>
          <w:rFonts w:ascii="Times New Roman" w:hAnsi="Times New Roman" w:cs="Times New Roman"/>
          <w:sz w:val="24"/>
          <w:szCs w:val="24"/>
        </w:rPr>
        <w:t xml:space="preserve"> </w:t>
      </w:r>
      <w:r w:rsidRPr="00395863">
        <w:rPr>
          <w:rFonts w:ascii="Times New Roman" w:hAnsi="Times New Roman" w:cs="Times New Roman"/>
          <w:sz w:val="24"/>
          <w:szCs w:val="24"/>
        </w:rPr>
        <w:t>were purchased from Aladdin Industrial Co. (Shanghai, China).</w:t>
      </w:r>
      <w:bookmarkStart w:id="8" w:name="OLE_LINK1"/>
      <w:r w:rsidRPr="00395863">
        <w:rPr>
          <w:rFonts w:ascii="Times New Roman" w:hAnsi="Times New Roman" w:cs="Times New Roman"/>
          <w:sz w:val="24"/>
          <w:szCs w:val="24"/>
        </w:rPr>
        <w:t xml:space="preserve"> </w:t>
      </w:r>
      <w:bookmarkStart w:id="9" w:name="_Hlk142290321"/>
      <w:r w:rsidRPr="00395863">
        <w:rPr>
          <w:rFonts w:ascii="Times New Roman" w:hAnsi="Times New Roman" w:cs="Times New Roman"/>
          <w:sz w:val="24"/>
          <w:szCs w:val="24"/>
        </w:rPr>
        <w:t>Furfuryl alcohol (FFA, 98.5%), hydrochloric acid (HCl, 35%), disodium hydrogen phosphate dodecahydrate (99%), and sodium dihydrogen phosphate dihydrate (99%) were obtained from Nanjing Chemical Reagents Co., Ltd. (Nanjing, Jiangsu, China).</w:t>
      </w:r>
      <w:bookmarkEnd w:id="8"/>
      <w:r w:rsidRPr="00395863">
        <w:rPr>
          <w:rFonts w:ascii="Times New Roman" w:hAnsi="Times New Roman" w:cs="Times New Roman"/>
          <w:sz w:val="24"/>
          <w:szCs w:val="24"/>
        </w:rPr>
        <w:t xml:space="preserve"> </w:t>
      </w:r>
      <w:bookmarkEnd w:id="9"/>
      <w:r w:rsidRPr="00395863">
        <w:rPr>
          <w:rFonts w:ascii="Times New Roman" w:hAnsi="Times New Roman" w:cs="Times New Roman"/>
          <w:sz w:val="24"/>
          <w:szCs w:val="24"/>
        </w:rPr>
        <w:t xml:space="preserve">HPLC-grade methanol and acetonitrile were provided by Merck (Darmstadt, Germany). </w:t>
      </w:r>
      <w:bookmarkStart w:id="10" w:name="_Hlk142290496"/>
      <w:r w:rsidRPr="00395863">
        <w:rPr>
          <w:rFonts w:ascii="Times New Roman" w:hAnsi="Times New Roman" w:cs="Times New Roman"/>
          <w:sz w:val="24"/>
          <w:szCs w:val="24"/>
        </w:rPr>
        <w:t xml:space="preserve">A Synergy UV ultrapure water system equipped with a Millipak-40 filter unit (Millipore Corporation Merck </w:t>
      </w:r>
      <w:proofErr w:type="spellStart"/>
      <w:r w:rsidRPr="00395863">
        <w:rPr>
          <w:rFonts w:ascii="Times New Roman" w:hAnsi="Times New Roman" w:cs="Times New Roman"/>
          <w:sz w:val="24"/>
          <w:szCs w:val="24"/>
        </w:rPr>
        <w:t>KGaA</w:t>
      </w:r>
      <w:proofErr w:type="spellEnd"/>
      <w:r w:rsidRPr="00395863">
        <w:rPr>
          <w:rFonts w:ascii="Times New Roman" w:hAnsi="Times New Roman" w:cs="Times New Roman"/>
          <w:sz w:val="24"/>
          <w:szCs w:val="24"/>
        </w:rPr>
        <w:t>, Darmstadt, Germany) provided ultrapure water for all the experiments.</w:t>
      </w:r>
      <w:bookmarkEnd w:id="10"/>
    </w:p>
    <w:p w14:paraId="35E85D3C" w14:textId="16C51367" w:rsidR="00F249BB" w:rsidRPr="0025600B" w:rsidRDefault="00F249BB" w:rsidP="00BD6257">
      <w:pPr>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rice straw was purchased from </w:t>
      </w:r>
      <w:proofErr w:type="spellStart"/>
      <w:r>
        <w:rPr>
          <w:rFonts w:ascii="Times New Roman" w:hAnsi="Times New Roman" w:cs="Times New Roman"/>
          <w:sz w:val="24"/>
          <w:szCs w:val="24"/>
        </w:rPr>
        <w:t>Muyangqingchuanmu</w:t>
      </w:r>
      <w:proofErr w:type="spellEnd"/>
      <w:r>
        <w:rPr>
          <w:rFonts w:ascii="Times New Roman" w:hAnsi="Times New Roman" w:cs="Times New Roman"/>
          <w:sz w:val="24"/>
          <w:szCs w:val="24"/>
        </w:rPr>
        <w:t xml:space="preserve"> </w:t>
      </w:r>
      <w:r w:rsidRPr="00F249BB">
        <w:rPr>
          <w:rFonts w:ascii="Times New Roman" w:hAnsi="Times New Roman" w:cs="Times New Roman"/>
          <w:sz w:val="24"/>
          <w:szCs w:val="24"/>
        </w:rPr>
        <w:t>horticulture</w:t>
      </w:r>
      <w:r>
        <w:rPr>
          <w:rFonts w:ascii="Times New Roman" w:hAnsi="Times New Roman" w:cs="Times New Roman"/>
          <w:sz w:val="24"/>
          <w:szCs w:val="24"/>
        </w:rPr>
        <w:t xml:space="preserve"> Co., Ltd. (Muyang, Jiangsu, China). </w:t>
      </w:r>
      <w:r w:rsidR="00384517" w:rsidRPr="00062AA7">
        <w:rPr>
          <w:rFonts w:ascii="Times New Roman" w:hAnsi="Times New Roman" w:cs="Times New Roman" w:hint="eastAsia"/>
          <w:sz w:val="24"/>
          <w:szCs w:val="24"/>
        </w:rPr>
        <w:t>C</w:t>
      </w:r>
      <w:r w:rsidR="00384517" w:rsidRPr="00062AA7">
        <w:rPr>
          <w:rFonts w:ascii="Times New Roman" w:hAnsi="Times New Roman" w:cs="Times New Roman"/>
          <w:sz w:val="24"/>
          <w:szCs w:val="24"/>
        </w:rPr>
        <w:t>hemical fertilizer</w:t>
      </w:r>
      <w:r w:rsidR="00384517">
        <w:rPr>
          <w:rFonts w:ascii="Times New Roman" w:hAnsi="Times New Roman" w:cs="Times New Roman"/>
          <w:sz w:val="24"/>
          <w:szCs w:val="24"/>
        </w:rPr>
        <w:t xml:space="preserve"> was purchased fro</w:t>
      </w:r>
      <w:r w:rsidR="0025600B">
        <w:rPr>
          <w:rFonts w:ascii="Times New Roman" w:hAnsi="Times New Roman" w:cs="Times New Roman"/>
          <w:sz w:val="24"/>
          <w:szCs w:val="24"/>
        </w:rPr>
        <w:t xml:space="preserve">m </w:t>
      </w:r>
      <w:r w:rsidR="0025600B" w:rsidRPr="0025600B">
        <w:rPr>
          <w:rFonts w:ascii="Times New Roman" w:hAnsi="Times New Roman" w:cs="Times New Roman"/>
          <w:sz w:val="24"/>
          <w:szCs w:val="24"/>
        </w:rPr>
        <w:t xml:space="preserve">Shandong </w:t>
      </w:r>
      <w:proofErr w:type="spellStart"/>
      <w:r w:rsidR="0025600B">
        <w:rPr>
          <w:rFonts w:ascii="Times New Roman" w:hAnsi="Times New Roman" w:cs="Times New Roman"/>
          <w:sz w:val="24"/>
          <w:szCs w:val="24"/>
        </w:rPr>
        <w:t>Sanfang</w:t>
      </w:r>
      <w:proofErr w:type="spellEnd"/>
      <w:r w:rsidR="0025600B" w:rsidRPr="0025600B">
        <w:rPr>
          <w:rFonts w:ascii="Times New Roman" w:hAnsi="Times New Roman" w:cs="Times New Roman"/>
          <w:sz w:val="24"/>
          <w:szCs w:val="24"/>
        </w:rPr>
        <w:t xml:space="preserve"> Chemical Co., LTD</w:t>
      </w:r>
      <w:r w:rsidR="0025600B">
        <w:rPr>
          <w:rFonts w:ascii="Times New Roman" w:hAnsi="Times New Roman" w:cs="Times New Roman"/>
          <w:sz w:val="24"/>
          <w:szCs w:val="24"/>
        </w:rPr>
        <w:t xml:space="preserve"> (Linyi, Shandong, China). </w:t>
      </w:r>
      <w:r w:rsidR="0025600B" w:rsidRPr="0025600B">
        <w:rPr>
          <w:rFonts w:ascii="Times New Roman" w:hAnsi="Times New Roman" w:cs="Times New Roman"/>
          <w:sz w:val="24"/>
          <w:szCs w:val="24"/>
        </w:rPr>
        <w:t>Chemical components of rice straw and chemical fertilizer</w:t>
      </w:r>
      <w:r w:rsidR="0025600B">
        <w:rPr>
          <w:rFonts w:ascii="Times New Roman" w:hAnsi="Times New Roman" w:cs="Times New Roman"/>
          <w:sz w:val="24"/>
          <w:szCs w:val="24"/>
        </w:rPr>
        <w:t xml:space="preserve"> were </w:t>
      </w:r>
      <w:r w:rsidR="0028675A">
        <w:rPr>
          <w:rFonts w:ascii="Times New Roman" w:hAnsi="Times New Roman" w:cs="Times New Roman"/>
          <w:sz w:val="24"/>
          <w:szCs w:val="24"/>
        </w:rPr>
        <w:t>shown</w:t>
      </w:r>
      <w:r w:rsidR="0025600B">
        <w:rPr>
          <w:rFonts w:ascii="Times New Roman" w:hAnsi="Times New Roman" w:cs="Times New Roman"/>
          <w:sz w:val="24"/>
          <w:szCs w:val="24"/>
        </w:rPr>
        <w:t xml:space="preserve"> in Table.S2.</w:t>
      </w:r>
    </w:p>
    <w:p w14:paraId="10F5B40D" w14:textId="4E762095" w:rsidR="007D38C2" w:rsidRPr="004E3431" w:rsidRDefault="008255B9">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D7C8B6F" w14:textId="36BAED21" w:rsidR="00C7558F" w:rsidRPr="00C7558F" w:rsidRDefault="00C7558F" w:rsidP="005972F4">
      <w:pPr>
        <w:spacing w:line="480" w:lineRule="auto"/>
        <w:rPr>
          <w:rFonts w:ascii="Times New Roman" w:hAnsi="Times New Roman" w:cs="Times New Roman"/>
          <w:b/>
          <w:bCs/>
          <w:color w:val="1F1F1F"/>
          <w:sz w:val="24"/>
          <w:szCs w:val="24"/>
        </w:rPr>
      </w:pPr>
      <w:bookmarkStart w:id="11" w:name="_Hlk156848612"/>
      <w:r w:rsidRPr="00C7558F">
        <w:rPr>
          <w:rFonts w:ascii="Times New Roman" w:hAnsi="Times New Roman" w:cs="Times New Roman"/>
          <w:b/>
          <w:bCs/>
          <w:color w:val="1F1F1F"/>
          <w:sz w:val="24"/>
          <w:szCs w:val="24"/>
        </w:rPr>
        <w:lastRenderedPageBreak/>
        <w:t>Text S</w:t>
      </w:r>
      <w:r w:rsidR="00F27F30">
        <w:rPr>
          <w:rFonts w:ascii="Times New Roman" w:hAnsi="Times New Roman" w:cs="Times New Roman"/>
          <w:b/>
          <w:bCs/>
          <w:color w:val="1F1F1F"/>
          <w:sz w:val="24"/>
          <w:szCs w:val="24"/>
        </w:rPr>
        <w:t>2</w:t>
      </w:r>
      <w:r w:rsidRPr="00C7558F">
        <w:rPr>
          <w:rFonts w:ascii="Times New Roman" w:hAnsi="Times New Roman" w:cs="Times New Roman"/>
          <w:b/>
          <w:bCs/>
          <w:color w:val="1F1F1F"/>
          <w:sz w:val="24"/>
          <w:szCs w:val="24"/>
        </w:rPr>
        <w:t>. Characterization of dissolved organic matter</w:t>
      </w:r>
    </w:p>
    <w:p w14:paraId="6DB0D2A1" w14:textId="706A5CA0" w:rsidR="001B2EFF" w:rsidRDefault="00C7558F" w:rsidP="005972F4">
      <w:pPr>
        <w:spacing w:line="480" w:lineRule="auto"/>
        <w:ind w:firstLineChars="200" w:firstLine="480"/>
        <w:rPr>
          <w:rFonts w:ascii="Times New Roman" w:hAnsi="Times New Roman" w:cs="Times New Roman"/>
          <w:color w:val="1F1F1F"/>
          <w:sz w:val="24"/>
          <w:szCs w:val="24"/>
        </w:rPr>
      </w:pPr>
      <w:r w:rsidRPr="00C7558F">
        <w:rPr>
          <w:rFonts w:ascii="Times New Roman" w:hAnsi="Times New Roman" w:cs="Times New Roman"/>
          <w:color w:val="1F1F1F"/>
          <w:sz w:val="24"/>
          <w:szCs w:val="24"/>
        </w:rPr>
        <w:t>The spectral indexes including aromaticity index (SUVA</w:t>
      </w:r>
      <w:r w:rsidRPr="006016A0">
        <w:rPr>
          <w:rFonts w:ascii="Times New Roman" w:hAnsi="Times New Roman" w:cs="Times New Roman"/>
          <w:color w:val="1F1F1F"/>
          <w:sz w:val="24"/>
          <w:szCs w:val="24"/>
          <w:vertAlign w:val="subscript"/>
        </w:rPr>
        <w:t>254</w:t>
      </w:r>
      <w:r w:rsidRPr="00C7558F">
        <w:rPr>
          <w:rFonts w:ascii="Times New Roman" w:hAnsi="Times New Roman" w:cs="Times New Roman"/>
          <w:color w:val="1F1F1F"/>
          <w:sz w:val="24"/>
          <w:szCs w:val="24"/>
        </w:rPr>
        <w:t>), E</w:t>
      </w:r>
      <w:r w:rsidRPr="006016A0">
        <w:rPr>
          <w:rFonts w:ascii="Times New Roman" w:hAnsi="Times New Roman" w:cs="Times New Roman"/>
          <w:color w:val="1F1F1F"/>
          <w:sz w:val="24"/>
          <w:szCs w:val="24"/>
          <w:vertAlign w:val="subscript"/>
        </w:rPr>
        <w:t>2</w:t>
      </w:r>
      <w:r w:rsidRPr="00C7558F">
        <w:rPr>
          <w:rFonts w:ascii="Times New Roman" w:hAnsi="Times New Roman" w:cs="Times New Roman"/>
          <w:color w:val="1F1F1F"/>
          <w:sz w:val="24"/>
          <w:szCs w:val="24"/>
        </w:rPr>
        <w:t>:E</w:t>
      </w:r>
      <w:r w:rsidRPr="006016A0">
        <w:rPr>
          <w:rFonts w:ascii="Times New Roman" w:hAnsi="Times New Roman" w:cs="Times New Roman"/>
          <w:color w:val="1F1F1F"/>
          <w:sz w:val="24"/>
          <w:szCs w:val="24"/>
          <w:vertAlign w:val="subscript"/>
        </w:rPr>
        <w:t>3</w:t>
      </w:r>
      <w:r w:rsidRPr="00C7558F">
        <w:rPr>
          <w:rFonts w:ascii="Times New Roman" w:hAnsi="Times New Roman" w:cs="Times New Roman"/>
          <w:color w:val="1F1F1F"/>
          <w:sz w:val="24"/>
          <w:szCs w:val="24"/>
        </w:rPr>
        <w:t xml:space="preserve"> (related to the DOM molecular size), </w:t>
      </w:r>
      <w:r w:rsidR="00D744B5" w:rsidRPr="00D744B5">
        <w:rPr>
          <w:rFonts w:ascii="Times New Roman" w:hAnsi="Times New Roman" w:cs="Times New Roman"/>
          <w:color w:val="1F1F1F"/>
          <w:sz w:val="24"/>
          <w:szCs w:val="24"/>
        </w:rPr>
        <w:t>CDOM/DOM ratio</w:t>
      </w:r>
      <w:r w:rsidR="00D744B5">
        <w:rPr>
          <w:rFonts w:ascii="Times New Roman" w:hAnsi="Times New Roman" w:cs="Times New Roman"/>
          <w:color w:val="1F1F1F"/>
          <w:sz w:val="24"/>
          <w:szCs w:val="24"/>
        </w:rPr>
        <w:t xml:space="preserve"> (</w:t>
      </w:r>
      <w:proofErr w:type="spellStart"/>
      <w:r w:rsidR="00D744B5" w:rsidRPr="00D744B5">
        <w:rPr>
          <w:rFonts w:ascii="Times New Roman" w:hAnsi="Times New Roman" w:cs="Times New Roman"/>
          <w:color w:val="1F1F1F"/>
          <w:sz w:val="24"/>
          <w:szCs w:val="24"/>
        </w:rPr>
        <w:t>Chromophoric</w:t>
      </w:r>
      <w:proofErr w:type="spellEnd"/>
      <w:r w:rsidR="00D744B5" w:rsidRPr="00D744B5">
        <w:rPr>
          <w:rFonts w:ascii="Times New Roman" w:hAnsi="Times New Roman" w:cs="Times New Roman"/>
          <w:color w:val="1F1F1F"/>
          <w:sz w:val="24"/>
          <w:szCs w:val="24"/>
        </w:rPr>
        <w:t xml:space="preserve"> Dissolved Organic Matters content</w:t>
      </w:r>
      <w:r w:rsidR="00D744B5">
        <w:rPr>
          <w:rFonts w:ascii="Times New Roman" w:hAnsi="Times New Roman" w:cs="Times New Roman"/>
          <w:color w:val="1F1F1F"/>
          <w:sz w:val="24"/>
          <w:szCs w:val="24"/>
        </w:rPr>
        <w:t>)</w:t>
      </w:r>
      <w:r w:rsidRPr="00C7558F">
        <w:rPr>
          <w:rFonts w:ascii="Times New Roman" w:hAnsi="Times New Roman" w:cs="Times New Roman"/>
          <w:color w:val="1F1F1F"/>
          <w:sz w:val="24"/>
          <w:szCs w:val="24"/>
        </w:rPr>
        <w:t xml:space="preserve">, humification index (HIX) and biological index (BIX) were </w:t>
      </w:r>
      <w:r w:rsidR="005306A5" w:rsidRPr="005306A5">
        <w:rPr>
          <w:rFonts w:ascii="Times New Roman" w:hAnsi="Times New Roman" w:cs="Times New Roman" w:hint="eastAsia"/>
          <w:sz w:val="24"/>
          <w:szCs w:val="24"/>
        </w:rPr>
        <w:t>determined</w:t>
      </w:r>
      <w:r w:rsidRPr="00C7558F">
        <w:rPr>
          <w:rFonts w:ascii="Times New Roman" w:hAnsi="Times New Roman" w:cs="Times New Roman"/>
          <w:color w:val="1F1F1F"/>
          <w:sz w:val="24"/>
          <w:szCs w:val="24"/>
        </w:rPr>
        <w:t xml:space="preserve"> </w:t>
      </w:r>
      <w:r w:rsidR="005306A5">
        <w:rPr>
          <w:rFonts w:ascii="Times New Roman" w:hAnsi="Times New Roman" w:cs="Times New Roman"/>
          <w:color w:val="1F1F1F"/>
          <w:sz w:val="24"/>
          <w:szCs w:val="24"/>
        </w:rPr>
        <w:t>with</w:t>
      </w:r>
      <w:r w:rsidRPr="00C7558F">
        <w:rPr>
          <w:rFonts w:ascii="Times New Roman" w:hAnsi="Times New Roman" w:cs="Times New Roman"/>
          <w:color w:val="1F1F1F"/>
          <w:sz w:val="24"/>
          <w:szCs w:val="24"/>
        </w:rPr>
        <w:t xml:space="preserve"> UV-vis and EEM spectra. EEM–PARAFAC model was applied to analyze fluorescence spectra of paddy waters with </w:t>
      </w:r>
      <w:proofErr w:type="spellStart"/>
      <w:r w:rsidRPr="00C7558F">
        <w:rPr>
          <w:rFonts w:ascii="Times New Roman" w:hAnsi="Times New Roman" w:cs="Times New Roman"/>
          <w:color w:val="1F1F1F"/>
          <w:sz w:val="24"/>
          <w:szCs w:val="24"/>
        </w:rPr>
        <w:t>DOMFLuor</w:t>
      </w:r>
      <w:proofErr w:type="spellEnd"/>
      <w:r w:rsidRPr="00C7558F">
        <w:rPr>
          <w:rFonts w:ascii="Times New Roman" w:hAnsi="Times New Roman" w:cs="Times New Roman"/>
          <w:color w:val="1F1F1F"/>
          <w:sz w:val="24"/>
          <w:szCs w:val="24"/>
        </w:rPr>
        <w:t xml:space="preserve"> toolbox in MATLAB R201</w:t>
      </w:r>
      <w:r w:rsidR="00BB0FF8">
        <w:rPr>
          <w:rFonts w:ascii="Times New Roman" w:hAnsi="Times New Roman" w:cs="Times New Roman"/>
          <w:color w:val="1F1F1F"/>
          <w:sz w:val="24"/>
          <w:szCs w:val="24"/>
        </w:rPr>
        <w:t>8</w:t>
      </w:r>
      <w:r w:rsidRPr="00C7558F">
        <w:rPr>
          <w:rFonts w:ascii="Times New Roman" w:hAnsi="Times New Roman" w:cs="Times New Roman"/>
          <w:color w:val="1F1F1F"/>
          <w:sz w:val="24"/>
          <w:szCs w:val="24"/>
        </w:rPr>
        <w:t>b.</w:t>
      </w:r>
    </w:p>
    <w:p w14:paraId="2ABEFEC3" w14:textId="08A7A9F5" w:rsidR="00F04C36" w:rsidRDefault="001B2EFF">
      <w:pPr>
        <w:widowControl/>
        <w:jc w:val="left"/>
        <w:rPr>
          <w:rFonts w:ascii="Times New Roman" w:hAnsi="Times New Roman" w:cs="Times New Roman"/>
          <w:color w:val="1F1F1F"/>
          <w:sz w:val="24"/>
          <w:szCs w:val="24"/>
        </w:rPr>
      </w:pPr>
      <w:r>
        <w:rPr>
          <w:rFonts w:ascii="Times New Roman" w:hAnsi="Times New Roman" w:cs="Times New Roman"/>
          <w:color w:val="1F1F1F"/>
          <w:sz w:val="24"/>
          <w:szCs w:val="24"/>
        </w:rPr>
        <w:br w:type="page"/>
      </w:r>
    </w:p>
    <w:p w14:paraId="69ED715A" w14:textId="6058DF1F" w:rsidR="00F04C36" w:rsidRPr="00F04C36" w:rsidRDefault="00F04C36" w:rsidP="00EA1075">
      <w:pPr>
        <w:widowControl/>
        <w:spacing w:line="360" w:lineRule="auto"/>
        <w:rPr>
          <w:rFonts w:ascii="Times New Roman" w:hAnsi="Times New Roman" w:cs="Times New Roman"/>
          <w:b/>
          <w:bCs/>
          <w:color w:val="1F1F1F"/>
          <w:sz w:val="24"/>
          <w:szCs w:val="24"/>
        </w:rPr>
      </w:pPr>
      <w:r w:rsidRPr="00F04C36">
        <w:rPr>
          <w:rFonts w:ascii="Times New Roman" w:hAnsi="Times New Roman" w:cs="Times New Roman"/>
          <w:b/>
          <w:bCs/>
          <w:color w:val="1F1F1F"/>
          <w:sz w:val="24"/>
          <w:szCs w:val="24"/>
        </w:rPr>
        <w:lastRenderedPageBreak/>
        <w:t>Text S</w:t>
      </w:r>
      <w:r w:rsidR="00F27F30">
        <w:rPr>
          <w:rFonts w:ascii="Times New Roman" w:hAnsi="Times New Roman" w:cs="Times New Roman"/>
          <w:b/>
          <w:bCs/>
          <w:color w:val="1F1F1F"/>
          <w:sz w:val="24"/>
          <w:szCs w:val="24"/>
        </w:rPr>
        <w:t>3</w:t>
      </w:r>
      <w:r w:rsidRPr="00F04C36">
        <w:rPr>
          <w:rFonts w:ascii="Times New Roman" w:hAnsi="Times New Roman" w:cs="Times New Roman"/>
          <w:b/>
          <w:bCs/>
          <w:color w:val="1F1F1F"/>
          <w:sz w:val="24"/>
          <w:szCs w:val="24"/>
        </w:rPr>
        <w:t>. Solid phase extraction procedure of DOM</w:t>
      </w:r>
    </w:p>
    <w:p w14:paraId="6AF00A5D" w14:textId="77777777" w:rsidR="00F534AF" w:rsidRPr="00F534AF" w:rsidRDefault="00F534AF" w:rsidP="00EA1075">
      <w:pPr>
        <w:widowControl/>
        <w:spacing w:line="360" w:lineRule="auto"/>
        <w:ind w:firstLineChars="200" w:firstLine="480"/>
        <w:rPr>
          <w:rFonts w:ascii="Times New Roman" w:hAnsi="Times New Roman" w:cs="Times New Roman"/>
          <w:sz w:val="24"/>
          <w:szCs w:val="24"/>
        </w:rPr>
      </w:pPr>
      <w:r w:rsidRPr="00F534AF">
        <w:rPr>
          <w:rFonts w:ascii="Times New Roman" w:hAnsi="Times New Roman" w:cs="Times New Roman"/>
          <w:sz w:val="24"/>
          <w:szCs w:val="24"/>
        </w:rPr>
        <w:t xml:space="preserve">All samples were desalted by solid phase extraction (SPE) procedure using Agilent Bond Elut-PPL cartridges (1.0g per 6 mL). All samples were first passed through a 0.22 µm membrane to remove impurities, and acidized with hydrochloric acid (1M) (pH 2.0) to improve the quantity and intensity of aromatic compounds with high oxygen content </w:t>
      </w:r>
      <w:r w:rsidRPr="00F534AF">
        <w:rPr>
          <w:rFonts w:ascii="Times New Roman" w:hAnsi="Times New Roman" w:cs="Times New Roman"/>
          <w:sz w:val="24"/>
          <w:szCs w:val="24"/>
        </w:rPr>
        <w:fldChar w:fldCharType="begin"/>
      </w:r>
      <w:r w:rsidRPr="00F534AF">
        <w:rPr>
          <w:rFonts w:ascii="Times New Roman" w:hAnsi="Times New Roman" w:cs="Times New Roman"/>
          <w:sz w:val="24"/>
          <w:szCs w:val="24"/>
        </w:rPr>
        <w:instrText xml:space="preserve"> ADDIN EN.CITE &lt;EndNote&gt;&lt;Cite&gt;&lt;Author&gt;Han&lt;/Author&gt;&lt;Year&gt;2022&lt;/Year&gt;&lt;RecNum&gt;189&lt;/RecNum&gt;&lt;DisplayText&gt;(Han et al. 2022)&lt;/DisplayText&gt;&lt;record&gt;&lt;rec-number&gt;189&lt;/rec-number&gt;&lt;foreign-keys&gt;&lt;key app="EN" db-id="eerf2ssd9xzv2ee5xzqp50pmvfftd0va2xzr" timestamp="1701868682"&gt;189&lt;/key&gt;&lt;/foreign-keys&gt;&lt;ref-type name="Journal Article"&gt;17&lt;/ref-type&gt;&lt;contributors&gt;&lt;authors&gt;&lt;author&gt;Han, Huixia&lt;/author&gt;&lt;author&gt;Feng, Yujie&lt;/author&gt;&lt;author&gt;Chen, Jing&lt;/author&gt;&lt;author&gt;Xie, Qiaorong&lt;/author&gt;&lt;author&gt;Chen, Shuang&lt;/author&gt;&lt;author&gt;Sheng, Ming&lt;/author&gt;&lt;author&gt;Zhong, Shujun&lt;/author&gt;&lt;author&gt;Wei, Wan&lt;/author&gt;&lt;author&gt;Su, Sihui&lt;/author&gt;&lt;author&gt;Fu, Pingqing&lt;/author&gt;&lt;/authors&gt;&lt;/contributors&gt;&lt;titles&gt;&lt;title&gt;Acidification impacts on the molecular composition of dissolved organic matter revealed by FT-ICR MS&lt;/title&gt;&lt;secondary-title&gt;Science of The Total Environment&lt;/secondary-title&gt;&lt;/titles&gt;&lt;periodical&gt;&lt;full-title&gt;Science of the Total Environment&lt;/full-title&gt;&lt;/periodical&gt;&lt;pages&gt;150284&lt;/pages&gt;&lt;volume&gt;805&lt;/volume&gt;&lt;keywords&gt;&lt;keyword&gt;Dissolved organic matter (DOM)&lt;/keyword&gt;&lt;keyword&gt;Acidification&lt;/keyword&gt;&lt;keyword&gt;FT-ICR MS&lt;/keyword&gt;&lt;keyword&gt;Molecular composition&lt;/keyword&gt;&lt;/keywords&gt;&lt;dates&gt;&lt;year&gt;2022&lt;/year&gt;&lt;pub-dates&gt;&lt;date&gt;2022/01/20/&lt;/date&gt;&lt;/pub-dates&gt;&lt;/dates&gt;&lt;isbn&gt;0048-9697&lt;/isbn&gt;&lt;urls&gt;&lt;related-urls&gt;&lt;url&gt;https://www.sciencedirect.com/science/article/pii/S0048969721053614&lt;/url&gt;&lt;/related-urls&gt;&lt;/urls&gt;&lt;electronic-resource-num&gt;https://doi.org/10.1016/j.scitotenv.2021.150284&lt;/electronic-resource-num&gt;&lt;/record&gt;&lt;/Cite&gt;&lt;/EndNote&gt;</w:instrText>
      </w:r>
      <w:r w:rsidRPr="00F534AF">
        <w:rPr>
          <w:rFonts w:ascii="Times New Roman" w:hAnsi="Times New Roman" w:cs="Times New Roman"/>
          <w:sz w:val="24"/>
          <w:szCs w:val="24"/>
        </w:rPr>
        <w:fldChar w:fldCharType="separate"/>
      </w:r>
      <w:r w:rsidRPr="00F534AF">
        <w:rPr>
          <w:rFonts w:ascii="Times New Roman" w:hAnsi="Times New Roman" w:cs="Times New Roman"/>
          <w:sz w:val="24"/>
          <w:szCs w:val="24"/>
        </w:rPr>
        <w:t>(Han et al. 2022)</w:t>
      </w:r>
      <w:r w:rsidRPr="00F534AF">
        <w:rPr>
          <w:rFonts w:ascii="Times New Roman" w:hAnsi="Times New Roman" w:cs="Times New Roman"/>
          <w:sz w:val="24"/>
          <w:szCs w:val="24"/>
        </w:rPr>
        <w:fldChar w:fldCharType="end"/>
      </w:r>
      <w:r w:rsidRPr="00F534AF">
        <w:rPr>
          <w:rFonts w:ascii="Times New Roman" w:hAnsi="Times New Roman" w:cs="Times New Roman"/>
          <w:sz w:val="24"/>
          <w:szCs w:val="24"/>
        </w:rPr>
        <w:t xml:space="preserve">. Meanwhile, all SPE cartridges were activated by flushing 12 mL of methanol (LC-MS grade) and hydrochloric acid (0.01M), respectively. The samples were slowly passed through SPE cartridges at a flow rate of </w:t>
      </w:r>
      <w:r w:rsidRPr="00F534AF">
        <w:rPr>
          <w:rFonts w:ascii="Times New Roman" w:eastAsia="等线" w:hAnsi="Times New Roman" w:cs="Times New Roman"/>
          <w:sz w:val="24"/>
          <w:szCs w:val="24"/>
        </w:rPr>
        <w:t>～</w:t>
      </w:r>
      <w:r w:rsidRPr="00F534AF">
        <w:rPr>
          <w:rFonts w:ascii="Times New Roman" w:hAnsi="Times New Roman" w:cs="Times New Roman"/>
          <w:sz w:val="24"/>
          <w:szCs w:val="24"/>
        </w:rPr>
        <w:t>5 mL</w:t>
      </w:r>
      <w:r w:rsidRPr="00F534AF">
        <w:rPr>
          <w:rFonts w:ascii="Times New Roman" w:hAnsi="Times New Roman" w:cs="Times New Roman"/>
          <w:sz w:val="24"/>
          <w:szCs w:val="24"/>
        </w:rPr>
        <w:sym w:font="Wingdings 2" w:char="F095"/>
      </w:r>
      <w:r w:rsidRPr="00F534AF">
        <w:rPr>
          <w:rFonts w:ascii="Times New Roman" w:hAnsi="Times New Roman" w:cs="Times New Roman"/>
          <w:sz w:val="24"/>
          <w:szCs w:val="24"/>
        </w:rPr>
        <w:t>min</w:t>
      </w:r>
      <w:r w:rsidRPr="00F534AF">
        <w:rPr>
          <w:rFonts w:ascii="Times New Roman" w:hAnsi="Times New Roman" w:cs="Times New Roman"/>
          <w:sz w:val="24"/>
          <w:szCs w:val="24"/>
          <w:vertAlign w:val="superscript"/>
        </w:rPr>
        <w:t xml:space="preserve">-1 </w:t>
      </w:r>
      <w:r w:rsidRPr="00F534AF">
        <w:rPr>
          <w:rFonts w:ascii="Times New Roman" w:hAnsi="Times New Roman" w:cs="Times New Roman"/>
          <w:sz w:val="24"/>
          <w:szCs w:val="24"/>
        </w:rPr>
        <w:t>for enrichment of target compounds. Finally, SPE cartridges were washed with hydrochloric acid (0.01M) to remove the residual salts, and the dried with a stream of N</w:t>
      </w:r>
      <w:r w:rsidRPr="00F534AF">
        <w:rPr>
          <w:rFonts w:ascii="Times New Roman" w:hAnsi="Times New Roman" w:cs="Times New Roman"/>
          <w:sz w:val="24"/>
          <w:szCs w:val="24"/>
          <w:vertAlign w:val="subscript"/>
        </w:rPr>
        <w:t>2</w:t>
      </w:r>
      <w:r w:rsidRPr="00F534AF">
        <w:rPr>
          <w:rFonts w:ascii="Times New Roman" w:hAnsi="Times New Roman" w:cs="Times New Roman"/>
          <w:sz w:val="24"/>
          <w:szCs w:val="24"/>
        </w:rPr>
        <w:t>, and DOM was collected by 10 mL methanol eluent (LC-MS grade).</w:t>
      </w:r>
    </w:p>
    <w:p w14:paraId="01006ECF" w14:textId="4FC85A0A" w:rsidR="00394DBE" w:rsidRDefault="00F04C36" w:rsidP="00EA1075">
      <w:pPr>
        <w:widowControl/>
        <w:spacing w:line="360" w:lineRule="auto"/>
        <w:jc w:val="left"/>
        <w:rPr>
          <w:rFonts w:ascii="Times New Roman" w:hAnsi="Times New Roman" w:cs="Times New Roman"/>
          <w:color w:val="1F1F1F"/>
          <w:sz w:val="24"/>
          <w:szCs w:val="24"/>
        </w:rPr>
      </w:pPr>
      <w:r>
        <w:rPr>
          <w:rFonts w:ascii="Times New Roman" w:hAnsi="Times New Roman" w:cs="Times New Roman"/>
          <w:color w:val="1F1F1F"/>
          <w:sz w:val="24"/>
          <w:szCs w:val="24"/>
        </w:rPr>
        <w:br w:type="page"/>
      </w:r>
    </w:p>
    <w:p w14:paraId="3BFE986E" w14:textId="258C5E43" w:rsidR="00394DBE" w:rsidRDefault="00394DBE">
      <w:pPr>
        <w:widowControl/>
        <w:jc w:val="left"/>
        <w:rPr>
          <w:rFonts w:ascii="Times New Roman" w:hAnsi="Times New Roman" w:cs="Times New Roman"/>
          <w:b/>
          <w:bCs/>
          <w:color w:val="1F1F1F"/>
          <w:sz w:val="24"/>
          <w:szCs w:val="24"/>
        </w:rPr>
      </w:pPr>
      <w:r w:rsidRPr="00394DBE">
        <w:rPr>
          <w:rFonts w:ascii="Times New Roman" w:hAnsi="Times New Roman" w:cs="Times New Roman"/>
          <w:b/>
          <w:bCs/>
          <w:color w:val="1F1F1F"/>
          <w:sz w:val="24"/>
          <w:szCs w:val="24"/>
        </w:rPr>
        <w:lastRenderedPageBreak/>
        <w:t>Text S</w:t>
      </w:r>
      <w:r w:rsidR="00F27F30">
        <w:rPr>
          <w:rFonts w:ascii="Times New Roman" w:hAnsi="Times New Roman" w:cs="Times New Roman"/>
          <w:b/>
          <w:bCs/>
          <w:color w:val="1F1F1F"/>
          <w:sz w:val="24"/>
          <w:szCs w:val="24"/>
        </w:rPr>
        <w:t>4</w:t>
      </w:r>
      <w:r w:rsidRPr="00394DBE">
        <w:rPr>
          <w:rFonts w:ascii="Times New Roman" w:hAnsi="Times New Roman" w:cs="Times New Roman"/>
          <w:b/>
          <w:bCs/>
          <w:color w:val="1F1F1F"/>
          <w:sz w:val="24"/>
          <w:szCs w:val="24"/>
        </w:rPr>
        <w:t>. FT-ICR MS analysis of DOM</w:t>
      </w:r>
    </w:p>
    <w:p w14:paraId="4D0F8A45" w14:textId="26411DA4" w:rsidR="00EA1075" w:rsidRPr="00EA1075" w:rsidRDefault="00EA1075" w:rsidP="00EA1075">
      <w:pPr>
        <w:widowControl/>
        <w:spacing w:line="360" w:lineRule="auto"/>
        <w:ind w:firstLineChars="200" w:firstLine="480"/>
        <w:rPr>
          <w:rFonts w:ascii="Times New Roman" w:hAnsi="Times New Roman" w:cs="Times New Roman"/>
          <w:color w:val="1F1F1F"/>
          <w:sz w:val="24"/>
          <w:szCs w:val="24"/>
        </w:rPr>
      </w:pPr>
      <w:bookmarkStart w:id="12" w:name="OLE_LINK4"/>
      <w:r w:rsidRPr="00EA1075">
        <w:rPr>
          <w:rFonts w:ascii="Times New Roman" w:hAnsi="Times New Roman" w:cs="Times New Roman" w:hint="eastAsia"/>
          <w:color w:val="1F1F1F"/>
          <w:sz w:val="24"/>
          <w:szCs w:val="24"/>
        </w:rPr>
        <w:t>T</w:t>
      </w:r>
      <w:r w:rsidRPr="00EA1075">
        <w:rPr>
          <w:rFonts w:ascii="Times New Roman" w:hAnsi="Times New Roman" w:cs="Times New Roman"/>
          <w:color w:val="1F1F1F"/>
          <w:sz w:val="24"/>
          <w:szCs w:val="24"/>
        </w:rPr>
        <w:t xml:space="preserve">he Bruker SolariX FT-ICR-MS equipped </w:t>
      </w:r>
      <w:proofErr w:type="gramStart"/>
      <w:r w:rsidRPr="00EA1075">
        <w:rPr>
          <w:rFonts w:ascii="Times New Roman" w:hAnsi="Times New Roman" w:cs="Times New Roman"/>
          <w:color w:val="1F1F1F"/>
          <w:sz w:val="24"/>
          <w:szCs w:val="24"/>
        </w:rPr>
        <w:t>with</w:t>
      </w:r>
      <w:r w:rsidR="00490D3A">
        <w:rPr>
          <w:rFonts w:ascii="Times New Roman" w:hAnsi="Times New Roman" w:cs="Times New Roman"/>
          <w:color w:val="1F1F1F"/>
          <w:sz w:val="24"/>
          <w:szCs w:val="24"/>
        </w:rPr>
        <w:t xml:space="preserve"> </w:t>
      </w:r>
      <w:r>
        <w:rPr>
          <w:rFonts w:ascii="Times New Roman" w:hAnsi="Times New Roman" w:cs="Times New Roman"/>
          <w:color w:val="1F1F1F"/>
          <w:sz w:val="24"/>
          <w:szCs w:val="24"/>
        </w:rPr>
        <w:t xml:space="preserve"> </w:t>
      </w:r>
      <w:r w:rsidRPr="00EA1075">
        <w:rPr>
          <w:rFonts w:ascii="Times New Roman" w:hAnsi="Times New Roman" w:cs="Times New Roman"/>
          <w:color w:val="1F1F1F"/>
          <w:sz w:val="24"/>
          <w:szCs w:val="24"/>
        </w:rPr>
        <w:t>electrospray</w:t>
      </w:r>
      <w:proofErr w:type="gramEnd"/>
      <w:r w:rsidRPr="00EA1075">
        <w:rPr>
          <w:rFonts w:ascii="Times New Roman" w:hAnsi="Times New Roman" w:cs="Times New Roman"/>
          <w:color w:val="1F1F1F"/>
          <w:sz w:val="24"/>
          <w:szCs w:val="24"/>
        </w:rPr>
        <w:t xml:space="preserve"> ionization (ESI) ion source </w:t>
      </w:r>
      <w:r w:rsidRPr="00EA1075">
        <w:rPr>
          <w:rFonts w:ascii="Times New Roman" w:hAnsi="Times New Roman" w:cs="Times New Roman" w:hint="eastAsia"/>
          <w:color w:val="1F1F1F"/>
          <w:sz w:val="24"/>
          <w:szCs w:val="24"/>
        </w:rPr>
        <w:t>(</w:t>
      </w:r>
      <w:r w:rsidRPr="00EA1075">
        <w:rPr>
          <w:rFonts w:ascii="Times New Roman" w:hAnsi="Times New Roman" w:cs="Times New Roman"/>
          <w:color w:val="1F1F1F"/>
          <w:sz w:val="24"/>
          <w:szCs w:val="24"/>
        </w:rPr>
        <w:t>negative ion mode</w:t>
      </w:r>
      <w:r w:rsidRPr="00EA1075">
        <w:rPr>
          <w:rFonts w:ascii="Times New Roman" w:hAnsi="Times New Roman" w:cs="Times New Roman" w:hint="eastAsia"/>
          <w:color w:val="1F1F1F"/>
          <w:sz w:val="24"/>
          <w:szCs w:val="24"/>
        </w:rPr>
        <w:t>)</w:t>
      </w:r>
      <w:r w:rsidRPr="00EA1075">
        <w:rPr>
          <w:rFonts w:ascii="Times New Roman" w:hAnsi="Times New Roman" w:cs="Times New Roman"/>
          <w:color w:val="1F1F1F"/>
          <w:sz w:val="24"/>
          <w:szCs w:val="24"/>
        </w:rPr>
        <w:t xml:space="preserve"> combined with 15.0 T superconducting magnet was used to analyze the DOM molecular composition. The mass range was set to m/z = 100–1600 Da. Sodium </w:t>
      </w:r>
      <w:proofErr w:type="spellStart"/>
      <w:r w:rsidRPr="00EA1075">
        <w:rPr>
          <w:rFonts w:ascii="Times New Roman" w:hAnsi="Times New Roman" w:cs="Times New Roman"/>
          <w:color w:val="1F1F1F"/>
          <w:sz w:val="24"/>
          <w:szCs w:val="24"/>
        </w:rPr>
        <w:t>formate</w:t>
      </w:r>
      <w:proofErr w:type="spellEnd"/>
      <w:r w:rsidRPr="00EA1075">
        <w:rPr>
          <w:rFonts w:ascii="Times New Roman" w:hAnsi="Times New Roman" w:cs="Times New Roman"/>
          <w:color w:val="1F1F1F"/>
          <w:sz w:val="24"/>
          <w:szCs w:val="24"/>
        </w:rPr>
        <w:t xml:space="preserve"> (10 mM) was used for calibration of FTICR-MS. The syringe pump injected </w:t>
      </w:r>
      <w:r w:rsidRPr="00EA1075">
        <w:rPr>
          <w:rFonts w:ascii="Times New Roman" w:hAnsi="Times New Roman" w:cs="Times New Roman" w:hint="eastAsia"/>
          <w:color w:val="1F1F1F"/>
          <w:sz w:val="24"/>
          <w:szCs w:val="24"/>
        </w:rPr>
        <w:t>t</w:t>
      </w:r>
      <w:r w:rsidRPr="00EA1075">
        <w:rPr>
          <w:rFonts w:ascii="Times New Roman" w:hAnsi="Times New Roman" w:cs="Times New Roman"/>
          <w:color w:val="1F1F1F"/>
          <w:sz w:val="24"/>
          <w:szCs w:val="24"/>
        </w:rPr>
        <w:t xml:space="preserve">he samples into ESI ion source at 120 </w:t>
      </w:r>
      <w:r w:rsidRPr="00EA1075">
        <w:rPr>
          <w:rFonts w:ascii="Times New Roman" w:hAnsi="Times New Roman" w:cs="Times New Roman" w:hint="eastAsia"/>
          <w:color w:val="1F1F1F"/>
          <w:sz w:val="24"/>
          <w:szCs w:val="24"/>
        </w:rPr>
        <w:t>μ</w:t>
      </w:r>
      <w:r w:rsidRPr="00EA1075">
        <w:rPr>
          <w:rFonts w:ascii="Times New Roman" w:hAnsi="Times New Roman" w:cs="Times New Roman"/>
          <w:color w:val="1F1F1F"/>
          <w:sz w:val="24"/>
          <w:szCs w:val="24"/>
        </w:rPr>
        <w:t>L/h. For ensuring a mass accuracy (&lt; 1.0 ppm), FT-ICR MS spectra of samples were internally recalibrated with known NOM molecules</w:t>
      </w:r>
      <w:r>
        <w:rPr>
          <w:rFonts w:ascii="Times New Roman" w:hAnsi="Times New Roman" w:cs="Times New Roman"/>
          <w:color w:val="1F1F1F"/>
          <w:sz w:val="24"/>
          <w:szCs w:val="24"/>
        </w:rPr>
        <w:t>.</w:t>
      </w:r>
    </w:p>
    <w:p w14:paraId="4A2E26EB" w14:textId="587E1C43" w:rsidR="00394DBE" w:rsidRPr="00394DBE" w:rsidRDefault="00BD7DA0" w:rsidP="00BD7DA0">
      <w:pPr>
        <w:widowControl/>
        <w:spacing w:line="360" w:lineRule="auto"/>
        <w:ind w:firstLineChars="200" w:firstLine="480"/>
        <w:rPr>
          <w:rFonts w:ascii="Times New Roman" w:hAnsi="Times New Roman" w:cs="Times New Roman"/>
          <w:color w:val="1F1F1F"/>
          <w:sz w:val="24"/>
          <w:szCs w:val="24"/>
        </w:rPr>
      </w:pPr>
      <w:r w:rsidRPr="00C25258">
        <w:rPr>
          <w:rFonts w:ascii="Times New Roman" w:hAnsi="Times New Roman" w:cs="Times New Roman"/>
          <w:color w:val="1F1F1F"/>
          <w:sz w:val="24"/>
          <w:szCs w:val="24"/>
        </w:rPr>
        <w:t>The following rules were applied when assigning molecular formulas: C=1−50 atoms, H/C = 0.3−2.25, 0 &lt; O/C &lt; 1.2, N ≤ 5 atoms, S ≤ 3 atoms, P ≤ 1 atoms, the relative error was less than 1.0 ppm.</w:t>
      </w:r>
      <w:r w:rsidR="004E6C0E">
        <w:rPr>
          <w:rFonts w:ascii="Times New Roman" w:hAnsi="Times New Roman" w:cs="Times New Roman"/>
          <w:color w:val="1F1F1F"/>
          <w:sz w:val="24"/>
          <w:szCs w:val="24"/>
        </w:rPr>
        <w:t xml:space="preserve"> </w:t>
      </w:r>
      <w:r w:rsidR="00394DBE" w:rsidRPr="00394DBE">
        <w:rPr>
          <w:rFonts w:ascii="Times New Roman" w:hAnsi="Times New Roman" w:cs="Times New Roman"/>
          <w:color w:val="1F1F1F"/>
          <w:sz w:val="24"/>
          <w:szCs w:val="24"/>
        </w:rPr>
        <w:t>Based on the assigned formulae of each DOM molecule, the intensity-weighted average (</w:t>
      </w:r>
      <w:proofErr w:type="spellStart"/>
      <w:r w:rsidR="00394DBE" w:rsidRPr="00394DBE">
        <w:rPr>
          <w:rFonts w:ascii="Times New Roman" w:hAnsi="Times New Roman" w:cs="Times New Roman"/>
          <w:color w:val="1F1F1F"/>
          <w:sz w:val="24"/>
          <w:szCs w:val="24"/>
        </w:rPr>
        <w:t>wa</w:t>
      </w:r>
      <w:proofErr w:type="spellEnd"/>
      <w:r w:rsidR="00394DBE" w:rsidRPr="00394DBE">
        <w:rPr>
          <w:rFonts w:ascii="Times New Roman" w:hAnsi="Times New Roman" w:cs="Times New Roman"/>
          <w:color w:val="1F1F1F"/>
          <w:sz w:val="24"/>
          <w:szCs w:val="24"/>
        </w:rPr>
        <w:t>) parameters such as double-bond equivalence (</w:t>
      </w:r>
      <w:proofErr w:type="spellStart"/>
      <w:r w:rsidR="00394DBE" w:rsidRPr="00394DBE">
        <w:rPr>
          <w:rFonts w:ascii="Times New Roman" w:hAnsi="Times New Roman" w:cs="Times New Roman"/>
          <w:color w:val="1F1F1F"/>
          <w:sz w:val="24"/>
          <w:szCs w:val="24"/>
        </w:rPr>
        <w:t>DBE</w:t>
      </w:r>
      <w:r w:rsidR="00394DBE" w:rsidRPr="00394DBE">
        <w:rPr>
          <w:rFonts w:ascii="Times New Roman" w:hAnsi="Times New Roman" w:cs="Times New Roman"/>
          <w:color w:val="1F1F1F"/>
          <w:sz w:val="24"/>
          <w:szCs w:val="24"/>
          <w:vertAlign w:val="subscript"/>
        </w:rPr>
        <w:t>wa</w:t>
      </w:r>
      <w:proofErr w:type="spellEnd"/>
      <w:r w:rsidR="00394DBE" w:rsidRPr="00394DBE">
        <w:rPr>
          <w:rFonts w:ascii="Times New Roman" w:hAnsi="Times New Roman" w:cs="Times New Roman"/>
          <w:color w:val="1F1F1F"/>
          <w:sz w:val="24"/>
          <w:szCs w:val="24"/>
        </w:rPr>
        <w:t>), molecular weight (</w:t>
      </w:r>
      <w:proofErr w:type="spellStart"/>
      <w:r w:rsidR="00394DBE" w:rsidRPr="00394DBE">
        <w:rPr>
          <w:rFonts w:ascii="Times New Roman" w:hAnsi="Times New Roman" w:cs="Times New Roman"/>
          <w:color w:val="1F1F1F"/>
          <w:sz w:val="24"/>
          <w:szCs w:val="24"/>
        </w:rPr>
        <w:t>MW</w:t>
      </w:r>
      <w:r w:rsidR="00394DBE" w:rsidRPr="00394DBE">
        <w:rPr>
          <w:rFonts w:ascii="Times New Roman" w:hAnsi="Times New Roman" w:cs="Times New Roman"/>
          <w:color w:val="1F1F1F"/>
          <w:sz w:val="24"/>
          <w:szCs w:val="24"/>
          <w:vertAlign w:val="subscript"/>
        </w:rPr>
        <w:t>wa</w:t>
      </w:r>
      <w:proofErr w:type="spellEnd"/>
      <w:r w:rsidR="00394DBE" w:rsidRPr="00394DBE">
        <w:rPr>
          <w:rFonts w:ascii="Times New Roman" w:hAnsi="Times New Roman" w:cs="Times New Roman"/>
          <w:color w:val="1F1F1F"/>
          <w:sz w:val="24"/>
          <w:szCs w:val="24"/>
        </w:rPr>
        <w:t>), H/</w:t>
      </w:r>
      <w:proofErr w:type="spellStart"/>
      <w:r w:rsidR="00394DBE" w:rsidRPr="00394DBE">
        <w:rPr>
          <w:rFonts w:ascii="Times New Roman" w:hAnsi="Times New Roman" w:cs="Times New Roman"/>
          <w:color w:val="1F1F1F"/>
          <w:sz w:val="24"/>
          <w:szCs w:val="24"/>
        </w:rPr>
        <w:t>C</w:t>
      </w:r>
      <w:r w:rsidR="00394DBE" w:rsidRPr="00394DBE">
        <w:rPr>
          <w:rFonts w:ascii="Times New Roman" w:hAnsi="Times New Roman" w:cs="Times New Roman"/>
          <w:color w:val="1F1F1F"/>
          <w:sz w:val="24"/>
          <w:szCs w:val="24"/>
          <w:vertAlign w:val="subscript"/>
        </w:rPr>
        <w:t>wa</w:t>
      </w:r>
      <w:proofErr w:type="spellEnd"/>
      <w:r w:rsidR="00394DBE" w:rsidRPr="00394DBE">
        <w:rPr>
          <w:rFonts w:ascii="Times New Roman" w:hAnsi="Times New Roman" w:cs="Times New Roman"/>
          <w:color w:val="1F1F1F"/>
          <w:sz w:val="24"/>
          <w:szCs w:val="24"/>
        </w:rPr>
        <w:t>, O/</w:t>
      </w:r>
      <w:proofErr w:type="spellStart"/>
      <w:r w:rsidR="00394DBE" w:rsidRPr="00394DBE">
        <w:rPr>
          <w:rFonts w:ascii="Times New Roman" w:hAnsi="Times New Roman" w:cs="Times New Roman"/>
          <w:color w:val="1F1F1F"/>
          <w:sz w:val="24"/>
          <w:szCs w:val="24"/>
        </w:rPr>
        <w:t>C</w:t>
      </w:r>
      <w:r w:rsidR="00394DBE" w:rsidRPr="00394DBE">
        <w:rPr>
          <w:rFonts w:ascii="Times New Roman" w:hAnsi="Times New Roman" w:cs="Times New Roman"/>
          <w:color w:val="1F1F1F"/>
          <w:sz w:val="24"/>
          <w:szCs w:val="24"/>
          <w:vertAlign w:val="subscript"/>
        </w:rPr>
        <w:t>wa</w:t>
      </w:r>
      <w:proofErr w:type="spellEnd"/>
      <w:r w:rsidR="00394DBE" w:rsidRPr="00394DBE">
        <w:rPr>
          <w:rFonts w:ascii="Times New Roman" w:hAnsi="Times New Roman" w:cs="Times New Roman"/>
          <w:color w:val="1F1F1F"/>
          <w:sz w:val="24"/>
          <w:szCs w:val="24"/>
        </w:rPr>
        <w:t xml:space="preserve"> were calculated on the basis of the following equations</w:t>
      </w:r>
      <w:bookmarkEnd w:id="12"/>
      <w:r w:rsidR="005C47C6">
        <w:rPr>
          <w:rFonts w:ascii="Times New Roman" w:hAnsi="Times New Roman" w:cs="Times New Roman"/>
          <w:color w:val="1F1F1F"/>
          <w:sz w:val="24"/>
          <w:szCs w:val="24"/>
        </w:rPr>
        <w:t xml:space="preserve"> </w:t>
      </w:r>
      <w:r w:rsidR="005C47C6" w:rsidRPr="005C47C6">
        <w:rPr>
          <w:rFonts w:ascii="Times New Roman" w:hAnsi="Times New Roman" w:cs="Times New Roman"/>
          <w:color w:val="1F1F1F"/>
          <w:sz w:val="24"/>
          <w:szCs w:val="24"/>
        </w:rPr>
        <w:fldChar w:fldCharType="begin">
          <w:fldData xml:space="preserve">PEVuZE5vdGU+PENpdGU+PEF1dGhvcj5GdTwvQXV0aG9yPjxZZWFyPjIwMjA8L1llYXI+PFJlY051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</w:fldData>
        </w:fldChar>
      </w:r>
      <w:r w:rsidR="004502AF">
        <w:rPr>
          <w:rFonts w:ascii="Times New Roman" w:hAnsi="Times New Roman" w:cs="Times New Roman"/>
          <w:color w:val="1F1F1F"/>
          <w:sz w:val="24"/>
          <w:szCs w:val="24"/>
        </w:rPr>
        <w:instrText xml:space="preserve"> ADDIN EN.CITE </w:instrText>
      </w:r>
      <w:r w:rsidR="004502AF">
        <w:rPr>
          <w:rFonts w:ascii="Times New Roman" w:hAnsi="Times New Roman" w:cs="Times New Roman"/>
          <w:color w:val="1F1F1F"/>
          <w:sz w:val="24"/>
          <w:szCs w:val="24"/>
        </w:rPr>
        <w:fldChar w:fldCharType="begin">
          <w:fldData xml:space="preserve">PEVuZE5vdGU+PENpdGU+PEF1dGhvcj5GdTwvQXV0aG9yPjxZZWFyPjIwMjA8L1llYXI+PFJlY051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</w:fldData>
        </w:fldChar>
      </w:r>
      <w:r w:rsidR="004502AF">
        <w:rPr>
          <w:rFonts w:ascii="Times New Roman" w:hAnsi="Times New Roman" w:cs="Times New Roman"/>
          <w:color w:val="1F1F1F"/>
          <w:sz w:val="24"/>
          <w:szCs w:val="24"/>
        </w:rPr>
        <w:instrText xml:space="preserve"> ADDIN EN.CITE.DATA </w:instrText>
      </w:r>
      <w:r w:rsidR="004502AF">
        <w:rPr>
          <w:rFonts w:ascii="Times New Roman" w:hAnsi="Times New Roman" w:cs="Times New Roman"/>
          <w:color w:val="1F1F1F"/>
          <w:sz w:val="24"/>
          <w:szCs w:val="24"/>
        </w:rPr>
      </w:r>
      <w:r w:rsidR="004502AF">
        <w:rPr>
          <w:rFonts w:ascii="Times New Roman" w:hAnsi="Times New Roman" w:cs="Times New Roman"/>
          <w:color w:val="1F1F1F"/>
          <w:sz w:val="24"/>
          <w:szCs w:val="24"/>
        </w:rPr>
        <w:fldChar w:fldCharType="end"/>
      </w:r>
      <w:r w:rsidR="005C47C6" w:rsidRPr="005C47C6">
        <w:rPr>
          <w:rFonts w:ascii="Times New Roman" w:hAnsi="Times New Roman" w:cs="Times New Roman"/>
          <w:color w:val="1F1F1F"/>
          <w:sz w:val="24"/>
          <w:szCs w:val="24"/>
        </w:rPr>
      </w:r>
      <w:r w:rsidR="005C47C6" w:rsidRPr="005C47C6">
        <w:rPr>
          <w:rFonts w:ascii="Times New Roman" w:hAnsi="Times New Roman" w:cs="Times New Roman"/>
          <w:color w:val="1F1F1F"/>
          <w:sz w:val="24"/>
          <w:szCs w:val="24"/>
        </w:rPr>
        <w:fldChar w:fldCharType="separate"/>
      </w:r>
      <w:r w:rsidR="004502AF">
        <w:rPr>
          <w:rFonts w:ascii="Times New Roman" w:hAnsi="Times New Roman" w:cs="Times New Roman"/>
          <w:noProof/>
          <w:color w:val="1F1F1F"/>
          <w:sz w:val="24"/>
          <w:szCs w:val="24"/>
        </w:rPr>
        <w:t>(Fu, Fujii, and Kwon 2020, Fu, Fujii, and Riedel 2020)</w:t>
      </w:r>
      <w:r w:rsidR="005C47C6" w:rsidRPr="005C47C6">
        <w:rPr>
          <w:rFonts w:ascii="Times New Roman" w:hAnsi="Times New Roman" w:cs="Times New Roman"/>
          <w:color w:val="1F1F1F"/>
          <w:sz w:val="24"/>
          <w:szCs w:val="24"/>
        </w:rPr>
        <w:fldChar w:fldCharType="end"/>
      </w:r>
      <w:r w:rsidR="00394DBE" w:rsidRPr="00394DBE">
        <w:rPr>
          <w:rFonts w:ascii="Times New Roman" w:hAnsi="Times New Roman" w:cs="Times New Roman"/>
          <w:color w:val="1F1F1F"/>
          <w:sz w:val="24"/>
          <w:szCs w:val="24"/>
        </w:rPr>
        <w:t xml:space="preserve">:                                            </w:t>
      </w:r>
    </w:p>
    <w:p w14:paraId="27059D67" w14:textId="68743AEC" w:rsidR="005F4455" w:rsidRPr="00D86B13" w:rsidRDefault="002D4CF3" w:rsidP="002D4CF3">
      <w:pPr>
        <w:pStyle w:val="formula"/>
        <w:rPr>
          <w:rFonts w:eastAsia="AdvEPSTIM"/>
        </w:rPr>
      </w:pPr>
      <w:r>
        <w:rPr>
          <w:rFonts w:eastAsiaTheme="minorEastAsia"/>
        </w:rPr>
        <w:tab/>
      </w:r>
      <m:oMath>
        <m:sSub>
          <m:sSubPr>
            <m:ctrlPr>
              <w:rPr>
                <w:rFonts w:ascii="Cambria Math" w:eastAsia="AdvEPSTIM" w:hAnsi="Cambria Math"/>
              </w:rPr>
            </m:ctrlPr>
          </m:sSubPr>
          <m:e>
            <m:r>
              <m:rPr>
                <m:sty m:val="p"/>
              </m:rPr>
              <w:rPr>
                <w:rFonts w:ascii="Cambria Math" w:eastAsia="AdvEPSTIM" w:hAnsi="Cambria Math"/>
              </w:rPr>
              <m:t>H/C</m:t>
            </m:r>
          </m:e>
          <m:sub>
            <m:r>
              <m:rPr>
                <m:sty m:val="p"/>
              </m:rPr>
              <w:rPr>
                <w:rFonts w:ascii="Cambria Math" w:eastAsia="AdvEPSTIM" w:hAnsi="Cambria Math"/>
              </w:rPr>
              <m:t>W</m:t>
            </m:r>
          </m:sub>
        </m:sSub>
        <m:r>
          <w:rPr>
            <w:rFonts w:ascii="Cambria Math" w:eastAsia="AdvEPSTIM" w:hAnsi="Cambria Math"/>
          </w:rPr>
          <m:t>=</m:t>
        </m:r>
        <m:nary>
          <m:naryPr>
            <m:chr m:val="∑"/>
            <m:limLoc m:val="undOvr"/>
            <m:subHide m:val="1"/>
            <m:supHide m:val="1"/>
            <m:ctrlPr>
              <w:rPr>
                <w:rFonts w:ascii="Cambria Math" w:eastAsia="AdvEPSTIM" w:hAnsi="Cambria Math"/>
              </w:rPr>
            </m:ctrlPr>
          </m:naryPr>
          <m:sub/>
          <m:sup/>
          <m:e>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H/C</m:t>
                </m:r>
              </m:e>
              <m:sub>
                <m:r>
                  <m:rPr>
                    <m:sty m:val="p"/>
                  </m:rPr>
                  <w:rPr>
                    <w:rFonts w:ascii="Cambria Math" w:eastAsia="AdvEPSTIM" w:hAnsi="Cambria Math"/>
                  </w:rPr>
                  <m:t>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r>
              <m:rPr>
                <m:sty m:val="p"/>
              </m:rPr>
              <w:rPr>
                <w:rFonts w:ascii="Cambria Math" w:eastAsia="AdvEPSTIM" w:hAnsi="Cambria Math"/>
              </w:rPr>
              <m:t>)</m:t>
            </m:r>
          </m:e>
        </m:nary>
      </m:oMath>
      <w:r w:rsidR="005F4455" w:rsidRPr="00D86B13">
        <w:rPr>
          <w:rFonts w:eastAsia="AdvEPSTIM"/>
        </w:rPr>
        <w:t xml:space="preserve"> </w:t>
      </w:r>
      <w:r>
        <w:rPr>
          <w:rFonts w:eastAsia="AdvEPSTIM"/>
        </w:rPr>
        <w:tab/>
      </w:r>
      <w:r w:rsidR="00F27F30">
        <w:rPr>
          <w:rFonts w:eastAsia="AdvEPSTIM"/>
        </w:rPr>
        <w:t xml:space="preserve"> (1)</w:t>
      </w:r>
    </w:p>
    <w:p w14:paraId="1D74393C" w14:textId="6B37A506"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O/C</m:t>
            </m:r>
          </m:e>
          <m:sub>
            <m:r>
              <m:rPr>
                <m:sty m:val="p"/>
              </m:rPr>
              <w:rPr>
                <w:rFonts w:ascii="Cambria Math" w:eastAsia="AdvEPSTIM" w:hAnsi="Cambria Math"/>
              </w:rPr>
              <m:t>W</m:t>
            </m:r>
          </m:sub>
        </m:sSub>
        <m:r>
          <w:rPr>
            <w:rFonts w:ascii="Cambria Math" w:eastAsia="AdvEPSTIM" w:hAnsi="Cambria Math"/>
          </w:rPr>
          <m:t>=</m:t>
        </m:r>
        <m:nary>
          <m:naryPr>
            <m:chr m:val="∑"/>
            <m:limLoc m:val="undOvr"/>
            <m:subHide m:val="1"/>
            <m:supHide m:val="1"/>
            <m:ctrlPr>
              <w:rPr>
                <w:rFonts w:ascii="Cambria Math" w:eastAsia="AdvEPSTIM" w:hAnsi="Cambria Math"/>
              </w:rPr>
            </m:ctrlPr>
          </m:naryPr>
          <m:sub/>
          <m:sup/>
          <m:e>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O/C</m:t>
                </m:r>
              </m:e>
              <m:sub>
                <m:r>
                  <m:rPr>
                    <m:sty m:val="p"/>
                  </m:rPr>
                  <w:rPr>
                    <w:rFonts w:ascii="Cambria Math" w:eastAsia="AdvEPSTIM" w:hAnsi="Cambria Math"/>
                  </w:rPr>
                  <m:t>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r>
              <m:rPr>
                <m:sty m:val="p"/>
              </m:rPr>
              <w:rPr>
                <w:rFonts w:ascii="Cambria Math" w:eastAsia="AdvEPSTIM" w:hAnsi="Cambria Math"/>
              </w:rPr>
              <m:t>)</m:t>
            </m:r>
          </m:e>
        </m:nary>
      </m:oMath>
      <w:r w:rsidR="005F4455" w:rsidRPr="00D86B13">
        <w:rPr>
          <w:rFonts w:eastAsia="AdvEPSTIM"/>
        </w:rPr>
        <w:t xml:space="preserve"> </w:t>
      </w:r>
      <w:r w:rsidR="00F27F30">
        <w:rPr>
          <w:rFonts w:eastAsia="AdvEPSTIM"/>
        </w:rPr>
        <w:t xml:space="preserve"> </w:t>
      </w:r>
      <w:r>
        <w:rPr>
          <w:rFonts w:eastAsia="AdvEPSTIM"/>
        </w:rPr>
        <w:tab/>
      </w:r>
      <w:r w:rsidR="00F27F30">
        <w:rPr>
          <w:rFonts w:eastAsia="AdvEPSTIM"/>
        </w:rPr>
        <w:t>(2)</w:t>
      </w:r>
    </w:p>
    <w:p w14:paraId="0EC46AD9" w14:textId="6B3159AD" w:rsidR="005F4455" w:rsidRPr="00D86B13" w:rsidRDefault="002D4CF3" w:rsidP="002D4CF3">
      <w:pPr>
        <w:pStyle w:val="formula"/>
        <w:rPr>
          <w:rFonts w:eastAsia="AdvEPSTIM"/>
        </w:rPr>
      </w:pPr>
      <w:r>
        <w:rPr>
          <w:rFonts w:eastAsia="AdvEPSTIM"/>
        </w:rPr>
        <w:tab/>
      </w:r>
      <m:oMath>
        <m:r>
          <m:rPr>
            <m:sty m:val="p"/>
          </m:rPr>
          <w:rPr>
            <w:rFonts w:ascii="Cambria Math" w:eastAsia="AdvEPSTIM" w:hAnsi="Cambria Math"/>
          </w:rPr>
          <m:t>DBE=(2C+N+P-H+2)/2</m:t>
        </m:r>
      </m:oMath>
      <w:r w:rsidR="005F4455" w:rsidRPr="00D86B13">
        <w:rPr>
          <w:rFonts w:eastAsia="AdvEPSTIM"/>
        </w:rPr>
        <w:t xml:space="preserve"> </w:t>
      </w:r>
      <w:r>
        <w:rPr>
          <w:rFonts w:eastAsia="AdvEPSTIM"/>
        </w:rPr>
        <w:tab/>
      </w:r>
      <w:r w:rsidR="00F27F30">
        <w:rPr>
          <w:rFonts w:eastAsia="AdvEPSTIM"/>
        </w:rPr>
        <w:t xml:space="preserve"> (3)</w:t>
      </w:r>
    </w:p>
    <w:p w14:paraId="2043B537" w14:textId="7584D566"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DBE</m:t>
            </m:r>
          </m:e>
          <m:sub>
            <m:r>
              <m:rPr>
                <m:sty m:val="p"/>
              </m:rPr>
              <w:rPr>
                <w:rFonts w:ascii="Cambria Math" w:eastAsia="AdvEPSTIM" w:hAnsi="Cambria Math"/>
              </w:rPr>
              <m:t>W</m:t>
            </m:r>
          </m:sub>
        </m:sSub>
        <m:r>
          <w:rPr>
            <w:rFonts w:ascii="Cambria Math" w:eastAsia="AdvEPSTIM" w:hAnsi="Cambria Math"/>
          </w:rPr>
          <m:t>=</m:t>
        </m:r>
        <m:nary>
          <m:naryPr>
            <m:chr m:val="∑"/>
            <m:limLoc m:val="undOvr"/>
            <m:subHide m:val="1"/>
            <m:supHide m:val="1"/>
            <m:ctrlPr>
              <w:rPr>
                <w:rFonts w:ascii="Cambria Math" w:eastAsia="AdvEPSTIM" w:hAnsi="Cambria Math"/>
                <w:i/>
              </w:rPr>
            </m:ctrlPr>
          </m:naryPr>
          <m:sub/>
          <m:sup/>
          <m:e>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DBE</m:t>
                </m:r>
              </m:e>
              <m:sub>
                <m:r>
                  <m:rPr>
                    <m:sty m:val="p"/>
                  </m:rPr>
                  <w:rPr>
                    <w:rFonts w:ascii="Cambria Math" w:eastAsia="AdvEPSTIM" w:hAnsi="Cambria Math"/>
                  </w:rPr>
                  <m:t>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r>
              <m:rPr>
                <m:sty m:val="p"/>
              </m:rPr>
              <w:rPr>
                <w:rFonts w:ascii="Cambria Math" w:eastAsia="AdvEPSTIM" w:hAnsi="Cambria Math"/>
              </w:rPr>
              <m:t>)</m:t>
            </m:r>
          </m:e>
        </m:nary>
      </m:oMath>
      <w:r w:rsidR="005F4455" w:rsidRPr="00D86B13">
        <w:rPr>
          <w:rFonts w:eastAsia="AdvEPSTIM"/>
        </w:rPr>
        <w:t xml:space="preserve"> </w:t>
      </w:r>
      <w:r w:rsidR="00F27F30">
        <w:rPr>
          <w:rFonts w:eastAsia="AdvEPSTIM"/>
        </w:rPr>
        <w:t xml:space="preserve"> </w:t>
      </w:r>
      <w:r>
        <w:rPr>
          <w:rFonts w:eastAsia="AdvEPSTIM"/>
        </w:rPr>
        <w:tab/>
      </w:r>
      <w:r w:rsidR="00F27F30">
        <w:rPr>
          <w:rFonts w:eastAsia="AdvEPSTIM"/>
        </w:rPr>
        <w:t>(4)</w:t>
      </w:r>
    </w:p>
    <w:p w14:paraId="608BC32A" w14:textId="05B176CC"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AI</m:t>
            </m:r>
          </m:e>
          <m:sub>
            <m:r>
              <m:rPr>
                <m:sty m:val="p"/>
              </m:rPr>
              <w:rPr>
                <w:rFonts w:ascii="Cambria Math" w:eastAsia="AdvEPSTIM" w:hAnsi="Cambria Math"/>
              </w:rPr>
              <m:t>mod</m:t>
            </m:r>
          </m:sub>
        </m:sSub>
        <m:r>
          <w:rPr>
            <w:rFonts w:ascii="Cambria Math" w:eastAsia="AdvEPSTIM" w:hAnsi="Cambria Math"/>
          </w:rPr>
          <m:t>=</m:t>
        </m:r>
        <m:f>
          <m:fPr>
            <m:ctrlPr>
              <w:rPr>
                <w:rFonts w:ascii="Cambria Math" w:eastAsia="AdvEPSTIM" w:hAnsi="Cambria Math"/>
                <w:i/>
              </w:rPr>
            </m:ctrlPr>
          </m:fPr>
          <m:num>
            <m:r>
              <m:rPr>
                <m:sty m:val="p"/>
              </m:rPr>
              <w:rPr>
                <w:rFonts w:ascii="Cambria Math" w:eastAsia="AdvEPSTIM" w:hAnsi="Cambria Math"/>
              </w:rPr>
              <m:t>1+C-0.5O-S-O.5(N+P+H)</m:t>
            </m:r>
          </m:num>
          <m:den>
            <m:r>
              <m:rPr>
                <m:sty m:val="p"/>
              </m:rPr>
              <w:rPr>
                <w:rFonts w:ascii="Cambria Math" w:eastAsia="AdvEPSTIM" w:hAnsi="Cambria Math"/>
              </w:rPr>
              <m:t>C-0.5O-N-S</m:t>
            </m:r>
          </m:den>
        </m:f>
      </m:oMath>
      <w:r w:rsidR="005F4455" w:rsidRPr="00D86B13">
        <w:rPr>
          <w:rFonts w:eastAsia="AdvEPSTIM"/>
        </w:rPr>
        <w:t xml:space="preserve"> </w:t>
      </w:r>
      <w:r>
        <w:rPr>
          <w:rFonts w:eastAsia="AdvEPSTIM"/>
        </w:rPr>
        <w:tab/>
      </w:r>
      <w:r w:rsidR="00F27F30">
        <w:rPr>
          <w:rFonts w:eastAsia="AdvEPSTIM"/>
        </w:rPr>
        <w:t xml:space="preserve"> (5)</w:t>
      </w:r>
    </w:p>
    <w:p w14:paraId="6CCB0755" w14:textId="352F6776"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AI</m:t>
            </m:r>
          </m:e>
          <m:sub>
            <m:r>
              <m:rPr>
                <m:sty m:val="p"/>
              </m:rPr>
              <w:rPr>
                <w:rFonts w:ascii="Cambria Math" w:eastAsia="AdvEPSTIM" w:hAnsi="Cambria Math"/>
              </w:rPr>
              <m:t>modw</m:t>
            </m:r>
          </m:sub>
        </m:sSub>
        <m:r>
          <w:rPr>
            <w:rFonts w:ascii="Cambria Math" w:eastAsia="AdvEPSTIM" w:hAnsi="Cambria Math"/>
          </w:rPr>
          <m:t>=</m:t>
        </m:r>
        <m:nary>
          <m:naryPr>
            <m:chr m:val="∑"/>
            <m:limLoc m:val="undOvr"/>
            <m:subHide m:val="1"/>
            <m:supHide m:val="1"/>
            <m:ctrlPr>
              <w:rPr>
                <w:rFonts w:ascii="Cambria Math" w:eastAsia="AdvEPSTIM" w:hAnsi="Cambria Math"/>
                <w:i/>
              </w:rPr>
            </m:ctrlPr>
          </m:naryPr>
          <m:sub/>
          <m:sup/>
          <m:e>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AI</m:t>
                </m:r>
              </m:e>
              <m:sub>
                <m:r>
                  <m:rPr>
                    <m:sty m:val="p"/>
                  </m:rPr>
                  <w:rPr>
                    <w:rFonts w:ascii="Cambria Math" w:eastAsia="AdvEPSTIM" w:hAnsi="Cambria Math"/>
                  </w:rPr>
                  <m:t>modi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r>
              <m:rPr>
                <m:sty m:val="p"/>
              </m:rPr>
              <w:rPr>
                <w:rFonts w:ascii="Cambria Math" w:eastAsia="AdvEPSTIM" w:hAnsi="Cambria Math"/>
              </w:rPr>
              <m:t>)</m:t>
            </m:r>
          </m:e>
        </m:nary>
      </m:oMath>
      <w:r w:rsidR="005F4455" w:rsidRPr="00D86B13">
        <w:rPr>
          <w:rFonts w:eastAsia="AdvEPSTIM"/>
        </w:rPr>
        <w:t xml:space="preserve"> </w:t>
      </w:r>
      <w:r>
        <w:rPr>
          <w:rFonts w:eastAsia="AdvEPSTIM"/>
        </w:rPr>
        <w:tab/>
      </w:r>
      <w:r w:rsidR="00F27F30">
        <w:rPr>
          <w:rFonts w:eastAsia="AdvEPSTIM"/>
        </w:rPr>
        <w:t xml:space="preserve"> (6)</w:t>
      </w:r>
    </w:p>
    <w:p w14:paraId="43E5495B" w14:textId="21F0B07E" w:rsidR="005F4455" w:rsidRPr="00D86B13" w:rsidRDefault="002D4CF3" w:rsidP="002D4CF3">
      <w:pPr>
        <w:pStyle w:val="formula"/>
        <w:rPr>
          <w:rFonts w:eastAsia="AdvEPSTIM"/>
        </w:rPr>
      </w:pPr>
      <w:r>
        <w:rPr>
          <w:rFonts w:eastAsia="AdvEPSTIM"/>
        </w:rPr>
        <w:tab/>
      </w:r>
      <m:oMath>
        <m:r>
          <m:rPr>
            <m:sty m:val="p"/>
          </m:rPr>
          <w:rPr>
            <w:rFonts w:ascii="Cambria Math" w:eastAsia="AdvEPSTIM" w:hAnsi="Cambria Math"/>
          </w:rPr>
          <m:t>NOSC=4-</m:t>
        </m:r>
        <m:d>
          <m:dPr>
            <m:begChr m:val="["/>
            <m:endChr m:val="]"/>
            <m:ctrlPr>
              <w:rPr>
                <w:rFonts w:ascii="Cambria Math" w:eastAsia="AdvEPSTIM" w:hAnsi="Cambria Math"/>
              </w:rPr>
            </m:ctrlPr>
          </m:dPr>
          <m:e>
            <m:d>
              <m:dPr>
                <m:ctrlPr>
                  <w:rPr>
                    <w:rFonts w:ascii="Cambria Math" w:eastAsia="AdvEPSTIM" w:hAnsi="Cambria Math"/>
                  </w:rPr>
                </m:ctrlPr>
              </m:dPr>
              <m:e>
                <m:r>
                  <m:rPr>
                    <m:sty m:val="p"/>
                  </m:rPr>
                  <w:rPr>
                    <w:rFonts w:ascii="Cambria Math" w:eastAsia="AdvEPSTIM" w:hAnsi="Cambria Math"/>
                  </w:rPr>
                  <m:t>4C+H-3N-2O-2S</m:t>
                </m:r>
              </m:e>
            </m:d>
            <m:r>
              <m:rPr>
                <m:sty m:val="p"/>
              </m:rPr>
              <w:rPr>
                <w:rFonts w:ascii="Cambria Math" w:eastAsia="AdvEPSTIM" w:hAnsi="Cambria Math"/>
              </w:rPr>
              <m:t>/C</m:t>
            </m:r>
          </m:e>
        </m:d>
      </m:oMath>
      <w:r w:rsidR="005F4455" w:rsidRPr="00D86B13">
        <w:rPr>
          <w:rFonts w:eastAsia="AdvEPSTIM"/>
        </w:rPr>
        <w:t xml:space="preserve"> </w:t>
      </w:r>
      <w:r>
        <w:rPr>
          <w:rFonts w:eastAsia="AdvEPSTIM"/>
        </w:rPr>
        <w:tab/>
      </w:r>
      <w:r w:rsidR="00F27F30">
        <w:rPr>
          <w:rFonts w:eastAsia="AdvEPSTIM"/>
        </w:rPr>
        <w:t xml:space="preserve"> (7)</w:t>
      </w:r>
    </w:p>
    <w:p w14:paraId="4E3BFD1A" w14:textId="5966A488"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NOSC</m:t>
            </m:r>
          </m:e>
          <m:sub>
            <m:r>
              <m:rPr>
                <m:sty m:val="p"/>
              </m:rPr>
              <w:rPr>
                <w:rFonts w:ascii="Cambria Math" w:eastAsia="AdvEPSTIM" w:hAnsi="Cambria Math"/>
              </w:rPr>
              <m:t>w</m:t>
            </m:r>
          </m:sub>
        </m:sSub>
        <m:r>
          <m:rPr>
            <m:sty m:val="p"/>
          </m:rPr>
          <w:rPr>
            <w:rFonts w:ascii="Cambria Math" w:eastAsia="AdvEPSTIM" w:hAnsi="Cambria Math"/>
          </w:rPr>
          <m:t>=</m:t>
        </m:r>
        <m:nary>
          <m:naryPr>
            <m:chr m:val="∑"/>
            <m:limLoc m:val="undOvr"/>
            <m:subHide m:val="1"/>
            <m:supHide m:val="1"/>
            <m:ctrlPr>
              <w:rPr>
                <w:rFonts w:ascii="Cambria Math" w:eastAsia="AdvEPSTIM" w:hAnsi="Cambria Math"/>
              </w:rPr>
            </m:ctrlPr>
          </m:naryPr>
          <m:sub/>
          <m:sup/>
          <m:e>
            <m:d>
              <m:dPr>
                <m:ctrlPr>
                  <w:rPr>
                    <w:rFonts w:ascii="Cambria Math" w:eastAsia="AdvEPSTIM" w:hAnsi="Cambria Math"/>
                  </w:rPr>
                </m:ctrlPr>
              </m:dPr>
              <m:e>
                <m:sSub>
                  <m:sSubPr>
                    <m:ctrlPr>
                      <w:rPr>
                        <w:rFonts w:ascii="Cambria Math" w:eastAsia="AdvEPSTIM" w:hAnsi="Cambria Math"/>
                      </w:rPr>
                    </m:ctrlPr>
                  </m:sSubPr>
                  <m:e>
                    <m:r>
                      <m:rPr>
                        <m:sty m:val="p"/>
                      </m:rPr>
                      <w:rPr>
                        <w:rFonts w:ascii="Cambria Math" w:eastAsia="AdvEPSTIM" w:hAnsi="Cambria Math"/>
                      </w:rPr>
                      <m:t>NOSC</m:t>
                    </m:r>
                  </m:e>
                  <m:sub>
                    <m:r>
                      <m:rPr>
                        <m:sty m:val="p"/>
                      </m:rPr>
                      <w:rPr>
                        <w:rFonts w:ascii="Cambria Math" w:eastAsia="AdvEPSTIM" w:hAnsi="Cambria Math"/>
                      </w:rPr>
                      <m:t>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e>
            </m:d>
          </m:e>
        </m:nary>
      </m:oMath>
      <w:r w:rsidR="005F4455" w:rsidRPr="00D86B13">
        <w:rPr>
          <w:rFonts w:eastAsia="AdvEPSTIM"/>
        </w:rPr>
        <w:t xml:space="preserve"> </w:t>
      </w:r>
      <w:r>
        <w:rPr>
          <w:rFonts w:eastAsia="AdvEPSTIM"/>
        </w:rPr>
        <w:tab/>
      </w:r>
      <w:r w:rsidR="00F27F30">
        <w:rPr>
          <w:rFonts w:eastAsia="AdvEPSTIM"/>
        </w:rPr>
        <w:t xml:space="preserve"> (8)</w:t>
      </w:r>
    </w:p>
    <w:p w14:paraId="6E69AE80" w14:textId="282F641E" w:rsidR="005F4455" w:rsidRPr="00D86B13" w:rsidRDefault="002D4CF3" w:rsidP="002D4CF3">
      <w:pPr>
        <w:pStyle w:val="formula"/>
        <w:rPr>
          <w:rFonts w:eastAsia="AdvEPSTIM"/>
        </w:rPr>
      </w:pPr>
      <w:r>
        <w:rPr>
          <w:rFonts w:eastAsia="AdvEPSTIM"/>
        </w:rPr>
        <w:tab/>
      </w:r>
      <m:oMath>
        <m:sSub>
          <m:sSubPr>
            <m:ctrlPr>
              <w:rPr>
                <w:rFonts w:ascii="Cambria Math" w:eastAsia="AdvEPSTIM" w:hAnsi="Cambria Math"/>
              </w:rPr>
            </m:ctrlPr>
          </m:sSubPr>
          <m:e>
            <m:r>
              <m:rPr>
                <m:sty m:val="p"/>
              </m:rPr>
              <w:rPr>
                <w:rFonts w:ascii="Cambria Math" w:eastAsia="AdvEPSTIM" w:hAnsi="Cambria Math"/>
              </w:rPr>
              <m:t>M</m:t>
            </m:r>
          </m:e>
          <m:sub>
            <m:r>
              <m:rPr>
                <m:sty m:val="p"/>
              </m:rPr>
              <w:rPr>
                <w:rFonts w:ascii="Cambria Math" w:eastAsia="AdvEPSTIM" w:hAnsi="Cambria Math"/>
              </w:rPr>
              <m:t>i</m:t>
            </m:r>
          </m:sub>
        </m:sSub>
        <m:r>
          <m:rPr>
            <m:sty m:val="p"/>
          </m:rPr>
          <w:rPr>
            <w:rFonts w:ascii="Cambria Math" w:eastAsia="AdvEPSTIM" w:hAnsi="Cambria Math"/>
          </w:rPr>
          <m:t>=</m:t>
        </m:r>
        <m:sSub>
          <m:sSubPr>
            <m:ctrlPr>
              <w:rPr>
                <w:rFonts w:ascii="Cambria Math" w:eastAsia="AdvEPSTIM" w:hAnsi="Cambria Math"/>
              </w:rPr>
            </m:ctrlPr>
          </m:sSubPr>
          <m:e>
            <m:r>
              <m:rPr>
                <m:sty m:val="p"/>
              </m:rPr>
              <w:rPr>
                <w:rFonts w:ascii="Cambria Math" w:eastAsia="AdvEPSTIM" w:hAnsi="Cambria Math"/>
              </w:rPr>
              <m:t>I</m:t>
            </m:r>
          </m:e>
          <m:sub>
            <m:r>
              <m:rPr>
                <m:sty m:val="p"/>
              </m:rPr>
              <w:rPr>
                <w:rFonts w:ascii="Cambria Math" w:eastAsia="AdvEPSTIM" w:hAnsi="Cambria Math"/>
              </w:rPr>
              <m:t>I</m:t>
            </m:r>
          </m:sub>
        </m:sSub>
        <m:r>
          <m:rPr>
            <m:sty m:val="p"/>
          </m:rPr>
          <w:rPr>
            <w:rFonts w:ascii="Cambria Math" w:eastAsia="AdvEPSTIM" w:hAnsi="Cambria Math"/>
          </w:rPr>
          <m:t>/</m:t>
        </m:r>
        <m:nary>
          <m:naryPr>
            <m:chr m:val="∑"/>
            <m:limLoc m:val="undOvr"/>
            <m:subHide m:val="1"/>
            <m:supHide m:val="1"/>
            <m:ctrlPr>
              <w:rPr>
                <w:rFonts w:ascii="Cambria Math" w:eastAsia="AdvEPSTIM" w:hAnsi="Cambria Math"/>
              </w:rPr>
            </m:ctrlPr>
          </m:naryPr>
          <m:sub/>
          <m:sup/>
          <m:e>
            <m:sSub>
              <m:sSubPr>
                <m:ctrlPr>
                  <w:rPr>
                    <w:rFonts w:ascii="Cambria Math" w:eastAsia="AdvEPSTIM" w:hAnsi="Cambria Math"/>
                  </w:rPr>
                </m:ctrlPr>
              </m:sSubPr>
              <m:e>
                <m:r>
                  <m:rPr>
                    <m:sty m:val="p"/>
                  </m:rPr>
                  <w:rPr>
                    <w:rFonts w:ascii="Cambria Math" w:eastAsia="AdvEPSTIM" w:hAnsi="Cambria Math"/>
                  </w:rPr>
                  <m:t>I</m:t>
                </m:r>
              </m:e>
              <m:sub>
                <m:r>
                  <m:rPr>
                    <m:sty m:val="p"/>
                  </m:rPr>
                  <w:rPr>
                    <w:rFonts w:ascii="Cambria Math" w:eastAsia="AdvEPSTIM" w:hAnsi="Cambria Math"/>
                  </w:rPr>
                  <m:t>i</m:t>
                </m:r>
              </m:sub>
            </m:sSub>
          </m:e>
        </m:nary>
      </m:oMath>
      <w:r w:rsidR="005F4455" w:rsidRPr="00D86B13">
        <w:rPr>
          <w:rFonts w:eastAsia="AdvEPSTIM"/>
        </w:rPr>
        <w:t xml:space="preserve"> </w:t>
      </w:r>
      <w:r>
        <w:rPr>
          <w:rFonts w:eastAsia="AdvEPSTIM"/>
        </w:rPr>
        <w:tab/>
      </w:r>
      <w:r w:rsidR="00F27F30">
        <w:rPr>
          <w:rFonts w:eastAsia="AdvEPSTIM"/>
        </w:rPr>
        <w:t xml:space="preserve"> (9)</w:t>
      </w:r>
    </w:p>
    <w:p w14:paraId="67585F75" w14:textId="16156817" w:rsidR="005F4455" w:rsidRDefault="005F4455" w:rsidP="005F4455">
      <w:pPr>
        <w:widowControl/>
        <w:spacing w:line="480" w:lineRule="auto"/>
        <w:rPr>
          <w:rFonts w:ascii="Times New Roman" w:eastAsia="AdvEPSTIM" w:hAnsi="Times New Roman" w:cs="Times New Roman"/>
          <w:kern w:val="0"/>
          <w:szCs w:val="21"/>
        </w:rPr>
      </w:pPr>
      <w:r w:rsidRPr="005F4455">
        <w:rPr>
          <w:rFonts w:ascii="Times New Roman" w:eastAsia="AdvEPSTIM" w:hAnsi="Times New Roman" w:cs="Times New Roman"/>
          <w:kern w:val="0"/>
          <w:sz w:val="24"/>
          <w:szCs w:val="24"/>
        </w:rPr>
        <w:t xml:space="preserve">where C, H, O, N, S, and </w:t>
      </w:r>
      <w:proofErr w:type="spellStart"/>
      <w:r w:rsidRPr="005F4455">
        <w:rPr>
          <w:rFonts w:ascii="Times New Roman" w:eastAsia="AdvEPSTIM" w:hAnsi="Times New Roman" w:cs="Times New Roman"/>
          <w:kern w:val="0"/>
          <w:sz w:val="24"/>
          <w:szCs w:val="24"/>
        </w:rPr>
        <w:t>P</w:t>
      </w:r>
      <w:r w:rsidR="004E6C0E">
        <w:rPr>
          <w:rFonts w:ascii="Times New Roman" w:eastAsia="AdvEPSTIM" w:hAnsi="Times New Roman" w:cs="Times New Roman"/>
          <w:kern w:val="0"/>
          <w:sz w:val="24"/>
          <w:szCs w:val="24"/>
        </w:rPr>
        <w:t xml:space="preserve"> </w:t>
      </w:r>
      <w:r w:rsidRPr="005F4455">
        <w:rPr>
          <w:rFonts w:ascii="Times New Roman" w:eastAsia="AdvEPSTIM" w:hAnsi="Times New Roman" w:cs="Times New Roman"/>
          <w:kern w:val="0"/>
          <w:sz w:val="24"/>
          <w:szCs w:val="24"/>
        </w:rPr>
        <w:t>are</w:t>
      </w:r>
      <w:proofErr w:type="spellEnd"/>
      <w:r w:rsidRPr="005F4455">
        <w:rPr>
          <w:rFonts w:ascii="Times New Roman" w:eastAsia="AdvEPSTIM" w:hAnsi="Times New Roman" w:cs="Times New Roman"/>
          <w:kern w:val="0"/>
          <w:sz w:val="24"/>
          <w:szCs w:val="24"/>
        </w:rPr>
        <w:t xml:space="preserve"> the stoichiometric numbers of carbon, hydrogen, oxygen, nitrogen, and sulfur atoms per formula, respectively. The subscript </w:t>
      </w:r>
      <w:r w:rsidRPr="005F4455">
        <w:rPr>
          <w:rFonts w:ascii="Times New Roman" w:hAnsi="Times New Roman" w:cs="Times New Roman"/>
          <w:i/>
          <w:kern w:val="0"/>
          <w:sz w:val="24"/>
          <w:szCs w:val="24"/>
        </w:rPr>
        <w:t xml:space="preserve">w </w:t>
      </w:r>
      <w:r w:rsidRPr="005F4455">
        <w:rPr>
          <w:rFonts w:ascii="Times New Roman" w:hAnsi="Times New Roman" w:cs="Times New Roman"/>
          <w:kern w:val="0"/>
          <w:sz w:val="24"/>
          <w:szCs w:val="24"/>
        </w:rPr>
        <w:t>denotes magnitude-weighted values, and</w:t>
      </w:r>
      <w:r w:rsidRPr="005F4455">
        <w:rPr>
          <w:rFonts w:ascii="Times New Roman" w:eastAsia="AdvEPSTIM" w:hAnsi="Times New Roman" w:cs="Times New Roman"/>
          <w:kern w:val="0"/>
          <w:sz w:val="24"/>
          <w:szCs w:val="24"/>
        </w:rPr>
        <w:t xml:space="preserve"> relative magnitudes (</w:t>
      </w:r>
      <w:r w:rsidRPr="005F4455">
        <w:rPr>
          <w:rFonts w:ascii="Times New Roman" w:eastAsia="AdvEPSTIM" w:hAnsi="Times New Roman" w:cs="Times New Roman"/>
          <w:i/>
          <w:iCs/>
          <w:kern w:val="0"/>
          <w:sz w:val="24"/>
          <w:szCs w:val="24"/>
        </w:rPr>
        <w:t>M</w:t>
      </w:r>
      <w:r w:rsidRPr="005F4455">
        <w:rPr>
          <w:rFonts w:ascii="Times New Roman" w:eastAsia="AdvEPSTIM" w:hAnsi="Times New Roman" w:cs="Times New Roman"/>
          <w:kern w:val="0"/>
          <w:sz w:val="24"/>
          <w:szCs w:val="24"/>
          <w:vertAlign w:val="subscript"/>
        </w:rPr>
        <w:t>i</w:t>
      </w:r>
      <w:r w:rsidRPr="005F4455">
        <w:rPr>
          <w:rFonts w:ascii="Times New Roman" w:eastAsia="AdvEPSTIM" w:hAnsi="Times New Roman" w:cs="Times New Roman"/>
          <w:kern w:val="0"/>
          <w:sz w:val="24"/>
          <w:szCs w:val="24"/>
        </w:rPr>
        <w:t>) were calculated by dividing the signal peak magnitude (</w:t>
      </w:r>
      <w:proofErr w:type="spellStart"/>
      <w:r w:rsidRPr="005F4455">
        <w:rPr>
          <w:rFonts w:ascii="Times New Roman" w:eastAsia="AdvEPSTIM" w:hAnsi="Times New Roman" w:cs="Times New Roman"/>
          <w:i/>
          <w:iCs/>
          <w:kern w:val="0"/>
          <w:sz w:val="24"/>
          <w:szCs w:val="24"/>
        </w:rPr>
        <w:t>I</w:t>
      </w:r>
      <w:r w:rsidRPr="005F4455">
        <w:rPr>
          <w:rFonts w:ascii="Times New Roman" w:eastAsia="AdvEPSTIM" w:hAnsi="Times New Roman" w:cs="Times New Roman"/>
          <w:kern w:val="0"/>
          <w:sz w:val="24"/>
          <w:szCs w:val="24"/>
          <w:vertAlign w:val="subscript"/>
        </w:rPr>
        <w:t>i</w:t>
      </w:r>
      <w:proofErr w:type="spellEnd"/>
      <w:r w:rsidRPr="005F4455">
        <w:rPr>
          <w:rFonts w:ascii="Times New Roman" w:eastAsia="AdvEPSTIM" w:hAnsi="Times New Roman" w:cs="Times New Roman"/>
          <w:kern w:val="0"/>
          <w:sz w:val="24"/>
          <w:szCs w:val="24"/>
        </w:rPr>
        <w:t>) by the summed total magnitude</w:t>
      </w:r>
      <w:r w:rsidRPr="00D86B13">
        <w:rPr>
          <w:rFonts w:ascii="Times New Roman" w:eastAsia="AdvEPSTIM" w:hAnsi="Times New Roman" w:cs="Times New Roman"/>
          <w:kern w:val="0"/>
          <w:szCs w:val="21"/>
        </w:rPr>
        <w:t xml:space="preserve">. </w:t>
      </w:r>
    </w:p>
    <w:p w14:paraId="75EA41BA" w14:textId="7432EA55" w:rsidR="00405ECB" w:rsidRDefault="00B15DF7" w:rsidP="00B15DF7">
      <w:pPr>
        <w:widowControl/>
        <w:spacing w:line="360" w:lineRule="auto"/>
        <w:ind w:firstLineChars="200" w:firstLine="480"/>
        <w:rPr>
          <w:rFonts w:ascii="Times New Roman" w:hAnsi="Times New Roman" w:cs="Times New Roman"/>
          <w:color w:val="1F1F1F"/>
          <w:sz w:val="24"/>
          <w:szCs w:val="24"/>
        </w:rPr>
      </w:pPr>
      <w:r w:rsidRPr="00394DBE">
        <w:rPr>
          <w:rFonts w:ascii="Times New Roman" w:hAnsi="Times New Roman" w:cs="Times New Roman"/>
          <w:color w:val="1F1F1F"/>
          <w:sz w:val="24"/>
          <w:szCs w:val="24"/>
        </w:rPr>
        <w:lastRenderedPageBreak/>
        <w:t xml:space="preserve">In general, the typical biogeochemical compounds were considered to have their characteristic H/C or O/C ratios and correspond to specific locations on the van </w:t>
      </w:r>
      <w:proofErr w:type="spellStart"/>
      <w:r w:rsidRPr="00394DBE">
        <w:rPr>
          <w:rFonts w:ascii="Times New Roman" w:hAnsi="Times New Roman" w:cs="Times New Roman"/>
          <w:color w:val="1F1F1F"/>
          <w:sz w:val="24"/>
          <w:szCs w:val="24"/>
        </w:rPr>
        <w:t>Krevelen</w:t>
      </w:r>
      <w:proofErr w:type="spellEnd"/>
      <w:r w:rsidRPr="00394DBE">
        <w:rPr>
          <w:rFonts w:ascii="Times New Roman" w:hAnsi="Times New Roman" w:cs="Times New Roman"/>
          <w:color w:val="1F1F1F"/>
          <w:sz w:val="24"/>
          <w:szCs w:val="24"/>
        </w:rPr>
        <w:t xml:space="preserve"> diagram</w:t>
      </w:r>
      <w:r w:rsidR="005C47C6">
        <w:rPr>
          <w:rFonts w:ascii="Times New Roman" w:hAnsi="Times New Roman" w:cs="Times New Roman"/>
          <w:color w:val="1F1F1F"/>
          <w:sz w:val="24"/>
          <w:szCs w:val="24"/>
        </w:rPr>
        <w:t xml:space="preserve"> </w:t>
      </w:r>
      <w:r w:rsidR="005C47C6">
        <w:rPr>
          <w:rFonts w:ascii="Times New Roman" w:hAnsi="Times New Roman" w:cs="Times New Roman"/>
          <w:color w:val="1F1F1F"/>
          <w:sz w:val="24"/>
          <w:szCs w:val="24"/>
        </w:rPr>
        <w:fldChar w:fldCharType="begin"/>
      </w:r>
      <w:r w:rsidR="004502AF">
        <w:rPr>
          <w:rFonts w:ascii="Times New Roman" w:hAnsi="Times New Roman" w:cs="Times New Roman"/>
          <w:color w:val="1F1F1F"/>
          <w:sz w:val="24"/>
          <w:szCs w:val="24"/>
        </w:rPr>
        <w:instrText xml:space="preserve"> ADDIN EN.CITE &lt;EndNote&gt;&lt;Cite&gt;&lt;Author&gt;Wu&lt;/Author&gt;&lt;Year&gt;2023&lt;/Year&gt;&lt;RecNum&gt;192&lt;/RecNum&gt;&lt;DisplayText&gt;(Wu, Fujii, and Fu 2023)&lt;/DisplayText&gt;&lt;record&gt;&lt;rec-number&gt;192&lt;/rec-number&gt;&lt;foreign-keys&gt;&lt;key app="EN" db-id="eerf2ssd9xzv2ee5xzqp50pmvfftd0va2xzr" timestamp="1701869054"&gt;192&lt;/key&gt;&lt;/foreign-keys&gt;&lt;ref-type name="Journal Article"&gt;17&lt;/ref-type&gt;&lt;contributors&gt;&lt;authors&gt;&lt;author&gt;Wu, Shixi&lt;/author&gt;&lt;author&gt;Fujii, Manabu&lt;/author&gt;&lt;author&gt;Fu, Qinglong&lt;/author&gt;&lt;/authors&gt;&lt;/contributors&gt;&lt;titles&gt;&lt;title&gt;Molecular characterization of coastal seawater dissolved organic matter by ultrahigh-resolution mass spectrometry: a photochemical study of the Tokyo Bay, Japan&lt;/title&gt;&lt;secondary-title&gt;Carbon Research&lt;/secondary-title&gt;&lt;/titles&gt;&lt;periodical&gt;&lt;full-title&gt;Carbon Research&lt;/full-title&gt;&lt;/periodical&gt;&lt;pages&gt;46&lt;/pages&gt;&lt;volume&gt;2&lt;/volume&gt;&lt;number&gt;1&lt;/number&gt;&lt;dates&gt;&lt;year&gt;2023&lt;/year&gt;&lt;pub-dates&gt;&lt;date&gt;2023/11/23&lt;/date&gt;&lt;/pub-dates&gt;&lt;/dates&gt;&lt;isbn&gt;2731-6696&lt;/isbn&gt;&lt;urls&gt;&lt;related-urls&gt;&lt;url&gt;https://doi.org/10.1007/s44246-023-00083-z&lt;/url&gt;&lt;/related-urls&gt;&lt;/urls&gt;&lt;electronic-resource-num&gt;10.1007/s44246-023-00083-z&lt;/electronic-resource-num&gt;&lt;/record&gt;&lt;/Cite&gt;&lt;/EndNote&gt;</w:instrText>
      </w:r>
      <w:r w:rsidR="005C47C6">
        <w:rPr>
          <w:rFonts w:ascii="Times New Roman" w:hAnsi="Times New Roman" w:cs="Times New Roman"/>
          <w:color w:val="1F1F1F"/>
          <w:sz w:val="24"/>
          <w:szCs w:val="24"/>
        </w:rPr>
        <w:fldChar w:fldCharType="separate"/>
      </w:r>
      <w:r w:rsidR="004502AF">
        <w:rPr>
          <w:rFonts w:ascii="Times New Roman" w:hAnsi="Times New Roman" w:cs="Times New Roman"/>
          <w:noProof/>
          <w:color w:val="1F1F1F"/>
          <w:sz w:val="24"/>
          <w:szCs w:val="24"/>
        </w:rPr>
        <w:t>(Wu, Fujii, and Fu 2023)</w:t>
      </w:r>
      <w:r w:rsidR="005C47C6">
        <w:rPr>
          <w:rFonts w:ascii="Times New Roman" w:hAnsi="Times New Roman" w:cs="Times New Roman"/>
          <w:color w:val="1F1F1F"/>
          <w:sz w:val="24"/>
          <w:szCs w:val="24"/>
        </w:rPr>
        <w:fldChar w:fldCharType="end"/>
      </w:r>
      <w:r w:rsidRPr="00394DBE">
        <w:rPr>
          <w:rFonts w:ascii="Times New Roman" w:hAnsi="Times New Roman" w:cs="Times New Roman"/>
          <w:color w:val="1F1F1F"/>
          <w:sz w:val="24"/>
          <w:szCs w:val="24"/>
        </w:rPr>
        <w:t xml:space="preserve">: </w:t>
      </w:r>
      <w:r w:rsidR="00314FAF">
        <w:rPr>
          <w:rFonts w:ascii="Times New Roman" w:hAnsi="Times New Roman" w:cs="Times New Roman"/>
          <w:color w:val="1F1F1F"/>
          <w:sz w:val="24"/>
          <w:szCs w:val="24"/>
        </w:rPr>
        <w:t>saturated compounds</w:t>
      </w:r>
      <w:r w:rsidRPr="00394DBE">
        <w:rPr>
          <w:rFonts w:ascii="Times New Roman" w:hAnsi="Times New Roman" w:cs="Times New Roman"/>
          <w:color w:val="1F1F1F"/>
          <w:sz w:val="24"/>
          <w:szCs w:val="24"/>
        </w:rPr>
        <w:t xml:space="preserve"> (H/C = 1.50 – 2.20, O/C = 0</w:t>
      </w:r>
      <w:r w:rsidR="00314FAF">
        <w:rPr>
          <w:rFonts w:ascii="Times New Roman" w:hAnsi="Times New Roman" w:cs="Times New Roman"/>
          <w:color w:val="1F1F1F"/>
          <w:sz w:val="24"/>
          <w:szCs w:val="24"/>
        </w:rPr>
        <w:t xml:space="preserve"> </w:t>
      </w:r>
      <w:r w:rsidRPr="00394DBE">
        <w:rPr>
          <w:rFonts w:ascii="Times New Roman" w:hAnsi="Times New Roman" w:cs="Times New Roman"/>
          <w:color w:val="1F1F1F"/>
          <w:sz w:val="24"/>
          <w:szCs w:val="24"/>
        </w:rPr>
        <w:t>– 0.</w:t>
      </w:r>
      <w:r w:rsidR="00314FAF">
        <w:rPr>
          <w:rFonts w:ascii="Times New Roman" w:hAnsi="Times New Roman" w:cs="Times New Roman"/>
          <w:color w:val="1F1F1F"/>
          <w:sz w:val="24"/>
          <w:szCs w:val="24"/>
        </w:rPr>
        <w:t>52</w:t>
      </w:r>
      <w:r w:rsidRPr="00394DBE">
        <w:rPr>
          <w:rFonts w:ascii="Times New Roman" w:hAnsi="Times New Roman" w:cs="Times New Roman"/>
          <w:color w:val="1F1F1F"/>
          <w:sz w:val="24"/>
          <w:szCs w:val="24"/>
        </w:rPr>
        <w:t xml:space="preserve">); </w:t>
      </w:r>
      <w:proofErr w:type="spellStart"/>
      <w:r w:rsidR="00314FAF">
        <w:rPr>
          <w:rFonts w:ascii="Times New Roman" w:hAnsi="Times New Roman" w:cs="Times New Roman"/>
          <w:color w:val="1F1F1F"/>
          <w:sz w:val="24"/>
          <w:szCs w:val="24"/>
        </w:rPr>
        <w:t>a</w:t>
      </w:r>
      <w:r w:rsidR="00314FAF" w:rsidRPr="00314FAF">
        <w:rPr>
          <w:rFonts w:ascii="Times New Roman" w:hAnsi="Times New Roman" w:cs="Times New Roman"/>
          <w:color w:val="1F1F1F"/>
          <w:sz w:val="24"/>
          <w:szCs w:val="24"/>
        </w:rPr>
        <w:t>minosugars</w:t>
      </w:r>
      <w:proofErr w:type="spellEnd"/>
      <w:r w:rsidR="00314FAF">
        <w:rPr>
          <w:rFonts w:ascii="Times New Roman" w:hAnsi="Times New Roman" w:cs="Times New Roman"/>
          <w:color w:val="1F1F1F"/>
          <w:sz w:val="24"/>
          <w:szCs w:val="24"/>
        </w:rPr>
        <w:t xml:space="preserve"> </w:t>
      </w:r>
      <w:r w:rsidR="00314FAF">
        <w:rPr>
          <w:rFonts w:ascii="Times New Roman" w:hAnsi="Times New Roman" w:cs="Times New Roman" w:hint="eastAsia"/>
          <w:color w:val="1F1F1F"/>
          <w:sz w:val="24"/>
          <w:szCs w:val="24"/>
        </w:rPr>
        <w:t>(</w:t>
      </w:r>
      <w:r w:rsidR="00314FAF" w:rsidRPr="00314FAF">
        <w:rPr>
          <w:rFonts w:ascii="Times New Roman" w:hAnsi="Times New Roman" w:cs="Times New Roman"/>
          <w:color w:val="1F1F1F"/>
          <w:sz w:val="24"/>
          <w:szCs w:val="24"/>
        </w:rPr>
        <w:t>H/C</w:t>
      </w:r>
      <w:r w:rsidR="00314FAF">
        <w:rPr>
          <w:rFonts w:ascii="Times New Roman" w:hAnsi="Times New Roman" w:cs="Times New Roman"/>
          <w:color w:val="1F1F1F"/>
          <w:sz w:val="24"/>
          <w:szCs w:val="24"/>
        </w:rPr>
        <w:t xml:space="preserve"> =</w:t>
      </w:r>
      <w:r w:rsidR="00314FAF" w:rsidRPr="00314FAF">
        <w:rPr>
          <w:rFonts w:ascii="Times New Roman" w:hAnsi="Times New Roman" w:cs="Times New Roman"/>
          <w:color w:val="1F1F1F"/>
          <w:sz w:val="24"/>
          <w:szCs w:val="24"/>
        </w:rPr>
        <w:t xml:space="preserve"> 1.5</w:t>
      </w:r>
      <w:r w:rsidR="00314FAF">
        <w:rPr>
          <w:rFonts w:ascii="Times New Roman" w:hAnsi="Times New Roman" w:cs="Times New Roman"/>
          <w:color w:val="1F1F1F"/>
          <w:sz w:val="24"/>
          <w:szCs w:val="24"/>
        </w:rPr>
        <w:t xml:space="preserve">0 </w:t>
      </w:r>
      <w:r w:rsidR="00314FAF" w:rsidRPr="00394DBE">
        <w:rPr>
          <w:rFonts w:ascii="Times New Roman" w:hAnsi="Times New Roman" w:cs="Times New Roman"/>
          <w:color w:val="1F1F1F"/>
          <w:sz w:val="24"/>
          <w:szCs w:val="24"/>
        </w:rPr>
        <w:t>–</w:t>
      </w:r>
      <w:r w:rsidR="00314FAF">
        <w:rPr>
          <w:rFonts w:ascii="Times New Roman" w:hAnsi="Times New Roman" w:cs="Times New Roman"/>
          <w:color w:val="1F1F1F"/>
          <w:sz w:val="24"/>
          <w:szCs w:val="24"/>
        </w:rPr>
        <w:t xml:space="preserve"> </w:t>
      </w:r>
      <w:r w:rsidR="00314FAF" w:rsidRPr="00314FAF">
        <w:rPr>
          <w:rFonts w:ascii="Times New Roman" w:hAnsi="Times New Roman" w:cs="Times New Roman"/>
          <w:color w:val="1F1F1F"/>
          <w:sz w:val="24"/>
          <w:szCs w:val="24"/>
        </w:rPr>
        <w:t>2.2</w:t>
      </w:r>
      <w:r w:rsidR="00314FAF">
        <w:rPr>
          <w:rFonts w:ascii="Times New Roman" w:hAnsi="Times New Roman" w:cs="Times New Roman"/>
          <w:color w:val="1F1F1F"/>
          <w:sz w:val="24"/>
          <w:szCs w:val="24"/>
        </w:rPr>
        <w:t>0,</w:t>
      </w:r>
      <w:r w:rsidR="00314FAF" w:rsidRPr="00314FAF">
        <w:rPr>
          <w:rFonts w:ascii="Times New Roman" w:hAnsi="Times New Roman" w:cs="Times New Roman"/>
          <w:color w:val="1F1F1F"/>
          <w:sz w:val="24"/>
          <w:szCs w:val="24"/>
        </w:rPr>
        <w:t xml:space="preserve"> O/C</w:t>
      </w:r>
      <w:r w:rsidR="00314FAF">
        <w:rPr>
          <w:rFonts w:ascii="Times New Roman" w:hAnsi="Times New Roman" w:cs="Times New Roman"/>
          <w:color w:val="1F1F1F"/>
          <w:sz w:val="24"/>
          <w:szCs w:val="24"/>
        </w:rPr>
        <w:t xml:space="preserve"> =</w:t>
      </w:r>
      <w:r w:rsidR="00314FAF" w:rsidRPr="00314FAF">
        <w:rPr>
          <w:rFonts w:ascii="Times New Roman" w:hAnsi="Times New Roman" w:cs="Times New Roman"/>
          <w:color w:val="1F1F1F"/>
          <w:sz w:val="24"/>
          <w:szCs w:val="24"/>
        </w:rPr>
        <w:t xml:space="preserve"> 0.52</w:t>
      </w:r>
      <w:r w:rsidR="00314FAF">
        <w:rPr>
          <w:rFonts w:ascii="Times New Roman" w:hAnsi="Times New Roman" w:cs="Times New Roman"/>
          <w:color w:val="1F1F1F"/>
          <w:sz w:val="24"/>
          <w:szCs w:val="24"/>
        </w:rPr>
        <w:t xml:space="preserve"> </w:t>
      </w:r>
      <w:r w:rsidR="00314FAF" w:rsidRPr="00394DBE">
        <w:rPr>
          <w:rFonts w:ascii="Times New Roman" w:hAnsi="Times New Roman" w:cs="Times New Roman"/>
          <w:color w:val="1F1F1F"/>
          <w:sz w:val="24"/>
          <w:szCs w:val="24"/>
        </w:rPr>
        <w:t>–</w:t>
      </w:r>
      <w:r w:rsidR="00314FAF">
        <w:rPr>
          <w:rFonts w:ascii="Times New Roman" w:hAnsi="Times New Roman" w:cs="Times New Roman"/>
          <w:color w:val="1F1F1F"/>
          <w:sz w:val="24"/>
          <w:szCs w:val="24"/>
        </w:rPr>
        <w:t xml:space="preserve"> </w:t>
      </w:r>
      <w:r w:rsidR="00314FAF" w:rsidRPr="00314FAF">
        <w:rPr>
          <w:rFonts w:ascii="Times New Roman" w:hAnsi="Times New Roman" w:cs="Times New Roman"/>
          <w:color w:val="1F1F1F"/>
          <w:sz w:val="24"/>
          <w:szCs w:val="24"/>
        </w:rPr>
        <w:t>0.71</w:t>
      </w:r>
      <w:r w:rsidR="00314FAF">
        <w:rPr>
          <w:rFonts w:ascii="Times New Roman" w:hAnsi="Times New Roman" w:cs="Times New Roman"/>
          <w:color w:val="1F1F1F"/>
          <w:sz w:val="24"/>
          <w:szCs w:val="24"/>
        </w:rPr>
        <w:t xml:space="preserve">); </w:t>
      </w:r>
      <w:r w:rsidRPr="00394DBE">
        <w:rPr>
          <w:rFonts w:ascii="Times New Roman" w:hAnsi="Times New Roman" w:cs="Times New Roman"/>
          <w:color w:val="1F1F1F"/>
          <w:sz w:val="24"/>
          <w:szCs w:val="24"/>
        </w:rPr>
        <w:t>carbohydrates (H/C = 1.50 – 2.40, O/C = 0.</w:t>
      </w:r>
      <w:r w:rsidR="00D640E9" w:rsidRPr="00314FAF">
        <w:rPr>
          <w:rFonts w:ascii="Times New Roman" w:hAnsi="Times New Roman" w:cs="Times New Roman"/>
          <w:sz w:val="24"/>
          <w:szCs w:val="24"/>
        </w:rPr>
        <w:t>7</w:t>
      </w:r>
      <w:r w:rsidR="00314FAF" w:rsidRPr="00314FAF">
        <w:rPr>
          <w:rFonts w:ascii="Times New Roman" w:hAnsi="Times New Roman" w:cs="Times New Roman"/>
          <w:sz w:val="24"/>
          <w:szCs w:val="24"/>
        </w:rPr>
        <w:t>1</w:t>
      </w:r>
      <w:r w:rsidRPr="00394DBE">
        <w:rPr>
          <w:rFonts w:ascii="Times New Roman" w:hAnsi="Times New Roman" w:cs="Times New Roman"/>
          <w:color w:val="1F1F1F"/>
          <w:sz w:val="24"/>
          <w:szCs w:val="24"/>
        </w:rPr>
        <w:t xml:space="preserve"> – 1.20); </w:t>
      </w:r>
      <w:r w:rsidRPr="00314FAF">
        <w:rPr>
          <w:rFonts w:ascii="Times New Roman" w:hAnsi="Times New Roman" w:cs="Times New Roman"/>
          <w:color w:val="1F1F1F"/>
          <w:sz w:val="24"/>
          <w:szCs w:val="24"/>
        </w:rPr>
        <w:t xml:space="preserve">Unsaturated hydrocarbons (H/C = 0.70 – 1.50, O/C = 0 – 0.10); </w:t>
      </w:r>
      <w:proofErr w:type="spellStart"/>
      <w:r w:rsidRPr="00314FAF">
        <w:rPr>
          <w:rFonts w:ascii="Times New Roman" w:hAnsi="Times New Roman" w:cs="Times New Roman"/>
          <w:color w:val="1F1F1F"/>
          <w:sz w:val="24"/>
          <w:szCs w:val="24"/>
        </w:rPr>
        <w:t>lignins</w:t>
      </w:r>
      <w:proofErr w:type="spellEnd"/>
      <w:r w:rsidRPr="00314FAF">
        <w:rPr>
          <w:rFonts w:ascii="Times New Roman" w:hAnsi="Times New Roman" w:cs="Times New Roman"/>
          <w:color w:val="1F1F1F"/>
          <w:sz w:val="24"/>
          <w:szCs w:val="24"/>
        </w:rPr>
        <w:t xml:space="preserve"> (H/C = 0.70 – 1.50, O/C = 0.10 – 0.67); tannin</w:t>
      </w:r>
      <w:r w:rsidR="00B0455F">
        <w:rPr>
          <w:rFonts w:ascii="Times New Roman" w:hAnsi="Times New Roman" w:cs="Times New Roman" w:hint="eastAsia"/>
          <w:color w:val="1F1F1F"/>
          <w:sz w:val="24"/>
          <w:szCs w:val="24"/>
        </w:rPr>
        <w:t>s</w:t>
      </w:r>
      <w:r w:rsidRPr="00314FAF">
        <w:rPr>
          <w:rFonts w:ascii="Times New Roman" w:hAnsi="Times New Roman" w:cs="Times New Roman"/>
          <w:color w:val="1F1F1F"/>
          <w:sz w:val="24"/>
          <w:szCs w:val="24"/>
        </w:rPr>
        <w:t xml:space="preserve"> (H/C = 0</w:t>
      </w:r>
      <w:r w:rsidRPr="00314FAF">
        <w:rPr>
          <w:rFonts w:ascii="Times New Roman" w:hAnsi="Times New Roman" w:cs="Times New Roman"/>
          <w:sz w:val="24"/>
          <w:szCs w:val="24"/>
        </w:rPr>
        <w:t>.</w:t>
      </w:r>
      <w:r w:rsidR="00D640E9" w:rsidRPr="00314FAF">
        <w:rPr>
          <w:rFonts w:ascii="Times New Roman" w:hAnsi="Times New Roman" w:cs="Times New Roman"/>
          <w:sz w:val="24"/>
          <w:szCs w:val="24"/>
        </w:rPr>
        <w:t>5</w:t>
      </w:r>
      <w:r w:rsidRPr="00314FAF">
        <w:rPr>
          <w:rFonts w:ascii="Times New Roman" w:hAnsi="Times New Roman" w:cs="Times New Roman"/>
          <w:color w:val="1F1F1F"/>
          <w:sz w:val="24"/>
          <w:szCs w:val="24"/>
        </w:rPr>
        <w:t>0 – 1.50, O/C = 0.67 – 1.</w:t>
      </w:r>
      <w:r w:rsidR="00D640E9" w:rsidRPr="00314FAF">
        <w:rPr>
          <w:rFonts w:ascii="Times New Roman" w:hAnsi="Times New Roman" w:cs="Times New Roman"/>
          <w:color w:val="1F1F1F"/>
          <w:sz w:val="24"/>
          <w:szCs w:val="24"/>
        </w:rPr>
        <w:t>2</w:t>
      </w:r>
      <w:r w:rsidRPr="00314FAF">
        <w:rPr>
          <w:rFonts w:ascii="Times New Roman" w:hAnsi="Times New Roman" w:cs="Times New Roman"/>
          <w:color w:val="1F1F1F"/>
          <w:sz w:val="24"/>
          <w:szCs w:val="24"/>
        </w:rPr>
        <w:t>0); and condensed aromatics structures (H/C = 0.20 – 0.70, O/C = 0 – 0.67).</w:t>
      </w:r>
      <w:r w:rsidRPr="00394DBE">
        <w:rPr>
          <w:rFonts w:ascii="Times New Roman" w:hAnsi="Times New Roman" w:cs="Times New Roman"/>
          <w:color w:val="1F1F1F"/>
          <w:sz w:val="24"/>
          <w:szCs w:val="24"/>
        </w:rPr>
        <w:t xml:space="preserve"> </w:t>
      </w:r>
    </w:p>
    <w:p w14:paraId="2B611374" w14:textId="6A8A1898" w:rsidR="004E3431" w:rsidRPr="004C4203" w:rsidRDefault="00405ECB">
      <w:pPr>
        <w:widowControl/>
        <w:jc w:val="left"/>
        <w:rPr>
          <w:rFonts w:ascii="Times New Roman" w:hAnsi="Times New Roman" w:cs="Times New Roman"/>
          <w:color w:val="1F1F1F"/>
          <w:sz w:val="24"/>
          <w:szCs w:val="24"/>
        </w:rPr>
      </w:pPr>
      <w:r>
        <w:rPr>
          <w:rFonts w:ascii="Times New Roman" w:hAnsi="Times New Roman" w:cs="Times New Roman"/>
          <w:color w:val="1F1F1F"/>
          <w:sz w:val="24"/>
          <w:szCs w:val="24"/>
        </w:rPr>
        <w:br w:type="page"/>
      </w:r>
    </w:p>
    <w:p w14:paraId="463C86E6" w14:textId="6CDAAE50" w:rsidR="004E3431" w:rsidRDefault="004E3431" w:rsidP="004E3431">
      <w:pPr>
        <w:spacing w:line="360" w:lineRule="auto"/>
        <w:rPr>
          <w:rFonts w:ascii="Times New Roman" w:hAnsi="Times New Roman" w:cs="Times New Roman"/>
          <w:b/>
          <w:bCs/>
          <w:sz w:val="24"/>
          <w:szCs w:val="24"/>
        </w:rPr>
      </w:pPr>
      <w:r w:rsidRPr="008A2982">
        <w:rPr>
          <w:rFonts w:ascii="Times New Roman" w:hAnsi="Times New Roman" w:cs="Times New Roman"/>
          <w:b/>
          <w:bCs/>
          <w:sz w:val="24"/>
          <w:szCs w:val="24"/>
        </w:rPr>
        <w:lastRenderedPageBreak/>
        <w:t>Text S</w:t>
      </w:r>
      <w:r w:rsidR="00616476">
        <w:rPr>
          <w:rFonts w:ascii="Times New Roman" w:hAnsi="Times New Roman" w:cs="Times New Roman"/>
          <w:b/>
          <w:bCs/>
          <w:sz w:val="24"/>
          <w:szCs w:val="24"/>
        </w:rPr>
        <w:t>5</w:t>
      </w:r>
      <w:r w:rsidRPr="008A2982">
        <w:rPr>
          <w:rFonts w:ascii="Times New Roman" w:hAnsi="Times New Roman" w:cs="Times New Roman"/>
          <w:b/>
          <w:bCs/>
          <w:sz w:val="24"/>
          <w:szCs w:val="24"/>
        </w:rPr>
        <w:t xml:space="preserve">. </w:t>
      </w:r>
      <w:bookmarkStart w:id="13" w:name="_Hlk157621343"/>
      <w:r w:rsidR="00D744B5">
        <w:rPr>
          <w:rFonts w:ascii="Times New Roman" w:hAnsi="Times New Roman" w:cs="Times New Roman"/>
          <w:b/>
          <w:bCs/>
          <w:sz w:val="24"/>
          <w:szCs w:val="24"/>
        </w:rPr>
        <w:t>Q</w:t>
      </w:r>
      <w:r w:rsidRPr="008A2982">
        <w:rPr>
          <w:rFonts w:ascii="Times New Roman" w:hAnsi="Times New Roman" w:cs="Times New Roman"/>
          <w:b/>
          <w:bCs/>
          <w:sz w:val="24"/>
          <w:szCs w:val="24"/>
        </w:rPr>
        <w:t>uantum yields and steady-state concentrations</w:t>
      </w:r>
      <w:r w:rsidR="00D744B5">
        <w:rPr>
          <w:rFonts w:ascii="Times New Roman" w:hAnsi="Times New Roman" w:cs="Times New Roman"/>
          <w:b/>
          <w:bCs/>
          <w:sz w:val="24"/>
          <w:szCs w:val="24"/>
        </w:rPr>
        <w:t xml:space="preserve"> of RIs</w:t>
      </w:r>
      <w:bookmarkEnd w:id="13"/>
      <w:r w:rsidR="00D744B5">
        <w:rPr>
          <w:rFonts w:ascii="Times New Roman" w:hAnsi="Times New Roman" w:cs="Times New Roman"/>
          <w:b/>
          <w:bCs/>
          <w:sz w:val="24"/>
          <w:szCs w:val="24"/>
        </w:rPr>
        <w:t xml:space="preserve"> </w:t>
      </w:r>
    </w:p>
    <w:p w14:paraId="1B1002C5" w14:textId="314F1C61" w:rsidR="004E3431" w:rsidRPr="00387B86" w:rsidRDefault="004E3431" w:rsidP="004E3431">
      <w:pPr>
        <w:spacing w:line="360" w:lineRule="auto"/>
        <w:ind w:firstLineChars="200" w:firstLine="480"/>
        <w:rPr>
          <w:rFonts w:ascii="Tahoma" w:hAnsi="Tahoma" w:cs="Tahoma"/>
          <w:color w:val="666666"/>
          <w:sz w:val="20"/>
          <w:szCs w:val="20"/>
          <w:shd w:val="clear" w:color="auto" w:fill="FFFFFF"/>
        </w:rPr>
      </w:pPr>
      <w:r>
        <w:rPr>
          <w:rFonts w:ascii="Times New Roman" w:hAnsi="Times New Roman" w:cs="Times New Roman"/>
          <w:sz w:val="24"/>
          <w:szCs w:val="24"/>
        </w:rPr>
        <w:t>S</w:t>
      </w:r>
      <w:r w:rsidRPr="003E710C">
        <w:rPr>
          <w:rFonts w:ascii="Times New Roman" w:hAnsi="Times New Roman" w:cs="Times New Roman"/>
          <w:sz w:val="24"/>
          <w:szCs w:val="24"/>
        </w:rPr>
        <w:t xml:space="preserve">teady-state concentrations of RIs were determined by probe compounds.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[RI]</m:t>
            </m:r>
          </m:e>
          <m:sub>
            <m:r>
              <m:rPr>
                <m:sty m:val="p"/>
              </m:rPr>
              <w:rPr>
                <w:rFonts w:ascii="Cambria Math" w:hAnsi="Cambria Math" w:cs="Times New Roman" w:hint="eastAsia"/>
                <w:sz w:val="24"/>
                <w:szCs w:val="24"/>
              </w:rPr>
              <m:t>ss</m:t>
            </m:r>
          </m:sub>
        </m:sSub>
      </m:oMath>
      <w:r>
        <w:rPr>
          <w:rFonts w:ascii="Times New Roman" w:hAnsi="Times New Roman" w:cs="Times New Roman"/>
          <w:sz w:val="24"/>
          <w:szCs w:val="24"/>
        </w:rPr>
        <w:t xml:space="preserve"> </w:t>
      </w:r>
      <w:r>
        <w:rPr>
          <w:rFonts w:ascii="Times New Roman" w:hAnsi="Times New Roman" w:cs="Times New Roman" w:hint="eastAsia"/>
          <w:sz w:val="24"/>
          <w:szCs w:val="24"/>
        </w:rPr>
        <w:t>is</w:t>
      </w:r>
      <w:r>
        <w:rPr>
          <w:rFonts w:ascii="Times New Roman" w:hAnsi="Times New Roman" w:cs="Times New Roman"/>
          <w:sz w:val="24"/>
          <w:szCs w:val="24"/>
        </w:rPr>
        <w:t xml:space="preserve"> </w:t>
      </w:r>
      <w:r>
        <w:rPr>
          <w:rFonts w:ascii="Times New Roman" w:hAnsi="Times New Roman" w:cs="Times New Roman" w:hint="eastAsia"/>
          <w:sz w:val="24"/>
          <w:szCs w:val="24"/>
        </w:rPr>
        <w:t>s</w:t>
      </w:r>
      <w:r>
        <w:rPr>
          <w:rFonts w:ascii="Times New Roman" w:hAnsi="Times New Roman" w:cs="Times New Roman"/>
          <w:sz w:val="24"/>
          <w:szCs w:val="24"/>
        </w:rPr>
        <w:t>teady-concentration of RI.</w:t>
      </w:r>
      <w:r w:rsidR="00FB0089">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r</m:t>
            </m:r>
          </m:e>
          <m:sub>
            <m:r>
              <m:rPr>
                <m:sty m:val="p"/>
              </m:rPr>
              <w:rPr>
                <w:rFonts w:ascii="Cambria Math" w:hAnsi="Cambria Math" w:cs="Times New Roman"/>
                <w:sz w:val="24"/>
                <w:szCs w:val="24"/>
              </w:rPr>
              <m:t>RI</m:t>
            </m:r>
          </m:sub>
          <m:sup>
            <m:r>
              <m:rPr>
                <m:sty m:val="p"/>
              </m:rPr>
              <w:rPr>
                <w:rFonts w:ascii="Cambria Math" w:hAnsi="Cambria Math" w:cs="Times New Roman"/>
                <w:sz w:val="24"/>
                <w:szCs w:val="24"/>
              </w:rPr>
              <m:t>f</m:t>
            </m:r>
          </m:sup>
        </m:sSubSup>
      </m:oMath>
      <w:r>
        <w:rPr>
          <w:rFonts w:ascii="Times New Roman" w:hAnsi="Times New Roman" w:cs="Times New Roman"/>
          <w:sz w:val="24"/>
          <w:szCs w:val="24"/>
        </w:rPr>
        <w:t xml:space="preserve"> is formation rate of RI. </w:t>
      </w:r>
      <m:oMath>
        <m:sSubSup>
          <m:sSubSupPr>
            <m:ctrlPr>
              <w:rPr>
                <w:rFonts w:ascii="Cambria Math" w:hAnsi="Cambria Math" w:cs="Times New Roman"/>
                <w:sz w:val="24"/>
                <w:szCs w:val="24"/>
              </w:rPr>
            </m:ctrlPr>
          </m:sSubSupPr>
          <m:e>
            <m:r>
              <w:rPr>
                <w:rFonts w:ascii="Cambria Math" w:hAnsi="Cambria Math" w:cs="Times New Roman"/>
                <w:sz w:val="24"/>
                <w:szCs w:val="24"/>
              </w:rPr>
              <m:t>k</m:t>
            </m:r>
          </m:e>
          <m:sub>
            <m:r>
              <m:rPr>
                <m:sty m:val="p"/>
              </m:rPr>
              <w:rPr>
                <w:rFonts w:ascii="Cambria Math" w:hAnsi="Cambria Math" w:cs="Times New Roman"/>
                <w:sz w:val="24"/>
                <w:szCs w:val="24"/>
              </w:rPr>
              <m:t>RI</m:t>
            </m:r>
          </m:sub>
          <m:sup>
            <m:r>
              <m:rPr>
                <m:sty m:val="p"/>
              </m:rPr>
              <w:rPr>
                <w:rFonts w:ascii="Cambria Math" w:hAnsi="Cambria Math" w:cs="Times New Roman"/>
                <w:sz w:val="24"/>
                <w:szCs w:val="24"/>
              </w:rPr>
              <m:t>d</m:t>
            </m:r>
          </m:sup>
        </m:sSubSup>
      </m:oMath>
      <w:r w:rsidRPr="00FC3D4E">
        <w:rPr>
          <w:rFonts w:ascii="Times New Roman" w:hAnsi="Times New Roman" w:cs="Times New Roman" w:hint="eastAsia"/>
          <w:sz w:val="24"/>
          <w:szCs w:val="24"/>
        </w:rPr>
        <w:t xml:space="preserve"> </w:t>
      </w:r>
      <w:r w:rsidRPr="00FC3D4E">
        <w:rPr>
          <w:rFonts w:ascii="Times New Roman" w:hAnsi="Times New Roman" w:cs="Times New Roman"/>
          <w:sz w:val="24"/>
          <w:szCs w:val="24"/>
        </w:rPr>
        <w:t>is the first-o</w:t>
      </w:r>
      <w:r w:rsidR="00FB0089">
        <w:rPr>
          <w:rFonts w:ascii="Times New Roman" w:hAnsi="Times New Roman" w:cs="Times New Roman"/>
          <w:sz w:val="24"/>
          <w:szCs w:val="24"/>
        </w:rPr>
        <w:t>r</w:t>
      </w:r>
      <w:r w:rsidRPr="00FC3D4E">
        <w:rPr>
          <w:rFonts w:ascii="Times New Roman" w:hAnsi="Times New Roman" w:cs="Times New Roman"/>
          <w:sz w:val="24"/>
          <w:szCs w:val="24"/>
        </w:rPr>
        <w:t xml:space="preserve">der rate constant for deactivation of RI. PC is probe compound, and </w:t>
      </w:r>
      <m:oMath>
        <m:sSubSup>
          <m:sSubSupPr>
            <m:ctrlPr>
              <w:rPr>
                <w:rFonts w:ascii="Cambria Math" w:hAnsi="Cambria Math" w:cs="Times New Roman"/>
                <w:sz w:val="24"/>
                <w:szCs w:val="24"/>
              </w:rPr>
            </m:ctrlPr>
          </m:sSubSupPr>
          <m:e>
            <m:r>
              <w:rPr>
                <w:rFonts w:ascii="Cambria Math" w:hAnsi="Cambria Math" w:cs="Times New Roman"/>
                <w:sz w:val="24"/>
                <w:szCs w:val="24"/>
              </w:rPr>
              <m:t>k</m:t>
            </m:r>
          </m:e>
          <m:sub>
            <m:r>
              <m:rPr>
                <m:sty m:val="p"/>
              </m:rPr>
              <w:rPr>
                <w:rFonts w:ascii="Cambria Math" w:hAnsi="Cambria Math" w:cs="Times New Roman"/>
                <w:sz w:val="24"/>
                <w:szCs w:val="24"/>
              </w:rPr>
              <m:t>RI,PC</m:t>
            </m:r>
          </m:sub>
          <m:sup>
            <m:r>
              <m:rPr>
                <m:sty m:val="p"/>
              </m:rPr>
              <w:rPr>
                <w:rFonts w:ascii="Cambria Math" w:hAnsi="Cambria Math" w:cs="Times New Roman"/>
                <w:sz w:val="24"/>
                <w:szCs w:val="24"/>
              </w:rPr>
              <m:t>q</m:t>
            </m:r>
          </m:sup>
        </m:sSubSup>
      </m:oMath>
      <w:r w:rsidRPr="00FC3D4E">
        <w:rPr>
          <w:rFonts w:ascii="Times New Roman" w:hAnsi="Times New Roman" w:cs="Times New Roman" w:hint="eastAsia"/>
          <w:sz w:val="24"/>
          <w:szCs w:val="24"/>
        </w:rPr>
        <w:t xml:space="preserve"> </w:t>
      </w:r>
      <w:r w:rsidRPr="00FC3D4E">
        <w:rPr>
          <w:rFonts w:ascii="Times New Roman" w:hAnsi="Times New Roman" w:cs="Times New Roman"/>
          <w:sz w:val="24"/>
          <w:szCs w:val="24"/>
        </w:rPr>
        <w:t>is the second-order rate constants for the reaction of the RI with PC. T</w:t>
      </w:r>
      <w:r w:rsidRPr="00FC3D4E">
        <w:rPr>
          <w:rFonts w:ascii="Times New Roman" w:hAnsi="Times New Roman" w:cs="Times New Roman" w:hint="eastAsia"/>
          <w:sz w:val="24"/>
          <w:szCs w:val="24"/>
        </w:rPr>
        <w:t>he</w:t>
      </w:r>
      <w:r w:rsidRPr="00FC3D4E">
        <w:rPr>
          <w:rFonts w:ascii="Times New Roman" w:hAnsi="Times New Roman" w:cs="Times New Roman"/>
          <w:sz w:val="24"/>
          <w:szCs w:val="24"/>
        </w:rPr>
        <w:t xml:space="preserve"> </w:t>
      </w:r>
      <w:r w:rsidRPr="00FC3D4E">
        <w:rPr>
          <w:rFonts w:ascii="Times New Roman" w:hAnsi="Times New Roman" w:cs="Times New Roman" w:hint="eastAsia"/>
          <w:sz w:val="24"/>
          <w:szCs w:val="24"/>
        </w:rPr>
        <w:t>pseudo-first-order</w:t>
      </w:r>
      <w:r w:rsidRPr="00FC3D4E">
        <w:rPr>
          <w:rFonts w:ascii="Times New Roman" w:hAnsi="Times New Roman" w:cs="Times New Roman"/>
          <w:sz w:val="24"/>
          <w:szCs w:val="24"/>
        </w:rPr>
        <w:t xml:space="preserve"> </w:t>
      </w:r>
      <w:r w:rsidRPr="00FC3D4E">
        <w:rPr>
          <w:rFonts w:ascii="Times New Roman" w:hAnsi="Times New Roman" w:cs="Times New Roman" w:hint="eastAsia"/>
          <w:sz w:val="24"/>
          <w:szCs w:val="24"/>
        </w:rPr>
        <w:t>transformation</w:t>
      </w:r>
      <w:r w:rsidRPr="00FC3D4E">
        <w:rPr>
          <w:rFonts w:ascii="Times New Roman" w:hAnsi="Times New Roman" w:cs="Times New Roman"/>
          <w:sz w:val="24"/>
          <w:szCs w:val="24"/>
        </w:rPr>
        <w:t xml:space="preserve"> </w:t>
      </w:r>
      <w:r w:rsidRPr="00FC3D4E">
        <w:rPr>
          <w:rFonts w:ascii="Times New Roman" w:hAnsi="Times New Roman" w:cs="Times New Roman" w:hint="eastAsia"/>
          <w:sz w:val="24"/>
          <w:szCs w:val="24"/>
        </w:rPr>
        <w:t>rate</w:t>
      </w:r>
      <w:r w:rsidRPr="00FC3D4E">
        <w:rPr>
          <w:rFonts w:ascii="Times New Roman" w:hAnsi="Times New Roman" w:cs="Times New Roman"/>
          <w:sz w:val="24"/>
          <w:szCs w:val="24"/>
        </w:rPr>
        <w:t xml:space="preserve"> </w:t>
      </w:r>
      <w:r w:rsidRPr="00FC3D4E">
        <w:rPr>
          <w:rFonts w:ascii="Times New Roman" w:hAnsi="Times New Roman" w:cs="Times New Roman" w:hint="eastAsia"/>
          <w:sz w:val="24"/>
          <w:szCs w:val="24"/>
        </w:rPr>
        <w:t xml:space="preserve">constant </w:t>
      </w:r>
      <w:r w:rsidRPr="00FC3D4E">
        <w:rPr>
          <w:rFonts w:ascii="Times New Roman" w:hAnsi="Times New Roman" w:cs="Times New Roman"/>
          <w:sz w:val="24"/>
          <w:szCs w:val="24"/>
        </w:rPr>
        <w:t>of FFA</w:t>
      </w:r>
      <w:r>
        <w:rPr>
          <w:rFonts w:ascii="Times New Roman" w:hAnsi="Times New Roman" w:cs="Times New Roman" w:hint="eastAsia"/>
          <w:sz w:val="24"/>
          <w:szCs w:val="24"/>
        </w:rPr>
        <w:t>、</w:t>
      </w:r>
      <w:r w:rsidRPr="00FC3D4E">
        <w:rPr>
          <w:rFonts w:ascii="Times New Roman" w:hAnsi="Times New Roman" w:cs="Times New Roman"/>
          <w:sz w:val="24"/>
          <w:szCs w:val="24"/>
        </w:rPr>
        <w:t>TMP</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2</w:t>
      </w:r>
      <w:r>
        <w:rPr>
          <w:rFonts w:ascii="Times New Roman" w:hAnsi="Times New Roman" w:cs="Times New Roman" w:hint="eastAsia"/>
          <w:sz w:val="24"/>
          <w:szCs w:val="24"/>
        </w:rPr>
        <w:t>h</w:t>
      </w:r>
      <w:r>
        <w:rPr>
          <w:rFonts w:ascii="Times New Roman" w:hAnsi="Times New Roman" w:cs="Times New Roman"/>
          <w:sz w:val="24"/>
          <w:szCs w:val="24"/>
        </w:rPr>
        <w:t>TPA</w:t>
      </w:r>
      <w:r w:rsidRPr="00FC3D4E">
        <w:rPr>
          <w:rFonts w:ascii="Times New Roman" w:hAnsi="Times New Roman" w:cs="Times New Roman"/>
          <w:sz w:val="24"/>
          <w:szCs w:val="24"/>
        </w:rPr>
        <w:t xml:space="preserve"> can be determined by linear fitting.</w:t>
      </w:r>
      <w:r>
        <w:rPr>
          <w:rFonts w:ascii="Times New Roman" w:hAnsi="Times New Roman" w:cs="Times New Roman"/>
          <w:sz w:val="24"/>
          <w:szCs w:val="24"/>
        </w:rPr>
        <w:t xml:space="preserve"> M</w:t>
      </w:r>
      <w:r>
        <w:rPr>
          <w:rFonts w:ascii="Times New Roman" w:hAnsi="Times New Roman" w:cs="Times New Roman" w:hint="eastAsia"/>
          <w:sz w:val="24"/>
          <w:szCs w:val="24"/>
        </w:rPr>
        <w:t>eanwhile,</w:t>
      </w:r>
      <w:r>
        <w:rPr>
          <w:rFonts w:ascii="Times New Roman" w:hAnsi="Times New Roman" w:cs="Times New Roman"/>
          <w:sz w:val="24"/>
          <w:szCs w:val="24"/>
        </w:rPr>
        <w:t xml:space="preserve"> </w:t>
      </w:r>
      <w:r w:rsidRPr="00387B86">
        <w:rPr>
          <w:rFonts w:ascii="Times New Roman" w:hAnsi="Times New Roman" w:cs="Times New Roman"/>
          <w:sz w:val="24"/>
          <w:szCs w:val="24"/>
        </w:rPr>
        <w:t>the yields of products for the reaction of </w:t>
      </w:r>
      <w:r>
        <w:rPr>
          <w:rFonts w:ascii="Times New Roman" w:hAnsi="Times New Roman" w:cs="Times New Roman"/>
          <w:sz w:val="24"/>
          <w:szCs w:val="24"/>
        </w:rPr>
        <w:t>2</w:t>
      </w:r>
      <w:r>
        <w:rPr>
          <w:rFonts w:ascii="Times New Roman" w:hAnsi="Times New Roman" w:cs="Times New Roman" w:hint="eastAsia"/>
          <w:sz w:val="24"/>
          <w:szCs w:val="24"/>
        </w:rPr>
        <w:t>h</w:t>
      </w:r>
      <w:r>
        <w:rPr>
          <w:rFonts w:ascii="Times New Roman" w:hAnsi="Times New Roman" w:cs="Times New Roman"/>
          <w:sz w:val="24"/>
          <w:szCs w:val="24"/>
        </w:rPr>
        <w:t>TPA</w:t>
      </w:r>
      <w:r w:rsidRPr="00387B86">
        <w:rPr>
          <w:rFonts w:ascii="Times New Roman" w:hAnsi="Times New Roman" w:cs="Times New Roman"/>
          <w:sz w:val="24"/>
          <w:szCs w:val="24"/>
        </w:rPr>
        <w:t xml:space="preserve"> are about 35%.</w:t>
      </w:r>
      <w:r w:rsidRPr="00FC3D4E">
        <w:rPr>
          <w:rFonts w:ascii="Times New Roman" w:hAnsi="Times New Roman" w:cs="Times New Roman"/>
          <w:sz w:val="24"/>
          <w:szCs w:val="24"/>
        </w:rPr>
        <w:t xml:space="preserve"> Owing to the natural quenchers negligible contribution to the quenching of </w:t>
      </w:r>
      <w:r w:rsidRPr="002F5F32">
        <w:rPr>
          <w:rFonts w:ascii="Times New Roman" w:hAnsi="Times New Roman" w:cs="Times New Roman"/>
          <w:sz w:val="24"/>
          <w:szCs w:val="24"/>
          <w:vertAlign w:val="superscript"/>
        </w:rPr>
        <w:t>3</w:t>
      </w:r>
      <w:r w:rsidRPr="00FC3D4E">
        <w:rPr>
          <w:rFonts w:ascii="Times New Roman" w:hAnsi="Times New Roman" w:cs="Times New Roman"/>
          <w:sz w:val="24"/>
          <w:szCs w:val="24"/>
        </w:rPr>
        <w:t>DOM</w:t>
      </w:r>
      <w:r w:rsidRPr="002F5F32">
        <w:rPr>
          <w:rFonts w:ascii="Times New Roman" w:hAnsi="Times New Roman" w:cs="Times New Roman"/>
          <w:sz w:val="24"/>
          <w:szCs w:val="24"/>
          <w:vertAlign w:val="superscript"/>
        </w:rPr>
        <w:t>*</w:t>
      </w:r>
      <w:r w:rsidRPr="00FC3D4E">
        <w:rPr>
          <w:rFonts w:ascii="Times New Roman" w:hAnsi="Times New Roman" w:cs="Times New Roman" w:hint="eastAsia"/>
          <w:sz w:val="24"/>
          <w:szCs w:val="24"/>
        </w:rPr>
        <w:t>、</w:t>
      </w:r>
      <w:r w:rsidRPr="002F5F32">
        <w:rPr>
          <w:rFonts w:ascii="Times New Roman" w:hAnsi="Times New Roman" w:cs="Times New Roman"/>
          <w:sz w:val="24"/>
          <w:szCs w:val="24"/>
          <w:vertAlign w:val="superscript"/>
        </w:rPr>
        <w:t>1</w:t>
      </w:r>
      <w:r w:rsidRPr="00FC3D4E">
        <w:rPr>
          <w:rFonts w:ascii="Times New Roman" w:hAnsi="Times New Roman" w:cs="Times New Roman"/>
          <w:sz w:val="24"/>
          <w:szCs w:val="24"/>
        </w:rPr>
        <w:t>O</w:t>
      </w:r>
      <w:r w:rsidRPr="002F5F32">
        <w:rPr>
          <w:rFonts w:ascii="Times New Roman" w:hAnsi="Times New Roman" w:cs="Times New Roman"/>
          <w:sz w:val="24"/>
          <w:szCs w:val="24"/>
          <w:vertAlign w:val="subscript"/>
        </w:rPr>
        <w:t>2</w:t>
      </w:r>
      <w:r w:rsidRPr="00FC3D4E">
        <w:rPr>
          <w:rFonts w:ascii="Times New Roman" w:hAnsi="Times New Roman" w:cs="Times New Roman"/>
          <w:sz w:val="24"/>
          <w:szCs w:val="24"/>
        </w:rPr>
        <w:t xml:space="preserve"> and </w:t>
      </w:r>
      <w:r w:rsidR="00F06229">
        <w:rPr>
          <w:rFonts w:cs="Times New Roman"/>
          <w:sz w:val="24"/>
          <w:szCs w:val="24"/>
          <w:vertAlign w:val="superscript"/>
        </w:rPr>
        <w:t>•</w:t>
      </w:r>
      <w:r w:rsidRPr="00FC3D4E">
        <w:rPr>
          <w:rFonts w:ascii="Times New Roman" w:hAnsi="Times New Roman" w:cs="Times New Roman"/>
          <w:sz w:val="24"/>
          <w:szCs w:val="24"/>
        </w:rPr>
        <w:t xml:space="preserve">OH, we can get the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[RI]</m:t>
            </m:r>
          </m:e>
          <m:sub>
            <m:r>
              <m:rPr>
                <m:sty m:val="p"/>
              </m:rPr>
              <w:rPr>
                <w:rFonts w:ascii="Cambria Math" w:hAnsi="Cambria Math" w:cs="Times New Roman"/>
                <w:sz w:val="24"/>
                <w:szCs w:val="24"/>
              </w:rPr>
              <m:t>ss</m:t>
            </m:r>
          </m:sub>
        </m:sSub>
      </m:oMath>
      <w:r w:rsidRPr="00FC3D4E">
        <w:rPr>
          <w:rFonts w:ascii="Times New Roman" w:hAnsi="Times New Roman" w:cs="Times New Roman" w:hint="eastAsia"/>
          <w:sz w:val="24"/>
          <w:szCs w:val="24"/>
        </w:rPr>
        <w:t xml:space="preserve"> </w:t>
      </w:r>
      <w:r w:rsidRPr="00FC3D4E">
        <w:rPr>
          <w:rFonts w:ascii="Times New Roman" w:hAnsi="Times New Roman" w:cs="Times New Roman"/>
          <w:sz w:val="24"/>
          <w:szCs w:val="24"/>
        </w:rPr>
        <w:t>using the following equations</w:t>
      </w:r>
      <w:r w:rsidR="00C048F1">
        <w:rPr>
          <w:rFonts w:ascii="Times New Roman" w:hAnsi="Times New Roman" w:cs="Times New Roman"/>
          <w:sz w:val="24"/>
          <w:szCs w:val="24"/>
        </w:rPr>
        <w:t xml:space="preserve"> </w:t>
      </w:r>
      <w:r w:rsidR="00C048F1" w:rsidRPr="00C048F1">
        <w:rPr>
          <w:rFonts w:ascii="Times New Roman" w:eastAsia="宋体" w:hAnsi="Times New Roman" w:cs="Times New Roman"/>
          <w:sz w:val="24"/>
          <w:szCs w:val="24"/>
        </w:rPr>
        <w:fldChar w:fldCharType="begin">
          <w:fldData xml:space="preserve">PEVuZE5vdGU+PENpdGU+PEF1dGhvcj5aaGFuZzwvQXV0aG9yPjxZZWFyPjIwMTQ8L1llYXI+PFJl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</w:fldData>
        </w:fldChar>
      </w:r>
      <w:r w:rsidR="004502AF">
        <w:rPr>
          <w:rFonts w:ascii="Times New Roman" w:eastAsia="宋体" w:hAnsi="Times New Roman" w:cs="Times New Roman"/>
          <w:sz w:val="24"/>
          <w:szCs w:val="24"/>
        </w:rPr>
        <w:instrText xml:space="preserve"> ADDIN EN.CITE </w:instrText>
      </w:r>
      <w:r w:rsidR="004502AF">
        <w:rPr>
          <w:rFonts w:ascii="Times New Roman" w:eastAsia="宋体" w:hAnsi="Times New Roman" w:cs="Times New Roman"/>
          <w:sz w:val="24"/>
          <w:szCs w:val="24"/>
        </w:rPr>
        <w:fldChar w:fldCharType="begin">
          <w:fldData xml:space="preserve">PEVuZE5vdGU+PENpdGU+PEF1dGhvcj5aaGFuZzwvQXV0aG9yPjxZZWFyPjIwMTQ8L1llYXI+PFJl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</w:fldData>
        </w:fldChar>
      </w:r>
      <w:r w:rsidR="004502AF">
        <w:rPr>
          <w:rFonts w:ascii="Times New Roman" w:eastAsia="宋体" w:hAnsi="Times New Roman" w:cs="Times New Roman"/>
          <w:sz w:val="24"/>
          <w:szCs w:val="24"/>
        </w:rPr>
        <w:instrText xml:space="preserve"> ADDIN EN.CITE.DATA </w:instrText>
      </w:r>
      <w:r w:rsidR="004502AF">
        <w:rPr>
          <w:rFonts w:ascii="Times New Roman" w:eastAsia="宋体" w:hAnsi="Times New Roman" w:cs="Times New Roman"/>
          <w:sz w:val="24"/>
          <w:szCs w:val="24"/>
        </w:rPr>
      </w:r>
      <w:r w:rsidR="004502AF">
        <w:rPr>
          <w:rFonts w:ascii="Times New Roman" w:eastAsia="宋体" w:hAnsi="Times New Roman" w:cs="Times New Roman"/>
          <w:sz w:val="24"/>
          <w:szCs w:val="24"/>
        </w:rPr>
        <w:fldChar w:fldCharType="end"/>
      </w:r>
      <w:r w:rsidR="00C048F1" w:rsidRPr="00C048F1">
        <w:rPr>
          <w:rFonts w:ascii="Times New Roman" w:eastAsia="宋体" w:hAnsi="Times New Roman" w:cs="Times New Roman"/>
          <w:sz w:val="24"/>
          <w:szCs w:val="24"/>
        </w:rPr>
      </w:r>
      <w:r w:rsidR="00C048F1" w:rsidRPr="00C048F1">
        <w:rPr>
          <w:rFonts w:ascii="Times New Roman" w:eastAsia="宋体" w:hAnsi="Times New Roman" w:cs="Times New Roman"/>
          <w:sz w:val="24"/>
          <w:szCs w:val="24"/>
        </w:rPr>
        <w:fldChar w:fldCharType="separate"/>
      </w:r>
      <w:r w:rsidR="004502AF">
        <w:rPr>
          <w:rFonts w:ascii="Times New Roman" w:eastAsia="宋体" w:hAnsi="Times New Roman" w:cs="Times New Roman"/>
          <w:noProof/>
          <w:sz w:val="24"/>
          <w:szCs w:val="24"/>
        </w:rPr>
        <w:t>(Zhang, Yan, and Song 2014, Rosario-Ortiz and Canonica 2016, Zhou, Lian, et al. 2017)</w:t>
      </w:r>
      <w:r w:rsidR="00C048F1" w:rsidRPr="00C048F1">
        <w:rPr>
          <w:rFonts w:ascii="Times New Roman" w:eastAsia="宋体" w:hAnsi="Times New Roman" w:cs="Times New Roman"/>
          <w:sz w:val="24"/>
          <w:szCs w:val="24"/>
        </w:rPr>
        <w:fldChar w:fldCharType="end"/>
      </w:r>
      <w:r w:rsidRPr="00FC3D4E">
        <w:rPr>
          <w:rFonts w:ascii="Times New Roman" w:hAnsi="Times New Roman" w:cs="Times New Roman"/>
          <w:sz w:val="24"/>
          <w:szCs w:val="24"/>
        </w:rPr>
        <w:t>:</w:t>
      </w:r>
    </w:p>
    <w:p w14:paraId="5046F18B" w14:textId="2638F3BA" w:rsidR="004E3431" w:rsidRPr="00FC3D4E" w:rsidRDefault="004E3431" w:rsidP="004E3431">
      <w:pPr>
        <w:pStyle w:val="formula"/>
        <w:rPr>
          <w:b/>
          <w:bCs/>
        </w:rPr>
      </w:pPr>
      <w:r>
        <w:rPr>
          <w:rFonts w:eastAsiaTheme="minorEastAsia"/>
        </w:rPr>
        <w:tab/>
      </w:r>
      <m:oMath>
        <m:sSub>
          <m:sSubPr>
            <m:ctrlPr>
              <w:rPr>
                <w:rFonts w:ascii="Cambria Math" w:eastAsiaTheme="minorEastAsia" w:hAnsi="Cambria Math"/>
                <w:i/>
              </w:rPr>
            </m:ctrlPr>
          </m:sSubPr>
          <m:e>
            <m:r>
              <w:rPr>
                <w:rFonts w:ascii="Cambria Math" w:hAnsi="Cambria Math"/>
              </w:rPr>
              <m:t>[</m:t>
            </m:r>
            <m:r>
              <m:rPr>
                <m:sty m:val="p"/>
              </m:rPr>
              <w:rPr>
                <w:rFonts w:ascii="Cambria Math" w:hAnsi="Cambria Math"/>
              </w:rPr>
              <m:t>RI</m:t>
            </m:r>
            <m:r>
              <w:rPr>
                <w:rFonts w:ascii="Cambria Math" w:hAnsi="Cambria Math"/>
              </w:rPr>
              <m:t>]</m:t>
            </m:r>
          </m:e>
          <m:sub>
            <m:r>
              <m:rPr>
                <m:sty m:val="p"/>
              </m:rPr>
              <w:rPr>
                <w:rFonts w:ascii="Cambria Math" w:hAnsi="Cambria Math"/>
              </w:rPr>
              <m:t>ss</m:t>
            </m:r>
          </m:sub>
        </m:sSub>
        <m:r>
          <w:rPr>
            <w:rFonts w:ascii="Cambria Math" w:hAnsi="Cambria Math"/>
          </w:rPr>
          <m:t>=</m:t>
        </m:r>
        <m:f>
          <m:fPr>
            <m:ctrlPr>
              <w:rPr>
                <w:rFonts w:ascii="Cambria Math" w:eastAsiaTheme="minorEastAsia" w:hAnsi="Cambria Math"/>
                <w:i/>
              </w:rPr>
            </m:ctrlPr>
          </m:fPr>
          <m:num>
            <m:sSubSup>
              <m:sSubSupPr>
                <m:ctrlPr>
                  <w:rPr>
                    <w:rFonts w:ascii="Cambria Math" w:eastAsiaTheme="minorEastAsia" w:hAnsi="Cambria Math"/>
                    <w:iCs/>
                  </w:rPr>
                </m:ctrlPr>
              </m:sSubSupPr>
              <m:e>
                <m:r>
                  <w:rPr>
                    <w:rFonts w:ascii="Cambria Math" w:hAnsi="Cambria Math"/>
                  </w:rPr>
                  <m:t>r</m:t>
                </m:r>
              </m:e>
              <m:sub>
                <m:r>
                  <m:rPr>
                    <m:sty m:val="p"/>
                  </m:rPr>
                  <w:rPr>
                    <w:rFonts w:ascii="Cambria Math" w:hAnsi="Cambria Math"/>
                  </w:rPr>
                  <m:t>RI</m:t>
                </m:r>
              </m:sub>
              <m:sup>
                <m:r>
                  <m:rPr>
                    <m:sty m:val="p"/>
                  </m:rPr>
                  <w:rPr>
                    <w:rFonts w:ascii="Cambria Math" w:hAnsi="Cambria Math"/>
                  </w:rPr>
                  <m:t>f</m:t>
                </m:r>
              </m:sup>
            </m:sSubSup>
          </m:num>
          <m:den>
            <m:sSubSup>
              <m:sSubSupPr>
                <m:ctrlPr>
                  <w:rPr>
                    <w:rFonts w:ascii="Cambria Math" w:eastAsiaTheme="minorEastAsia" w:hAnsi="Cambria Math"/>
                    <w:i/>
                  </w:rPr>
                </m:ctrlPr>
              </m:sSubSupPr>
              <m:e>
                <m:r>
                  <w:rPr>
                    <w:rFonts w:ascii="Cambria Math" w:hAnsi="Cambria Math"/>
                  </w:rPr>
                  <m:t>k</m:t>
                </m:r>
              </m:e>
              <m:sub>
                <m:r>
                  <m:rPr>
                    <m:sty m:val="p"/>
                  </m:rPr>
                  <w:rPr>
                    <w:rFonts w:ascii="Cambria Math" w:hAnsi="Cambria Math"/>
                  </w:rPr>
                  <m:t>RI</m:t>
                </m:r>
              </m:sub>
              <m:sup>
                <m:r>
                  <m:rPr>
                    <m:sty m:val="p"/>
                  </m:rPr>
                  <w:rPr>
                    <w:rFonts w:ascii="Cambria Math" w:hAnsi="Cambria Math"/>
                  </w:rPr>
                  <m:t>d</m:t>
                </m:r>
              </m:sup>
            </m:sSubSup>
            <m:r>
              <w:rPr>
                <w:rFonts w:ascii="Cambria Math" w:hAnsi="Cambria Math"/>
              </w:rPr>
              <m:t>+</m:t>
            </m:r>
            <m:sSubSup>
              <m:sSubSupPr>
                <m:ctrlPr>
                  <w:rPr>
                    <w:rFonts w:ascii="Cambria Math" w:eastAsiaTheme="minorEastAsia" w:hAnsi="Cambria Math"/>
                    <w:i/>
                  </w:rPr>
                </m:ctrlPr>
              </m:sSubSupPr>
              <m:e>
                <m:r>
                  <w:rPr>
                    <w:rFonts w:ascii="Cambria Math" w:hAnsi="Cambria Math"/>
                  </w:rPr>
                  <m:t>k</m:t>
                </m:r>
              </m:e>
              <m:sub>
                <m:r>
                  <m:rPr>
                    <m:sty m:val="p"/>
                  </m:rPr>
                  <w:rPr>
                    <w:rFonts w:ascii="Cambria Math" w:hAnsi="Cambria Math"/>
                  </w:rPr>
                  <m:t>RI,PC</m:t>
                </m:r>
              </m:sub>
              <m:sup>
                <m:r>
                  <m:rPr>
                    <m:sty m:val="p"/>
                  </m:rPr>
                  <w:rPr>
                    <w:rFonts w:ascii="Cambria Math" w:hAnsi="Cambria Math"/>
                  </w:rPr>
                  <m:t>q</m:t>
                </m:r>
              </m:sup>
            </m:sSubSup>
          </m:den>
        </m:f>
      </m:oMath>
      <w:r>
        <w:rPr>
          <w:rFonts w:hint="eastAsia"/>
        </w:rPr>
        <w:t xml:space="preserve"> </w:t>
      </w:r>
      <w:r>
        <w:t xml:space="preserve"> </w:t>
      </w:r>
      <w:r>
        <w:tab/>
        <w:t>(</w:t>
      </w:r>
      <w:r w:rsidR="00F27F30">
        <w:t>10</w:t>
      </w:r>
      <w:r>
        <w:t>)</w:t>
      </w:r>
    </w:p>
    <w:p w14:paraId="4CAD4141" w14:textId="32726C0F" w:rsidR="004E3431" w:rsidRPr="00080A19" w:rsidRDefault="004E3431" w:rsidP="004E3431">
      <w:pPr>
        <w:pStyle w:val="formula"/>
      </w:pPr>
      <w:r>
        <w:rPr>
          <w:rFonts w:eastAsiaTheme="minorEastAsia"/>
        </w:rPr>
        <w:tab/>
      </w:r>
      <m:oMath>
        <m:r>
          <m:rPr>
            <m:sty m:val="p"/>
          </m:rPr>
          <w:rPr>
            <w:rFonts w:ascii="Cambria Math" w:hAnsi="Cambria Math"/>
          </w:rPr>
          <m:t>-</m:t>
        </m:r>
        <m:f>
          <m:fPr>
            <m:ctrlPr>
              <w:rPr>
                <w:rFonts w:ascii="Cambria Math" w:eastAsiaTheme="minorEastAsia" w:hAnsi="Cambria Math"/>
              </w:rPr>
            </m:ctrlPr>
          </m:fPr>
          <m:num>
            <m:r>
              <w:rPr>
                <w:rFonts w:ascii="Cambria Math" w:hAnsi="Cambria Math"/>
              </w:rPr>
              <m:t>d</m:t>
            </m:r>
            <m:d>
              <m:dPr>
                <m:begChr m:val="["/>
                <m:endChr m:val="]"/>
                <m:ctrlPr>
                  <w:rPr>
                    <w:rFonts w:ascii="Cambria Math" w:hAnsi="Cambria Math"/>
                  </w:rPr>
                </m:ctrlPr>
              </m:dPr>
              <m:e>
                <m:r>
                  <m:rPr>
                    <m:sty m:val="p"/>
                  </m:rPr>
                  <w:rPr>
                    <w:rFonts w:ascii="Cambria Math" w:hAnsi="Cambria Math"/>
                  </w:rPr>
                  <m:t>TMP</m:t>
                </m:r>
              </m:e>
            </m:d>
          </m:num>
          <m:den>
            <m:r>
              <w:rPr>
                <w:rFonts w:ascii="Cambria Math" w:hAnsi="Cambria Math"/>
              </w:rPr>
              <m:t>dt</m:t>
            </m:r>
          </m:den>
        </m:f>
        <m:r>
          <m:rPr>
            <m:sty m:val="p"/>
          </m:rPr>
          <w:rPr>
            <w:rFonts w:ascii="Cambria Math" w:hAnsi="Cambria Math"/>
          </w:rPr>
          <m:t>=</m:t>
        </m:r>
        <m:sSub>
          <m:sSubPr>
            <m:ctrlPr>
              <w:rPr>
                <w:rFonts w:ascii="Cambria Math" w:eastAsiaTheme="minorEastAsia" w:hAnsi="Cambria Math"/>
              </w:rPr>
            </m:ctrlPr>
          </m:sSubPr>
          <m:e>
            <m:r>
              <w:rPr>
                <w:rFonts w:ascii="Cambria Math" w:hAnsi="Cambria Math"/>
              </w:rPr>
              <m:t>k</m:t>
            </m:r>
          </m:e>
          <m:sub>
            <m:r>
              <m:rPr>
                <m:sty m:val="p"/>
              </m:rPr>
              <w:rPr>
                <w:rFonts w:ascii="Cambria Math" w:hAnsi="Cambria Math"/>
              </w:rPr>
              <m:t>TMP,3DOM*</m:t>
            </m:r>
          </m:sub>
        </m:sSub>
        <m:r>
          <m:rPr>
            <m:sty m:val="p"/>
          </m:rPr>
          <w:rPr>
            <w:rFonts w:ascii="Cambria Math" w:hAnsi="Cambria Math"/>
          </w:rPr>
          <m:t>[</m:t>
        </m:r>
        <m:sPre>
          <m:sPrePr>
            <m:ctrlPr>
              <w:rPr>
                <w:rFonts w:ascii="Cambria Math" w:eastAsiaTheme="minorEastAsia" w:hAnsi="Cambria Math"/>
              </w:rPr>
            </m:ctrlPr>
          </m:sPrePr>
          <m:sub/>
          <m:sup>
            <m:r>
              <m:rPr>
                <m:sty m:val="p"/>
              </m:rPr>
              <w:rPr>
                <w:rFonts w:ascii="Cambria Math" w:hAnsi="Cambria Math"/>
              </w:rPr>
              <m:t>3</m:t>
            </m:r>
          </m:sup>
          <m:e>
            <m:r>
              <m:rPr>
                <m:sty m:val="p"/>
              </m:rPr>
              <w:rPr>
                <w:rFonts w:ascii="Cambria Math" w:hAnsi="Cambria Math"/>
              </w:rPr>
              <m:t>DO</m:t>
            </m:r>
            <m:sSup>
              <m:sSupPr>
                <m:ctrlPr>
                  <w:rPr>
                    <w:rFonts w:ascii="Cambria Math" w:eastAsiaTheme="minorEastAsia" w:hAnsi="Cambria Math"/>
                  </w:rPr>
                </m:ctrlPr>
              </m:sSupPr>
              <m:e>
                <m:r>
                  <m:rPr>
                    <m:sty m:val="p"/>
                  </m:rPr>
                  <w:rPr>
                    <w:rFonts w:ascii="Cambria Math" w:hAnsi="Cambria Math"/>
                  </w:rPr>
                  <m:t>M</m:t>
                </m:r>
              </m:e>
              <m:sup>
                <m:r>
                  <m:rPr>
                    <m:sty m:val="p"/>
                  </m:rPr>
                  <w:rPr>
                    <w:rFonts w:ascii="Cambria Math" w:hAnsi="Cambria Math"/>
                  </w:rPr>
                  <m:t>*</m:t>
                </m:r>
              </m:sup>
            </m:sSup>
          </m:e>
        </m:sPre>
        <m:sSub>
          <m:sSubPr>
            <m:ctrlPr>
              <w:rPr>
                <w:rFonts w:ascii="Cambria Math" w:eastAsiaTheme="minorEastAsia" w:hAnsi="Cambria Math"/>
              </w:rPr>
            </m:ctrlPr>
          </m:sSubPr>
          <m:e>
            <m:r>
              <m:rPr>
                <m:sty m:val="p"/>
              </m:rPr>
              <w:rPr>
                <w:rFonts w:ascii="Cambria Math" w:hAnsi="Cambria Math"/>
              </w:rPr>
              <m:t>]</m:t>
            </m:r>
          </m:e>
          <m:sub>
            <m:r>
              <m:rPr>
                <m:sty m:val="p"/>
              </m:rPr>
              <w:rPr>
                <w:rFonts w:ascii="Cambria Math" w:hAnsi="Cambria Math"/>
              </w:rPr>
              <m:t>ss</m:t>
            </m:r>
          </m:sub>
        </m:sSub>
        <m:r>
          <m:rPr>
            <m:sty m:val="p"/>
          </m:rPr>
          <w:rPr>
            <w:rFonts w:ascii="Cambria Math" w:hAnsi="Cambria Math"/>
          </w:rPr>
          <m:t>[TMP]</m:t>
        </m:r>
      </m:oMath>
      <w:r>
        <w:rPr>
          <w:rFonts w:hint="eastAsia"/>
        </w:rPr>
        <w:t xml:space="preserve"> </w:t>
      </w:r>
      <w:r>
        <w:tab/>
      </w:r>
      <w:r>
        <w:rPr>
          <w:rFonts w:eastAsia="宋体"/>
        </w:rPr>
        <w:t>(</w:t>
      </w:r>
      <w:r w:rsidR="00F27F30">
        <w:rPr>
          <w:rFonts w:eastAsia="宋体"/>
        </w:rPr>
        <w:t>11</w:t>
      </w:r>
      <w:r>
        <w:rPr>
          <w:rFonts w:eastAsia="宋体"/>
        </w:rPr>
        <w:t>)</w:t>
      </w:r>
    </w:p>
    <w:p w14:paraId="2DAD39B3" w14:textId="45CA2969" w:rsidR="004E3431" w:rsidRPr="00C30B61" w:rsidRDefault="004E3431" w:rsidP="004E3431">
      <w:pPr>
        <w:pStyle w:val="formula"/>
      </w:pPr>
      <w:r>
        <w:tab/>
      </w:r>
      <m:oMath>
        <m:r>
          <m:rPr>
            <m:sty m:val="p"/>
          </m:rPr>
          <w:rPr>
            <w:rFonts w:ascii="Cambria Math" w:hAnsi="Cambria Math"/>
          </w:rPr>
          <m:t>-</m:t>
        </m:r>
        <m:f>
          <m:fPr>
            <m:ctrlPr>
              <w:rPr>
                <w:rFonts w:ascii="Cambria Math" w:eastAsiaTheme="minorEastAsia" w:hAnsi="Cambria Math"/>
              </w:rPr>
            </m:ctrlPr>
          </m:fPr>
          <m:num>
            <m:r>
              <w:rPr>
                <w:rFonts w:ascii="Cambria Math" w:hAnsi="Cambria Math"/>
              </w:rPr>
              <m:t>d</m:t>
            </m:r>
            <m:d>
              <m:dPr>
                <m:begChr m:val="["/>
                <m:endChr m:val="]"/>
                <m:ctrlPr>
                  <w:rPr>
                    <w:rFonts w:ascii="Cambria Math" w:hAnsi="Cambria Math"/>
                  </w:rPr>
                </m:ctrlPr>
              </m:dPr>
              <m:e>
                <m:r>
                  <m:rPr>
                    <m:sty m:val="p"/>
                  </m:rPr>
                  <w:rPr>
                    <w:rFonts w:ascii="Cambria Math" w:hAnsi="Cambria Math"/>
                  </w:rPr>
                  <m:t>FFA</m:t>
                </m:r>
              </m:e>
            </m:d>
          </m:num>
          <m:den>
            <m:r>
              <w:rPr>
                <w:rFonts w:ascii="Cambria Math" w:hAnsi="Cambria Math"/>
              </w:rPr>
              <m:t>dt</m:t>
            </m:r>
          </m:den>
        </m:f>
        <m:r>
          <m:rPr>
            <m:sty m:val="p"/>
          </m:rPr>
          <w:rPr>
            <w:rFonts w:ascii="Cambria Math" w:hAnsi="Cambria Math"/>
          </w:rPr>
          <m:t>=</m:t>
        </m:r>
        <m:sSub>
          <m:sSubPr>
            <m:ctrlPr>
              <w:rPr>
                <w:rFonts w:ascii="Cambria Math" w:eastAsiaTheme="minorEastAsia" w:hAnsi="Cambria Math"/>
              </w:rPr>
            </m:ctrlPr>
          </m:sSubPr>
          <m:e>
            <m:r>
              <w:rPr>
                <w:rFonts w:ascii="Cambria Math" w:hAnsi="Cambria Math"/>
              </w:rPr>
              <m:t>k</m:t>
            </m:r>
          </m:e>
          <m:sub>
            <m:r>
              <m:rPr>
                <m:sty m:val="p"/>
              </m:rPr>
              <w:rPr>
                <w:rFonts w:ascii="Cambria Math" w:hAnsi="Cambria Math"/>
              </w:rPr>
              <m:t>FFA,1O2</m:t>
            </m:r>
          </m:sub>
        </m:sSub>
        <m:r>
          <m:rPr>
            <m:sty m:val="p"/>
          </m:rPr>
          <w:rPr>
            <w:rFonts w:ascii="Cambria Math" w:hAnsi="Cambria Math"/>
          </w:rPr>
          <m:t>[</m:t>
        </m:r>
        <m:sPre>
          <m:sPrePr>
            <m:ctrlPr>
              <w:rPr>
                <w:rFonts w:ascii="Cambria Math" w:eastAsiaTheme="minorEastAsia" w:hAnsi="Cambria Math"/>
              </w:rPr>
            </m:ctrlPr>
          </m:sPrePr>
          <m:sub/>
          <m:sup>
            <m:r>
              <m:rPr>
                <m:sty m:val="p"/>
              </m:rPr>
              <w:rPr>
                <w:rFonts w:ascii="Cambria Math" w:hAnsi="Cambria Math"/>
              </w:rPr>
              <m:t>1</m:t>
            </m:r>
          </m:sup>
          <m:e>
            <m:sSub>
              <m:sSubPr>
                <m:ctrlPr>
                  <w:rPr>
                    <w:rFonts w:ascii="Cambria Math" w:eastAsiaTheme="minorEastAsia" w:hAnsi="Cambria Math"/>
                    <w:iCs/>
                  </w:rPr>
                </m:ctrlPr>
              </m:sSubPr>
              <m:e>
                <m:r>
                  <m:rPr>
                    <m:sty m:val="p"/>
                  </m:rPr>
                  <w:rPr>
                    <w:rFonts w:ascii="Cambria Math" w:hAnsi="Cambria Math"/>
                  </w:rPr>
                  <m:t>O</m:t>
                </m:r>
              </m:e>
              <m:sub>
                <m:r>
                  <m:rPr>
                    <m:sty m:val="p"/>
                  </m:rPr>
                  <w:rPr>
                    <w:rFonts w:ascii="Cambria Math" w:hAnsi="Cambria Math"/>
                  </w:rPr>
                  <m:t>2</m:t>
                </m:r>
              </m:sub>
            </m:sSub>
          </m:e>
        </m:sPre>
        <m:sSub>
          <m:sSubPr>
            <m:ctrlPr>
              <w:rPr>
                <w:rFonts w:ascii="Cambria Math" w:eastAsiaTheme="minorEastAsia" w:hAnsi="Cambria Math"/>
              </w:rPr>
            </m:ctrlPr>
          </m:sSubPr>
          <m:e>
            <m:r>
              <m:rPr>
                <m:sty m:val="p"/>
              </m:rPr>
              <w:rPr>
                <w:rFonts w:ascii="Cambria Math" w:hAnsi="Cambria Math"/>
              </w:rPr>
              <m:t>]</m:t>
            </m:r>
          </m:e>
          <m:sub>
            <m:r>
              <m:rPr>
                <m:sty m:val="p"/>
              </m:rPr>
              <w:rPr>
                <w:rFonts w:ascii="Cambria Math" w:hAnsi="Cambria Math"/>
              </w:rPr>
              <m:t>ss</m:t>
            </m:r>
          </m:sub>
        </m:sSub>
        <m:r>
          <m:rPr>
            <m:sty m:val="p"/>
          </m:rPr>
          <w:rPr>
            <w:rFonts w:ascii="Cambria Math" w:hAnsi="Cambria Math"/>
          </w:rPr>
          <m:t>[FFA]</m:t>
        </m:r>
      </m:oMath>
      <w:r>
        <w:t xml:space="preserve"> </w:t>
      </w:r>
      <w:r>
        <w:tab/>
        <w:t>(</w:t>
      </w:r>
      <w:r w:rsidR="00F27F30">
        <w:t>12</w:t>
      </w:r>
      <w:r>
        <w:t>)</w:t>
      </w:r>
    </w:p>
    <w:p w14:paraId="698B4EC2" w14:textId="578AB1F5" w:rsidR="004E3431" w:rsidRPr="00487025" w:rsidRDefault="004E3431" w:rsidP="004E3431">
      <w:pPr>
        <w:pStyle w:val="formula"/>
      </w:pPr>
      <w:r>
        <w:rPr>
          <w:rFonts w:eastAsiaTheme="minorEastAsia"/>
        </w:rPr>
        <w:tab/>
      </w:r>
      <m:oMath>
        <m:f>
          <m:fPr>
            <m:ctrlPr>
              <w:rPr>
                <w:rFonts w:ascii="Cambria Math" w:eastAsiaTheme="minorEastAsia" w:hAnsi="Cambria Math"/>
              </w:rPr>
            </m:ctrlPr>
          </m:fPr>
          <m:num>
            <m:r>
              <w:rPr>
                <w:rFonts w:ascii="Cambria Math" w:hAnsi="Cambria Math"/>
              </w:rPr>
              <m:t>d</m:t>
            </m:r>
            <m:d>
              <m:dPr>
                <m:begChr m:val="["/>
                <m:endChr m:val="]"/>
                <m:ctrlPr>
                  <w:rPr>
                    <w:rFonts w:ascii="Cambria Math" w:hAnsi="Cambria Math"/>
                  </w:rPr>
                </m:ctrlPr>
              </m:dPr>
              <m:e>
                <m:r>
                  <m:rPr>
                    <m:sty m:val="p"/>
                  </m:rPr>
                  <w:rPr>
                    <w:rFonts w:ascii="Cambria Math" w:hAnsi="Cambria Math"/>
                  </w:rPr>
                  <m:t>2hTPA</m:t>
                </m:r>
              </m:e>
            </m:d>
          </m:num>
          <m:den>
            <m:r>
              <w:rPr>
                <w:rFonts w:ascii="Cambria Math" w:hAnsi="Cambria Math"/>
              </w:rPr>
              <m:t>dt</m:t>
            </m:r>
          </m:den>
        </m:f>
        <m:r>
          <m:rPr>
            <m:sty m:val="p"/>
          </m:rPr>
          <w:rPr>
            <w:rFonts w:ascii="Cambria Math" w:hAnsi="Cambria Math"/>
          </w:rPr>
          <m:t>=</m:t>
        </m:r>
        <m:sSub>
          <m:sSubPr>
            <m:ctrlPr>
              <w:rPr>
                <w:rFonts w:ascii="Cambria Math" w:eastAsiaTheme="minorEastAsia" w:hAnsi="Cambria Math"/>
              </w:rPr>
            </m:ctrlPr>
          </m:sSubPr>
          <m:e>
            <m:r>
              <w:rPr>
                <w:rFonts w:ascii="Cambria Math" w:hAnsi="Cambria Math"/>
              </w:rPr>
              <m:t>0.35k</m:t>
            </m:r>
          </m:e>
          <m:sub>
            <m:r>
              <m:rPr>
                <m:sty m:val="p"/>
              </m:rPr>
              <w:rPr>
                <w:rFonts w:ascii="Cambria Math" w:hAnsi="Cambria Math"/>
              </w:rPr>
              <m:t>TPA,</m:t>
            </m:r>
            <m:r>
              <m:rPr>
                <m:sty m:val="p"/>
              </m:rPr>
              <w:rPr>
                <w:rFonts w:ascii="Cambria Math" w:eastAsia="宋体" w:hAnsi="Cambria Math"/>
                <w:szCs w:val="21"/>
              </w:rPr>
              <m:t>·OH</m:t>
            </m:r>
          </m:sub>
        </m:sSub>
        <m:r>
          <m:rPr>
            <m:sty m:val="p"/>
          </m:rPr>
          <w:rPr>
            <w:rFonts w:ascii="Cambria Math" w:hAnsi="Cambria Math"/>
          </w:rPr>
          <m:t>[</m:t>
        </m:r>
        <m:sPre>
          <m:sPrePr>
            <m:ctrlPr>
              <w:rPr>
                <w:rFonts w:ascii="Cambria Math" w:eastAsiaTheme="minorEastAsia" w:hAnsi="Cambria Math"/>
              </w:rPr>
            </m:ctrlPr>
          </m:sPrePr>
          <m:sub/>
          <m:sup>
            <m:r>
              <m:rPr>
                <m:sty m:val="p"/>
              </m:rPr>
              <w:rPr>
                <w:rFonts w:ascii="Cambria Math" w:eastAsia="宋体" w:hAnsi="Cambria Math"/>
                <w:szCs w:val="21"/>
                <w:vertAlign w:val="superscript"/>
              </w:rPr>
              <m:t>•</m:t>
            </m:r>
          </m:sup>
          <m:e>
            <m:r>
              <m:rPr>
                <m:sty m:val="p"/>
              </m:rPr>
              <w:rPr>
                <w:rFonts w:ascii="Cambria Math" w:hAnsi="Cambria Math"/>
              </w:rPr>
              <m:t>OH</m:t>
            </m:r>
          </m:e>
        </m:sPre>
        <m:sSub>
          <m:sSubPr>
            <m:ctrlPr>
              <w:rPr>
                <w:rFonts w:ascii="Cambria Math" w:eastAsiaTheme="minorEastAsia" w:hAnsi="Cambria Math"/>
              </w:rPr>
            </m:ctrlPr>
          </m:sSubPr>
          <m:e>
            <m:r>
              <m:rPr>
                <m:sty m:val="p"/>
              </m:rPr>
              <w:rPr>
                <w:rFonts w:ascii="Cambria Math" w:hAnsi="Cambria Math"/>
              </w:rPr>
              <m:t>]</m:t>
            </m:r>
          </m:e>
          <m:sub>
            <m:r>
              <m:rPr>
                <m:sty m:val="p"/>
              </m:rPr>
              <w:rPr>
                <w:rFonts w:ascii="Cambria Math" w:hAnsi="Cambria Math"/>
              </w:rPr>
              <m:t>ss</m:t>
            </m:r>
          </m:sub>
        </m:sSub>
        <m:r>
          <m:rPr>
            <m:sty m:val="p"/>
          </m:rPr>
          <w:rPr>
            <w:rFonts w:ascii="Cambria Math" w:hAnsi="Cambria Math"/>
          </w:rPr>
          <m:t>[TPA]</m:t>
        </m:r>
      </m:oMath>
      <w:r>
        <w:rPr>
          <w:rFonts w:hint="eastAsia"/>
        </w:rPr>
        <w:t xml:space="preserve"> </w:t>
      </w:r>
      <w:r>
        <w:tab/>
        <w:t>(</w:t>
      </w:r>
      <w:r w:rsidR="00F27F30">
        <w:t>13</w:t>
      </w:r>
      <w:r>
        <w:t>)</w:t>
      </w:r>
    </w:p>
    <w:p w14:paraId="2059544D" w14:textId="32518666" w:rsidR="004E3431" w:rsidRPr="00C30B61" w:rsidRDefault="004E3431" w:rsidP="004E3431">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eastAsia="宋体" w:hAnsi="Cambria Math" w:cs="Times New Roman"/>
            <w:szCs w:val="21"/>
          </w:rPr>
          <m:t xml:space="preserve"> </m:t>
        </m:r>
        <m:sSub>
          <m:sSubPr>
            <m:ctrlPr>
              <w:rPr>
                <w:rFonts w:ascii="Cambria Math" w:eastAsia="宋体" w:hAnsi="Cambria Math" w:cs="Times New Roman"/>
                <w:i/>
                <w:szCs w:val="21"/>
              </w:rPr>
            </m:ctrlPr>
          </m:sSubPr>
          <m:e>
            <m:r>
              <w:rPr>
                <w:rFonts w:ascii="Cambria Math" w:eastAsia="宋体" w:hAnsi="Cambria Math" w:cs="Times New Roman"/>
                <w:szCs w:val="21"/>
              </w:rPr>
              <m:t>k</m:t>
            </m:r>
          </m:e>
          <m:sub>
            <m:r>
              <w:rPr>
                <w:rFonts w:ascii="Cambria Math" w:eastAsia="宋体" w:hAnsi="Cambria Math" w:cs="Times New Roman"/>
                <w:szCs w:val="21"/>
              </w:rPr>
              <m:t>TMP,3DOM*</m:t>
            </m:r>
          </m:sub>
        </m:sSub>
        <m:r>
          <w:rPr>
            <w:rFonts w:ascii="Cambria Math" w:eastAsia="宋体" w:hAnsi="Cambria Math" w:cs="Times New Roman"/>
            <w:szCs w:val="21"/>
          </w:rPr>
          <m:t>=8.1×</m:t>
        </m:r>
        <m:sSup>
          <m:sSupPr>
            <m:ctrlPr>
              <w:rPr>
                <w:rFonts w:ascii="Cambria Math" w:eastAsia="宋体" w:hAnsi="Cambria Math" w:cs="Times New Roman"/>
                <w:i/>
                <w:szCs w:val="21"/>
              </w:rPr>
            </m:ctrlPr>
          </m:sSupPr>
          <m:e>
            <m:r>
              <w:rPr>
                <w:rFonts w:ascii="Cambria Math" w:eastAsia="宋体" w:hAnsi="Cambria Math" w:cs="Times New Roman"/>
                <w:szCs w:val="21"/>
              </w:rPr>
              <m:t>10</m:t>
            </m:r>
          </m:e>
          <m:sup>
            <m:r>
              <w:rPr>
                <w:rFonts w:ascii="Cambria Math" w:eastAsia="宋体" w:hAnsi="Cambria Math" w:cs="Times New Roman"/>
                <w:szCs w:val="21"/>
              </w:rPr>
              <m:t>8</m:t>
            </m:r>
          </m:sup>
        </m:sSup>
        <m:sSup>
          <m:sSupPr>
            <m:ctrlPr>
              <w:rPr>
                <w:rFonts w:ascii="Cambria Math" w:eastAsia="宋体" w:hAnsi="Cambria Math" w:cs="Times New Roman"/>
                <w:i/>
                <w:szCs w:val="21"/>
              </w:rPr>
            </m:ctrlPr>
          </m:sSupPr>
          <m:e>
            <m:r>
              <w:rPr>
                <w:rFonts w:ascii="Cambria Math" w:eastAsia="宋体" w:hAnsi="Cambria Math" w:cs="Times New Roman"/>
                <w:szCs w:val="21"/>
              </w:rPr>
              <m:t xml:space="preserve"> </m:t>
            </m:r>
            <m:r>
              <m:rPr>
                <m:sty m:val="p"/>
              </m:rPr>
              <w:rPr>
                <w:rFonts w:ascii="Cambria Math" w:eastAsia="宋体" w:hAnsi="Cambria Math" w:cs="Times New Roman"/>
                <w:szCs w:val="21"/>
              </w:rPr>
              <m:t>M</m:t>
            </m:r>
          </m:e>
          <m:sup>
            <m:r>
              <w:rPr>
                <w:rFonts w:ascii="Cambria Math" w:eastAsia="宋体" w:hAnsi="Cambria Math" w:cs="Times New Roman"/>
                <w:szCs w:val="21"/>
              </w:rPr>
              <m:t>-1</m:t>
            </m:r>
          </m:sup>
        </m:sSup>
        <m:sSup>
          <m:sSupPr>
            <m:ctrlPr>
              <w:rPr>
                <w:rFonts w:ascii="Cambria Math" w:eastAsia="宋体" w:hAnsi="Cambria Math" w:cs="Times New Roman"/>
                <w:i/>
                <w:szCs w:val="21"/>
              </w:rPr>
            </m:ctrlPr>
          </m:sSupPr>
          <m:e>
            <m:r>
              <m:rPr>
                <m:sty m:val="p"/>
              </m:rPr>
              <w:rPr>
                <w:rFonts w:ascii="Cambria Math" w:eastAsia="宋体" w:hAnsi="Cambria Math" w:cs="Times New Roman"/>
                <w:szCs w:val="21"/>
              </w:rPr>
              <m:t>s</m:t>
            </m:r>
          </m:e>
          <m:sup>
            <m:r>
              <w:rPr>
                <w:rFonts w:ascii="Cambria Math" w:eastAsia="宋体" w:hAnsi="Cambria Math" w:cs="Times New Roman"/>
                <w:szCs w:val="21"/>
              </w:rPr>
              <m:t>-1</m:t>
            </m:r>
          </m:sup>
        </m:sSup>
      </m:oMath>
      <w:r>
        <w:rPr>
          <w:rFonts w:ascii="Times New Roman" w:hAnsi="Times New Roman" w:cs="Times New Roman" w:hint="eastAsia"/>
          <w:szCs w:val="21"/>
        </w:rPr>
        <w:t xml:space="preserve"> </w:t>
      </w:r>
      <w:r>
        <w:rPr>
          <w:rFonts w:ascii="Times New Roman" w:hAnsi="Times New Roman" w:cs="Times New Roman"/>
          <w:szCs w:val="21"/>
        </w:rPr>
        <w:t xml:space="preserve">; </w:t>
      </w:r>
      <m:oMath>
        <m:sSub>
          <m:sSubPr>
            <m:ctrlPr>
              <w:rPr>
                <w:rFonts w:ascii="Cambria Math" w:eastAsia="宋体" w:hAnsi="Cambria Math" w:cs="Times New Roman"/>
                <w:i/>
                <w:szCs w:val="21"/>
              </w:rPr>
            </m:ctrlPr>
          </m:sSubPr>
          <m:e>
            <m:r>
              <w:rPr>
                <w:rFonts w:ascii="Cambria Math" w:eastAsia="宋体" w:hAnsi="Cambria Math" w:cs="Times New Roman"/>
                <w:szCs w:val="21"/>
              </w:rPr>
              <m:t>k</m:t>
            </m:r>
          </m:e>
          <m:sub>
            <m:r>
              <m:rPr>
                <m:sty m:val="p"/>
              </m:rPr>
              <w:rPr>
                <w:rFonts w:ascii="Cambria Math" w:eastAsia="宋体" w:hAnsi="Cambria Math" w:cs="Times New Roman"/>
                <w:szCs w:val="21"/>
              </w:rPr>
              <m:t>FFA,1O2</m:t>
            </m:r>
          </m:sub>
        </m:sSub>
        <m:r>
          <w:rPr>
            <w:rFonts w:ascii="Cambria Math" w:eastAsia="宋体" w:hAnsi="Cambria Math" w:cs="Times New Roman"/>
            <w:szCs w:val="21"/>
          </w:rPr>
          <m:t>=</m:t>
        </m:r>
        <w:bookmarkStart w:id="14" w:name="_Hlk64749036"/>
        <m:r>
          <w:rPr>
            <w:rFonts w:ascii="Cambria Math" w:eastAsia="宋体" w:hAnsi="Cambria Math" w:cs="Times New Roman"/>
            <w:szCs w:val="21"/>
          </w:rPr>
          <m:t>8.3×</m:t>
        </m:r>
        <m:sSup>
          <m:sSupPr>
            <m:ctrlPr>
              <w:rPr>
                <w:rFonts w:ascii="Cambria Math" w:eastAsia="宋体" w:hAnsi="Cambria Math" w:cs="Times New Roman"/>
                <w:i/>
                <w:szCs w:val="21"/>
              </w:rPr>
            </m:ctrlPr>
          </m:sSupPr>
          <m:e>
            <m:r>
              <w:rPr>
                <w:rFonts w:ascii="Cambria Math" w:eastAsia="宋体" w:hAnsi="Cambria Math" w:cs="Times New Roman"/>
                <w:szCs w:val="21"/>
              </w:rPr>
              <m:t>10</m:t>
            </m:r>
          </m:e>
          <m:sup>
            <m:r>
              <w:rPr>
                <w:rFonts w:ascii="Cambria Math" w:eastAsia="宋体" w:hAnsi="Cambria Math" w:cs="Times New Roman"/>
                <w:szCs w:val="21"/>
              </w:rPr>
              <m:t>7</m:t>
            </m:r>
          </m:sup>
        </m:sSup>
        <m:sSup>
          <m:sSupPr>
            <m:ctrlPr>
              <w:rPr>
                <w:rFonts w:ascii="Cambria Math" w:eastAsia="宋体" w:hAnsi="Cambria Math" w:cs="Times New Roman"/>
                <w:i/>
                <w:szCs w:val="21"/>
              </w:rPr>
            </m:ctrlPr>
          </m:sSupPr>
          <m:e>
            <m:r>
              <m:rPr>
                <m:sty m:val="p"/>
              </m:rPr>
              <w:rPr>
                <w:rFonts w:ascii="Cambria Math" w:eastAsia="宋体" w:hAnsi="Cambria Math" w:cs="Times New Roman"/>
                <w:szCs w:val="21"/>
              </w:rPr>
              <m:t xml:space="preserve"> M</m:t>
            </m:r>
          </m:e>
          <m:sup>
            <m:r>
              <w:rPr>
                <w:rFonts w:ascii="Cambria Math" w:eastAsia="宋体" w:hAnsi="Cambria Math" w:cs="Times New Roman"/>
                <w:szCs w:val="21"/>
              </w:rPr>
              <m:t>-1</m:t>
            </m:r>
          </m:sup>
        </m:sSup>
        <m:sSup>
          <m:sSupPr>
            <m:ctrlPr>
              <w:rPr>
                <w:rFonts w:ascii="Cambria Math" w:eastAsia="宋体" w:hAnsi="Cambria Math" w:cs="Times New Roman"/>
                <w:i/>
                <w:szCs w:val="21"/>
              </w:rPr>
            </m:ctrlPr>
          </m:sSupPr>
          <m:e>
            <m:r>
              <m:rPr>
                <m:sty m:val="p"/>
              </m:rPr>
              <w:rPr>
                <w:rFonts w:ascii="Cambria Math" w:eastAsia="宋体" w:hAnsi="Cambria Math" w:cs="Times New Roman"/>
                <w:szCs w:val="21"/>
              </w:rPr>
              <m:t>s</m:t>
            </m:r>
          </m:e>
          <m:sup>
            <m:r>
              <w:rPr>
                <w:rFonts w:ascii="Cambria Math" w:eastAsia="宋体" w:hAnsi="Cambria Math" w:cs="Times New Roman"/>
                <w:szCs w:val="21"/>
              </w:rPr>
              <m:t>-1</m:t>
            </m:r>
          </m:sup>
        </m:sSup>
      </m:oMath>
      <w:bookmarkEnd w:id="14"/>
      <w:r w:rsidRPr="00D86B13">
        <w:rPr>
          <w:rFonts w:ascii="Times New Roman" w:eastAsia="宋体" w:hAnsi="Times New Roman" w:cs="Times New Roman"/>
          <w:szCs w:val="21"/>
        </w:rPr>
        <w:t>;</w:t>
      </w:r>
      <w:r>
        <w:rPr>
          <w:rFonts w:ascii="Times New Roman" w:eastAsia="宋体" w:hAnsi="Times New Roman" w:cs="Times New Roman"/>
          <w:szCs w:val="21"/>
        </w:rPr>
        <w:t xml:space="preserve"> </w:t>
      </w:r>
      <m:oMath>
        <m:sSub>
          <m:sSubPr>
            <m:ctrlPr>
              <w:rPr>
                <w:rFonts w:ascii="Cambria Math" w:eastAsia="宋体" w:hAnsi="Cambria Math" w:cs="Times New Roman"/>
                <w:i/>
                <w:szCs w:val="21"/>
              </w:rPr>
            </m:ctrlPr>
          </m:sSubPr>
          <m:e>
            <m:r>
              <w:rPr>
                <w:rFonts w:ascii="Cambria Math" w:eastAsia="宋体" w:hAnsi="Cambria Math" w:cs="Times New Roman"/>
                <w:szCs w:val="21"/>
              </w:rPr>
              <m:t>k</m:t>
            </m:r>
          </m:e>
          <m:sub>
            <m:r>
              <m:rPr>
                <m:sty m:val="p"/>
              </m:rPr>
              <w:rPr>
                <w:rFonts w:ascii="Cambria Math" w:eastAsia="宋体" w:hAnsi="Cambria Math" w:cs="Times New Roman"/>
                <w:szCs w:val="21"/>
              </w:rPr>
              <m:t>·OH,TPA</m:t>
            </m:r>
          </m:sub>
        </m:sSub>
        <m:r>
          <w:rPr>
            <w:rFonts w:ascii="Cambria Math" w:eastAsia="宋体" w:hAnsi="Cambria Math" w:cs="Times New Roman"/>
            <w:szCs w:val="21"/>
          </w:rPr>
          <m:t>=3.3×</m:t>
        </m:r>
        <m:sSup>
          <m:sSupPr>
            <m:ctrlPr>
              <w:rPr>
                <w:rFonts w:ascii="Cambria Math" w:eastAsia="宋体" w:hAnsi="Cambria Math" w:cs="Times New Roman"/>
                <w:i/>
                <w:szCs w:val="21"/>
              </w:rPr>
            </m:ctrlPr>
          </m:sSupPr>
          <m:e>
            <m:r>
              <w:rPr>
                <w:rFonts w:ascii="Cambria Math" w:eastAsia="宋体" w:hAnsi="Cambria Math" w:cs="Times New Roman"/>
                <w:szCs w:val="21"/>
              </w:rPr>
              <m:t>10</m:t>
            </m:r>
          </m:e>
          <m:sup>
            <m:r>
              <w:rPr>
                <w:rFonts w:ascii="Cambria Math" w:eastAsia="宋体" w:hAnsi="Cambria Math" w:cs="Times New Roman"/>
                <w:szCs w:val="21"/>
              </w:rPr>
              <m:t>9</m:t>
            </m:r>
          </m:sup>
        </m:sSup>
        <m:r>
          <w:rPr>
            <w:rFonts w:ascii="Cambria Math" w:eastAsia="宋体" w:hAnsi="Cambria Math" w:cs="Times New Roman"/>
            <w:szCs w:val="21"/>
          </w:rPr>
          <m:t xml:space="preserve"> </m:t>
        </m:r>
        <m:sSup>
          <m:sSupPr>
            <m:ctrlPr>
              <w:rPr>
                <w:rFonts w:ascii="Cambria Math" w:eastAsia="宋体" w:hAnsi="Cambria Math" w:cs="Times New Roman"/>
                <w:i/>
                <w:szCs w:val="21"/>
              </w:rPr>
            </m:ctrlPr>
          </m:sSupPr>
          <m:e>
            <m:r>
              <m:rPr>
                <m:sty m:val="p"/>
              </m:rPr>
              <w:rPr>
                <w:rFonts w:ascii="Cambria Math" w:eastAsia="宋体" w:hAnsi="Cambria Math" w:cs="Times New Roman"/>
                <w:szCs w:val="21"/>
              </w:rPr>
              <m:t>M</m:t>
            </m:r>
          </m:e>
          <m:sup>
            <m:r>
              <w:rPr>
                <w:rFonts w:ascii="Cambria Math" w:eastAsia="宋体" w:hAnsi="Cambria Math" w:cs="Times New Roman"/>
                <w:szCs w:val="21"/>
              </w:rPr>
              <m:t>-1</m:t>
            </m:r>
          </m:sup>
        </m:sSup>
        <m:sSup>
          <m:sSupPr>
            <m:ctrlPr>
              <w:rPr>
                <w:rFonts w:ascii="Cambria Math" w:eastAsia="宋体" w:hAnsi="Cambria Math" w:cs="Times New Roman"/>
                <w:i/>
                <w:szCs w:val="21"/>
              </w:rPr>
            </m:ctrlPr>
          </m:sSupPr>
          <m:e>
            <m:r>
              <m:rPr>
                <m:sty m:val="p"/>
              </m:rPr>
              <w:rPr>
                <w:rFonts w:ascii="Cambria Math" w:eastAsia="宋体" w:hAnsi="Cambria Math" w:cs="Times New Roman"/>
                <w:szCs w:val="21"/>
              </w:rPr>
              <m:t>s</m:t>
            </m:r>
          </m:e>
          <m:sup>
            <m:r>
              <w:rPr>
                <w:rFonts w:ascii="Cambria Math" w:eastAsia="宋体" w:hAnsi="Cambria Math" w:cs="Times New Roman"/>
                <w:szCs w:val="21"/>
              </w:rPr>
              <m:t>-1</m:t>
            </m:r>
          </m:sup>
        </m:sSup>
      </m:oMath>
      <w:r w:rsidR="00C048F1">
        <w:rPr>
          <w:rFonts w:ascii="Times New Roman" w:eastAsia="宋体" w:hAnsi="Times New Roman" w:cs="Times New Roman" w:hint="eastAsia"/>
          <w:szCs w:val="21"/>
        </w:rPr>
        <w:t xml:space="preserve"> </w:t>
      </w:r>
      <w:r w:rsidR="00C048F1" w:rsidRPr="00C048F1">
        <w:rPr>
          <w:rFonts w:ascii="Times New Roman" w:eastAsia="宋体" w:hAnsi="Times New Roman" w:cs="Times New Roman"/>
          <w:sz w:val="24"/>
          <w:szCs w:val="24"/>
        </w:rPr>
        <w:fldChar w:fldCharType="begin">
          <w:fldData xml:space="preserve">PEVuZE5vdGU+PENpdGU+PEF1dGhvcj5MYXRjaDwvQXV0aG9yPjxZZWFyPjIwMDM8L1llYXI+PFJl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</w:fldData>
        </w:fldChar>
      </w:r>
      <w:r w:rsidR="004502AF">
        <w:rPr>
          <w:rFonts w:ascii="Times New Roman" w:eastAsia="宋体" w:hAnsi="Times New Roman" w:cs="Times New Roman"/>
          <w:sz w:val="24"/>
          <w:szCs w:val="24"/>
        </w:rPr>
        <w:instrText xml:space="preserve"> ADDIN EN.CITE </w:instrText>
      </w:r>
      <w:r w:rsidR="004502AF">
        <w:rPr>
          <w:rFonts w:ascii="Times New Roman" w:eastAsia="宋体" w:hAnsi="Times New Roman" w:cs="Times New Roman"/>
          <w:sz w:val="24"/>
          <w:szCs w:val="24"/>
        </w:rPr>
        <w:fldChar w:fldCharType="begin">
          <w:fldData xml:space="preserve">PEVuZE5vdGU+PENpdGU+PEF1dGhvcj5MYXRjaDwvQXV0aG9yPjxZZWFyPjIwMDM8L1llYXI+PFJl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</w:fldData>
        </w:fldChar>
      </w:r>
      <w:r w:rsidR="004502AF">
        <w:rPr>
          <w:rFonts w:ascii="Times New Roman" w:eastAsia="宋体" w:hAnsi="Times New Roman" w:cs="Times New Roman"/>
          <w:sz w:val="24"/>
          <w:szCs w:val="24"/>
        </w:rPr>
        <w:instrText xml:space="preserve"> ADDIN EN.CITE.DATA </w:instrText>
      </w:r>
      <w:r w:rsidR="004502AF">
        <w:rPr>
          <w:rFonts w:ascii="Times New Roman" w:eastAsia="宋体" w:hAnsi="Times New Roman" w:cs="Times New Roman"/>
          <w:sz w:val="24"/>
          <w:szCs w:val="24"/>
        </w:rPr>
      </w:r>
      <w:r w:rsidR="004502AF">
        <w:rPr>
          <w:rFonts w:ascii="Times New Roman" w:eastAsia="宋体" w:hAnsi="Times New Roman" w:cs="Times New Roman"/>
          <w:sz w:val="24"/>
          <w:szCs w:val="24"/>
        </w:rPr>
        <w:fldChar w:fldCharType="end"/>
      </w:r>
      <w:r w:rsidR="00C048F1" w:rsidRPr="00C048F1">
        <w:rPr>
          <w:rFonts w:ascii="Times New Roman" w:eastAsia="宋体" w:hAnsi="Times New Roman" w:cs="Times New Roman"/>
          <w:sz w:val="24"/>
          <w:szCs w:val="24"/>
        </w:rPr>
      </w:r>
      <w:r w:rsidR="00C048F1" w:rsidRPr="00C048F1">
        <w:rPr>
          <w:rFonts w:ascii="Times New Roman" w:eastAsia="宋体" w:hAnsi="Times New Roman" w:cs="Times New Roman"/>
          <w:sz w:val="24"/>
          <w:szCs w:val="24"/>
        </w:rPr>
        <w:fldChar w:fldCharType="separate"/>
      </w:r>
      <w:r w:rsidR="004502AF">
        <w:rPr>
          <w:rFonts w:ascii="Times New Roman" w:eastAsia="宋体" w:hAnsi="Times New Roman" w:cs="Times New Roman"/>
          <w:noProof/>
          <w:sz w:val="24"/>
          <w:szCs w:val="24"/>
        </w:rPr>
        <w:t>(Latch et al. 2003, Mark et al. 1998, Erickson et al. 2018)</w:t>
      </w:r>
      <w:r w:rsidR="00C048F1" w:rsidRPr="00C048F1">
        <w:rPr>
          <w:rFonts w:ascii="Times New Roman" w:eastAsia="宋体" w:hAnsi="Times New Roman" w:cs="Times New Roman"/>
          <w:sz w:val="24"/>
          <w:szCs w:val="24"/>
        </w:rPr>
        <w:fldChar w:fldCharType="end"/>
      </w:r>
      <w:r>
        <w:rPr>
          <w:rFonts w:ascii="Times New Roman" w:eastAsia="宋体" w:hAnsi="Times New Roman" w:cs="Times New Roman" w:hint="eastAsia"/>
          <w:szCs w:val="21"/>
        </w:rPr>
        <w:t>.</w:t>
      </w:r>
    </w:p>
    <w:p w14:paraId="1E03D010" w14:textId="77777777" w:rsidR="004E3431" w:rsidRDefault="004E3431" w:rsidP="004E3431">
      <w:pPr>
        <w:spacing w:line="360" w:lineRule="auto"/>
        <w:jc w:val="left"/>
        <w:rPr>
          <w:rFonts w:ascii="Times New Roman" w:hAnsi="Times New Roman" w:cs="Times New Roman"/>
        </w:rPr>
      </w:pPr>
      <w:r>
        <w:rPr>
          <w:rFonts w:ascii="Times New Roman" w:hAnsi="Times New Roman" w:cs="Times New Roman" w:hint="eastAsia"/>
          <w:sz w:val="24"/>
          <w:szCs w:val="24"/>
        </w:rPr>
        <w:t>T</w:t>
      </w:r>
      <w:r>
        <w:rPr>
          <w:rFonts w:ascii="Times New Roman" w:hAnsi="Times New Roman" w:cs="Times New Roman"/>
          <w:sz w:val="24"/>
          <w:szCs w:val="24"/>
        </w:rPr>
        <w:t xml:space="preserve">he formation rates </w:t>
      </w:r>
      <w:r>
        <w:rPr>
          <w:rFonts w:ascii="Times New Roman" w:eastAsia="等线" w:hAnsi="Times New Roman" w:cs="Times New Roman"/>
          <w:sz w:val="24"/>
          <w:szCs w:val="24"/>
        </w:rPr>
        <w:t>(</w:t>
      </w:r>
      <m:oMath>
        <m:sSubSup>
          <m:sSubSupPr>
            <m:ctrlPr>
              <w:rPr>
                <w:rFonts w:ascii="Cambria Math" w:eastAsia="等线" w:hAnsi="Cambria Math" w:cs="Times New Roman"/>
                <w:i/>
                <w:sz w:val="24"/>
                <w:szCs w:val="24"/>
              </w:rPr>
            </m:ctrlPr>
          </m:sSubSupPr>
          <m:e>
            <m:r>
              <w:rPr>
                <w:rFonts w:ascii="Cambria Math" w:eastAsia="等线" w:hAnsi="Cambria Math" w:cs="Times New Roman"/>
                <w:sz w:val="24"/>
                <w:szCs w:val="24"/>
              </w:rPr>
              <m:t>R</m:t>
            </m:r>
          </m:e>
          <m:sub>
            <m:r>
              <w:rPr>
                <w:rFonts w:ascii="Cambria Math" w:eastAsia="等线" w:hAnsi="Cambria Math" w:cs="Times New Roman"/>
                <w:sz w:val="24"/>
                <w:szCs w:val="24"/>
              </w:rPr>
              <m:t>i</m:t>
            </m:r>
          </m:sub>
          <m:sup>
            <m:r>
              <w:rPr>
                <w:rFonts w:ascii="Cambria Math" w:eastAsia="等线" w:hAnsi="Cambria Math" w:cs="Times New Roman"/>
                <w:sz w:val="24"/>
                <w:szCs w:val="24"/>
              </w:rPr>
              <m:t>f</m:t>
            </m:r>
          </m:sup>
        </m:sSubSup>
      </m:oMath>
      <w:r>
        <w:rPr>
          <w:rFonts w:ascii="Times New Roman" w:eastAsia="等线" w:hAnsi="Times New Roman" w:cs="Times New Roman"/>
          <w:sz w:val="24"/>
          <w:szCs w:val="24"/>
        </w:rPr>
        <w:t>)</w:t>
      </w:r>
      <w:r>
        <w:rPr>
          <w:rFonts w:ascii="Times New Roman" w:hAnsi="Times New Roman" w:cs="Times New Roman"/>
          <w:sz w:val="24"/>
          <w:szCs w:val="24"/>
        </w:rPr>
        <w:t xml:space="preserve"> of </w:t>
      </w:r>
      <w:r w:rsidRPr="00EF62CB">
        <w:rPr>
          <w:rFonts w:ascii="Times New Roman" w:hAnsi="Times New Roman" w:cs="Times New Roman"/>
          <w:iCs/>
          <w:sz w:val="24"/>
          <w:szCs w:val="24"/>
          <w:vertAlign w:val="superscript"/>
        </w:rPr>
        <w:t>1</w:t>
      </w:r>
      <w:r>
        <w:rPr>
          <w:rFonts w:ascii="Times New Roman" w:hAnsi="Times New Roman" w:cs="Times New Roman"/>
          <w:iCs/>
          <w:sz w:val="24"/>
          <w:szCs w:val="24"/>
        </w:rPr>
        <w:t>O</w:t>
      </w:r>
      <w:r w:rsidRPr="00EF62CB">
        <w:rPr>
          <w:rFonts w:ascii="Times New Roman" w:hAnsi="Times New Roman" w:cs="Times New Roman"/>
          <w:iCs/>
          <w:sz w:val="24"/>
          <w:szCs w:val="24"/>
          <w:vertAlign w:val="subscript"/>
        </w:rPr>
        <w:t>2</w:t>
      </w:r>
      <w:r>
        <w:rPr>
          <w:rFonts w:ascii="Times New Roman" w:hAnsi="Times New Roman" w:cs="Times New Roman"/>
          <w:iCs/>
          <w:sz w:val="24"/>
          <w:szCs w:val="24"/>
        </w:rPr>
        <w:t xml:space="preserve"> and </w:t>
      </w:r>
      <w:r w:rsidRPr="00080A19">
        <w:rPr>
          <w:rFonts w:ascii="Times New Roman" w:hAnsi="Times New Roman" w:cs="Times New Roman" w:hint="eastAsia"/>
          <w:b/>
          <w:bCs/>
          <w:iCs/>
          <w:sz w:val="24"/>
          <w:szCs w:val="24"/>
          <w:vertAlign w:val="superscript"/>
        </w:rPr>
        <w:t>·</w:t>
      </w:r>
      <w:r>
        <w:rPr>
          <w:rFonts w:ascii="Times New Roman" w:hAnsi="Times New Roman" w:cs="Times New Roman"/>
          <w:iCs/>
          <w:sz w:val="24"/>
          <w:szCs w:val="24"/>
        </w:rPr>
        <w:t xml:space="preserve">OH were obtained by the </w:t>
      </w:r>
      <w:proofErr w:type="spellStart"/>
      <w:r>
        <w:rPr>
          <w:rFonts w:ascii="Times New Roman" w:hAnsi="Times New Roman" w:cs="Times New Roman"/>
          <w:iCs/>
          <w:sz w:val="24"/>
          <w:szCs w:val="24"/>
        </w:rPr>
        <w:t>fllowing</w:t>
      </w:r>
      <w:proofErr w:type="spellEnd"/>
      <w:r>
        <w:rPr>
          <w:rFonts w:ascii="Times New Roman" w:hAnsi="Times New Roman" w:cs="Times New Roman"/>
          <w:iCs/>
          <w:sz w:val="24"/>
          <w:szCs w:val="24"/>
        </w:rPr>
        <w:t xml:space="preserve"> </w:t>
      </w:r>
      <w:r w:rsidRPr="003F37FF">
        <w:rPr>
          <w:rFonts w:ascii="Times New Roman" w:hAnsi="Times New Roman" w:cs="Times New Roman"/>
        </w:rPr>
        <w:t>equation</w:t>
      </w:r>
      <w:r>
        <w:rPr>
          <w:rFonts w:ascii="Times New Roman" w:hAnsi="Times New Roman" w:cs="Times New Roman"/>
        </w:rPr>
        <w:t>s:</w:t>
      </w:r>
    </w:p>
    <w:p w14:paraId="1351B13C" w14:textId="410EC4E8" w:rsidR="004E3431" w:rsidRPr="00B12A85" w:rsidRDefault="004E3431" w:rsidP="004E3431">
      <w:pPr>
        <w:pStyle w:val="formula"/>
      </w:pPr>
      <w:r>
        <w:rPr>
          <w:rFonts w:eastAsiaTheme="minorEastAsia"/>
        </w:rPr>
        <w:tab/>
      </w:r>
      <m:oMath>
        <m:sSubSup>
          <m:sSubSupPr>
            <m:ctrlPr>
              <w:rPr>
                <w:rFonts w:ascii="Cambria Math" w:eastAsiaTheme="minorEastAsia" w:hAnsi="Cambria Math"/>
              </w:rPr>
            </m:ctrlPr>
          </m:sSubSupPr>
          <m:e>
            <m:r>
              <w:rPr>
                <w:rFonts w:ascii="Cambria Math" w:hAnsi="Cambria Math"/>
              </w:rPr>
              <m:t>R</m:t>
            </m:r>
          </m:e>
          <m:sub>
            <m:r>
              <m:rPr>
                <m:sty m:val="p"/>
              </m:rPr>
              <w:rPr>
                <w:rFonts w:ascii="Cambria Math" w:hAnsi="Cambria Math"/>
              </w:rPr>
              <m:t>1O2</m:t>
            </m:r>
          </m:sub>
          <m:sup>
            <m:r>
              <m:rPr>
                <m:sty m:val="p"/>
              </m:rPr>
              <w:rPr>
                <w:rFonts w:ascii="Cambria Math" w:hAnsi="Cambria Math"/>
              </w:rPr>
              <m:t>f</m:t>
            </m:r>
          </m:sup>
        </m:sSubSup>
        <m:r>
          <m:rPr>
            <m:sty m:val="p"/>
          </m:rPr>
          <w:rPr>
            <w:rFonts w:ascii="Cambria Math" w:hAnsi="Cambria Math"/>
          </w:rPr>
          <m:t>=</m:t>
        </m:r>
        <m:sSub>
          <m:sSubPr>
            <m:ctrlPr>
              <w:rPr>
                <w:rFonts w:ascii="Cambria Math" w:eastAsiaTheme="minorEastAsia" w:hAnsi="Cambria Math"/>
              </w:rPr>
            </m:ctrlPr>
          </m:sSubPr>
          <m:e>
            <m:r>
              <m:rPr>
                <m:sty m:val="p"/>
              </m:rPr>
              <w:rPr>
                <w:rFonts w:ascii="Cambria Math" w:hAnsi="Cambria Math"/>
              </w:rPr>
              <m:t>(</m:t>
            </m:r>
            <m:r>
              <w:rPr>
                <w:rFonts w:ascii="Cambria Math" w:hAnsi="Cambria Math"/>
              </w:rPr>
              <m:t>k</m:t>
            </m:r>
          </m:e>
          <m:sub>
            <m:r>
              <m:rPr>
                <m:sty m:val="p"/>
              </m:rPr>
              <w:rPr>
                <w:rFonts w:ascii="Cambria Math" w:hAnsi="Cambria Math"/>
              </w:rPr>
              <m:t>w</m:t>
            </m:r>
          </m:sub>
        </m:sSub>
        <m:r>
          <m:rPr>
            <m:sty m:val="p"/>
          </m:rPr>
          <w:rPr>
            <w:rFonts w:ascii="Cambria Math" w:hAnsi="Cambria Math"/>
          </w:rPr>
          <m:t>+</m:t>
        </m:r>
        <m:sSub>
          <m:sSubPr>
            <m:ctrlPr>
              <w:rPr>
                <w:rFonts w:ascii="Cambria Math" w:eastAsiaTheme="minorEastAsia" w:hAnsi="Cambria Math"/>
              </w:rPr>
            </m:ctrlPr>
          </m:sSubPr>
          <m:e>
            <m:r>
              <w:rPr>
                <w:rFonts w:ascii="Cambria Math" w:hAnsi="Cambria Math"/>
              </w:rPr>
              <m:t>k</m:t>
            </m:r>
          </m:e>
          <m:sub>
            <m:r>
              <m:rPr>
                <m:sty m:val="p"/>
              </m:rPr>
              <w:rPr>
                <w:rFonts w:ascii="Cambria Math" w:hAnsi="Cambria Math"/>
              </w:rPr>
              <m:t>FFA,1O2</m:t>
            </m:r>
          </m:sub>
        </m:sSub>
        <m:r>
          <m:rPr>
            <m:sty m:val="p"/>
          </m:rPr>
          <w:rPr>
            <w:rFonts w:ascii="Cambria Math" w:hAnsi="Cambria Math"/>
          </w:rPr>
          <m:t>[FFA])[</m:t>
        </m:r>
        <m:sPre>
          <m:sPrePr>
            <m:ctrlPr>
              <w:rPr>
                <w:rFonts w:ascii="Cambria Math" w:eastAsiaTheme="minorEastAsia" w:hAnsi="Cambria Math"/>
              </w:rPr>
            </m:ctrlPr>
          </m:sPrePr>
          <m:sub/>
          <m:sup>
            <m:r>
              <m:rPr>
                <m:sty m:val="p"/>
              </m:rPr>
              <w:rPr>
                <w:rFonts w:ascii="Cambria Math" w:hAnsi="Cambria Math"/>
              </w:rPr>
              <m:t>1</m:t>
            </m:r>
          </m:sup>
          <m:e>
            <m:sSub>
              <m:sSubPr>
                <m:ctrlPr>
                  <w:rPr>
                    <w:rFonts w:ascii="Cambria Math" w:eastAsiaTheme="minorEastAsia" w:hAnsi="Cambria Math"/>
                    <w:iCs/>
                  </w:rPr>
                </m:ctrlPr>
              </m:sSubPr>
              <m:e>
                <m:r>
                  <m:rPr>
                    <m:sty m:val="p"/>
                  </m:rPr>
                  <w:rPr>
                    <w:rFonts w:ascii="Cambria Math" w:hAnsi="Cambria Math"/>
                  </w:rPr>
                  <m:t>O</m:t>
                </m:r>
              </m:e>
              <m:sub>
                <m:r>
                  <m:rPr>
                    <m:sty m:val="p"/>
                  </m:rPr>
                  <w:rPr>
                    <w:rFonts w:ascii="Cambria Math" w:hAnsi="Cambria Math"/>
                  </w:rPr>
                  <m:t>2</m:t>
                </m:r>
              </m:sub>
            </m:sSub>
          </m:e>
        </m:sPre>
        <m:sSub>
          <m:sSubPr>
            <m:ctrlPr>
              <w:rPr>
                <w:rFonts w:ascii="Cambria Math" w:eastAsiaTheme="minorEastAsia" w:hAnsi="Cambria Math"/>
              </w:rPr>
            </m:ctrlPr>
          </m:sSubPr>
          <m:e>
            <m:r>
              <m:rPr>
                <m:sty m:val="p"/>
              </m:rPr>
              <w:rPr>
                <w:rFonts w:ascii="Cambria Math" w:hAnsi="Cambria Math"/>
              </w:rPr>
              <m:t>]</m:t>
            </m:r>
          </m:e>
          <m:sub>
            <m:r>
              <m:rPr>
                <m:sty m:val="p"/>
              </m:rPr>
              <w:rPr>
                <w:rFonts w:ascii="Cambria Math" w:hAnsi="Cambria Math"/>
              </w:rPr>
              <m:t>ss</m:t>
            </m:r>
          </m:sub>
        </m:sSub>
      </m:oMath>
      <w:r>
        <w:rPr>
          <w:rFonts w:hint="eastAsia"/>
        </w:rPr>
        <w:t xml:space="preserve"> </w:t>
      </w:r>
      <w:r>
        <w:t xml:space="preserve">  </w:t>
      </w:r>
      <w:r>
        <w:tab/>
        <w:t>(</w:t>
      </w:r>
      <w:r w:rsidR="00F27F30">
        <w:t>14</w:t>
      </w:r>
      <w:r>
        <w:t>)</w:t>
      </w:r>
    </w:p>
    <w:p w14:paraId="4008FFD9" w14:textId="6E280C39" w:rsidR="004E3431" w:rsidRPr="00B12A85" w:rsidRDefault="004E3431" w:rsidP="004E3431">
      <w:pPr>
        <w:pStyle w:val="formula"/>
        <w:rPr>
          <w:rFonts w:cstheme="minorBidi"/>
          <w:sz w:val="21"/>
          <w:szCs w:val="22"/>
        </w:rPr>
      </w:pPr>
      <w:r>
        <w:rPr>
          <w:rFonts w:eastAsiaTheme="minorEastAsia"/>
        </w:rPr>
        <w:tab/>
      </w:r>
      <m:oMath>
        <m:sSubSup>
          <m:sSubSupPr>
            <m:ctrlPr>
              <w:rPr>
                <w:rFonts w:ascii="Cambria Math" w:eastAsiaTheme="minorEastAsia" w:hAnsi="Cambria Math"/>
                <w:i/>
              </w:rPr>
            </m:ctrlPr>
          </m:sSubSupPr>
          <m:e>
            <m:r>
              <w:rPr>
                <w:rFonts w:ascii="Cambria Math" w:hAnsi="Cambria Math"/>
              </w:rPr>
              <m:t>R</m:t>
            </m:r>
          </m:e>
          <m:sub>
            <m:r>
              <m:rPr>
                <m:sty m:val="p"/>
              </m:rPr>
              <w:rPr>
                <w:rFonts w:ascii="Cambria Math" w:eastAsia="宋体" w:hAnsi="Cambria Math"/>
                <w:szCs w:val="21"/>
              </w:rPr>
              <m:t>·OH</m:t>
            </m:r>
          </m:sub>
          <m:sup>
            <m:r>
              <m:rPr>
                <m:sty m:val="p"/>
              </m:rPr>
              <w:rPr>
                <w:rFonts w:ascii="Cambria Math" w:hAnsi="Cambria Math"/>
              </w:rPr>
              <m:t>f</m:t>
            </m:r>
          </m:sup>
        </m:sSubSup>
        <m:r>
          <w:rPr>
            <w:rFonts w:ascii="Cambria Math" w:hAnsi="Cambria Math"/>
          </w:rPr>
          <m:t>=</m:t>
        </m:r>
        <m:sSub>
          <m:sSubPr>
            <m:ctrlPr>
              <w:rPr>
                <w:rFonts w:ascii="Cambria Math" w:eastAsiaTheme="minorEastAsia" w:hAnsi="Cambria Math"/>
                <w:i/>
              </w:rPr>
            </m:ctrlPr>
          </m:sSubPr>
          <m:e>
            <m:r>
              <w:rPr>
                <w:rFonts w:ascii="Cambria Math" w:hAnsi="Cambria Math"/>
              </w:rPr>
              <m:t>k</m:t>
            </m:r>
          </m:e>
          <m:sub>
            <m:r>
              <m:rPr>
                <m:sty m:val="p"/>
              </m:rPr>
              <w:rPr>
                <w:rFonts w:ascii="Cambria Math" w:hAnsi="Cambria Math"/>
              </w:rPr>
              <m:t>TPA,</m:t>
            </m:r>
            <m:r>
              <m:rPr>
                <m:sty m:val="p"/>
              </m:rPr>
              <w:rPr>
                <w:rFonts w:ascii="Cambria Math" w:eastAsia="宋体" w:hAnsi="Cambria Math"/>
                <w:szCs w:val="21"/>
              </w:rPr>
              <m:t>·OH</m:t>
            </m:r>
          </m:sub>
        </m:sSub>
        <m:r>
          <w:rPr>
            <w:rFonts w:ascii="Cambria Math" w:hAnsi="Cambria Math"/>
          </w:rPr>
          <m:t>[</m:t>
        </m:r>
        <m:sPre>
          <m:sPrePr>
            <m:ctrlPr>
              <w:rPr>
                <w:rFonts w:ascii="Cambria Math" w:eastAsiaTheme="minorEastAsia" w:hAnsi="Cambria Math"/>
                <w:i/>
              </w:rPr>
            </m:ctrlPr>
          </m:sPrePr>
          <m:sub/>
          <m:sup>
            <m:r>
              <m:rPr>
                <m:sty m:val="p"/>
              </m:rPr>
              <w:rPr>
                <w:rFonts w:ascii="Cambria Math" w:hAnsi="Cambria Math"/>
                <w:vertAlign w:val="superscript"/>
              </w:rPr>
              <m:t>•</m:t>
            </m:r>
          </m:sup>
          <m:e>
            <m:r>
              <m:rPr>
                <m:sty m:val="p"/>
              </m:rPr>
              <w:rPr>
                <w:rFonts w:ascii="Cambria Math" w:hAnsi="Cambria Math"/>
              </w:rPr>
              <m:t>OH</m:t>
            </m:r>
          </m:e>
        </m:sPre>
        <m:sSub>
          <m:sSubPr>
            <m:ctrlPr>
              <w:rPr>
                <w:rFonts w:ascii="Cambria Math" w:eastAsiaTheme="minorEastAsia" w:hAnsi="Cambria Math"/>
                <w:i/>
              </w:rPr>
            </m:ctrlPr>
          </m:sSubPr>
          <m:e>
            <m:r>
              <w:rPr>
                <w:rFonts w:ascii="Cambria Math" w:hAnsi="Cambria Math"/>
              </w:rPr>
              <m:t>]</m:t>
            </m:r>
          </m:e>
          <m:sub>
            <m:r>
              <m:rPr>
                <m:sty m:val="p"/>
              </m:rPr>
              <w:rPr>
                <w:rFonts w:ascii="Cambria Math" w:hAnsi="Cambria Math"/>
              </w:rPr>
              <m:t>ss</m:t>
            </m:r>
          </m:sub>
        </m:sSub>
      </m:oMath>
      <w:r>
        <w:rPr>
          <w:rFonts w:hint="eastAsia"/>
        </w:rPr>
        <w:t xml:space="preserve"> </w:t>
      </w:r>
      <w:r>
        <w:t xml:space="preserve"> </w:t>
      </w:r>
      <w:r>
        <w:tab/>
        <w:t xml:space="preserve">  (</w:t>
      </w:r>
      <w:r w:rsidR="00F27F30">
        <w:t>15</w:t>
      </w:r>
      <w:r>
        <w:t>)</w:t>
      </w:r>
    </w:p>
    <w:p w14:paraId="344BF263" w14:textId="77777777" w:rsidR="004E3431" w:rsidRPr="009671CD" w:rsidRDefault="004E3431" w:rsidP="004E3431">
      <w:pPr>
        <w:spacing w:line="360" w:lineRule="auto"/>
        <w:jc w:val="left"/>
        <w:rPr>
          <w:rFonts w:ascii="Times New Roman" w:hAnsi="Times New Roman" w:cs="Times New Roman"/>
          <w:sz w:val="24"/>
          <w:szCs w:val="24"/>
        </w:rPr>
      </w:pPr>
      <w:r>
        <w:rPr>
          <w:rFonts w:ascii="Times New Roman" w:hAnsi="Times New Roman" w:cs="Times New Roman" w:hint="eastAsia"/>
          <w:sz w:val="24"/>
          <w:szCs w:val="24"/>
        </w:rPr>
        <w:t>w</w:t>
      </w:r>
      <w:r>
        <w:rPr>
          <w:rFonts w:ascii="Times New Roman" w:hAnsi="Times New Roman" w:cs="Times New Roman"/>
          <w:sz w:val="24"/>
          <w:szCs w:val="24"/>
        </w:rPr>
        <w:t xml:space="preserve">here </w:t>
      </w:r>
      <w:r w:rsidRPr="009671CD">
        <w:rPr>
          <w:rFonts w:ascii="Times New Roman" w:hAnsi="Times New Roman" w:cs="Times New Roman"/>
          <w:i/>
          <w:iCs/>
          <w:sz w:val="24"/>
          <w:szCs w:val="24"/>
        </w:rPr>
        <w:t>k</w:t>
      </w:r>
      <w:r w:rsidRPr="009671CD">
        <w:rPr>
          <w:rFonts w:ascii="Times New Roman" w:hAnsi="Times New Roman" w:cs="Times New Roman"/>
          <w:sz w:val="24"/>
          <w:szCs w:val="24"/>
          <w:vertAlign w:val="subscript"/>
        </w:rPr>
        <w:t>w</w:t>
      </w:r>
      <w:r>
        <w:rPr>
          <w:rFonts w:ascii="Times New Roman" w:hAnsi="Times New Roman" w:cs="Times New Roman"/>
          <w:sz w:val="24"/>
          <w:szCs w:val="24"/>
        </w:rPr>
        <w:t xml:space="preserve"> is the reaction </w:t>
      </w:r>
      <w:r w:rsidRPr="00D86B13">
        <w:rPr>
          <w:rFonts w:ascii="Times New Roman" w:eastAsia="宋体" w:hAnsi="Times New Roman" w:cs="Times New Roman"/>
          <w:szCs w:val="21"/>
        </w:rPr>
        <w:t>rate constant of</w:t>
      </w:r>
      <w:r>
        <w:rPr>
          <w:rFonts w:ascii="Times New Roman" w:eastAsia="宋体" w:hAnsi="Times New Roman" w:cs="Times New Roman"/>
          <w:szCs w:val="21"/>
        </w:rPr>
        <w:t xml:space="preserve"> natural quenching by water (2.4 </w:t>
      </w:r>
      <w:r>
        <w:rPr>
          <w:rFonts w:ascii="等线" w:eastAsia="等线" w:hAnsi="等线" w:cs="Times New Roman" w:hint="eastAsia"/>
          <w:szCs w:val="21"/>
        </w:rPr>
        <w:t>ⅹ</w:t>
      </w:r>
      <w:r>
        <w:rPr>
          <w:rFonts w:ascii="Times New Roman" w:eastAsia="宋体" w:hAnsi="Times New Roman" w:cs="Times New Roman"/>
          <w:szCs w:val="21"/>
        </w:rPr>
        <w:t xml:space="preserve"> 10</w:t>
      </w:r>
      <w:r w:rsidRPr="009671CD">
        <w:rPr>
          <w:rFonts w:ascii="Times New Roman" w:eastAsia="宋体" w:hAnsi="Times New Roman" w:cs="Times New Roman"/>
          <w:szCs w:val="21"/>
          <w:vertAlign w:val="superscript"/>
        </w:rPr>
        <w:t>5</w:t>
      </w:r>
      <w:r>
        <w:rPr>
          <w:rFonts w:ascii="Times New Roman" w:eastAsia="宋体" w:hAnsi="Times New Roman" w:cs="Times New Roman"/>
          <w:szCs w:val="21"/>
        </w:rPr>
        <w:t xml:space="preserve"> s</w:t>
      </w:r>
      <w:r w:rsidRPr="009671CD">
        <w:rPr>
          <w:rFonts w:ascii="Times New Roman" w:eastAsia="宋体" w:hAnsi="Times New Roman" w:cs="Times New Roman"/>
          <w:szCs w:val="21"/>
          <w:vertAlign w:val="superscript"/>
        </w:rPr>
        <w:t>-1</w:t>
      </w:r>
      <w:r>
        <w:rPr>
          <w:rFonts w:ascii="Times New Roman" w:eastAsia="宋体" w:hAnsi="Times New Roman" w:cs="Times New Roman"/>
          <w:szCs w:val="21"/>
        </w:rPr>
        <w:t>).</w:t>
      </w:r>
    </w:p>
    <w:p w14:paraId="609E8F89" w14:textId="2549BE20" w:rsidR="004E3431" w:rsidRPr="0036003D" w:rsidRDefault="004E3431" w:rsidP="004E3431">
      <w:pPr>
        <w:pStyle w:val="formula"/>
        <w:ind w:firstLineChars="200" w:firstLine="480"/>
        <w:jc w:val="both"/>
        <w:rPr>
          <w:rFonts w:eastAsiaTheme="minorEastAsia"/>
        </w:rPr>
      </w:pPr>
      <w:r>
        <w:t xml:space="preserve">We calculated the quantum </w:t>
      </w:r>
      <w:proofErr w:type="spellStart"/>
      <w:r>
        <w:t>yileds</w:t>
      </w:r>
      <w:proofErr w:type="spellEnd"/>
      <w:r>
        <w:t xml:space="preserve"> </w:t>
      </w:r>
      <w:r w:rsidRPr="0036003D">
        <w:rPr>
          <w:rFonts w:eastAsiaTheme="minorEastAsia" w:hint="eastAsia"/>
        </w:rPr>
        <w:t>Φ</w:t>
      </w:r>
      <w:proofErr w:type="spellStart"/>
      <w:r w:rsidRPr="008243C5">
        <w:rPr>
          <w:rFonts w:eastAsiaTheme="minorEastAsia" w:hint="eastAsia"/>
          <w:vertAlign w:val="subscript"/>
        </w:rPr>
        <w:t>i</w:t>
      </w:r>
      <w:proofErr w:type="spellEnd"/>
      <w:r w:rsidRPr="0036003D">
        <w:rPr>
          <w:rFonts w:eastAsiaTheme="minorEastAsia"/>
        </w:rPr>
        <w:t xml:space="preserve"> by the formation rates of RIs (</w:t>
      </w:r>
      <w:r w:rsidRPr="00FB0089">
        <w:rPr>
          <w:vertAlign w:val="superscript"/>
        </w:rPr>
        <w:t>1</w:t>
      </w:r>
      <w:r w:rsidRPr="0036003D">
        <w:t>O</w:t>
      </w:r>
      <w:r w:rsidRPr="00FB0089">
        <w:rPr>
          <w:vertAlign w:val="subscript"/>
        </w:rPr>
        <w:t>2</w:t>
      </w:r>
      <w:r w:rsidRPr="0036003D">
        <w:t xml:space="preserve"> and </w:t>
      </w:r>
      <w:r w:rsidR="00FB0089">
        <w:rPr>
          <w:vertAlign w:val="superscript"/>
        </w:rPr>
        <w:t>•</w:t>
      </w:r>
      <w:r w:rsidRPr="0036003D">
        <w:t>OH</w:t>
      </w:r>
      <w:r w:rsidRPr="0036003D">
        <w:rPr>
          <w:rFonts w:eastAsiaTheme="minorEastAsia"/>
        </w:rPr>
        <w:t xml:space="preserve">) and the rates of light absorption </w:t>
      </w:r>
      <w:bookmarkStart w:id="15" w:name="_Hlk61774509"/>
      <w:r w:rsidRPr="0036003D">
        <w:rPr>
          <w:rFonts w:eastAsiaTheme="minorEastAsia"/>
        </w:rPr>
        <w:t>Ra</w:t>
      </w:r>
      <w:bookmarkEnd w:id="15"/>
      <w:r w:rsidRPr="0036003D">
        <w:rPr>
          <w:rFonts w:eastAsiaTheme="minorEastAsia"/>
        </w:rPr>
        <w:t xml:space="preserve">. While </w:t>
      </w:r>
      <w:r>
        <w:t xml:space="preserve">the quantum </w:t>
      </w:r>
      <w:proofErr w:type="spellStart"/>
      <w:r>
        <w:t>yileds</w:t>
      </w:r>
      <w:proofErr w:type="spellEnd"/>
      <w:r>
        <w:t xml:space="preserve"> of </w:t>
      </w:r>
      <w:r w:rsidRPr="00FB0089">
        <w:rPr>
          <w:vertAlign w:val="superscript"/>
        </w:rPr>
        <w:t>3</w:t>
      </w:r>
      <w:r w:rsidRPr="0036003D">
        <w:t>DOM</w:t>
      </w:r>
      <w:r w:rsidRPr="00FB0089">
        <w:rPr>
          <w:vertAlign w:val="superscript"/>
        </w:rPr>
        <w:t>*</w:t>
      </w:r>
      <w:r w:rsidRPr="0036003D">
        <w:t xml:space="preserve"> (</w:t>
      </w:r>
      <w:proofErr w:type="spellStart"/>
      <w:r w:rsidRPr="00D744B5">
        <w:rPr>
          <w:i/>
          <w:iCs/>
        </w:rPr>
        <w:t>f</w:t>
      </w:r>
      <w:r w:rsidRPr="00D744B5">
        <w:rPr>
          <w:vertAlign w:val="subscript"/>
        </w:rPr>
        <w:t>TMP</w:t>
      </w:r>
      <w:proofErr w:type="spellEnd"/>
      <w:r w:rsidRPr="0036003D">
        <w:t>) were obtained by eq.</w:t>
      </w:r>
      <w:r w:rsidR="00FB0089">
        <w:t>17</w:t>
      </w:r>
      <w:r w:rsidRPr="0036003D">
        <w:t>.</w:t>
      </w:r>
      <w:r w:rsidRPr="0046448B">
        <w:rPr>
          <w:rFonts w:hint="eastAsia"/>
        </w:rPr>
        <w:t xml:space="preserve"> </w:t>
      </w:r>
      <w:r>
        <w:rPr>
          <w:rFonts w:hint="eastAsia"/>
        </w:rPr>
        <w:t>R</w:t>
      </w:r>
      <w:r>
        <w:t xml:space="preserve">a </w:t>
      </w:r>
      <w:r w:rsidR="00A35148" w:rsidRPr="00D86B13">
        <w:rPr>
          <w:rFonts w:eastAsia="宋体"/>
          <w:szCs w:val="21"/>
        </w:rPr>
        <w:fldChar w:fldCharType="begin">
          <w:fldData xml:space="preserve">PEVuZE5vdGU+PENpdGU+PEF1dGhvcj5CZXJnPC9BdXRob3I+PFllYXI+MjAxOTwvWWVhcj48UmVj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</w:fldData>
        </w:fldChar>
      </w:r>
      <w:r w:rsidR="004502AF">
        <w:rPr>
          <w:rFonts w:eastAsia="宋体"/>
          <w:szCs w:val="21"/>
        </w:rPr>
        <w:instrText xml:space="preserve"> ADDIN EN.CITE </w:instrText>
      </w:r>
      <w:r w:rsidR="004502AF">
        <w:rPr>
          <w:rFonts w:eastAsia="宋体"/>
          <w:szCs w:val="21"/>
        </w:rPr>
        <w:fldChar w:fldCharType="begin">
          <w:fldData xml:space="preserve">PEVuZE5vdGU+PENpdGU+PEF1dGhvcj5CZXJnPC9BdXRob3I+PFllYXI+MjAxOTwvWWVhcj48UmVj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</w:fldData>
        </w:fldChar>
      </w:r>
      <w:r w:rsidR="004502AF">
        <w:rPr>
          <w:rFonts w:eastAsia="宋体"/>
          <w:szCs w:val="21"/>
        </w:rPr>
        <w:instrText xml:space="preserve"> ADDIN EN.CITE.DATA </w:instrText>
      </w:r>
      <w:r w:rsidR="004502AF">
        <w:rPr>
          <w:rFonts w:eastAsia="宋体"/>
          <w:szCs w:val="21"/>
        </w:rPr>
      </w:r>
      <w:r w:rsidR="004502AF">
        <w:rPr>
          <w:rFonts w:eastAsia="宋体"/>
          <w:szCs w:val="21"/>
        </w:rPr>
        <w:fldChar w:fldCharType="end"/>
      </w:r>
      <w:r w:rsidR="00A35148" w:rsidRPr="00D86B13">
        <w:rPr>
          <w:rFonts w:eastAsia="宋体"/>
          <w:szCs w:val="21"/>
        </w:rPr>
      </w:r>
      <w:r w:rsidR="00A35148" w:rsidRPr="00D86B13">
        <w:rPr>
          <w:rFonts w:eastAsia="宋体"/>
          <w:szCs w:val="21"/>
        </w:rPr>
        <w:fldChar w:fldCharType="separate"/>
      </w:r>
      <w:r w:rsidR="004502AF">
        <w:rPr>
          <w:rFonts w:eastAsia="宋体"/>
          <w:noProof/>
          <w:szCs w:val="21"/>
        </w:rPr>
        <w:t>(Berg et al. 2019, Zhou et al. 2019)</w:t>
      </w:r>
      <w:r w:rsidR="00A35148" w:rsidRPr="00D86B13">
        <w:rPr>
          <w:rFonts w:eastAsia="宋体"/>
          <w:szCs w:val="21"/>
        </w:rPr>
        <w:fldChar w:fldCharType="end"/>
      </w:r>
      <w:r w:rsidR="00A35148">
        <w:rPr>
          <w:rFonts w:eastAsia="宋体"/>
          <w:szCs w:val="21"/>
        </w:rPr>
        <w:t xml:space="preserve"> </w:t>
      </w:r>
      <w:r>
        <w:t>can be calculated by eq.</w:t>
      </w:r>
      <w:proofErr w:type="gramStart"/>
      <w:r w:rsidR="00FB0089">
        <w:t>18</w:t>
      </w:r>
      <w:r>
        <w:t xml:space="preserve"> .</w:t>
      </w:r>
      <w:proofErr w:type="gramEnd"/>
      <w:r>
        <w:rPr>
          <w:rFonts w:eastAsiaTheme="minorEastAsia"/>
        </w:rPr>
        <w:t xml:space="preserve"> </w:t>
      </w:r>
    </w:p>
    <w:p w14:paraId="3DF5773A" w14:textId="77777777" w:rsidR="004E3431" w:rsidRPr="008A3567" w:rsidRDefault="004E3431" w:rsidP="004E3431">
      <w:pPr>
        <w:spacing w:line="360" w:lineRule="auto"/>
        <w:ind w:firstLineChars="200" w:firstLine="480"/>
        <w:rPr>
          <w:rFonts w:ascii="Times New Roman" w:hAnsi="Times New Roman" w:cs="Times New Roman"/>
          <w:sz w:val="24"/>
          <w:szCs w:val="24"/>
        </w:rPr>
      </w:pPr>
    </w:p>
    <w:p w14:paraId="0CEBBA99" w14:textId="29F5C324" w:rsidR="004E3431" w:rsidRPr="00080A19" w:rsidRDefault="004E3431" w:rsidP="004E3431">
      <w:pPr>
        <w:pStyle w:val="formula"/>
      </w:pPr>
      <w:r>
        <w:rPr>
          <w:rFonts w:eastAsiaTheme="minorEastAsia"/>
        </w:rPr>
        <w:tab/>
      </w:r>
      <m:oMath>
        <m:sSub>
          <m:sSubPr>
            <m:ctrlPr>
              <w:rPr>
                <w:rFonts w:ascii="Cambria Math" w:eastAsiaTheme="minorEastAsia" w:hAnsi="Cambria Math"/>
              </w:rPr>
            </m:ctrlPr>
          </m:sSubPr>
          <m:e>
            <m:r>
              <w:rPr>
                <w:rFonts w:ascii="Cambria Math" w:hAnsi="Cambria Math"/>
              </w:rPr>
              <m:t>Φ</m:t>
            </m:r>
          </m:e>
          <m:sub>
            <m:r>
              <w:rPr>
                <w:rFonts w:ascii="Cambria Math" w:hAnsi="Cambria Math"/>
              </w:rPr>
              <m:t>i</m:t>
            </m:r>
          </m:sub>
        </m:sSub>
        <m:r>
          <m:rPr>
            <m:sty m:val="p"/>
          </m:rPr>
          <w:rPr>
            <w:rFonts w:ascii="Cambria Math" w:hAnsi="Cambria Math"/>
          </w:rPr>
          <m:t>=</m:t>
        </m:r>
        <m:sSub>
          <m:sSubPr>
            <m:ctrlPr>
              <w:rPr>
                <w:rFonts w:ascii="Cambria Math" w:eastAsiaTheme="minorEastAsia" w:hAnsi="Cambria Math"/>
              </w:rPr>
            </m:ctrlPr>
          </m:sSubPr>
          <m:e>
            <m:r>
              <w:rPr>
                <w:rFonts w:ascii="Cambria Math" w:hAnsi="Cambria Math"/>
              </w:rPr>
              <m:t>R</m:t>
            </m:r>
          </m:e>
          <m:sub>
            <m:r>
              <w:rPr>
                <w:rFonts w:ascii="Cambria Math" w:hAnsi="Cambria Math"/>
              </w:rPr>
              <m:t>i</m:t>
            </m:r>
          </m:sub>
        </m:sSub>
        <m:r>
          <m:rPr>
            <m:sty m:val="p"/>
          </m:rPr>
          <w:rPr>
            <w:rFonts w:ascii="Cambria Math" w:hAnsi="Cambria Math"/>
          </w:rPr>
          <m:t>/</m:t>
        </m:r>
        <m:sSub>
          <m:sSubPr>
            <m:ctrlPr>
              <w:rPr>
                <w:rFonts w:ascii="Cambria Math" w:eastAsiaTheme="minorEastAsia" w:hAnsi="Cambria Math"/>
              </w:rPr>
            </m:ctrlPr>
          </m:sSubPr>
          <m:e>
            <m:r>
              <w:rPr>
                <w:rFonts w:ascii="Cambria Math" w:hAnsi="Cambria Math"/>
              </w:rPr>
              <m:t>R</m:t>
            </m:r>
          </m:e>
          <m:sub>
            <m:r>
              <w:rPr>
                <w:rFonts w:ascii="Cambria Math" w:hAnsi="Cambria Math"/>
              </w:rPr>
              <m:t>a</m:t>
            </m:r>
          </m:sub>
        </m:sSub>
      </m:oMath>
      <w:r>
        <w:rPr>
          <w:rFonts w:hint="eastAsia"/>
        </w:rPr>
        <w:t xml:space="preserve"> </w:t>
      </w:r>
      <w:r>
        <w:t xml:space="preserve"> </w:t>
      </w:r>
      <w:r>
        <w:tab/>
        <w:t xml:space="preserve"> (</w:t>
      </w:r>
      <w:r w:rsidR="00F27F30">
        <w:t>16</w:t>
      </w:r>
      <w:r>
        <w:t>)</w:t>
      </w:r>
    </w:p>
    <w:p w14:paraId="4A6240D8" w14:textId="0F14C44C" w:rsidR="004E3431" w:rsidRPr="0036003D" w:rsidRDefault="004E3431" w:rsidP="004E3431">
      <w:pPr>
        <w:pStyle w:val="formula"/>
        <w:rPr>
          <w:rFonts w:eastAsia="等线"/>
        </w:rPr>
      </w:pPr>
      <w:r>
        <w:rPr>
          <w:rFonts w:eastAsiaTheme="minorEastAsia"/>
        </w:rPr>
        <w:tab/>
      </w:r>
      <m:oMath>
        <m:sSub>
          <m:sSubPr>
            <m:ctrlPr>
              <w:rPr>
                <w:rFonts w:ascii="Cambria Math" w:eastAsia="等线" w:hAnsi="Cambria Math"/>
              </w:rPr>
            </m:ctrlPr>
          </m:sSubPr>
          <m:e>
            <m:r>
              <w:rPr>
                <w:rFonts w:ascii="Cambria Math" w:eastAsia="等线" w:hAnsi="Cambria Math"/>
              </w:rPr>
              <m:t>f</m:t>
            </m:r>
          </m:e>
          <m:sub>
            <m:r>
              <w:rPr>
                <w:rFonts w:ascii="Cambria Math" w:eastAsia="等线" w:hAnsi="Cambria Math"/>
              </w:rPr>
              <m:t>TMP</m:t>
            </m:r>
          </m:sub>
        </m:sSub>
        <m:r>
          <m:rPr>
            <m:sty m:val="p"/>
          </m:rPr>
          <w:rPr>
            <w:rFonts w:ascii="Cambria Math" w:eastAsia="等线" w:hAnsi="Cambria Math"/>
          </w:rPr>
          <m:t>=</m:t>
        </m:r>
        <m:sSub>
          <m:sSubPr>
            <m:ctrlPr>
              <w:rPr>
                <w:rFonts w:ascii="Cambria Math" w:eastAsia="等线" w:hAnsi="Cambria Math"/>
              </w:rPr>
            </m:ctrlPr>
          </m:sSubPr>
          <m:e>
            <m:r>
              <w:rPr>
                <w:rFonts w:ascii="Cambria Math" w:eastAsia="等线" w:hAnsi="Cambria Math"/>
              </w:rPr>
              <m:t>k</m:t>
            </m:r>
          </m:e>
          <m:sub>
            <m:r>
              <w:rPr>
                <w:rFonts w:ascii="Cambria Math" w:eastAsia="等线" w:hAnsi="Cambria Math"/>
              </w:rPr>
              <m:t>TMP</m:t>
            </m:r>
          </m:sub>
        </m:sSub>
        <m:r>
          <m:rPr>
            <m:sty m:val="p"/>
          </m:rPr>
          <w:rPr>
            <w:rFonts w:ascii="Cambria Math" w:eastAsia="等线" w:hAnsi="Cambria Math"/>
          </w:rPr>
          <m:t>/</m:t>
        </m:r>
        <m:sSub>
          <m:sSubPr>
            <m:ctrlPr>
              <w:rPr>
                <w:rFonts w:ascii="Cambria Math" w:eastAsia="等线" w:hAnsi="Cambria Math"/>
              </w:rPr>
            </m:ctrlPr>
          </m:sSubPr>
          <m:e>
            <m:r>
              <w:rPr>
                <w:rFonts w:ascii="Cambria Math" w:eastAsia="等线" w:hAnsi="Cambria Math"/>
              </w:rPr>
              <m:t>R</m:t>
            </m:r>
          </m:e>
          <m:sub>
            <m:r>
              <w:rPr>
                <w:rFonts w:ascii="Cambria Math" w:eastAsia="等线" w:hAnsi="Cambria Math"/>
              </w:rPr>
              <m:t>a</m:t>
            </m:r>
          </m:sub>
        </m:sSub>
      </m:oMath>
      <w:r>
        <w:rPr>
          <w:rFonts w:eastAsia="等线" w:hint="eastAsia"/>
        </w:rPr>
        <w:t xml:space="preserve"> </w:t>
      </w:r>
      <w:r>
        <w:rPr>
          <w:rFonts w:eastAsia="等线"/>
        </w:rPr>
        <w:tab/>
        <w:t xml:space="preserve"> (</w:t>
      </w:r>
      <w:r w:rsidR="00F27F30">
        <w:rPr>
          <w:rFonts w:eastAsia="等线"/>
        </w:rPr>
        <w:t>17</w:t>
      </w:r>
      <w:r>
        <w:rPr>
          <w:rFonts w:eastAsia="等线"/>
        </w:rPr>
        <w:t>)</w:t>
      </w:r>
    </w:p>
    <w:p w14:paraId="365E8053" w14:textId="70778B17" w:rsidR="004E3431" w:rsidRDefault="004E3431" w:rsidP="004E3431">
      <w:pPr>
        <w:pStyle w:val="formula"/>
        <w:rPr>
          <w:rFonts w:eastAsia="宋体"/>
        </w:rPr>
      </w:pPr>
      <w:r>
        <w:rPr>
          <w:rFonts w:eastAsia="宋体"/>
          <w:iCs/>
        </w:rPr>
        <w:lastRenderedPageBreak/>
        <w:tab/>
      </w:r>
      <m:oMath>
        <m:r>
          <w:rPr>
            <w:rFonts w:ascii="Cambria Math" w:eastAsia="宋体" w:hAnsi="Cambria Math"/>
          </w:rPr>
          <m:t>Ra</m:t>
        </m:r>
        <m:r>
          <m:rPr>
            <m:sty m:val="p"/>
          </m:rPr>
          <w:rPr>
            <w:rFonts w:ascii="Cambria Math" w:eastAsia="宋体" w:hAnsi="Cambria Math"/>
          </w:rPr>
          <m:t>=</m:t>
        </m:r>
        <m:nary>
          <m:naryPr>
            <m:chr m:val="∑"/>
            <m:limLoc m:val="subSup"/>
            <m:supHide m:val="1"/>
            <m:ctrlPr>
              <w:rPr>
                <w:rFonts w:ascii="Cambria Math" w:eastAsia="宋体" w:hAnsi="Cambria Math"/>
                <w:sz w:val="21"/>
              </w:rPr>
            </m:ctrlPr>
          </m:naryPr>
          <m:sub>
            <m:r>
              <w:rPr>
                <w:rFonts w:ascii="Cambria Math" w:eastAsia="宋体" w:hAnsi="Cambria Math"/>
              </w:rPr>
              <m:t>λ</m:t>
            </m:r>
          </m:sub>
          <m:sup/>
          <m:e>
            <m:f>
              <m:fPr>
                <m:ctrlPr>
                  <w:rPr>
                    <w:rFonts w:ascii="Cambria Math" w:eastAsia="宋体" w:hAnsi="Cambria Math"/>
                    <w:sz w:val="21"/>
                  </w:rPr>
                </m:ctrlPr>
              </m:fPr>
              <m:num>
                <m:sSubSup>
                  <m:sSubSupPr>
                    <m:ctrlPr>
                      <w:rPr>
                        <w:rFonts w:ascii="Cambria Math" w:eastAsia="宋体" w:hAnsi="Cambria Math"/>
                        <w:sz w:val="21"/>
                      </w:rPr>
                    </m:ctrlPr>
                  </m:sSubSupPr>
                  <m:e>
                    <m:r>
                      <w:rPr>
                        <w:rFonts w:ascii="Cambria Math" w:eastAsia="宋体" w:hAnsi="Cambria Math"/>
                      </w:rPr>
                      <m:t>E</m:t>
                    </m:r>
                  </m:e>
                  <m:sub>
                    <m:r>
                      <w:rPr>
                        <w:rFonts w:ascii="Cambria Math" w:eastAsia="宋体" w:hAnsi="Cambria Math"/>
                      </w:rPr>
                      <m:t>p</m:t>
                    </m:r>
                    <m:r>
                      <m:rPr>
                        <m:sty m:val="p"/>
                      </m:rPr>
                      <w:rPr>
                        <w:rFonts w:ascii="Cambria Math" w:eastAsia="宋体" w:hAnsi="Cambria Math"/>
                      </w:rPr>
                      <m:t>,</m:t>
                    </m:r>
                    <m:r>
                      <w:rPr>
                        <w:rFonts w:ascii="Cambria Math" w:eastAsia="宋体" w:hAnsi="Cambria Math"/>
                      </w:rPr>
                      <m:t>λ</m:t>
                    </m:r>
                  </m:sub>
                  <m:sup>
                    <m:r>
                      <m:rPr>
                        <m:sty m:val="p"/>
                      </m:rPr>
                      <w:rPr>
                        <w:rFonts w:ascii="Cambria Math" w:eastAsia="宋体" w:hAnsi="Cambria Math"/>
                      </w:rPr>
                      <m:t>0</m:t>
                    </m:r>
                  </m:sup>
                </m:sSubSup>
                <m:r>
                  <m:rPr>
                    <m:sty m:val="p"/>
                  </m:rPr>
                  <w:rPr>
                    <w:rFonts w:ascii="Cambria Math" w:eastAsia="宋体" w:hAnsi="Cambria Math"/>
                  </w:rPr>
                  <m:t>(1-1</m:t>
                </m:r>
                <m:sSup>
                  <m:sSupPr>
                    <m:ctrlPr>
                      <w:rPr>
                        <w:rFonts w:ascii="Cambria Math" w:eastAsia="宋体" w:hAnsi="Cambria Math"/>
                        <w:sz w:val="21"/>
                      </w:rPr>
                    </m:ctrlPr>
                  </m:sSupPr>
                  <m:e>
                    <m:r>
                      <m:rPr>
                        <m:sty m:val="p"/>
                      </m:rPr>
                      <w:rPr>
                        <w:rFonts w:ascii="Cambria Math" w:eastAsia="宋体" w:hAnsi="Cambria Math"/>
                      </w:rPr>
                      <m:t>0</m:t>
                    </m:r>
                  </m:e>
                  <m:sup>
                    <m:r>
                      <m:rPr>
                        <m:sty m:val="p"/>
                      </m:rPr>
                      <w:rPr>
                        <w:rFonts w:ascii="Cambria Math" w:eastAsia="宋体" w:hAnsi="Cambria Math"/>
                      </w:rPr>
                      <m:t>-</m:t>
                    </m:r>
                    <m:sSub>
                      <m:sSubPr>
                        <m:ctrlPr>
                          <w:rPr>
                            <w:rFonts w:ascii="Cambria Math" w:eastAsia="宋体" w:hAnsi="Cambria Math"/>
                            <w:sz w:val="21"/>
                          </w:rPr>
                        </m:ctrlPr>
                      </m:sSubPr>
                      <m:e>
                        <m:r>
                          <w:rPr>
                            <w:rFonts w:ascii="Cambria Math" w:eastAsia="宋体" w:hAnsi="Cambria Math"/>
                          </w:rPr>
                          <m:t>A</m:t>
                        </m:r>
                      </m:e>
                      <m:sub>
                        <m:r>
                          <w:rPr>
                            <w:rFonts w:ascii="Cambria Math" w:eastAsia="宋体" w:hAnsi="Cambria Math"/>
                          </w:rPr>
                          <m:t>λ</m:t>
                        </m:r>
                      </m:sub>
                    </m:sSub>
                  </m:sup>
                </m:sSup>
                <m:r>
                  <m:rPr>
                    <m:sty m:val="p"/>
                  </m:rPr>
                  <w:rPr>
                    <w:rFonts w:ascii="Cambria Math" w:eastAsia="宋体" w:hAnsi="Cambria Math"/>
                  </w:rPr>
                  <m:t>)</m:t>
                </m:r>
                <m:r>
                  <w:rPr>
                    <w:rFonts w:ascii="Cambria Math" w:eastAsia="宋体" w:hAnsi="Cambria Math"/>
                  </w:rPr>
                  <m:t>Δλ</m:t>
                </m:r>
              </m:num>
              <m:den>
                <m:r>
                  <w:rPr>
                    <w:rFonts w:ascii="Cambria Math" w:eastAsia="宋体" w:hAnsi="Cambria Math"/>
                  </w:rPr>
                  <m:t>l</m:t>
                </m:r>
              </m:den>
            </m:f>
          </m:e>
        </m:nary>
      </m:oMath>
      <w:r>
        <w:rPr>
          <w:rFonts w:eastAsia="宋体" w:hint="eastAsia"/>
        </w:rPr>
        <w:t xml:space="preserve"> </w:t>
      </w:r>
      <w:r>
        <w:rPr>
          <w:rFonts w:eastAsia="宋体"/>
        </w:rPr>
        <w:tab/>
        <w:t xml:space="preserve">  (</w:t>
      </w:r>
      <w:r w:rsidR="00F27F30">
        <w:rPr>
          <w:rFonts w:eastAsia="宋体"/>
        </w:rPr>
        <w:t>18</w:t>
      </w:r>
      <w:r>
        <w:rPr>
          <w:rFonts w:eastAsia="宋体"/>
        </w:rPr>
        <w:t>)</w:t>
      </w:r>
    </w:p>
    <w:p w14:paraId="626DD288" w14:textId="5E5C143E" w:rsidR="004E3431" w:rsidRDefault="004E3431" w:rsidP="004E3431">
      <w:pPr>
        <w:spacing w:line="360" w:lineRule="auto"/>
        <w:rPr>
          <w:rFonts w:ascii="Times New Roman" w:hAnsi="Times New Roman" w:cs="Times New Roman"/>
          <w:sz w:val="24"/>
          <w:szCs w:val="24"/>
        </w:rPr>
      </w:pPr>
      <w:r w:rsidRPr="00273B00">
        <w:rPr>
          <w:rFonts w:ascii="Times New Roman" w:hAnsi="Times New Roman" w:cs="Times New Roman"/>
          <w:sz w:val="24"/>
          <w:szCs w:val="24"/>
        </w:rPr>
        <w:t xml:space="preserve">where </w:t>
      </w:r>
      <m:oMath>
        <m:sSubSup>
          <m:sSubSupPr>
            <m:ctrlPr>
              <w:rPr>
                <w:rFonts w:ascii="Cambria Math" w:hAnsi="Cambria Math" w:cs="Times New Roman"/>
                <w:sz w:val="24"/>
                <w:szCs w:val="24"/>
              </w:rPr>
            </m:ctrlPr>
          </m:sSubSupPr>
          <m:e>
            <m:r>
              <w:rPr>
                <w:rFonts w:ascii="Cambria Math" w:hAnsi="Cambria Math" w:cs="Times New Roman"/>
                <w:sz w:val="24"/>
                <w:szCs w:val="24"/>
              </w:rPr>
              <m:t>E</m:t>
            </m:r>
          </m:e>
          <m:sub>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λ</m:t>
            </m:r>
          </m:sub>
          <m:sup>
            <m:r>
              <m:rPr>
                <m:sty m:val="p"/>
              </m:rPr>
              <w:rPr>
                <w:rFonts w:ascii="Cambria Math" w:hAnsi="Cambria Math" w:cs="Times New Roman"/>
                <w:sz w:val="24"/>
                <w:szCs w:val="24"/>
              </w:rPr>
              <m:t>0</m:t>
            </m:r>
          </m:sup>
        </m:sSubSup>
      </m:oMath>
      <w:r w:rsidRPr="00273B00">
        <w:rPr>
          <w:rFonts w:ascii="Times New Roman" w:hAnsi="Times New Roman" w:cs="Times New Roman"/>
          <w:sz w:val="24"/>
          <w:szCs w:val="24"/>
        </w:rPr>
        <w:t xml:space="preserve"> </w:t>
      </w:r>
      <w:r>
        <w:rPr>
          <w:rFonts w:ascii="Times New Roman" w:hAnsi="Times New Roman" w:cs="Times New Roman"/>
          <w:sz w:val="24"/>
          <w:szCs w:val="24"/>
        </w:rPr>
        <w:t>stan</w:t>
      </w:r>
      <w:r w:rsidR="008127CA">
        <w:rPr>
          <w:rFonts w:ascii="Times New Roman" w:hAnsi="Times New Roman" w:cs="Times New Roman"/>
          <w:sz w:val="24"/>
          <w:szCs w:val="24"/>
        </w:rPr>
        <w:t>d</w:t>
      </w:r>
      <w:r>
        <w:rPr>
          <w:rFonts w:ascii="Times New Roman" w:hAnsi="Times New Roman" w:cs="Times New Roman"/>
          <w:sz w:val="24"/>
          <w:szCs w:val="24"/>
        </w:rPr>
        <w:t>s for</w:t>
      </w:r>
      <w:r w:rsidRPr="00273B00">
        <w:rPr>
          <w:rFonts w:ascii="Times New Roman" w:hAnsi="Times New Roman" w:cs="Times New Roman"/>
          <w:sz w:val="24"/>
          <w:szCs w:val="24"/>
        </w:rPr>
        <w:t xml:space="preserve"> the spectral photon irradiance of the xenon lamp (</w:t>
      </w:r>
      <w:bookmarkStart w:id="16" w:name="_Hlk61799009"/>
      <w:r w:rsidRPr="00273B00">
        <w:rPr>
          <w:rFonts w:ascii="Times New Roman" w:hAnsi="Times New Roman" w:cs="Times New Roman"/>
          <w:sz w:val="24"/>
          <w:szCs w:val="24"/>
        </w:rPr>
        <w:t>einstein cm</w:t>
      </w:r>
      <w:r w:rsidRPr="008A3567">
        <w:rPr>
          <w:rFonts w:ascii="Times New Roman" w:hAnsi="Times New Roman" w:cs="Times New Roman"/>
          <w:sz w:val="24"/>
          <w:szCs w:val="24"/>
          <w:vertAlign w:val="superscript"/>
        </w:rPr>
        <w:t>–2</w:t>
      </w:r>
      <w:r w:rsidRPr="00273B00">
        <w:rPr>
          <w:rFonts w:ascii="Times New Roman" w:hAnsi="Times New Roman" w:cs="Times New Roman"/>
          <w:sz w:val="24"/>
          <w:szCs w:val="24"/>
        </w:rPr>
        <w:t xml:space="preserve"> s</w:t>
      </w:r>
      <w:r w:rsidRPr="008A3567">
        <w:rPr>
          <w:rFonts w:ascii="Times New Roman" w:hAnsi="Times New Roman" w:cs="Times New Roman"/>
          <w:sz w:val="24"/>
          <w:szCs w:val="24"/>
          <w:vertAlign w:val="superscript"/>
        </w:rPr>
        <w:t>–1</w:t>
      </w:r>
      <w:bookmarkEnd w:id="16"/>
      <w:r w:rsidRPr="00273B00">
        <w:rPr>
          <w:rFonts w:ascii="Times New Roman" w:hAnsi="Times New Roman" w:cs="Times New Roman"/>
          <w:sz w:val="24"/>
          <w:szCs w:val="24"/>
        </w:rPr>
        <w:t xml:space="preserve"> nm</w:t>
      </w:r>
      <w:r w:rsidRPr="008A3567">
        <w:rPr>
          <w:rFonts w:ascii="Times New Roman" w:hAnsi="Times New Roman" w:cs="Times New Roman"/>
          <w:sz w:val="24"/>
          <w:szCs w:val="24"/>
          <w:vertAlign w:val="superscript"/>
        </w:rPr>
        <w:t>–1</w:t>
      </w:r>
      <w:r w:rsidRPr="00273B00">
        <w:rPr>
          <w:rFonts w:ascii="Times New Roman" w:hAnsi="Times New Roman" w:cs="Times New Roman"/>
          <w:sz w:val="24"/>
          <w:szCs w:val="24"/>
        </w:rPr>
        <w:t xml:space="preserve">), </w:t>
      </w:r>
      <w:r w:rsidRPr="006036BA">
        <w:rPr>
          <w:rFonts w:ascii="等线" w:eastAsia="等线" w:hAnsi="等线" w:cs="Times New Roman" w:hint="eastAsia"/>
          <w:i/>
          <w:iCs/>
          <w:sz w:val="24"/>
          <w:szCs w:val="24"/>
        </w:rPr>
        <w:t>Δ</w:t>
      </w:r>
      <w:r w:rsidRPr="006036BA">
        <w:rPr>
          <w:rFonts w:ascii="Times New Roman" w:hAnsi="Times New Roman" w:cs="Times New Roman"/>
          <w:i/>
          <w:iCs/>
          <w:sz w:val="24"/>
          <w:szCs w:val="24"/>
        </w:rPr>
        <w:t>λ</w:t>
      </w:r>
      <w:r w:rsidRPr="00273B00">
        <w:rPr>
          <w:rFonts w:ascii="Times New Roman" w:hAnsi="Times New Roman" w:cs="Times New Roman"/>
          <w:sz w:val="24"/>
          <w:szCs w:val="24"/>
        </w:rPr>
        <w:t xml:space="preserve"> </w:t>
      </w:r>
      <w:r>
        <w:rPr>
          <w:rFonts w:ascii="Times New Roman" w:hAnsi="Times New Roman" w:cs="Times New Roman"/>
          <w:sz w:val="24"/>
          <w:szCs w:val="24"/>
        </w:rPr>
        <w:t>for</w:t>
      </w:r>
      <w:r w:rsidRPr="00273B00">
        <w:rPr>
          <w:rFonts w:ascii="Times New Roman" w:hAnsi="Times New Roman" w:cs="Times New Roman"/>
          <w:sz w:val="24"/>
          <w:szCs w:val="24"/>
        </w:rPr>
        <w:t xml:space="preserve"> the absorbance of the solution, and</w:t>
      </w:r>
      <w:r w:rsidRPr="006036BA">
        <w:rPr>
          <w:rFonts w:ascii="Times New Roman" w:hAnsi="Times New Roman" w:cs="Times New Roman"/>
          <w:i/>
          <w:iCs/>
          <w:sz w:val="24"/>
          <w:szCs w:val="24"/>
        </w:rPr>
        <w:t xml:space="preserve"> l</w:t>
      </w:r>
      <w:r w:rsidRPr="00273B00">
        <w:rPr>
          <w:rFonts w:ascii="Times New Roman" w:hAnsi="Times New Roman" w:cs="Times New Roman"/>
          <w:sz w:val="24"/>
          <w:szCs w:val="24"/>
        </w:rPr>
        <w:t xml:space="preserve"> </w:t>
      </w:r>
      <w:r>
        <w:rPr>
          <w:rFonts w:ascii="Times New Roman" w:hAnsi="Times New Roman" w:cs="Times New Roman"/>
          <w:sz w:val="24"/>
          <w:szCs w:val="24"/>
        </w:rPr>
        <w:t>for</w:t>
      </w:r>
      <w:r w:rsidRPr="00273B00">
        <w:rPr>
          <w:rFonts w:ascii="Times New Roman" w:hAnsi="Times New Roman" w:cs="Times New Roman"/>
          <w:sz w:val="24"/>
          <w:szCs w:val="24"/>
        </w:rPr>
        <w:t xml:space="preserve"> the optical path length</w:t>
      </w:r>
      <w:r>
        <w:rPr>
          <w:rFonts w:ascii="Times New Roman" w:hAnsi="Times New Roman" w:cs="Times New Roman"/>
          <w:sz w:val="24"/>
          <w:szCs w:val="24"/>
        </w:rPr>
        <w:t>.</w:t>
      </w:r>
    </w:p>
    <w:p w14:paraId="2A9B5148" w14:textId="01D697A2" w:rsidR="004E3431" w:rsidRPr="0041606E" w:rsidRDefault="004E3431" w:rsidP="002E1E3C">
      <w:pPr>
        <w:spacing w:line="360" w:lineRule="auto"/>
        <w:ind w:firstLineChars="200" w:firstLine="480"/>
        <w:rPr>
          <w:rFonts w:ascii="Times New Roman" w:hAnsi="Times New Roman" w:cs="Times New Roman"/>
          <w:sz w:val="24"/>
          <w:szCs w:val="24"/>
        </w:rPr>
      </w:pPr>
      <w:r w:rsidRPr="0036003D">
        <w:rPr>
          <w:rFonts w:ascii="Times New Roman" w:hAnsi="Times New Roman" w:cs="Times New Roman"/>
          <w:sz w:val="24"/>
          <w:szCs w:val="24"/>
        </w:rPr>
        <w:t>We measured Ra using p</w:t>
      </w:r>
      <w:r w:rsidRPr="00256821">
        <w:rPr>
          <w:rFonts w:ascii="MS Mincho" w:eastAsia="MS Mincho" w:hAnsi="MS Mincho" w:cs="MS Mincho" w:hint="eastAsia"/>
          <w:sz w:val="24"/>
          <w:szCs w:val="24"/>
        </w:rPr>
        <w:t>‑</w:t>
      </w:r>
      <w:proofErr w:type="spellStart"/>
      <w:r w:rsidRPr="0036003D">
        <w:rPr>
          <w:rFonts w:ascii="Times New Roman" w:hAnsi="Times New Roman" w:cs="Times New Roman"/>
          <w:sz w:val="24"/>
          <w:szCs w:val="24"/>
        </w:rPr>
        <w:t>Nitroacetophenone</w:t>
      </w:r>
      <w:proofErr w:type="spellEnd"/>
      <w:r w:rsidRPr="0036003D">
        <w:rPr>
          <w:rFonts w:ascii="Times New Roman" w:hAnsi="Times New Roman" w:cs="Times New Roman"/>
          <w:sz w:val="24"/>
          <w:szCs w:val="24"/>
        </w:rPr>
        <w:t>/Pyridine</w:t>
      </w:r>
      <w:r w:rsidRPr="00256821">
        <w:rPr>
          <w:rFonts w:ascii="Times New Roman" w:hAnsi="Times New Roman" w:cs="Times New Roman"/>
          <w:sz w:val="24"/>
          <w:szCs w:val="24"/>
        </w:rPr>
        <w:t xml:space="preserve"> (PNA-</w:t>
      </w:r>
      <w:proofErr w:type="spellStart"/>
      <w:r w:rsidRPr="00256821">
        <w:rPr>
          <w:rFonts w:ascii="Times New Roman" w:hAnsi="Times New Roman" w:cs="Times New Roman"/>
          <w:sz w:val="24"/>
          <w:szCs w:val="24"/>
        </w:rPr>
        <w:t>pyr</w:t>
      </w:r>
      <w:proofErr w:type="spellEnd"/>
      <w:r w:rsidRPr="00256821">
        <w:rPr>
          <w:rFonts w:ascii="Times New Roman" w:hAnsi="Times New Roman" w:cs="Times New Roman"/>
          <w:sz w:val="24"/>
          <w:szCs w:val="24"/>
        </w:rPr>
        <w:t>)</w:t>
      </w:r>
      <w:r w:rsidRPr="0036003D">
        <w:rPr>
          <w:rFonts w:ascii="Times New Roman" w:hAnsi="Times New Roman" w:cs="Times New Roman"/>
          <w:sz w:val="24"/>
          <w:szCs w:val="24"/>
        </w:rPr>
        <w:t xml:space="preserve"> actinometers</w:t>
      </w:r>
      <w:r w:rsidR="00B47BEB">
        <w:rPr>
          <w:rFonts w:ascii="Times New Roman" w:hAnsi="Times New Roman" w:cs="Times New Roman"/>
          <w:sz w:val="24"/>
          <w:szCs w:val="24"/>
        </w:rPr>
        <w:t>.</w:t>
      </w:r>
      <w:r w:rsidR="002E1E3C">
        <w:rPr>
          <w:rFonts w:ascii="Times New Roman" w:hAnsi="Times New Roman" w:cs="Times New Roman"/>
          <w:sz w:val="24"/>
          <w:szCs w:val="24"/>
        </w:rPr>
        <w:t xml:space="preserve"> </w:t>
      </w:r>
      <w:bookmarkStart w:id="17" w:name="_Hlk157625375"/>
      <w:r w:rsidR="00B47BEB">
        <w:rPr>
          <w:rFonts w:ascii="Times New Roman" w:hAnsi="Times New Roman" w:cs="Times New Roman"/>
          <w:sz w:val="24"/>
          <w:szCs w:val="24"/>
        </w:rPr>
        <w:t xml:space="preserve">Details of experimental process </w:t>
      </w:r>
      <w:r w:rsidR="00B47BEB" w:rsidRPr="002E1E3C">
        <w:rPr>
          <w:rFonts w:ascii="Times New Roman" w:hAnsi="Times New Roman" w:cs="Times New Roman"/>
          <w:sz w:val="24"/>
          <w:szCs w:val="24"/>
        </w:rPr>
        <w:t>reference</w:t>
      </w:r>
      <w:r w:rsidR="00B47BEB">
        <w:rPr>
          <w:rFonts w:ascii="Times New Roman" w:hAnsi="Times New Roman" w:cs="Times New Roman"/>
          <w:sz w:val="24"/>
          <w:szCs w:val="24"/>
        </w:rPr>
        <w:t>d</w:t>
      </w:r>
      <w:r w:rsidR="002E1E3C" w:rsidRPr="002E1E3C">
        <w:rPr>
          <w:rFonts w:ascii="Times New Roman" w:hAnsi="Times New Roman" w:cs="Times New Roman"/>
          <w:sz w:val="24"/>
          <w:szCs w:val="24"/>
        </w:rPr>
        <w:t xml:space="preserve"> the</w:t>
      </w:r>
      <w:r w:rsidR="00B47BEB">
        <w:rPr>
          <w:rFonts w:ascii="Times New Roman" w:hAnsi="Times New Roman" w:cs="Times New Roman"/>
          <w:sz w:val="24"/>
          <w:szCs w:val="24"/>
        </w:rPr>
        <w:t xml:space="preserve"> following</w:t>
      </w:r>
      <w:r w:rsidR="002E1E3C" w:rsidRPr="002E1E3C">
        <w:rPr>
          <w:rFonts w:ascii="Times New Roman" w:hAnsi="Times New Roman" w:cs="Times New Roman"/>
          <w:sz w:val="24"/>
          <w:szCs w:val="24"/>
        </w:rPr>
        <w:t xml:space="preserve"> reference</w:t>
      </w:r>
      <w:r w:rsidR="002E1E3C">
        <w:rPr>
          <w:rFonts w:ascii="Times New Roman" w:hAnsi="Times New Roman" w:cs="Times New Roman"/>
          <w:sz w:val="24"/>
          <w:szCs w:val="24"/>
        </w:rPr>
        <w:t>s</w:t>
      </w:r>
      <w:bookmarkEnd w:id="17"/>
      <w:r w:rsidR="002E1E3C" w:rsidRPr="002E1E3C">
        <w:rPr>
          <w:rFonts w:ascii="Times New Roman" w:hAnsi="Times New Roman" w:cs="Times New Roman"/>
          <w:sz w:val="24"/>
          <w:szCs w:val="24"/>
        </w:rPr>
        <w:t xml:space="preserve"> </w:t>
      </w:r>
      <w:r w:rsidR="00A35148" w:rsidRPr="00A35148">
        <w:rPr>
          <w:rFonts w:ascii="Times New Roman" w:hAnsi="Times New Roman" w:cs="Times New Roman"/>
          <w:sz w:val="24"/>
          <w:szCs w:val="24"/>
        </w:rPr>
        <w:fldChar w:fldCharType="begin">
          <w:fldData xml:space="preserve">PEVuZE5vdGU+PENpdGU+PEF1dGhvcj5LdWhuPC9BdXRob3I+PFllYXI+MjAwNDwvWWVhcj48UmVj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</w:fldData>
        </w:fldChar>
      </w:r>
      <w:r w:rsidR="005C0DDD">
        <w:rPr>
          <w:rFonts w:ascii="Times New Roman" w:hAnsi="Times New Roman" w:cs="Times New Roman"/>
          <w:sz w:val="24"/>
          <w:szCs w:val="24"/>
        </w:rPr>
        <w:instrText xml:space="preserve"> ADDIN EN.CITE </w:instrText>
      </w:r>
      <w:r w:rsidR="005C0DDD">
        <w:rPr>
          <w:rFonts w:ascii="Times New Roman" w:hAnsi="Times New Roman" w:cs="Times New Roman"/>
          <w:sz w:val="24"/>
          <w:szCs w:val="24"/>
        </w:rPr>
        <w:fldChar w:fldCharType="begin">
          <w:fldData xml:space="preserve">PEVuZE5vdGU+PENpdGU+PEF1dGhvcj5LdWhuPC9BdXRob3I+PFllYXI+MjAwNDwvWWVhcj48UmVj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</w:fldData>
        </w:fldChar>
      </w:r>
      <w:r w:rsidR="005C0DDD">
        <w:rPr>
          <w:rFonts w:ascii="Times New Roman" w:hAnsi="Times New Roman" w:cs="Times New Roman"/>
          <w:sz w:val="24"/>
          <w:szCs w:val="24"/>
        </w:rPr>
        <w:instrText xml:space="preserve"> ADDIN EN.CITE.DATA </w:instrText>
      </w:r>
      <w:r w:rsidR="005C0DDD">
        <w:rPr>
          <w:rFonts w:ascii="Times New Roman" w:hAnsi="Times New Roman" w:cs="Times New Roman"/>
          <w:sz w:val="24"/>
          <w:szCs w:val="24"/>
        </w:rPr>
      </w:r>
      <w:r w:rsidR="005C0DDD">
        <w:rPr>
          <w:rFonts w:ascii="Times New Roman" w:hAnsi="Times New Roman" w:cs="Times New Roman"/>
          <w:sz w:val="24"/>
          <w:szCs w:val="24"/>
        </w:rPr>
        <w:fldChar w:fldCharType="end"/>
      </w:r>
      <w:r w:rsidR="00A35148" w:rsidRPr="00A35148">
        <w:rPr>
          <w:rFonts w:ascii="Times New Roman" w:hAnsi="Times New Roman" w:cs="Times New Roman"/>
          <w:sz w:val="24"/>
          <w:szCs w:val="24"/>
        </w:rPr>
      </w:r>
      <w:r w:rsidR="00A35148" w:rsidRPr="00A35148">
        <w:rPr>
          <w:rFonts w:ascii="Times New Roman" w:hAnsi="Times New Roman" w:cs="Times New Roman"/>
          <w:sz w:val="24"/>
          <w:szCs w:val="24"/>
        </w:rPr>
        <w:fldChar w:fldCharType="separate"/>
      </w:r>
      <w:r w:rsidR="005C0DDD">
        <w:rPr>
          <w:rFonts w:ascii="Times New Roman" w:hAnsi="Times New Roman" w:cs="Times New Roman"/>
          <w:noProof/>
          <w:sz w:val="24"/>
          <w:szCs w:val="24"/>
        </w:rPr>
        <w:t>(Kuhn, Braslavsky, and Schmidt 2004, Zhou, Yan, et al. 2017, Laszakovits et al. 2016)</w:t>
      </w:r>
      <w:r w:rsidR="00A35148" w:rsidRPr="00A35148">
        <w:rPr>
          <w:rFonts w:ascii="Times New Roman" w:hAnsi="Times New Roman" w:cs="Times New Roman"/>
          <w:sz w:val="24"/>
          <w:szCs w:val="24"/>
        </w:rPr>
        <w:fldChar w:fldCharType="end"/>
      </w:r>
      <w:r w:rsidRPr="0036003D">
        <w:rPr>
          <w:rFonts w:ascii="Times New Roman" w:hAnsi="Times New Roman" w:cs="Times New Roman"/>
          <w:sz w:val="24"/>
          <w:szCs w:val="24"/>
        </w:rPr>
        <w:t>.</w:t>
      </w:r>
      <w:r w:rsidRPr="00256821">
        <w:rPr>
          <w:rFonts w:ascii="Times New Roman" w:hAnsi="Times New Roman" w:cs="Times New Roman"/>
          <w:sz w:val="24"/>
          <w:szCs w:val="24"/>
        </w:rPr>
        <w:t xml:space="preserve"> </w:t>
      </w:r>
    </w:p>
    <w:p w14:paraId="238A083B" w14:textId="77777777" w:rsidR="004E3431" w:rsidRDefault="004E3431" w:rsidP="004E3431">
      <w:pPr>
        <w:widowControl/>
        <w:jc w:val="left"/>
        <w:rPr>
          <w:rFonts w:ascii="Times New Roman" w:eastAsia="宋体" w:hAnsi="Times New Roman" w:cs="Times New Roman"/>
          <w:b/>
          <w:bCs/>
          <w:sz w:val="24"/>
          <w:szCs w:val="24"/>
        </w:rPr>
      </w:pPr>
      <w:r>
        <w:rPr>
          <w:rFonts w:ascii="Times New Roman" w:eastAsia="宋体" w:hAnsi="Times New Roman" w:cs="Times New Roman"/>
          <w:b/>
          <w:bCs/>
          <w:sz w:val="24"/>
          <w:szCs w:val="24"/>
        </w:rPr>
        <w:br w:type="page"/>
      </w:r>
    </w:p>
    <w:bookmarkEnd w:id="11"/>
    <w:p w14:paraId="016A8772" w14:textId="7C9978F5" w:rsidR="004E3431" w:rsidRDefault="004E3431" w:rsidP="004E3431">
      <w:pPr>
        <w:spacing w:line="360" w:lineRule="auto"/>
        <w:rPr>
          <w:rFonts w:ascii="Times New Roman" w:hAnsi="Times New Roman" w:cs="Times New Roman"/>
          <w:b/>
          <w:bCs/>
          <w:sz w:val="24"/>
          <w:szCs w:val="24"/>
        </w:rPr>
      </w:pPr>
      <w:r w:rsidRPr="00291409">
        <w:rPr>
          <w:rFonts w:ascii="Times New Roman" w:eastAsia="宋体" w:hAnsi="Times New Roman" w:cs="Times New Roman" w:hint="eastAsia"/>
          <w:b/>
          <w:bCs/>
          <w:sz w:val="24"/>
          <w:szCs w:val="24"/>
        </w:rPr>
        <w:lastRenderedPageBreak/>
        <w:t>T</w:t>
      </w:r>
      <w:r w:rsidRPr="00291409">
        <w:rPr>
          <w:rFonts w:ascii="Times New Roman" w:eastAsia="宋体" w:hAnsi="Times New Roman" w:cs="Times New Roman"/>
          <w:b/>
          <w:bCs/>
          <w:sz w:val="24"/>
          <w:szCs w:val="24"/>
        </w:rPr>
        <w:t>ext S</w:t>
      </w:r>
      <w:r w:rsidR="00616476">
        <w:rPr>
          <w:rFonts w:ascii="Times New Roman" w:eastAsia="宋体" w:hAnsi="Times New Roman" w:cs="Times New Roman"/>
          <w:b/>
          <w:bCs/>
          <w:sz w:val="24"/>
          <w:szCs w:val="24"/>
        </w:rPr>
        <w:t>6</w:t>
      </w:r>
      <w:r w:rsidRPr="00291409">
        <w:rPr>
          <w:rFonts w:ascii="Times New Roman" w:eastAsia="宋体" w:hAnsi="Times New Roman" w:cs="Times New Roman"/>
          <w:b/>
          <w:bCs/>
          <w:sz w:val="24"/>
          <w:szCs w:val="24"/>
        </w:rPr>
        <w:t>.</w:t>
      </w:r>
      <w:r w:rsidRPr="00291409">
        <w:rPr>
          <w:rFonts w:ascii="Times New Roman" w:hAnsi="Times New Roman" w:cs="Times New Roman"/>
          <w:b/>
          <w:bCs/>
          <w:sz w:val="24"/>
          <w:szCs w:val="24"/>
        </w:rPr>
        <w:t xml:space="preserve"> </w:t>
      </w:r>
      <w:r w:rsidRPr="008A2982">
        <w:rPr>
          <w:rFonts w:ascii="Times New Roman" w:hAnsi="Times New Roman" w:cs="Times New Roman"/>
          <w:b/>
          <w:bCs/>
          <w:sz w:val="24"/>
          <w:szCs w:val="24"/>
        </w:rPr>
        <w:t>Calculation of</w:t>
      </w:r>
      <w:r>
        <w:rPr>
          <w:rFonts w:ascii="Times New Roman" w:hAnsi="Times New Roman" w:cs="Times New Roman"/>
          <w:b/>
          <w:bCs/>
          <w:sz w:val="24"/>
          <w:szCs w:val="24"/>
        </w:rPr>
        <w:t xml:space="preserve"> total </w:t>
      </w:r>
      <w:r w:rsidRPr="00291409">
        <w:rPr>
          <w:rFonts w:ascii="Times New Roman" w:hAnsi="Times New Roman" w:cs="Times New Roman"/>
          <w:b/>
          <w:bCs/>
          <w:sz w:val="24"/>
          <w:szCs w:val="24"/>
        </w:rPr>
        <w:t>light screening coefficient</w:t>
      </w:r>
    </w:p>
    <w:p w14:paraId="6EDAC2E1" w14:textId="6EE7B01D" w:rsidR="004E3431" w:rsidRPr="00106DDF" w:rsidRDefault="004E3431" w:rsidP="004E3431">
      <w:pPr>
        <w:spacing w:line="360" w:lineRule="auto"/>
        <w:ind w:firstLineChars="200" w:firstLine="480"/>
        <w:rPr>
          <w:rFonts w:ascii="Times New Roman" w:eastAsia="宋体" w:hAnsi="Times New Roman" w:cs="Times New Roman"/>
          <w:sz w:val="24"/>
          <w:szCs w:val="24"/>
        </w:rPr>
      </w:pPr>
      <w:r w:rsidRPr="00106DDF">
        <w:rPr>
          <w:rFonts w:ascii="Times New Roman" w:eastAsia="宋体" w:hAnsi="Times New Roman" w:cs="Times New Roman"/>
          <w:sz w:val="24"/>
          <w:szCs w:val="24"/>
        </w:rPr>
        <w:t>Light screening coefficient (</w:t>
      </w:r>
      <w:proofErr w:type="spellStart"/>
      <w:r w:rsidRPr="00106DDF">
        <w:rPr>
          <w:rFonts w:ascii="Times New Roman" w:eastAsia="宋体" w:hAnsi="Times New Roman" w:cs="Times New Roman"/>
          <w:i/>
          <w:iCs/>
          <w:sz w:val="24"/>
          <w:szCs w:val="24"/>
        </w:rPr>
        <w:t>S</w:t>
      </w:r>
      <w:r w:rsidRPr="00106DDF">
        <w:rPr>
          <w:rFonts w:ascii="Times New Roman" w:eastAsia="宋体" w:hAnsi="Times New Roman" w:cs="Times New Roman"/>
          <w:sz w:val="24"/>
          <w:szCs w:val="24"/>
          <w:vertAlign w:val="subscript"/>
        </w:rPr>
        <w:t>λ</w:t>
      </w:r>
      <w:proofErr w:type="spellEnd"/>
      <w:r w:rsidRPr="00106DDF">
        <w:rPr>
          <w:rFonts w:ascii="Times New Roman" w:eastAsia="宋体" w:hAnsi="Times New Roman" w:cs="Times New Roman"/>
          <w:sz w:val="24"/>
          <w:szCs w:val="24"/>
        </w:rPr>
        <w:t xml:space="preserve">) and total </w:t>
      </w:r>
      <w:r w:rsidR="00F753A1">
        <w:rPr>
          <w:rFonts w:ascii="Times New Roman" w:eastAsia="宋体" w:hAnsi="Times New Roman" w:cs="Times New Roman"/>
          <w:sz w:val="24"/>
          <w:szCs w:val="24"/>
        </w:rPr>
        <w:t>l</w:t>
      </w:r>
      <w:r w:rsidRPr="00106DDF">
        <w:rPr>
          <w:rFonts w:ascii="Times New Roman" w:eastAsia="宋体" w:hAnsi="Times New Roman" w:cs="Times New Roman"/>
          <w:sz w:val="24"/>
          <w:szCs w:val="24"/>
        </w:rPr>
        <w:t>ight screening coefficient were calculated by the following equations</w:t>
      </w:r>
      <w:r w:rsidR="00D82610">
        <w:rPr>
          <w:rFonts w:ascii="Times New Roman" w:eastAsia="宋体" w:hAnsi="Times New Roman" w:cs="Times New Roman"/>
          <w:sz w:val="24"/>
          <w:szCs w:val="24"/>
        </w:rPr>
        <w:fldChar w:fldCharType="begin"/>
      </w:r>
      <w:r w:rsidR="004502AF">
        <w:rPr>
          <w:rFonts w:ascii="Times New Roman" w:eastAsia="宋体" w:hAnsi="Times New Roman" w:cs="Times New Roman"/>
          <w:sz w:val="24"/>
          <w:szCs w:val="24"/>
        </w:rPr>
        <w:instrText xml:space="preserve"> ADDIN EN.CITE &lt;EndNote&gt;&lt;Cite&gt;&lt;Author&gt;Janssen&lt;/Author&gt;&lt;Year&gt;2014&lt;/Year&gt;&lt;RecNum&gt;186&lt;/RecNum&gt;&lt;DisplayText&gt;(Janssen, Erickson, and McNeill 2014)&lt;/DisplayText&gt;&lt;record&gt;&lt;rec-number&gt;186&lt;/rec-number&gt;&lt;foreign-keys&gt;&lt;key app="EN" db-id="eerf2ssd9xzv2ee5xzqp50pmvfftd0va2xzr" timestamp="1701868258"&gt;186&lt;/key&gt;&lt;/foreign-keys&gt;&lt;ref-type name="Journal Article"&gt;17&lt;/ref-type&gt;&lt;contributors&gt;&lt;authors&gt;&lt;author&gt;Janssen, Elisabeth M. L.&lt;/author&gt;&lt;author&gt;Erickson, Paul R.&lt;/author&gt;&lt;author&gt;McNeill, Kristopher&lt;/author&gt;&lt;/authors&gt;&lt;/contributors&gt;&lt;titles&gt;&lt;title&gt;Dual Roles of Dissolved Organic Matter as Sensitizer and Quencher in the Photooxidation of Tryptophan&lt;/title&gt;&lt;secondary-title&gt;Environmental Science &amp;amp; Technology&lt;/secondary-title&gt;&lt;/titles&gt;&lt;periodical&gt;&lt;full-title&gt;Environmental Science &amp;amp; Technology&lt;/full-title&gt;&lt;/periodical&gt;&lt;pages&gt;4916-4924&lt;/pages&gt;&lt;volume&gt;48&lt;/volume&gt;&lt;number&gt;9&lt;/number&gt;&lt;dates&gt;&lt;year&gt;2014&lt;/year&gt;&lt;pub-dates&gt;&lt;date&gt;2014/05/06&lt;/date&gt;&lt;/pub-dates&gt;&lt;/dates&gt;&lt;publisher&gt;American Chemical Society&lt;/publisher&gt;&lt;isbn&gt;0013-936X&lt;/isbn&gt;&lt;urls&gt;&lt;related-urls&gt;&lt;url&gt;https://doi.org/10.1021/es500535a&lt;/url&gt;&lt;/related-urls&gt;&lt;/urls&gt;&lt;electronic-resource-num&gt;10.1021/es500535a&lt;/electronic-resource-num&gt;&lt;/record&gt;&lt;/Cite&gt;&lt;/EndNote&gt;</w:instrText>
      </w:r>
      <w:r w:rsidR="00D82610">
        <w:rPr>
          <w:rFonts w:ascii="Times New Roman" w:eastAsia="宋体" w:hAnsi="Times New Roman" w:cs="Times New Roman"/>
          <w:sz w:val="24"/>
          <w:szCs w:val="24"/>
        </w:rPr>
        <w:fldChar w:fldCharType="separate"/>
      </w:r>
      <w:r w:rsidR="004502AF">
        <w:rPr>
          <w:rFonts w:ascii="Times New Roman" w:eastAsia="宋体" w:hAnsi="Times New Roman" w:cs="Times New Roman"/>
          <w:noProof/>
          <w:sz w:val="24"/>
          <w:szCs w:val="24"/>
        </w:rPr>
        <w:t>(Janssen, Erickson, and McNeill 2014)</w:t>
      </w:r>
      <w:r w:rsidR="00D82610">
        <w:rPr>
          <w:rFonts w:ascii="Times New Roman" w:eastAsia="宋体" w:hAnsi="Times New Roman" w:cs="Times New Roman"/>
          <w:sz w:val="24"/>
          <w:szCs w:val="24"/>
        </w:rPr>
        <w:fldChar w:fldCharType="end"/>
      </w:r>
      <w:r w:rsidRPr="00106DDF">
        <w:rPr>
          <w:rFonts w:ascii="Times New Roman" w:eastAsia="宋体" w:hAnsi="Times New Roman" w:cs="Times New Roman"/>
          <w:sz w:val="24"/>
          <w:szCs w:val="24"/>
        </w:rPr>
        <w:t>:</w:t>
      </w:r>
    </w:p>
    <w:p w14:paraId="5BBF6520" w14:textId="53800A17" w:rsidR="00F27F30" w:rsidRPr="00291409" w:rsidRDefault="002D4CF3" w:rsidP="002D4CF3">
      <w:pPr>
        <w:pStyle w:val="formula"/>
        <w:rPr>
          <w:rFonts w:eastAsia="宋体"/>
        </w:rPr>
      </w:pPr>
      <w:r>
        <w:rPr>
          <w:rFonts w:eastAsia="宋体"/>
        </w:rPr>
        <w:tab/>
      </w:r>
      <m:oMath>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λ</m:t>
            </m:r>
          </m:sub>
        </m:sSub>
        <m:r>
          <m:rPr>
            <m:sty m:val="p"/>
          </m:rPr>
          <w:rPr>
            <w:rFonts w:ascii="Cambria Math" w:eastAsia="宋体" w:hAnsi="Cambria Math"/>
          </w:rPr>
          <m:t>=</m:t>
        </m:r>
        <m:f>
          <m:fPr>
            <m:ctrlPr>
              <w:rPr>
                <w:rFonts w:ascii="Cambria Math" w:eastAsia="宋体" w:hAnsi="Cambria Math"/>
              </w:rPr>
            </m:ctrlPr>
          </m:fPr>
          <m:num>
            <m:r>
              <m:rPr>
                <m:sty m:val="p"/>
              </m:rPr>
              <w:rPr>
                <w:rFonts w:ascii="Cambria Math" w:eastAsia="宋体" w:hAnsi="Cambria Math"/>
              </w:rPr>
              <m:t>1-(1</m:t>
            </m:r>
            <m:sSup>
              <m:sSupPr>
                <m:ctrlPr>
                  <w:rPr>
                    <w:rFonts w:ascii="Cambria Math" w:eastAsia="宋体" w:hAnsi="Cambria Math"/>
                  </w:rPr>
                </m:ctrlPr>
              </m:sSupPr>
              <m:e>
                <m:r>
                  <m:rPr>
                    <m:sty m:val="p"/>
                  </m:rPr>
                  <w:rPr>
                    <w:rFonts w:ascii="Cambria Math" w:eastAsia="宋体" w:hAnsi="Cambria Math"/>
                  </w:rPr>
                  <m:t>0</m:t>
                </m:r>
              </m:e>
              <m:sup>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α</m:t>
                    </m:r>
                  </m:e>
                  <m:sub>
                    <m:r>
                      <w:rPr>
                        <w:rFonts w:ascii="Cambria Math" w:eastAsia="宋体" w:hAnsi="Cambria Math"/>
                      </w:rPr>
                      <m:t>λ</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ε</m:t>
                    </m:r>
                  </m:e>
                  <m:sub>
                    <m:r>
                      <w:rPr>
                        <w:rFonts w:ascii="Cambria Math" w:eastAsia="宋体" w:hAnsi="Cambria Math"/>
                      </w:rPr>
                      <m:t>λ</m:t>
                    </m:r>
                  </m:sub>
                </m:sSub>
                <m:r>
                  <m:rPr>
                    <m:sty m:val="p"/>
                  </m:rPr>
                  <w:rPr>
                    <w:rFonts w:ascii="Cambria Math" w:eastAsia="宋体" w:hAnsi="Cambria Math"/>
                  </w:rPr>
                  <m:t>[</m:t>
                </m:r>
                <m:r>
                  <w:rPr>
                    <w:rFonts w:ascii="Cambria Math" w:eastAsia="宋体" w:hAnsi="Cambria Math"/>
                  </w:rPr>
                  <m:t>IMD</m:t>
                </m:r>
                <m:r>
                  <m:rPr>
                    <m:sty m:val="p"/>
                  </m:rPr>
                  <w:rPr>
                    <w:rFonts w:ascii="Cambria Math" w:eastAsia="宋体" w:hAnsi="Cambria Math"/>
                  </w:rPr>
                  <m:t>]</m:t>
                </m:r>
                <m:r>
                  <w:rPr>
                    <w:rFonts w:ascii="Cambria Math" w:eastAsia="宋体" w:hAnsi="Cambria Math"/>
                  </w:rPr>
                  <m:t>l</m:t>
                </m:r>
                <m:r>
                  <m:rPr>
                    <m:sty m:val="p"/>
                  </m:rPr>
                  <w:rPr>
                    <w:rFonts w:ascii="Cambria Math" w:eastAsia="宋体" w:hAnsi="Cambria Math"/>
                  </w:rPr>
                  <m:t>)</m:t>
                </m:r>
              </m:sup>
            </m:sSup>
            <m:r>
              <m:rPr>
                <m:sty m:val="p"/>
              </m:rPr>
              <w:rPr>
                <w:rFonts w:ascii="Cambria Math" w:eastAsia="宋体" w:hAnsi="Cambria Math"/>
              </w:rPr>
              <m:t>)</m:t>
            </m:r>
          </m:num>
          <m:den>
            <m:r>
              <m:rPr>
                <m:sty m:val="p"/>
              </m:rPr>
              <w:rPr>
                <w:rFonts w:ascii="Cambria Math" w:eastAsia="宋体" w:hAnsi="Cambria Math"/>
              </w:rPr>
              <m:t>2.303(</m:t>
            </m:r>
            <m:sSub>
              <m:sSubPr>
                <m:ctrlPr>
                  <w:rPr>
                    <w:rFonts w:ascii="Cambria Math" w:eastAsia="宋体" w:hAnsi="Cambria Math"/>
                  </w:rPr>
                </m:ctrlPr>
              </m:sSubPr>
              <m:e>
                <m:r>
                  <w:rPr>
                    <w:rFonts w:ascii="Cambria Math" w:eastAsia="宋体" w:hAnsi="Cambria Math"/>
                  </w:rPr>
                  <m:t>α</m:t>
                </m:r>
              </m:e>
              <m:sub>
                <m:r>
                  <w:rPr>
                    <w:rFonts w:ascii="Cambria Math" w:eastAsia="宋体" w:hAnsi="Cambria Math"/>
                  </w:rPr>
                  <m:t>λ</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ε</m:t>
                </m:r>
              </m:e>
              <m:sub>
                <m:r>
                  <w:rPr>
                    <w:rFonts w:ascii="Cambria Math" w:eastAsia="宋体" w:hAnsi="Cambria Math"/>
                  </w:rPr>
                  <m:t>λ</m:t>
                </m:r>
              </m:sub>
            </m:sSub>
            <m:r>
              <m:rPr>
                <m:sty m:val="p"/>
              </m:rPr>
              <w:rPr>
                <w:rFonts w:ascii="Cambria Math" w:eastAsia="宋体" w:hAnsi="Cambria Math"/>
              </w:rPr>
              <m:t>[</m:t>
            </m:r>
            <m:r>
              <w:rPr>
                <w:rFonts w:ascii="Cambria Math" w:eastAsia="宋体" w:hAnsi="Cambria Math"/>
              </w:rPr>
              <m:t>IMD</m:t>
            </m:r>
            <m:r>
              <m:rPr>
                <m:sty m:val="p"/>
              </m:rPr>
              <w:rPr>
                <w:rFonts w:ascii="Cambria Math" w:eastAsia="宋体" w:hAnsi="Cambria Math"/>
              </w:rPr>
              <m:t>])</m:t>
            </m:r>
            <m:r>
              <w:rPr>
                <w:rFonts w:ascii="Cambria Math" w:eastAsia="宋体" w:hAnsi="Cambria Math"/>
              </w:rPr>
              <m:t>l</m:t>
            </m:r>
          </m:den>
        </m:f>
      </m:oMath>
      <w:r w:rsidR="00F27F30">
        <w:rPr>
          <w:rFonts w:eastAsia="宋体" w:hint="eastAsia"/>
        </w:rPr>
        <w:t xml:space="preserve"> </w:t>
      </w:r>
      <w:r w:rsidR="00F27F30">
        <w:rPr>
          <w:rFonts w:eastAsia="宋体"/>
        </w:rPr>
        <w:t xml:space="preserve">  </w:t>
      </w:r>
      <w:r>
        <w:rPr>
          <w:rFonts w:eastAsia="宋体"/>
        </w:rPr>
        <w:tab/>
      </w:r>
      <w:r w:rsidR="00F27F30">
        <w:rPr>
          <w:rFonts w:eastAsia="宋体"/>
        </w:rPr>
        <w:t xml:space="preserve"> (</w:t>
      </w:r>
      <w:r w:rsidR="005C0DDD">
        <w:rPr>
          <w:rFonts w:eastAsia="宋体"/>
        </w:rPr>
        <w:t>19</w:t>
      </w:r>
      <w:r w:rsidR="00F27F30">
        <w:rPr>
          <w:rFonts w:eastAsia="宋体"/>
        </w:rPr>
        <w:t>)</w:t>
      </w:r>
    </w:p>
    <w:p w14:paraId="30C06553" w14:textId="6E5E6EC3" w:rsidR="004E3431" w:rsidRPr="00106DDF" w:rsidRDefault="002D4CF3" w:rsidP="002D4CF3">
      <w:pPr>
        <w:pStyle w:val="formula"/>
        <w:rPr>
          <w:rFonts w:eastAsia="宋体"/>
        </w:rPr>
      </w:pPr>
      <w:r>
        <w:rPr>
          <w:rFonts w:eastAsia="宋体"/>
        </w:rPr>
        <w:tab/>
      </w:r>
      <m:oMath>
        <m:nary>
          <m:naryPr>
            <m:chr m:val="∑"/>
            <m:limLoc m:val="undOvr"/>
            <m:subHide m:val="1"/>
            <m:supHide m:val="1"/>
            <m:ctrlPr>
              <w:rPr>
                <w:rFonts w:ascii="Cambria Math" w:eastAsia="宋体" w:hAnsi="Cambria Math"/>
              </w:rPr>
            </m:ctrlPr>
          </m:naryPr>
          <m:sub/>
          <m:sup/>
          <m:e>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λ</m:t>
                </m:r>
              </m:sub>
            </m:sSub>
            <m:r>
              <m:rPr>
                <m:sty m:val="p"/>
              </m:rPr>
              <w:rPr>
                <w:rFonts w:ascii="Cambria Math" w:eastAsia="宋体" w:hAnsi="Cambria Math"/>
              </w:rPr>
              <m:t>=</m:t>
            </m:r>
            <m:f>
              <m:fPr>
                <m:ctrlPr>
                  <w:rPr>
                    <w:rFonts w:ascii="Cambria Math" w:eastAsia="宋体" w:hAnsi="Cambria Math"/>
                  </w:rPr>
                </m:ctrlPr>
              </m:fPr>
              <m:num>
                <m:nary>
                  <m:naryPr>
                    <m:chr m:val="∑"/>
                    <m:limLoc m:val="undOvr"/>
                    <m:subHide m:val="1"/>
                    <m:supHide m:val="1"/>
                    <m:ctrlPr>
                      <w:rPr>
                        <w:rFonts w:ascii="Cambria Math" w:eastAsia="宋体" w:hAnsi="Cambria Math"/>
                      </w:rPr>
                    </m:ctrlPr>
                  </m:naryPr>
                  <m:sub/>
                  <m:sup/>
                  <m:e>
                    <m:sSub>
                      <m:sSubPr>
                        <m:ctrlPr>
                          <w:rPr>
                            <w:rFonts w:ascii="Cambria Math" w:eastAsia="宋体" w:hAnsi="Cambria Math"/>
                          </w:rPr>
                        </m:ctrlPr>
                      </m:sSubPr>
                      <m:e>
                        <m:r>
                          <w:rPr>
                            <w:rFonts w:ascii="Cambria Math" w:eastAsia="宋体" w:hAnsi="Cambria Math"/>
                          </w:rPr>
                          <m:t>I</m:t>
                        </m:r>
                      </m:e>
                      <m:sub>
                        <m:r>
                          <w:rPr>
                            <w:rFonts w:ascii="Cambria Math" w:eastAsia="宋体" w:hAnsi="Cambria Math"/>
                          </w:rPr>
                          <m:t>λ</m:t>
                        </m:r>
                      </m:sub>
                    </m:sSub>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λ</m:t>
                        </m:r>
                      </m:sub>
                    </m:sSub>
                  </m:e>
                </m:nary>
                <m:sSub>
                  <m:sSubPr>
                    <m:ctrlPr>
                      <w:rPr>
                        <w:rFonts w:ascii="Cambria Math" w:eastAsia="宋体" w:hAnsi="Cambria Math"/>
                      </w:rPr>
                    </m:ctrlPr>
                  </m:sSubPr>
                  <m:e>
                    <m:r>
                      <w:rPr>
                        <w:rFonts w:ascii="Cambria Math" w:eastAsia="宋体" w:hAnsi="Cambria Math"/>
                      </w:rPr>
                      <m:t>ε</m:t>
                    </m:r>
                  </m:e>
                  <m:sub>
                    <m:r>
                      <w:rPr>
                        <w:rFonts w:ascii="Cambria Math" w:eastAsia="宋体" w:hAnsi="Cambria Math"/>
                      </w:rPr>
                      <m:t>λ</m:t>
                    </m:r>
                  </m:sub>
                </m:sSub>
              </m:num>
              <m:den>
                <m:nary>
                  <m:naryPr>
                    <m:chr m:val="∑"/>
                    <m:limLoc m:val="undOvr"/>
                    <m:subHide m:val="1"/>
                    <m:supHide m:val="1"/>
                    <m:ctrlPr>
                      <w:rPr>
                        <w:rFonts w:ascii="Cambria Math" w:eastAsia="宋体" w:hAnsi="Cambria Math"/>
                      </w:rPr>
                    </m:ctrlPr>
                  </m:naryPr>
                  <m:sub/>
                  <m:sup/>
                  <m:e>
                    <m:sSub>
                      <m:sSubPr>
                        <m:ctrlPr>
                          <w:rPr>
                            <w:rFonts w:ascii="Cambria Math" w:eastAsia="宋体" w:hAnsi="Cambria Math"/>
                          </w:rPr>
                        </m:ctrlPr>
                      </m:sSubPr>
                      <m:e>
                        <m:r>
                          <w:rPr>
                            <w:rFonts w:ascii="Cambria Math" w:eastAsia="宋体" w:hAnsi="Cambria Math"/>
                          </w:rPr>
                          <m:t>I</m:t>
                        </m:r>
                      </m:e>
                      <m:sub>
                        <m:r>
                          <w:rPr>
                            <w:rFonts w:ascii="Cambria Math" w:eastAsia="宋体" w:hAnsi="Cambria Math"/>
                          </w:rPr>
                          <m:t>λ</m:t>
                        </m:r>
                      </m:sub>
                    </m:sSub>
                    <m:sSub>
                      <m:sSubPr>
                        <m:ctrlPr>
                          <w:rPr>
                            <w:rFonts w:ascii="Cambria Math" w:eastAsia="宋体" w:hAnsi="Cambria Math"/>
                          </w:rPr>
                        </m:ctrlPr>
                      </m:sSubPr>
                      <m:e>
                        <m:r>
                          <w:rPr>
                            <w:rFonts w:ascii="Cambria Math" w:eastAsia="宋体" w:hAnsi="Cambria Math"/>
                          </w:rPr>
                          <m:t>ε</m:t>
                        </m:r>
                      </m:e>
                      <m:sub>
                        <m:r>
                          <w:rPr>
                            <w:rFonts w:ascii="Cambria Math" w:eastAsia="宋体" w:hAnsi="Cambria Math"/>
                          </w:rPr>
                          <m:t>λ</m:t>
                        </m:r>
                      </m:sub>
                    </m:sSub>
                  </m:e>
                </m:nary>
              </m:den>
            </m:f>
          </m:e>
        </m:nary>
      </m:oMath>
      <w:r w:rsidR="00F27F30">
        <w:rPr>
          <w:rFonts w:eastAsia="宋体" w:hint="eastAsia"/>
        </w:rPr>
        <w:t xml:space="preserve"> </w:t>
      </w:r>
      <w:r>
        <w:rPr>
          <w:rFonts w:eastAsia="宋体"/>
        </w:rPr>
        <w:tab/>
      </w:r>
      <w:r w:rsidR="00F27F30">
        <w:rPr>
          <w:rFonts w:eastAsia="宋体"/>
        </w:rPr>
        <w:t xml:space="preserve"> (2</w:t>
      </w:r>
      <w:r w:rsidR="005C0DDD">
        <w:rPr>
          <w:rFonts w:eastAsia="宋体"/>
        </w:rPr>
        <w:t>0</w:t>
      </w:r>
      <w:r w:rsidR="00F27F30">
        <w:rPr>
          <w:rFonts w:eastAsia="宋体"/>
        </w:rPr>
        <w:t>)</w:t>
      </w:r>
    </w:p>
    <w:p w14:paraId="5FFBECFA" w14:textId="00F0B913" w:rsidR="004E3431" w:rsidRDefault="004E3431" w:rsidP="004E3431">
      <w:pPr>
        <w:spacing w:line="360" w:lineRule="auto"/>
        <w:rPr>
          <w:rFonts w:ascii="Georgia" w:hAnsi="Georgia"/>
          <w:color w:val="1F1F1F"/>
        </w:rPr>
      </w:pPr>
      <w:r w:rsidRPr="00106DDF">
        <w:rPr>
          <w:rFonts w:ascii="Times New Roman" w:eastAsia="宋体" w:hAnsi="Times New Roman" w:cs="Times New Roman"/>
          <w:sz w:val="24"/>
          <w:szCs w:val="24"/>
        </w:rPr>
        <w:t>where α</w:t>
      </w:r>
      <w:r w:rsidRPr="00A754F0">
        <w:rPr>
          <w:rFonts w:ascii="Times New Roman" w:eastAsia="宋体" w:hAnsi="Times New Roman" w:cs="Times New Roman"/>
          <w:sz w:val="24"/>
          <w:szCs w:val="24"/>
          <w:vertAlign w:val="subscript"/>
        </w:rPr>
        <w:t>λ</w:t>
      </w:r>
      <w:r>
        <w:rPr>
          <w:rFonts w:ascii="Times New Roman" w:eastAsia="宋体" w:hAnsi="Times New Roman" w:cs="Times New Roman"/>
          <w:sz w:val="24"/>
          <w:szCs w:val="24"/>
        </w:rPr>
        <w:t xml:space="preserve"> is unit absorbance of DOM (cm-1), </w:t>
      </w:r>
      <w:proofErr w:type="spellStart"/>
      <w:r w:rsidRPr="002E52F8">
        <w:rPr>
          <w:rFonts w:ascii="Times New Roman" w:eastAsia="宋体" w:hAnsi="Times New Roman" w:cs="Times New Roman"/>
          <w:sz w:val="24"/>
          <w:szCs w:val="24"/>
        </w:rPr>
        <w:t>ε</w:t>
      </w:r>
      <w:r w:rsidRPr="002E52F8">
        <w:rPr>
          <w:rFonts w:ascii="Times New Roman" w:eastAsia="宋体" w:hAnsi="Times New Roman" w:cs="Times New Roman"/>
          <w:sz w:val="24"/>
          <w:szCs w:val="24"/>
          <w:vertAlign w:val="subscript"/>
        </w:rPr>
        <w:t>λ</w:t>
      </w:r>
      <w:proofErr w:type="spellEnd"/>
      <w:r>
        <w:rPr>
          <w:rFonts w:ascii="Times New Roman" w:eastAsia="宋体" w:hAnsi="Times New Roman" w:cs="Times New Roman"/>
          <w:sz w:val="24"/>
          <w:szCs w:val="24"/>
          <w:vertAlign w:val="subscript"/>
        </w:rPr>
        <w:t xml:space="preserve"> </w:t>
      </w:r>
      <w:r>
        <w:rPr>
          <w:rFonts w:ascii="Times New Roman" w:eastAsia="宋体" w:hAnsi="Times New Roman" w:cs="Times New Roman" w:hint="eastAsia"/>
          <w:sz w:val="24"/>
          <w:szCs w:val="24"/>
        </w:rPr>
        <w:t>i</w:t>
      </w:r>
      <w:r>
        <w:rPr>
          <w:rFonts w:ascii="Times New Roman" w:eastAsia="宋体" w:hAnsi="Times New Roman" w:cs="Times New Roman"/>
          <w:sz w:val="24"/>
          <w:szCs w:val="24"/>
        </w:rPr>
        <w:t xml:space="preserve">s </w:t>
      </w:r>
      <w:r w:rsidRPr="00106DDF">
        <w:rPr>
          <w:rFonts w:ascii="Times New Roman" w:eastAsia="宋体" w:hAnsi="Times New Roman" w:cs="Times New Roman"/>
          <w:sz w:val="24"/>
          <w:szCs w:val="24"/>
        </w:rPr>
        <w:t xml:space="preserve">molar absorption coefficient of </w:t>
      </w:r>
      <w:r>
        <w:rPr>
          <w:rFonts w:ascii="Times New Roman" w:eastAsia="宋体" w:hAnsi="Times New Roman" w:cs="Times New Roman"/>
          <w:sz w:val="24"/>
          <w:szCs w:val="24"/>
        </w:rPr>
        <w:t>IMD</w:t>
      </w:r>
      <w:r w:rsidRPr="00106DDF">
        <w:rPr>
          <w:rFonts w:ascii="Times New Roman" w:eastAsia="宋体" w:hAnsi="Times New Roman" w:cs="Times New Roman"/>
          <w:sz w:val="24"/>
          <w:szCs w:val="24"/>
        </w:rPr>
        <w:t xml:space="preserve"> (cm</w:t>
      </w:r>
      <w:r w:rsidRPr="002E52F8">
        <w:rPr>
          <w:rFonts w:ascii="Times New Roman" w:eastAsia="宋体" w:hAnsi="Times New Roman" w:cs="Times New Roman"/>
          <w:sz w:val="24"/>
          <w:szCs w:val="24"/>
          <w:vertAlign w:val="superscript"/>
        </w:rPr>
        <w:t>−1</w:t>
      </w:r>
      <w:r w:rsidRPr="00106DDF">
        <w:rPr>
          <w:rFonts w:ascii="Times New Roman" w:eastAsia="宋体" w:hAnsi="Times New Roman" w:cs="Times New Roman"/>
          <w:sz w:val="24"/>
          <w:szCs w:val="24"/>
        </w:rPr>
        <w:t>Lmol</w:t>
      </w:r>
      <w:r w:rsidRPr="002E52F8">
        <w:rPr>
          <w:rFonts w:ascii="Times New Roman" w:eastAsia="宋体" w:hAnsi="Times New Roman" w:cs="Times New Roman"/>
          <w:sz w:val="24"/>
          <w:szCs w:val="24"/>
          <w:vertAlign w:val="superscript"/>
        </w:rPr>
        <w:t>−1</w:t>
      </w:r>
      <w:r w:rsidRPr="00106DDF">
        <w:rPr>
          <w:rFonts w:ascii="Times New Roman" w:eastAsia="宋体" w:hAnsi="Times New Roman" w:cs="Times New Roman"/>
          <w:sz w:val="24"/>
          <w:szCs w:val="24"/>
        </w:rPr>
        <w:t>),</w:t>
      </w:r>
      <w:r>
        <w:rPr>
          <w:rFonts w:ascii="Times New Roman" w:eastAsia="宋体" w:hAnsi="Times New Roman" w:cs="Times New Roman"/>
          <w:sz w:val="24"/>
          <w:szCs w:val="24"/>
        </w:rPr>
        <w:t xml:space="preserve"> [IMD] is concentration of IMD (mol/L), </w:t>
      </w:r>
      <w:r>
        <w:rPr>
          <w:rStyle w:val="a8"/>
          <w:rFonts w:ascii="Georgia" w:hAnsi="Georgia"/>
          <w:color w:val="1F1F1F"/>
        </w:rPr>
        <w:t>l</w:t>
      </w:r>
      <w:r>
        <w:rPr>
          <w:rFonts w:ascii="Georgia" w:hAnsi="Georgia"/>
          <w:color w:val="1F1F1F"/>
        </w:rPr>
        <w:t> is light path (cm).</w:t>
      </w:r>
      <w:r w:rsidRPr="00106DDF">
        <w:t xml:space="preserve"> </w:t>
      </w:r>
      <w:r w:rsidRPr="00106DDF">
        <w:rPr>
          <w:rFonts w:ascii="Georgia" w:hAnsi="Georgia"/>
          <w:color w:val="1F1F1F"/>
        </w:rPr>
        <w:t xml:space="preserve">Based on the </w:t>
      </w:r>
      <w:proofErr w:type="spellStart"/>
      <w:r w:rsidRPr="00106DDF">
        <w:rPr>
          <w:rFonts w:ascii="Georgia" w:hAnsi="Georgia"/>
          <w:color w:val="1F1F1F"/>
        </w:rPr>
        <w:t>ΣS</w:t>
      </w:r>
      <w:r w:rsidRPr="005F4455">
        <w:rPr>
          <w:rFonts w:ascii="Georgia" w:hAnsi="Georgia"/>
          <w:color w:val="1F1F1F"/>
          <w:vertAlign w:val="subscript"/>
        </w:rPr>
        <w:t>λ</w:t>
      </w:r>
      <w:proofErr w:type="spellEnd"/>
      <w:r w:rsidRPr="00106DDF">
        <w:rPr>
          <w:rFonts w:ascii="Georgia" w:hAnsi="Georgia"/>
          <w:color w:val="1F1F1F"/>
        </w:rPr>
        <w:t>, indirect photolysis rate constant caused by DOM was predicted by the following equation:</w:t>
      </w:r>
    </w:p>
    <w:p w14:paraId="5EBF2C21" w14:textId="6FF07CA1" w:rsidR="004E3431" w:rsidRPr="005E6152" w:rsidRDefault="002D4CF3" w:rsidP="002D4CF3">
      <w:pPr>
        <w:pStyle w:val="formula"/>
        <w:rPr>
          <w:rFonts w:eastAsia="宋体"/>
        </w:rPr>
      </w:pPr>
      <w:r>
        <w:rPr>
          <w:rFonts w:ascii="Georgia" w:eastAsiaTheme="minorEastAsia" w:hAnsi="Georgia" w:cstheme="minorBidi"/>
        </w:rPr>
        <w:tab/>
      </w:r>
      <m:oMath>
        <m:sSub>
          <m:sSubPr>
            <m:ctrlPr>
              <w:rPr>
                <w:rFonts w:ascii="Cambria Math" w:eastAsia="宋体" w:hAnsi="Cambria Math"/>
              </w:rPr>
            </m:ctrlPr>
          </m:sSubPr>
          <m:e>
            <m:r>
              <w:rPr>
                <w:rFonts w:ascii="Cambria Math" w:eastAsia="宋体" w:hAnsi="Cambria Math"/>
              </w:rPr>
              <m:t>k</m:t>
            </m:r>
          </m:e>
          <m:sub>
            <m:r>
              <w:rPr>
                <w:rFonts w:ascii="Cambria Math" w:eastAsia="宋体" w:hAnsi="Cambria Math"/>
              </w:rPr>
              <m:t>obs</m:t>
            </m:r>
            <m:r>
              <m:rPr>
                <m:sty m:val="p"/>
              </m:rPr>
              <w:rPr>
                <w:rFonts w:ascii="Cambria Math" w:eastAsia="宋体" w:hAnsi="Cambria Math"/>
              </w:rPr>
              <m:t>,</m:t>
            </m:r>
            <m:r>
              <w:rPr>
                <w:rFonts w:ascii="Cambria Math" w:eastAsia="宋体" w:hAnsi="Cambria Math"/>
              </w:rPr>
              <m:t>IMD</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k</m:t>
            </m:r>
          </m:e>
          <m:sub>
            <m:r>
              <w:rPr>
                <w:rFonts w:ascii="Cambria Math" w:eastAsia="宋体" w:hAnsi="Cambria Math"/>
              </w:rPr>
              <m:t>DOM</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k</m:t>
            </m:r>
          </m:e>
          <m:sub>
            <m:r>
              <w:rPr>
                <w:rFonts w:ascii="Cambria Math" w:eastAsia="宋体" w:hAnsi="Cambria Math"/>
              </w:rPr>
              <m:t>UW</m:t>
            </m:r>
          </m:sub>
        </m:sSub>
        <m:nary>
          <m:naryPr>
            <m:chr m:val="∑"/>
            <m:limLoc m:val="undOvr"/>
            <m:subHide m:val="1"/>
            <m:supHide m:val="1"/>
            <m:ctrlPr>
              <w:rPr>
                <w:rFonts w:ascii="Cambria Math" w:eastAsia="宋体" w:hAnsi="Cambria Math"/>
              </w:rPr>
            </m:ctrlPr>
          </m:naryPr>
          <m:sub/>
          <m:sup/>
          <m:e>
            <m:sSub>
              <m:sSubPr>
                <m:ctrlPr>
                  <w:rPr>
                    <w:rFonts w:ascii="Cambria Math" w:eastAsia="宋体" w:hAnsi="Cambria Math"/>
                  </w:rPr>
                </m:ctrlPr>
              </m:sSubPr>
              <m:e>
                <m:r>
                  <w:rPr>
                    <w:rFonts w:ascii="Cambria Math" w:eastAsia="宋体" w:hAnsi="Cambria Math"/>
                  </w:rPr>
                  <m:t>S</m:t>
                </m:r>
              </m:e>
              <m:sub>
                <m:r>
                  <w:rPr>
                    <w:rFonts w:ascii="Cambria Math" w:eastAsia="宋体" w:hAnsi="Cambria Math"/>
                  </w:rPr>
                  <m:t>λ</m:t>
                </m:r>
              </m:sub>
            </m:sSub>
          </m:e>
        </m:nary>
      </m:oMath>
      <w:r w:rsidR="00F27F30">
        <w:rPr>
          <w:rFonts w:eastAsia="宋体" w:hint="eastAsia"/>
        </w:rPr>
        <w:t xml:space="preserve"> </w:t>
      </w:r>
      <w:r>
        <w:rPr>
          <w:rFonts w:eastAsia="宋体"/>
        </w:rPr>
        <w:tab/>
      </w:r>
      <w:r w:rsidR="00F27F30">
        <w:rPr>
          <w:rFonts w:eastAsia="宋体"/>
        </w:rPr>
        <w:t>(2</w:t>
      </w:r>
      <w:r w:rsidR="005C0DDD">
        <w:rPr>
          <w:rFonts w:eastAsia="宋体"/>
        </w:rPr>
        <w:t>1</w:t>
      </w:r>
      <w:r w:rsidR="00F27F30">
        <w:rPr>
          <w:rFonts w:eastAsia="宋体"/>
        </w:rPr>
        <w:t>)</w:t>
      </w:r>
    </w:p>
    <w:p w14:paraId="670CCABF" w14:textId="293F4E90" w:rsidR="004E3431" w:rsidRDefault="004E3431" w:rsidP="004E3431">
      <w:pPr>
        <w:spacing w:line="360" w:lineRule="auto"/>
        <w:rPr>
          <w:rFonts w:ascii="Times New Roman" w:hAnsi="Times New Roman" w:cs="Times New Roman"/>
          <w:color w:val="1F1F1F"/>
          <w:sz w:val="24"/>
          <w:szCs w:val="24"/>
        </w:rPr>
      </w:pPr>
      <w:r w:rsidRPr="005F4455">
        <w:rPr>
          <w:rFonts w:ascii="Times New Roman" w:hAnsi="Times New Roman" w:cs="Times New Roman"/>
          <w:color w:val="1F1F1F"/>
          <w:sz w:val="24"/>
          <w:szCs w:val="24"/>
        </w:rPr>
        <w:t>where </w:t>
      </w:r>
      <w:proofErr w:type="spellStart"/>
      <w:r w:rsidRPr="005F4455">
        <w:rPr>
          <w:rStyle w:val="a8"/>
          <w:rFonts w:ascii="Times New Roman" w:hAnsi="Times New Roman" w:cs="Times New Roman"/>
          <w:color w:val="1F1F1F"/>
          <w:sz w:val="24"/>
          <w:szCs w:val="24"/>
        </w:rPr>
        <w:t>k</w:t>
      </w:r>
      <w:r w:rsidRPr="005F4455">
        <w:rPr>
          <w:rFonts w:ascii="Times New Roman" w:hAnsi="Times New Roman" w:cs="Times New Roman"/>
          <w:color w:val="1F1F1F"/>
          <w:sz w:val="24"/>
          <w:szCs w:val="24"/>
          <w:vertAlign w:val="subscript"/>
        </w:rPr>
        <w:t>DOM</w:t>
      </w:r>
      <w:proofErr w:type="spellEnd"/>
      <w:r w:rsidRPr="005F4455">
        <w:rPr>
          <w:rFonts w:ascii="Times New Roman" w:hAnsi="Times New Roman" w:cs="Times New Roman"/>
          <w:color w:val="1F1F1F"/>
          <w:sz w:val="24"/>
          <w:szCs w:val="24"/>
        </w:rPr>
        <w:t> and </w:t>
      </w:r>
      <w:proofErr w:type="spellStart"/>
      <w:r w:rsidRPr="005F4455">
        <w:rPr>
          <w:rStyle w:val="a8"/>
          <w:rFonts w:ascii="Times New Roman" w:hAnsi="Times New Roman" w:cs="Times New Roman"/>
          <w:color w:val="1F1F1F"/>
          <w:sz w:val="24"/>
          <w:szCs w:val="24"/>
        </w:rPr>
        <w:t>k</w:t>
      </w:r>
      <w:r w:rsidRPr="005F4455">
        <w:rPr>
          <w:rFonts w:ascii="Times New Roman" w:hAnsi="Times New Roman" w:cs="Times New Roman"/>
          <w:color w:val="1F1F1F"/>
          <w:sz w:val="24"/>
          <w:szCs w:val="24"/>
          <w:vertAlign w:val="subscript"/>
        </w:rPr>
        <w:t>UW</w:t>
      </w:r>
      <w:proofErr w:type="spellEnd"/>
      <w:r w:rsidRPr="005F4455">
        <w:rPr>
          <w:rFonts w:ascii="Times New Roman" w:hAnsi="Times New Roman" w:cs="Times New Roman"/>
          <w:color w:val="1F1F1F"/>
          <w:sz w:val="24"/>
          <w:szCs w:val="24"/>
        </w:rPr>
        <w:t> (h</w:t>
      </w:r>
      <w:r w:rsidRPr="005F4455">
        <w:rPr>
          <w:rFonts w:ascii="Times New Roman" w:hAnsi="Times New Roman" w:cs="Times New Roman"/>
          <w:color w:val="1F1F1F"/>
          <w:sz w:val="24"/>
          <w:szCs w:val="24"/>
          <w:vertAlign w:val="superscript"/>
        </w:rPr>
        <w:t>−1</w:t>
      </w:r>
      <w:r w:rsidRPr="005F4455">
        <w:rPr>
          <w:rFonts w:ascii="Times New Roman" w:hAnsi="Times New Roman" w:cs="Times New Roman"/>
          <w:color w:val="1F1F1F"/>
          <w:sz w:val="24"/>
          <w:szCs w:val="24"/>
        </w:rPr>
        <w:t xml:space="preserve">) are the photolysis rate constants of IMD in the presence </w:t>
      </w:r>
      <w:r w:rsidR="00F753A1">
        <w:rPr>
          <w:rFonts w:ascii="Times New Roman" w:hAnsi="Times New Roman" w:cs="Times New Roman"/>
          <w:color w:val="1F1F1F"/>
          <w:sz w:val="24"/>
          <w:szCs w:val="24"/>
        </w:rPr>
        <w:t xml:space="preserve">or </w:t>
      </w:r>
      <w:r w:rsidRPr="005F4455">
        <w:rPr>
          <w:rFonts w:ascii="Times New Roman" w:hAnsi="Times New Roman" w:cs="Times New Roman"/>
          <w:color w:val="1F1F1F"/>
          <w:sz w:val="24"/>
          <w:szCs w:val="24"/>
        </w:rPr>
        <w:t>absence of DOM and up water, respectively.</w:t>
      </w:r>
    </w:p>
    <w:p w14:paraId="1019ECE1" w14:textId="30FEEAC2" w:rsidR="004C4203" w:rsidRDefault="0025407D">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C9134B9" w14:textId="10D94EA8" w:rsidR="004C4203" w:rsidRPr="00616476" w:rsidRDefault="004C4203" w:rsidP="004C4203">
      <w:pPr>
        <w:widowControl/>
        <w:spacing w:line="360" w:lineRule="auto"/>
        <w:rPr>
          <w:rFonts w:ascii="Times New Roman" w:hAnsi="Times New Roman" w:cs="Times New Roman"/>
          <w:b/>
          <w:bCs/>
          <w:color w:val="FF0000"/>
          <w:sz w:val="24"/>
          <w:szCs w:val="24"/>
        </w:rPr>
      </w:pPr>
      <w:bookmarkStart w:id="18" w:name="_Hlk156479678"/>
      <w:r w:rsidRPr="00616476">
        <w:rPr>
          <w:rFonts w:ascii="Times New Roman" w:hAnsi="Times New Roman" w:cs="Times New Roman" w:hint="eastAsia"/>
          <w:b/>
          <w:bCs/>
          <w:color w:val="FF0000"/>
          <w:sz w:val="24"/>
          <w:szCs w:val="24"/>
        </w:rPr>
        <w:lastRenderedPageBreak/>
        <w:t>T</w:t>
      </w:r>
      <w:r w:rsidRPr="00616476">
        <w:rPr>
          <w:rFonts w:ascii="Times New Roman" w:hAnsi="Times New Roman" w:cs="Times New Roman"/>
          <w:b/>
          <w:bCs/>
          <w:color w:val="FF0000"/>
          <w:sz w:val="24"/>
          <w:szCs w:val="24"/>
        </w:rPr>
        <w:t>ext S</w:t>
      </w:r>
      <w:r w:rsidR="00616476" w:rsidRPr="00616476">
        <w:rPr>
          <w:rFonts w:ascii="Times New Roman" w:hAnsi="Times New Roman" w:cs="Times New Roman"/>
          <w:b/>
          <w:bCs/>
          <w:color w:val="FF0000"/>
          <w:sz w:val="24"/>
          <w:szCs w:val="24"/>
        </w:rPr>
        <w:t>7</w:t>
      </w:r>
      <w:r w:rsidRPr="00616476">
        <w:rPr>
          <w:rFonts w:ascii="Times New Roman" w:hAnsi="Times New Roman" w:cs="Times New Roman"/>
          <w:b/>
          <w:bCs/>
          <w:color w:val="FF0000"/>
          <w:sz w:val="24"/>
          <w:szCs w:val="24"/>
        </w:rPr>
        <w:t>. Detection of reactive intermediates and IMD</w:t>
      </w:r>
    </w:p>
    <w:p w14:paraId="046B5D99" w14:textId="45DC7B65" w:rsidR="003F6887" w:rsidRPr="003F6887" w:rsidRDefault="003F6887" w:rsidP="004C4203">
      <w:pPr>
        <w:widowControl/>
        <w:spacing w:line="360" w:lineRule="auto"/>
        <w:ind w:firstLineChars="200" w:firstLine="480"/>
        <w:rPr>
          <w:rFonts w:ascii="Times New Roman" w:hAnsi="Times New Roman" w:cs="Times New Roman"/>
          <w:b/>
          <w:bCs/>
          <w:color w:val="FF0000"/>
          <w:sz w:val="24"/>
          <w:szCs w:val="24"/>
        </w:rPr>
      </w:pPr>
      <w:r w:rsidRPr="00616476">
        <w:rPr>
          <w:rFonts w:ascii="Times New Roman" w:hAnsi="Times New Roman" w:cs="Times New Roman"/>
          <w:color w:val="FF0000"/>
          <w:sz w:val="24"/>
          <w:szCs w:val="24"/>
        </w:rPr>
        <w:t>FFA</w:t>
      </w:r>
      <w:r>
        <w:rPr>
          <w:rFonts w:ascii="Times New Roman" w:hAnsi="Times New Roman" w:cs="Times New Roman"/>
          <w:color w:val="FF0000"/>
          <w:sz w:val="24"/>
          <w:szCs w:val="24"/>
        </w:rPr>
        <w:t xml:space="preserve">, </w:t>
      </w:r>
      <w:r w:rsidRPr="00616476">
        <w:rPr>
          <w:rFonts w:ascii="Times New Roman" w:hAnsi="Times New Roman" w:cs="Times New Roman"/>
          <w:color w:val="FF0000"/>
          <w:sz w:val="24"/>
          <w:szCs w:val="24"/>
        </w:rPr>
        <w:t>TMP</w:t>
      </w:r>
      <w:r>
        <w:rPr>
          <w:rFonts w:ascii="Times New Roman" w:hAnsi="Times New Roman" w:cs="Times New Roman"/>
          <w:color w:val="FF0000"/>
          <w:sz w:val="24"/>
          <w:szCs w:val="24"/>
        </w:rPr>
        <w:t xml:space="preserve"> and </w:t>
      </w:r>
      <w:r w:rsidR="00840EF6">
        <w:rPr>
          <w:rFonts w:ascii="Times New Roman" w:hAnsi="Times New Roman" w:cs="Times New Roman"/>
          <w:color w:val="FF0000"/>
          <w:sz w:val="24"/>
          <w:szCs w:val="24"/>
        </w:rPr>
        <w:t>2</w:t>
      </w:r>
      <w:r>
        <w:rPr>
          <w:rFonts w:ascii="Times New Roman" w:hAnsi="Times New Roman" w:cs="Times New Roman"/>
          <w:color w:val="FF0000"/>
          <w:sz w:val="24"/>
          <w:szCs w:val="24"/>
        </w:rPr>
        <w:t>hT</w:t>
      </w:r>
      <w:r w:rsidR="00840EF6">
        <w:rPr>
          <w:rFonts w:ascii="Times New Roman" w:hAnsi="Times New Roman" w:cs="Times New Roman"/>
          <w:color w:val="FF0000"/>
          <w:sz w:val="24"/>
          <w:szCs w:val="24"/>
        </w:rPr>
        <w:t>PA</w:t>
      </w:r>
      <w:r>
        <w:rPr>
          <w:rFonts w:ascii="Times New Roman" w:hAnsi="Times New Roman" w:cs="Times New Roman"/>
          <w:color w:val="FF0000"/>
          <w:sz w:val="24"/>
          <w:szCs w:val="24"/>
        </w:rPr>
        <w:t xml:space="preserve"> </w:t>
      </w:r>
      <w:r w:rsidR="004C4203" w:rsidRPr="00616476">
        <w:rPr>
          <w:rFonts w:ascii="Times New Roman" w:hAnsi="Times New Roman" w:cs="Times New Roman"/>
          <w:color w:val="FF0000"/>
          <w:sz w:val="24"/>
          <w:szCs w:val="24"/>
        </w:rPr>
        <w:t xml:space="preserve">concentrations were measured using </w:t>
      </w:r>
      <w:r>
        <w:rPr>
          <w:rFonts w:ascii="Times New Roman" w:hAnsi="Times New Roman" w:cs="Times New Roman"/>
          <w:color w:val="FF0000"/>
          <w:sz w:val="24"/>
          <w:szCs w:val="24"/>
        </w:rPr>
        <w:t>HP</w:t>
      </w:r>
      <w:r w:rsidR="004C4203" w:rsidRPr="00616476">
        <w:rPr>
          <w:rFonts w:ascii="Times New Roman" w:hAnsi="Times New Roman" w:cs="Times New Roman"/>
          <w:color w:val="FF0000"/>
          <w:sz w:val="24"/>
          <w:szCs w:val="24"/>
        </w:rPr>
        <w:t>LC</w:t>
      </w:r>
      <w:r>
        <w:rPr>
          <w:rFonts w:ascii="Times New Roman" w:hAnsi="Times New Roman" w:cs="Times New Roman"/>
          <w:color w:val="FF0000"/>
          <w:sz w:val="24"/>
          <w:szCs w:val="24"/>
        </w:rPr>
        <w:t>.</w:t>
      </w:r>
      <w:r w:rsidR="004C4203" w:rsidRPr="00616476">
        <w:rPr>
          <w:rFonts w:ascii="Times New Roman" w:hAnsi="Times New Roman" w:cs="Times New Roman"/>
          <w:color w:val="FF0000"/>
          <w:sz w:val="24"/>
          <w:szCs w:val="24"/>
        </w:rPr>
        <w:t xml:space="preserve"> </w:t>
      </w:r>
      <w:r w:rsidRPr="003F6887">
        <w:rPr>
          <w:rFonts w:ascii="Times New Roman" w:hAnsi="Times New Roman" w:cs="Times New Roman"/>
          <w:color w:val="FF0000"/>
          <w:sz w:val="24"/>
          <w:szCs w:val="24"/>
        </w:rPr>
        <w:t xml:space="preserve">The detection condition of </w:t>
      </w:r>
      <w:r w:rsidR="00840EF6">
        <w:rPr>
          <w:rFonts w:ascii="Times New Roman" w:hAnsi="Times New Roman" w:cs="Times New Roman"/>
          <w:color w:val="FF0000"/>
          <w:sz w:val="24"/>
          <w:szCs w:val="24"/>
        </w:rPr>
        <w:t>2hTPA</w:t>
      </w:r>
      <w:r w:rsidRPr="003F6887">
        <w:rPr>
          <w:rFonts w:ascii="Times New Roman" w:hAnsi="Times New Roman" w:cs="Times New Roman"/>
          <w:color w:val="FF0000"/>
          <w:sz w:val="24"/>
          <w:szCs w:val="24"/>
        </w:rPr>
        <w:t xml:space="preserve"> </w:t>
      </w:r>
      <w:r>
        <w:rPr>
          <w:rFonts w:ascii="Times New Roman" w:hAnsi="Times New Roman" w:cs="Times New Roman"/>
          <w:color w:val="FF0000"/>
          <w:sz w:val="24"/>
          <w:szCs w:val="24"/>
        </w:rPr>
        <w:t>was</w:t>
      </w:r>
      <w:r w:rsidRPr="003F688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that </w:t>
      </w:r>
      <w:r w:rsidR="004C4203" w:rsidRPr="00616476">
        <w:rPr>
          <w:rFonts w:ascii="Times New Roman" w:hAnsi="Times New Roman" w:cs="Times New Roman"/>
          <w:color w:val="FF0000"/>
          <w:sz w:val="24"/>
          <w:szCs w:val="24"/>
        </w:rPr>
        <w:t xml:space="preserve">IR detection wavelength: 225 nm; mobile phase: 7% acetonitrile, 30% methanol and </w:t>
      </w:r>
      <w:r>
        <w:rPr>
          <w:rFonts w:ascii="Times New Roman" w:hAnsi="Times New Roman" w:cs="Times New Roman"/>
          <w:color w:val="FF0000"/>
          <w:sz w:val="24"/>
          <w:szCs w:val="24"/>
        </w:rPr>
        <w:t xml:space="preserve">70% </w:t>
      </w:r>
      <w:r>
        <w:rPr>
          <w:rFonts w:ascii="Times New Roman" w:hAnsi="Times New Roman" w:cs="Times New Roman" w:hint="eastAsia"/>
          <w:color w:val="FF0000"/>
          <w:sz w:val="24"/>
          <w:szCs w:val="24"/>
        </w:rPr>
        <w:t>f</w:t>
      </w:r>
      <w:r w:rsidRPr="003F6887">
        <w:rPr>
          <w:rFonts w:ascii="Times New Roman" w:hAnsi="Times New Roman" w:cs="Times New Roman"/>
          <w:color w:val="FF0000"/>
          <w:sz w:val="24"/>
          <w:szCs w:val="24"/>
        </w:rPr>
        <w:t>ormic acid</w:t>
      </w:r>
      <w:r>
        <w:rPr>
          <w:rFonts w:ascii="Times New Roman" w:hAnsi="Times New Roman" w:cs="Times New Roman"/>
          <w:color w:val="FF0000"/>
          <w:sz w:val="24"/>
          <w:szCs w:val="24"/>
        </w:rPr>
        <w:t xml:space="preserve"> (1g/kg)</w:t>
      </w:r>
      <w:r w:rsidR="004C4203" w:rsidRPr="00616476">
        <w:rPr>
          <w:rFonts w:ascii="Times New Roman" w:hAnsi="Times New Roman" w:cs="Times New Roman"/>
          <w:color w:val="FF0000"/>
          <w:sz w:val="24"/>
          <w:szCs w:val="24"/>
        </w:rPr>
        <w:t>; flow rate: 1 mL/min. FFA and TMP concentrations were measured using UV detection</w:t>
      </w:r>
      <w:r>
        <w:rPr>
          <w:rFonts w:ascii="Times New Roman" w:hAnsi="Times New Roman" w:cs="Times New Roman"/>
          <w:color w:val="FF0000"/>
          <w:sz w:val="24"/>
          <w:szCs w:val="24"/>
        </w:rPr>
        <w:t xml:space="preserve"> with</w:t>
      </w:r>
      <w:r w:rsidR="004C4203" w:rsidRPr="00616476">
        <w:rPr>
          <w:rFonts w:ascii="Times New Roman" w:hAnsi="Times New Roman" w:cs="Times New Roman"/>
          <w:color w:val="FF0000"/>
          <w:sz w:val="24"/>
          <w:szCs w:val="24"/>
        </w:rPr>
        <w:t xml:space="preserve"> </w:t>
      </w:r>
      <w:r w:rsidRPr="00616476">
        <w:rPr>
          <w:rFonts w:ascii="Times New Roman" w:hAnsi="Times New Roman" w:cs="Times New Roman"/>
          <w:color w:val="FF0000"/>
          <w:sz w:val="24"/>
          <w:szCs w:val="24"/>
        </w:rPr>
        <w:t xml:space="preserve">270 nm </w:t>
      </w:r>
      <w:r w:rsidR="004C4203" w:rsidRPr="00616476">
        <w:rPr>
          <w:rFonts w:ascii="Times New Roman" w:hAnsi="Times New Roman" w:cs="Times New Roman"/>
          <w:color w:val="FF0000"/>
          <w:sz w:val="24"/>
          <w:szCs w:val="24"/>
        </w:rPr>
        <w:t>wavelength</w:t>
      </w:r>
      <w:r>
        <w:rPr>
          <w:rFonts w:ascii="Times New Roman" w:hAnsi="Times New Roman" w:cs="Times New Roman"/>
          <w:color w:val="FF0000"/>
          <w:sz w:val="24"/>
          <w:szCs w:val="24"/>
        </w:rPr>
        <w:t>.</w:t>
      </w:r>
      <w:r w:rsidR="004C4203" w:rsidRPr="00616476">
        <w:rPr>
          <w:rFonts w:ascii="Times New Roman" w:hAnsi="Times New Roman" w:cs="Times New Roman"/>
          <w:color w:val="FF0000"/>
          <w:sz w:val="24"/>
          <w:szCs w:val="24"/>
        </w:rPr>
        <w:t xml:space="preserve"> </w:t>
      </w:r>
      <w:r>
        <w:rPr>
          <w:rFonts w:ascii="Times New Roman" w:hAnsi="Times New Roman" w:cs="Times New Roman"/>
          <w:color w:val="FF0000"/>
          <w:sz w:val="24"/>
          <w:szCs w:val="24"/>
        </w:rPr>
        <w:t>M</w:t>
      </w:r>
      <w:r w:rsidR="004C4203" w:rsidRPr="00616476">
        <w:rPr>
          <w:rFonts w:ascii="Times New Roman" w:hAnsi="Times New Roman" w:cs="Times New Roman"/>
          <w:color w:val="FF0000"/>
          <w:sz w:val="24"/>
          <w:szCs w:val="24"/>
        </w:rPr>
        <w:t>obile phase</w:t>
      </w:r>
      <w:r>
        <w:rPr>
          <w:rFonts w:ascii="Times New Roman" w:hAnsi="Times New Roman" w:cs="Times New Roman"/>
          <w:color w:val="FF0000"/>
          <w:sz w:val="24"/>
          <w:szCs w:val="24"/>
        </w:rPr>
        <w:t xml:space="preserve"> of </w:t>
      </w:r>
      <w:r w:rsidRPr="00616476">
        <w:rPr>
          <w:rFonts w:ascii="Times New Roman" w:hAnsi="Times New Roman" w:cs="Times New Roman"/>
          <w:color w:val="FF0000"/>
          <w:sz w:val="24"/>
          <w:szCs w:val="24"/>
        </w:rPr>
        <w:t xml:space="preserve">FFA </w:t>
      </w:r>
      <w:r>
        <w:rPr>
          <w:rFonts w:ascii="Times New Roman" w:hAnsi="Times New Roman" w:cs="Times New Roman"/>
          <w:color w:val="FF0000"/>
          <w:sz w:val="24"/>
          <w:szCs w:val="24"/>
        </w:rPr>
        <w:t xml:space="preserve">was 30% </w:t>
      </w:r>
      <w:r w:rsidRPr="00616476">
        <w:rPr>
          <w:rFonts w:ascii="Times New Roman" w:hAnsi="Times New Roman" w:cs="Times New Roman"/>
          <w:color w:val="FF0000"/>
          <w:sz w:val="24"/>
          <w:szCs w:val="24"/>
        </w:rPr>
        <w:t xml:space="preserve">methanol and </w:t>
      </w:r>
      <w:r>
        <w:rPr>
          <w:rFonts w:ascii="Times New Roman" w:hAnsi="Times New Roman" w:cs="Times New Roman"/>
          <w:color w:val="FF0000"/>
          <w:sz w:val="24"/>
          <w:szCs w:val="24"/>
        </w:rPr>
        <w:t xml:space="preserve">70% </w:t>
      </w:r>
      <w:r w:rsidR="008127CA" w:rsidRPr="008127CA">
        <w:rPr>
          <w:rFonts w:ascii="Times New Roman" w:hAnsi="Times New Roman" w:cs="Times New Roman"/>
          <w:color w:val="FF0000"/>
          <w:sz w:val="24"/>
          <w:szCs w:val="24"/>
        </w:rPr>
        <w:t>ultrapure water</w:t>
      </w:r>
      <w:r>
        <w:rPr>
          <w:rFonts w:ascii="Times New Roman" w:hAnsi="Times New Roman" w:cs="Times New Roman"/>
          <w:color w:val="FF0000"/>
          <w:sz w:val="24"/>
          <w:szCs w:val="24"/>
        </w:rPr>
        <w:t xml:space="preserve">, which </w:t>
      </w:r>
      <w:r w:rsidRPr="00616476">
        <w:rPr>
          <w:rFonts w:ascii="Times New Roman" w:hAnsi="Times New Roman" w:cs="Times New Roman"/>
          <w:color w:val="FF0000"/>
          <w:sz w:val="24"/>
          <w:szCs w:val="24"/>
        </w:rPr>
        <w:t>flow rate</w:t>
      </w:r>
      <w:r>
        <w:rPr>
          <w:rFonts w:ascii="Times New Roman" w:hAnsi="Times New Roman" w:cs="Times New Roman"/>
          <w:color w:val="FF0000"/>
          <w:sz w:val="24"/>
          <w:szCs w:val="24"/>
        </w:rPr>
        <w:t xml:space="preserve"> was </w:t>
      </w:r>
      <w:r w:rsidRPr="00616476">
        <w:rPr>
          <w:rFonts w:ascii="Times New Roman" w:hAnsi="Times New Roman" w:cs="Times New Roman"/>
          <w:color w:val="FF0000"/>
          <w:sz w:val="24"/>
          <w:szCs w:val="24"/>
        </w:rPr>
        <w:t>1 mL/min</w:t>
      </w:r>
      <w:r>
        <w:rPr>
          <w:rFonts w:ascii="Times New Roman" w:hAnsi="Times New Roman" w:cs="Times New Roman"/>
          <w:color w:val="FF0000"/>
          <w:sz w:val="24"/>
          <w:szCs w:val="24"/>
        </w:rPr>
        <w:t>. M</w:t>
      </w:r>
      <w:r w:rsidRPr="00616476">
        <w:rPr>
          <w:rFonts w:ascii="Times New Roman" w:hAnsi="Times New Roman" w:cs="Times New Roman"/>
          <w:color w:val="FF0000"/>
          <w:sz w:val="24"/>
          <w:szCs w:val="24"/>
        </w:rPr>
        <w:t>obile phase</w:t>
      </w:r>
      <w:r>
        <w:rPr>
          <w:rFonts w:ascii="Times New Roman" w:hAnsi="Times New Roman" w:cs="Times New Roman"/>
          <w:color w:val="FF0000"/>
          <w:sz w:val="24"/>
          <w:szCs w:val="24"/>
        </w:rPr>
        <w:t xml:space="preserve"> of TMP was </w:t>
      </w:r>
      <w:r w:rsidRPr="00616476">
        <w:rPr>
          <w:rFonts w:ascii="Times New Roman" w:hAnsi="Times New Roman" w:cs="Times New Roman"/>
          <w:color w:val="FF0000"/>
          <w:sz w:val="24"/>
          <w:szCs w:val="24"/>
        </w:rPr>
        <w:t>70% acetonitrile and 30% phosphate buffer (pH = 5)</w:t>
      </w:r>
      <w:r>
        <w:rPr>
          <w:rFonts w:ascii="Times New Roman" w:hAnsi="Times New Roman" w:cs="Times New Roman"/>
          <w:color w:val="FF0000"/>
          <w:sz w:val="24"/>
          <w:szCs w:val="24"/>
        </w:rPr>
        <w:t xml:space="preserve">, which </w:t>
      </w:r>
      <w:r w:rsidRPr="00616476">
        <w:rPr>
          <w:rFonts w:ascii="Times New Roman" w:hAnsi="Times New Roman" w:cs="Times New Roman"/>
          <w:color w:val="FF0000"/>
          <w:sz w:val="24"/>
          <w:szCs w:val="24"/>
        </w:rPr>
        <w:t>flow rate</w:t>
      </w:r>
      <w:r>
        <w:rPr>
          <w:rFonts w:ascii="Times New Roman" w:hAnsi="Times New Roman" w:cs="Times New Roman"/>
          <w:color w:val="FF0000"/>
          <w:sz w:val="24"/>
          <w:szCs w:val="24"/>
        </w:rPr>
        <w:t xml:space="preserve"> was </w:t>
      </w:r>
      <w:r w:rsidRPr="00616476">
        <w:rPr>
          <w:rFonts w:ascii="Times New Roman" w:hAnsi="Times New Roman" w:cs="Times New Roman"/>
          <w:color w:val="FF0000"/>
          <w:sz w:val="24"/>
          <w:szCs w:val="24"/>
        </w:rPr>
        <w:t>1 mL/min</w:t>
      </w:r>
      <w:r>
        <w:rPr>
          <w:rFonts w:ascii="Times New Roman" w:hAnsi="Times New Roman" w:cs="Times New Roman"/>
          <w:color w:val="FF0000"/>
          <w:sz w:val="24"/>
          <w:szCs w:val="24"/>
        </w:rPr>
        <w:t xml:space="preserve">. </w:t>
      </w:r>
      <w:r w:rsidRPr="003F6887">
        <w:rPr>
          <w:rFonts w:ascii="Times New Roman" w:hAnsi="Times New Roman" w:cs="Times New Roman"/>
          <w:color w:val="FF0000"/>
          <w:sz w:val="24"/>
          <w:szCs w:val="24"/>
        </w:rPr>
        <w:t xml:space="preserve">The detection condition of </w:t>
      </w:r>
      <w:r>
        <w:rPr>
          <w:rFonts w:ascii="Times New Roman" w:hAnsi="Times New Roman" w:cs="Times New Roman"/>
          <w:color w:val="FF0000"/>
          <w:sz w:val="24"/>
          <w:szCs w:val="24"/>
        </w:rPr>
        <w:t>TMD</w:t>
      </w:r>
      <w:r w:rsidRPr="003F6887">
        <w:rPr>
          <w:rFonts w:ascii="Times New Roman" w:hAnsi="Times New Roman" w:cs="Times New Roman"/>
          <w:color w:val="FF0000"/>
          <w:sz w:val="24"/>
          <w:szCs w:val="24"/>
        </w:rPr>
        <w:t xml:space="preserve"> </w:t>
      </w:r>
      <w:r>
        <w:rPr>
          <w:rFonts w:ascii="Times New Roman" w:hAnsi="Times New Roman" w:cs="Times New Roman"/>
          <w:color w:val="FF0000"/>
          <w:sz w:val="24"/>
          <w:szCs w:val="24"/>
        </w:rPr>
        <w:t>was</w:t>
      </w:r>
      <w:r w:rsidRPr="003F688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that </w:t>
      </w:r>
      <w:r w:rsidRPr="00616476">
        <w:rPr>
          <w:rFonts w:ascii="Times New Roman" w:hAnsi="Times New Roman" w:cs="Times New Roman"/>
          <w:color w:val="FF0000"/>
          <w:sz w:val="24"/>
          <w:szCs w:val="24"/>
        </w:rPr>
        <w:t xml:space="preserve">IR detection wavelength: 225 nm; mobile phase: </w:t>
      </w:r>
      <w:r>
        <w:rPr>
          <w:rFonts w:ascii="Times New Roman" w:hAnsi="Times New Roman" w:cs="Times New Roman"/>
          <w:color w:val="FF0000"/>
          <w:sz w:val="24"/>
          <w:szCs w:val="24"/>
        </w:rPr>
        <w:t>80% ace</w:t>
      </w:r>
      <w:r w:rsidRPr="00616476">
        <w:rPr>
          <w:rFonts w:ascii="Times New Roman" w:hAnsi="Times New Roman" w:cs="Times New Roman"/>
          <w:color w:val="FF0000"/>
          <w:sz w:val="24"/>
          <w:szCs w:val="24"/>
        </w:rPr>
        <w:t xml:space="preserve">tonitrile, </w:t>
      </w:r>
      <w:r>
        <w:rPr>
          <w:rFonts w:ascii="Times New Roman" w:hAnsi="Times New Roman" w:cs="Times New Roman"/>
          <w:color w:val="FF0000"/>
          <w:sz w:val="24"/>
          <w:szCs w:val="24"/>
        </w:rPr>
        <w:t>2</w:t>
      </w:r>
      <w:r w:rsidRPr="00616476">
        <w:rPr>
          <w:rFonts w:ascii="Times New Roman" w:hAnsi="Times New Roman" w:cs="Times New Roman"/>
          <w:color w:val="FF0000"/>
          <w:sz w:val="24"/>
          <w:szCs w:val="24"/>
        </w:rPr>
        <w:t xml:space="preserve">0% </w:t>
      </w:r>
      <w:r w:rsidR="008127CA" w:rsidRPr="008127CA">
        <w:rPr>
          <w:rFonts w:ascii="Times New Roman" w:hAnsi="Times New Roman" w:cs="Times New Roman"/>
          <w:color w:val="FF0000"/>
          <w:sz w:val="24"/>
          <w:szCs w:val="24"/>
        </w:rPr>
        <w:t>ultrapure water</w:t>
      </w:r>
      <w:r w:rsidRPr="00616476">
        <w:rPr>
          <w:rFonts w:ascii="Times New Roman" w:hAnsi="Times New Roman" w:cs="Times New Roman"/>
          <w:color w:val="FF0000"/>
          <w:sz w:val="24"/>
          <w:szCs w:val="24"/>
        </w:rPr>
        <w:t>; flow rate: 1 mL/min.</w:t>
      </w:r>
    </w:p>
    <w:bookmarkEnd w:id="18"/>
    <w:p w14:paraId="5FA9545E" w14:textId="0B7B05C6" w:rsidR="004C4203" w:rsidRPr="004C4203" w:rsidRDefault="00616476">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37A92AAE" w14:textId="7FBD2A2D" w:rsidR="004C4203" w:rsidRPr="00616476" w:rsidRDefault="004C4203" w:rsidP="004C4203">
      <w:pPr>
        <w:widowControl/>
        <w:spacing w:line="360" w:lineRule="auto"/>
        <w:rPr>
          <w:rFonts w:ascii="Times New Roman" w:hAnsi="Times New Roman" w:cs="Times New Roman"/>
          <w:b/>
          <w:bCs/>
          <w:color w:val="FF0000"/>
          <w:sz w:val="24"/>
          <w:szCs w:val="24"/>
        </w:rPr>
      </w:pPr>
      <w:bookmarkStart w:id="19" w:name="_Hlk156489407"/>
      <w:r w:rsidRPr="00616476">
        <w:rPr>
          <w:rFonts w:ascii="Times New Roman" w:hAnsi="Times New Roman" w:cs="Times New Roman"/>
          <w:b/>
          <w:bCs/>
          <w:color w:val="FF0000"/>
          <w:sz w:val="24"/>
          <w:szCs w:val="24"/>
        </w:rPr>
        <w:lastRenderedPageBreak/>
        <w:t>Text S</w:t>
      </w:r>
      <w:r w:rsidR="00616476" w:rsidRPr="00616476">
        <w:rPr>
          <w:rFonts w:ascii="Times New Roman" w:hAnsi="Times New Roman" w:cs="Times New Roman"/>
          <w:b/>
          <w:bCs/>
          <w:color w:val="FF0000"/>
          <w:sz w:val="24"/>
          <w:szCs w:val="24"/>
        </w:rPr>
        <w:t>8</w:t>
      </w:r>
      <w:r w:rsidRPr="00616476">
        <w:rPr>
          <w:rFonts w:ascii="Times New Roman" w:hAnsi="Times New Roman" w:cs="Times New Roman"/>
          <w:b/>
          <w:bCs/>
          <w:color w:val="FF0000"/>
          <w:sz w:val="24"/>
          <w:szCs w:val="24"/>
        </w:rPr>
        <w:t>. Structural equation model</w:t>
      </w:r>
    </w:p>
    <w:p w14:paraId="36F2C8BF" w14:textId="14DAAAED" w:rsidR="0025407D" w:rsidRPr="005F105E" w:rsidRDefault="00A754F0" w:rsidP="004C4203">
      <w:pPr>
        <w:widowControl/>
        <w:spacing w:line="360" w:lineRule="auto"/>
        <w:ind w:firstLineChars="200" w:firstLine="480"/>
        <w:rPr>
          <w:rFonts w:ascii="Times New Roman" w:hAnsi="Times New Roman" w:cs="Times New Roman"/>
          <w:color w:val="FF0000"/>
          <w:sz w:val="24"/>
          <w:szCs w:val="24"/>
        </w:rPr>
      </w:pPr>
      <w:bookmarkStart w:id="20" w:name="_Hlk156997848"/>
      <w:r w:rsidRPr="005F105E">
        <w:rPr>
          <w:rFonts w:ascii="Times New Roman" w:hAnsi="Times New Roman" w:cs="Times New Roman"/>
          <w:color w:val="FF0000"/>
          <w:sz w:val="24"/>
          <w:szCs w:val="24"/>
        </w:rPr>
        <w:t>According to</w:t>
      </w:r>
      <w:r w:rsidR="004C4203" w:rsidRPr="005F105E">
        <w:rPr>
          <w:rFonts w:ascii="Times New Roman" w:hAnsi="Times New Roman" w:cs="Times New Roman"/>
          <w:color w:val="FF0000"/>
          <w:sz w:val="24"/>
          <w:szCs w:val="24"/>
        </w:rPr>
        <w:t xml:space="preserve"> DOM properties and RIs </w:t>
      </w:r>
      <w:r w:rsidRPr="005F105E">
        <w:rPr>
          <w:rFonts w:ascii="Times New Roman" w:hAnsi="Times New Roman" w:cs="Times New Roman" w:hint="eastAsia"/>
          <w:color w:val="FF0000"/>
          <w:sz w:val="24"/>
          <w:szCs w:val="24"/>
        </w:rPr>
        <w:t>concentration</w:t>
      </w:r>
      <w:r w:rsidR="004C4203" w:rsidRPr="005F105E">
        <w:rPr>
          <w:rFonts w:ascii="Times New Roman" w:hAnsi="Times New Roman" w:cs="Times New Roman"/>
          <w:color w:val="FF0000"/>
          <w:sz w:val="24"/>
          <w:szCs w:val="24"/>
        </w:rPr>
        <w:t xml:space="preserve"> determined in our experiments, a structural equation model (SEM) was constructed to quantify the multivariate causal network in which strawing returning</w:t>
      </w:r>
      <w:r w:rsidRPr="005F105E">
        <w:rPr>
          <w:rFonts w:ascii="Times New Roman" w:hAnsi="Times New Roman" w:cs="Times New Roman" w:hint="eastAsia"/>
          <w:color w:val="FF0000"/>
          <w:sz w:val="24"/>
          <w:szCs w:val="24"/>
        </w:rPr>
        <w:t xml:space="preserve"> dosage</w:t>
      </w:r>
      <w:r w:rsidR="004C4203" w:rsidRPr="005F105E">
        <w:rPr>
          <w:rFonts w:ascii="Times New Roman" w:hAnsi="Times New Roman" w:cs="Times New Roman"/>
          <w:color w:val="FF0000"/>
          <w:sz w:val="24"/>
          <w:szCs w:val="24"/>
        </w:rPr>
        <w:t xml:space="preserve"> and cultivation time </w:t>
      </w:r>
      <w:r w:rsidR="00362C13" w:rsidRPr="005F105E">
        <w:rPr>
          <w:rFonts w:ascii="Times New Roman" w:hAnsi="Times New Roman" w:cs="Times New Roman"/>
          <w:color w:val="FF0000"/>
          <w:sz w:val="24"/>
          <w:szCs w:val="24"/>
        </w:rPr>
        <w:t>were</w:t>
      </w:r>
      <w:r w:rsidR="004C4203" w:rsidRPr="005F105E">
        <w:rPr>
          <w:rFonts w:ascii="Times New Roman" w:hAnsi="Times New Roman" w:cs="Times New Roman"/>
          <w:color w:val="FF0000"/>
          <w:sz w:val="24"/>
          <w:szCs w:val="24"/>
        </w:rPr>
        <w:t xml:space="preserve"> involved (Figure 3). First, SEM contain</w:t>
      </w:r>
      <w:r w:rsidR="00E50F5B" w:rsidRPr="005F105E">
        <w:rPr>
          <w:rFonts w:ascii="Times New Roman" w:hAnsi="Times New Roman" w:cs="Times New Roman"/>
          <w:color w:val="FF0000"/>
          <w:sz w:val="24"/>
          <w:szCs w:val="24"/>
        </w:rPr>
        <w:t>ed</w:t>
      </w:r>
      <w:r w:rsidR="004C4203" w:rsidRPr="005F105E">
        <w:rPr>
          <w:rFonts w:ascii="Times New Roman" w:hAnsi="Times New Roman" w:cs="Times New Roman"/>
          <w:color w:val="FF0000"/>
          <w:sz w:val="24"/>
          <w:szCs w:val="24"/>
        </w:rPr>
        <w:t xml:space="preserve"> four composite variables that represent the collections of variables in terms of DOC concentration and property. We </w:t>
      </w:r>
      <w:r w:rsidR="00E50F5B" w:rsidRPr="005F105E">
        <w:rPr>
          <w:rFonts w:ascii="Times New Roman" w:hAnsi="Times New Roman" w:cs="Times New Roman"/>
          <w:color w:val="FF0000"/>
          <w:sz w:val="24"/>
          <w:szCs w:val="24"/>
        </w:rPr>
        <w:t>chose</w:t>
      </w:r>
      <w:r w:rsidR="004C4203" w:rsidRPr="005F105E">
        <w:rPr>
          <w:rFonts w:ascii="Times New Roman" w:hAnsi="Times New Roman" w:cs="Times New Roman"/>
          <w:color w:val="FF0000"/>
          <w:sz w:val="24"/>
          <w:szCs w:val="24"/>
        </w:rPr>
        <w:t xml:space="preserve"> a set of ind</w:t>
      </w:r>
      <w:r w:rsidR="00741FFA" w:rsidRPr="005F105E">
        <w:rPr>
          <w:rFonts w:ascii="Times New Roman" w:hAnsi="Times New Roman" w:cs="Times New Roman"/>
          <w:color w:val="FF0000"/>
          <w:sz w:val="24"/>
          <w:szCs w:val="24"/>
        </w:rPr>
        <w:t>exes</w:t>
      </w:r>
      <w:r w:rsidR="004C4203" w:rsidRPr="005F105E">
        <w:rPr>
          <w:rFonts w:ascii="Times New Roman" w:hAnsi="Times New Roman" w:cs="Times New Roman"/>
          <w:color w:val="FF0000"/>
          <w:sz w:val="24"/>
          <w:szCs w:val="24"/>
        </w:rPr>
        <w:t xml:space="preserve"> of DOC concentration and property </w:t>
      </w:r>
      <w:r w:rsidRPr="005F105E">
        <w:rPr>
          <w:rFonts w:ascii="Times New Roman" w:hAnsi="Times New Roman" w:cs="Times New Roman" w:hint="eastAsia"/>
          <w:color w:val="FF0000"/>
          <w:sz w:val="24"/>
          <w:szCs w:val="24"/>
        </w:rPr>
        <w:t>that influencing</w:t>
      </w:r>
      <w:r w:rsidR="004C4203" w:rsidRPr="005F105E">
        <w:rPr>
          <w:rFonts w:ascii="Times New Roman" w:hAnsi="Times New Roman" w:cs="Times New Roman"/>
          <w:color w:val="FF0000"/>
          <w:sz w:val="24"/>
          <w:szCs w:val="24"/>
        </w:rPr>
        <w:t xml:space="preserve"> on RIs formation</w:t>
      </w:r>
      <w:r w:rsidR="00E50F5B" w:rsidRPr="005F105E">
        <w:rPr>
          <w:rFonts w:ascii="Times New Roman" w:hAnsi="Times New Roman" w:cs="Times New Roman"/>
          <w:color w:val="FF0000"/>
          <w:sz w:val="24"/>
          <w:szCs w:val="24"/>
        </w:rPr>
        <w:t xml:space="preserve"> by Pearson correlations (Figure S</w:t>
      </w:r>
      <w:r w:rsidR="00D744B5">
        <w:rPr>
          <w:rFonts w:ascii="Times New Roman" w:hAnsi="Times New Roman" w:cs="Times New Roman"/>
          <w:color w:val="FF0000"/>
          <w:sz w:val="24"/>
          <w:szCs w:val="24"/>
        </w:rPr>
        <w:t>8</w:t>
      </w:r>
      <w:r w:rsidR="00E50F5B" w:rsidRPr="005F105E">
        <w:rPr>
          <w:rFonts w:ascii="Times New Roman" w:hAnsi="Times New Roman" w:cs="Times New Roman"/>
          <w:color w:val="FF0000"/>
          <w:sz w:val="24"/>
          <w:szCs w:val="24"/>
        </w:rPr>
        <w:t>)</w:t>
      </w:r>
      <w:r w:rsidR="004C4203" w:rsidRPr="005F105E">
        <w:rPr>
          <w:rFonts w:ascii="Times New Roman" w:hAnsi="Times New Roman" w:cs="Times New Roman"/>
          <w:color w:val="FF0000"/>
          <w:sz w:val="24"/>
          <w:szCs w:val="24"/>
        </w:rPr>
        <w:t>. DOC, E</w:t>
      </w:r>
      <w:r w:rsidR="004C4203" w:rsidRPr="005F105E">
        <w:rPr>
          <w:rFonts w:ascii="Times New Roman" w:hAnsi="Times New Roman" w:cs="Times New Roman"/>
          <w:color w:val="FF0000"/>
          <w:sz w:val="24"/>
          <w:szCs w:val="24"/>
          <w:vertAlign w:val="subscript"/>
        </w:rPr>
        <w:t>2</w:t>
      </w:r>
      <w:r w:rsidR="004C4203" w:rsidRPr="005F105E">
        <w:rPr>
          <w:rFonts w:ascii="Times New Roman" w:hAnsi="Times New Roman" w:cs="Times New Roman"/>
          <w:color w:val="FF0000"/>
          <w:sz w:val="24"/>
          <w:szCs w:val="24"/>
        </w:rPr>
        <w:t>:E</w:t>
      </w:r>
      <w:r w:rsidR="004C4203" w:rsidRPr="005F105E">
        <w:rPr>
          <w:rFonts w:ascii="Times New Roman" w:hAnsi="Times New Roman" w:cs="Times New Roman"/>
          <w:color w:val="FF0000"/>
          <w:sz w:val="24"/>
          <w:szCs w:val="24"/>
          <w:vertAlign w:val="subscript"/>
        </w:rPr>
        <w:t>3</w:t>
      </w:r>
      <w:r w:rsidR="004C4203" w:rsidRPr="005F105E">
        <w:rPr>
          <w:rFonts w:ascii="Times New Roman" w:hAnsi="Times New Roman" w:cs="Times New Roman"/>
          <w:color w:val="FF0000"/>
          <w:sz w:val="24"/>
          <w:szCs w:val="24"/>
        </w:rPr>
        <w:t>, BIX</w:t>
      </w:r>
      <w:r w:rsidR="00D84B0C" w:rsidRPr="005F105E">
        <w:rPr>
          <w:rFonts w:ascii="Times New Roman" w:hAnsi="Times New Roman" w:cs="Times New Roman"/>
          <w:color w:val="FF0000"/>
          <w:sz w:val="24"/>
          <w:szCs w:val="24"/>
        </w:rPr>
        <w:t>,</w:t>
      </w:r>
      <w:r w:rsidR="004C4203" w:rsidRPr="005F105E">
        <w:rPr>
          <w:rFonts w:ascii="Times New Roman" w:hAnsi="Times New Roman" w:cs="Times New Roman"/>
          <w:color w:val="FF0000"/>
          <w:sz w:val="24"/>
          <w:szCs w:val="24"/>
        </w:rPr>
        <w:t xml:space="preserve"> HIX</w:t>
      </w:r>
      <w:r w:rsidR="00D84B0C" w:rsidRPr="005F105E">
        <w:rPr>
          <w:rFonts w:ascii="Times New Roman" w:hAnsi="Times New Roman" w:cs="Times New Roman"/>
          <w:color w:val="FF0000"/>
          <w:sz w:val="24"/>
          <w:szCs w:val="24"/>
        </w:rPr>
        <w:t>, FI and CDOM/DOM</w:t>
      </w:r>
      <w:r w:rsidR="004C4203" w:rsidRPr="005F105E">
        <w:rPr>
          <w:rFonts w:ascii="Times New Roman" w:hAnsi="Times New Roman" w:cs="Times New Roman"/>
          <w:color w:val="FF0000"/>
          <w:sz w:val="24"/>
          <w:szCs w:val="24"/>
        </w:rPr>
        <w:t xml:space="preserve"> w</w:t>
      </w:r>
      <w:r w:rsidR="00D84B0C" w:rsidRPr="005F105E">
        <w:rPr>
          <w:rFonts w:ascii="Times New Roman" w:hAnsi="Times New Roman" w:cs="Times New Roman"/>
          <w:color w:val="FF0000"/>
          <w:sz w:val="24"/>
          <w:szCs w:val="24"/>
        </w:rPr>
        <w:t>ere</w:t>
      </w:r>
      <w:r w:rsidR="004C4203" w:rsidRPr="005F105E">
        <w:rPr>
          <w:rFonts w:ascii="Times New Roman" w:hAnsi="Times New Roman" w:cs="Times New Roman"/>
          <w:color w:val="FF0000"/>
          <w:sz w:val="24"/>
          <w:szCs w:val="24"/>
        </w:rPr>
        <w:t xml:space="preserve"> chosen for the model. Then SEM was developed </w:t>
      </w:r>
      <w:r w:rsidRPr="005F105E">
        <w:rPr>
          <w:rFonts w:ascii="Times New Roman" w:hAnsi="Times New Roman" w:cs="Times New Roman" w:hint="eastAsia"/>
          <w:color w:val="FF0000"/>
          <w:sz w:val="24"/>
          <w:szCs w:val="24"/>
        </w:rPr>
        <w:t>with</w:t>
      </w:r>
      <w:r w:rsidRPr="005F105E">
        <w:rPr>
          <w:rFonts w:ascii="Times New Roman" w:hAnsi="Times New Roman" w:cs="Times New Roman"/>
          <w:color w:val="FF0000"/>
          <w:sz w:val="24"/>
          <w:szCs w:val="24"/>
        </w:rPr>
        <w:t xml:space="preserve"> </w:t>
      </w:r>
      <w:r w:rsidR="004C4203" w:rsidRPr="005F105E">
        <w:rPr>
          <w:rFonts w:ascii="Times New Roman" w:hAnsi="Times New Roman" w:cs="Times New Roman"/>
          <w:color w:val="FF0000"/>
          <w:sz w:val="24"/>
          <w:szCs w:val="24"/>
        </w:rPr>
        <w:t>the fully conceptual model using χ</w:t>
      </w:r>
      <w:r w:rsidR="004C4203" w:rsidRPr="005F105E">
        <w:rPr>
          <w:rFonts w:ascii="Times New Roman" w:hAnsi="Times New Roman" w:cs="Times New Roman"/>
          <w:color w:val="FF0000"/>
          <w:sz w:val="24"/>
          <w:szCs w:val="24"/>
          <w:vertAlign w:val="superscript"/>
        </w:rPr>
        <w:t>2</w:t>
      </w:r>
      <w:r w:rsidR="004C4203" w:rsidRPr="005F105E">
        <w:rPr>
          <w:rFonts w:ascii="Times New Roman" w:hAnsi="Times New Roman" w:cs="Times New Roman"/>
          <w:color w:val="FF0000"/>
          <w:sz w:val="24"/>
          <w:szCs w:val="24"/>
        </w:rPr>
        <w:t xml:space="preserve"> tests with maximum likelihood estimation. The model assumption that the sample covariance matrix is not different from the assumed model's expected covariance matrix, should not be true (P&gt;0.05). </w:t>
      </w:r>
    </w:p>
    <w:bookmarkEnd w:id="19"/>
    <w:bookmarkEnd w:id="20"/>
    <w:p w14:paraId="0D99AC21" w14:textId="3E38AB85" w:rsidR="004C4203" w:rsidRPr="004C4203" w:rsidRDefault="00616476" w:rsidP="00616476">
      <w:pPr>
        <w:widowControl/>
        <w:jc w:val="left"/>
        <w:rPr>
          <w:rFonts w:ascii="Times New Roman" w:hAnsi="Times New Roman" w:cs="Times New Roman"/>
          <w:color w:val="1F1F1F"/>
          <w:sz w:val="24"/>
          <w:szCs w:val="24"/>
        </w:rPr>
      </w:pPr>
      <w:r>
        <w:rPr>
          <w:rFonts w:ascii="Times New Roman" w:hAnsi="Times New Roman" w:cs="Times New Roman"/>
          <w:color w:val="1F1F1F"/>
          <w:sz w:val="24"/>
          <w:szCs w:val="24"/>
        </w:rPr>
        <w:br w:type="page"/>
      </w:r>
    </w:p>
    <w:p w14:paraId="503A4E37" w14:textId="09F1354B" w:rsidR="005F4455" w:rsidRPr="00C7558F" w:rsidRDefault="005F4455" w:rsidP="00106DDF">
      <w:pPr>
        <w:spacing w:line="360" w:lineRule="auto"/>
        <w:rPr>
          <w:rFonts w:ascii="Times New Roman" w:hAnsi="Times New Roman" w:cs="Times New Roman"/>
          <w:b/>
          <w:bCs/>
          <w:sz w:val="24"/>
          <w:szCs w:val="24"/>
        </w:rPr>
      </w:pPr>
      <w:r w:rsidRPr="00C7558F">
        <w:rPr>
          <w:rFonts w:ascii="Times New Roman" w:hAnsi="Times New Roman" w:cs="Times New Roman"/>
          <w:b/>
          <w:bCs/>
          <w:sz w:val="24"/>
          <w:szCs w:val="24"/>
        </w:rPr>
        <w:lastRenderedPageBreak/>
        <w:t>Text S</w:t>
      </w:r>
      <w:r w:rsidR="003C1118">
        <w:rPr>
          <w:rFonts w:ascii="Times New Roman" w:hAnsi="Times New Roman" w:cs="Times New Roman"/>
          <w:b/>
          <w:bCs/>
          <w:sz w:val="24"/>
          <w:szCs w:val="24"/>
        </w:rPr>
        <w:t>9</w:t>
      </w:r>
      <w:r w:rsidRPr="00C7558F">
        <w:rPr>
          <w:rFonts w:ascii="Times New Roman" w:hAnsi="Times New Roman" w:cs="Times New Roman"/>
          <w:b/>
          <w:bCs/>
          <w:sz w:val="24"/>
          <w:szCs w:val="24"/>
        </w:rPr>
        <w:t>. Instrumental settings of LC-MS/MS</w:t>
      </w:r>
    </w:p>
    <w:p w14:paraId="3971B63B" w14:textId="5BCC6B85" w:rsidR="001C6D64" w:rsidRPr="003C1118" w:rsidRDefault="003C1118" w:rsidP="003C1118">
      <w:pPr>
        <w:spacing w:line="360" w:lineRule="auto"/>
        <w:ind w:firstLineChars="200" w:firstLine="480"/>
        <w:rPr>
          <w:rFonts w:ascii="Times New Roman" w:hAnsi="Times New Roman" w:cs="Times New Roman"/>
          <w:sz w:val="24"/>
          <w:szCs w:val="24"/>
        </w:rPr>
      </w:pPr>
      <w:r w:rsidRPr="003C1118">
        <w:rPr>
          <w:rFonts w:ascii="Times New Roman" w:hAnsi="Times New Roman" w:cs="Times New Roman"/>
          <w:sz w:val="24"/>
          <w:szCs w:val="24"/>
        </w:rPr>
        <w:t xml:space="preserve">The column temperature was maintained at 40 °C, the injection volume was 10 </w:t>
      </w:r>
      <w:proofErr w:type="spellStart"/>
      <w:r w:rsidRPr="003C1118">
        <w:rPr>
          <w:rFonts w:ascii="Times New Roman" w:hAnsi="Times New Roman" w:cs="Times New Roman"/>
          <w:sz w:val="24"/>
          <w:szCs w:val="24"/>
        </w:rPr>
        <w:t>μ</w:t>
      </w:r>
      <w:r>
        <w:rPr>
          <w:rFonts w:ascii="Times New Roman" w:hAnsi="Times New Roman" w:cs="Times New Roman"/>
          <w:sz w:val="24"/>
          <w:szCs w:val="24"/>
        </w:rPr>
        <w:t>L</w:t>
      </w:r>
      <w:proofErr w:type="spellEnd"/>
      <w:r>
        <w:rPr>
          <w:rFonts w:ascii="Times New Roman" w:hAnsi="Times New Roman" w:cs="Times New Roman"/>
          <w:sz w:val="24"/>
          <w:szCs w:val="24"/>
        </w:rPr>
        <w:t xml:space="preserve">. </w:t>
      </w:r>
      <w:r w:rsidRPr="003C1118">
        <w:rPr>
          <w:rFonts w:ascii="Times New Roman" w:hAnsi="Times New Roman" w:cs="Times New Roman"/>
          <w:sz w:val="24"/>
          <w:szCs w:val="24"/>
        </w:rPr>
        <w:t>The mobile phase was composed of 2 mM ammonium acetate (phase A) and acetonitrile</w:t>
      </w:r>
      <w:r w:rsidRPr="003C1118">
        <w:rPr>
          <w:rFonts w:ascii="Times New Roman" w:hAnsi="Times New Roman" w:cs="Times New Roman" w:hint="eastAsia"/>
          <w:sz w:val="24"/>
          <w:szCs w:val="24"/>
        </w:rPr>
        <w:t xml:space="preserve"> </w:t>
      </w:r>
      <w:r w:rsidRPr="003C1118">
        <w:rPr>
          <w:rFonts w:ascii="Times New Roman" w:hAnsi="Times New Roman" w:cs="Times New Roman"/>
          <w:sz w:val="24"/>
          <w:szCs w:val="24"/>
        </w:rPr>
        <w:t>(phase B)</w:t>
      </w:r>
      <w:r>
        <w:rPr>
          <w:rFonts w:ascii="Times New Roman" w:hAnsi="Times New Roman" w:cs="Times New Roman"/>
          <w:sz w:val="24"/>
          <w:szCs w:val="24"/>
        </w:rPr>
        <w:t xml:space="preserve"> with </w:t>
      </w:r>
      <w:r w:rsidRPr="003C1118">
        <w:rPr>
          <w:rFonts w:ascii="Times New Roman" w:hAnsi="Times New Roman" w:cs="Times New Roman"/>
          <w:sz w:val="24"/>
          <w:szCs w:val="24"/>
        </w:rPr>
        <w:t>the flow rate of</w:t>
      </w:r>
      <w:r>
        <w:rPr>
          <w:rFonts w:ascii="Times New Roman" w:hAnsi="Times New Roman" w:cs="Times New Roman"/>
          <w:sz w:val="24"/>
          <w:szCs w:val="24"/>
        </w:rPr>
        <w:t xml:space="preserve"> </w:t>
      </w:r>
      <w:r w:rsidRPr="003C1118">
        <w:rPr>
          <w:rFonts w:ascii="Times New Roman" w:hAnsi="Times New Roman" w:cs="Times New Roman"/>
          <w:sz w:val="24"/>
          <w:szCs w:val="24"/>
        </w:rPr>
        <w:t>0.25 ml/min. Total run time was about 27 min. The full scanning analysis of mass spectrometry was acquired in the range of m/z 50-800 Da in the positive ion mode of electrospray ionization (ESI). Instrumental settings were as following</w:t>
      </w:r>
      <w:r w:rsidRPr="003C1118">
        <w:rPr>
          <w:rFonts w:ascii="Times New Roman" w:hAnsi="Times New Roman" w:cs="Times New Roman" w:hint="eastAsia"/>
          <w:sz w:val="24"/>
          <w:szCs w:val="24"/>
        </w:rPr>
        <w:t>:</w:t>
      </w:r>
      <w:r w:rsidRPr="003C1118">
        <w:rPr>
          <w:rFonts w:ascii="Times New Roman" w:hAnsi="Times New Roman" w:cs="Times New Roman"/>
          <w:sz w:val="24"/>
          <w:szCs w:val="24"/>
        </w:rPr>
        <w:t xml:space="preserve"> 5500 V </w:t>
      </w:r>
      <w:proofErr w:type="spellStart"/>
      <w:r w:rsidRPr="003C1118">
        <w:rPr>
          <w:rFonts w:ascii="Times New Roman" w:hAnsi="Times New Roman" w:cs="Times New Roman"/>
          <w:sz w:val="24"/>
          <w:szCs w:val="24"/>
        </w:rPr>
        <w:t>ionspray</w:t>
      </w:r>
      <w:proofErr w:type="spellEnd"/>
      <w:r w:rsidRPr="003C1118">
        <w:rPr>
          <w:rFonts w:ascii="Times New Roman" w:hAnsi="Times New Roman" w:cs="Times New Roman"/>
          <w:sz w:val="24"/>
          <w:szCs w:val="24"/>
        </w:rPr>
        <w:t xml:space="preserve"> voltage; 550°C temperature; 55 psi gas 1; 55 psi gas 2; 35 psi curtain gas (pure nitrogen); 60 V </w:t>
      </w:r>
      <w:proofErr w:type="spellStart"/>
      <w:r w:rsidRPr="003C1118">
        <w:rPr>
          <w:rFonts w:ascii="Times New Roman" w:hAnsi="Times New Roman" w:cs="Times New Roman"/>
          <w:sz w:val="24"/>
          <w:szCs w:val="24"/>
        </w:rPr>
        <w:t>declustering</w:t>
      </w:r>
      <w:proofErr w:type="spellEnd"/>
      <w:r w:rsidRPr="003C1118">
        <w:rPr>
          <w:rFonts w:ascii="Times New Roman" w:hAnsi="Times New Roman" w:cs="Times New Roman"/>
          <w:sz w:val="24"/>
          <w:szCs w:val="24"/>
        </w:rPr>
        <w:t xml:space="preserve"> potential; 15V collision energy.</w:t>
      </w:r>
    </w:p>
    <w:p w14:paraId="7B2BC412" w14:textId="77777777" w:rsidR="00896F85" w:rsidRDefault="00896F8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E58FCAE" w14:textId="3720AA23" w:rsidR="00C7558F" w:rsidRDefault="007921E3" w:rsidP="00C7558F">
      <w:pPr>
        <w:spacing w:line="360" w:lineRule="auto"/>
        <w:rPr>
          <w:rFonts w:ascii="Times New Roman" w:hAnsi="Times New Roman" w:cs="Times New Roman"/>
          <w:b/>
          <w:bCs/>
          <w:sz w:val="24"/>
          <w:szCs w:val="24"/>
        </w:rPr>
      </w:pPr>
      <w:r w:rsidRPr="007921E3">
        <w:rPr>
          <w:rFonts w:ascii="Times New Roman" w:hAnsi="Times New Roman" w:cs="Times New Roman"/>
          <w:b/>
          <w:bCs/>
          <w:sz w:val="24"/>
          <w:szCs w:val="24"/>
        </w:rPr>
        <w:lastRenderedPageBreak/>
        <w:t>Table S1.</w:t>
      </w:r>
      <w:r w:rsidRPr="007B0C16">
        <w:rPr>
          <w:rFonts w:ascii="Times New Roman" w:hAnsi="Times New Roman" w:cs="Times New Roman"/>
          <w:sz w:val="24"/>
          <w:szCs w:val="24"/>
        </w:rPr>
        <w:t xml:space="preserve"> Chemical properties of paddy soil samples</w:t>
      </w:r>
    </w:p>
    <w:tbl>
      <w:tblPr>
        <w:tblStyle w:val="a9"/>
        <w:tblW w:w="5939"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1277"/>
        <w:gridCol w:w="1442"/>
        <w:gridCol w:w="1537"/>
        <w:gridCol w:w="933"/>
        <w:gridCol w:w="910"/>
        <w:gridCol w:w="1782"/>
      </w:tblGrid>
      <w:tr w:rsidR="00D76BFF" w:rsidRPr="00D76BFF" w14:paraId="4236E782" w14:textId="77777777" w:rsidTr="00F33EE2">
        <w:trPr>
          <w:jc w:val="center"/>
        </w:trPr>
        <w:tc>
          <w:tcPr>
            <w:tcW w:w="1006" w:type="pct"/>
            <w:tcBorders>
              <w:bottom w:val="single" w:sz="4" w:space="0" w:color="auto"/>
            </w:tcBorders>
          </w:tcPr>
          <w:p w14:paraId="76683220" w14:textId="77777777" w:rsidR="00022B09" w:rsidRPr="00D76BFF" w:rsidRDefault="00022B09" w:rsidP="00C7558F">
            <w:pPr>
              <w:spacing w:line="360" w:lineRule="auto"/>
              <w:rPr>
                <w:rFonts w:ascii="Times New Roman" w:hAnsi="Times New Roman" w:cs="Times New Roman"/>
                <w:sz w:val="24"/>
                <w:szCs w:val="24"/>
              </w:rPr>
            </w:pPr>
          </w:p>
        </w:tc>
        <w:tc>
          <w:tcPr>
            <w:tcW w:w="647" w:type="pct"/>
            <w:tcBorders>
              <w:bottom w:val="single" w:sz="4" w:space="0" w:color="auto"/>
            </w:tcBorders>
          </w:tcPr>
          <w:p w14:paraId="1657E51F" w14:textId="21FB1244" w:rsidR="00022B09" w:rsidRPr="00D76BFF" w:rsidRDefault="00022B09" w:rsidP="00701936">
            <w:pPr>
              <w:spacing w:line="360" w:lineRule="auto"/>
              <w:jc w:val="center"/>
              <w:rPr>
                <w:rFonts w:ascii="Times New Roman" w:hAnsi="Times New Roman" w:cs="Times New Roman"/>
                <w:szCs w:val="21"/>
              </w:rPr>
            </w:pPr>
            <w:r w:rsidRPr="00D76BFF">
              <w:rPr>
                <w:rFonts w:ascii="Times New Roman" w:hAnsi="Times New Roman" w:cs="Times New Roman"/>
                <w:szCs w:val="21"/>
              </w:rPr>
              <w:t>pH</w:t>
            </w:r>
          </w:p>
        </w:tc>
        <w:tc>
          <w:tcPr>
            <w:tcW w:w="731" w:type="pct"/>
            <w:tcBorders>
              <w:bottom w:val="single" w:sz="4" w:space="0" w:color="auto"/>
            </w:tcBorders>
          </w:tcPr>
          <w:p w14:paraId="44FD9487" w14:textId="6F85906D" w:rsidR="00022B09" w:rsidRPr="00D76BFF" w:rsidRDefault="006535A5" w:rsidP="00D76BFF">
            <w:pPr>
              <w:spacing w:line="360" w:lineRule="auto"/>
              <w:jc w:val="center"/>
              <w:rPr>
                <w:rFonts w:ascii="Times New Roman" w:hAnsi="Times New Roman" w:cs="Times New Roman"/>
                <w:szCs w:val="21"/>
              </w:rPr>
            </w:pPr>
            <w:r>
              <w:rPr>
                <w:rFonts w:ascii="Times New Roman" w:hAnsi="Times New Roman" w:cs="Times New Roman"/>
                <w:szCs w:val="21"/>
              </w:rPr>
              <w:t>O</w:t>
            </w:r>
            <w:r w:rsidRPr="00D76BFF">
              <w:rPr>
                <w:rFonts w:ascii="Times New Roman" w:hAnsi="Times New Roman" w:cs="Times New Roman"/>
                <w:szCs w:val="21"/>
              </w:rPr>
              <w:t xml:space="preserve">rganic </w:t>
            </w:r>
            <w:r w:rsidR="00022B09" w:rsidRPr="00D76BFF">
              <w:rPr>
                <w:rFonts w:ascii="Times New Roman" w:hAnsi="Times New Roman" w:cs="Times New Roman"/>
                <w:szCs w:val="21"/>
              </w:rPr>
              <w:t>matter content</w:t>
            </w:r>
            <w:r w:rsidR="00D76BFF">
              <w:rPr>
                <w:rFonts w:ascii="Times New Roman" w:hAnsi="Times New Roman" w:cs="Times New Roman"/>
                <w:szCs w:val="21"/>
              </w:rPr>
              <w:t xml:space="preserve"> </w:t>
            </w:r>
            <w:r w:rsidR="00022B09" w:rsidRPr="00D76BFF">
              <w:rPr>
                <w:rFonts w:ascii="Times New Roman" w:hAnsi="Times New Roman" w:cs="Times New Roman"/>
                <w:szCs w:val="21"/>
              </w:rPr>
              <w:t>(g/kg)</w:t>
            </w:r>
          </w:p>
        </w:tc>
        <w:tc>
          <w:tcPr>
            <w:tcW w:w="779" w:type="pct"/>
            <w:tcBorders>
              <w:bottom w:val="single" w:sz="4" w:space="0" w:color="auto"/>
            </w:tcBorders>
          </w:tcPr>
          <w:p w14:paraId="4F37D6B5" w14:textId="586CC28D" w:rsidR="00022B09"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szCs w:val="21"/>
              </w:rPr>
              <w:t>Electrical</w:t>
            </w:r>
            <w:r>
              <w:rPr>
                <w:rFonts w:ascii="Times New Roman" w:hAnsi="Times New Roman" w:cs="Times New Roman"/>
                <w:szCs w:val="21"/>
              </w:rPr>
              <w:t xml:space="preserve"> </w:t>
            </w:r>
            <w:r w:rsidRPr="00D76BFF">
              <w:rPr>
                <w:rFonts w:ascii="Times New Roman" w:hAnsi="Times New Roman" w:cs="Times New Roman"/>
                <w:szCs w:val="21"/>
              </w:rPr>
              <w:t>conductivity (mS/m)</w:t>
            </w:r>
          </w:p>
        </w:tc>
        <w:tc>
          <w:tcPr>
            <w:tcW w:w="473" w:type="pct"/>
            <w:tcBorders>
              <w:bottom w:val="single" w:sz="4" w:space="0" w:color="auto"/>
            </w:tcBorders>
          </w:tcPr>
          <w:p w14:paraId="329EFA84" w14:textId="77777777" w:rsidR="00D76BFF"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hint="eastAsia"/>
                <w:szCs w:val="21"/>
              </w:rPr>
              <w:t>F</w:t>
            </w:r>
            <w:r w:rsidRPr="00D76BFF">
              <w:rPr>
                <w:rFonts w:ascii="Times New Roman" w:hAnsi="Times New Roman" w:cs="Times New Roman"/>
                <w:szCs w:val="21"/>
              </w:rPr>
              <w:t>e</w:t>
            </w:r>
          </w:p>
          <w:p w14:paraId="2C34CB86" w14:textId="60C2F788" w:rsidR="00022B09"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szCs w:val="21"/>
              </w:rPr>
              <w:t>(mg/kg)</w:t>
            </w:r>
          </w:p>
        </w:tc>
        <w:tc>
          <w:tcPr>
            <w:tcW w:w="461" w:type="pct"/>
            <w:tcBorders>
              <w:bottom w:val="single" w:sz="4" w:space="0" w:color="auto"/>
            </w:tcBorders>
          </w:tcPr>
          <w:p w14:paraId="721EFB1B" w14:textId="77777777" w:rsidR="00D76BFF"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hint="eastAsia"/>
                <w:szCs w:val="21"/>
              </w:rPr>
              <w:t>M</w:t>
            </w:r>
            <w:r w:rsidRPr="00D76BFF">
              <w:rPr>
                <w:rFonts w:ascii="Times New Roman" w:hAnsi="Times New Roman" w:cs="Times New Roman"/>
                <w:szCs w:val="21"/>
              </w:rPr>
              <w:t>n</w:t>
            </w:r>
          </w:p>
          <w:p w14:paraId="0070B17E" w14:textId="17FD7931" w:rsidR="00022B09"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szCs w:val="21"/>
              </w:rPr>
              <w:t>(mg/kg)</w:t>
            </w:r>
          </w:p>
        </w:tc>
        <w:tc>
          <w:tcPr>
            <w:tcW w:w="903" w:type="pct"/>
            <w:tcBorders>
              <w:bottom w:val="single" w:sz="4" w:space="0" w:color="auto"/>
            </w:tcBorders>
          </w:tcPr>
          <w:p w14:paraId="512579ED" w14:textId="5276C5AB" w:rsidR="00D76BFF"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szCs w:val="21"/>
              </w:rPr>
              <w:t>Cation exchange capacity</w:t>
            </w:r>
          </w:p>
          <w:p w14:paraId="7E55F221" w14:textId="58ABC806" w:rsidR="00022B09" w:rsidRPr="00D76BFF" w:rsidRDefault="00D76BFF" w:rsidP="00D76BFF">
            <w:pPr>
              <w:spacing w:line="360" w:lineRule="auto"/>
              <w:jc w:val="center"/>
              <w:rPr>
                <w:rFonts w:ascii="Times New Roman" w:hAnsi="Times New Roman" w:cs="Times New Roman"/>
                <w:szCs w:val="21"/>
              </w:rPr>
            </w:pPr>
            <w:r w:rsidRPr="00D76BFF">
              <w:rPr>
                <w:rFonts w:ascii="Times New Roman" w:hAnsi="Times New Roman" w:cs="Times New Roman"/>
                <w:szCs w:val="21"/>
              </w:rPr>
              <w:t>(</w:t>
            </w:r>
            <w:proofErr w:type="spellStart"/>
            <w:r w:rsidRPr="00D76BFF">
              <w:rPr>
                <w:rFonts w:ascii="Times New Roman" w:hAnsi="Times New Roman" w:cs="Times New Roman"/>
                <w:szCs w:val="21"/>
              </w:rPr>
              <w:t>cmol</w:t>
            </w:r>
            <w:proofErr w:type="spellEnd"/>
            <w:r w:rsidRPr="00D76BFF">
              <w:rPr>
                <w:rFonts w:ascii="Times New Roman" w:hAnsi="Times New Roman" w:cs="Times New Roman"/>
                <w:szCs w:val="21"/>
              </w:rPr>
              <w:t>/kg)</w:t>
            </w:r>
          </w:p>
        </w:tc>
      </w:tr>
      <w:tr w:rsidR="00D76BFF" w:rsidRPr="00D76BFF" w14:paraId="5E9728DF" w14:textId="77777777" w:rsidTr="00F33EE2">
        <w:trPr>
          <w:jc w:val="center"/>
        </w:trPr>
        <w:tc>
          <w:tcPr>
            <w:tcW w:w="1006" w:type="pct"/>
            <w:tcBorders>
              <w:top w:val="single" w:sz="4" w:space="0" w:color="auto"/>
              <w:bottom w:val="nil"/>
            </w:tcBorders>
          </w:tcPr>
          <w:p w14:paraId="4F5C2D7C" w14:textId="16479ABF"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C</w:t>
            </w:r>
            <w:r>
              <w:rPr>
                <w:rFonts w:ascii="Times New Roman" w:hAnsi="Times New Roman" w:cs="Times New Roman"/>
                <w:sz w:val="24"/>
                <w:szCs w:val="24"/>
              </w:rPr>
              <w:t>K (100% CF)</w:t>
            </w:r>
          </w:p>
        </w:tc>
        <w:tc>
          <w:tcPr>
            <w:tcW w:w="647" w:type="pct"/>
            <w:tcBorders>
              <w:top w:val="single" w:sz="4" w:space="0" w:color="auto"/>
              <w:bottom w:val="nil"/>
            </w:tcBorders>
          </w:tcPr>
          <w:p w14:paraId="1E49BDEC" w14:textId="7F2C23FB"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.3</w:t>
            </w:r>
          </w:p>
        </w:tc>
        <w:tc>
          <w:tcPr>
            <w:tcW w:w="731" w:type="pct"/>
            <w:tcBorders>
              <w:top w:val="single" w:sz="4" w:space="0" w:color="auto"/>
              <w:bottom w:val="nil"/>
            </w:tcBorders>
          </w:tcPr>
          <w:p w14:paraId="0E07D257" w14:textId="62E74CDE"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9.3</w:t>
            </w:r>
          </w:p>
        </w:tc>
        <w:tc>
          <w:tcPr>
            <w:tcW w:w="779" w:type="pct"/>
            <w:tcBorders>
              <w:top w:val="single" w:sz="4" w:space="0" w:color="auto"/>
              <w:bottom w:val="nil"/>
            </w:tcBorders>
          </w:tcPr>
          <w:p w14:paraId="5D1D11A5" w14:textId="2C96D91A"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.9</w:t>
            </w:r>
          </w:p>
        </w:tc>
        <w:tc>
          <w:tcPr>
            <w:tcW w:w="473" w:type="pct"/>
            <w:tcBorders>
              <w:top w:val="single" w:sz="4" w:space="0" w:color="auto"/>
              <w:bottom w:val="nil"/>
            </w:tcBorders>
          </w:tcPr>
          <w:p w14:paraId="3F3AD011" w14:textId="602EDC28"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9970</w:t>
            </w:r>
          </w:p>
        </w:tc>
        <w:tc>
          <w:tcPr>
            <w:tcW w:w="461" w:type="pct"/>
            <w:tcBorders>
              <w:top w:val="single" w:sz="4" w:space="0" w:color="auto"/>
              <w:bottom w:val="nil"/>
            </w:tcBorders>
          </w:tcPr>
          <w:p w14:paraId="4E4CEFF2" w14:textId="6E576FFB"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57</w:t>
            </w:r>
          </w:p>
        </w:tc>
        <w:tc>
          <w:tcPr>
            <w:tcW w:w="903" w:type="pct"/>
            <w:tcBorders>
              <w:top w:val="single" w:sz="4" w:space="0" w:color="auto"/>
              <w:bottom w:val="nil"/>
            </w:tcBorders>
          </w:tcPr>
          <w:p w14:paraId="789DF399" w14:textId="2FC7A927"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3.2</w:t>
            </w:r>
          </w:p>
        </w:tc>
      </w:tr>
      <w:tr w:rsidR="00D76BFF" w:rsidRPr="00D76BFF" w14:paraId="0EE094B9" w14:textId="77777777" w:rsidTr="00F33EE2">
        <w:trPr>
          <w:jc w:val="center"/>
        </w:trPr>
        <w:tc>
          <w:tcPr>
            <w:tcW w:w="1006" w:type="pct"/>
            <w:tcBorders>
              <w:top w:val="nil"/>
              <w:bottom w:val="nil"/>
            </w:tcBorders>
          </w:tcPr>
          <w:p w14:paraId="6807C941" w14:textId="221860BB"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5%RS+75%CF</w:t>
            </w:r>
          </w:p>
        </w:tc>
        <w:tc>
          <w:tcPr>
            <w:tcW w:w="647" w:type="pct"/>
            <w:tcBorders>
              <w:top w:val="nil"/>
              <w:bottom w:val="nil"/>
            </w:tcBorders>
          </w:tcPr>
          <w:p w14:paraId="0DC09F14" w14:textId="4C08BAEE"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.4</w:t>
            </w:r>
          </w:p>
        </w:tc>
        <w:tc>
          <w:tcPr>
            <w:tcW w:w="731" w:type="pct"/>
            <w:tcBorders>
              <w:top w:val="nil"/>
              <w:bottom w:val="nil"/>
            </w:tcBorders>
          </w:tcPr>
          <w:p w14:paraId="31A37B4A" w14:textId="208185B4"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0.9</w:t>
            </w:r>
          </w:p>
        </w:tc>
        <w:tc>
          <w:tcPr>
            <w:tcW w:w="779" w:type="pct"/>
            <w:tcBorders>
              <w:top w:val="nil"/>
              <w:bottom w:val="nil"/>
            </w:tcBorders>
          </w:tcPr>
          <w:p w14:paraId="67BD8220" w14:textId="0C5946DA"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.4</w:t>
            </w:r>
          </w:p>
        </w:tc>
        <w:tc>
          <w:tcPr>
            <w:tcW w:w="473" w:type="pct"/>
            <w:tcBorders>
              <w:top w:val="nil"/>
              <w:bottom w:val="nil"/>
            </w:tcBorders>
          </w:tcPr>
          <w:p w14:paraId="6C35E0F6" w14:textId="1159618C"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5620</w:t>
            </w:r>
          </w:p>
        </w:tc>
        <w:tc>
          <w:tcPr>
            <w:tcW w:w="461" w:type="pct"/>
            <w:tcBorders>
              <w:top w:val="nil"/>
              <w:bottom w:val="nil"/>
            </w:tcBorders>
          </w:tcPr>
          <w:p w14:paraId="6A042750" w14:textId="0FA5F6A6"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36</w:t>
            </w:r>
          </w:p>
        </w:tc>
        <w:tc>
          <w:tcPr>
            <w:tcW w:w="903" w:type="pct"/>
            <w:tcBorders>
              <w:top w:val="nil"/>
              <w:bottom w:val="nil"/>
            </w:tcBorders>
          </w:tcPr>
          <w:p w14:paraId="3C652245" w14:textId="1F3DC5D9"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2.9</w:t>
            </w:r>
          </w:p>
        </w:tc>
      </w:tr>
      <w:tr w:rsidR="00D76BFF" w:rsidRPr="00D76BFF" w14:paraId="18A777D9" w14:textId="77777777" w:rsidTr="00F33EE2">
        <w:trPr>
          <w:jc w:val="center"/>
        </w:trPr>
        <w:tc>
          <w:tcPr>
            <w:tcW w:w="1006" w:type="pct"/>
            <w:tcBorders>
              <w:top w:val="nil"/>
              <w:bottom w:val="single" w:sz="4" w:space="0" w:color="auto"/>
            </w:tcBorders>
          </w:tcPr>
          <w:p w14:paraId="58B64703" w14:textId="795FC8CC"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5%RS+25%CF</w:t>
            </w:r>
          </w:p>
        </w:tc>
        <w:tc>
          <w:tcPr>
            <w:tcW w:w="647" w:type="pct"/>
            <w:tcBorders>
              <w:top w:val="nil"/>
              <w:bottom w:val="single" w:sz="4" w:space="0" w:color="auto"/>
            </w:tcBorders>
          </w:tcPr>
          <w:p w14:paraId="63CF14B5" w14:textId="232EEF4E" w:rsidR="00022B09" w:rsidRPr="00D76BFF" w:rsidRDefault="00D76BFF"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5</w:t>
            </w:r>
            <w:r>
              <w:rPr>
                <w:rFonts w:ascii="Times New Roman" w:hAnsi="Times New Roman" w:cs="Times New Roman"/>
                <w:sz w:val="24"/>
                <w:szCs w:val="24"/>
              </w:rPr>
              <w:t>.5</w:t>
            </w:r>
          </w:p>
        </w:tc>
        <w:tc>
          <w:tcPr>
            <w:tcW w:w="731" w:type="pct"/>
            <w:tcBorders>
              <w:top w:val="nil"/>
              <w:bottom w:val="single" w:sz="4" w:space="0" w:color="auto"/>
            </w:tcBorders>
          </w:tcPr>
          <w:p w14:paraId="1A5A3CB2" w14:textId="1C2254D1"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5.5</w:t>
            </w:r>
          </w:p>
        </w:tc>
        <w:tc>
          <w:tcPr>
            <w:tcW w:w="779" w:type="pct"/>
            <w:tcBorders>
              <w:top w:val="nil"/>
              <w:bottom w:val="single" w:sz="4" w:space="0" w:color="auto"/>
            </w:tcBorders>
          </w:tcPr>
          <w:p w14:paraId="12D74372" w14:textId="2CCE453C"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4</w:t>
            </w:r>
            <w:r>
              <w:rPr>
                <w:rFonts w:ascii="Times New Roman" w:hAnsi="Times New Roman" w:cs="Times New Roman"/>
                <w:sz w:val="24"/>
                <w:szCs w:val="24"/>
              </w:rPr>
              <w:t>.8</w:t>
            </w:r>
          </w:p>
        </w:tc>
        <w:tc>
          <w:tcPr>
            <w:tcW w:w="473" w:type="pct"/>
            <w:tcBorders>
              <w:top w:val="nil"/>
              <w:bottom w:val="single" w:sz="4" w:space="0" w:color="auto"/>
            </w:tcBorders>
          </w:tcPr>
          <w:p w14:paraId="67432A87" w14:textId="298F78A3"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6620</w:t>
            </w:r>
          </w:p>
        </w:tc>
        <w:tc>
          <w:tcPr>
            <w:tcW w:w="461" w:type="pct"/>
            <w:tcBorders>
              <w:top w:val="nil"/>
              <w:bottom w:val="single" w:sz="4" w:space="0" w:color="auto"/>
            </w:tcBorders>
          </w:tcPr>
          <w:p w14:paraId="16C36D23" w14:textId="726301BD"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46</w:t>
            </w:r>
          </w:p>
        </w:tc>
        <w:tc>
          <w:tcPr>
            <w:tcW w:w="903" w:type="pct"/>
            <w:tcBorders>
              <w:top w:val="nil"/>
              <w:bottom w:val="single" w:sz="4" w:space="0" w:color="auto"/>
            </w:tcBorders>
          </w:tcPr>
          <w:p w14:paraId="623EA75D" w14:textId="2B952F2D" w:rsidR="00022B09" w:rsidRPr="00D76BFF" w:rsidRDefault="00DA0617" w:rsidP="00DA061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3.2</w:t>
            </w:r>
          </w:p>
        </w:tc>
      </w:tr>
    </w:tbl>
    <w:p w14:paraId="0AD1C6C6" w14:textId="77777777" w:rsidR="006535A5" w:rsidRDefault="00B10D4A" w:rsidP="00896F85">
      <w:pPr>
        <w:spacing w:line="360" w:lineRule="auto"/>
        <w:rPr>
          <w:rFonts w:ascii="Times New Roman" w:hAnsi="Times New Roman" w:cs="Times New Roman"/>
          <w:sz w:val="24"/>
          <w:szCs w:val="24"/>
        </w:rPr>
      </w:pPr>
      <w:r w:rsidRPr="00B10D4A">
        <w:rPr>
          <w:rFonts w:ascii="Times New Roman" w:hAnsi="Times New Roman" w:cs="Times New Roman"/>
          <w:sz w:val="24"/>
          <w:szCs w:val="24"/>
        </w:rPr>
        <w:t>CF:</w:t>
      </w:r>
      <w:r w:rsidRPr="00B10D4A">
        <w:rPr>
          <w:rFonts w:ascii="Times New Roman" w:hAnsi="Times New Roman" w:cs="Times New Roman" w:hint="eastAsia"/>
          <w:sz w:val="24"/>
          <w:szCs w:val="24"/>
        </w:rPr>
        <w:t xml:space="preserve"> </w:t>
      </w:r>
      <w:r>
        <w:rPr>
          <w:rFonts w:ascii="Times New Roman" w:hAnsi="Times New Roman" w:cs="Times New Roman"/>
          <w:sz w:val="24"/>
          <w:szCs w:val="24"/>
        </w:rPr>
        <w:t>c</w:t>
      </w:r>
      <w:r w:rsidRPr="00062AA7">
        <w:rPr>
          <w:rFonts w:ascii="Times New Roman" w:hAnsi="Times New Roman" w:cs="Times New Roman"/>
          <w:sz w:val="24"/>
          <w:szCs w:val="24"/>
        </w:rPr>
        <w:t>hemical fertilizer</w:t>
      </w:r>
      <w:r w:rsidRPr="00B10D4A">
        <w:rPr>
          <w:rFonts w:ascii="Times New Roman" w:hAnsi="Times New Roman" w:cs="Times New Roman"/>
          <w:sz w:val="24"/>
          <w:szCs w:val="24"/>
        </w:rPr>
        <w:t>; RS: rice straw</w:t>
      </w:r>
      <w:r w:rsidR="007B0C16">
        <w:rPr>
          <w:rFonts w:ascii="Times New Roman" w:hAnsi="Times New Roman" w:cs="Times New Roman"/>
          <w:sz w:val="24"/>
          <w:szCs w:val="24"/>
        </w:rPr>
        <w:t>.</w:t>
      </w:r>
    </w:p>
    <w:p w14:paraId="728CAFFC" w14:textId="77777777" w:rsidR="00896F85" w:rsidRDefault="00896F85" w:rsidP="00896F85">
      <w:pPr>
        <w:spacing w:line="360" w:lineRule="auto"/>
        <w:rPr>
          <w:rFonts w:ascii="Times New Roman" w:hAnsi="Times New Roman" w:cs="Times New Roman"/>
          <w:sz w:val="24"/>
          <w:szCs w:val="24"/>
        </w:rPr>
      </w:pPr>
    </w:p>
    <w:p w14:paraId="7FF7FBC1" w14:textId="250CACBF" w:rsidR="00896F85" w:rsidRDefault="00896F8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8FADB02" w14:textId="77777777" w:rsidR="00896F85" w:rsidRDefault="00896F85" w:rsidP="00896F85">
      <w:pPr>
        <w:spacing w:line="360" w:lineRule="auto"/>
        <w:rPr>
          <w:rFonts w:ascii="Times New Roman" w:hAnsi="Times New Roman" w:cs="Times New Roman"/>
          <w:sz w:val="24"/>
          <w:szCs w:val="24"/>
        </w:rPr>
      </w:pPr>
    </w:p>
    <w:p w14:paraId="01170683" w14:textId="7E579A66" w:rsidR="007921E3" w:rsidRDefault="00D540AC" w:rsidP="00C7558F">
      <w:pPr>
        <w:spacing w:line="360" w:lineRule="auto"/>
        <w:rPr>
          <w:rFonts w:ascii="Times New Roman" w:hAnsi="Times New Roman" w:cs="Times New Roman"/>
          <w:b/>
          <w:bCs/>
          <w:sz w:val="24"/>
          <w:szCs w:val="24"/>
        </w:rPr>
      </w:pPr>
      <w:r w:rsidRPr="00D540AC">
        <w:rPr>
          <w:rFonts w:ascii="Times New Roman" w:hAnsi="Times New Roman" w:cs="Times New Roman"/>
          <w:b/>
          <w:bCs/>
          <w:sz w:val="24"/>
          <w:szCs w:val="24"/>
        </w:rPr>
        <w:t xml:space="preserve">Table S2. </w:t>
      </w:r>
      <w:r w:rsidRPr="007B0C16">
        <w:rPr>
          <w:rFonts w:ascii="Times New Roman" w:hAnsi="Times New Roman" w:cs="Times New Roman"/>
          <w:sz w:val="24"/>
          <w:szCs w:val="24"/>
        </w:rPr>
        <w:t xml:space="preserve">Chemical components of </w:t>
      </w:r>
      <w:r w:rsidRPr="007B0C16">
        <w:rPr>
          <w:rFonts w:ascii="Times New Roman" w:hAnsi="Times New Roman" w:cs="Times New Roman" w:hint="eastAsia"/>
          <w:sz w:val="24"/>
          <w:szCs w:val="24"/>
        </w:rPr>
        <w:t>rice</w:t>
      </w:r>
      <w:r w:rsidRPr="007B0C16">
        <w:rPr>
          <w:rFonts w:ascii="Times New Roman" w:hAnsi="Times New Roman" w:cs="Times New Roman"/>
          <w:sz w:val="24"/>
          <w:szCs w:val="24"/>
        </w:rPr>
        <w:t xml:space="preserve"> </w:t>
      </w:r>
      <w:r w:rsidRPr="007B0C16">
        <w:rPr>
          <w:rFonts w:ascii="Times New Roman" w:hAnsi="Times New Roman" w:cs="Times New Roman" w:hint="eastAsia"/>
          <w:sz w:val="24"/>
          <w:szCs w:val="24"/>
        </w:rPr>
        <w:t>straw</w:t>
      </w:r>
      <w:r w:rsidRPr="007B0C16">
        <w:rPr>
          <w:rFonts w:ascii="Times New Roman" w:hAnsi="Times New Roman" w:cs="Times New Roman"/>
          <w:sz w:val="24"/>
          <w:szCs w:val="24"/>
        </w:rPr>
        <w:t xml:space="preserve"> </w:t>
      </w:r>
      <w:r w:rsidRPr="007B0C16">
        <w:rPr>
          <w:rFonts w:ascii="Times New Roman" w:hAnsi="Times New Roman" w:cs="Times New Roman" w:hint="eastAsia"/>
          <w:sz w:val="24"/>
          <w:szCs w:val="24"/>
        </w:rPr>
        <w:t>and</w:t>
      </w:r>
      <w:r w:rsidRPr="007B0C16">
        <w:rPr>
          <w:rFonts w:ascii="Times New Roman" w:hAnsi="Times New Roman" w:cs="Times New Roman"/>
          <w:sz w:val="24"/>
          <w:szCs w:val="24"/>
        </w:rPr>
        <w:t xml:space="preserve"> chemical fertilizer</w:t>
      </w:r>
    </w:p>
    <w:tbl>
      <w:tblPr>
        <w:tblStyle w:val="a9"/>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560"/>
        <w:gridCol w:w="2374"/>
        <w:gridCol w:w="2372"/>
      </w:tblGrid>
      <w:tr w:rsidR="00062AA7" w:rsidRPr="00062AA7" w14:paraId="3C5088C5" w14:textId="77777777" w:rsidTr="00080BF3">
        <w:trPr>
          <w:jc w:val="center"/>
        </w:trPr>
        <w:tc>
          <w:tcPr>
            <w:tcW w:w="2143" w:type="pct"/>
            <w:tcBorders>
              <w:bottom w:val="single" w:sz="4" w:space="0" w:color="auto"/>
            </w:tcBorders>
          </w:tcPr>
          <w:p w14:paraId="666D862D" w14:textId="77777777" w:rsidR="00062AA7" w:rsidRPr="00062AA7" w:rsidRDefault="00062AA7" w:rsidP="00062AA7">
            <w:pPr>
              <w:spacing w:line="360" w:lineRule="auto"/>
              <w:jc w:val="center"/>
              <w:rPr>
                <w:rFonts w:ascii="Times New Roman" w:hAnsi="Times New Roman" w:cs="Times New Roman"/>
                <w:sz w:val="24"/>
                <w:szCs w:val="24"/>
              </w:rPr>
            </w:pPr>
          </w:p>
        </w:tc>
        <w:tc>
          <w:tcPr>
            <w:tcW w:w="1429" w:type="pct"/>
            <w:tcBorders>
              <w:bottom w:val="single" w:sz="4" w:space="0" w:color="auto"/>
            </w:tcBorders>
          </w:tcPr>
          <w:p w14:paraId="12C15746" w14:textId="5F4ABEE8"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C</w:t>
            </w:r>
            <w:r w:rsidRPr="00062AA7">
              <w:rPr>
                <w:rFonts w:ascii="Times New Roman" w:hAnsi="Times New Roman" w:cs="Times New Roman"/>
                <w:sz w:val="24"/>
                <w:szCs w:val="24"/>
              </w:rPr>
              <w:t xml:space="preserve"> (%)</w:t>
            </w:r>
          </w:p>
        </w:tc>
        <w:tc>
          <w:tcPr>
            <w:tcW w:w="1429" w:type="pct"/>
            <w:tcBorders>
              <w:bottom w:val="single" w:sz="4" w:space="0" w:color="auto"/>
            </w:tcBorders>
          </w:tcPr>
          <w:p w14:paraId="1E3DD3A0" w14:textId="518AB607"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N</w:t>
            </w:r>
            <w:r w:rsidRPr="00062AA7">
              <w:rPr>
                <w:rFonts w:ascii="Times New Roman" w:hAnsi="Times New Roman" w:cs="Times New Roman"/>
                <w:sz w:val="24"/>
                <w:szCs w:val="24"/>
              </w:rPr>
              <w:t xml:space="preserve"> (%)</w:t>
            </w:r>
          </w:p>
        </w:tc>
      </w:tr>
      <w:tr w:rsidR="00062AA7" w:rsidRPr="00062AA7" w14:paraId="12C9E64D" w14:textId="77777777" w:rsidTr="00080BF3">
        <w:trPr>
          <w:jc w:val="center"/>
        </w:trPr>
        <w:tc>
          <w:tcPr>
            <w:tcW w:w="2143" w:type="pct"/>
            <w:tcBorders>
              <w:bottom w:val="nil"/>
            </w:tcBorders>
          </w:tcPr>
          <w:p w14:paraId="789BBC03" w14:textId="294C1013"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R</w:t>
            </w:r>
            <w:r w:rsidRPr="00062AA7">
              <w:rPr>
                <w:rFonts w:ascii="Times New Roman" w:hAnsi="Times New Roman" w:cs="Times New Roman"/>
                <w:sz w:val="24"/>
                <w:szCs w:val="24"/>
              </w:rPr>
              <w:t>ice straw</w:t>
            </w:r>
          </w:p>
        </w:tc>
        <w:tc>
          <w:tcPr>
            <w:tcW w:w="1429" w:type="pct"/>
            <w:tcBorders>
              <w:bottom w:val="nil"/>
            </w:tcBorders>
          </w:tcPr>
          <w:p w14:paraId="0988C61D" w14:textId="0219F8DC"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3</w:t>
            </w:r>
            <w:r w:rsidRPr="00062AA7">
              <w:rPr>
                <w:rFonts w:ascii="Times New Roman" w:hAnsi="Times New Roman" w:cs="Times New Roman"/>
                <w:sz w:val="24"/>
                <w:szCs w:val="24"/>
              </w:rPr>
              <w:t>5.64</w:t>
            </w:r>
            <w:r w:rsidR="00EC7990" w:rsidRPr="00EC7990">
              <w:rPr>
                <w:rFonts w:ascii="Times New Roman" w:hAnsi="Times New Roman" w:cs="Times New Roman"/>
                <w:sz w:val="24"/>
                <w:szCs w:val="24"/>
              </w:rPr>
              <w:t>±</w:t>
            </w:r>
            <w:r w:rsidR="00EC7990">
              <w:rPr>
                <w:rFonts w:ascii="Times New Roman" w:hAnsi="Times New Roman" w:cs="Times New Roman"/>
                <w:sz w:val="24"/>
                <w:szCs w:val="24"/>
              </w:rPr>
              <w:t>0.9</w:t>
            </w:r>
          </w:p>
        </w:tc>
        <w:tc>
          <w:tcPr>
            <w:tcW w:w="1429" w:type="pct"/>
            <w:tcBorders>
              <w:bottom w:val="nil"/>
            </w:tcBorders>
          </w:tcPr>
          <w:p w14:paraId="5F25064C" w14:textId="07EC9BDD"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0</w:t>
            </w:r>
            <w:r w:rsidRPr="00062AA7">
              <w:rPr>
                <w:rFonts w:ascii="Times New Roman" w:hAnsi="Times New Roman" w:cs="Times New Roman"/>
                <w:sz w:val="24"/>
                <w:szCs w:val="24"/>
              </w:rPr>
              <w:t>.93</w:t>
            </w:r>
            <w:r w:rsidR="00EC7990" w:rsidRPr="00EC7990">
              <w:rPr>
                <w:rFonts w:ascii="Times New Roman" w:hAnsi="Times New Roman" w:cs="Times New Roman"/>
                <w:sz w:val="24"/>
                <w:szCs w:val="24"/>
              </w:rPr>
              <w:t>±</w:t>
            </w:r>
            <w:r w:rsidR="00EC7990">
              <w:rPr>
                <w:rFonts w:ascii="Times New Roman" w:hAnsi="Times New Roman" w:cs="Times New Roman"/>
                <w:sz w:val="24"/>
                <w:szCs w:val="24"/>
              </w:rPr>
              <w:t>0.1</w:t>
            </w:r>
          </w:p>
        </w:tc>
      </w:tr>
      <w:tr w:rsidR="00062AA7" w:rsidRPr="00062AA7" w14:paraId="23B023C9" w14:textId="77777777" w:rsidTr="00080BF3">
        <w:trPr>
          <w:jc w:val="center"/>
        </w:trPr>
        <w:tc>
          <w:tcPr>
            <w:tcW w:w="2143" w:type="pct"/>
            <w:tcBorders>
              <w:top w:val="nil"/>
            </w:tcBorders>
          </w:tcPr>
          <w:p w14:paraId="6694D6E9" w14:textId="430CF373" w:rsidR="00062AA7" w:rsidRPr="00062AA7" w:rsidRDefault="00062AA7" w:rsidP="00062AA7">
            <w:pPr>
              <w:spacing w:line="360" w:lineRule="auto"/>
              <w:jc w:val="center"/>
              <w:rPr>
                <w:rFonts w:ascii="Times New Roman" w:hAnsi="Times New Roman" w:cs="Times New Roman"/>
                <w:sz w:val="24"/>
                <w:szCs w:val="24"/>
              </w:rPr>
            </w:pPr>
            <w:r w:rsidRPr="00062AA7">
              <w:rPr>
                <w:rFonts w:ascii="Times New Roman" w:hAnsi="Times New Roman" w:cs="Times New Roman" w:hint="eastAsia"/>
                <w:sz w:val="24"/>
                <w:szCs w:val="24"/>
              </w:rPr>
              <w:t>C</w:t>
            </w:r>
            <w:r w:rsidRPr="00062AA7">
              <w:rPr>
                <w:rFonts w:ascii="Times New Roman" w:hAnsi="Times New Roman" w:cs="Times New Roman"/>
                <w:sz w:val="24"/>
                <w:szCs w:val="24"/>
              </w:rPr>
              <w:t>hemical fertilizer</w:t>
            </w:r>
          </w:p>
        </w:tc>
        <w:tc>
          <w:tcPr>
            <w:tcW w:w="1429" w:type="pct"/>
            <w:tcBorders>
              <w:top w:val="nil"/>
            </w:tcBorders>
          </w:tcPr>
          <w:p w14:paraId="770598A9" w14:textId="26E94A30" w:rsidR="00062AA7" w:rsidRPr="00062AA7" w:rsidRDefault="00062AA7" w:rsidP="00062AA7">
            <w:pPr>
              <w:spacing w:line="360" w:lineRule="auto"/>
              <w:jc w:val="center"/>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hint="eastAsia"/>
                <w:sz w:val="24"/>
                <w:szCs w:val="24"/>
              </w:rPr>
              <w:t>one</w:t>
            </w:r>
          </w:p>
        </w:tc>
        <w:tc>
          <w:tcPr>
            <w:tcW w:w="1429" w:type="pct"/>
            <w:tcBorders>
              <w:top w:val="nil"/>
            </w:tcBorders>
          </w:tcPr>
          <w:p w14:paraId="2CBE7A71" w14:textId="3C3CCA8F" w:rsidR="00062AA7" w:rsidRPr="00062AA7" w:rsidRDefault="00062AA7" w:rsidP="00062AA7">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sz w:val="24"/>
                <w:szCs w:val="24"/>
              </w:rPr>
              <w:t>5</w:t>
            </w:r>
          </w:p>
        </w:tc>
      </w:tr>
    </w:tbl>
    <w:p w14:paraId="64245BFC" w14:textId="0759EF0C" w:rsidR="00317A24" w:rsidRDefault="00317A24" w:rsidP="00D540AC">
      <w:pPr>
        <w:spacing w:line="360" w:lineRule="auto"/>
        <w:rPr>
          <w:rFonts w:ascii="Times New Roman" w:hAnsi="Times New Roman" w:cs="Times New Roman"/>
          <w:b/>
          <w:bCs/>
          <w:sz w:val="24"/>
          <w:szCs w:val="24"/>
        </w:rPr>
      </w:pPr>
    </w:p>
    <w:p w14:paraId="63EFF369" w14:textId="564E35F2" w:rsidR="00701936" w:rsidRDefault="00317A24" w:rsidP="00317A24">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005FA3A" w14:textId="4F0293C2" w:rsidR="00AE68B4" w:rsidRDefault="00AE68B4" w:rsidP="00D540AC">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S3. </w:t>
      </w:r>
      <w:r w:rsidRPr="00AE68B4">
        <w:rPr>
          <w:rFonts w:ascii="Times New Roman" w:hAnsi="Times New Roman" w:cs="Times New Roman"/>
          <w:sz w:val="24"/>
          <w:szCs w:val="24"/>
        </w:rPr>
        <w:t xml:space="preserve">The amount of </w:t>
      </w:r>
      <w:r w:rsidR="003E611F">
        <w:rPr>
          <w:rFonts w:ascii="Times New Roman" w:hAnsi="Times New Roman" w:cs="Times New Roman"/>
          <w:sz w:val="24"/>
          <w:szCs w:val="24"/>
        </w:rPr>
        <w:t xml:space="preserve">rice </w:t>
      </w:r>
      <w:r w:rsidRPr="00AE68B4">
        <w:rPr>
          <w:rFonts w:ascii="Times New Roman" w:hAnsi="Times New Roman" w:cs="Times New Roman"/>
          <w:sz w:val="24"/>
          <w:szCs w:val="24"/>
        </w:rPr>
        <w:t xml:space="preserve">straw and </w:t>
      </w:r>
      <w:r w:rsidR="003E611F" w:rsidRPr="003E611F">
        <w:rPr>
          <w:rFonts w:ascii="Times New Roman" w:hAnsi="Times New Roman" w:cs="Times New Roman"/>
          <w:sz w:val="24"/>
          <w:szCs w:val="24"/>
        </w:rPr>
        <w:t>nitrogen fertilizer</w:t>
      </w:r>
      <w:r w:rsidRPr="00AE68B4">
        <w:rPr>
          <w:rFonts w:ascii="Times New Roman" w:hAnsi="Times New Roman" w:cs="Times New Roman"/>
          <w:sz w:val="24"/>
          <w:szCs w:val="24"/>
        </w:rPr>
        <w:t xml:space="preserve"> for each treatment</w:t>
      </w:r>
    </w:p>
    <w:tbl>
      <w:tblPr>
        <w:tblStyle w:val="a9"/>
        <w:tblW w:w="0" w:type="auto"/>
        <w:tblLook w:val="04A0" w:firstRow="1" w:lastRow="0" w:firstColumn="1" w:lastColumn="0" w:noHBand="0" w:noVBand="1"/>
      </w:tblPr>
      <w:tblGrid>
        <w:gridCol w:w="2765"/>
        <w:gridCol w:w="2765"/>
        <w:gridCol w:w="2766"/>
      </w:tblGrid>
      <w:tr w:rsidR="003E611F" w14:paraId="1185D500" w14:textId="77777777" w:rsidTr="00506D9E">
        <w:tc>
          <w:tcPr>
            <w:tcW w:w="2765" w:type="dxa"/>
            <w:tcBorders>
              <w:left w:val="nil"/>
              <w:bottom w:val="single" w:sz="4" w:space="0" w:color="auto"/>
              <w:right w:val="nil"/>
            </w:tcBorders>
          </w:tcPr>
          <w:p w14:paraId="0BF9C158" w14:textId="5282E0E9" w:rsidR="003E611F" w:rsidRPr="00506D9E" w:rsidRDefault="00506D9E" w:rsidP="00506D9E">
            <w:pPr>
              <w:widowControl/>
              <w:jc w:val="center"/>
              <w:rPr>
                <w:rFonts w:ascii="Times New Roman" w:hAnsi="Times New Roman" w:cs="Times New Roman"/>
                <w:sz w:val="24"/>
                <w:szCs w:val="24"/>
              </w:rPr>
            </w:pPr>
            <w:r w:rsidRPr="00506D9E">
              <w:rPr>
                <w:rFonts w:ascii="Times New Roman" w:hAnsi="Times New Roman" w:cs="Times New Roman"/>
                <w:sz w:val="24"/>
                <w:szCs w:val="24"/>
              </w:rPr>
              <w:t>Treatment</w:t>
            </w:r>
          </w:p>
        </w:tc>
        <w:tc>
          <w:tcPr>
            <w:tcW w:w="2765" w:type="dxa"/>
            <w:tcBorders>
              <w:left w:val="nil"/>
              <w:bottom w:val="single" w:sz="4" w:space="0" w:color="auto"/>
              <w:right w:val="nil"/>
            </w:tcBorders>
          </w:tcPr>
          <w:p w14:paraId="077B0C5D" w14:textId="3DA238A4" w:rsidR="003E611F" w:rsidRPr="00506D9E" w:rsidRDefault="00506D9E" w:rsidP="00506D9E">
            <w:pPr>
              <w:widowControl/>
              <w:jc w:val="center"/>
              <w:rPr>
                <w:rFonts w:ascii="Times New Roman" w:hAnsi="Times New Roman" w:cs="Times New Roman"/>
                <w:sz w:val="24"/>
                <w:szCs w:val="24"/>
              </w:rPr>
            </w:pPr>
            <w:r w:rsidRPr="00506D9E">
              <w:rPr>
                <w:rFonts w:ascii="Times New Roman" w:hAnsi="Times New Roman" w:cs="Times New Roman"/>
                <w:sz w:val="24"/>
                <w:szCs w:val="24"/>
              </w:rPr>
              <w:t>R</w:t>
            </w:r>
            <w:r w:rsidR="003E611F" w:rsidRPr="00506D9E">
              <w:rPr>
                <w:rFonts w:ascii="Times New Roman" w:hAnsi="Times New Roman" w:cs="Times New Roman"/>
                <w:sz w:val="24"/>
                <w:szCs w:val="24"/>
              </w:rPr>
              <w:t>ice straw (kg)</w:t>
            </w:r>
          </w:p>
        </w:tc>
        <w:tc>
          <w:tcPr>
            <w:tcW w:w="2766" w:type="dxa"/>
            <w:tcBorders>
              <w:left w:val="nil"/>
              <w:bottom w:val="single" w:sz="4" w:space="0" w:color="auto"/>
              <w:right w:val="nil"/>
            </w:tcBorders>
          </w:tcPr>
          <w:p w14:paraId="1695F287" w14:textId="33ADB8C5" w:rsidR="003E611F" w:rsidRPr="00506D9E" w:rsidRDefault="00506D9E" w:rsidP="00506D9E">
            <w:pPr>
              <w:widowControl/>
              <w:jc w:val="center"/>
              <w:rPr>
                <w:rFonts w:ascii="Times New Roman" w:hAnsi="Times New Roman" w:cs="Times New Roman"/>
                <w:sz w:val="24"/>
                <w:szCs w:val="24"/>
              </w:rPr>
            </w:pPr>
            <w:r w:rsidRPr="00506D9E">
              <w:rPr>
                <w:rFonts w:ascii="Times New Roman" w:hAnsi="Times New Roman" w:cs="Times New Roman"/>
                <w:sz w:val="24"/>
                <w:szCs w:val="24"/>
              </w:rPr>
              <w:t>N</w:t>
            </w:r>
            <w:r w:rsidR="003E611F" w:rsidRPr="00506D9E">
              <w:rPr>
                <w:rFonts w:ascii="Times New Roman" w:hAnsi="Times New Roman" w:cs="Times New Roman"/>
                <w:sz w:val="24"/>
                <w:szCs w:val="24"/>
              </w:rPr>
              <w:t>itrogen fertilizer (</w:t>
            </w:r>
            <w:r w:rsidR="00B9288F" w:rsidRPr="00506D9E">
              <w:rPr>
                <w:rFonts w:ascii="Times New Roman" w:hAnsi="Times New Roman" w:cs="Times New Roman" w:hint="eastAsia"/>
                <w:sz w:val="24"/>
                <w:szCs w:val="24"/>
              </w:rPr>
              <w:t>k</w:t>
            </w:r>
            <w:r w:rsidR="003E611F" w:rsidRPr="00506D9E">
              <w:rPr>
                <w:rFonts w:ascii="Times New Roman" w:hAnsi="Times New Roman" w:cs="Times New Roman"/>
                <w:sz w:val="24"/>
                <w:szCs w:val="24"/>
              </w:rPr>
              <w:t>g)</w:t>
            </w:r>
          </w:p>
        </w:tc>
      </w:tr>
      <w:tr w:rsidR="003E611F" w14:paraId="5C500BF0" w14:textId="77777777" w:rsidTr="00506D9E">
        <w:tc>
          <w:tcPr>
            <w:tcW w:w="2765" w:type="dxa"/>
            <w:tcBorders>
              <w:left w:val="nil"/>
              <w:bottom w:val="nil"/>
              <w:right w:val="nil"/>
            </w:tcBorders>
          </w:tcPr>
          <w:p w14:paraId="56491E11" w14:textId="25992BE9" w:rsidR="003E611F" w:rsidRPr="00506D9E" w:rsidRDefault="003E611F"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C</w:t>
            </w:r>
            <w:r w:rsidRPr="00506D9E">
              <w:rPr>
                <w:rFonts w:ascii="Times New Roman" w:hAnsi="Times New Roman" w:cs="Times New Roman"/>
                <w:sz w:val="24"/>
                <w:szCs w:val="24"/>
              </w:rPr>
              <w:t>K</w:t>
            </w:r>
          </w:p>
        </w:tc>
        <w:tc>
          <w:tcPr>
            <w:tcW w:w="2765" w:type="dxa"/>
            <w:tcBorders>
              <w:left w:val="nil"/>
              <w:bottom w:val="nil"/>
              <w:right w:val="nil"/>
            </w:tcBorders>
          </w:tcPr>
          <w:p w14:paraId="4E134D70" w14:textId="11F1C1F6" w:rsidR="003E611F" w:rsidRPr="00506D9E" w:rsidRDefault="005E04E6"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0</w:t>
            </w:r>
          </w:p>
        </w:tc>
        <w:tc>
          <w:tcPr>
            <w:tcW w:w="2766" w:type="dxa"/>
            <w:tcBorders>
              <w:left w:val="nil"/>
              <w:bottom w:val="nil"/>
              <w:right w:val="nil"/>
            </w:tcBorders>
          </w:tcPr>
          <w:p w14:paraId="558EA4AB" w14:textId="6A20B1F6" w:rsidR="003E611F" w:rsidRPr="00506D9E" w:rsidRDefault="00B9288F" w:rsidP="00506D9E">
            <w:pPr>
              <w:widowControl/>
              <w:jc w:val="center"/>
              <w:rPr>
                <w:rFonts w:ascii="Times New Roman" w:hAnsi="Times New Roman" w:cs="Times New Roman"/>
                <w:sz w:val="24"/>
                <w:szCs w:val="24"/>
              </w:rPr>
            </w:pPr>
            <w:r w:rsidRPr="00506D9E">
              <w:rPr>
                <w:rFonts w:ascii="Times New Roman" w:hAnsi="Times New Roman" w:cs="Times New Roman"/>
                <w:sz w:val="24"/>
                <w:szCs w:val="24"/>
              </w:rPr>
              <w:t>0.24</w:t>
            </w:r>
          </w:p>
        </w:tc>
      </w:tr>
      <w:tr w:rsidR="003E611F" w14:paraId="4A16F793" w14:textId="77777777" w:rsidTr="00506D9E">
        <w:tc>
          <w:tcPr>
            <w:tcW w:w="2765" w:type="dxa"/>
            <w:tcBorders>
              <w:top w:val="nil"/>
              <w:left w:val="nil"/>
              <w:bottom w:val="nil"/>
              <w:right w:val="nil"/>
            </w:tcBorders>
          </w:tcPr>
          <w:p w14:paraId="05E6CB89" w14:textId="185ECACE" w:rsidR="003E611F" w:rsidRPr="00506D9E" w:rsidRDefault="003E611F"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2</w:t>
            </w:r>
            <w:r w:rsidRPr="00506D9E">
              <w:rPr>
                <w:rFonts w:ascii="Times New Roman" w:hAnsi="Times New Roman" w:cs="Times New Roman"/>
                <w:sz w:val="24"/>
                <w:szCs w:val="24"/>
              </w:rPr>
              <w:t>5%RS</w:t>
            </w:r>
          </w:p>
        </w:tc>
        <w:tc>
          <w:tcPr>
            <w:tcW w:w="2765" w:type="dxa"/>
            <w:tcBorders>
              <w:top w:val="nil"/>
              <w:left w:val="nil"/>
              <w:bottom w:val="nil"/>
              <w:right w:val="nil"/>
            </w:tcBorders>
          </w:tcPr>
          <w:p w14:paraId="021AF5FA" w14:textId="1CD27BA4" w:rsidR="003E611F" w:rsidRPr="00506D9E" w:rsidRDefault="005E04E6"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1</w:t>
            </w:r>
            <w:r w:rsidRPr="00506D9E">
              <w:rPr>
                <w:rFonts w:ascii="Times New Roman" w:hAnsi="Times New Roman" w:cs="Times New Roman"/>
                <w:sz w:val="24"/>
                <w:szCs w:val="24"/>
              </w:rPr>
              <w:t>.6</w:t>
            </w:r>
          </w:p>
        </w:tc>
        <w:tc>
          <w:tcPr>
            <w:tcW w:w="2766" w:type="dxa"/>
            <w:tcBorders>
              <w:top w:val="nil"/>
              <w:left w:val="nil"/>
              <w:bottom w:val="nil"/>
              <w:right w:val="nil"/>
            </w:tcBorders>
          </w:tcPr>
          <w:p w14:paraId="5F5B3BEE" w14:textId="564427EC" w:rsidR="003E611F" w:rsidRPr="00506D9E" w:rsidRDefault="00B9288F"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0</w:t>
            </w:r>
            <w:r w:rsidRPr="00506D9E">
              <w:rPr>
                <w:rFonts w:ascii="Times New Roman" w:hAnsi="Times New Roman" w:cs="Times New Roman"/>
                <w:sz w:val="24"/>
                <w:szCs w:val="24"/>
              </w:rPr>
              <w:t>.18</w:t>
            </w:r>
          </w:p>
        </w:tc>
      </w:tr>
      <w:tr w:rsidR="003E611F" w14:paraId="0F6BEDB8" w14:textId="77777777" w:rsidTr="00506D9E">
        <w:tc>
          <w:tcPr>
            <w:tcW w:w="2765" w:type="dxa"/>
            <w:tcBorders>
              <w:top w:val="nil"/>
              <w:left w:val="nil"/>
              <w:right w:val="nil"/>
            </w:tcBorders>
          </w:tcPr>
          <w:p w14:paraId="6E249246" w14:textId="7FDA12AA" w:rsidR="003E611F" w:rsidRPr="00506D9E" w:rsidRDefault="003E611F"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7</w:t>
            </w:r>
            <w:r w:rsidRPr="00506D9E">
              <w:rPr>
                <w:rFonts w:ascii="Times New Roman" w:hAnsi="Times New Roman" w:cs="Times New Roman"/>
                <w:sz w:val="24"/>
                <w:szCs w:val="24"/>
              </w:rPr>
              <w:t>5%RS</w:t>
            </w:r>
          </w:p>
        </w:tc>
        <w:tc>
          <w:tcPr>
            <w:tcW w:w="2765" w:type="dxa"/>
            <w:tcBorders>
              <w:top w:val="nil"/>
              <w:left w:val="nil"/>
              <w:right w:val="nil"/>
            </w:tcBorders>
          </w:tcPr>
          <w:p w14:paraId="0C0C7966" w14:textId="61DAA581" w:rsidR="003E611F" w:rsidRPr="00506D9E" w:rsidRDefault="005E04E6"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4</w:t>
            </w:r>
            <w:r w:rsidRPr="00506D9E">
              <w:rPr>
                <w:rFonts w:ascii="Times New Roman" w:hAnsi="Times New Roman" w:cs="Times New Roman"/>
                <w:sz w:val="24"/>
                <w:szCs w:val="24"/>
              </w:rPr>
              <w:t>.8</w:t>
            </w:r>
          </w:p>
        </w:tc>
        <w:tc>
          <w:tcPr>
            <w:tcW w:w="2766" w:type="dxa"/>
            <w:tcBorders>
              <w:top w:val="nil"/>
              <w:left w:val="nil"/>
              <w:right w:val="nil"/>
            </w:tcBorders>
          </w:tcPr>
          <w:p w14:paraId="5599FC2B" w14:textId="79CDE9DC" w:rsidR="003E611F" w:rsidRPr="00506D9E" w:rsidRDefault="00B9288F" w:rsidP="00506D9E">
            <w:pPr>
              <w:widowControl/>
              <w:jc w:val="center"/>
              <w:rPr>
                <w:rFonts w:ascii="Times New Roman" w:hAnsi="Times New Roman" w:cs="Times New Roman"/>
                <w:sz w:val="24"/>
                <w:szCs w:val="24"/>
              </w:rPr>
            </w:pPr>
            <w:r w:rsidRPr="00506D9E">
              <w:rPr>
                <w:rFonts w:ascii="Times New Roman" w:hAnsi="Times New Roman" w:cs="Times New Roman" w:hint="eastAsia"/>
                <w:sz w:val="24"/>
                <w:szCs w:val="24"/>
              </w:rPr>
              <w:t>0</w:t>
            </w:r>
            <w:r w:rsidRPr="00506D9E">
              <w:rPr>
                <w:rFonts w:ascii="Times New Roman" w:hAnsi="Times New Roman" w:cs="Times New Roman"/>
                <w:sz w:val="24"/>
                <w:szCs w:val="24"/>
              </w:rPr>
              <w:t>.06</w:t>
            </w:r>
          </w:p>
        </w:tc>
      </w:tr>
    </w:tbl>
    <w:p w14:paraId="5912A4B2" w14:textId="77777777" w:rsidR="00AE68B4" w:rsidRDefault="00AE68B4">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A70F8EB" w14:textId="77BA7E03" w:rsidR="00D540AC" w:rsidRPr="007B0C16" w:rsidRDefault="00D540AC" w:rsidP="00D540AC">
      <w:pPr>
        <w:spacing w:line="360" w:lineRule="auto"/>
        <w:rPr>
          <w:rFonts w:ascii="Times New Roman" w:hAnsi="Times New Roman" w:cs="Times New Roman"/>
          <w:sz w:val="24"/>
          <w:szCs w:val="24"/>
        </w:rPr>
      </w:pPr>
      <w:r w:rsidRPr="00D540AC">
        <w:rPr>
          <w:rFonts w:ascii="Times New Roman" w:hAnsi="Times New Roman" w:cs="Times New Roman"/>
          <w:b/>
          <w:bCs/>
          <w:sz w:val="24"/>
          <w:szCs w:val="24"/>
        </w:rPr>
        <w:lastRenderedPageBreak/>
        <w:t>Table S</w:t>
      </w:r>
      <w:r w:rsidR="00CB2692">
        <w:rPr>
          <w:rFonts w:ascii="Times New Roman" w:hAnsi="Times New Roman" w:cs="Times New Roman"/>
          <w:b/>
          <w:bCs/>
          <w:sz w:val="24"/>
          <w:szCs w:val="24"/>
        </w:rPr>
        <w:t>4</w:t>
      </w:r>
      <w:r w:rsidRPr="00D540AC">
        <w:rPr>
          <w:rFonts w:ascii="Times New Roman" w:hAnsi="Times New Roman" w:cs="Times New Roman"/>
          <w:b/>
          <w:bCs/>
          <w:sz w:val="24"/>
          <w:szCs w:val="24"/>
        </w:rPr>
        <w:t xml:space="preserve">. </w:t>
      </w:r>
      <w:r w:rsidRPr="007B0C16">
        <w:rPr>
          <w:rFonts w:ascii="Times New Roman" w:hAnsi="Times New Roman" w:cs="Times New Roman"/>
          <w:sz w:val="24"/>
          <w:szCs w:val="24"/>
        </w:rPr>
        <w:t>Steady-state concentrations and quantum yield coefficients of RIs in paddy water samples</w:t>
      </w:r>
      <w:r w:rsidRPr="007B0C16">
        <w:rPr>
          <w:rFonts w:ascii="Times New Roman" w:hAnsi="Times New Roman" w:cs="Times New Roman" w:hint="eastAsia"/>
          <w:sz w:val="24"/>
          <w:szCs w:val="24"/>
        </w:rPr>
        <w:t xml:space="preserve"> </w:t>
      </w:r>
      <w:r w:rsidRPr="007B0C16">
        <w:rPr>
          <w:rFonts w:ascii="Times New Roman" w:hAnsi="Times New Roman" w:cs="Times New Roman"/>
          <w:sz w:val="24"/>
          <w:szCs w:val="24"/>
        </w:rPr>
        <w:t>(ex-situ trapping experiments)</w:t>
      </w:r>
    </w:p>
    <w:tbl>
      <w:tblPr>
        <w:tblStyle w:val="a9"/>
        <w:tblW w:w="9351" w:type="dxa"/>
        <w:jc w:val="center"/>
        <w:tblLayout w:type="fixed"/>
        <w:tblLook w:val="04A0" w:firstRow="1" w:lastRow="0" w:firstColumn="1" w:lastColumn="0" w:noHBand="0" w:noVBand="1"/>
      </w:tblPr>
      <w:tblGrid>
        <w:gridCol w:w="740"/>
        <w:gridCol w:w="1072"/>
        <w:gridCol w:w="1302"/>
        <w:gridCol w:w="1276"/>
        <w:gridCol w:w="1275"/>
        <w:gridCol w:w="1134"/>
        <w:gridCol w:w="1276"/>
        <w:gridCol w:w="1276"/>
      </w:tblGrid>
      <w:tr w:rsidR="004642BE" w:rsidRPr="007761FB" w14:paraId="6F9FB7D9" w14:textId="77777777" w:rsidTr="008010DB">
        <w:trPr>
          <w:jc w:val="center"/>
        </w:trPr>
        <w:tc>
          <w:tcPr>
            <w:tcW w:w="740" w:type="dxa"/>
            <w:tcBorders>
              <w:left w:val="nil"/>
              <w:bottom w:val="single" w:sz="4" w:space="0" w:color="auto"/>
              <w:right w:val="nil"/>
            </w:tcBorders>
          </w:tcPr>
          <w:p w14:paraId="2365BD82" w14:textId="77777777" w:rsidR="00701936" w:rsidRDefault="00701936" w:rsidP="008010DB">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Time</w:t>
            </w:r>
          </w:p>
          <w:p w14:paraId="5277E107" w14:textId="28493C4C" w:rsidR="008010DB" w:rsidRPr="007761FB" w:rsidRDefault="008010DB" w:rsidP="008010DB">
            <w:pPr>
              <w:spacing w:line="360" w:lineRule="auto"/>
              <w:jc w:val="center"/>
              <w:rPr>
                <w:rFonts w:ascii="Times New Roman" w:hAnsi="Times New Roman" w:cs="Times New Roman"/>
                <w:sz w:val="18"/>
                <w:szCs w:val="18"/>
              </w:rPr>
            </w:pPr>
          </w:p>
        </w:tc>
        <w:tc>
          <w:tcPr>
            <w:tcW w:w="1072" w:type="dxa"/>
            <w:tcBorders>
              <w:left w:val="nil"/>
              <w:bottom w:val="single" w:sz="4" w:space="0" w:color="auto"/>
              <w:right w:val="nil"/>
            </w:tcBorders>
          </w:tcPr>
          <w:p w14:paraId="56ECD92A" w14:textId="77777777" w:rsidR="00701936" w:rsidRDefault="00701936" w:rsidP="008010DB">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Treatment</w:t>
            </w:r>
          </w:p>
          <w:p w14:paraId="5C009B10" w14:textId="6465CCC3" w:rsidR="007761FB" w:rsidRPr="007761FB" w:rsidRDefault="007761FB" w:rsidP="008010DB">
            <w:pPr>
              <w:spacing w:line="360" w:lineRule="auto"/>
              <w:jc w:val="center"/>
              <w:rPr>
                <w:rFonts w:ascii="Times New Roman" w:hAnsi="Times New Roman" w:cs="Times New Roman"/>
                <w:sz w:val="18"/>
                <w:szCs w:val="18"/>
              </w:rPr>
            </w:pPr>
          </w:p>
        </w:tc>
        <w:tc>
          <w:tcPr>
            <w:tcW w:w="1302" w:type="dxa"/>
            <w:tcBorders>
              <w:left w:val="nil"/>
              <w:bottom w:val="single" w:sz="4" w:space="0" w:color="auto"/>
              <w:right w:val="nil"/>
            </w:tcBorders>
          </w:tcPr>
          <w:p w14:paraId="69FCF1B2" w14:textId="77777777" w:rsidR="00701936" w:rsidRPr="007761FB" w:rsidRDefault="00701936" w:rsidP="00F53AA3">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w:t>
            </w:r>
            <w:r w:rsidRPr="007761FB">
              <w:rPr>
                <w:rFonts w:ascii="Times New Roman" w:hAnsi="Times New Roman" w:cs="Times New Roman"/>
                <w:sz w:val="18"/>
                <w:szCs w:val="18"/>
                <w:vertAlign w:val="superscript"/>
              </w:rPr>
              <w:t>·</w:t>
            </w:r>
            <w:proofErr w:type="gramStart"/>
            <w:r w:rsidRPr="007761FB">
              <w:rPr>
                <w:rFonts w:ascii="Times New Roman" w:hAnsi="Times New Roman" w:cs="Times New Roman"/>
                <w:sz w:val="18"/>
                <w:szCs w:val="18"/>
              </w:rPr>
              <w:t>OH]</w:t>
            </w:r>
            <w:r w:rsidRPr="007761FB">
              <w:rPr>
                <w:rFonts w:ascii="Times New Roman" w:hAnsi="Times New Roman" w:cs="Times New Roman"/>
                <w:sz w:val="18"/>
                <w:szCs w:val="18"/>
                <w:vertAlign w:val="subscript"/>
              </w:rPr>
              <w:t>ss</w:t>
            </w:r>
            <w:proofErr w:type="gramEnd"/>
          </w:p>
          <w:p w14:paraId="1E49A6A2" w14:textId="4153C7EB" w:rsidR="00701936" w:rsidRPr="007761FB" w:rsidRDefault="00701936" w:rsidP="00F53AA3">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w:t>
            </w:r>
            <w:r w:rsidRPr="007761FB">
              <w:rPr>
                <w:rFonts w:ascii="Times New Roman" w:eastAsia="等线" w:hAnsi="Times New Roman" w:cs="Times New Roman"/>
                <w:sz w:val="18"/>
                <w:szCs w:val="18"/>
              </w:rPr>
              <w:t>ⅹ</w:t>
            </w:r>
            <w:r w:rsidRPr="007761FB">
              <w:rPr>
                <w:rFonts w:ascii="Times New Roman" w:hAnsi="Times New Roman" w:cs="Times New Roman"/>
                <w:sz w:val="18"/>
                <w:szCs w:val="18"/>
              </w:rPr>
              <w:t>10</w:t>
            </w:r>
            <w:r w:rsidRPr="007761FB">
              <w:rPr>
                <w:rFonts w:ascii="Times New Roman" w:hAnsi="Times New Roman" w:cs="Times New Roman"/>
                <w:sz w:val="18"/>
                <w:szCs w:val="18"/>
                <w:vertAlign w:val="superscript"/>
              </w:rPr>
              <w:t>17</w:t>
            </w:r>
            <w:r w:rsidR="007761FB" w:rsidRPr="007761FB">
              <w:rPr>
                <w:rFonts w:ascii="Times New Roman" w:hAnsi="Times New Roman" w:cs="Times New Roman"/>
                <w:sz w:val="18"/>
                <w:szCs w:val="18"/>
              </w:rPr>
              <w:t xml:space="preserve"> </w:t>
            </w:r>
            <w:r w:rsidRPr="007761FB">
              <w:rPr>
                <w:rFonts w:ascii="Times New Roman" w:hAnsi="Times New Roman" w:cs="Times New Roman"/>
                <w:sz w:val="18"/>
                <w:szCs w:val="18"/>
              </w:rPr>
              <w:t>mol/L)</w:t>
            </w:r>
          </w:p>
        </w:tc>
        <w:tc>
          <w:tcPr>
            <w:tcW w:w="1276" w:type="dxa"/>
            <w:tcBorders>
              <w:left w:val="nil"/>
              <w:bottom w:val="single" w:sz="4" w:space="0" w:color="auto"/>
              <w:right w:val="nil"/>
            </w:tcBorders>
          </w:tcPr>
          <w:p w14:paraId="48B1B810" w14:textId="4CEC5DB3" w:rsidR="007761FB" w:rsidRDefault="00701936" w:rsidP="00F53AA3">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w:t>
            </w:r>
            <w:r w:rsidRPr="007761FB">
              <w:rPr>
                <w:rFonts w:ascii="Times New Roman" w:hAnsi="Times New Roman" w:cs="Times New Roman"/>
                <w:sz w:val="18"/>
                <w:szCs w:val="18"/>
                <w:vertAlign w:val="superscript"/>
              </w:rPr>
              <w:t>3</w:t>
            </w:r>
            <w:r w:rsidRPr="007761FB">
              <w:rPr>
                <w:rFonts w:ascii="Times New Roman" w:hAnsi="Times New Roman" w:cs="Times New Roman"/>
                <w:sz w:val="18"/>
                <w:szCs w:val="18"/>
              </w:rPr>
              <w:t>DOM</w:t>
            </w:r>
            <w:proofErr w:type="gramStart"/>
            <w:r w:rsidRPr="007761FB">
              <w:rPr>
                <w:rFonts w:ascii="Times New Roman" w:hAnsi="Times New Roman" w:cs="Times New Roman"/>
                <w:sz w:val="18"/>
                <w:szCs w:val="18"/>
                <w:vertAlign w:val="superscript"/>
              </w:rPr>
              <w:t>*</w:t>
            </w:r>
            <w:r w:rsidRPr="007761FB">
              <w:rPr>
                <w:rFonts w:ascii="Times New Roman" w:hAnsi="Times New Roman" w:cs="Times New Roman"/>
                <w:sz w:val="18"/>
                <w:szCs w:val="18"/>
              </w:rPr>
              <w:t>]</w:t>
            </w:r>
            <w:r w:rsidRPr="007761FB">
              <w:rPr>
                <w:rFonts w:ascii="Times New Roman" w:hAnsi="Times New Roman" w:cs="Times New Roman"/>
                <w:sz w:val="18"/>
                <w:szCs w:val="18"/>
                <w:vertAlign w:val="subscript"/>
              </w:rPr>
              <w:t>ss</w:t>
            </w:r>
            <w:proofErr w:type="gramEnd"/>
          </w:p>
          <w:p w14:paraId="0A8A44F6" w14:textId="5BBBA4E4" w:rsidR="00701936" w:rsidRPr="007761FB" w:rsidRDefault="007761FB" w:rsidP="00F53AA3">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w:t>
            </w:r>
            <w:r w:rsidRPr="007761FB">
              <w:rPr>
                <w:rFonts w:ascii="Times New Roman" w:eastAsia="等线" w:hAnsi="Times New Roman" w:cs="Times New Roman"/>
                <w:sz w:val="18"/>
                <w:szCs w:val="18"/>
              </w:rPr>
              <w:t>ⅹ</w:t>
            </w:r>
            <w:r w:rsidRPr="007761FB">
              <w:rPr>
                <w:rFonts w:ascii="Times New Roman" w:hAnsi="Times New Roman" w:cs="Times New Roman"/>
                <w:sz w:val="18"/>
                <w:szCs w:val="18"/>
              </w:rPr>
              <w:t>10</w:t>
            </w:r>
            <w:r w:rsidRPr="007761FB">
              <w:rPr>
                <w:rFonts w:ascii="Times New Roman" w:hAnsi="Times New Roman" w:cs="Times New Roman"/>
                <w:sz w:val="18"/>
                <w:szCs w:val="18"/>
                <w:vertAlign w:val="superscript"/>
              </w:rPr>
              <w:t>-13</w:t>
            </w:r>
            <w:r w:rsidRPr="007761FB">
              <w:rPr>
                <w:rFonts w:ascii="Times New Roman" w:hAnsi="Times New Roman" w:cs="Times New Roman"/>
                <w:sz w:val="18"/>
                <w:szCs w:val="18"/>
              </w:rPr>
              <w:t xml:space="preserve"> mol/L)</w:t>
            </w:r>
          </w:p>
        </w:tc>
        <w:tc>
          <w:tcPr>
            <w:tcW w:w="1275" w:type="dxa"/>
            <w:tcBorders>
              <w:left w:val="nil"/>
              <w:bottom w:val="single" w:sz="4" w:space="0" w:color="auto"/>
              <w:right w:val="nil"/>
            </w:tcBorders>
          </w:tcPr>
          <w:p w14:paraId="5421FD4E" w14:textId="77777777" w:rsidR="007761FB" w:rsidRPr="007761FB" w:rsidRDefault="00701936" w:rsidP="00F53AA3">
            <w:pPr>
              <w:spacing w:line="360" w:lineRule="auto"/>
              <w:jc w:val="center"/>
              <w:rPr>
                <w:rFonts w:ascii="Times New Roman" w:hAnsi="Times New Roman" w:cs="Times New Roman"/>
                <w:sz w:val="18"/>
                <w:szCs w:val="18"/>
                <w:vertAlign w:val="subscript"/>
              </w:rPr>
            </w:pPr>
            <w:r w:rsidRPr="007761FB">
              <w:rPr>
                <w:rFonts w:ascii="Times New Roman" w:hAnsi="Times New Roman" w:cs="Times New Roman"/>
                <w:sz w:val="18"/>
                <w:szCs w:val="18"/>
              </w:rPr>
              <w:t>[</w:t>
            </w:r>
            <w:r w:rsidRPr="007761FB">
              <w:rPr>
                <w:rFonts w:ascii="Times New Roman" w:hAnsi="Times New Roman" w:cs="Times New Roman"/>
                <w:sz w:val="18"/>
                <w:szCs w:val="18"/>
                <w:vertAlign w:val="superscript"/>
              </w:rPr>
              <w:t>1</w:t>
            </w:r>
            <w:r w:rsidRPr="007761FB">
              <w:rPr>
                <w:rFonts w:ascii="Times New Roman" w:hAnsi="Times New Roman" w:cs="Times New Roman"/>
                <w:sz w:val="18"/>
                <w:szCs w:val="18"/>
              </w:rPr>
              <w:t>O</w:t>
            </w:r>
            <w:proofErr w:type="gramStart"/>
            <w:r w:rsidRPr="007761FB">
              <w:rPr>
                <w:rFonts w:ascii="Times New Roman" w:hAnsi="Times New Roman" w:cs="Times New Roman"/>
                <w:sz w:val="18"/>
                <w:szCs w:val="18"/>
                <w:vertAlign w:val="subscript"/>
              </w:rPr>
              <w:t>2</w:t>
            </w:r>
            <w:r w:rsidRPr="007761FB">
              <w:rPr>
                <w:rFonts w:ascii="Times New Roman" w:hAnsi="Times New Roman" w:cs="Times New Roman"/>
                <w:sz w:val="18"/>
                <w:szCs w:val="18"/>
              </w:rPr>
              <w:t>]</w:t>
            </w:r>
            <w:r w:rsidRPr="007761FB">
              <w:rPr>
                <w:rFonts w:ascii="Times New Roman" w:hAnsi="Times New Roman" w:cs="Times New Roman"/>
                <w:sz w:val="18"/>
                <w:szCs w:val="18"/>
                <w:vertAlign w:val="subscript"/>
              </w:rPr>
              <w:t>ss</w:t>
            </w:r>
            <w:proofErr w:type="gramEnd"/>
          </w:p>
          <w:p w14:paraId="75843601" w14:textId="3A9E1892" w:rsidR="00701936" w:rsidRPr="007761FB" w:rsidRDefault="007761FB" w:rsidP="00F53AA3">
            <w:pPr>
              <w:spacing w:line="360" w:lineRule="auto"/>
              <w:jc w:val="center"/>
              <w:rPr>
                <w:rFonts w:ascii="Times New Roman" w:hAnsi="Times New Roman" w:cs="Times New Roman"/>
                <w:sz w:val="18"/>
                <w:szCs w:val="18"/>
              </w:rPr>
            </w:pPr>
            <w:r w:rsidRPr="007761FB">
              <w:rPr>
                <w:rFonts w:ascii="Times New Roman" w:hAnsi="Times New Roman" w:cs="Times New Roman"/>
                <w:sz w:val="18"/>
                <w:szCs w:val="18"/>
              </w:rPr>
              <w:t>(</w:t>
            </w:r>
            <w:r w:rsidRPr="007761FB">
              <w:rPr>
                <w:rFonts w:ascii="Times New Roman" w:eastAsia="等线" w:hAnsi="Times New Roman" w:cs="Times New Roman"/>
                <w:sz w:val="18"/>
                <w:szCs w:val="18"/>
              </w:rPr>
              <w:t>ⅹ</w:t>
            </w:r>
            <w:r w:rsidRPr="007761FB">
              <w:rPr>
                <w:rFonts w:ascii="Times New Roman" w:hAnsi="Times New Roman" w:cs="Times New Roman"/>
                <w:sz w:val="18"/>
                <w:szCs w:val="18"/>
              </w:rPr>
              <w:t>10</w:t>
            </w:r>
            <w:r w:rsidRPr="007761FB">
              <w:rPr>
                <w:rFonts w:ascii="Times New Roman" w:hAnsi="Times New Roman" w:cs="Times New Roman"/>
                <w:sz w:val="18"/>
                <w:szCs w:val="18"/>
                <w:vertAlign w:val="superscript"/>
              </w:rPr>
              <w:t>-13</w:t>
            </w:r>
            <w:r>
              <w:rPr>
                <w:rFonts w:ascii="Times New Roman" w:hAnsi="Times New Roman" w:cs="Times New Roman"/>
                <w:sz w:val="18"/>
                <w:szCs w:val="18"/>
                <w:vertAlign w:val="superscript"/>
              </w:rPr>
              <w:t xml:space="preserve"> </w:t>
            </w:r>
            <w:r w:rsidRPr="007761FB">
              <w:rPr>
                <w:rFonts w:ascii="Times New Roman" w:hAnsi="Times New Roman" w:cs="Times New Roman"/>
                <w:sz w:val="18"/>
                <w:szCs w:val="18"/>
              </w:rPr>
              <w:t>mol/L)</w:t>
            </w:r>
          </w:p>
        </w:tc>
        <w:tc>
          <w:tcPr>
            <w:tcW w:w="1134" w:type="dxa"/>
            <w:tcBorders>
              <w:left w:val="nil"/>
              <w:bottom w:val="single" w:sz="4" w:space="0" w:color="auto"/>
              <w:right w:val="nil"/>
            </w:tcBorders>
          </w:tcPr>
          <w:p w14:paraId="67B44F7A" w14:textId="77777777" w:rsidR="007761FB" w:rsidRDefault="007761FB" w:rsidP="00F53AA3">
            <w:pPr>
              <w:spacing w:line="360" w:lineRule="auto"/>
              <w:jc w:val="center"/>
              <w:rPr>
                <w:rFonts w:ascii="Times New Roman" w:hAnsi="Times New Roman" w:cs="Times New Roman"/>
                <w:szCs w:val="21"/>
                <w:vertAlign w:val="subscript"/>
              </w:rPr>
            </w:pPr>
            <w:r w:rsidRPr="007761FB">
              <w:rPr>
                <w:rFonts w:ascii="Times New Roman" w:hAnsi="Times New Roman" w:cs="Times New Roman"/>
                <w:szCs w:val="21"/>
              </w:rPr>
              <w:t>Φ</w:t>
            </w:r>
            <w:r w:rsidRPr="007761FB">
              <w:rPr>
                <w:rFonts w:ascii="Times New Roman" w:hAnsi="Times New Roman" w:cs="Times New Roman"/>
                <w:szCs w:val="21"/>
                <w:vertAlign w:val="subscript"/>
              </w:rPr>
              <w:t>·OH</w:t>
            </w:r>
          </w:p>
          <w:p w14:paraId="6C18BDBF" w14:textId="6A700D1F" w:rsidR="00701936" w:rsidRPr="007761FB" w:rsidRDefault="007761FB" w:rsidP="00F53AA3">
            <w:pPr>
              <w:spacing w:line="360" w:lineRule="auto"/>
              <w:jc w:val="center"/>
              <w:rPr>
                <w:rFonts w:ascii="Times New Roman" w:hAnsi="Times New Roman" w:cs="Times New Roman"/>
                <w:szCs w:val="21"/>
              </w:rPr>
            </w:pPr>
            <w:r w:rsidRPr="007761FB">
              <w:rPr>
                <w:rFonts w:ascii="Times New Roman" w:hAnsi="Times New Roman" w:cs="Times New Roman"/>
                <w:szCs w:val="21"/>
              </w:rPr>
              <w:t>(</w:t>
            </w:r>
            <w:r w:rsidRPr="007761FB">
              <w:rPr>
                <w:rFonts w:ascii="Times New Roman" w:eastAsia="等线" w:hAnsi="Times New Roman" w:cs="Times New Roman"/>
                <w:szCs w:val="21"/>
              </w:rPr>
              <w:t>ⅹ10</w:t>
            </w:r>
            <w:r w:rsidRPr="007761FB">
              <w:rPr>
                <w:rFonts w:ascii="Times New Roman" w:eastAsia="等线" w:hAnsi="Times New Roman" w:cs="Times New Roman"/>
                <w:szCs w:val="21"/>
                <w:vertAlign w:val="superscript"/>
              </w:rPr>
              <w:t>-5</w:t>
            </w:r>
            <w:r w:rsidRPr="007761FB">
              <w:rPr>
                <w:rFonts w:ascii="Times New Roman" w:hAnsi="Times New Roman" w:cs="Times New Roman"/>
                <w:szCs w:val="21"/>
              </w:rPr>
              <w:t>)</w:t>
            </w:r>
          </w:p>
        </w:tc>
        <w:tc>
          <w:tcPr>
            <w:tcW w:w="1276" w:type="dxa"/>
            <w:tcBorders>
              <w:left w:val="nil"/>
              <w:bottom w:val="single" w:sz="4" w:space="0" w:color="auto"/>
              <w:right w:val="nil"/>
            </w:tcBorders>
          </w:tcPr>
          <w:p w14:paraId="0C342C1F" w14:textId="3DC08EAB" w:rsidR="00701936" w:rsidRPr="007761FB" w:rsidRDefault="007761FB" w:rsidP="00F53AA3">
            <w:pPr>
              <w:spacing w:line="360" w:lineRule="auto"/>
              <w:jc w:val="center"/>
              <w:rPr>
                <w:rFonts w:ascii="Times New Roman" w:hAnsi="Times New Roman" w:cs="Times New Roman"/>
                <w:szCs w:val="21"/>
              </w:rPr>
            </w:pPr>
            <w:proofErr w:type="spellStart"/>
            <w:r w:rsidRPr="007761FB">
              <w:rPr>
                <w:rFonts w:ascii="Times New Roman" w:hAnsi="Times New Roman" w:cs="Times New Roman"/>
                <w:szCs w:val="21"/>
              </w:rPr>
              <w:t>f</w:t>
            </w:r>
            <w:r w:rsidRPr="007761FB">
              <w:rPr>
                <w:rFonts w:ascii="Times New Roman" w:hAnsi="Times New Roman" w:cs="Times New Roman"/>
                <w:szCs w:val="21"/>
                <w:vertAlign w:val="subscript"/>
              </w:rPr>
              <w:t>TMP</w:t>
            </w:r>
            <w:proofErr w:type="spellEnd"/>
          </w:p>
        </w:tc>
        <w:tc>
          <w:tcPr>
            <w:tcW w:w="1276" w:type="dxa"/>
            <w:tcBorders>
              <w:left w:val="nil"/>
              <w:bottom w:val="single" w:sz="4" w:space="0" w:color="auto"/>
              <w:right w:val="nil"/>
            </w:tcBorders>
          </w:tcPr>
          <w:p w14:paraId="614F0D0D" w14:textId="77777777" w:rsidR="007761FB" w:rsidRDefault="007761FB" w:rsidP="00F53AA3">
            <w:pPr>
              <w:spacing w:line="360" w:lineRule="auto"/>
              <w:jc w:val="center"/>
              <w:rPr>
                <w:rFonts w:ascii="Times New Roman" w:hAnsi="Times New Roman" w:cs="Times New Roman"/>
                <w:szCs w:val="21"/>
                <w:vertAlign w:val="subscript"/>
              </w:rPr>
            </w:pPr>
            <w:r w:rsidRPr="007761FB">
              <w:rPr>
                <w:rFonts w:ascii="Times New Roman" w:hAnsi="Times New Roman" w:cs="Times New Roman"/>
                <w:szCs w:val="21"/>
              </w:rPr>
              <w:t>Φ</w:t>
            </w:r>
            <w:r w:rsidRPr="007761FB">
              <w:rPr>
                <w:rFonts w:ascii="Times New Roman" w:hAnsi="Times New Roman" w:cs="Times New Roman"/>
                <w:szCs w:val="21"/>
                <w:vertAlign w:val="subscript"/>
              </w:rPr>
              <w:t>1O2</w:t>
            </w:r>
          </w:p>
          <w:p w14:paraId="488D4BBF" w14:textId="22F66360" w:rsidR="00701936" w:rsidRPr="007761FB" w:rsidRDefault="007761FB" w:rsidP="00F53AA3">
            <w:pPr>
              <w:spacing w:line="360" w:lineRule="auto"/>
              <w:jc w:val="center"/>
              <w:rPr>
                <w:rFonts w:ascii="Times New Roman" w:hAnsi="Times New Roman" w:cs="Times New Roman"/>
                <w:szCs w:val="21"/>
              </w:rPr>
            </w:pPr>
            <w:r w:rsidRPr="007761FB">
              <w:rPr>
                <w:rFonts w:ascii="Times New Roman" w:hAnsi="Times New Roman" w:cs="Times New Roman"/>
                <w:szCs w:val="21"/>
              </w:rPr>
              <w:t>(ⅹ10</w:t>
            </w:r>
            <w:r w:rsidRPr="007761FB">
              <w:rPr>
                <w:rFonts w:ascii="Times New Roman" w:hAnsi="Times New Roman" w:cs="Times New Roman"/>
                <w:szCs w:val="21"/>
                <w:vertAlign w:val="superscript"/>
              </w:rPr>
              <w:t>-2</w:t>
            </w:r>
            <w:r w:rsidRPr="007761FB">
              <w:rPr>
                <w:rFonts w:ascii="Times New Roman" w:hAnsi="Times New Roman" w:cs="Times New Roman"/>
                <w:szCs w:val="21"/>
              </w:rPr>
              <w:t>)</w:t>
            </w:r>
          </w:p>
        </w:tc>
      </w:tr>
      <w:tr w:rsidR="007761FB" w:rsidRPr="007761FB" w14:paraId="1C40678B" w14:textId="77777777" w:rsidTr="008010DB">
        <w:trPr>
          <w:jc w:val="center"/>
        </w:trPr>
        <w:tc>
          <w:tcPr>
            <w:tcW w:w="740" w:type="dxa"/>
            <w:vMerge w:val="restart"/>
            <w:tcBorders>
              <w:left w:val="nil"/>
              <w:bottom w:val="nil"/>
              <w:right w:val="nil"/>
            </w:tcBorders>
          </w:tcPr>
          <w:p w14:paraId="2E3349D5" w14:textId="77777777" w:rsidR="007761FB" w:rsidRPr="00625D45" w:rsidRDefault="007761FB" w:rsidP="00F53AA3">
            <w:pPr>
              <w:spacing w:line="360" w:lineRule="auto"/>
              <w:jc w:val="center"/>
              <w:rPr>
                <w:rFonts w:ascii="Times New Roman" w:hAnsi="Times New Roman" w:cs="Times New Roman"/>
                <w:szCs w:val="21"/>
              </w:rPr>
            </w:pPr>
          </w:p>
          <w:p w14:paraId="37E8AD3A" w14:textId="62A318E7" w:rsidR="007761FB" w:rsidRPr="00625D45" w:rsidRDefault="007761FB"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0</w:t>
            </w:r>
          </w:p>
          <w:p w14:paraId="5D5CFB63" w14:textId="77777777" w:rsidR="007761FB" w:rsidRPr="00625D45" w:rsidRDefault="007761FB" w:rsidP="00F53AA3">
            <w:pPr>
              <w:spacing w:line="360" w:lineRule="auto"/>
              <w:jc w:val="center"/>
              <w:rPr>
                <w:rFonts w:ascii="Times New Roman" w:hAnsi="Times New Roman" w:cs="Times New Roman"/>
                <w:szCs w:val="21"/>
              </w:rPr>
            </w:pPr>
          </w:p>
        </w:tc>
        <w:tc>
          <w:tcPr>
            <w:tcW w:w="1072" w:type="dxa"/>
            <w:tcBorders>
              <w:left w:val="nil"/>
              <w:bottom w:val="nil"/>
              <w:right w:val="nil"/>
            </w:tcBorders>
          </w:tcPr>
          <w:p w14:paraId="5324F309" w14:textId="315E8541" w:rsidR="007761FB" w:rsidRPr="00625D45" w:rsidRDefault="007761FB" w:rsidP="00F53AA3">
            <w:pPr>
              <w:spacing w:line="360" w:lineRule="auto"/>
              <w:jc w:val="center"/>
              <w:rPr>
                <w:rFonts w:ascii="Times New Roman" w:hAnsi="Times New Roman" w:cs="Times New Roman"/>
                <w:szCs w:val="21"/>
              </w:rPr>
            </w:pPr>
            <w:r w:rsidRPr="00625D45">
              <w:rPr>
                <w:rFonts w:ascii="Times New Roman" w:hAnsi="Times New Roman" w:cs="Times New Roman"/>
                <w:szCs w:val="21"/>
              </w:rPr>
              <w:t>CK</w:t>
            </w:r>
          </w:p>
        </w:tc>
        <w:tc>
          <w:tcPr>
            <w:tcW w:w="1302" w:type="dxa"/>
            <w:tcBorders>
              <w:left w:val="nil"/>
              <w:bottom w:val="nil"/>
              <w:right w:val="nil"/>
            </w:tcBorders>
          </w:tcPr>
          <w:p w14:paraId="4B8C7397" w14:textId="2D43E446"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.71±0.01</w:t>
            </w:r>
          </w:p>
        </w:tc>
        <w:tc>
          <w:tcPr>
            <w:tcW w:w="1276" w:type="dxa"/>
            <w:tcBorders>
              <w:left w:val="nil"/>
              <w:bottom w:val="nil"/>
              <w:right w:val="nil"/>
            </w:tcBorders>
          </w:tcPr>
          <w:p w14:paraId="663B4118" w14:textId="2F9E9D73"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szCs w:val="21"/>
              </w:rPr>
              <w:t>0.82±0.04</w:t>
            </w:r>
          </w:p>
        </w:tc>
        <w:tc>
          <w:tcPr>
            <w:tcW w:w="1275" w:type="dxa"/>
            <w:tcBorders>
              <w:left w:val="nil"/>
              <w:bottom w:val="nil"/>
              <w:right w:val="nil"/>
            </w:tcBorders>
          </w:tcPr>
          <w:p w14:paraId="0A3D1C60" w14:textId="7ECA769E"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.53±0.05</w:t>
            </w:r>
          </w:p>
        </w:tc>
        <w:tc>
          <w:tcPr>
            <w:tcW w:w="1134" w:type="dxa"/>
            <w:tcBorders>
              <w:left w:val="nil"/>
              <w:bottom w:val="nil"/>
              <w:right w:val="nil"/>
            </w:tcBorders>
          </w:tcPr>
          <w:p w14:paraId="65763C81" w14:textId="2D0C645E"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.38±0.10</w:t>
            </w:r>
          </w:p>
        </w:tc>
        <w:tc>
          <w:tcPr>
            <w:tcW w:w="1276" w:type="dxa"/>
            <w:tcBorders>
              <w:left w:val="nil"/>
              <w:bottom w:val="nil"/>
              <w:right w:val="nil"/>
            </w:tcBorders>
          </w:tcPr>
          <w:p w14:paraId="03FC1275" w14:textId="1A74E1B1"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3.48</w:t>
            </w:r>
            <w:r w:rsidRPr="00625D45">
              <w:rPr>
                <w:rFonts w:ascii="Times New Roman" w:hAnsi="Times New Roman" w:cs="Times New Roman"/>
                <w:szCs w:val="21"/>
              </w:rPr>
              <w:t>±</w:t>
            </w:r>
            <w:r>
              <w:rPr>
                <w:rFonts w:ascii="Times New Roman" w:hAnsi="Times New Roman" w:cs="Times New Roman"/>
                <w:szCs w:val="21"/>
              </w:rPr>
              <w:t>5.11</w:t>
            </w:r>
          </w:p>
        </w:tc>
        <w:tc>
          <w:tcPr>
            <w:tcW w:w="1276" w:type="dxa"/>
            <w:tcBorders>
              <w:left w:val="nil"/>
              <w:bottom w:val="nil"/>
              <w:right w:val="nil"/>
            </w:tcBorders>
          </w:tcPr>
          <w:p w14:paraId="785CD410" w14:textId="20810B2B"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.47</w:t>
            </w:r>
            <w:r w:rsidRPr="00625D45">
              <w:rPr>
                <w:rFonts w:ascii="Times New Roman" w:hAnsi="Times New Roman" w:cs="Times New Roman"/>
                <w:szCs w:val="21"/>
              </w:rPr>
              <w:t>±</w:t>
            </w:r>
            <w:r>
              <w:rPr>
                <w:rFonts w:ascii="Times New Roman" w:hAnsi="Times New Roman" w:cs="Times New Roman"/>
                <w:szCs w:val="21"/>
              </w:rPr>
              <w:t>0.10</w:t>
            </w:r>
          </w:p>
        </w:tc>
      </w:tr>
      <w:tr w:rsidR="007761FB" w:rsidRPr="007761FB" w14:paraId="353E68D9" w14:textId="77777777" w:rsidTr="008010DB">
        <w:trPr>
          <w:jc w:val="center"/>
        </w:trPr>
        <w:tc>
          <w:tcPr>
            <w:tcW w:w="740" w:type="dxa"/>
            <w:vMerge/>
            <w:tcBorders>
              <w:top w:val="nil"/>
              <w:left w:val="nil"/>
              <w:bottom w:val="nil"/>
              <w:right w:val="nil"/>
            </w:tcBorders>
          </w:tcPr>
          <w:p w14:paraId="6DD1118A" w14:textId="77777777" w:rsidR="007761FB" w:rsidRPr="00625D45" w:rsidRDefault="007761FB" w:rsidP="00F53AA3">
            <w:pPr>
              <w:spacing w:line="360" w:lineRule="auto"/>
              <w:jc w:val="center"/>
              <w:rPr>
                <w:rFonts w:ascii="Times New Roman" w:hAnsi="Times New Roman" w:cs="Times New Roman"/>
                <w:szCs w:val="21"/>
              </w:rPr>
            </w:pPr>
          </w:p>
        </w:tc>
        <w:tc>
          <w:tcPr>
            <w:tcW w:w="1072" w:type="dxa"/>
            <w:tcBorders>
              <w:top w:val="nil"/>
              <w:left w:val="nil"/>
              <w:bottom w:val="nil"/>
              <w:right w:val="nil"/>
            </w:tcBorders>
          </w:tcPr>
          <w:p w14:paraId="089AD75E" w14:textId="1B47261E" w:rsidR="007761FB" w:rsidRPr="00625D45" w:rsidRDefault="007761FB"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5%RS</w:t>
            </w:r>
          </w:p>
        </w:tc>
        <w:tc>
          <w:tcPr>
            <w:tcW w:w="1302" w:type="dxa"/>
            <w:tcBorders>
              <w:top w:val="nil"/>
              <w:left w:val="nil"/>
              <w:bottom w:val="nil"/>
              <w:right w:val="nil"/>
            </w:tcBorders>
          </w:tcPr>
          <w:p w14:paraId="3744EAEB" w14:textId="390A801E"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.83±0.02</w:t>
            </w:r>
          </w:p>
        </w:tc>
        <w:tc>
          <w:tcPr>
            <w:tcW w:w="1276" w:type="dxa"/>
            <w:tcBorders>
              <w:top w:val="nil"/>
              <w:left w:val="nil"/>
              <w:bottom w:val="nil"/>
              <w:right w:val="nil"/>
            </w:tcBorders>
          </w:tcPr>
          <w:p w14:paraId="69F514EE" w14:textId="287BAE23"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.16±0.26</w:t>
            </w:r>
          </w:p>
        </w:tc>
        <w:tc>
          <w:tcPr>
            <w:tcW w:w="1275" w:type="dxa"/>
            <w:tcBorders>
              <w:top w:val="nil"/>
              <w:left w:val="nil"/>
              <w:bottom w:val="nil"/>
              <w:right w:val="nil"/>
            </w:tcBorders>
          </w:tcPr>
          <w:p w14:paraId="7A30ED50" w14:textId="0F1CECA9"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.27±0.03</w:t>
            </w:r>
          </w:p>
        </w:tc>
        <w:tc>
          <w:tcPr>
            <w:tcW w:w="1134" w:type="dxa"/>
            <w:tcBorders>
              <w:top w:val="nil"/>
              <w:left w:val="nil"/>
              <w:bottom w:val="nil"/>
              <w:right w:val="nil"/>
            </w:tcBorders>
          </w:tcPr>
          <w:p w14:paraId="420D03C2" w14:textId="4C65D816"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1</w:t>
            </w:r>
            <w:r w:rsidRPr="00625D45">
              <w:rPr>
                <w:rFonts w:ascii="Times New Roman" w:hAnsi="Times New Roman" w:cs="Times New Roman"/>
                <w:szCs w:val="21"/>
              </w:rPr>
              <w:t>.</w:t>
            </w:r>
            <w:r w:rsidR="00B439BB">
              <w:rPr>
                <w:rFonts w:ascii="Times New Roman" w:hAnsi="Times New Roman" w:cs="Times New Roman"/>
                <w:szCs w:val="21"/>
              </w:rPr>
              <w:t>69</w:t>
            </w:r>
            <w:r w:rsidRPr="00625D45">
              <w:rPr>
                <w:rFonts w:ascii="Times New Roman" w:hAnsi="Times New Roman" w:cs="Times New Roman"/>
                <w:szCs w:val="21"/>
              </w:rPr>
              <w:t>±0.</w:t>
            </w:r>
            <w:r w:rsidR="00B439BB">
              <w:rPr>
                <w:rFonts w:ascii="Times New Roman" w:hAnsi="Times New Roman" w:cs="Times New Roman"/>
                <w:szCs w:val="21"/>
              </w:rPr>
              <w:t>15</w:t>
            </w:r>
          </w:p>
        </w:tc>
        <w:tc>
          <w:tcPr>
            <w:tcW w:w="1276" w:type="dxa"/>
            <w:tcBorders>
              <w:top w:val="nil"/>
              <w:left w:val="nil"/>
              <w:bottom w:val="nil"/>
              <w:right w:val="nil"/>
            </w:tcBorders>
          </w:tcPr>
          <w:p w14:paraId="08560052" w14:textId="7F414072"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4.15</w:t>
            </w:r>
            <w:r w:rsidRPr="00625D45">
              <w:rPr>
                <w:rFonts w:ascii="Times New Roman" w:hAnsi="Times New Roman" w:cs="Times New Roman"/>
                <w:szCs w:val="21"/>
              </w:rPr>
              <w:t>±</w:t>
            </w:r>
            <w:r>
              <w:rPr>
                <w:rFonts w:ascii="Times New Roman" w:hAnsi="Times New Roman" w:cs="Times New Roman"/>
                <w:szCs w:val="21"/>
              </w:rPr>
              <w:t>3.35</w:t>
            </w:r>
          </w:p>
        </w:tc>
        <w:tc>
          <w:tcPr>
            <w:tcW w:w="1276" w:type="dxa"/>
            <w:tcBorders>
              <w:top w:val="nil"/>
              <w:left w:val="nil"/>
              <w:bottom w:val="nil"/>
              <w:right w:val="nil"/>
            </w:tcBorders>
          </w:tcPr>
          <w:p w14:paraId="66571145" w14:textId="49B5B0B2"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.81</w:t>
            </w:r>
            <w:r w:rsidRPr="00625D45">
              <w:rPr>
                <w:rFonts w:ascii="Times New Roman" w:hAnsi="Times New Roman" w:cs="Times New Roman"/>
                <w:szCs w:val="21"/>
              </w:rPr>
              <w:t>±</w:t>
            </w:r>
            <w:r>
              <w:rPr>
                <w:rFonts w:ascii="Times New Roman" w:hAnsi="Times New Roman" w:cs="Times New Roman"/>
                <w:szCs w:val="21"/>
              </w:rPr>
              <w:t>0.03</w:t>
            </w:r>
          </w:p>
        </w:tc>
      </w:tr>
      <w:tr w:rsidR="007761FB" w:rsidRPr="007761FB" w14:paraId="35ECF642" w14:textId="77777777" w:rsidTr="008010DB">
        <w:trPr>
          <w:jc w:val="center"/>
        </w:trPr>
        <w:tc>
          <w:tcPr>
            <w:tcW w:w="740" w:type="dxa"/>
            <w:vMerge/>
            <w:tcBorders>
              <w:top w:val="nil"/>
              <w:left w:val="nil"/>
              <w:bottom w:val="single" w:sz="4" w:space="0" w:color="auto"/>
              <w:right w:val="nil"/>
            </w:tcBorders>
          </w:tcPr>
          <w:p w14:paraId="36490C13" w14:textId="77777777" w:rsidR="007761FB" w:rsidRPr="00625D45" w:rsidRDefault="007761FB" w:rsidP="00F53AA3">
            <w:pPr>
              <w:spacing w:line="360" w:lineRule="auto"/>
              <w:jc w:val="center"/>
              <w:rPr>
                <w:rFonts w:ascii="Times New Roman" w:hAnsi="Times New Roman" w:cs="Times New Roman"/>
                <w:szCs w:val="21"/>
              </w:rPr>
            </w:pPr>
          </w:p>
        </w:tc>
        <w:tc>
          <w:tcPr>
            <w:tcW w:w="1072" w:type="dxa"/>
            <w:tcBorders>
              <w:top w:val="nil"/>
              <w:left w:val="nil"/>
              <w:bottom w:val="single" w:sz="4" w:space="0" w:color="auto"/>
              <w:right w:val="nil"/>
            </w:tcBorders>
          </w:tcPr>
          <w:p w14:paraId="2B60F412" w14:textId="729B974C" w:rsidR="007761FB" w:rsidRPr="00625D45" w:rsidRDefault="007761FB"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7</w:t>
            </w:r>
            <w:r w:rsidRPr="00625D45">
              <w:rPr>
                <w:rFonts w:ascii="Times New Roman" w:hAnsi="Times New Roman" w:cs="Times New Roman"/>
                <w:szCs w:val="21"/>
              </w:rPr>
              <w:t>5%RS</w:t>
            </w:r>
          </w:p>
        </w:tc>
        <w:tc>
          <w:tcPr>
            <w:tcW w:w="1302" w:type="dxa"/>
            <w:tcBorders>
              <w:top w:val="nil"/>
              <w:left w:val="nil"/>
              <w:bottom w:val="single" w:sz="4" w:space="0" w:color="auto"/>
              <w:right w:val="nil"/>
            </w:tcBorders>
          </w:tcPr>
          <w:p w14:paraId="41800EBC" w14:textId="0D83D97D"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.27±0.12</w:t>
            </w:r>
          </w:p>
        </w:tc>
        <w:tc>
          <w:tcPr>
            <w:tcW w:w="1276" w:type="dxa"/>
            <w:tcBorders>
              <w:top w:val="nil"/>
              <w:left w:val="nil"/>
              <w:bottom w:val="single" w:sz="4" w:space="0" w:color="auto"/>
              <w:right w:val="nil"/>
            </w:tcBorders>
          </w:tcPr>
          <w:p w14:paraId="68C224FA" w14:textId="3D475A3A"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szCs w:val="21"/>
              </w:rPr>
              <w:t>1.06±0.02</w:t>
            </w:r>
          </w:p>
        </w:tc>
        <w:tc>
          <w:tcPr>
            <w:tcW w:w="1275" w:type="dxa"/>
            <w:tcBorders>
              <w:top w:val="nil"/>
              <w:left w:val="nil"/>
              <w:bottom w:val="single" w:sz="4" w:space="0" w:color="auto"/>
              <w:right w:val="nil"/>
            </w:tcBorders>
          </w:tcPr>
          <w:p w14:paraId="7B116D1F" w14:textId="3A9A16D6" w:rsidR="007761FB" w:rsidRPr="00625D45" w:rsidRDefault="00625D45" w:rsidP="00F53AA3">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.13±0.00</w:t>
            </w:r>
          </w:p>
        </w:tc>
        <w:tc>
          <w:tcPr>
            <w:tcW w:w="1134" w:type="dxa"/>
            <w:tcBorders>
              <w:top w:val="nil"/>
              <w:left w:val="nil"/>
              <w:bottom w:val="single" w:sz="4" w:space="0" w:color="auto"/>
              <w:right w:val="nil"/>
            </w:tcBorders>
          </w:tcPr>
          <w:p w14:paraId="66944A73" w14:textId="61F92B73" w:rsidR="007761FB" w:rsidRPr="00625D45" w:rsidRDefault="00625D45"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.04</w:t>
            </w:r>
            <w:r w:rsidRPr="00625D45">
              <w:rPr>
                <w:rFonts w:ascii="Times New Roman" w:hAnsi="Times New Roman" w:cs="Times New Roman"/>
                <w:szCs w:val="21"/>
              </w:rPr>
              <w:t>±</w:t>
            </w:r>
            <w:r>
              <w:rPr>
                <w:rFonts w:ascii="Times New Roman" w:hAnsi="Times New Roman" w:cs="Times New Roman"/>
                <w:szCs w:val="21"/>
              </w:rPr>
              <w:t>0.22</w:t>
            </w:r>
          </w:p>
        </w:tc>
        <w:tc>
          <w:tcPr>
            <w:tcW w:w="1276" w:type="dxa"/>
            <w:tcBorders>
              <w:top w:val="nil"/>
              <w:left w:val="nil"/>
              <w:bottom w:val="single" w:sz="4" w:space="0" w:color="auto"/>
              <w:right w:val="nil"/>
            </w:tcBorders>
          </w:tcPr>
          <w:p w14:paraId="61F91849" w14:textId="0F8C949E"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4.48</w:t>
            </w:r>
            <w:r w:rsidRPr="00625D45">
              <w:rPr>
                <w:rFonts w:ascii="Times New Roman" w:hAnsi="Times New Roman" w:cs="Times New Roman"/>
                <w:szCs w:val="21"/>
              </w:rPr>
              <w:t>±</w:t>
            </w:r>
            <w:r>
              <w:rPr>
                <w:rFonts w:ascii="Times New Roman" w:hAnsi="Times New Roman" w:cs="Times New Roman"/>
                <w:szCs w:val="21"/>
              </w:rPr>
              <w:t>3.70</w:t>
            </w:r>
          </w:p>
        </w:tc>
        <w:tc>
          <w:tcPr>
            <w:tcW w:w="1276" w:type="dxa"/>
            <w:tcBorders>
              <w:top w:val="nil"/>
              <w:left w:val="nil"/>
              <w:bottom w:val="single" w:sz="4" w:space="0" w:color="auto"/>
              <w:right w:val="nil"/>
            </w:tcBorders>
          </w:tcPr>
          <w:p w14:paraId="2C2581B0" w14:textId="762FA4DD" w:rsidR="007761FB" w:rsidRPr="00625D45" w:rsidRDefault="00935306" w:rsidP="00F53AA3">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.61</w:t>
            </w:r>
            <w:r w:rsidRPr="00625D45">
              <w:rPr>
                <w:rFonts w:ascii="Times New Roman" w:hAnsi="Times New Roman" w:cs="Times New Roman"/>
                <w:szCs w:val="21"/>
              </w:rPr>
              <w:t>±</w:t>
            </w:r>
            <w:r>
              <w:rPr>
                <w:rFonts w:ascii="Times New Roman" w:hAnsi="Times New Roman" w:cs="Times New Roman"/>
                <w:szCs w:val="21"/>
              </w:rPr>
              <w:t>0.02</w:t>
            </w:r>
          </w:p>
        </w:tc>
      </w:tr>
      <w:tr w:rsidR="00F53AA3" w:rsidRPr="007761FB" w14:paraId="5C94F597" w14:textId="77777777" w:rsidTr="008010DB">
        <w:trPr>
          <w:jc w:val="center"/>
        </w:trPr>
        <w:tc>
          <w:tcPr>
            <w:tcW w:w="740" w:type="dxa"/>
            <w:vMerge w:val="restart"/>
            <w:tcBorders>
              <w:left w:val="nil"/>
              <w:bottom w:val="nil"/>
              <w:right w:val="nil"/>
            </w:tcBorders>
          </w:tcPr>
          <w:p w14:paraId="3BD3AE55" w14:textId="77777777" w:rsidR="00F53AA3" w:rsidRDefault="00F53AA3" w:rsidP="00AE2058">
            <w:pPr>
              <w:spacing w:line="360" w:lineRule="auto"/>
              <w:jc w:val="center"/>
              <w:rPr>
                <w:rFonts w:ascii="Times New Roman" w:hAnsi="Times New Roman" w:cs="Times New Roman"/>
                <w:szCs w:val="21"/>
              </w:rPr>
            </w:pPr>
          </w:p>
          <w:p w14:paraId="5244C1CF" w14:textId="332D1917" w:rsidR="00F53AA3"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w:t>
            </w:r>
          </w:p>
          <w:p w14:paraId="5EB01A17" w14:textId="77777777" w:rsidR="00F53AA3" w:rsidRPr="007761FB" w:rsidRDefault="00F53AA3" w:rsidP="00AE2058">
            <w:pPr>
              <w:spacing w:line="360" w:lineRule="auto"/>
              <w:jc w:val="center"/>
              <w:rPr>
                <w:rFonts w:ascii="Times New Roman" w:hAnsi="Times New Roman" w:cs="Times New Roman"/>
                <w:szCs w:val="21"/>
              </w:rPr>
            </w:pPr>
          </w:p>
        </w:tc>
        <w:tc>
          <w:tcPr>
            <w:tcW w:w="1072" w:type="dxa"/>
            <w:tcBorders>
              <w:left w:val="nil"/>
              <w:bottom w:val="nil"/>
              <w:right w:val="nil"/>
            </w:tcBorders>
          </w:tcPr>
          <w:p w14:paraId="24E5D593" w14:textId="38A0C11E" w:rsidR="00F53AA3" w:rsidRPr="007761FB" w:rsidRDefault="00F53AA3" w:rsidP="00AE2058">
            <w:pPr>
              <w:spacing w:line="360" w:lineRule="auto"/>
              <w:jc w:val="center"/>
              <w:rPr>
                <w:rFonts w:ascii="Times New Roman" w:hAnsi="Times New Roman" w:cs="Times New Roman"/>
                <w:szCs w:val="21"/>
              </w:rPr>
            </w:pPr>
            <w:r w:rsidRPr="00625D45">
              <w:rPr>
                <w:rFonts w:ascii="Times New Roman" w:hAnsi="Times New Roman" w:cs="Times New Roman"/>
                <w:szCs w:val="21"/>
              </w:rPr>
              <w:t>CK</w:t>
            </w:r>
          </w:p>
        </w:tc>
        <w:tc>
          <w:tcPr>
            <w:tcW w:w="1302" w:type="dxa"/>
            <w:tcBorders>
              <w:left w:val="nil"/>
              <w:bottom w:val="nil"/>
              <w:right w:val="nil"/>
            </w:tcBorders>
          </w:tcPr>
          <w:p w14:paraId="203F2D7D" w14:textId="608A13E4"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.89</w:t>
            </w:r>
            <w:r w:rsidRPr="00625D45">
              <w:rPr>
                <w:rFonts w:ascii="Times New Roman" w:hAnsi="Times New Roman" w:cs="Times New Roman"/>
                <w:szCs w:val="21"/>
              </w:rPr>
              <w:t>±</w:t>
            </w:r>
            <w:r>
              <w:rPr>
                <w:rFonts w:ascii="Times New Roman" w:hAnsi="Times New Roman" w:cs="Times New Roman"/>
                <w:szCs w:val="21"/>
              </w:rPr>
              <w:t>0.09</w:t>
            </w:r>
          </w:p>
        </w:tc>
        <w:tc>
          <w:tcPr>
            <w:tcW w:w="1276" w:type="dxa"/>
            <w:tcBorders>
              <w:left w:val="nil"/>
              <w:bottom w:val="nil"/>
              <w:right w:val="nil"/>
            </w:tcBorders>
          </w:tcPr>
          <w:p w14:paraId="32C0DA05" w14:textId="358CD758"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.54</w:t>
            </w:r>
            <w:r w:rsidRPr="00625D45">
              <w:rPr>
                <w:rFonts w:ascii="Times New Roman" w:hAnsi="Times New Roman" w:cs="Times New Roman"/>
                <w:szCs w:val="21"/>
              </w:rPr>
              <w:t>±</w:t>
            </w:r>
            <w:r>
              <w:rPr>
                <w:rFonts w:ascii="Times New Roman" w:hAnsi="Times New Roman" w:cs="Times New Roman"/>
                <w:szCs w:val="21"/>
              </w:rPr>
              <w:t>0.1</w:t>
            </w:r>
            <w:r w:rsidR="006E5137">
              <w:rPr>
                <w:rFonts w:ascii="Times New Roman" w:hAnsi="Times New Roman" w:cs="Times New Roman"/>
                <w:szCs w:val="21"/>
              </w:rPr>
              <w:t>4</w:t>
            </w:r>
          </w:p>
        </w:tc>
        <w:tc>
          <w:tcPr>
            <w:tcW w:w="1275" w:type="dxa"/>
            <w:tcBorders>
              <w:left w:val="nil"/>
              <w:bottom w:val="nil"/>
              <w:right w:val="nil"/>
            </w:tcBorders>
          </w:tcPr>
          <w:p w14:paraId="2B78C1D7" w14:textId="5BED03B8"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.82</w:t>
            </w:r>
            <w:r w:rsidRPr="00625D45">
              <w:rPr>
                <w:rFonts w:ascii="Times New Roman" w:hAnsi="Times New Roman" w:cs="Times New Roman"/>
                <w:szCs w:val="21"/>
              </w:rPr>
              <w:t>±</w:t>
            </w:r>
            <w:r>
              <w:rPr>
                <w:rFonts w:ascii="Times New Roman" w:hAnsi="Times New Roman" w:cs="Times New Roman"/>
                <w:szCs w:val="21"/>
              </w:rPr>
              <w:t>0.07</w:t>
            </w:r>
          </w:p>
        </w:tc>
        <w:tc>
          <w:tcPr>
            <w:tcW w:w="1134" w:type="dxa"/>
            <w:tcBorders>
              <w:left w:val="nil"/>
              <w:bottom w:val="nil"/>
              <w:right w:val="nil"/>
            </w:tcBorders>
          </w:tcPr>
          <w:p w14:paraId="52B12EA5" w14:textId="154BCDEC"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.10</w:t>
            </w:r>
            <w:r w:rsidRPr="00625D45">
              <w:rPr>
                <w:rFonts w:ascii="Times New Roman" w:hAnsi="Times New Roman" w:cs="Times New Roman"/>
                <w:szCs w:val="21"/>
              </w:rPr>
              <w:t>±</w:t>
            </w:r>
            <w:r>
              <w:rPr>
                <w:rFonts w:ascii="Times New Roman" w:hAnsi="Times New Roman" w:cs="Times New Roman"/>
                <w:szCs w:val="21"/>
              </w:rPr>
              <w:t>0.01</w:t>
            </w:r>
          </w:p>
        </w:tc>
        <w:tc>
          <w:tcPr>
            <w:tcW w:w="1276" w:type="dxa"/>
            <w:tcBorders>
              <w:left w:val="nil"/>
              <w:bottom w:val="nil"/>
              <w:right w:val="nil"/>
            </w:tcBorders>
          </w:tcPr>
          <w:p w14:paraId="72574C1A" w14:textId="623ED6C9" w:rsidR="00F53AA3" w:rsidRPr="007761FB" w:rsidRDefault="006E5137"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2.51</w:t>
            </w:r>
            <w:r w:rsidRPr="00625D45">
              <w:rPr>
                <w:rFonts w:ascii="Times New Roman" w:hAnsi="Times New Roman" w:cs="Times New Roman"/>
                <w:szCs w:val="21"/>
              </w:rPr>
              <w:t>±</w:t>
            </w:r>
            <w:r>
              <w:rPr>
                <w:rFonts w:ascii="Times New Roman" w:hAnsi="Times New Roman" w:cs="Times New Roman"/>
                <w:szCs w:val="21"/>
              </w:rPr>
              <w:t>1.23</w:t>
            </w:r>
          </w:p>
        </w:tc>
        <w:tc>
          <w:tcPr>
            <w:tcW w:w="1276" w:type="dxa"/>
            <w:tcBorders>
              <w:left w:val="nil"/>
              <w:bottom w:val="nil"/>
              <w:right w:val="nil"/>
            </w:tcBorders>
          </w:tcPr>
          <w:p w14:paraId="1A0F6B52" w14:textId="2D5AB834"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.34</w:t>
            </w:r>
            <w:r w:rsidRPr="00625D45">
              <w:rPr>
                <w:rFonts w:ascii="Times New Roman" w:hAnsi="Times New Roman" w:cs="Times New Roman"/>
                <w:szCs w:val="21"/>
              </w:rPr>
              <w:t>±</w:t>
            </w:r>
            <w:r>
              <w:rPr>
                <w:rFonts w:ascii="Times New Roman" w:hAnsi="Times New Roman" w:cs="Times New Roman"/>
                <w:szCs w:val="21"/>
              </w:rPr>
              <w:t>0.01</w:t>
            </w:r>
          </w:p>
        </w:tc>
      </w:tr>
      <w:tr w:rsidR="00F53AA3" w:rsidRPr="007761FB" w14:paraId="59FCA476" w14:textId="77777777" w:rsidTr="008010DB">
        <w:trPr>
          <w:jc w:val="center"/>
        </w:trPr>
        <w:tc>
          <w:tcPr>
            <w:tcW w:w="740" w:type="dxa"/>
            <w:vMerge/>
            <w:tcBorders>
              <w:top w:val="nil"/>
              <w:left w:val="nil"/>
              <w:bottom w:val="nil"/>
              <w:right w:val="nil"/>
            </w:tcBorders>
          </w:tcPr>
          <w:p w14:paraId="599E82A9" w14:textId="77777777" w:rsidR="00F53AA3" w:rsidRPr="007761FB" w:rsidRDefault="00F53AA3" w:rsidP="00AE2058">
            <w:pPr>
              <w:spacing w:line="360" w:lineRule="auto"/>
              <w:jc w:val="center"/>
              <w:rPr>
                <w:rFonts w:ascii="Times New Roman" w:hAnsi="Times New Roman" w:cs="Times New Roman"/>
                <w:szCs w:val="21"/>
              </w:rPr>
            </w:pPr>
          </w:p>
        </w:tc>
        <w:tc>
          <w:tcPr>
            <w:tcW w:w="1072" w:type="dxa"/>
            <w:tcBorders>
              <w:top w:val="nil"/>
              <w:left w:val="nil"/>
              <w:bottom w:val="nil"/>
              <w:right w:val="nil"/>
            </w:tcBorders>
          </w:tcPr>
          <w:p w14:paraId="3107814F" w14:textId="0A1D7DE9" w:rsidR="00F53AA3" w:rsidRPr="007761FB" w:rsidRDefault="00F53AA3" w:rsidP="00AE2058">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5%RS</w:t>
            </w:r>
          </w:p>
        </w:tc>
        <w:tc>
          <w:tcPr>
            <w:tcW w:w="1302" w:type="dxa"/>
            <w:tcBorders>
              <w:top w:val="nil"/>
              <w:left w:val="nil"/>
              <w:bottom w:val="nil"/>
              <w:right w:val="nil"/>
            </w:tcBorders>
          </w:tcPr>
          <w:p w14:paraId="07F88D78" w14:textId="29FF32B5"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szCs w:val="21"/>
              </w:rPr>
              <w:t>1.42</w:t>
            </w:r>
            <w:r w:rsidRPr="00625D45">
              <w:rPr>
                <w:rFonts w:ascii="Times New Roman" w:hAnsi="Times New Roman" w:cs="Times New Roman"/>
                <w:szCs w:val="21"/>
              </w:rPr>
              <w:t>±</w:t>
            </w:r>
            <w:r>
              <w:rPr>
                <w:rFonts w:ascii="Times New Roman" w:hAnsi="Times New Roman" w:cs="Times New Roman"/>
                <w:szCs w:val="21"/>
              </w:rPr>
              <w:t>0.19</w:t>
            </w:r>
          </w:p>
        </w:tc>
        <w:tc>
          <w:tcPr>
            <w:tcW w:w="1276" w:type="dxa"/>
            <w:tcBorders>
              <w:top w:val="nil"/>
              <w:left w:val="nil"/>
              <w:bottom w:val="nil"/>
              <w:right w:val="nil"/>
            </w:tcBorders>
          </w:tcPr>
          <w:p w14:paraId="6557D8EF" w14:textId="3FE94161" w:rsidR="00F53AA3" w:rsidRPr="007761FB" w:rsidRDefault="006E5137"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.58</w:t>
            </w:r>
            <w:r w:rsidRPr="00625D45">
              <w:rPr>
                <w:rFonts w:ascii="Times New Roman" w:hAnsi="Times New Roman" w:cs="Times New Roman"/>
                <w:szCs w:val="21"/>
              </w:rPr>
              <w:t>±</w:t>
            </w:r>
            <w:r>
              <w:rPr>
                <w:rFonts w:ascii="Times New Roman" w:hAnsi="Times New Roman" w:cs="Times New Roman"/>
                <w:szCs w:val="21"/>
              </w:rPr>
              <w:t>0.02</w:t>
            </w:r>
          </w:p>
        </w:tc>
        <w:tc>
          <w:tcPr>
            <w:tcW w:w="1275" w:type="dxa"/>
            <w:tcBorders>
              <w:top w:val="nil"/>
              <w:left w:val="nil"/>
              <w:bottom w:val="nil"/>
              <w:right w:val="nil"/>
            </w:tcBorders>
          </w:tcPr>
          <w:p w14:paraId="762A2655" w14:textId="4A4CA5C6"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.47</w:t>
            </w:r>
            <w:r w:rsidRPr="00625D45">
              <w:rPr>
                <w:rFonts w:ascii="Times New Roman" w:hAnsi="Times New Roman" w:cs="Times New Roman"/>
                <w:szCs w:val="21"/>
              </w:rPr>
              <w:t>±</w:t>
            </w:r>
            <w:r>
              <w:rPr>
                <w:rFonts w:ascii="Times New Roman" w:hAnsi="Times New Roman" w:cs="Times New Roman"/>
                <w:szCs w:val="21"/>
              </w:rPr>
              <w:t>0.16</w:t>
            </w:r>
          </w:p>
        </w:tc>
        <w:tc>
          <w:tcPr>
            <w:tcW w:w="1134" w:type="dxa"/>
            <w:tcBorders>
              <w:top w:val="nil"/>
              <w:left w:val="nil"/>
              <w:bottom w:val="nil"/>
              <w:right w:val="nil"/>
            </w:tcBorders>
          </w:tcPr>
          <w:p w14:paraId="4A0D7F18" w14:textId="2CD203A7"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.54</w:t>
            </w:r>
            <w:r w:rsidRPr="00625D45">
              <w:rPr>
                <w:rFonts w:ascii="Times New Roman" w:hAnsi="Times New Roman" w:cs="Times New Roman"/>
                <w:szCs w:val="21"/>
              </w:rPr>
              <w:t>±</w:t>
            </w:r>
            <w:r>
              <w:rPr>
                <w:rFonts w:ascii="Times New Roman" w:hAnsi="Times New Roman" w:cs="Times New Roman"/>
                <w:szCs w:val="21"/>
              </w:rPr>
              <w:t>0.07</w:t>
            </w:r>
          </w:p>
        </w:tc>
        <w:tc>
          <w:tcPr>
            <w:tcW w:w="1276" w:type="dxa"/>
            <w:tcBorders>
              <w:top w:val="nil"/>
              <w:left w:val="nil"/>
              <w:bottom w:val="nil"/>
              <w:right w:val="nil"/>
            </w:tcBorders>
          </w:tcPr>
          <w:p w14:paraId="02D18B12" w14:textId="4E1C73FE" w:rsidR="00F53AA3" w:rsidRPr="007761FB" w:rsidRDefault="006E5137"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7.46</w:t>
            </w:r>
            <w:r w:rsidRPr="00625D45">
              <w:rPr>
                <w:rFonts w:ascii="Times New Roman" w:hAnsi="Times New Roman" w:cs="Times New Roman"/>
                <w:szCs w:val="21"/>
              </w:rPr>
              <w:t>±</w:t>
            </w:r>
            <w:r>
              <w:rPr>
                <w:rFonts w:ascii="Times New Roman" w:hAnsi="Times New Roman" w:cs="Times New Roman"/>
                <w:szCs w:val="21"/>
              </w:rPr>
              <w:t>2.55</w:t>
            </w:r>
          </w:p>
        </w:tc>
        <w:tc>
          <w:tcPr>
            <w:tcW w:w="1276" w:type="dxa"/>
            <w:tcBorders>
              <w:top w:val="nil"/>
              <w:left w:val="nil"/>
              <w:bottom w:val="nil"/>
              <w:right w:val="nil"/>
            </w:tcBorders>
          </w:tcPr>
          <w:p w14:paraId="3BD0F2BA" w14:textId="7AF8D618"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.09</w:t>
            </w:r>
            <w:r w:rsidRPr="00625D45">
              <w:rPr>
                <w:rFonts w:ascii="Times New Roman" w:hAnsi="Times New Roman" w:cs="Times New Roman"/>
                <w:szCs w:val="21"/>
              </w:rPr>
              <w:t>±</w:t>
            </w:r>
            <w:r>
              <w:rPr>
                <w:rFonts w:ascii="Times New Roman" w:hAnsi="Times New Roman" w:cs="Times New Roman"/>
                <w:szCs w:val="21"/>
              </w:rPr>
              <w:t>0.19</w:t>
            </w:r>
          </w:p>
        </w:tc>
      </w:tr>
      <w:tr w:rsidR="00F53AA3" w:rsidRPr="007761FB" w14:paraId="42303989" w14:textId="77777777" w:rsidTr="008010DB">
        <w:trPr>
          <w:jc w:val="center"/>
        </w:trPr>
        <w:tc>
          <w:tcPr>
            <w:tcW w:w="740" w:type="dxa"/>
            <w:vMerge/>
            <w:tcBorders>
              <w:top w:val="nil"/>
              <w:left w:val="nil"/>
              <w:bottom w:val="single" w:sz="4" w:space="0" w:color="auto"/>
              <w:right w:val="nil"/>
            </w:tcBorders>
          </w:tcPr>
          <w:p w14:paraId="4C3E1A02" w14:textId="77777777" w:rsidR="00F53AA3" w:rsidRPr="007761FB" w:rsidRDefault="00F53AA3" w:rsidP="00AE2058">
            <w:pPr>
              <w:spacing w:line="360" w:lineRule="auto"/>
              <w:jc w:val="center"/>
              <w:rPr>
                <w:rFonts w:ascii="Times New Roman" w:hAnsi="Times New Roman" w:cs="Times New Roman"/>
                <w:szCs w:val="21"/>
              </w:rPr>
            </w:pPr>
          </w:p>
        </w:tc>
        <w:tc>
          <w:tcPr>
            <w:tcW w:w="1072" w:type="dxa"/>
            <w:tcBorders>
              <w:top w:val="nil"/>
              <w:left w:val="nil"/>
              <w:bottom w:val="single" w:sz="4" w:space="0" w:color="auto"/>
              <w:right w:val="nil"/>
            </w:tcBorders>
          </w:tcPr>
          <w:p w14:paraId="0578A216" w14:textId="2873F73D" w:rsidR="00F53AA3" w:rsidRPr="007761FB" w:rsidRDefault="00F53AA3" w:rsidP="00AE2058">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7</w:t>
            </w:r>
            <w:r w:rsidRPr="00625D45">
              <w:rPr>
                <w:rFonts w:ascii="Times New Roman" w:hAnsi="Times New Roman" w:cs="Times New Roman"/>
                <w:szCs w:val="21"/>
              </w:rPr>
              <w:t>5%RS</w:t>
            </w:r>
          </w:p>
        </w:tc>
        <w:tc>
          <w:tcPr>
            <w:tcW w:w="1302" w:type="dxa"/>
            <w:tcBorders>
              <w:top w:val="nil"/>
              <w:left w:val="nil"/>
              <w:bottom w:val="single" w:sz="4" w:space="0" w:color="auto"/>
              <w:right w:val="nil"/>
            </w:tcBorders>
          </w:tcPr>
          <w:p w14:paraId="7FEED3EB" w14:textId="3A4259BF"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.02</w:t>
            </w:r>
            <w:r w:rsidRPr="00625D45">
              <w:rPr>
                <w:rFonts w:ascii="Times New Roman" w:hAnsi="Times New Roman" w:cs="Times New Roman"/>
                <w:szCs w:val="21"/>
              </w:rPr>
              <w:t>±</w:t>
            </w:r>
            <w:r>
              <w:rPr>
                <w:rFonts w:ascii="Times New Roman" w:hAnsi="Times New Roman" w:cs="Times New Roman"/>
                <w:szCs w:val="21"/>
              </w:rPr>
              <w:t>0.09</w:t>
            </w:r>
          </w:p>
        </w:tc>
        <w:tc>
          <w:tcPr>
            <w:tcW w:w="1276" w:type="dxa"/>
            <w:tcBorders>
              <w:top w:val="nil"/>
              <w:left w:val="nil"/>
              <w:bottom w:val="single" w:sz="4" w:space="0" w:color="auto"/>
              <w:right w:val="nil"/>
            </w:tcBorders>
          </w:tcPr>
          <w:p w14:paraId="0844EBD7" w14:textId="2EA91FFE" w:rsidR="00F53AA3" w:rsidRPr="007761FB" w:rsidRDefault="006E5137"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.75</w:t>
            </w:r>
            <w:r w:rsidRPr="00625D45">
              <w:rPr>
                <w:rFonts w:ascii="Times New Roman" w:hAnsi="Times New Roman" w:cs="Times New Roman"/>
                <w:szCs w:val="21"/>
              </w:rPr>
              <w:t>±</w:t>
            </w:r>
            <w:r>
              <w:rPr>
                <w:rFonts w:ascii="Times New Roman" w:hAnsi="Times New Roman" w:cs="Times New Roman"/>
                <w:szCs w:val="21"/>
              </w:rPr>
              <w:t>0.08</w:t>
            </w:r>
          </w:p>
        </w:tc>
        <w:tc>
          <w:tcPr>
            <w:tcW w:w="1275" w:type="dxa"/>
            <w:tcBorders>
              <w:top w:val="nil"/>
              <w:left w:val="nil"/>
              <w:bottom w:val="single" w:sz="4" w:space="0" w:color="auto"/>
              <w:right w:val="nil"/>
            </w:tcBorders>
          </w:tcPr>
          <w:p w14:paraId="5718482F" w14:textId="0AB2DFB3"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.64</w:t>
            </w:r>
            <w:r w:rsidRPr="00625D45">
              <w:rPr>
                <w:rFonts w:ascii="Times New Roman" w:hAnsi="Times New Roman" w:cs="Times New Roman"/>
                <w:szCs w:val="21"/>
              </w:rPr>
              <w:t>±</w:t>
            </w:r>
            <w:r>
              <w:rPr>
                <w:rFonts w:ascii="Times New Roman" w:hAnsi="Times New Roman" w:cs="Times New Roman"/>
                <w:szCs w:val="21"/>
              </w:rPr>
              <w:t>0.16</w:t>
            </w:r>
          </w:p>
        </w:tc>
        <w:tc>
          <w:tcPr>
            <w:tcW w:w="1134" w:type="dxa"/>
            <w:tcBorders>
              <w:top w:val="nil"/>
              <w:left w:val="nil"/>
              <w:bottom w:val="single" w:sz="4" w:space="0" w:color="auto"/>
              <w:right w:val="nil"/>
            </w:tcBorders>
          </w:tcPr>
          <w:p w14:paraId="59960BF0" w14:textId="3D9E49AE" w:rsidR="00F53AA3" w:rsidRPr="007761FB" w:rsidRDefault="00F53AA3"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.13</w:t>
            </w:r>
            <w:r w:rsidRPr="00625D45">
              <w:rPr>
                <w:rFonts w:ascii="Times New Roman" w:hAnsi="Times New Roman" w:cs="Times New Roman"/>
                <w:szCs w:val="21"/>
              </w:rPr>
              <w:t>±</w:t>
            </w:r>
            <w:r>
              <w:rPr>
                <w:rFonts w:ascii="Times New Roman" w:hAnsi="Times New Roman" w:cs="Times New Roman"/>
                <w:szCs w:val="21"/>
              </w:rPr>
              <w:t>0.00</w:t>
            </w:r>
          </w:p>
        </w:tc>
        <w:tc>
          <w:tcPr>
            <w:tcW w:w="1276" w:type="dxa"/>
            <w:tcBorders>
              <w:top w:val="nil"/>
              <w:left w:val="nil"/>
              <w:bottom w:val="single" w:sz="4" w:space="0" w:color="auto"/>
              <w:right w:val="nil"/>
            </w:tcBorders>
          </w:tcPr>
          <w:p w14:paraId="6C54E05C" w14:textId="7D942F98" w:rsidR="00F53AA3" w:rsidRPr="007761FB" w:rsidRDefault="006E5137"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6.08</w:t>
            </w:r>
            <w:r w:rsidRPr="00625D45">
              <w:rPr>
                <w:rFonts w:ascii="Times New Roman" w:hAnsi="Times New Roman" w:cs="Times New Roman"/>
                <w:szCs w:val="21"/>
              </w:rPr>
              <w:t>±</w:t>
            </w:r>
            <w:r>
              <w:rPr>
                <w:rFonts w:ascii="Times New Roman" w:hAnsi="Times New Roman" w:cs="Times New Roman"/>
                <w:szCs w:val="21"/>
              </w:rPr>
              <w:t>0.80</w:t>
            </w:r>
          </w:p>
        </w:tc>
        <w:tc>
          <w:tcPr>
            <w:tcW w:w="1276" w:type="dxa"/>
            <w:tcBorders>
              <w:top w:val="nil"/>
              <w:left w:val="nil"/>
              <w:bottom w:val="single" w:sz="4" w:space="0" w:color="auto"/>
              <w:right w:val="nil"/>
            </w:tcBorders>
          </w:tcPr>
          <w:p w14:paraId="0F301206" w14:textId="16609EC3" w:rsidR="00F53AA3" w:rsidRPr="007761FB" w:rsidRDefault="00AE2058" w:rsidP="00AE2058">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.89</w:t>
            </w:r>
            <w:r w:rsidRPr="00625D45">
              <w:rPr>
                <w:rFonts w:ascii="Times New Roman" w:hAnsi="Times New Roman" w:cs="Times New Roman"/>
                <w:szCs w:val="21"/>
              </w:rPr>
              <w:t>±</w:t>
            </w:r>
            <w:r>
              <w:rPr>
                <w:rFonts w:ascii="Times New Roman" w:hAnsi="Times New Roman" w:cs="Times New Roman"/>
                <w:szCs w:val="21"/>
              </w:rPr>
              <w:t>0.15</w:t>
            </w:r>
          </w:p>
        </w:tc>
      </w:tr>
      <w:tr w:rsidR="00F53AA3" w:rsidRPr="007761FB" w14:paraId="15FF9046" w14:textId="77777777" w:rsidTr="008010DB">
        <w:trPr>
          <w:jc w:val="center"/>
        </w:trPr>
        <w:tc>
          <w:tcPr>
            <w:tcW w:w="740" w:type="dxa"/>
            <w:vMerge w:val="restart"/>
            <w:tcBorders>
              <w:left w:val="nil"/>
              <w:bottom w:val="nil"/>
              <w:right w:val="nil"/>
            </w:tcBorders>
          </w:tcPr>
          <w:p w14:paraId="26EC5507" w14:textId="77777777" w:rsidR="00F53AA3" w:rsidRDefault="00F53AA3" w:rsidP="00F53AA3">
            <w:pPr>
              <w:spacing w:line="360" w:lineRule="auto"/>
              <w:rPr>
                <w:rFonts w:ascii="Times New Roman" w:hAnsi="Times New Roman" w:cs="Times New Roman"/>
                <w:szCs w:val="21"/>
              </w:rPr>
            </w:pPr>
          </w:p>
          <w:p w14:paraId="533DE727" w14:textId="3A2ACB41" w:rsidR="00F53AA3" w:rsidRPr="007761FB" w:rsidRDefault="004105DB" w:rsidP="00EA428A">
            <w:pPr>
              <w:spacing w:line="360" w:lineRule="auto"/>
              <w:jc w:val="center"/>
              <w:rPr>
                <w:rFonts w:ascii="Times New Roman" w:hAnsi="Times New Roman" w:cs="Times New Roman"/>
                <w:szCs w:val="21"/>
              </w:rPr>
            </w:pPr>
            <w:r>
              <w:rPr>
                <w:rFonts w:ascii="Times New Roman" w:hAnsi="Times New Roman" w:cs="Times New Roman"/>
                <w:szCs w:val="21"/>
              </w:rPr>
              <w:t>30</w:t>
            </w:r>
          </w:p>
        </w:tc>
        <w:tc>
          <w:tcPr>
            <w:tcW w:w="1072" w:type="dxa"/>
            <w:tcBorders>
              <w:left w:val="nil"/>
              <w:bottom w:val="nil"/>
              <w:right w:val="nil"/>
            </w:tcBorders>
          </w:tcPr>
          <w:p w14:paraId="08D9B2BD" w14:textId="4763E88A" w:rsidR="00F53AA3" w:rsidRPr="007761FB" w:rsidRDefault="00F53AA3" w:rsidP="00EA428A">
            <w:pPr>
              <w:spacing w:line="360" w:lineRule="auto"/>
              <w:jc w:val="center"/>
              <w:rPr>
                <w:rFonts w:ascii="Times New Roman" w:hAnsi="Times New Roman" w:cs="Times New Roman"/>
                <w:szCs w:val="21"/>
              </w:rPr>
            </w:pPr>
            <w:r w:rsidRPr="00625D45">
              <w:rPr>
                <w:rFonts w:ascii="Times New Roman" w:hAnsi="Times New Roman" w:cs="Times New Roman"/>
                <w:szCs w:val="21"/>
              </w:rPr>
              <w:t>CK</w:t>
            </w:r>
          </w:p>
        </w:tc>
        <w:tc>
          <w:tcPr>
            <w:tcW w:w="1302" w:type="dxa"/>
            <w:tcBorders>
              <w:left w:val="nil"/>
              <w:bottom w:val="nil"/>
              <w:right w:val="nil"/>
            </w:tcBorders>
          </w:tcPr>
          <w:p w14:paraId="22AAC1E5" w14:textId="5D4D7DDF"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.07</w:t>
            </w:r>
            <w:r w:rsidRPr="00625D45">
              <w:rPr>
                <w:rFonts w:ascii="Times New Roman" w:hAnsi="Times New Roman" w:cs="Times New Roman"/>
                <w:szCs w:val="21"/>
              </w:rPr>
              <w:t>±</w:t>
            </w:r>
            <w:r>
              <w:rPr>
                <w:rFonts w:ascii="Times New Roman" w:hAnsi="Times New Roman" w:cs="Times New Roman"/>
                <w:szCs w:val="21"/>
              </w:rPr>
              <w:t>0.01</w:t>
            </w:r>
          </w:p>
        </w:tc>
        <w:tc>
          <w:tcPr>
            <w:tcW w:w="1276" w:type="dxa"/>
            <w:tcBorders>
              <w:left w:val="nil"/>
              <w:bottom w:val="nil"/>
              <w:right w:val="nil"/>
            </w:tcBorders>
          </w:tcPr>
          <w:p w14:paraId="0BDD41BD" w14:textId="71C57590"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.37</w:t>
            </w:r>
            <w:r w:rsidRPr="00625D45">
              <w:rPr>
                <w:rFonts w:ascii="Times New Roman" w:hAnsi="Times New Roman" w:cs="Times New Roman"/>
                <w:szCs w:val="21"/>
              </w:rPr>
              <w:t>±</w:t>
            </w:r>
            <w:r>
              <w:rPr>
                <w:rFonts w:ascii="Times New Roman" w:hAnsi="Times New Roman" w:cs="Times New Roman"/>
                <w:szCs w:val="21"/>
              </w:rPr>
              <w:t>0.02</w:t>
            </w:r>
          </w:p>
        </w:tc>
        <w:tc>
          <w:tcPr>
            <w:tcW w:w="1275" w:type="dxa"/>
            <w:tcBorders>
              <w:left w:val="nil"/>
              <w:bottom w:val="nil"/>
              <w:right w:val="nil"/>
            </w:tcBorders>
          </w:tcPr>
          <w:p w14:paraId="422FB771" w14:textId="0559868D"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.97</w:t>
            </w:r>
            <w:r w:rsidRPr="00625D45">
              <w:rPr>
                <w:rFonts w:ascii="Times New Roman" w:hAnsi="Times New Roman" w:cs="Times New Roman"/>
                <w:szCs w:val="21"/>
              </w:rPr>
              <w:t>±</w:t>
            </w:r>
            <w:r>
              <w:rPr>
                <w:rFonts w:ascii="Times New Roman" w:hAnsi="Times New Roman" w:cs="Times New Roman"/>
                <w:szCs w:val="21"/>
              </w:rPr>
              <w:t>0.11</w:t>
            </w:r>
          </w:p>
        </w:tc>
        <w:tc>
          <w:tcPr>
            <w:tcW w:w="1134" w:type="dxa"/>
            <w:tcBorders>
              <w:left w:val="nil"/>
              <w:bottom w:val="nil"/>
              <w:right w:val="nil"/>
            </w:tcBorders>
          </w:tcPr>
          <w:p w14:paraId="3B9D4457" w14:textId="0B224AF1"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.67</w:t>
            </w:r>
            <w:r w:rsidRPr="00625D45">
              <w:rPr>
                <w:rFonts w:ascii="Times New Roman" w:hAnsi="Times New Roman" w:cs="Times New Roman"/>
                <w:szCs w:val="21"/>
              </w:rPr>
              <w:t>±</w:t>
            </w:r>
            <w:r>
              <w:rPr>
                <w:rFonts w:ascii="Times New Roman" w:hAnsi="Times New Roman" w:cs="Times New Roman"/>
                <w:szCs w:val="21"/>
              </w:rPr>
              <w:t>0.00</w:t>
            </w:r>
          </w:p>
        </w:tc>
        <w:tc>
          <w:tcPr>
            <w:tcW w:w="1276" w:type="dxa"/>
            <w:tcBorders>
              <w:left w:val="nil"/>
              <w:bottom w:val="nil"/>
              <w:right w:val="nil"/>
            </w:tcBorders>
          </w:tcPr>
          <w:p w14:paraId="1B5392BA" w14:textId="36A7D099"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.59</w:t>
            </w:r>
            <w:r w:rsidRPr="00625D45">
              <w:rPr>
                <w:rFonts w:ascii="Times New Roman" w:hAnsi="Times New Roman" w:cs="Times New Roman"/>
                <w:szCs w:val="21"/>
              </w:rPr>
              <w:t>±</w:t>
            </w:r>
            <w:r>
              <w:rPr>
                <w:rFonts w:ascii="Times New Roman" w:hAnsi="Times New Roman" w:cs="Times New Roman"/>
                <w:szCs w:val="21"/>
              </w:rPr>
              <w:t>1.27</w:t>
            </w:r>
          </w:p>
        </w:tc>
        <w:tc>
          <w:tcPr>
            <w:tcW w:w="1276" w:type="dxa"/>
            <w:tcBorders>
              <w:left w:val="nil"/>
              <w:bottom w:val="nil"/>
              <w:right w:val="nil"/>
            </w:tcBorders>
          </w:tcPr>
          <w:p w14:paraId="7030AA3B" w14:textId="4F449505"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.73</w:t>
            </w:r>
            <w:r w:rsidRPr="00625D45">
              <w:rPr>
                <w:rFonts w:ascii="Times New Roman" w:hAnsi="Times New Roman" w:cs="Times New Roman"/>
                <w:szCs w:val="21"/>
              </w:rPr>
              <w:t>±</w:t>
            </w:r>
            <w:r>
              <w:rPr>
                <w:rFonts w:ascii="Times New Roman" w:hAnsi="Times New Roman" w:cs="Times New Roman"/>
                <w:szCs w:val="21"/>
              </w:rPr>
              <w:t>0.05</w:t>
            </w:r>
          </w:p>
        </w:tc>
      </w:tr>
      <w:tr w:rsidR="00F53AA3" w:rsidRPr="007761FB" w14:paraId="5959E937" w14:textId="77777777" w:rsidTr="008010DB">
        <w:trPr>
          <w:jc w:val="center"/>
        </w:trPr>
        <w:tc>
          <w:tcPr>
            <w:tcW w:w="740" w:type="dxa"/>
            <w:vMerge/>
            <w:tcBorders>
              <w:top w:val="nil"/>
              <w:left w:val="nil"/>
              <w:bottom w:val="nil"/>
              <w:right w:val="nil"/>
            </w:tcBorders>
          </w:tcPr>
          <w:p w14:paraId="084E8435" w14:textId="77777777" w:rsidR="00F53AA3" w:rsidRPr="007761FB" w:rsidRDefault="00F53AA3" w:rsidP="00F53AA3">
            <w:pPr>
              <w:spacing w:line="360" w:lineRule="auto"/>
              <w:rPr>
                <w:rFonts w:ascii="Times New Roman" w:hAnsi="Times New Roman" w:cs="Times New Roman"/>
                <w:szCs w:val="21"/>
              </w:rPr>
            </w:pPr>
          </w:p>
        </w:tc>
        <w:tc>
          <w:tcPr>
            <w:tcW w:w="1072" w:type="dxa"/>
            <w:tcBorders>
              <w:top w:val="nil"/>
              <w:left w:val="nil"/>
              <w:bottom w:val="nil"/>
              <w:right w:val="nil"/>
            </w:tcBorders>
          </w:tcPr>
          <w:p w14:paraId="47329043" w14:textId="5EDCC987" w:rsidR="00F53AA3" w:rsidRPr="007761FB" w:rsidRDefault="00F53AA3" w:rsidP="00EA428A">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5%RS</w:t>
            </w:r>
          </w:p>
        </w:tc>
        <w:tc>
          <w:tcPr>
            <w:tcW w:w="1302" w:type="dxa"/>
            <w:tcBorders>
              <w:top w:val="nil"/>
              <w:left w:val="nil"/>
              <w:bottom w:val="nil"/>
              <w:right w:val="nil"/>
            </w:tcBorders>
          </w:tcPr>
          <w:p w14:paraId="79D53E37" w14:textId="5B616882"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.68</w:t>
            </w:r>
            <w:r w:rsidRPr="00625D45">
              <w:rPr>
                <w:rFonts w:ascii="Times New Roman" w:hAnsi="Times New Roman" w:cs="Times New Roman"/>
                <w:szCs w:val="21"/>
              </w:rPr>
              <w:t>±</w:t>
            </w:r>
            <w:r>
              <w:rPr>
                <w:rFonts w:ascii="Times New Roman" w:hAnsi="Times New Roman" w:cs="Times New Roman"/>
                <w:szCs w:val="21"/>
              </w:rPr>
              <w:t>0.05</w:t>
            </w:r>
          </w:p>
        </w:tc>
        <w:tc>
          <w:tcPr>
            <w:tcW w:w="1276" w:type="dxa"/>
            <w:tcBorders>
              <w:top w:val="nil"/>
              <w:left w:val="nil"/>
              <w:bottom w:val="nil"/>
              <w:right w:val="nil"/>
            </w:tcBorders>
          </w:tcPr>
          <w:p w14:paraId="04C0C90F" w14:textId="5555A01C"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.81</w:t>
            </w:r>
            <w:r w:rsidRPr="00625D45">
              <w:rPr>
                <w:rFonts w:ascii="Times New Roman" w:hAnsi="Times New Roman" w:cs="Times New Roman"/>
                <w:szCs w:val="21"/>
              </w:rPr>
              <w:t>±</w:t>
            </w:r>
            <w:r>
              <w:rPr>
                <w:rFonts w:ascii="Times New Roman" w:hAnsi="Times New Roman" w:cs="Times New Roman"/>
                <w:szCs w:val="21"/>
              </w:rPr>
              <w:t>0.08</w:t>
            </w:r>
          </w:p>
        </w:tc>
        <w:tc>
          <w:tcPr>
            <w:tcW w:w="1275" w:type="dxa"/>
            <w:tcBorders>
              <w:top w:val="nil"/>
              <w:left w:val="nil"/>
              <w:bottom w:val="nil"/>
              <w:right w:val="nil"/>
            </w:tcBorders>
          </w:tcPr>
          <w:p w14:paraId="72EDE856" w14:textId="03FD69ED"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.30</w:t>
            </w:r>
            <w:r w:rsidRPr="00625D45">
              <w:rPr>
                <w:rFonts w:ascii="Times New Roman" w:hAnsi="Times New Roman" w:cs="Times New Roman"/>
                <w:szCs w:val="21"/>
              </w:rPr>
              <w:t>±</w:t>
            </w:r>
            <w:r>
              <w:rPr>
                <w:rFonts w:ascii="Times New Roman" w:hAnsi="Times New Roman" w:cs="Times New Roman"/>
                <w:szCs w:val="21"/>
              </w:rPr>
              <w:t>0.01</w:t>
            </w:r>
          </w:p>
        </w:tc>
        <w:tc>
          <w:tcPr>
            <w:tcW w:w="1134" w:type="dxa"/>
            <w:tcBorders>
              <w:top w:val="nil"/>
              <w:left w:val="nil"/>
              <w:bottom w:val="nil"/>
              <w:right w:val="nil"/>
            </w:tcBorders>
          </w:tcPr>
          <w:p w14:paraId="2BF72BAC" w14:textId="28EFA339"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.41</w:t>
            </w:r>
            <w:r w:rsidRPr="00625D45">
              <w:rPr>
                <w:rFonts w:ascii="Times New Roman" w:hAnsi="Times New Roman" w:cs="Times New Roman"/>
                <w:szCs w:val="21"/>
              </w:rPr>
              <w:t>±</w:t>
            </w:r>
            <w:r>
              <w:rPr>
                <w:rFonts w:ascii="Times New Roman" w:hAnsi="Times New Roman" w:cs="Times New Roman"/>
                <w:szCs w:val="21"/>
              </w:rPr>
              <w:t>0.16</w:t>
            </w:r>
          </w:p>
        </w:tc>
        <w:tc>
          <w:tcPr>
            <w:tcW w:w="1276" w:type="dxa"/>
            <w:tcBorders>
              <w:top w:val="nil"/>
              <w:left w:val="nil"/>
              <w:bottom w:val="nil"/>
              <w:right w:val="nil"/>
            </w:tcBorders>
          </w:tcPr>
          <w:p w14:paraId="445325D9" w14:textId="3B08E318"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6.60</w:t>
            </w:r>
            <w:r w:rsidRPr="00625D45">
              <w:rPr>
                <w:rFonts w:ascii="Times New Roman" w:hAnsi="Times New Roman" w:cs="Times New Roman"/>
                <w:szCs w:val="21"/>
              </w:rPr>
              <w:t>±</w:t>
            </w:r>
            <w:r>
              <w:rPr>
                <w:rFonts w:ascii="Times New Roman" w:hAnsi="Times New Roman" w:cs="Times New Roman"/>
                <w:szCs w:val="21"/>
              </w:rPr>
              <w:t>1.07</w:t>
            </w:r>
          </w:p>
        </w:tc>
        <w:tc>
          <w:tcPr>
            <w:tcW w:w="1276" w:type="dxa"/>
            <w:tcBorders>
              <w:top w:val="nil"/>
              <w:left w:val="nil"/>
              <w:bottom w:val="nil"/>
              <w:right w:val="nil"/>
            </w:tcBorders>
          </w:tcPr>
          <w:p w14:paraId="44DFD0CC" w14:textId="50D90DD4"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.60</w:t>
            </w:r>
            <w:r w:rsidRPr="00625D45">
              <w:rPr>
                <w:rFonts w:ascii="Times New Roman" w:hAnsi="Times New Roman" w:cs="Times New Roman"/>
                <w:szCs w:val="21"/>
              </w:rPr>
              <w:t>±</w:t>
            </w:r>
            <w:r>
              <w:rPr>
                <w:rFonts w:ascii="Times New Roman" w:hAnsi="Times New Roman" w:cs="Times New Roman"/>
                <w:szCs w:val="21"/>
              </w:rPr>
              <w:t>0.15</w:t>
            </w:r>
          </w:p>
        </w:tc>
      </w:tr>
      <w:tr w:rsidR="00F53AA3" w:rsidRPr="007761FB" w14:paraId="2D7E794A" w14:textId="77777777" w:rsidTr="008010DB">
        <w:trPr>
          <w:jc w:val="center"/>
        </w:trPr>
        <w:tc>
          <w:tcPr>
            <w:tcW w:w="740" w:type="dxa"/>
            <w:vMerge/>
            <w:tcBorders>
              <w:top w:val="nil"/>
              <w:left w:val="nil"/>
              <w:bottom w:val="single" w:sz="4" w:space="0" w:color="auto"/>
              <w:right w:val="nil"/>
            </w:tcBorders>
          </w:tcPr>
          <w:p w14:paraId="6954CB47" w14:textId="77777777" w:rsidR="00F53AA3" w:rsidRPr="007761FB" w:rsidRDefault="00F53AA3" w:rsidP="00F53AA3">
            <w:pPr>
              <w:spacing w:line="360" w:lineRule="auto"/>
              <w:rPr>
                <w:rFonts w:ascii="Times New Roman" w:hAnsi="Times New Roman" w:cs="Times New Roman"/>
                <w:szCs w:val="21"/>
              </w:rPr>
            </w:pPr>
          </w:p>
        </w:tc>
        <w:tc>
          <w:tcPr>
            <w:tcW w:w="1072" w:type="dxa"/>
            <w:tcBorders>
              <w:top w:val="nil"/>
              <w:left w:val="nil"/>
              <w:bottom w:val="single" w:sz="4" w:space="0" w:color="auto"/>
              <w:right w:val="nil"/>
            </w:tcBorders>
          </w:tcPr>
          <w:p w14:paraId="75075D00" w14:textId="572C2040" w:rsidR="00F53AA3" w:rsidRPr="007761FB" w:rsidRDefault="00F53AA3" w:rsidP="00EA428A">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7</w:t>
            </w:r>
            <w:r w:rsidRPr="00625D45">
              <w:rPr>
                <w:rFonts w:ascii="Times New Roman" w:hAnsi="Times New Roman" w:cs="Times New Roman"/>
                <w:szCs w:val="21"/>
              </w:rPr>
              <w:t>5%RS</w:t>
            </w:r>
          </w:p>
        </w:tc>
        <w:tc>
          <w:tcPr>
            <w:tcW w:w="1302" w:type="dxa"/>
            <w:tcBorders>
              <w:top w:val="nil"/>
              <w:left w:val="nil"/>
              <w:bottom w:val="single" w:sz="4" w:space="0" w:color="auto"/>
              <w:right w:val="nil"/>
            </w:tcBorders>
          </w:tcPr>
          <w:p w14:paraId="3687ACA8" w14:textId="52BFF672"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.98</w:t>
            </w:r>
            <w:r w:rsidRPr="00625D45">
              <w:rPr>
                <w:rFonts w:ascii="Times New Roman" w:hAnsi="Times New Roman" w:cs="Times New Roman"/>
                <w:szCs w:val="21"/>
              </w:rPr>
              <w:t>±</w:t>
            </w:r>
            <w:r>
              <w:rPr>
                <w:rFonts w:ascii="Times New Roman" w:hAnsi="Times New Roman" w:cs="Times New Roman"/>
                <w:szCs w:val="21"/>
              </w:rPr>
              <w:t>0.01</w:t>
            </w:r>
          </w:p>
        </w:tc>
        <w:tc>
          <w:tcPr>
            <w:tcW w:w="1276" w:type="dxa"/>
            <w:tcBorders>
              <w:top w:val="nil"/>
              <w:left w:val="nil"/>
              <w:bottom w:val="single" w:sz="4" w:space="0" w:color="auto"/>
              <w:right w:val="nil"/>
            </w:tcBorders>
          </w:tcPr>
          <w:p w14:paraId="0DF772FD" w14:textId="1D1B4398"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szCs w:val="21"/>
              </w:rPr>
              <w:t>0.77</w:t>
            </w:r>
            <w:r w:rsidRPr="00625D45">
              <w:rPr>
                <w:rFonts w:ascii="Times New Roman" w:hAnsi="Times New Roman" w:cs="Times New Roman"/>
                <w:szCs w:val="21"/>
              </w:rPr>
              <w:t>±</w:t>
            </w:r>
            <w:r>
              <w:rPr>
                <w:rFonts w:ascii="Times New Roman" w:hAnsi="Times New Roman" w:cs="Times New Roman"/>
                <w:szCs w:val="21"/>
              </w:rPr>
              <w:t>0.02</w:t>
            </w:r>
          </w:p>
        </w:tc>
        <w:tc>
          <w:tcPr>
            <w:tcW w:w="1275" w:type="dxa"/>
            <w:tcBorders>
              <w:top w:val="nil"/>
              <w:left w:val="nil"/>
              <w:bottom w:val="single" w:sz="4" w:space="0" w:color="auto"/>
              <w:right w:val="nil"/>
            </w:tcBorders>
          </w:tcPr>
          <w:p w14:paraId="69031219" w14:textId="4F32A072"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.74</w:t>
            </w:r>
            <w:r w:rsidRPr="00625D45">
              <w:rPr>
                <w:rFonts w:ascii="Times New Roman" w:hAnsi="Times New Roman" w:cs="Times New Roman"/>
                <w:szCs w:val="21"/>
              </w:rPr>
              <w:t>±</w:t>
            </w:r>
            <w:r>
              <w:rPr>
                <w:rFonts w:ascii="Times New Roman" w:hAnsi="Times New Roman" w:cs="Times New Roman"/>
                <w:szCs w:val="21"/>
              </w:rPr>
              <w:t>0.36</w:t>
            </w:r>
          </w:p>
        </w:tc>
        <w:tc>
          <w:tcPr>
            <w:tcW w:w="1134" w:type="dxa"/>
            <w:tcBorders>
              <w:top w:val="nil"/>
              <w:left w:val="nil"/>
              <w:bottom w:val="single" w:sz="4" w:space="0" w:color="auto"/>
              <w:right w:val="nil"/>
            </w:tcBorders>
          </w:tcPr>
          <w:p w14:paraId="35DA4025" w14:textId="2CBAA5D3"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szCs w:val="21"/>
              </w:rPr>
              <w:t>0.41</w:t>
            </w:r>
            <w:r w:rsidRPr="00625D45">
              <w:rPr>
                <w:rFonts w:ascii="Times New Roman" w:hAnsi="Times New Roman" w:cs="Times New Roman"/>
                <w:szCs w:val="21"/>
              </w:rPr>
              <w:t>±</w:t>
            </w:r>
            <w:r>
              <w:rPr>
                <w:rFonts w:ascii="Times New Roman" w:hAnsi="Times New Roman" w:cs="Times New Roman"/>
                <w:szCs w:val="21"/>
              </w:rPr>
              <w:t>0.03</w:t>
            </w:r>
          </w:p>
        </w:tc>
        <w:tc>
          <w:tcPr>
            <w:tcW w:w="1276" w:type="dxa"/>
            <w:tcBorders>
              <w:top w:val="nil"/>
              <w:left w:val="nil"/>
              <w:bottom w:val="single" w:sz="4" w:space="0" w:color="auto"/>
              <w:right w:val="nil"/>
            </w:tcBorders>
          </w:tcPr>
          <w:p w14:paraId="10DB96F9" w14:textId="5C794281"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5.51</w:t>
            </w:r>
            <w:r w:rsidRPr="00625D45">
              <w:rPr>
                <w:rFonts w:ascii="Times New Roman" w:hAnsi="Times New Roman" w:cs="Times New Roman"/>
                <w:szCs w:val="21"/>
              </w:rPr>
              <w:t>±</w:t>
            </w:r>
            <w:r>
              <w:rPr>
                <w:rFonts w:ascii="Times New Roman" w:hAnsi="Times New Roman" w:cs="Times New Roman"/>
                <w:szCs w:val="21"/>
              </w:rPr>
              <w:t>1.50</w:t>
            </w:r>
          </w:p>
        </w:tc>
        <w:tc>
          <w:tcPr>
            <w:tcW w:w="1276" w:type="dxa"/>
            <w:tcBorders>
              <w:top w:val="nil"/>
              <w:left w:val="nil"/>
              <w:bottom w:val="single" w:sz="4" w:space="0" w:color="auto"/>
              <w:right w:val="nil"/>
            </w:tcBorders>
          </w:tcPr>
          <w:p w14:paraId="533B8587" w14:textId="5F19B083" w:rsidR="00F53AA3" w:rsidRPr="007761FB" w:rsidRDefault="00EA428A" w:rsidP="00EA428A">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.03</w:t>
            </w:r>
            <w:r w:rsidRPr="00625D45">
              <w:rPr>
                <w:rFonts w:ascii="Times New Roman" w:hAnsi="Times New Roman" w:cs="Times New Roman"/>
                <w:szCs w:val="21"/>
              </w:rPr>
              <w:t>±</w:t>
            </w:r>
            <w:r>
              <w:rPr>
                <w:rFonts w:ascii="Times New Roman" w:hAnsi="Times New Roman" w:cs="Times New Roman"/>
                <w:szCs w:val="21"/>
              </w:rPr>
              <w:t>0.14</w:t>
            </w:r>
          </w:p>
        </w:tc>
      </w:tr>
      <w:tr w:rsidR="00F53AA3" w:rsidRPr="007761FB" w14:paraId="5BF26D49" w14:textId="77777777" w:rsidTr="008010DB">
        <w:trPr>
          <w:jc w:val="center"/>
        </w:trPr>
        <w:tc>
          <w:tcPr>
            <w:tcW w:w="740" w:type="dxa"/>
            <w:vMerge w:val="restart"/>
            <w:tcBorders>
              <w:left w:val="nil"/>
              <w:bottom w:val="nil"/>
              <w:right w:val="nil"/>
            </w:tcBorders>
          </w:tcPr>
          <w:p w14:paraId="7477A8C1" w14:textId="77777777" w:rsidR="00F53AA3" w:rsidRDefault="00F53AA3" w:rsidP="003C5F11">
            <w:pPr>
              <w:spacing w:line="360" w:lineRule="auto"/>
              <w:jc w:val="center"/>
              <w:rPr>
                <w:rFonts w:ascii="Times New Roman" w:hAnsi="Times New Roman" w:cs="Times New Roman"/>
                <w:szCs w:val="21"/>
              </w:rPr>
            </w:pPr>
          </w:p>
          <w:p w14:paraId="54EA2328" w14:textId="51F50901" w:rsidR="00F53AA3" w:rsidRPr="007761FB" w:rsidRDefault="00F53AA3"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0</w:t>
            </w:r>
          </w:p>
        </w:tc>
        <w:tc>
          <w:tcPr>
            <w:tcW w:w="1072" w:type="dxa"/>
            <w:tcBorders>
              <w:left w:val="nil"/>
              <w:bottom w:val="nil"/>
              <w:right w:val="nil"/>
            </w:tcBorders>
          </w:tcPr>
          <w:p w14:paraId="3553A720" w14:textId="77C21A47" w:rsidR="00F53AA3" w:rsidRPr="007761FB" w:rsidRDefault="00F53AA3" w:rsidP="003C5F11">
            <w:pPr>
              <w:spacing w:line="360" w:lineRule="auto"/>
              <w:jc w:val="center"/>
              <w:rPr>
                <w:rFonts w:ascii="Times New Roman" w:hAnsi="Times New Roman" w:cs="Times New Roman"/>
                <w:szCs w:val="21"/>
              </w:rPr>
            </w:pPr>
            <w:r w:rsidRPr="00625D45">
              <w:rPr>
                <w:rFonts w:ascii="Times New Roman" w:hAnsi="Times New Roman" w:cs="Times New Roman"/>
                <w:szCs w:val="21"/>
              </w:rPr>
              <w:t>CK</w:t>
            </w:r>
          </w:p>
        </w:tc>
        <w:tc>
          <w:tcPr>
            <w:tcW w:w="1302" w:type="dxa"/>
            <w:tcBorders>
              <w:left w:val="nil"/>
              <w:bottom w:val="nil"/>
              <w:right w:val="nil"/>
            </w:tcBorders>
          </w:tcPr>
          <w:p w14:paraId="653F382F" w14:textId="174C528B"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.85</w:t>
            </w:r>
            <w:r w:rsidRPr="00625D45">
              <w:rPr>
                <w:rFonts w:ascii="Times New Roman" w:hAnsi="Times New Roman" w:cs="Times New Roman"/>
                <w:szCs w:val="21"/>
              </w:rPr>
              <w:t>±</w:t>
            </w:r>
            <w:r>
              <w:rPr>
                <w:rFonts w:ascii="Times New Roman" w:hAnsi="Times New Roman" w:cs="Times New Roman"/>
                <w:szCs w:val="21"/>
              </w:rPr>
              <w:t>0.00</w:t>
            </w:r>
          </w:p>
        </w:tc>
        <w:tc>
          <w:tcPr>
            <w:tcW w:w="1276" w:type="dxa"/>
            <w:tcBorders>
              <w:left w:val="nil"/>
              <w:bottom w:val="nil"/>
              <w:right w:val="nil"/>
            </w:tcBorders>
          </w:tcPr>
          <w:p w14:paraId="455B60CE" w14:textId="77FF334F"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.34</w:t>
            </w:r>
            <w:r w:rsidRPr="00625D45">
              <w:rPr>
                <w:rFonts w:ascii="Times New Roman" w:hAnsi="Times New Roman" w:cs="Times New Roman"/>
                <w:szCs w:val="21"/>
              </w:rPr>
              <w:t>±</w:t>
            </w:r>
            <w:r>
              <w:rPr>
                <w:rFonts w:ascii="Times New Roman" w:hAnsi="Times New Roman" w:cs="Times New Roman"/>
                <w:szCs w:val="21"/>
              </w:rPr>
              <w:t>0.03</w:t>
            </w:r>
          </w:p>
        </w:tc>
        <w:tc>
          <w:tcPr>
            <w:tcW w:w="1275" w:type="dxa"/>
            <w:tcBorders>
              <w:left w:val="nil"/>
              <w:bottom w:val="nil"/>
              <w:right w:val="nil"/>
            </w:tcBorders>
          </w:tcPr>
          <w:p w14:paraId="5D9D90BB" w14:textId="36BCD2AE" w:rsidR="00F53AA3" w:rsidRPr="007761FB" w:rsidRDefault="003C5F11"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.77</w:t>
            </w:r>
            <w:r w:rsidRPr="00625D45">
              <w:rPr>
                <w:rFonts w:ascii="Times New Roman" w:hAnsi="Times New Roman" w:cs="Times New Roman"/>
                <w:szCs w:val="21"/>
              </w:rPr>
              <w:t>±</w:t>
            </w:r>
            <w:r>
              <w:rPr>
                <w:rFonts w:ascii="Times New Roman" w:hAnsi="Times New Roman" w:cs="Times New Roman"/>
                <w:szCs w:val="21"/>
              </w:rPr>
              <w:t>0.10</w:t>
            </w:r>
          </w:p>
        </w:tc>
        <w:tc>
          <w:tcPr>
            <w:tcW w:w="1134" w:type="dxa"/>
            <w:tcBorders>
              <w:left w:val="nil"/>
              <w:bottom w:val="nil"/>
              <w:right w:val="nil"/>
            </w:tcBorders>
          </w:tcPr>
          <w:p w14:paraId="00C6443B" w14:textId="2CCF578D"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szCs w:val="21"/>
              </w:rPr>
              <w:t>1.</w:t>
            </w:r>
            <w:r w:rsidR="009A1AA2">
              <w:rPr>
                <w:rFonts w:ascii="Times New Roman" w:hAnsi="Times New Roman" w:cs="Times New Roman"/>
                <w:szCs w:val="21"/>
              </w:rPr>
              <w:t>19</w:t>
            </w:r>
            <w:r w:rsidRPr="00625D45">
              <w:rPr>
                <w:rFonts w:ascii="Times New Roman" w:hAnsi="Times New Roman" w:cs="Times New Roman"/>
                <w:szCs w:val="21"/>
              </w:rPr>
              <w:t>±</w:t>
            </w:r>
            <w:r>
              <w:rPr>
                <w:rFonts w:ascii="Times New Roman" w:hAnsi="Times New Roman" w:cs="Times New Roman"/>
                <w:szCs w:val="21"/>
              </w:rPr>
              <w:t>0.</w:t>
            </w:r>
            <w:r w:rsidR="009A1AA2">
              <w:rPr>
                <w:rFonts w:ascii="Times New Roman" w:hAnsi="Times New Roman" w:cs="Times New Roman"/>
                <w:szCs w:val="21"/>
              </w:rPr>
              <w:t>11</w:t>
            </w:r>
          </w:p>
        </w:tc>
        <w:tc>
          <w:tcPr>
            <w:tcW w:w="1276" w:type="dxa"/>
            <w:tcBorders>
              <w:left w:val="nil"/>
              <w:bottom w:val="nil"/>
              <w:right w:val="nil"/>
            </w:tcBorders>
          </w:tcPr>
          <w:p w14:paraId="51344D4B" w14:textId="152BF955" w:rsidR="00F53AA3" w:rsidRPr="007761FB" w:rsidRDefault="0096072A" w:rsidP="003C5F11">
            <w:pPr>
              <w:spacing w:line="360" w:lineRule="auto"/>
              <w:jc w:val="center"/>
              <w:rPr>
                <w:rFonts w:ascii="Times New Roman" w:hAnsi="Times New Roman" w:cs="Times New Roman"/>
                <w:szCs w:val="21"/>
              </w:rPr>
            </w:pPr>
            <w:r>
              <w:rPr>
                <w:rFonts w:ascii="Times New Roman" w:hAnsi="Times New Roman" w:cs="Times New Roman"/>
                <w:szCs w:val="21"/>
              </w:rPr>
              <w:t>19.48</w:t>
            </w:r>
            <w:r w:rsidR="003C5F11" w:rsidRPr="00625D45">
              <w:rPr>
                <w:rFonts w:ascii="Times New Roman" w:hAnsi="Times New Roman" w:cs="Times New Roman"/>
                <w:szCs w:val="21"/>
              </w:rPr>
              <w:t>±</w:t>
            </w:r>
            <w:r w:rsidR="003C5F11">
              <w:rPr>
                <w:rFonts w:ascii="Times New Roman" w:hAnsi="Times New Roman" w:cs="Times New Roman"/>
                <w:szCs w:val="21"/>
              </w:rPr>
              <w:t>0.</w:t>
            </w:r>
            <w:r>
              <w:rPr>
                <w:rFonts w:ascii="Times New Roman" w:hAnsi="Times New Roman" w:cs="Times New Roman"/>
                <w:szCs w:val="21"/>
              </w:rPr>
              <w:t>17</w:t>
            </w:r>
          </w:p>
        </w:tc>
        <w:tc>
          <w:tcPr>
            <w:tcW w:w="1276" w:type="dxa"/>
            <w:tcBorders>
              <w:left w:val="nil"/>
              <w:bottom w:val="nil"/>
              <w:right w:val="nil"/>
            </w:tcBorders>
          </w:tcPr>
          <w:p w14:paraId="5E86297C" w14:textId="6E99F80A" w:rsidR="00F53AA3" w:rsidRPr="007761FB" w:rsidRDefault="00FA0041" w:rsidP="003C5F11">
            <w:pPr>
              <w:spacing w:line="360" w:lineRule="auto"/>
              <w:jc w:val="center"/>
              <w:rPr>
                <w:rFonts w:ascii="Times New Roman" w:hAnsi="Times New Roman" w:cs="Times New Roman"/>
                <w:szCs w:val="21"/>
              </w:rPr>
            </w:pPr>
            <w:r>
              <w:rPr>
                <w:rFonts w:ascii="Times New Roman" w:hAnsi="Times New Roman" w:cs="Times New Roman"/>
                <w:szCs w:val="21"/>
              </w:rPr>
              <w:t>0.97</w:t>
            </w:r>
            <w:r w:rsidR="003C5F11" w:rsidRPr="00625D45">
              <w:rPr>
                <w:rFonts w:ascii="Times New Roman" w:hAnsi="Times New Roman" w:cs="Times New Roman"/>
                <w:szCs w:val="21"/>
              </w:rPr>
              <w:t>±</w:t>
            </w:r>
            <w:r w:rsidR="003C5F11">
              <w:rPr>
                <w:rFonts w:ascii="Times New Roman" w:hAnsi="Times New Roman" w:cs="Times New Roman"/>
                <w:szCs w:val="21"/>
              </w:rPr>
              <w:t>0.</w:t>
            </w:r>
            <w:r>
              <w:rPr>
                <w:rFonts w:ascii="Times New Roman" w:hAnsi="Times New Roman" w:cs="Times New Roman"/>
                <w:szCs w:val="21"/>
              </w:rPr>
              <w:t>26</w:t>
            </w:r>
          </w:p>
        </w:tc>
      </w:tr>
      <w:tr w:rsidR="00F53AA3" w:rsidRPr="007761FB" w14:paraId="38006459" w14:textId="77777777" w:rsidTr="008010DB">
        <w:trPr>
          <w:jc w:val="center"/>
        </w:trPr>
        <w:tc>
          <w:tcPr>
            <w:tcW w:w="740" w:type="dxa"/>
            <w:vMerge/>
            <w:tcBorders>
              <w:top w:val="nil"/>
              <w:left w:val="nil"/>
              <w:bottom w:val="nil"/>
              <w:right w:val="nil"/>
            </w:tcBorders>
          </w:tcPr>
          <w:p w14:paraId="7E57714B" w14:textId="77777777" w:rsidR="00F53AA3" w:rsidRPr="007761FB" w:rsidRDefault="00F53AA3" w:rsidP="003C5F11">
            <w:pPr>
              <w:spacing w:line="360" w:lineRule="auto"/>
              <w:jc w:val="center"/>
              <w:rPr>
                <w:rFonts w:ascii="Times New Roman" w:hAnsi="Times New Roman" w:cs="Times New Roman"/>
                <w:szCs w:val="21"/>
              </w:rPr>
            </w:pPr>
          </w:p>
        </w:tc>
        <w:tc>
          <w:tcPr>
            <w:tcW w:w="1072" w:type="dxa"/>
            <w:tcBorders>
              <w:top w:val="nil"/>
              <w:left w:val="nil"/>
              <w:bottom w:val="nil"/>
              <w:right w:val="nil"/>
            </w:tcBorders>
          </w:tcPr>
          <w:p w14:paraId="7BA23A09" w14:textId="6C76FC71" w:rsidR="00F53AA3" w:rsidRPr="007761FB" w:rsidRDefault="00F53AA3" w:rsidP="003C5F11">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5%RS</w:t>
            </w:r>
          </w:p>
        </w:tc>
        <w:tc>
          <w:tcPr>
            <w:tcW w:w="1302" w:type="dxa"/>
            <w:tcBorders>
              <w:top w:val="nil"/>
              <w:left w:val="nil"/>
              <w:bottom w:val="nil"/>
              <w:right w:val="nil"/>
            </w:tcBorders>
          </w:tcPr>
          <w:p w14:paraId="19996BC6" w14:textId="52593416"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.1</w:t>
            </w:r>
            <w:r w:rsidR="009A1AA2">
              <w:rPr>
                <w:rFonts w:ascii="Times New Roman" w:hAnsi="Times New Roman" w:cs="Times New Roman"/>
                <w:szCs w:val="21"/>
              </w:rPr>
              <w:t>9</w:t>
            </w:r>
            <w:r w:rsidRPr="00625D45">
              <w:rPr>
                <w:rFonts w:ascii="Times New Roman" w:hAnsi="Times New Roman" w:cs="Times New Roman"/>
                <w:szCs w:val="21"/>
              </w:rPr>
              <w:t>±</w:t>
            </w:r>
            <w:r>
              <w:rPr>
                <w:rFonts w:ascii="Times New Roman" w:hAnsi="Times New Roman" w:cs="Times New Roman"/>
                <w:szCs w:val="21"/>
              </w:rPr>
              <w:t>0.0</w:t>
            </w:r>
            <w:r w:rsidR="009A1AA2">
              <w:rPr>
                <w:rFonts w:ascii="Times New Roman" w:hAnsi="Times New Roman" w:cs="Times New Roman"/>
                <w:szCs w:val="21"/>
              </w:rPr>
              <w:t>1</w:t>
            </w:r>
          </w:p>
        </w:tc>
        <w:tc>
          <w:tcPr>
            <w:tcW w:w="1276" w:type="dxa"/>
            <w:tcBorders>
              <w:top w:val="nil"/>
              <w:left w:val="nil"/>
              <w:bottom w:val="nil"/>
              <w:right w:val="nil"/>
            </w:tcBorders>
          </w:tcPr>
          <w:p w14:paraId="2DC85230" w14:textId="16401C93"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w:t>
            </w:r>
            <w:r w:rsidR="0096072A">
              <w:rPr>
                <w:rFonts w:ascii="Times New Roman" w:hAnsi="Times New Roman" w:cs="Times New Roman"/>
                <w:szCs w:val="21"/>
              </w:rPr>
              <w:t>56</w:t>
            </w:r>
            <w:r w:rsidRPr="00625D45">
              <w:rPr>
                <w:rFonts w:ascii="Times New Roman" w:hAnsi="Times New Roman" w:cs="Times New Roman"/>
                <w:szCs w:val="21"/>
              </w:rPr>
              <w:t>±</w:t>
            </w:r>
            <w:r>
              <w:rPr>
                <w:rFonts w:ascii="Times New Roman" w:hAnsi="Times New Roman" w:cs="Times New Roman"/>
                <w:szCs w:val="21"/>
              </w:rPr>
              <w:t>0.</w:t>
            </w:r>
            <w:r w:rsidR="0096072A">
              <w:rPr>
                <w:rFonts w:ascii="Times New Roman" w:hAnsi="Times New Roman" w:cs="Times New Roman"/>
                <w:szCs w:val="21"/>
              </w:rPr>
              <w:t>04</w:t>
            </w:r>
          </w:p>
        </w:tc>
        <w:tc>
          <w:tcPr>
            <w:tcW w:w="1275" w:type="dxa"/>
            <w:tcBorders>
              <w:top w:val="nil"/>
              <w:left w:val="nil"/>
              <w:bottom w:val="nil"/>
              <w:right w:val="nil"/>
            </w:tcBorders>
          </w:tcPr>
          <w:p w14:paraId="7905CB4F" w14:textId="314093D9" w:rsidR="00F53AA3" w:rsidRPr="007761FB" w:rsidRDefault="003C5F11"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w:t>
            </w:r>
            <w:r w:rsidR="00033377">
              <w:rPr>
                <w:rFonts w:ascii="Times New Roman" w:hAnsi="Times New Roman" w:cs="Times New Roman"/>
                <w:szCs w:val="21"/>
              </w:rPr>
              <w:t>50</w:t>
            </w:r>
            <w:r w:rsidRPr="00625D45">
              <w:rPr>
                <w:rFonts w:ascii="Times New Roman" w:hAnsi="Times New Roman" w:cs="Times New Roman"/>
                <w:szCs w:val="21"/>
              </w:rPr>
              <w:t>±</w:t>
            </w:r>
            <w:r>
              <w:rPr>
                <w:rFonts w:ascii="Times New Roman" w:hAnsi="Times New Roman" w:cs="Times New Roman"/>
                <w:szCs w:val="21"/>
              </w:rPr>
              <w:t>0.2</w:t>
            </w:r>
            <w:r w:rsidR="00033377">
              <w:rPr>
                <w:rFonts w:ascii="Times New Roman" w:hAnsi="Times New Roman" w:cs="Times New Roman"/>
                <w:szCs w:val="21"/>
              </w:rPr>
              <w:t>6</w:t>
            </w:r>
          </w:p>
        </w:tc>
        <w:tc>
          <w:tcPr>
            <w:tcW w:w="1134" w:type="dxa"/>
            <w:tcBorders>
              <w:top w:val="nil"/>
              <w:left w:val="nil"/>
              <w:bottom w:val="nil"/>
              <w:right w:val="nil"/>
            </w:tcBorders>
          </w:tcPr>
          <w:p w14:paraId="6E5587AA" w14:textId="4EF48353"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w:t>
            </w:r>
            <w:r w:rsidR="009A1AA2">
              <w:rPr>
                <w:rFonts w:ascii="Times New Roman" w:hAnsi="Times New Roman" w:cs="Times New Roman"/>
                <w:szCs w:val="21"/>
              </w:rPr>
              <w:t>54</w:t>
            </w:r>
            <w:r w:rsidRPr="00625D45">
              <w:rPr>
                <w:rFonts w:ascii="Times New Roman" w:hAnsi="Times New Roman" w:cs="Times New Roman"/>
                <w:szCs w:val="21"/>
              </w:rPr>
              <w:t>±</w:t>
            </w:r>
            <w:r>
              <w:rPr>
                <w:rFonts w:ascii="Times New Roman" w:hAnsi="Times New Roman" w:cs="Times New Roman"/>
                <w:szCs w:val="21"/>
              </w:rPr>
              <w:t>0.0</w:t>
            </w:r>
            <w:r w:rsidR="009A1AA2">
              <w:rPr>
                <w:rFonts w:ascii="Times New Roman" w:hAnsi="Times New Roman" w:cs="Times New Roman"/>
                <w:szCs w:val="21"/>
              </w:rPr>
              <w:t>8</w:t>
            </w:r>
          </w:p>
        </w:tc>
        <w:tc>
          <w:tcPr>
            <w:tcW w:w="1276" w:type="dxa"/>
            <w:tcBorders>
              <w:top w:val="nil"/>
              <w:left w:val="nil"/>
              <w:bottom w:val="nil"/>
              <w:right w:val="nil"/>
            </w:tcBorders>
          </w:tcPr>
          <w:p w14:paraId="6242693C" w14:textId="59CE8107" w:rsidR="00F53AA3" w:rsidRPr="007761FB" w:rsidRDefault="0096072A" w:rsidP="003C5F11">
            <w:pPr>
              <w:spacing w:line="360" w:lineRule="auto"/>
              <w:jc w:val="center"/>
              <w:rPr>
                <w:rFonts w:ascii="Times New Roman" w:hAnsi="Times New Roman" w:cs="Times New Roman"/>
                <w:szCs w:val="21"/>
              </w:rPr>
            </w:pPr>
            <w:r>
              <w:rPr>
                <w:rFonts w:ascii="Times New Roman" w:hAnsi="Times New Roman" w:cs="Times New Roman"/>
                <w:szCs w:val="21"/>
              </w:rPr>
              <w:t>24.12</w:t>
            </w:r>
            <w:r w:rsidR="003C5F11" w:rsidRPr="00625D45">
              <w:rPr>
                <w:rFonts w:ascii="Times New Roman" w:hAnsi="Times New Roman" w:cs="Times New Roman"/>
                <w:szCs w:val="21"/>
              </w:rPr>
              <w:t>±</w:t>
            </w:r>
            <w:r>
              <w:rPr>
                <w:rFonts w:ascii="Times New Roman" w:hAnsi="Times New Roman" w:cs="Times New Roman"/>
                <w:szCs w:val="21"/>
              </w:rPr>
              <w:t>6</w:t>
            </w:r>
            <w:r w:rsidR="003C5F11">
              <w:rPr>
                <w:rFonts w:ascii="Times New Roman" w:hAnsi="Times New Roman" w:cs="Times New Roman"/>
                <w:szCs w:val="21"/>
              </w:rPr>
              <w:t>.</w:t>
            </w:r>
            <w:r>
              <w:rPr>
                <w:rFonts w:ascii="Times New Roman" w:hAnsi="Times New Roman" w:cs="Times New Roman"/>
                <w:szCs w:val="21"/>
              </w:rPr>
              <w:t>59</w:t>
            </w:r>
          </w:p>
        </w:tc>
        <w:tc>
          <w:tcPr>
            <w:tcW w:w="1276" w:type="dxa"/>
            <w:tcBorders>
              <w:top w:val="nil"/>
              <w:left w:val="nil"/>
              <w:bottom w:val="nil"/>
              <w:right w:val="nil"/>
            </w:tcBorders>
          </w:tcPr>
          <w:p w14:paraId="28CC12F7" w14:textId="761AE242" w:rsidR="00F53AA3" w:rsidRPr="007761FB" w:rsidRDefault="00FA0041" w:rsidP="003C5F11">
            <w:pPr>
              <w:spacing w:line="360" w:lineRule="auto"/>
              <w:jc w:val="center"/>
              <w:rPr>
                <w:rFonts w:ascii="Times New Roman" w:hAnsi="Times New Roman" w:cs="Times New Roman"/>
                <w:szCs w:val="21"/>
              </w:rPr>
            </w:pPr>
            <w:r>
              <w:rPr>
                <w:rFonts w:ascii="Times New Roman" w:hAnsi="Times New Roman" w:cs="Times New Roman"/>
                <w:szCs w:val="21"/>
              </w:rPr>
              <w:t>1.78</w:t>
            </w:r>
            <w:r w:rsidR="003C5F11" w:rsidRPr="00625D45">
              <w:rPr>
                <w:rFonts w:ascii="Times New Roman" w:hAnsi="Times New Roman" w:cs="Times New Roman"/>
                <w:szCs w:val="21"/>
              </w:rPr>
              <w:t>±</w:t>
            </w:r>
            <w:r w:rsidR="003C5F11">
              <w:rPr>
                <w:rFonts w:ascii="Times New Roman" w:hAnsi="Times New Roman" w:cs="Times New Roman"/>
                <w:szCs w:val="21"/>
              </w:rPr>
              <w:t>0.</w:t>
            </w:r>
            <w:r>
              <w:rPr>
                <w:rFonts w:ascii="Times New Roman" w:hAnsi="Times New Roman" w:cs="Times New Roman"/>
                <w:szCs w:val="21"/>
              </w:rPr>
              <w:t>13</w:t>
            </w:r>
          </w:p>
        </w:tc>
      </w:tr>
      <w:tr w:rsidR="00F53AA3" w:rsidRPr="007761FB" w14:paraId="334C7ACD" w14:textId="77777777" w:rsidTr="008010DB">
        <w:trPr>
          <w:jc w:val="center"/>
        </w:trPr>
        <w:tc>
          <w:tcPr>
            <w:tcW w:w="740" w:type="dxa"/>
            <w:vMerge/>
            <w:tcBorders>
              <w:top w:val="nil"/>
              <w:left w:val="nil"/>
              <w:bottom w:val="single" w:sz="4" w:space="0" w:color="auto"/>
              <w:right w:val="nil"/>
            </w:tcBorders>
          </w:tcPr>
          <w:p w14:paraId="02168347" w14:textId="77777777" w:rsidR="00F53AA3" w:rsidRPr="007761FB" w:rsidRDefault="00F53AA3" w:rsidP="003C5F11">
            <w:pPr>
              <w:spacing w:line="360" w:lineRule="auto"/>
              <w:jc w:val="center"/>
              <w:rPr>
                <w:rFonts w:ascii="Times New Roman" w:hAnsi="Times New Roman" w:cs="Times New Roman"/>
                <w:szCs w:val="21"/>
              </w:rPr>
            </w:pPr>
          </w:p>
        </w:tc>
        <w:tc>
          <w:tcPr>
            <w:tcW w:w="1072" w:type="dxa"/>
            <w:tcBorders>
              <w:top w:val="nil"/>
              <w:left w:val="nil"/>
              <w:bottom w:val="single" w:sz="4" w:space="0" w:color="auto"/>
              <w:right w:val="nil"/>
            </w:tcBorders>
          </w:tcPr>
          <w:p w14:paraId="34B6DF36" w14:textId="2BBF758F" w:rsidR="00F53AA3" w:rsidRPr="007761FB" w:rsidRDefault="00F53AA3" w:rsidP="003C5F11">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7</w:t>
            </w:r>
            <w:r w:rsidRPr="00625D45">
              <w:rPr>
                <w:rFonts w:ascii="Times New Roman" w:hAnsi="Times New Roman" w:cs="Times New Roman"/>
                <w:szCs w:val="21"/>
              </w:rPr>
              <w:t>5%RS</w:t>
            </w:r>
          </w:p>
        </w:tc>
        <w:tc>
          <w:tcPr>
            <w:tcW w:w="1302" w:type="dxa"/>
            <w:tcBorders>
              <w:top w:val="nil"/>
              <w:left w:val="nil"/>
              <w:bottom w:val="single" w:sz="4" w:space="0" w:color="auto"/>
              <w:right w:val="nil"/>
            </w:tcBorders>
          </w:tcPr>
          <w:p w14:paraId="669DD8BC" w14:textId="5C113E16"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.0</w:t>
            </w:r>
            <w:r w:rsidR="009A1AA2">
              <w:rPr>
                <w:rFonts w:ascii="Times New Roman" w:hAnsi="Times New Roman" w:cs="Times New Roman"/>
                <w:szCs w:val="21"/>
              </w:rPr>
              <w:t>7</w:t>
            </w:r>
            <w:r w:rsidRPr="00625D45">
              <w:rPr>
                <w:rFonts w:ascii="Times New Roman" w:hAnsi="Times New Roman" w:cs="Times New Roman"/>
                <w:szCs w:val="21"/>
              </w:rPr>
              <w:t>±</w:t>
            </w:r>
            <w:r>
              <w:rPr>
                <w:rFonts w:ascii="Times New Roman" w:hAnsi="Times New Roman" w:cs="Times New Roman"/>
                <w:szCs w:val="21"/>
              </w:rPr>
              <w:t>0.</w:t>
            </w:r>
            <w:r w:rsidR="009A1AA2">
              <w:rPr>
                <w:rFonts w:ascii="Times New Roman" w:hAnsi="Times New Roman" w:cs="Times New Roman"/>
                <w:szCs w:val="21"/>
              </w:rPr>
              <w:t>0</w:t>
            </w:r>
            <w:r>
              <w:rPr>
                <w:rFonts w:ascii="Times New Roman" w:hAnsi="Times New Roman" w:cs="Times New Roman"/>
                <w:szCs w:val="21"/>
              </w:rPr>
              <w:t>5</w:t>
            </w:r>
          </w:p>
        </w:tc>
        <w:tc>
          <w:tcPr>
            <w:tcW w:w="1276" w:type="dxa"/>
            <w:tcBorders>
              <w:top w:val="nil"/>
              <w:left w:val="nil"/>
              <w:bottom w:val="single" w:sz="4" w:space="0" w:color="auto"/>
              <w:right w:val="nil"/>
            </w:tcBorders>
          </w:tcPr>
          <w:p w14:paraId="50908507" w14:textId="6EACC692" w:rsidR="00F53AA3" w:rsidRPr="007761FB" w:rsidRDefault="003C5F11"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w:t>
            </w:r>
            <w:r w:rsidR="0096072A">
              <w:rPr>
                <w:rFonts w:ascii="Times New Roman" w:hAnsi="Times New Roman" w:cs="Times New Roman"/>
                <w:szCs w:val="21"/>
              </w:rPr>
              <w:t>77</w:t>
            </w:r>
            <w:r w:rsidRPr="00625D45">
              <w:rPr>
                <w:rFonts w:ascii="Times New Roman" w:hAnsi="Times New Roman" w:cs="Times New Roman"/>
                <w:szCs w:val="21"/>
              </w:rPr>
              <w:t>±</w:t>
            </w:r>
            <w:r>
              <w:rPr>
                <w:rFonts w:ascii="Times New Roman" w:hAnsi="Times New Roman" w:cs="Times New Roman"/>
                <w:szCs w:val="21"/>
              </w:rPr>
              <w:t>0.</w:t>
            </w:r>
            <w:r w:rsidR="0096072A">
              <w:rPr>
                <w:rFonts w:ascii="Times New Roman" w:hAnsi="Times New Roman" w:cs="Times New Roman"/>
                <w:szCs w:val="21"/>
              </w:rPr>
              <w:t>06</w:t>
            </w:r>
          </w:p>
        </w:tc>
        <w:tc>
          <w:tcPr>
            <w:tcW w:w="1275" w:type="dxa"/>
            <w:tcBorders>
              <w:top w:val="nil"/>
              <w:left w:val="nil"/>
              <w:bottom w:val="single" w:sz="4" w:space="0" w:color="auto"/>
              <w:right w:val="nil"/>
            </w:tcBorders>
          </w:tcPr>
          <w:p w14:paraId="534C4A7D" w14:textId="069776EE" w:rsidR="00F53AA3" w:rsidRPr="007761FB" w:rsidRDefault="003C5F11"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.91</w:t>
            </w:r>
            <w:r w:rsidRPr="00625D45">
              <w:rPr>
                <w:rFonts w:ascii="Times New Roman" w:hAnsi="Times New Roman" w:cs="Times New Roman"/>
                <w:szCs w:val="21"/>
              </w:rPr>
              <w:t>±</w:t>
            </w:r>
            <w:r>
              <w:rPr>
                <w:rFonts w:ascii="Times New Roman" w:hAnsi="Times New Roman" w:cs="Times New Roman"/>
                <w:szCs w:val="21"/>
              </w:rPr>
              <w:t>0.15</w:t>
            </w:r>
          </w:p>
        </w:tc>
        <w:tc>
          <w:tcPr>
            <w:tcW w:w="1134" w:type="dxa"/>
            <w:tcBorders>
              <w:top w:val="nil"/>
              <w:left w:val="nil"/>
              <w:bottom w:val="single" w:sz="4" w:space="0" w:color="auto"/>
              <w:right w:val="nil"/>
            </w:tcBorders>
          </w:tcPr>
          <w:p w14:paraId="30D27B4C" w14:textId="4DEBEBB0" w:rsidR="00F53AA3" w:rsidRPr="007761FB" w:rsidRDefault="004642BE" w:rsidP="003C5F11">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w:t>
            </w:r>
            <w:r w:rsidR="009A1AA2">
              <w:rPr>
                <w:rFonts w:ascii="Times New Roman" w:hAnsi="Times New Roman" w:cs="Times New Roman"/>
                <w:szCs w:val="21"/>
              </w:rPr>
              <w:t>22</w:t>
            </w:r>
            <w:r w:rsidRPr="00625D45">
              <w:rPr>
                <w:rFonts w:ascii="Times New Roman" w:hAnsi="Times New Roman" w:cs="Times New Roman"/>
                <w:szCs w:val="21"/>
              </w:rPr>
              <w:t>±</w:t>
            </w:r>
            <w:r>
              <w:rPr>
                <w:rFonts w:ascii="Times New Roman" w:hAnsi="Times New Roman" w:cs="Times New Roman"/>
                <w:szCs w:val="21"/>
              </w:rPr>
              <w:t>0.</w:t>
            </w:r>
            <w:r w:rsidR="009A1AA2">
              <w:rPr>
                <w:rFonts w:ascii="Times New Roman" w:hAnsi="Times New Roman" w:cs="Times New Roman"/>
                <w:szCs w:val="21"/>
              </w:rPr>
              <w:t>07</w:t>
            </w:r>
          </w:p>
        </w:tc>
        <w:tc>
          <w:tcPr>
            <w:tcW w:w="1276" w:type="dxa"/>
            <w:tcBorders>
              <w:top w:val="nil"/>
              <w:left w:val="nil"/>
              <w:bottom w:val="single" w:sz="4" w:space="0" w:color="auto"/>
              <w:right w:val="nil"/>
            </w:tcBorders>
          </w:tcPr>
          <w:p w14:paraId="15D0DCF1" w14:textId="04853DA8" w:rsidR="00F53AA3" w:rsidRPr="007761FB" w:rsidRDefault="0096072A" w:rsidP="003C5F11">
            <w:pPr>
              <w:spacing w:line="360" w:lineRule="auto"/>
              <w:jc w:val="center"/>
              <w:rPr>
                <w:rFonts w:ascii="Times New Roman" w:hAnsi="Times New Roman" w:cs="Times New Roman"/>
                <w:szCs w:val="21"/>
              </w:rPr>
            </w:pPr>
            <w:r>
              <w:rPr>
                <w:rFonts w:ascii="Times New Roman" w:hAnsi="Times New Roman" w:cs="Times New Roman"/>
                <w:szCs w:val="21"/>
              </w:rPr>
              <w:t>34.28</w:t>
            </w:r>
            <w:r w:rsidR="003C5F11" w:rsidRPr="00625D45">
              <w:rPr>
                <w:rFonts w:ascii="Times New Roman" w:hAnsi="Times New Roman" w:cs="Times New Roman"/>
                <w:szCs w:val="21"/>
              </w:rPr>
              <w:t>±</w:t>
            </w:r>
            <w:r>
              <w:rPr>
                <w:rFonts w:ascii="Times New Roman" w:hAnsi="Times New Roman" w:cs="Times New Roman"/>
                <w:szCs w:val="21"/>
              </w:rPr>
              <w:t>6.04</w:t>
            </w:r>
          </w:p>
        </w:tc>
        <w:tc>
          <w:tcPr>
            <w:tcW w:w="1276" w:type="dxa"/>
            <w:tcBorders>
              <w:top w:val="nil"/>
              <w:left w:val="nil"/>
              <w:bottom w:val="single" w:sz="4" w:space="0" w:color="auto"/>
              <w:right w:val="nil"/>
            </w:tcBorders>
          </w:tcPr>
          <w:p w14:paraId="08B8C439" w14:textId="7C78F517" w:rsidR="00F53AA3" w:rsidRPr="007761FB" w:rsidRDefault="00FA0041" w:rsidP="003C5F11">
            <w:pPr>
              <w:spacing w:line="360" w:lineRule="auto"/>
              <w:jc w:val="center"/>
              <w:rPr>
                <w:rFonts w:ascii="Times New Roman" w:hAnsi="Times New Roman" w:cs="Times New Roman"/>
                <w:szCs w:val="21"/>
              </w:rPr>
            </w:pPr>
            <w:r>
              <w:rPr>
                <w:rFonts w:ascii="Times New Roman" w:hAnsi="Times New Roman" w:cs="Times New Roman"/>
                <w:szCs w:val="21"/>
              </w:rPr>
              <w:t>3.11</w:t>
            </w:r>
            <w:r w:rsidR="003C5F11" w:rsidRPr="00625D45">
              <w:rPr>
                <w:rFonts w:ascii="Times New Roman" w:hAnsi="Times New Roman" w:cs="Times New Roman"/>
                <w:szCs w:val="21"/>
              </w:rPr>
              <w:t>±</w:t>
            </w:r>
            <w:r w:rsidR="003C5F11">
              <w:rPr>
                <w:rFonts w:ascii="Times New Roman" w:hAnsi="Times New Roman" w:cs="Times New Roman"/>
                <w:szCs w:val="21"/>
              </w:rPr>
              <w:t>0.</w:t>
            </w:r>
            <w:r>
              <w:rPr>
                <w:rFonts w:ascii="Times New Roman" w:hAnsi="Times New Roman" w:cs="Times New Roman"/>
                <w:szCs w:val="21"/>
              </w:rPr>
              <w:t>14</w:t>
            </w:r>
          </w:p>
        </w:tc>
      </w:tr>
      <w:tr w:rsidR="00F53AA3" w:rsidRPr="007761FB" w14:paraId="102941DD" w14:textId="77777777" w:rsidTr="008010DB">
        <w:trPr>
          <w:jc w:val="center"/>
        </w:trPr>
        <w:tc>
          <w:tcPr>
            <w:tcW w:w="740" w:type="dxa"/>
            <w:vMerge w:val="restart"/>
            <w:tcBorders>
              <w:left w:val="nil"/>
              <w:bottom w:val="nil"/>
              <w:right w:val="nil"/>
            </w:tcBorders>
          </w:tcPr>
          <w:p w14:paraId="32462183" w14:textId="77777777" w:rsidR="00F53AA3" w:rsidRDefault="00F53AA3" w:rsidP="00DF42FC">
            <w:pPr>
              <w:spacing w:line="360" w:lineRule="auto"/>
              <w:jc w:val="center"/>
              <w:rPr>
                <w:rFonts w:ascii="Times New Roman" w:hAnsi="Times New Roman" w:cs="Times New Roman"/>
                <w:szCs w:val="21"/>
              </w:rPr>
            </w:pPr>
          </w:p>
          <w:p w14:paraId="7AB0D4CD" w14:textId="221279C1" w:rsidR="00F53AA3" w:rsidRPr="007761FB" w:rsidRDefault="00F53AA3"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7</w:t>
            </w:r>
            <w:r>
              <w:rPr>
                <w:rFonts w:ascii="Times New Roman" w:hAnsi="Times New Roman" w:cs="Times New Roman"/>
                <w:szCs w:val="21"/>
              </w:rPr>
              <w:t>0</w:t>
            </w:r>
          </w:p>
        </w:tc>
        <w:tc>
          <w:tcPr>
            <w:tcW w:w="1072" w:type="dxa"/>
            <w:tcBorders>
              <w:left w:val="nil"/>
              <w:bottom w:val="nil"/>
              <w:right w:val="nil"/>
            </w:tcBorders>
          </w:tcPr>
          <w:p w14:paraId="6CE0C6F0" w14:textId="28249A71" w:rsidR="00F53AA3" w:rsidRPr="007761FB" w:rsidRDefault="00F53AA3" w:rsidP="00DF42FC">
            <w:pPr>
              <w:spacing w:line="360" w:lineRule="auto"/>
              <w:jc w:val="center"/>
              <w:rPr>
                <w:rFonts w:ascii="Times New Roman" w:hAnsi="Times New Roman" w:cs="Times New Roman"/>
                <w:szCs w:val="21"/>
              </w:rPr>
            </w:pPr>
            <w:r w:rsidRPr="00625D45">
              <w:rPr>
                <w:rFonts w:ascii="Times New Roman" w:hAnsi="Times New Roman" w:cs="Times New Roman"/>
                <w:szCs w:val="21"/>
              </w:rPr>
              <w:t>CK</w:t>
            </w:r>
          </w:p>
        </w:tc>
        <w:tc>
          <w:tcPr>
            <w:tcW w:w="1302" w:type="dxa"/>
            <w:tcBorders>
              <w:left w:val="nil"/>
              <w:bottom w:val="nil"/>
              <w:right w:val="nil"/>
            </w:tcBorders>
          </w:tcPr>
          <w:p w14:paraId="063CD8CE" w14:textId="63A40B5F"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.38</w:t>
            </w:r>
            <w:r w:rsidRPr="00625D45">
              <w:rPr>
                <w:rFonts w:ascii="Times New Roman" w:hAnsi="Times New Roman" w:cs="Times New Roman"/>
                <w:szCs w:val="21"/>
              </w:rPr>
              <w:t>±</w:t>
            </w:r>
            <w:r>
              <w:rPr>
                <w:rFonts w:ascii="Times New Roman" w:hAnsi="Times New Roman" w:cs="Times New Roman"/>
                <w:szCs w:val="21"/>
              </w:rPr>
              <w:t>0.02</w:t>
            </w:r>
          </w:p>
        </w:tc>
        <w:tc>
          <w:tcPr>
            <w:tcW w:w="1276" w:type="dxa"/>
            <w:tcBorders>
              <w:left w:val="nil"/>
              <w:bottom w:val="nil"/>
              <w:right w:val="nil"/>
            </w:tcBorders>
          </w:tcPr>
          <w:p w14:paraId="675614CD" w14:textId="28476FC1"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.21</w:t>
            </w:r>
            <w:r w:rsidRPr="00625D45">
              <w:rPr>
                <w:rFonts w:ascii="Times New Roman" w:hAnsi="Times New Roman" w:cs="Times New Roman"/>
                <w:szCs w:val="21"/>
              </w:rPr>
              <w:t>±</w:t>
            </w:r>
            <w:r>
              <w:rPr>
                <w:rFonts w:ascii="Times New Roman" w:hAnsi="Times New Roman" w:cs="Times New Roman"/>
                <w:szCs w:val="21"/>
              </w:rPr>
              <w:t>0.05</w:t>
            </w:r>
          </w:p>
        </w:tc>
        <w:tc>
          <w:tcPr>
            <w:tcW w:w="1275" w:type="dxa"/>
            <w:tcBorders>
              <w:left w:val="nil"/>
              <w:bottom w:val="nil"/>
              <w:right w:val="nil"/>
            </w:tcBorders>
          </w:tcPr>
          <w:p w14:paraId="6C68DEA0" w14:textId="1CA4EA94"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szCs w:val="21"/>
              </w:rPr>
              <w:t>0.21</w:t>
            </w:r>
            <w:r w:rsidRPr="00625D45">
              <w:rPr>
                <w:rFonts w:ascii="Times New Roman" w:hAnsi="Times New Roman" w:cs="Times New Roman"/>
                <w:szCs w:val="21"/>
              </w:rPr>
              <w:t>±</w:t>
            </w:r>
            <w:r>
              <w:rPr>
                <w:rFonts w:ascii="Times New Roman" w:hAnsi="Times New Roman" w:cs="Times New Roman"/>
                <w:szCs w:val="21"/>
              </w:rPr>
              <w:t>0.01</w:t>
            </w:r>
          </w:p>
        </w:tc>
        <w:tc>
          <w:tcPr>
            <w:tcW w:w="1134" w:type="dxa"/>
            <w:tcBorders>
              <w:left w:val="nil"/>
              <w:bottom w:val="nil"/>
              <w:right w:val="nil"/>
            </w:tcBorders>
          </w:tcPr>
          <w:p w14:paraId="0E319E62" w14:textId="25EA2A9B"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.37</w:t>
            </w:r>
            <w:r w:rsidRPr="00625D45">
              <w:rPr>
                <w:rFonts w:ascii="Times New Roman" w:hAnsi="Times New Roman" w:cs="Times New Roman"/>
                <w:szCs w:val="21"/>
              </w:rPr>
              <w:t>±</w:t>
            </w:r>
            <w:r>
              <w:rPr>
                <w:rFonts w:ascii="Times New Roman" w:hAnsi="Times New Roman" w:cs="Times New Roman"/>
                <w:szCs w:val="21"/>
              </w:rPr>
              <w:t>0.13</w:t>
            </w:r>
          </w:p>
        </w:tc>
        <w:tc>
          <w:tcPr>
            <w:tcW w:w="1276" w:type="dxa"/>
            <w:tcBorders>
              <w:left w:val="nil"/>
              <w:bottom w:val="nil"/>
              <w:right w:val="nil"/>
            </w:tcBorders>
          </w:tcPr>
          <w:p w14:paraId="2095CBA1" w14:textId="6E435731" w:rsidR="00F53AA3" w:rsidRPr="007761FB" w:rsidRDefault="009B79C2" w:rsidP="00DF42FC">
            <w:pPr>
              <w:spacing w:line="360" w:lineRule="auto"/>
              <w:jc w:val="center"/>
              <w:rPr>
                <w:rFonts w:ascii="Times New Roman" w:hAnsi="Times New Roman" w:cs="Times New Roman"/>
                <w:szCs w:val="21"/>
              </w:rPr>
            </w:pPr>
            <w:r>
              <w:rPr>
                <w:rFonts w:ascii="Times New Roman" w:hAnsi="Times New Roman" w:cs="Times New Roman"/>
                <w:szCs w:val="21"/>
              </w:rPr>
              <w:t>30.24</w:t>
            </w:r>
            <w:r w:rsidR="00DF42FC" w:rsidRPr="00625D45">
              <w:rPr>
                <w:rFonts w:ascii="Times New Roman" w:hAnsi="Times New Roman" w:cs="Times New Roman"/>
                <w:szCs w:val="21"/>
              </w:rPr>
              <w:t>±</w:t>
            </w:r>
            <w:r>
              <w:rPr>
                <w:rFonts w:ascii="Times New Roman" w:hAnsi="Times New Roman" w:cs="Times New Roman"/>
                <w:szCs w:val="21"/>
              </w:rPr>
              <w:t>3.58</w:t>
            </w:r>
          </w:p>
        </w:tc>
        <w:tc>
          <w:tcPr>
            <w:tcW w:w="1276" w:type="dxa"/>
            <w:tcBorders>
              <w:left w:val="nil"/>
              <w:bottom w:val="nil"/>
              <w:right w:val="nil"/>
            </w:tcBorders>
          </w:tcPr>
          <w:p w14:paraId="2DB1918B" w14:textId="7D857502"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szCs w:val="21"/>
              </w:rPr>
              <w:t>5.80</w:t>
            </w:r>
            <w:r w:rsidRPr="00625D45">
              <w:rPr>
                <w:rFonts w:ascii="Times New Roman" w:hAnsi="Times New Roman" w:cs="Times New Roman"/>
                <w:szCs w:val="21"/>
              </w:rPr>
              <w:t>±</w:t>
            </w:r>
            <w:r>
              <w:rPr>
                <w:rFonts w:ascii="Times New Roman" w:hAnsi="Times New Roman" w:cs="Times New Roman"/>
                <w:szCs w:val="21"/>
              </w:rPr>
              <w:t>0.33</w:t>
            </w:r>
          </w:p>
        </w:tc>
      </w:tr>
      <w:tr w:rsidR="00F53AA3" w:rsidRPr="007761FB" w14:paraId="0217D5EC" w14:textId="77777777" w:rsidTr="008010DB">
        <w:trPr>
          <w:jc w:val="center"/>
        </w:trPr>
        <w:tc>
          <w:tcPr>
            <w:tcW w:w="740" w:type="dxa"/>
            <w:vMerge/>
            <w:tcBorders>
              <w:top w:val="nil"/>
              <w:left w:val="nil"/>
              <w:bottom w:val="nil"/>
              <w:right w:val="nil"/>
            </w:tcBorders>
          </w:tcPr>
          <w:p w14:paraId="19D06FE3" w14:textId="77777777" w:rsidR="00F53AA3" w:rsidRPr="007761FB" w:rsidRDefault="00F53AA3" w:rsidP="00DF42FC">
            <w:pPr>
              <w:spacing w:line="360" w:lineRule="auto"/>
              <w:jc w:val="center"/>
              <w:rPr>
                <w:rFonts w:ascii="Times New Roman" w:hAnsi="Times New Roman" w:cs="Times New Roman"/>
                <w:szCs w:val="21"/>
              </w:rPr>
            </w:pPr>
          </w:p>
        </w:tc>
        <w:tc>
          <w:tcPr>
            <w:tcW w:w="1072" w:type="dxa"/>
            <w:tcBorders>
              <w:top w:val="nil"/>
              <w:left w:val="nil"/>
              <w:bottom w:val="nil"/>
              <w:right w:val="nil"/>
            </w:tcBorders>
          </w:tcPr>
          <w:p w14:paraId="6C611E92" w14:textId="1F45B92B" w:rsidR="00F53AA3" w:rsidRPr="007761FB" w:rsidRDefault="00F53AA3" w:rsidP="00DF42FC">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2</w:t>
            </w:r>
            <w:r w:rsidRPr="00625D45">
              <w:rPr>
                <w:rFonts w:ascii="Times New Roman" w:hAnsi="Times New Roman" w:cs="Times New Roman"/>
                <w:szCs w:val="21"/>
              </w:rPr>
              <w:t>5%RS</w:t>
            </w:r>
          </w:p>
        </w:tc>
        <w:tc>
          <w:tcPr>
            <w:tcW w:w="1302" w:type="dxa"/>
            <w:tcBorders>
              <w:top w:val="nil"/>
              <w:left w:val="nil"/>
              <w:bottom w:val="nil"/>
              <w:right w:val="nil"/>
            </w:tcBorders>
          </w:tcPr>
          <w:p w14:paraId="64DEAF56" w14:textId="06034F24"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w:t>
            </w:r>
            <w:r w:rsidR="004E73CC">
              <w:rPr>
                <w:rFonts w:ascii="Times New Roman" w:hAnsi="Times New Roman" w:cs="Times New Roman"/>
                <w:szCs w:val="21"/>
              </w:rPr>
              <w:t>33</w:t>
            </w:r>
            <w:r w:rsidRPr="00625D45">
              <w:rPr>
                <w:rFonts w:ascii="Times New Roman" w:hAnsi="Times New Roman" w:cs="Times New Roman"/>
                <w:szCs w:val="21"/>
              </w:rPr>
              <w:t>±</w:t>
            </w:r>
            <w:r>
              <w:rPr>
                <w:rFonts w:ascii="Times New Roman" w:hAnsi="Times New Roman" w:cs="Times New Roman"/>
                <w:szCs w:val="21"/>
              </w:rPr>
              <w:t>0.</w:t>
            </w:r>
            <w:r w:rsidR="004E73CC">
              <w:rPr>
                <w:rFonts w:ascii="Times New Roman" w:hAnsi="Times New Roman" w:cs="Times New Roman"/>
                <w:szCs w:val="21"/>
              </w:rPr>
              <w:t>03</w:t>
            </w:r>
          </w:p>
        </w:tc>
        <w:tc>
          <w:tcPr>
            <w:tcW w:w="1276" w:type="dxa"/>
            <w:tcBorders>
              <w:top w:val="nil"/>
              <w:left w:val="nil"/>
              <w:bottom w:val="nil"/>
              <w:right w:val="nil"/>
            </w:tcBorders>
          </w:tcPr>
          <w:p w14:paraId="4DF97073" w14:textId="09A0CD8C"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.37</w:t>
            </w:r>
            <w:r w:rsidRPr="00625D45">
              <w:rPr>
                <w:rFonts w:ascii="Times New Roman" w:hAnsi="Times New Roman" w:cs="Times New Roman"/>
                <w:szCs w:val="21"/>
              </w:rPr>
              <w:t>±</w:t>
            </w:r>
            <w:r>
              <w:rPr>
                <w:rFonts w:ascii="Times New Roman" w:hAnsi="Times New Roman" w:cs="Times New Roman"/>
                <w:szCs w:val="21"/>
              </w:rPr>
              <w:t>0.03</w:t>
            </w:r>
          </w:p>
        </w:tc>
        <w:tc>
          <w:tcPr>
            <w:tcW w:w="1275" w:type="dxa"/>
            <w:tcBorders>
              <w:top w:val="nil"/>
              <w:left w:val="nil"/>
              <w:bottom w:val="nil"/>
              <w:right w:val="nil"/>
            </w:tcBorders>
          </w:tcPr>
          <w:p w14:paraId="755BCF6E" w14:textId="1D19D2A2"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.76</w:t>
            </w:r>
            <w:r w:rsidRPr="00625D45">
              <w:rPr>
                <w:rFonts w:ascii="Times New Roman" w:hAnsi="Times New Roman" w:cs="Times New Roman"/>
                <w:szCs w:val="21"/>
              </w:rPr>
              <w:t>±</w:t>
            </w:r>
            <w:r>
              <w:rPr>
                <w:rFonts w:ascii="Times New Roman" w:hAnsi="Times New Roman" w:cs="Times New Roman"/>
                <w:szCs w:val="21"/>
              </w:rPr>
              <w:t>0.04</w:t>
            </w:r>
          </w:p>
        </w:tc>
        <w:tc>
          <w:tcPr>
            <w:tcW w:w="1134" w:type="dxa"/>
            <w:tcBorders>
              <w:top w:val="nil"/>
              <w:left w:val="nil"/>
              <w:bottom w:val="nil"/>
              <w:right w:val="nil"/>
            </w:tcBorders>
          </w:tcPr>
          <w:p w14:paraId="5E319F21" w14:textId="284B11F0"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3</w:t>
            </w:r>
            <w:r>
              <w:rPr>
                <w:rFonts w:ascii="Times New Roman" w:hAnsi="Times New Roman" w:cs="Times New Roman"/>
                <w:szCs w:val="21"/>
              </w:rPr>
              <w:t>.63</w:t>
            </w:r>
            <w:r w:rsidRPr="00625D45">
              <w:rPr>
                <w:rFonts w:ascii="Times New Roman" w:hAnsi="Times New Roman" w:cs="Times New Roman"/>
                <w:szCs w:val="21"/>
              </w:rPr>
              <w:t>±</w:t>
            </w:r>
            <w:r>
              <w:rPr>
                <w:rFonts w:ascii="Times New Roman" w:hAnsi="Times New Roman" w:cs="Times New Roman"/>
                <w:szCs w:val="21"/>
              </w:rPr>
              <w:t>0.28</w:t>
            </w:r>
          </w:p>
        </w:tc>
        <w:tc>
          <w:tcPr>
            <w:tcW w:w="1276" w:type="dxa"/>
            <w:tcBorders>
              <w:top w:val="nil"/>
              <w:left w:val="nil"/>
              <w:bottom w:val="nil"/>
              <w:right w:val="nil"/>
            </w:tcBorders>
          </w:tcPr>
          <w:p w14:paraId="30B28BAE" w14:textId="5A6B4A17"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4</w:t>
            </w:r>
            <w:r w:rsidR="009B79C2">
              <w:rPr>
                <w:rFonts w:ascii="Times New Roman" w:hAnsi="Times New Roman" w:cs="Times New Roman"/>
                <w:szCs w:val="21"/>
              </w:rPr>
              <w:t>3.37</w:t>
            </w:r>
            <w:r w:rsidRPr="00625D45">
              <w:rPr>
                <w:rFonts w:ascii="Times New Roman" w:hAnsi="Times New Roman" w:cs="Times New Roman"/>
                <w:szCs w:val="21"/>
              </w:rPr>
              <w:t>±</w:t>
            </w:r>
            <w:r w:rsidR="009B79C2">
              <w:rPr>
                <w:rFonts w:ascii="Times New Roman" w:hAnsi="Times New Roman" w:cs="Times New Roman"/>
                <w:szCs w:val="21"/>
              </w:rPr>
              <w:t>2.58</w:t>
            </w:r>
          </w:p>
        </w:tc>
        <w:tc>
          <w:tcPr>
            <w:tcW w:w="1276" w:type="dxa"/>
            <w:tcBorders>
              <w:top w:val="nil"/>
              <w:left w:val="nil"/>
              <w:bottom w:val="nil"/>
              <w:right w:val="nil"/>
            </w:tcBorders>
          </w:tcPr>
          <w:p w14:paraId="4CA5721E" w14:textId="0D8FD1DD"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2</w:t>
            </w:r>
            <w:r>
              <w:rPr>
                <w:rFonts w:ascii="Times New Roman" w:hAnsi="Times New Roman" w:cs="Times New Roman"/>
                <w:szCs w:val="21"/>
              </w:rPr>
              <w:t>.90</w:t>
            </w:r>
            <w:r w:rsidRPr="00625D45">
              <w:rPr>
                <w:rFonts w:ascii="Times New Roman" w:hAnsi="Times New Roman" w:cs="Times New Roman"/>
                <w:szCs w:val="21"/>
              </w:rPr>
              <w:t>±</w:t>
            </w:r>
            <w:r>
              <w:rPr>
                <w:rFonts w:ascii="Times New Roman" w:hAnsi="Times New Roman" w:cs="Times New Roman"/>
                <w:szCs w:val="21"/>
              </w:rPr>
              <w:t>0.07</w:t>
            </w:r>
          </w:p>
        </w:tc>
      </w:tr>
      <w:tr w:rsidR="00F53AA3" w:rsidRPr="007761FB" w14:paraId="4932DC4A" w14:textId="77777777" w:rsidTr="008010DB">
        <w:trPr>
          <w:jc w:val="center"/>
        </w:trPr>
        <w:tc>
          <w:tcPr>
            <w:tcW w:w="740" w:type="dxa"/>
            <w:vMerge/>
            <w:tcBorders>
              <w:top w:val="nil"/>
              <w:left w:val="nil"/>
              <w:right w:val="nil"/>
            </w:tcBorders>
          </w:tcPr>
          <w:p w14:paraId="67767D39" w14:textId="77777777" w:rsidR="00F53AA3" w:rsidRPr="007761FB" w:rsidRDefault="00F53AA3" w:rsidP="00DF42FC">
            <w:pPr>
              <w:spacing w:line="360" w:lineRule="auto"/>
              <w:jc w:val="center"/>
              <w:rPr>
                <w:rFonts w:ascii="Times New Roman" w:hAnsi="Times New Roman" w:cs="Times New Roman"/>
                <w:szCs w:val="21"/>
              </w:rPr>
            </w:pPr>
          </w:p>
        </w:tc>
        <w:tc>
          <w:tcPr>
            <w:tcW w:w="1072" w:type="dxa"/>
            <w:tcBorders>
              <w:top w:val="nil"/>
              <w:left w:val="nil"/>
              <w:right w:val="nil"/>
            </w:tcBorders>
          </w:tcPr>
          <w:p w14:paraId="47AEE048" w14:textId="50DD7179" w:rsidR="00F53AA3" w:rsidRPr="007761FB" w:rsidRDefault="00F53AA3" w:rsidP="00DF42FC">
            <w:pPr>
              <w:spacing w:line="360" w:lineRule="auto"/>
              <w:jc w:val="center"/>
              <w:rPr>
                <w:rFonts w:ascii="Times New Roman" w:hAnsi="Times New Roman" w:cs="Times New Roman"/>
                <w:szCs w:val="21"/>
              </w:rPr>
            </w:pPr>
            <w:r w:rsidRPr="00625D45">
              <w:rPr>
                <w:rFonts w:ascii="Times New Roman" w:hAnsi="Times New Roman" w:cs="Times New Roman" w:hint="eastAsia"/>
                <w:szCs w:val="21"/>
              </w:rPr>
              <w:t>7</w:t>
            </w:r>
            <w:r w:rsidRPr="00625D45">
              <w:rPr>
                <w:rFonts w:ascii="Times New Roman" w:hAnsi="Times New Roman" w:cs="Times New Roman"/>
                <w:szCs w:val="21"/>
              </w:rPr>
              <w:t>5%RS</w:t>
            </w:r>
          </w:p>
        </w:tc>
        <w:tc>
          <w:tcPr>
            <w:tcW w:w="1302" w:type="dxa"/>
            <w:tcBorders>
              <w:top w:val="nil"/>
              <w:left w:val="nil"/>
              <w:right w:val="nil"/>
            </w:tcBorders>
          </w:tcPr>
          <w:p w14:paraId="1ADEFC35" w14:textId="0B163599"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.2</w:t>
            </w:r>
            <w:r w:rsidR="004E73CC">
              <w:rPr>
                <w:rFonts w:ascii="Times New Roman" w:hAnsi="Times New Roman" w:cs="Times New Roman"/>
                <w:szCs w:val="21"/>
              </w:rPr>
              <w:t>4</w:t>
            </w:r>
            <w:r w:rsidRPr="00625D45">
              <w:rPr>
                <w:rFonts w:ascii="Times New Roman" w:hAnsi="Times New Roman" w:cs="Times New Roman"/>
                <w:szCs w:val="21"/>
              </w:rPr>
              <w:t>±</w:t>
            </w:r>
            <w:r>
              <w:rPr>
                <w:rFonts w:ascii="Times New Roman" w:hAnsi="Times New Roman" w:cs="Times New Roman"/>
                <w:szCs w:val="21"/>
              </w:rPr>
              <w:t>0.0</w:t>
            </w:r>
            <w:r w:rsidR="004E73CC">
              <w:rPr>
                <w:rFonts w:ascii="Times New Roman" w:hAnsi="Times New Roman" w:cs="Times New Roman"/>
                <w:szCs w:val="21"/>
              </w:rPr>
              <w:t>1</w:t>
            </w:r>
          </w:p>
        </w:tc>
        <w:tc>
          <w:tcPr>
            <w:tcW w:w="1276" w:type="dxa"/>
            <w:tcBorders>
              <w:top w:val="nil"/>
              <w:left w:val="nil"/>
              <w:right w:val="nil"/>
            </w:tcBorders>
          </w:tcPr>
          <w:p w14:paraId="777E2CC1" w14:textId="2A75208D"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.24</w:t>
            </w:r>
            <w:r w:rsidRPr="00625D45">
              <w:rPr>
                <w:rFonts w:ascii="Times New Roman" w:hAnsi="Times New Roman" w:cs="Times New Roman"/>
                <w:szCs w:val="21"/>
              </w:rPr>
              <w:t>±</w:t>
            </w:r>
            <w:r>
              <w:rPr>
                <w:rFonts w:ascii="Times New Roman" w:hAnsi="Times New Roman" w:cs="Times New Roman"/>
                <w:szCs w:val="21"/>
              </w:rPr>
              <w:t>0.06</w:t>
            </w:r>
          </w:p>
        </w:tc>
        <w:tc>
          <w:tcPr>
            <w:tcW w:w="1275" w:type="dxa"/>
            <w:tcBorders>
              <w:top w:val="nil"/>
              <w:left w:val="nil"/>
              <w:right w:val="nil"/>
            </w:tcBorders>
          </w:tcPr>
          <w:p w14:paraId="3E87EE76" w14:textId="7040188C"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.22</w:t>
            </w:r>
            <w:r w:rsidRPr="00625D45">
              <w:rPr>
                <w:rFonts w:ascii="Times New Roman" w:hAnsi="Times New Roman" w:cs="Times New Roman"/>
                <w:szCs w:val="21"/>
              </w:rPr>
              <w:t>±</w:t>
            </w:r>
            <w:r>
              <w:rPr>
                <w:rFonts w:ascii="Times New Roman" w:hAnsi="Times New Roman" w:cs="Times New Roman"/>
                <w:szCs w:val="21"/>
              </w:rPr>
              <w:t>0.05</w:t>
            </w:r>
          </w:p>
        </w:tc>
        <w:tc>
          <w:tcPr>
            <w:tcW w:w="1134" w:type="dxa"/>
            <w:tcBorders>
              <w:top w:val="nil"/>
              <w:left w:val="nil"/>
              <w:right w:val="nil"/>
            </w:tcBorders>
          </w:tcPr>
          <w:p w14:paraId="7FD3F290" w14:textId="798DD571"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6</w:t>
            </w:r>
            <w:r>
              <w:rPr>
                <w:rFonts w:ascii="Times New Roman" w:hAnsi="Times New Roman" w:cs="Times New Roman"/>
                <w:szCs w:val="21"/>
              </w:rPr>
              <w:t>.37</w:t>
            </w:r>
            <w:r w:rsidRPr="00625D45">
              <w:rPr>
                <w:rFonts w:ascii="Times New Roman" w:hAnsi="Times New Roman" w:cs="Times New Roman"/>
                <w:szCs w:val="21"/>
              </w:rPr>
              <w:t>±</w:t>
            </w:r>
            <w:r>
              <w:rPr>
                <w:rFonts w:ascii="Times New Roman" w:hAnsi="Times New Roman" w:cs="Times New Roman"/>
                <w:szCs w:val="21"/>
              </w:rPr>
              <w:t>0.24</w:t>
            </w:r>
          </w:p>
        </w:tc>
        <w:tc>
          <w:tcPr>
            <w:tcW w:w="1276" w:type="dxa"/>
            <w:tcBorders>
              <w:top w:val="nil"/>
              <w:left w:val="nil"/>
              <w:right w:val="nil"/>
            </w:tcBorders>
          </w:tcPr>
          <w:p w14:paraId="010D8C61" w14:textId="38D01C89" w:rsidR="00F53AA3" w:rsidRPr="007761FB" w:rsidRDefault="009B79C2" w:rsidP="00DF42FC">
            <w:pPr>
              <w:spacing w:line="360" w:lineRule="auto"/>
              <w:jc w:val="center"/>
              <w:rPr>
                <w:rFonts w:ascii="Times New Roman" w:hAnsi="Times New Roman" w:cs="Times New Roman"/>
                <w:szCs w:val="21"/>
              </w:rPr>
            </w:pPr>
            <w:r>
              <w:rPr>
                <w:rFonts w:ascii="Times New Roman" w:hAnsi="Times New Roman" w:cs="Times New Roman"/>
                <w:szCs w:val="21"/>
              </w:rPr>
              <w:t>70.81</w:t>
            </w:r>
            <w:r w:rsidR="00DF42FC" w:rsidRPr="00625D45">
              <w:rPr>
                <w:rFonts w:ascii="Times New Roman" w:hAnsi="Times New Roman" w:cs="Times New Roman"/>
                <w:szCs w:val="21"/>
              </w:rPr>
              <w:t>±</w:t>
            </w:r>
            <w:r>
              <w:rPr>
                <w:rFonts w:ascii="Times New Roman" w:hAnsi="Times New Roman" w:cs="Times New Roman"/>
                <w:szCs w:val="21"/>
              </w:rPr>
              <w:t>8.21</w:t>
            </w:r>
          </w:p>
        </w:tc>
        <w:tc>
          <w:tcPr>
            <w:tcW w:w="1276" w:type="dxa"/>
            <w:tcBorders>
              <w:top w:val="nil"/>
              <w:left w:val="nil"/>
              <w:right w:val="nil"/>
            </w:tcBorders>
          </w:tcPr>
          <w:p w14:paraId="7FCF27B2" w14:textId="62C8DAC7" w:rsidR="00F53AA3" w:rsidRPr="007761FB" w:rsidRDefault="00DF42FC" w:rsidP="00DF42FC">
            <w:pPr>
              <w:spacing w:line="360" w:lineRule="auto"/>
              <w:jc w:val="center"/>
              <w:rPr>
                <w:rFonts w:ascii="Times New Roman" w:hAnsi="Times New Roman" w:cs="Times New Roman"/>
                <w:szCs w:val="21"/>
              </w:rPr>
            </w:pPr>
            <w:r>
              <w:rPr>
                <w:rFonts w:ascii="Times New Roman" w:hAnsi="Times New Roman" w:cs="Times New Roman" w:hint="eastAsia"/>
                <w:szCs w:val="21"/>
              </w:rPr>
              <w:t>1</w:t>
            </w:r>
            <w:r>
              <w:rPr>
                <w:rFonts w:ascii="Times New Roman" w:hAnsi="Times New Roman" w:cs="Times New Roman"/>
                <w:szCs w:val="21"/>
              </w:rPr>
              <w:t>.98</w:t>
            </w:r>
            <w:r w:rsidRPr="00625D45">
              <w:rPr>
                <w:rFonts w:ascii="Times New Roman" w:hAnsi="Times New Roman" w:cs="Times New Roman"/>
                <w:szCs w:val="21"/>
              </w:rPr>
              <w:t>±</w:t>
            </w:r>
            <w:r>
              <w:rPr>
                <w:rFonts w:ascii="Times New Roman" w:hAnsi="Times New Roman" w:cs="Times New Roman"/>
                <w:szCs w:val="21"/>
              </w:rPr>
              <w:t>0.08</w:t>
            </w:r>
          </w:p>
        </w:tc>
      </w:tr>
    </w:tbl>
    <w:p w14:paraId="23A6E2F9" w14:textId="77777777" w:rsidR="00701936" w:rsidRDefault="00701936" w:rsidP="00D540AC">
      <w:pPr>
        <w:spacing w:line="360" w:lineRule="auto"/>
        <w:rPr>
          <w:rFonts w:ascii="Times New Roman" w:hAnsi="Times New Roman" w:cs="Times New Roman"/>
          <w:b/>
          <w:bCs/>
          <w:sz w:val="24"/>
          <w:szCs w:val="24"/>
        </w:rPr>
      </w:pPr>
    </w:p>
    <w:p w14:paraId="3E1EED64" w14:textId="77777777" w:rsidR="00317A24" w:rsidRDefault="00317A24">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3D3DEA61" w14:textId="0FD6CA63" w:rsidR="00D540AC" w:rsidRPr="007B0C16" w:rsidRDefault="00D540AC" w:rsidP="00D540AC">
      <w:pPr>
        <w:spacing w:line="360" w:lineRule="auto"/>
        <w:rPr>
          <w:rFonts w:ascii="Times New Roman" w:hAnsi="Times New Roman" w:cs="Times New Roman"/>
          <w:sz w:val="24"/>
          <w:szCs w:val="24"/>
        </w:rPr>
      </w:pPr>
      <w:r w:rsidRPr="00D540AC">
        <w:rPr>
          <w:rFonts w:ascii="Times New Roman" w:hAnsi="Times New Roman" w:cs="Times New Roman"/>
          <w:b/>
          <w:bCs/>
          <w:sz w:val="24"/>
          <w:szCs w:val="24"/>
        </w:rPr>
        <w:lastRenderedPageBreak/>
        <w:t xml:space="preserve">Table S5. </w:t>
      </w:r>
      <w:r w:rsidRPr="007B0C16">
        <w:rPr>
          <w:rFonts w:ascii="Times New Roman" w:hAnsi="Times New Roman" w:cs="Times New Roman"/>
          <w:sz w:val="24"/>
          <w:szCs w:val="24"/>
        </w:rPr>
        <w:t>Bulk DOM properties of paddy water samples</w:t>
      </w:r>
    </w:p>
    <w:tbl>
      <w:tblPr>
        <w:tblStyle w:val="a9"/>
        <w:tblW w:w="8647" w:type="dxa"/>
        <w:jc w:val="center"/>
        <w:tblLook w:val="04A0" w:firstRow="1" w:lastRow="0" w:firstColumn="1" w:lastColumn="0" w:noHBand="0" w:noVBand="1"/>
      </w:tblPr>
      <w:tblGrid>
        <w:gridCol w:w="652"/>
        <w:gridCol w:w="1014"/>
        <w:gridCol w:w="1172"/>
        <w:gridCol w:w="1067"/>
        <w:gridCol w:w="1395"/>
        <w:gridCol w:w="1067"/>
        <w:gridCol w:w="1067"/>
        <w:gridCol w:w="1213"/>
      </w:tblGrid>
      <w:tr w:rsidR="00FF20B4" w:rsidRPr="00BE01A6" w14:paraId="635F4DDD" w14:textId="5433BD2B" w:rsidTr="007023AF">
        <w:trPr>
          <w:jc w:val="center"/>
        </w:trPr>
        <w:tc>
          <w:tcPr>
            <w:tcW w:w="640" w:type="dxa"/>
            <w:tcBorders>
              <w:left w:val="nil"/>
              <w:bottom w:val="single" w:sz="4" w:space="0" w:color="auto"/>
              <w:right w:val="nil"/>
            </w:tcBorders>
          </w:tcPr>
          <w:p w14:paraId="165BD861" w14:textId="18E478D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Time</w:t>
            </w:r>
          </w:p>
        </w:tc>
        <w:tc>
          <w:tcPr>
            <w:tcW w:w="992" w:type="dxa"/>
            <w:tcBorders>
              <w:left w:val="nil"/>
              <w:bottom w:val="single" w:sz="4" w:space="0" w:color="auto"/>
              <w:right w:val="nil"/>
            </w:tcBorders>
          </w:tcPr>
          <w:p w14:paraId="5C88B4A3" w14:textId="49E759B9" w:rsidR="00FF20B4" w:rsidRPr="00BE01A6" w:rsidRDefault="00FF20B4" w:rsidP="00FF20B4">
            <w:pPr>
              <w:spacing w:line="360" w:lineRule="auto"/>
              <w:jc w:val="center"/>
              <w:rPr>
                <w:rFonts w:ascii="Times New Roman" w:hAnsi="Times New Roman" w:cs="Times New Roman"/>
                <w:szCs w:val="21"/>
              </w:rPr>
            </w:pPr>
            <w:proofErr w:type="spellStart"/>
            <w:r w:rsidRPr="00BE01A6">
              <w:rPr>
                <w:rFonts w:ascii="Times New Roman" w:hAnsi="Times New Roman" w:cs="Times New Roman"/>
                <w:szCs w:val="21"/>
              </w:rPr>
              <w:t>Treament</w:t>
            </w:r>
            <w:proofErr w:type="spellEnd"/>
          </w:p>
        </w:tc>
        <w:tc>
          <w:tcPr>
            <w:tcW w:w="1145" w:type="dxa"/>
            <w:tcBorders>
              <w:left w:val="nil"/>
              <w:bottom w:val="single" w:sz="4" w:space="0" w:color="auto"/>
              <w:right w:val="nil"/>
            </w:tcBorders>
          </w:tcPr>
          <w:p w14:paraId="7FCE8B16" w14:textId="77777777" w:rsidR="00FF20B4" w:rsidRPr="00BE01A6" w:rsidRDefault="00FF20B4" w:rsidP="00FF20B4">
            <w:pPr>
              <w:spacing w:line="360" w:lineRule="auto"/>
              <w:rPr>
                <w:rFonts w:ascii="Times New Roman" w:hAnsi="Times New Roman" w:cs="Times New Roman"/>
                <w:szCs w:val="21"/>
              </w:rPr>
            </w:pPr>
            <w:r w:rsidRPr="00BE01A6">
              <w:rPr>
                <w:rFonts w:ascii="Times New Roman" w:hAnsi="Times New Roman" w:cs="Times New Roman"/>
                <w:szCs w:val="21"/>
              </w:rPr>
              <w:t>SUVA</w:t>
            </w:r>
            <w:r w:rsidRPr="00BE01A6">
              <w:rPr>
                <w:rFonts w:ascii="Times New Roman" w:hAnsi="Times New Roman" w:cs="Times New Roman"/>
                <w:szCs w:val="21"/>
                <w:vertAlign w:val="subscript"/>
              </w:rPr>
              <w:t>524</w:t>
            </w:r>
          </w:p>
          <w:p w14:paraId="0386C249" w14:textId="6451A315" w:rsidR="00FF20B4" w:rsidRPr="00BE01A6" w:rsidRDefault="00FF20B4" w:rsidP="00FF20B4">
            <w:pPr>
              <w:spacing w:line="360" w:lineRule="auto"/>
              <w:rPr>
                <w:rFonts w:ascii="Times New Roman" w:hAnsi="Times New Roman" w:cs="Times New Roman"/>
                <w:szCs w:val="21"/>
              </w:rPr>
            </w:pPr>
            <w:r w:rsidRPr="00BE01A6">
              <w:rPr>
                <w:rFonts w:ascii="Times New Roman" w:hAnsi="Times New Roman" w:cs="Times New Roman"/>
                <w:szCs w:val="21"/>
              </w:rPr>
              <w:t>(L/mg/m)</w:t>
            </w:r>
          </w:p>
        </w:tc>
        <w:tc>
          <w:tcPr>
            <w:tcW w:w="1042" w:type="dxa"/>
            <w:tcBorders>
              <w:left w:val="nil"/>
              <w:bottom w:val="single" w:sz="4" w:space="0" w:color="auto"/>
              <w:right w:val="nil"/>
            </w:tcBorders>
          </w:tcPr>
          <w:p w14:paraId="63D821AA" w14:textId="624C15C3" w:rsidR="00FF20B4" w:rsidRPr="00BE01A6" w:rsidRDefault="00FF20B4" w:rsidP="00FF20B4">
            <w:pPr>
              <w:spacing w:line="360" w:lineRule="auto"/>
              <w:rPr>
                <w:rFonts w:ascii="Times New Roman" w:hAnsi="Times New Roman" w:cs="Times New Roman"/>
                <w:szCs w:val="21"/>
              </w:rPr>
            </w:pPr>
            <w:r w:rsidRPr="00BE01A6">
              <w:rPr>
                <w:rFonts w:ascii="Times New Roman" w:hAnsi="Times New Roman" w:cs="Times New Roman"/>
                <w:szCs w:val="21"/>
              </w:rPr>
              <w:t>E</w:t>
            </w:r>
            <w:r w:rsidRPr="00BE01A6">
              <w:rPr>
                <w:rFonts w:ascii="Times New Roman" w:hAnsi="Times New Roman" w:cs="Times New Roman"/>
                <w:szCs w:val="21"/>
                <w:vertAlign w:val="subscript"/>
              </w:rPr>
              <w:t>2</w:t>
            </w:r>
            <w:r w:rsidRPr="00BE01A6">
              <w:rPr>
                <w:rFonts w:ascii="Times New Roman" w:hAnsi="Times New Roman" w:cs="Times New Roman"/>
                <w:szCs w:val="21"/>
              </w:rPr>
              <w:t>:E</w:t>
            </w:r>
            <w:r w:rsidRPr="00BE01A6">
              <w:rPr>
                <w:rFonts w:ascii="Times New Roman" w:hAnsi="Times New Roman" w:cs="Times New Roman"/>
                <w:szCs w:val="21"/>
                <w:vertAlign w:val="subscript"/>
              </w:rPr>
              <w:t>3</w:t>
            </w:r>
          </w:p>
        </w:tc>
        <w:tc>
          <w:tcPr>
            <w:tcW w:w="1361" w:type="dxa"/>
            <w:tcBorders>
              <w:left w:val="nil"/>
              <w:bottom w:val="single" w:sz="4" w:space="0" w:color="auto"/>
              <w:right w:val="nil"/>
            </w:tcBorders>
          </w:tcPr>
          <w:p w14:paraId="30C4574E" w14:textId="77777777" w:rsidR="00FF20B4" w:rsidRPr="00BE01A6" w:rsidRDefault="00FF20B4" w:rsidP="00FF20B4">
            <w:pPr>
              <w:spacing w:line="360" w:lineRule="auto"/>
              <w:rPr>
                <w:rFonts w:ascii="Times New Roman" w:hAnsi="Times New Roman" w:cs="Times New Roman"/>
                <w:szCs w:val="21"/>
              </w:rPr>
            </w:pPr>
            <w:r w:rsidRPr="00BE01A6">
              <w:rPr>
                <w:rFonts w:ascii="Times New Roman" w:hAnsi="Times New Roman" w:cs="Times New Roman"/>
                <w:szCs w:val="21"/>
              </w:rPr>
              <w:t>CDOM/DOM</w:t>
            </w:r>
          </w:p>
          <w:p w14:paraId="75906AF8" w14:textId="16EF339D"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(L/mg/m)</w:t>
            </w:r>
          </w:p>
        </w:tc>
        <w:tc>
          <w:tcPr>
            <w:tcW w:w="1042" w:type="dxa"/>
            <w:tcBorders>
              <w:left w:val="nil"/>
              <w:bottom w:val="single" w:sz="4" w:space="0" w:color="auto"/>
              <w:right w:val="nil"/>
            </w:tcBorders>
          </w:tcPr>
          <w:p w14:paraId="7D7AF177" w14:textId="214B53BE"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HIX</w:t>
            </w:r>
          </w:p>
        </w:tc>
        <w:tc>
          <w:tcPr>
            <w:tcW w:w="1042" w:type="dxa"/>
            <w:tcBorders>
              <w:left w:val="nil"/>
              <w:bottom w:val="single" w:sz="4" w:space="0" w:color="auto"/>
              <w:right w:val="nil"/>
            </w:tcBorders>
          </w:tcPr>
          <w:p w14:paraId="7C942ABE" w14:textId="61D8646E"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FI</w:t>
            </w:r>
          </w:p>
        </w:tc>
        <w:tc>
          <w:tcPr>
            <w:tcW w:w="1383" w:type="dxa"/>
            <w:tcBorders>
              <w:left w:val="nil"/>
              <w:bottom w:val="single" w:sz="4" w:space="0" w:color="auto"/>
              <w:right w:val="nil"/>
            </w:tcBorders>
          </w:tcPr>
          <w:p w14:paraId="5FECFC1A" w14:textId="4591C9F2"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BIX</w:t>
            </w:r>
          </w:p>
        </w:tc>
      </w:tr>
      <w:tr w:rsidR="00FF20B4" w:rsidRPr="00BE01A6" w14:paraId="1A6BE2A6" w14:textId="2190575A" w:rsidTr="007023AF">
        <w:trPr>
          <w:jc w:val="center"/>
        </w:trPr>
        <w:tc>
          <w:tcPr>
            <w:tcW w:w="640" w:type="dxa"/>
            <w:vMerge w:val="restart"/>
            <w:tcBorders>
              <w:left w:val="nil"/>
              <w:bottom w:val="nil"/>
              <w:right w:val="nil"/>
            </w:tcBorders>
          </w:tcPr>
          <w:p w14:paraId="2E472720" w14:textId="77777777" w:rsidR="00FF20B4" w:rsidRDefault="00FF20B4" w:rsidP="00FF20B4">
            <w:pPr>
              <w:spacing w:line="360" w:lineRule="auto"/>
              <w:jc w:val="center"/>
              <w:rPr>
                <w:rFonts w:ascii="Times New Roman" w:hAnsi="Times New Roman" w:cs="Times New Roman"/>
                <w:szCs w:val="21"/>
              </w:rPr>
            </w:pPr>
          </w:p>
          <w:p w14:paraId="5A3AF013" w14:textId="1A2F93D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10</w:t>
            </w:r>
          </w:p>
        </w:tc>
        <w:tc>
          <w:tcPr>
            <w:tcW w:w="992" w:type="dxa"/>
            <w:tcBorders>
              <w:left w:val="nil"/>
              <w:bottom w:val="nil"/>
              <w:right w:val="nil"/>
            </w:tcBorders>
          </w:tcPr>
          <w:p w14:paraId="2218EC1C" w14:textId="39E2887E"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CK</w:t>
            </w:r>
          </w:p>
        </w:tc>
        <w:tc>
          <w:tcPr>
            <w:tcW w:w="1145" w:type="dxa"/>
            <w:tcBorders>
              <w:left w:val="nil"/>
              <w:bottom w:val="nil"/>
              <w:right w:val="nil"/>
            </w:tcBorders>
          </w:tcPr>
          <w:p w14:paraId="3126B488" w14:textId="73394F57"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6.06</w:t>
            </w:r>
            <w:r w:rsidR="007023AF" w:rsidRPr="00FF20B4">
              <w:rPr>
                <w:rFonts w:ascii="Times New Roman" w:hAnsi="Times New Roman" w:cs="Times New Roman"/>
              </w:rPr>
              <w:t>±</w:t>
            </w:r>
            <w:r>
              <w:rPr>
                <w:rFonts w:ascii="Times New Roman" w:hAnsi="Times New Roman" w:cs="Times New Roman"/>
                <w:szCs w:val="21"/>
              </w:rPr>
              <w:t>0.52</w:t>
            </w:r>
          </w:p>
        </w:tc>
        <w:tc>
          <w:tcPr>
            <w:tcW w:w="1042" w:type="dxa"/>
            <w:tcBorders>
              <w:left w:val="nil"/>
              <w:bottom w:val="nil"/>
              <w:right w:val="nil"/>
            </w:tcBorders>
          </w:tcPr>
          <w:p w14:paraId="34E88E63" w14:textId="0306F5DF"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4.39</w:t>
            </w:r>
            <w:r w:rsidR="007023AF" w:rsidRPr="00FF20B4">
              <w:rPr>
                <w:rFonts w:ascii="Times New Roman" w:hAnsi="Times New Roman" w:cs="Times New Roman"/>
              </w:rPr>
              <w:t>±</w:t>
            </w:r>
            <w:r>
              <w:rPr>
                <w:rFonts w:ascii="Times New Roman" w:hAnsi="Times New Roman" w:cs="Times New Roman"/>
                <w:szCs w:val="21"/>
              </w:rPr>
              <w:t>0.18</w:t>
            </w:r>
          </w:p>
        </w:tc>
        <w:tc>
          <w:tcPr>
            <w:tcW w:w="1361" w:type="dxa"/>
            <w:tcBorders>
              <w:left w:val="nil"/>
              <w:bottom w:val="nil"/>
              <w:right w:val="nil"/>
            </w:tcBorders>
          </w:tcPr>
          <w:p w14:paraId="58AB42A8" w14:textId="2110971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0.81</w:t>
            </w:r>
            <w:r w:rsidR="007023AF" w:rsidRPr="00FF20B4">
              <w:rPr>
                <w:rFonts w:ascii="Times New Roman" w:hAnsi="Times New Roman" w:cs="Times New Roman"/>
              </w:rPr>
              <w:t>±</w:t>
            </w:r>
            <w:r>
              <w:rPr>
                <w:rFonts w:ascii="Times New Roman" w:hAnsi="Times New Roman" w:cs="Times New Roman"/>
                <w:szCs w:val="21"/>
              </w:rPr>
              <w:t>0.07</w:t>
            </w:r>
          </w:p>
        </w:tc>
        <w:tc>
          <w:tcPr>
            <w:tcW w:w="1042" w:type="dxa"/>
            <w:tcBorders>
              <w:left w:val="nil"/>
              <w:bottom w:val="nil"/>
              <w:right w:val="nil"/>
            </w:tcBorders>
          </w:tcPr>
          <w:p w14:paraId="1F12E8B7" w14:textId="56E8498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0.81±0.02</w:t>
            </w:r>
          </w:p>
        </w:tc>
        <w:tc>
          <w:tcPr>
            <w:tcW w:w="1042" w:type="dxa"/>
            <w:tcBorders>
              <w:left w:val="nil"/>
              <w:bottom w:val="nil"/>
              <w:right w:val="nil"/>
            </w:tcBorders>
          </w:tcPr>
          <w:p w14:paraId="2C19FEE2" w14:textId="7F90D061"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2.26±0.04</w:t>
            </w:r>
          </w:p>
        </w:tc>
        <w:tc>
          <w:tcPr>
            <w:tcW w:w="1383" w:type="dxa"/>
            <w:tcBorders>
              <w:left w:val="nil"/>
              <w:bottom w:val="nil"/>
              <w:right w:val="nil"/>
            </w:tcBorders>
          </w:tcPr>
          <w:p w14:paraId="3973CC5F" w14:textId="71970F0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0.76±0.00</w:t>
            </w:r>
          </w:p>
        </w:tc>
      </w:tr>
      <w:tr w:rsidR="00FF20B4" w:rsidRPr="00BE01A6" w14:paraId="253856D3" w14:textId="2A742697" w:rsidTr="007023AF">
        <w:trPr>
          <w:jc w:val="center"/>
        </w:trPr>
        <w:tc>
          <w:tcPr>
            <w:tcW w:w="640" w:type="dxa"/>
            <w:vMerge/>
            <w:tcBorders>
              <w:top w:val="nil"/>
              <w:left w:val="nil"/>
              <w:bottom w:val="nil"/>
              <w:right w:val="nil"/>
            </w:tcBorders>
          </w:tcPr>
          <w:p w14:paraId="37E2B2E0" w14:textId="4DB68F06"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nil"/>
              <w:right w:val="nil"/>
            </w:tcBorders>
          </w:tcPr>
          <w:p w14:paraId="0EF51A8A" w14:textId="429B1CCB"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25%RS</w:t>
            </w:r>
          </w:p>
        </w:tc>
        <w:tc>
          <w:tcPr>
            <w:tcW w:w="1145" w:type="dxa"/>
            <w:tcBorders>
              <w:top w:val="nil"/>
              <w:left w:val="nil"/>
              <w:bottom w:val="nil"/>
              <w:right w:val="nil"/>
            </w:tcBorders>
          </w:tcPr>
          <w:p w14:paraId="6C07C778" w14:textId="05555079"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5.52</w:t>
            </w:r>
            <w:r w:rsidR="007023AF" w:rsidRPr="00FF20B4">
              <w:rPr>
                <w:rFonts w:ascii="Times New Roman" w:hAnsi="Times New Roman" w:cs="Times New Roman"/>
              </w:rPr>
              <w:t>±</w:t>
            </w:r>
            <w:r>
              <w:rPr>
                <w:rFonts w:ascii="Times New Roman" w:hAnsi="Times New Roman" w:cs="Times New Roman"/>
                <w:szCs w:val="21"/>
              </w:rPr>
              <w:t>0.35</w:t>
            </w:r>
          </w:p>
        </w:tc>
        <w:tc>
          <w:tcPr>
            <w:tcW w:w="1042" w:type="dxa"/>
            <w:tcBorders>
              <w:top w:val="nil"/>
              <w:left w:val="nil"/>
              <w:bottom w:val="nil"/>
              <w:right w:val="nil"/>
            </w:tcBorders>
          </w:tcPr>
          <w:p w14:paraId="017C2E4C" w14:textId="10B097B4"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2.96</w:t>
            </w:r>
            <w:r w:rsidR="007023AF" w:rsidRPr="00FF20B4">
              <w:rPr>
                <w:rFonts w:ascii="Times New Roman" w:hAnsi="Times New Roman" w:cs="Times New Roman"/>
              </w:rPr>
              <w:t>±</w:t>
            </w:r>
            <w:r>
              <w:rPr>
                <w:rFonts w:ascii="Times New Roman" w:hAnsi="Times New Roman" w:cs="Times New Roman"/>
                <w:szCs w:val="21"/>
              </w:rPr>
              <w:t>0.03</w:t>
            </w:r>
          </w:p>
        </w:tc>
        <w:tc>
          <w:tcPr>
            <w:tcW w:w="1361" w:type="dxa"/>
            <w:tcBorders>
              <w:top w:val="nil"/>
              <w:left w:val="nil"/>
              <w:bottom w:val="nil"/>
              <w:right w:val="nil"/>
            </w:tcBorders>
          </w:tcPr>
          <w:p w14:paraId="1408DC13" w14:textId="7C8B8D17" w:rsidR="00FF20B4" w:rsidRPr="00BE01A6" w:rsidRDefault="00FF20B4" w:rsidP="00FF20B4">
            <w:pPr>
              <w:spacing w:line="360" w:lineRule="auto"/>
              <w:jc w:val="center"/>
              <w:rPr>
                <w:rFonts w:ascii="Times New Roman" w:hAnsi="Times New Roman" w:cs="Times New Roman"/>
                <w:color w:val="FF0000"/>
                <w:szCs w:val="21"/>
              </w:rPr>
            </w:pPr>
            <w:r w:rsidRPr="00BE01A6">
              <w:rPr>
                <w:rFonts w:ascii="Times New Roman" w:hAnsi="Times New Roman" w:cs="Times New Roman"/>
                <w:szCs w:val="21"/>
              </w:rPr>
              <w:t>1.99</w:t>
            </w:r>
            <w:r w:rsidR="007023AF" w:rsidRPr="00FF20B4">
              <w:rPr>
                <w:rFonts w:ascii="Times New Roman" w:hAnsi="Times New Roman" w:cs="Times New Roman"/>
              </w:rPr>
              <w:t>±</w:t>
            </w:r>
            <w:r>
              <w:rPr>
                <w:rFonts w:ascii="Times New Roman" w:hAnsi="Times New Roman" w:cs="Times New Roman"/>
                <w:szCs w:val="21"/>
              </w:rPr>
              <w:t>0.03</w:t>
            </w:r>
          </w:p>
        </w:tc>
        <w:tc>
          <w:tcPr>
            <w:tcW w:w="1042" w:type="dxa"/>
            <w:tcBorders>
              <w:top w:val="nil"/>
              <w:left w:val="nil"/>
              <w:bottom w:val="nil"/>
              <w:right w:val="nil"/>
            </w:tcBorders>
          </w:tcPr>
          <w:p w14:paraId="62399FC2" w14:textId="4B2847B3"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0.80±0.02</w:t>
            </w:r>
          </w:p>
        </w:tc>
        <w:tc>
          <w:tcPr>
            <w:tcW w:w="1042" w:type="dxa"/>
            <w:tcBorders>
              <w:top w:val="nil"/>
              <w:left w:val="nil"/>
              <w:bottom w:val="nil"/>
              <w:right w:val="nil"/>
            </w:tcBorders>
          </w:tcPr>
          <w:p w14:paraId="3ABB1552" w14:textId="635374DE"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2.27±0.05</w:t>
            </w:r>
          </w:p>
        </w:tc>
        <w:tc>
          <w:tcPr>
            <w:tcW w:w="1383" w:type="dxa"/>
            <w:tcBorders>
              <w:top w:val="nil"/>
              <w:left w:val="nil"/>
              <w:bottom w:val="nil"/>
              <w:right w:val="nil"/>
            </w:tcBorders>
          </w:tcPr>
          <w:p w14:paraId="44F92CAC" w14:textId="13B7567F"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0.80±0.01</w:t>
            </w:r>
          </w:p>
        </w:tc>
      </w:tr>
      <w:tr w:rsidR="00FF20B4" w:rsidRPr="00BE01A6" w14:paraId="34CA486B" w14:textId="263396B5" w:rsidTr="007023AF">
        <w:trPr>
          <w:jc w:val="center"/>
        </w:trPr>
        <w:tc>
          <w:tcPr>
            <w:tcW w:w="640" w:type="dxa"/>
            <w:vMerge/>
            <w:tcBorders>
              <w:top w:val="nil"/>
              <w:left w:val="nil"/>
              <w:bottom w:val="single" w:sz="4" w:space="0" w:color="auto"/>
              <w:right w:val="nil"/>
            </w:tcBorders>
          </w:tcPr>
          <w:p w14:paraId="7D67A15C" w14:textId="77777777"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single" w:sz="4" w:space="0" w:color="auto"/>
              <w:right w:val="nil"/>
            </w:tcBorders>
          </w:tcPr>
          <w:p w14:paraId="0BA635EB" w14:textId="53AC7B7A"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75%RS</w:t>
            </w:r>
          </w:p>
        </w:tc>
        <w:tc>
          <w:tcPr>
            <w:tcW w:w="1145" w:type="dxa"/>
            <w:tcBorders>
              <w:top w:val="nil"/>
              <w:left w:val="nil"/>
              <w:bottom w:val="single" w:sz="4" w:space="0" w:color="auto"/>
              <w:right w:val="nil"/>
            </w:tcBorders>
          </w:tcPr>
          <w:p w14:paraId="026F36A4" w14:textId="34FCE4D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5.28</w:t>
            </w:r>
            <w:r w:rsidR="007023AF" w:rsidRPr="00FF20B4">
              <w:rPr>
                <w:rFonts w:ascii="Times New Roman" w:hAnsi="Times New Roman" w:cs="Times New Roman"/>
              </w:rPr>
              <w:t>±</w:t>
            </w:r>
            <w:r>
              <w:rPr>
                <w:rFonts w:ascii="Times New Roman" w:hAnsi="Times New Roman" w:cs="Times New Roman"/>
                <w:szCs w:val="21"/>
              </w:rPr>
              <w:t>0.06</w:t>
            </w:r>
          </w:p>
        </w:tc>
        <w:tc>
          <w:tcPr>
            <w:tcW w:w="1042" w:type="dxa"/>
            <w:tcBorders>
              <w:top w:val="nil"/>
              <w:left w:val="nil"/>
              <w:bottom w:val="single" w:sz="4" w:space="0" w:color="auto"/>
              <w:right w:val="nil"/>
            </w:tcBorders>
          </w:tcPr>
          <w:p w14:paraId="7F8FE2E1" w14:textId="0849D5CE"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3.60</w:t>
            </w:r>
            <w:r w:rsidR="007023AF" w:rsidRPr="00FF20B4">
              <w:rPr>
                <w:rFonts w:ascii="Times New Roman" w:hAnsi="Times New Roman" w:cs="Times New Roman"/>
              </w:rPr>
              <w:t>±</w:t>
            </w:r>
            <w:r>
              <w:rPr>
                <w:rFonts w:ascii="Times New Roman" w:hAnsi="Times New Roman" w:cs="Times New Roman"/>
                <w:szCs w:val="21"/>
              </w:rPr>
              <w:t>0.23</w:t>
            </w:r>
          </w:p>
        </w:tc>
        <w:tc>
          <w:tcPr>
            <w:tcW w:w="1361" w:type="dxa"/>
            <w:tcBorders>
              <w:top w:val="nil"/>
              <w:left w:val="nil"/>
              <w:bottom w:val="single" w:sz="4" w:space="0" w:color="auto"/>
              <w:right w:val="nil"/>
            </w:tcBorders>
          </w:tcPr>
          <w:p w14:paraId="4DFFBF83" w14:textId="6092D894"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1.68</w:t>
            </w:r>
            <w:r w:rsidR="007023AF" w:rsidRPr="00FF20B4">
              <w:rPr>
                <w:rFonts w:ascii="Times New Roman" w:hAnsi="Times New Roman" w:cs="Times New Roman"/>
              </w:rPr>
              <w:t>±</w:t>
            </w:r>
            <w:r>
              <w:rPr>
                <w:rFonts w:ascii="Times New Roman" w:hAnsi="Times New Roman" w:cs="Times New Roman"/>
                <w:szCs w:val="21"/>
              </w:rPr>
              <w:t>0.08</w:t>
            </w:r>
          </w:p>
        </w:tc>
        <w:tc>
          <w:tcPr>
            <w:tcW w:w="1042" w:type="dxa"/>
            <w:tcBorders>
              <w:top w:val="nil"/>
              <w:left w:val="nil"/>
              <w:bottom w:val="single" w:sz="4" w:space="0" w:color="auto"/>
              <w:right w:val="nil"/>
            </w:tcBorders>
          </w:tcPr>
          <w:p w14:paraId="7F8BEA9C" w14:textId="7B7E048C"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0.78±0.01</w:t>
            </w:r>
          </w:p>
        </w:tc>
        <w:tc>
          <w:tcPr>
            <w:tcW w:w="1042" w:type="dxa"/>
            <w:tcBorders>
              <w:top w:val="nil"/>
              <w:left w:val="nil"/>
              <w:bottom w:val="single" w:sz="4" w:space="0" w:color="auto"/>
              <w:right w:val="nil"/>
            </w:tcBorders>
          </w:tcPr>
          <w:p w14:paraId="15C8DB8F" w14:textId="2C817AD4"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2.40±0.08</w:t>
            </w:r>
          </w:p>
        </w:tc>
        <w:tc>
          <w:tcPr>
            <w:tcW w:w="1383" w:type="dxa"/>
            <w:tcBorders>
              <w:top w:val="nil"/>
              <w:left w:val="nil"/>
              <w:bottom w:val="single" w:sz="4" w:space="0" w:color="auto"/>
              <w:right w:val="nil"/>
            </w:tcBorders>
          </w:tcPr>
          <w:p w14:paraId="24295787" w14:textId="7E51D62D"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0.80±0.00</w:t>
            </w:r>
          </w:p>
        </w:tc>
      </w:tr>
      <w:tr w:rsidR="00FF20B4" w:rsidRPr="00BE01A6" w14:paraId="1BA2EB5E" w14:textId="610F8B3E" w:rsidTr="007023AF">
        <w:trPr>
          <w:jc w:val="center"/>
        </w:trPr>
        <w:tc>
          <w:tcPr>
            <w:tcW w:w="640" w:type="dxa"/>
            <w:vMerge w:val="restart"/>
            <w:tcBorders>
              <w:left w:val="nil"/>
              <w:bottom w:val="nil"/>
              <w:right w:val="nil"/>
            </w:tcBorders>
          </w:tcPr>
          <w:p w14:paraId="4BD29F02" w14:textId="77777777" w:rsidR="00FF20B4" w:rsidRDefault="00FF20B4" w:rsidP="00FF20B4">
            <w:pPr>
              <w:spacing w:line="360" w:lineRule="auto"/>
              <w:jc w:val="center"/>
              <w:rPr>
                <w:rFonts w:ascii="Times New Roman" w:hAnsi="Times New Roman" w:cs="Times New Roman"/>
                <w:szCs w:val="21"/>
              </w:rPr>
            </w:pPr>
          </w:p>
          <w:p w14:paraId="1AF13452" w14:textId="1FD86620"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20</w:t>
            </w:r>
          </w:p>
        </w:tc>
        <w:tc>
          <w:tcPr>
            <w:tcW w:w="992" w:type="dxa"/>
            <w:tcBorders>
              <w:left w:val="nil"/>
              <w:bottom w:val="nil"/>
              <w:right w:val="nil"/>
            </w:tcBorders>
          </w:tcPr>
          <w:p w14:paraId="3270FDBD" w14:textId="1619C48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CK</w:t>
            </w:r>
          </w:p>
        </w:tc>
        <w:tc>
          <w:tcPr>
            <w:tcW w:w="1145" w:type="dxa"/>
            <w:tcBorders>
              <w:left w:val="nil"/>
              <w:bottom w:val="nil"/>
              <w:right w:val="nil"/>
            </w:tcBorders>
          </w:tcPr>
          <w:p w14:paraId="33C30E3B" w14:textId="64E3A607"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4.72</w:t>
            </w:r>
            <w:r w:rsidR="007023AF" w:rsidRPr="00FF20B4">
              <w:rPr>
                <w:rFonts w:ascii="Times New Roman" w:hAnsi="Times New Roman" w:cs="Times New Roman"/>
              </w:rPr>
              <w:t>±</w:t>
            </w:r>
            <w:r>
              <w:rPr>
                <w:rFonts w:ascii="Times New Roman" w:hAnsi="Times New Roman" w:cs="Times New Roman"/>
                <w:szCs w:val="21"/>
              </w:rPr>
              <w:t>0.29</w:t>
            </w:r>
          </w:p>
        </w:tc>
        <w:tc>
          <w:tcPr>
            <w:tcW w:w="1042" w:type="dxa"/>
            <w:tcBorders>
              <w:left w:val="nil"/>
              <w:bottom w:val="nil"/>
              <w:right w:val="nil"/>
            </w:tcBorders>
          </w:tcPr>
          <w:p w14:paraId="5D05CDB7" w14:textId="5ADEA453"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5.47</w:t>
            </w:r>
            <w:r w:rsidR="007023AF" w:rsidRPr="00FF20B4">
              <w:rPr>
                <w:rFonts w:ascii="Times New Roman" w:hAnsi="Times New Roman" w:cs="Times New Roman"/>
              </w:rPr>
              <w:t>±</w:t>
            </w:r>
            <w:r>
              <w:rPr>
                <w:rFonts w:ascii="Times New Roman" w:hAnsi="Times New Roman" w:cs="Times New Roman"/>
                <w:szCs w:val="21"/>
              </w:rPr>
              <w:t>0.17</w:t>
            </w:r>
          </w:p>
        </w:tc>
        <w:tc>
          <w:tcPr>
            <w:tcW w:w="1361" w:type="dxa"/>
            <w:tcBorders>
              <w:left w:val="nil"/>
              <w:bottom w:val="nil"/>
              <w:right w:val="nil"/>
            </w:tcBorders>
          </w:tcPr>
          <w:p w14:paraId="42B1CEFB" w14:textId="2A52D9A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1.04</w:t>
            </w:r>
            <w:r w:rsidR="007023AF" w:rsidRPr="00FF20B4">
              <w:rPr>
                <w:rFonts w:ascii="Times New Roman" w:hAnsi="Times New Roman" w:cs="Times New Roman"/>
              </w:rPr>
              <w:t>±</w:t>
            </w:r>
            <w:r>
              <w:rPr>
                <w:rFonts w:ascii="Times New Roman" w:hAnsi="Times New Roman" w:cs="Times New Roman"/>
                <w:szCs w:val="21"/>
              </w:rPr>
              <w:t>0.03</w:t>
            </w:r>
          </w:p>
        </w:tc>
        <w:tc>
          <w:tcPr>
            <w:tcW w:w="1042" w:type="dxa"/>
            <w:tcBorders>
              <w:left w:val="nil"/>
              <w:bottom w:val="nil"/>
              <w:right w:val="nil"/>
            </w:tcBorders>
          </w:tcPr>
          <w:p w14:paraId="615C5E7C" w14:textId="0F3B6F98"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0.85±0.01</w:t>
            </w:r>
          </w:p>
        </w:tc>
        <w:tc>
          <w:tcPr>
            <w:tcW w:w="1042" w:type="dxa"/>
            <w:tcBorders>
              <w:left w:val="nil"/>
              <w:bottom w:val="nil"/>
              <w:right w:val="nil"/>
            </w:tcBorders>
          </w:tcPr>
          <w:p w14:paraId="51D48B5F" w14:textId="237616E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2.31±0.02</w:t>
            </w:r>
          </w:p>
        </w:tc>
        <w:tc>
          <w:tcPr>
            <w:tcW w:w="1383" w:type="dxa"/>
            <w:tcBorders>
              <w:left w:val="nil"/>
              <w:bottom w:val="nil"/>
              <w:right w:val="nil"/>
            </w:tcBorders>
          </w:tcPr>
          <w:p w14:paraId="2C5DA204" w14:textId="04593F70"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0.79±0.01</w:t>
            </w:r>
          </w:p>
        </w:tc>
      </w:tr>
      <w:tr w:rsidR="00FF20B4" w:rsidRPr="00BE01A6" w14:paraId="36891D69" w14:textId="1F1D3ACA" w:rsidTr="007023AF">
        <w:trPr>
          <w:jc w:val="center"/>
        </w:trPr>
        <w:tc>
          <w:tcPr>
            <w:tcW w:w="640" w:type="dxa"/>
            <w:vMerge/>
            <w:tcBorders>
              <w:top w:val="nil"/>
              <w:left w:val="nil"/>
              <w:bottom w:val="nil"/>
              <w:right w:val="nil"/>
            </w:tcBorders>
          </w:tcPr>
          <w:p w14:paraId="542C3789" w14:textId="73073BBC"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nil"/>
              <w:right w:val="nil"/>
            </w:tcBorders>
          </w:tcPr>
          <w:p w14:paraId="3F5B5A10" w14:textId="75951448"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25%RS</w:t>
            </w:r>
          </w:p>
        </w:tc>
        <w:tc>
          <w:tcPr>
            <w:tcW w:w="1145" w:type="dxa"/>
            <w:tcBorders>
              <w:top w:val="nil"/>
              <w:left w:val="nil"/>
              <w:bottom w:val="nil"/>
              <w:right w:val="nil"/>
            </w:tcBorders>
          </w:tcPr>
          <w:p w14:paraId="2E9AE2BE" w14:textId="0C6554E8"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6.18</w:t>
            </w:r>
            <w:r w:rsidR="007023AF" w:rsidRPr="00FF20B4">
              <w:rPr>
                <w:rFonts w:ascii="Times New Roman" w:hAnsi="Times New Roman" w:cs="Times New Roman"/>
              </w:rPr>
              <w:t>±</w:t>
            </w:r>
            <w:r>
              <w:rPr>
                <w:rFonts w:ascii="Times New Roman" w:hAnsi="Times New Roman" w:cs="Times New Roman"/>
                <w:szCs w:val="21"/>
              </w:rPr>
              <w:t>0.86</w:t>
            </w:r>
          </w:p>
        </w:tc>
        <w:tc>
          <w:tcPr>
            <w:tcW w:w="1042" w:type="dxa"/>
            <w:tcBorders>
              <w:top w:val="nil"/>
              <w:left w:val="nil"/>
              <w:bottom w:val="nil"/>
              <w:right w:val="nil"/>
            </w:tcBorders>
          </w:tcPr>
          <w:p w14:paraId="06F95F14" w14:textId="33C9B328"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4.39</w:t>
            </w:r>
            <w:r w:rsidR="007023AF" w:rsidRPr="00FF20B4">
              <w:rPr>
                <w:rFonts w:ascii="Times New Roman" w:hAnsi="Times New Roman" w:cs="Times New Roman"/>
              </w:rPr>
              <w:t>±</w:t>
            </w:r>
            <w:r>
              <w:rPr>
                <w:rFonts w:ascii="Times New Roman" w:hAnsi="Times New Roman" w:cs="Times New Roman"/>
                <w:szCs w:val="21"/>
              </w:rPr>
              <w:t>0.12</w:t>
            </w:r>
          </w:p>
        </w:tc>
        <w:tc>
          <w:tcPr>
            <w:tcW w:w="1361" w:type="dxa"/>
            <w:tcBorders>
              <w:top w:val="nil"/>
              <w:left w:val="nil"/>
              <w:bottom w:val="nil"/>
              <w:right w:val="nil"/>
            </w:tcBorders>
          </w:tcPr>
          <w:p w14:paraId="27C143C1" w14:textId="5BEAD448"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1.95</w:t>
            </w:r>
            <w:r w:rsidR="007023AF" w:rsidRPr="00FF20B4">
              <w:rPr>
                <w:rFonts w:ascii="Times New Roman" w:hAnsi="Times New Roman" w:cs="Times New Roman"/>
              </w:rPr>
              <w:t>±</w:t>
            </w:r>
            <w:r>
              <w:rPr>
                <w:rFonts w:ascii="Times New Roman" w:hAnsi="Times New Roman" w:cs="Times New Roman"/>
                <w:szCs w:val="21"/>
              </w:rPr>
              <w:t>0.33</w:t>
            </w:r>
          </w:p>
        </w:tc>
        <w:tc>
          <w:tcPr>
            <w:tcW w:w="1042" w:type="dxa"/>
            <w:tcBorders>
              <w:top w:val="nil"/>
              <w:left w:val="nil"/>
              <w:bottom w:val="nil"/>
              <w:right w:val="nil"/>
            </w:tcBorders>
          </w:tcPr>
          <w:p w14:paraId="69EFBF8D" w14:textId="6EE362E8"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0.87±0.01</w:t>
            </w:r>
          </w:p>
        </w:tc>
        <w:tc>
          <w:tcPr>
            <w:tcW w:w="1042" w:type="dxa"/>
            <w:tcBorders>
              <w:top w:val="nil"/>
              <w:left w:val="nil"/>
              <w:bottom w:val="nil"/>
              <w:right w:val="nil"/>
            </w:tcBorders>
          </w:tcPr>
          <w:p w14:paraId="5950A862" w14:textId="2456597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2.32±0.04</w:t>
            </w:r>
          </w:p>
        </w:tc>
        <w:tc>
          <w:tcPr>
            <w:tcW w:w="1383" w:type="dxa"/>
            <w:tcBorders>
              <w:top w:val="nil"/>
              <w:left w:val="nil"/>
              <w:bottom w:val="nil"/>
              <w:right w:val="nil"/>
            </w:tcBorders>
          </w:tcPr>
          <w:p w14:paraId="3F6507DD" w14:textId="1FB2F563"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0.76±0.01</w:t>
            </w:r>
          </w:p>
        </w:tc>
      </w:tr>
      <w:tr w:rsidR="00FF20B4" w:rsidRPr="00BE01A6" w14:paraId="53AF2555" w14:textId="21EB70C5" w:rsidTr="007023AF">
        <w:trPr>
          <w:jc w:val="center"/>
        </w:trPr>
        <w:tc>
          <w:tcPr>
            <w:tcW w:w="640" w:type="dxa"/>
            <w:vMerge/>
            <w:tcBorders>
              <w:top w:val="nil"/>
              <w:left w:val="nil"/>
              <w:bottom w:val="single" w:sz="4" w:space="0" w:color="auto"/>
              <w:right w:val="nil"/>
            </w:tcBorders>
          </w:tcPr>
          <w:p w14:paraId="453A04AF" w14:textId="77777777"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single" w:sz="4" w:space="0" w:color="auto"/>
              <w:right w:val="nil"/>
            </w:tcBorders>
          </w:tcPr>
          <w:p w14:paraId="5DD2889C" w14:textId="7337F28F"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75%RS</w:t>
            </w:r>
          </w:p>
        </w:tc>
        <w:tc>
          <w:tcPr>
            <w:tcW w:w="1145" w:type="dxa"/>
            <w:tcBorders>
              <w:top w:val="nil"/>
              <w:left w:val="nil"/>
              <w:bottom w:val="single" w:sz="4" w:space="0" w:color="auto"/>
              <w:right w:val="nil"/>
            </w:tcBorders>
          </w:tcPr>
          <w:p w14:paraId="70CFBD1C" w14:textId="2676ED2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12.40</w:t>
            </w:r>
            <w:r w:rsidR="007023AF" w:rsidRPr="00FF20B4">
              <w:rPr>
                <w:rFonts w:ascii="Times New Roman" w:hAnsi="Times New Roman" w:cs="Times New Roman"/>
              </w:rPr>
              <w:t>±</w:t>
            </w:r>
            <w:r>
              <w:rPr>
                <w:rFonts w:ascii="Times New Roman" w:hAnsi="Times New Roman" w:cs="Times New Roman"/>
                <w:szCs w:val="21"/>
              </w:rPr>
              <w:t>1.04</w:t>
            </w:r>
          </w:p>
        </w:tc>
        <w:tc>
          <w:tcPr>
            <w:tcW w:w="1042" w:type="dxa"/>
            <w:tcBorders>
              <w:top w:val="nil"/>
              <w:left w:val="nil"/>
              <w:bottom w:val="single" w:sz="4" w:space="0" w:color="auto"/>
              <w:right w:val="nil"/>
            </w:tcBorders>
          </w:tcPr>
          <w:p w14:paraId="6C96BF59" w14:textId="55CEC8CD"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4.69</w:t>
            </w:r>
            <w:r w:rsidR="007023AF" w:rsidRPr="00FF20B4">
              <w:rPr>
                <w:rFonts w:ascii="Times New Roman" w:hAnsi="Times New Roman" w:cs="Times New Roman"/>
              </w:rPr>
              <w:t>±</w:t>
            </w:r>
            <w:r>
              <w:rPr>
                <w:rFonts w:ascii="Times New Roman" w:hAnsi="Times New Roman" w:cs="Times New Roman"/>
                <w:szCs w:val="21"/>
              </w:rPr>
              <w:t>0.31</w:t>
            </w:r>
          </w:p>
        </w:tc>
        <w:tc>
          <w:tcPr>
            <w:tcW w:w="1361" w:type="dxa"/>
            <w:tcBorders>
              <w:top w:val="nil"/>
              <w:left w:val="nil"/>
              <w:bottom w:val="single" w:sz="4" w:space="0" w:color="auto"/>
              <w:right w:val="nil"/>
            </w:tcBorders>
          </w:tcPr>
          <w:p w14:paraId="6E37B3FD" w14:textId="78FA422D"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2.58</w:t>
            </w:r>
            <w:r w:rsidR="007023AF" w:rsidRPr="00FF20B4">
              <w:rPr>
                <w:rFonts w:ascii="Times New Roman" w:hAnsi="Times New Roman" w:cs="Times New Roman"/>
              </w:rPr>
              <w:t>±</w:t>
            </w:r>
            <w:r>
              <w:rPr>
                <w:rFonts w:ascii="Times New Roman" w:hAnsi="Times New Roman" w:cs="Times New Roman"/>
                <w:szCs w:val="21"/>
              </w:rPr>
              <w:t>0.18</w:t>
            </w:r>
          </w:p>
        </w:tc>
        <w:tc>
          <w:tcPr>
            <w:tcW w:w="1042" w:type="dxa"/>
            <w:tcBorders>
              <w:top w:val="nil"/>
              <w:left w:val="nil"/>
              <w:bottom w:val="single" w:sz="4" w:space="0" w:color="auto"/>
              <w:right w:val="nil"/>
            </w:tcBorders>
          </w:tcPr>
          <w:p w14:paraId="31C967E3" w14:textId="2F7C918F"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0.85±0.00</w:t>
            </w:r>
          </w:p>
        </w:tc>
        <w:tc>
          <w:tcPr>
            <w:tcW w:w="1042" w:type="dxa"/>
            <w:tcBorders>
              <w:top w:val="nil"/>
              <w:left w:val="nil"/>
              <w:bottom w:val="single" w:sz="4" w:space="0" w:color="auto"/>
              <w:right w:val="nil"/>
            </w:tcBorders>
          </w:tcPr>
          <w:p w14:paraId="0FE46150" w14:textId="58E8F66F"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2.31±0.03</w:t>
            </w:r>
          </w:p>
        </w:tc>
        <w:tc>
          <w:tcPr>
            <w:tcW w:w="1383" w:type="dxa"/>
            <w:tcBorders>
              <w:top w:val="nil"/>
              <w:left w:val="nil"/>
              <w:bottom w:val="single" w:sz="4" w:space="0" w:color="auto"/>
              <w:right w:val="nil"/>
            </w:tcBorders>
          </w:tcPr>
          <w:p w14:paraId="6051F3FB" w14:textId="7C42F835"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0.76±0.07</w:t>
            </w:r>
          </w:p>
        </w:tc>
      </w:tr>
      <w:tr w:rsidR="00FF20B4" w:rsidRPr="00BE01A6" w14:paraId="625A8E2A" w14:textId="4309C9C9" w:rsidTr="007023AF">
        <w:trPr>
          <w:jc w:val="center"/>
        </w:trPr>
        <w:tc>
          <w:tcPr>
            <w:tcW w:w="640" w:type="dxa"/>
            <w:vMerge w:val="restart"/>
            <w:tcBorders>
              <w:left w:val="nil"/>
              <w:bottom w:val="nil"/>
              <w:right w:val="nil"/>
            </w:tcBorders>
          </w:tcPr>
          <w:p w14:paraId="484EF0F8" w14:textId="77777777" w:rsidR="00FF20B4" w:rsidRDefault="00FF20B4" w:rsidP="00FF20B4">
            <w:pPr>
              <w:spacing w:line="360" w:lineRule="auto"/>
              <w:jc w:val="center"/>
              <w:rPr>
                <w:rFonts w:ascii="Times New Roman" w:hAnsi="Times New Roman" w:cs="Times New Roman"/>
                <w:szCs w:val="21"/>
              </w:rPr>
            </w:pPr>
          </w:p>
          <w:p w14:paraId="00E88B19" w14:textId="5F868FFE"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30</w:t>
            </w:r>
          </w:p>
        </w:tc>
        <w:tc>
          <w:tcPr>
            <w:tcW w:w="992" w:type="dxa"/>
            <w:tcBorders>
              <w:left w:val="nil"/>
              <w:bottom w:val="nil"/>
              <w:right w:val="nil"/>
            </w:tcBorders>
          </w:tcPr>
          <w:p w14:paraId="742CDFB9" w14:textId="686E2A1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CK</w:t>
            </w:r>
          </w:p>
        </w:tc>
        <w:tc>
          <w:tcPr>
            <w:tcW w:w="1145" w:type="dxa"/>
            <w:tcBorders>
              <w:left w:val="nil"/>
              <w:bottom w:val="nil"/>
              <w:right w:val="nil"/>
            </w:tcBorders>
          </w:tcPr>
          <w:p w14:paraId="788FAB66" w14:textId="0139C985"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5.55</w:t>
            </w:r>
            <w:r w:rsidR="007023AF" w:rsidRPr="00FF20B4">
              <w:rPr>
                <w:rFonts w:ascii="Times New Roman" w:hAnsi="Times New Roman" w:cs="Times New Roman"/>
              </w:rPr>
              <w:t>±</w:t>
            </w:r>
            <w:r w:rsidR="007023AF">
              <w:rPr>
                <w:rFonts w:ascii="Times New Roman" w:hAnsi="Times New Roman" w:cs="Times New Roman"/>
                <w:szCs w:val="21"/>
              </w:rPr>
              <w:t>0.45</w:t>
            </w:r>
          </w:p>
        </w:tc>
        <w:tc>
          <w:tcPr>
            <w:tcW w:w="1042" w:type="dxa"/>
            <w:tcBorders>
              <w:left w:val="nil"/>
              <w:bottom w:val="nil"/>
              <w:right w:val="nil"/>
            </w:tcBorders>
          </w:tcPr>
          <w:p w14:paraId="3AAF62B7" w14:textId="42B27B1A"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3.34</w:t>
            </w:r>
            <w:r w:rsidR="007023AF" w:rsidRPr="00FF20B4">
              <w:rPr>
                <w:rFonts w:ascii="Times New Roman" w:hAnsi="Times New Roman" w:cs="Times New Roman"/>
              </w:rPr>
              <w:t>±</w:t>
            </w:r>
            <w:r>
              <w:rPr>
                <w:rFonts w:ascii="Times New Roman" w:hAnsi="Times New Roman" w:cs="Times New Roman"/>
                <w:szCs w:val="21"/>
              </w:rPr>
              <w:t>0.10</w:t>
            </w:r>
          </w:p>
        </w:tc>
        <w:tc>
          <w:tcPr>
            <w:tcW w:w="1361" w:type="dxa"/>
            <w:tcBorders>
              <w:left w:val="nil"/>
              <w:bottom w:val="nil"/>
              <w:right w:val="nil"/>
            </w:tcBorders>
          </w:tcPr>
          <w:p w14:paraId="756AC74A" w14:textId="54297733"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0.80</w:t>
            </w:r>
            <w:r w:rsidR="007023AF" w:rsidRPr="00FF20B4">
              <w:rPr>
                <w:rFonts w:ascii="Times New Roman" w:hAnsi="Times New Roman" w:cs="Times New Roman"/>
              </w:rPr>
              <w:t>±</w:t>
            </w:r>
            <w:r>
              <w:rPr>
                <w:rFonts w:ascii="Times New Roman" w:hAnsi="Times New Roman" w:cs="Times New Roman"/>
                <w:szCs w:val="21"/>
              </w:rPr>
              <w:t>0.07</w:t>
            </w:r>
          </w:p>
        </w:tc>
        <w:tc>
          <w:tcPr>
            <w:tcW w:w="1042" w:type="dxa"/>
            <w:tcBorders>
              <w:left w:val="nil"/>
              <w:bottom w:val="nil"/>
              <w:right w:val="nil"/>
            </w:tcBorders>
          </w:tcPr>
          <w:p w14:paraId="1187E3C7" w14:textId="3038FB12"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0.84±0.01</w:t>
            </w:r>
          </w:p>
        </w:tc>
        <w:tc>
          <w:tcPr>
            <w:tcW w:w="1042" w:type="dxa"/>
            <w:tcBorders>
              <w:left w:val="nil"/>
              <w:bottom w:val="nil"/>
              <w:right w:val="nil"/>
            </w:tcBorders>
          </w:tcPr>
          <w:p w14:paraId="10496E47" w14:textId="1504B81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2.31±0.07</w:t>
            </w:r>
          </w:p>
        </w:tc>
        <w:tc>
          <w:tcPr>
            <w:tcW w:w="1383" w:type="dxa"/>
            <w:tcBorders>
              <w:left w:val="nil"/>
              <w:bottom w:val="nil"/>
              <w:right w:val="nil"/>
            </w:tcBorders>
          </w:tcPr>
          <w:p w14:paraId="698F098C" w14:textId="5F22FAAB"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0.81±0.02</w:t>
            </w:r>
          </w:p>
        </w:tc>
      </w:tr>
      <w:tr w:rsidR="00FF20B4" w:rsidRPr="00BE01A6" w14:paraId="1CE55CDF" w14:textId="2F6E1E6C" w:rsidTr="007023AF">
        <w:trPr>
          <w:jc w:val="center"/>
        </w:trPr>
        <w:tc>
          <w:tcPr>
            <w:tcW w:w="640" w:type="dxa"/>
            <w:vMerge/>
            <w:tcBorders>
              <w:top w:val="nil"/>
              <w:left w:val="nil"/>
              <w:bottom w:val="nil"/>
              <w:right w:val="nil"/>
            </w:tcBorders>
          </w:tcPr>
          <w:p w14:paraId="470CDCAA" w14:textId="14E954B4"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nil"/>
              <w:right w:val="nil"/>
            </w:tcBorders>
          </w:tcPr>
          <w:p w14:paraId="537A45D1" w14:textId="65518D4B"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25%RS</w:t>
            </w:r>
          </w:p>
        </w:tc>
        <w:tc>
          <w:tcPr>
            <w:tcW w:w="1145" w:type="dxa"/>
            <w:tcBorders>
              <w:top w:val="nil"/>
              <w:left w:val="nil"/>
              <w:bottom w:val="nil"/>
              <w:right w:val="nil"/>
            </w:tcBorders>
          </w:tcPr>
          <w:p w14:paraId="14D53786" w14:textId="20F49EDA"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2.98</w:t>
            </w:r>
            <w:r w:rsidR="007023AF" w:rsidRPr="00FF20B4">
              <w:rPr>
                <w:rFonts w:ascii="Times New Roman" w:hAnsi="Times New Roman" w:cs="Times New Roman"/>
              </w:rPr>
              <w:t>±</w:t>
            </w:r>
            <w:r w:rsidR="007023AF">
              <w:rPr>
                <w:rFonts w:ascii="Times New Roman" w:hAnsi="Times New Roman" w:cs="Times New Roman"/>
                <w:szCs w:val="21"/>
              </w:rPr>
              <w:t>0.62</w:t>
            </w:r>
          </w:p>
        </w:tc>
        <w:tc>
          <w:tcPr>
            <w:tcW w:w="1042" w:type="dxa"/>
            <w:tcBorders>
              <w:top w:val="nil"/>
              <w:left w:val="nil"/>
              <w:bottom w:val="nil"/>
              <w:right w:val="nil"/>
            </w:tcBorders>
          </w:tcPr>
          <w:p w14:paraId="52BFC5ED" w14:textId="6EF479F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2.71</w:t>
            </w:r>
            <w:r w:rsidR="007023AF" w:rsidRPr="00FF20B4">
              <w:rPr>
                <w:rFonts w:ascii="Times New Roman" w:hAnsi="Times New Roman" w:cs="Times New Roman"/>
              </w:rPr>
              <w:t>±</w:t>
            </w:r>
            <w:r>
              <w:rPr>
                <w:rFonts w:ascii="Times New Roman" w:hAnsi="Times New Roman" w:cs="Times New Roman"/>
                <w:szCs w:val="21"/>
              </w:rPr>
              <w:t>0.03</w:t>
            </w:r>
          </w:p>
        </w:tc>
        <w:tc>
          <w:tcPr>
            <w:tcW w:w="1361" w:type="dxa"/>
            <w:tcBorders>
              <w:top w:val="nil"/>
              <w:left w:val="nil"/>
              <w:bottom w:val="nil"/>
              <w:right w:val="nil"/>
            </w:tcBorders>
          </w:tcPr>
          <w:p w14:paraId="2219026C" w14:textId="33F7C0F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1.87</w:t>
            </w:r>
            <w:r w:rsidR="007023AF" w:rsidRPr="00FF20B4">
              <w:rPr>
                <w:rFonts w:ascii="Times New Roman" w:hAnsi="Times New Roman" w:cs="Times New Roman"/>
              </w:rPr>
              <w:t>±</w:t>
            </w:r>
            <w:r>
              <w:rPr>
                <w:rFonts w:ascii="Times New Roman" w:hAnsi="Times New Roman" w:cs="Times New Roman"/>
                <w:szCs w:val="21"/>
              </w:rPr>
              <w:t>0.06</w:t>
            </w:r>
          </w:p>
        </w:tc>
        <w:tc>
          <w:tcPr>
            <w:tcW w:w="1042" w:type="dxa"/>
            <w:tcBorders>
              <w:top w:val="nil"/>
              <w:left w:val="nil"/>
              <w:bottom w:val="nil"/>
              <w:right w:val="nil"/>
            </w:tcBorders>
          </w:tcPr>
          <w:p w14:paraId="3E606F31" w14:textId="132715D9"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0.84±0.01</w:t>
            </w:r>
          </w:p>
        </w:tc>
        <w:tc>
          <w:tcPr>
            <w:tcW w:w="1042" w:type="dxa"/>
            <w:tcBorders>
              <w:top w:val="nil"/>
              <w:left w:val="nil"/>
              <w:bottom w:val="nil"/>
              <w:right w:val="nil"/>
            </w:tcBorders>
          </w:tcPr>
          <w:p w14:paraId="7A50ADA2" w14:textId="5D7DE3A5"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2.18±0.08</w:t>
            </w:r>
          </w:p>
        </w:tc>
        <w:tc>
          <w:tcPr>
            <w:tcW w:w="1383" w:type="dxa"/>
            <w:tcBorders>
              <w:top w:val="nil"/>
              <w:left w:val="nil"/>
              <w:bottom w:val="nil"/>
              <w:right w:val="nil"/>
            </w:tcBorders>
          </w:tcPr>
          <w:p w14:paraId="2E91D18E" w14:textId="41932B8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0.83±0.00</w:t>
            </w:r>
          </w:p>
        </w:tc>
      </w:tr>
      <w:tr w:rsidR="00FF20B4" w:rsidRPr="00BE01A6" w14:paraId="615E1520" w14:textId="2B20F088" w:rsidTr="007023AF">
        <w:trPr>
          <w:jc w:val="center"/>
        </w:trPr>
        <w:tc>
          <w:tcPr>
            <w:tcW w:w="640" w:type="dxa"/>
            <w:vMerge/>
            <w:tcBorders>
              <w:top w:val="nil"/>
              <w:left w:val="nil"/>
              <w:bottom w:val="single" w:sz="4" w:space="0" w:color="auto"/>
              <w:right w:val="nil"/>
            </w:tcBorders>
          </w:tcPr>
          <w:p w14:paraId="262885D8" w14:textId="77777777"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single" w:sz="4" w:space="0" w:color="auto"/>
              <w:right w:val="nil"/>
            </w:tcBorders>
          </w:tcPr>
          <w:p w14:paraId="7BA37719" w14:textId="04A66764"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75%RS</w:t>
            </w:r>
          </w:p>
        </w:tc>
        <w:tc>
          <w:tcPr>
            <w:tcW w:w="1145" w:type="dxa"/>
            <w:tcBorders>
              <w:top w:val="nil"/>
              <w:left w:val="nil"/>
              <w:bottom w:val="single" w:sz="4" w:space="0" w:color="auto"/>
              <w:right w:val="nil"/>
            </w:tcBorders>
          </w:tcPr>
          <w:p w14:paraId="491CECCC" w14:textId="01EC3CA8"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3.69</w:t>
            </w:r>
            <w:r w:rsidR="007023AF" w:rsidRPr="00FF20B4">
              <w:rPr>
                <w:rFonts w:ascii="Times New Roman" w:hAnsi="Times New Roman" w:cs="Times New Roman"/>
              </w:rPr>
              <w:t>±</w:t>
            </w:r>
            <w:r w:rsidR="007023AF">
              <w:rPr>
                <w:rFonts w:ascii="Times New Roman" w:hAnsi="Times New Roman" w:cs="Times New Roman"/>
                <w:szCs w:val="21"/>
              </w:rPr>
              <w:t>0.03</w:t>
            </w:r>
          </w:p>
        </w:tc>
        <w:tc>
          <w:tcPr>
            <w:tcW w:w="1042" w:type="dxa"/>
            <w:tcBorders>
              <w:top w:val="nil"/>
              <w:left w:val="nil"/>
              <w:bottom w:val="single" w:sz="4" w:space="0" w:color="auto"/>
              <w:right w:val="nil"/>
            </w:tcBorders>
          </w:tcPr>
          <w:p w14:paraId="75B52B8B" w14:textId="24E20EEC"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2.69</w:t>
            </w:r>
            <w:r w:rsidR="007023AF" w:rsidRPr="00FF20B4">
              <w:rPr>
                <w:rFonts w:ascii="Times New Roman" w:hAnsi="Times New Roman" w:cs="Times New Roman"/>
              </w:rPr>
              <w:t>±</w:t>
            </w:r>
            <w:r>
              <w:rPr>
                <w:rFonts w:ascii="Times New Roman" w:hAnsi="Times New Roman" w:cs="Times New Roman"/>
                <w:szCs w:val="21"/>
              </w:rPr>
              <w:t>0.09</w:t>
            </w:r>
          </w:p>
        </w:tc>
        <w:tc>
          <w:tcPr>
            <w:tcW w:w="1361" w:type="dxa"/>
            <w:tcBorders>
              <w:top w:val="nil"/>
              <w:left w:val="nil"/>
              <w:bottom w:val="single" w:sz="4" w:space="0" w:color="auto"/>
              <w:right w:val="nil"/>
            </w:tcBorders>
          </w:tcPr>
          <w:p w14:paraId="425460BE" w14:textId="0F63490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2.03</w:t>
            </w:r>
            <w:r w:rsidR="007023AF" w:rsidRPr="00FF20B4">
              <w:rPr>
                <w:rFonts w:ascii="Times New Roman" w:hAnsi="Times New Roman" w:cs="Times New Roman"/>
              </w:rPr>
              <w:t>±</w:t>
            </w:r>
            <w:r>
              <w:rPr>
                <w:rFonts w:ascii="Times New Roman" w:hAnsi="Times New Roman" w:cs="Times New Roman"/>
                <w:szCs w:val="21"/>
              </w:rPr>
              <w:t>0.05</w:t>
            </w:r>
          </w:p>
        </w:tc>
        <w:tc>
          <w:tcPr>
            <w:tcW w:w="1042" w:type="dxa"/>
            <w:tcBorders>
              <w:top w:val="nil"/>
              <w:left w:val="nil"/>
              <w:bottom w:val="single" w:sz="4" w:space="0" w:color="auto"/>
              <w:right w:val="nil"/>
            </w:tcBorders>
          </w:tcPr>
          <w:p w14:paraId="6F5CA2E0" w14:textId="45F993D0"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0.82±0.02</w:t>
            </w:r>
          </w:p>
        </w:tc>
        <w:tc>
          <w:tcPr>
            <w:tcW w:w="1042" w:type="dxa"/>
            <w:tcBorders>
              <w:top w:val="nil"/>
              <w:left w:val="nil"/>
              <w:bottom w:val="single" w:sz="4" w:space="0" w:color="auto"/>
              <w:right w:val="nil"/>
            </w:tcBorders>
          </w:tcPr>
          <w:p w14:paraId="2B7C931C" w14:textId="12A86E21"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2.33±0.03</w:t>
            </w:r>
          </w:p>
        </w:tc>
        <w:tc>
          <w:tcPr>
            <w:tcW w:w="1383" w:type="dxa"/>
            <w:tcBorders>
              <w:top w:val="nil"/>
              <w:left w:val="nil"/>
              <w:bottom w:val="single" w:sz="4" w:space="0" w:color="auto"/>
              <w:right w:val="nil"/>
            </w:tcBorders>
          </w:tcPr>
          <w:p w14:paraId="29B850DF" w14:textId="62959A1D"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0.77±0.01</w:t>
            </w:r>
          </w:p>
        </w:tc>
      </w:tr>
      <w:tr w:rsidR="00FF20B4" w:rsidRPr="00BE01A6" w14:paraId="4A332DC3" w14:textId="1F034F15" w:rsidTr="007023AF">
        <w:trPr>
          <w:jc w:val="center"/>
        </w:trPr>
        <w:tc>
          <w:tcPr>
            <w:tcW w:w="640" w:type="dxa"/>
            <w:vMerge w:val="restart"/>
            <w:tcBorders>
              <w:left w:val="nil"/>
              <w:bottom w:val="nil"/>
              <w:right w:val="nil"/>
            </w:tcBorders>
          </w:tcPr>
          <w:p w14:paraId="793DA55B" w14:textId="77777777" w:rsidR="00FF20B4" w:rsidRDefault="00FF20B4" w:rsidP="00FF20B4">
            <w:pPr>
              <w:spacing w:line="360" w:lineRule="auto"/>
              <w:jc w:val="center"/>
              <w:rPr>
                <w:rFonts w:ascii="Times New Roman" w:hAnsi="Times New Roman" w:cs="Times New Roman"/>
                <w:szCs w:val="21"/>
              </w:rPr>
            </w:pPr>
          </w:p>
          <w:p w14:paraId="715D6375" w14:textId="396F2DD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50</w:t>
            </w:r>
          </w:p>
        </w:tc>
        <w:tc>
          <w:tcPr>
            <w:tcW w:w="992" w:type="dxa"/>
            <w:tcBorders>
              <w:left w:val="nil"/>
              <w:bottom w:val="nil"/>
              <w:right w:val="nil"/>
            </w:tcBorders>
          </w:tcPr>
          <w:p w14:paraId="26BD82DB" w14:textId="47566925"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CK</w:t>
            </w:r>
          </w:p>
        </w:tc>
        <w:tc>
          <w:tcPr>
            <w:tcW w:w="1145" w:type="dxa"/>
            <w:tcBorders>
              <w:left w:val="nil"/>
              <w:bottom w:val="nil"/>
              <w:right w:val="nil"/>
            </w:tcBorders>
          </w:tcPr>
          <w:p w14:paraId="4F51CF12" w14:textId="5EDFB56C"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3.73</w:t>
            </w:r>
            <w:r w:rsidR="007023AF" w:rsidRPr="00FF20B4">
              <w:rPr>
                <w:rFonts w:ascii="Times New Roman" w:hAnsi="Times New Roman" w:cs="Times New Roman"/>
              </w:rPr>
              <w:t>±</w:t>
            </w:r>
            <w:r w:rsidR="007023AF">
              <w:rPr>
                <w:rFonts w:ascii="Times New Roman" w:hAnsi="Times New Roman" w:cs="Times New Roman"/>
                <w:szCs w:val="21"/>
              </w:rPr>
              <w:t>0.55</w:t>
            </w:r>
          </w:p>
        </w:tc>
        <w:tc>
          <w:tcPr>
            <w:tcW w:w="1042" w:type="dxa"/>
            <w:tcBorders>
              <w:left w:val="nil"/>
              <w:bottom w:val="nil"/>
              <w:right w:val="nil"/>
            </w:tcBorders>
          </w:tcPr>
          <w:p w14:paraId="1081B245" w14:textId="4F0B791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4.80</w:t>
            </w:r>
            <w:r w:rsidR="007023AF" w:rsidRPr="00FF20B4">
              <w:rPr>
                <w:rFonts w:ascii="Times New Roman" w:hAnsi="Times New Roman" w:cs="Times New Roman"/>
              </w:rPr>
              <w:t>±</w:t>
            </w:r>
            <w:r>
              <w:rPr>
                <w:rFonts w:ascii="Times New Roman" w:hAnsi="Times New Roman" w:cs="Times New Roman"/>
                <w:szCs w:val="21"/>
              </w:rPr>
              <w:t>0.51</w:t>
            </w:r>
          </w:p>
        </w:tc>
        <w:tc>
          <w:tcPr>
            <w:tcW w:w="1361" w:type="dxa"/>
            <w:tcBorders>
              <w:left w:val="nil"/>
              <w:bottom w:val="nil"/>
              <w:right w:val="nil"/>
            </w:tcBorders>
          </w:tcPr>
          <w:p w14:paraId="5AA0B48A" w14:textId="06311AE9"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0.70</w:t>
            </w:r>
            <w:r w:rsidR="007023AF" w:rsidRPr="00FF20B4">
              <w:rPr>
                <w:rFonts w:ascii="Times New Roman" w:hAnsi="Times New Roman" w:cs="Times New Roman"/>
              </w:rPr>
              <w:t>±</w:t>
            </w:r>
            <w:r>
              <w:rPr>
                <w:rFonts w:ascii="Times New Roman" w:hAnsi="Times New Roman" w:cs="Times New Roman"/>
                <w:szCs w:val="21"/>
              </w:rPr>
              <w:t>0.07</w:t>
            </w:r>
          </w:p>
        </w:tc>
        <w:tc>
          <w:tcPr>
            <w:tcW w:w="1042" w:type="dxa"/>
            <w:tcBorders>
              <w:left w:val="nil"/>
              <w:bottom w:val="nil"/>
              <w:right w:val="nil"/>
            </w:tcBorders>
          </w:tcPr>
          <w:p w14:paraId="127C2609" w14:textId="400DD2FB"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0.84±0.02</w:t>
            </w:r>
          </w:p>
        </w:tc>
        <w:tc>
          <w:tcPr>
            <w:tcW w:w="1042" w:type="dxa"/>
            <w:tcBorders>
              <w:left w:val="nil"/>
              <w:bottom w:val="nil"/>
              <w:right w:val="nil"/>
            </w:tcBorders>
          </w:tcPr>
          <w:p w14:paraId="429F28CA" w14:textId="40E8064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2.24±0.07</w:t>
            </w:r>
          </w:p>
        </w:tc>
        <w:tc>
          <w:tcPr>
            <w:tcW w:w="1383" w:type="dxa"/>
            <w:tcBorders>
              <w:left w:val="nil"/>
              <w:bottom w:val="nil"/>
              <w:right w:val="nil"/>
            </w:tcBorders>
          </w:tcPr>
          <w:p w14:paraId="5CFDAAD3" w14:textId="2045994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0.74±0.01</w:t>
            </w:r>
          </w:p>
        </w:tc>
      </w:tr>
      <w:tr w:rsidR="00FF20B4" w:rsidRPr="00BE01A6" w14:paraId="778B948D" w14:textId="0A8F4476" w:rsidTr="007023AF">
        <w:trPr>
          <w:jc w:val="center"/>
        </w:trPr>
        <w:tc>
          <w:tcPr>
            <w:tcW w:w="640" w:type="dxa"/>
            <w:vMerge/>
            <w:tcBorders>
              <w:top w:val="nil"/>
              <w:left w:val="nil"/>
              <w:bottom w:val="nil"/>
              <w:right w:val="nil"/>
            </w:tcBorders>
          </w:tcPr>
          <w:p w14:paraId="286F79B1" w14:textId="33BA1903"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nil"/>
              <w:right w:val="nil"/>
            </w:tcBorders>
          </w:tcPr>
          <w:p w14:paraId="579C4BB3" w14:textId="590C945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25%RS</w:t>
            </w:r>
          </w:p>
        </w:tc>
        <w:tc>
          <w:tcPr>
            <w:tcW w:w="1145" w:type="dxa"/>
            <w:tcBorders>
              <w:top w:val="nil"/>
              <w:left w:val="nil"/>
              <w:bottom w:val="nil"/>
              <w:right w:val="nil"/>
            </w:tcBorders>
          </w:tcPr>
          <w:p w14:paraId="2210E80C" w14:textId="4262EA91"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2.16</w:t>
            </w:r>
            <w:r w:rsidR="007023AF" w:rsidRPr="00FF20B4">
              <w:rPr>
                <w:rFonts w:ascii="Times New Roman" w:hAnsi="Times New Roman" w:cs="Times New Roman"/>
              </w:rPr>
              <w:t>±</w:t>
            </w:r>
            <w:r w:rsidR="007023AF">
              <w:rPr>
                <w:rFonts w:ascii="Times New Roman" w:hAnsi="Times New Roman" w:cs="Times New Roman"/>
                <w:szCs w:val="21"/>
              </w:rPr>
              <w:t>0.45</w:t>
            </w:r>
          </w:p>
        </w:tc>
        <w:tc>
          <w:tcPr>
            <w:tcW w:w="1042" w:type="dxa"/>
            <w:tcBorders>
              <w:top w:val="nil"/>
              <w:left w:val="nil"/>
              <w:bottom w:val="nil"/>
              <w:right w:val="nil"/>
            </w:tcBorders>
          </w:tcPr>
          <w:p w14:paraId="7DA2DBEA" w14:textId="40DDA193"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4.24</w:t>
            </w:r>
            <w:r w:rsidR="007023AF" w:rsidRPr="00FF20B4">
              <w:rPr>
                <w:rFonts w:ascii="Times New Roman" w:hAnsi="Times New Roman" w:cs="Times New Roman"/>
              </w:rPr>
              <w:t>±</w:t>
            </w:r>
            <w:r>
              <w:rPr>
                <w:rFonts w:ascii="Times New Roman" w:hAnsi="Times New Roman" w:cs="Times New Roman"/>
                <w:szCs w:val="21"/>
              </w:rPr>
              <w:t>0.39</w:t>
            </w:r>
          </w:p>
        </w:tc>
        <w:tc>
          <w:tcPr>
            <w:tcW w:w="1361" w:type="dxa"/>
            <w:tcBorders>
              <w:top w:val="nil"/>
              <w:left w:val="nil"/>
              <w:bottom w:val="nil"/>
              <w:right w:val="nil"/>
            </w:tcBorders>
          </w:tcPr>
          <w:p w14:paraId="6BDB8BC1" w14:textId="118C50FB"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0.67</w:t>
            </w:r>
            <w:r w:rsidR="007023AF" w:rsidRPr="00FF20B4">
              <w:rPr>
                <w:rFonts w:ascii="Times New Roman" w:hAnsi="Times New Roman" w:cs="Times New Roman"/>
              </w:rPr>
              <w:t>±</w:t>
            </w:r>
            <w:r>
              <w:rPr>
                <w:rFonts w:ascii="Times New Roman" w:hAnsi="Times New Roman" w:cs="Times New Roman"/>
                <w:szCs w:val="21"/>
              </w:rPr>
              <w:t>0.07</w:t>
            </w:r>
          </w:p>
        </w:tc>
        <w:tc>
          <w:tcPr>
            <w:tcW w:w="1042" w:type="dxa"/>
            <w:tcBorders>
              <w:top w:val="nil"/>
              <w:left w:val="nil"/>
              <w:bottom w:val="nil"/>
              <w:right w:val="nil"/>
            </w:tcBorders>
          </w:tcPr>
          <w:p w14:paraId="0B3D3B6F" w14:textId="2915F73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0.73±.03</w:t>
            </w:r>
          </w:p>
        </w:tc>
        <w:tc>
          <w:tcPr>
            <w:tcW w:w="1042" w:type="dxa"/>
            <w:tcBorders>
              <w:top w:val="nil"/>
              <w:left w:val="nil"/>
              <w:bottom w:val="nil"/>
              <w:right w:val="nil"/>
            </w:tcBorders>
          </w:tcPr>
          <w:p w14:paraId="05120754" w14:textId="4AB991DB"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2.36±0.09</w:t>
            </w:r>
          </w:p>
        </w:tc>
        <w:tc>
          <w:tcPr>
            <w:tcW w:w="1383" w:type="dxa"/>
            <w:tcBorders>
              <w:top w:val="nil"/>
              <w:left w:val="nil"/>
              <w:bottom w:val="nil"/>
              <w:right w:val="nil"/>
            </w:tcBorders>
          </w:tcPr>
          <w:p w14:paraId="3542143F" w14:textId="4C1D641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0.77±0.00</w:t>
            </w:r>
          </w:p>
        </w:tc>
      </w:tr>
      <w:tr w:rsidR="00FF20B4" w:rsidRPr="00BE01A6" w14:paraId="57D542B2" w14:textId="430F8343" w:rsidTr="007023AF">
        <w:trPr>
          <w:jc w:val="center"/>
        </w:trPr>
        <w:tc>
          <w:tcPr>
            <w:tcW w:w="640" w:type="dxa"/>
            <w:vMerge/>
            <w:tcBorders>
              <w:top w:val="nil"/>
              <w:left w:val="nil"/>
              <w:bottom w:val="single" w:sz="4" w:space="0" w:color="auto"/>
              <w:right w:val="nil"/>
            </w:tcBorders>
          </w:tcPr>
          <w:p w14:paraId="40CEE068" w14:textId="77777777"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single" w:sz="4" w:space="0" w:color="auto"/>
              <w:right w:val="nil"/>
            </w:tcBorders>
          </w:tcPr>
          <w:p w14:paraId="5B83C0EF" w14:textId="52A2F7F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75%RS</w:t>
            </w:r>
          </w:p>
        </w:tc>
        <w:tc>
          <w:tcPr>
            <w:tcW w:w="1145" w:type="dxa"/>
            <w:tcBorders>
              <w:top w:val="nil"/>
              <w:left w:val="nil"/>
              <w:bottom w:val="single" w:sz="4" w:space="0" w:color="auto"/>
              <w:right w:val="nil"/>
            </w:tcBorders>
          </w:tcPr>
          <w:p w14:paraId="688D71C7" w14:textId="67CD8C53"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2.99</w:t>
            </w:r>
            <w:r w:rsidR="007023AF" w:rsidRPr="00FF20B4">
              <w:rPr>
                <w:rFonts w:ascii="Times New Roman" w:hAnsi="Times New Roman" w:cs="Times New Roman"/>
              </w:rPr>
              <w:t>±</w:t>
            </w:r>
            <w:r w:rsidR="007023AF">
              <w:rPr>
                <w:rFonts w:ascii="Times New Roman" w:hAnsi="Times New Roman" w:cs="Times New Roman"/>
                <w:szCs w:val="21"/>
              </w:rPr>
              <w:t>0.46</w:t>
            </w:r>
          </w:p>
        </w:tc>
        <w:tc>
          <w:tcPr>
            <w:tcW w:w="1042" w:type="dxa"/>
            <w:tcBorders>
              <w:top w:val="nil"/>
              <w:left w:val="nil"/>
              <w:bottom w:val="single" w:sz="4" w:space="0" w:color="auto"/>
              <w:right w:val="nil"/>
            </w:tcBorders>
          </w:tcPr>
          <w:p w14:paraId="1552E126" w14:textId="1CFFA47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4.61</w:t>
            </w:r>
            <w:r w:rsidR="007023AF" w:rsidRPr="00FF20B4">
              <w:rPr>
                <w:rFonts w:ascii="Times New Roman" w:hAnsi="Times New Roman" w:cs="Times New Roman"/>
              </w:rPr>
              <w:t>±</w:t>
            </w:r>
            <w:r>
              <w:rPr>
                <w:rFonts w:ascii="Times New Roman" w:hAnsi="Times New Roman" w:cs="Times New Roman"/>
                <w:szCs w:val="21"/>
              </w:rPr>
              <w:t>0.01</w:t>
            </w:r>
          </w:p>
        </w:tc>
        <w:tc>
          <w:tcPr>
            <w:tcW w:w="1361" w:type="dxa"/>
            <w:tcBorders>
              <w:top w:val="nil"/>
              <w:left w:val="nil"/>
              <w:bottom w:val="single" w:sz="4" w:space="0" w:color="auto"/>
              <w:right w:val="nil"/>
            </w:tcBorders>
          </w:tcPr>
          <w:p w14:paraId="279419F7" w14:textId="1654737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0.81</w:t>
            </w:r>
            <w:r w:rsidR="007023AF" w:rsidRPr="00FF20B4">
              <w:rPr>
                <w:rFonts w:ascii="Times New Roman" w:hAnsi="Times New Roman" w:cs="Times New Roman"/>
              </w:rPr>
              <w:t>±</w:t>
            </w:r>
            <w:r>
              <w:rPr>
                <w:rFonts w:ascii="Times New Roman" w:hAnsi="Times New Roman" w:cs="Times New Roman"/>
                <w:szCs w:val="21"/>
              </w:rPr>
              <w:t>0.08</w:t>
            </w:r>
          </w:p>
        </w:tc>
        <w:tc>
          <w:tcPr>
            <w:tcW w:w="1042" w:type="dxa"/>
            <w:tcBorders>
              <w:top w:val="nil"/>
              <w:left w:val="nil"/>
              <w:bottom w:val="single" w:sz="4" w:space="0" w:color="auto"/>
              <w:right w:val="nil"/>
            </w:tcBorders>
          </w:tcPr>
          <w:p w14:paraId="5A11354B" w14:textId="1E957E8E"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0.86±0.00</w:t>
            </w:r>
          </w:p>
        </w:tc>
        <w:tc>
          <w:tcPr>
            <w:tcW w:w="1042" w:type="dxa"/>
            <w:tcBorders>
              <w:top w:val="nil"/>
              <w:left w:val="nil"/>
              <w:bottom w:val="single" w:sz="4" w:space="0" w:color="auto"/>
              <w:right w:val="nil"/>
            </w:tcBorders>
          </w:tcPr>
          <w:p w14:paraId="34CD8580" w14:textId="6824C9E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2.24±0.07</w:t>
            </w:r>
          </w:p>
        </w:tc>
        <w:tc>
          <w:tcPr>
            <w:tcW w:w="1383" w:type="dxa"/>
            <w:tcBorders>
              <w:top w:val="nil"/>
              <w:left w:val="nil"/>
              <w:bottom w:val="single" w:sz="4" w:space="0" w:color="auto"/>
              <w:right w:val="nil"/>
            </w:tcBorders>
          </w:tcPr>
          <w:p w14:paraId="452B7B07" w14:textId="66628539"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0.78±0.00</w:t>
            </w:r>
          </w:p>
        </w:tc>
      </w:tr>
      <w:tr w:rsidR="00FF20B4" w:rsidRPr="00BE01A6" w14:paraId="0E636D80" w14:textId="301BA5A5" w:rsidTr="007023AF">
        <w:trPr>
          <w:jc w:val="center"/>
        </w:trPr>
        <w:tc>
          <w:tcPr>
            <w:tcW w:w="640" w:type="dxa"/>
            <w:vMerge w:val="restart"/>
            <w:tcBorders>
              <w:left w:val="nil"/>
              <w:bottom w:val="nil"/>
              <w:right w:val="nil"/>
            </w:tcBorders>
          </w:tcPr>
          <w:p w14:paraId="6948319A" w14:textId="77777777" w:rsidR="00FF20B4" w:rsidRDefault="00FF20B4" w:rsidP="00FF20B4">
            <w:pPr>
              <w:spacing w:line="360" w:lineRule="auto"/>
              <w:jc w:val="center"/>
              <w:rPr>
                <w:rFonts w:ascii="Times New Roman" w:hAnsi="Times New Roman" w:cs="Times New Roman"/>
                <w:szCs w:val="21"/>
              </w:rPr>
            </w:pPr>
          </w:p>
          <w:p w14:paraId="724747BF" w14:textId="13957F7A"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70</w:t>
            </w:r>
          </w:p>
        </w:tc>
        <w:tc>
          <w:tcPr>
            <w:tcW w:w="992" w:type="dxa"/>
            <w:tcBorders>
              <w:left w:val="nil"/>
              <w:bottom w:val="nil"/>
              <w:right w:val="nil"/>
            </w:tcBorders>
          </w:tcPr>
          <w:p w14:paraId="339856CF" w14:textId="77C99ABB"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CK</w:t>
            </w:r>
          </w:p>
        </w:tc>
        <w:tc>
          <w:tcPr>
            <w:tcW w:w="1145" w:type="dxa"/>
            <w:tcBorders>
              <w:left w:val="nil"/>
              <w:bottom w:val="nil"/>
              <w:right w:val="nil"/>
            </w:tcBorders>
          </w:tcPr>
          <w:p w14:paraId="764716BE" w14:textId="538D2936"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2.05</w:t>
            </w:r>
            <w:r w:rsidR="007023AF" w:rsidRPr="00FF20B4">
              <w:rPr>
                <w:rFonts w:ascii="Times New Roman" w:hAnsi="Times New Roman" w:cs="Times New Roman"/>
              </w:rPr>
              <w:t>±</w:t>
            </w:r>
            <w:r w:rsidR="007023AF">
              <w:rPr>
                <w:rFonts w:ascii="Times New Roman" w:hAnsi="Times New Roman" w:cs="Times New Roman"/>
                <w:szCs w:val="21"/>
              </w:rPr>
              <w:t>0.13</w:t>
            </w:r>
          </w:p>
        </w:tc>
        <w:tc>
          <w:tcPr>
            <w:tcW w:w="1042" w:type="dxa"/>
            <w:tcBorders>
              <w:left w:val="nil"/>
              <w:bottom w:val="nil"/>
              <w:right w:val="nil"/>
            </w:tcBorders>
          </w:tcPr>
          <w:p w14:paraId="2040652C" w14:textId="3D3660A1"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4.59</w:t>
            </w:r>
            <w:r w:rsidR="007023AF" w:rsidRPr="00FF20B4">
              <w:rPr>
                <w:rFonts w:ascii="Times New Roman" w:hAnsi="Times New Roman" w:cs="Times New Roman"/>
              </w:rPr>
              <w:t>±</w:t>
            </w:r>
            <w:r>
              <w:rPr>
                <w:rFonts w:ascii="Times New Roman" w:hAnsi="Times New Roman" w:cs="Times New Roman"/>
                <w:szCs w:val="21"/>
              </w:rPr>
              <w:t>0.20</w:t>
            </w:r>
          </w:p>
        </w:tc>
        <w:tc>
          <w:tcPr>
            <w:tcW w:w="1361" w:type="dxa"/>
            <w:tcBorders>
              <w:left w:val="nil"/>
              <w:bottom w:val="nil"/>
              <w:right w:val="nil"/>
            </w:tcBorders>
          </w:tcPr>
          <w:p w14:paraId="6175FD0F" w14:textId="46C8B61F"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0.44</w:t>
            </w:r>
            <w:r w:rsidR="007023AF" w:rsidRPr="00FF20B4">
              <w:rPr>
                <w:rFonts w:ascii="Times New Roman" w:hAnsi="Times New Roman" w:cs="Times New Roman"/>
              </w:rPr>
              <w:t>±</w:t>
            </w:r>
            <w:r>
              <w:rPr>
                <w:rFonts w:ascii="Times New Roman" w:hAnsi="Times New Roman" w:cs="Times New Roman"/>
                <w:szCs w:val="21"/>
              </w:rPr>
              <w:t>0.01</w:t>
            </w:r>
          </w:p>
        </w:tc>
        <w:tc>
          <w:tcPr>
            <w:tcW w:w="1042" w:type="dxa"/>
            <w:tcBorders>
              <w:left w:val="nil"/>
              <w:bottom w:val="nil"/>
              <w:right w:val="nil"/>
            </w:tcBorders>
          </w:tcPr>
          <w:p w14:paraId="7E1D274E" w14:textId="6C9DC188"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0.72±0.01</w:t>
            </w:r>
          </w:p>
        </w:tc>
        <w:tc>
          <w:tcPr>
            <w:tcW w:w="1042" w:type="dxa"/>
            <w:tcBorders>
              <w:left w:val="nil"/>
              <w:bottom w:val="nil"/>
              <w:right w:val="nil"/>
            </w:tcBorders>
          </w:tcPr>
          <w:p w14:paraId="23A06317" w14:textId="7B1678D6"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2.19±0.01</w:t>
            </w:r>
          </w:p>
        </w:tc>
        <w:tc>
          <w:tcPr>
            <w:tcW w:w="1383" w:type="dxa"/>
            <w:tcBorders>
              <w:left w:val="nil"/>
              <w:bottom w:val="nil"/>
              <w:right w:val="nil"/>
            </w:tcBorders>
          </w:tcPr>
          <w:p w14:paraId="2FAE6636" w14:textId="2826A274"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0.79±0.01</w:t>
            </w:r>
          </w:p>
        </w:tc>
      </w:tr>
      <w:tr w:rsidR="00FF20B4" w:rsidRPr="00BE01A6" w14:paraId="520C0E8E" w14:textId="5093F318" w:rsidTr="007023AF">
        <w:trPr>
          <w:jc w:val="center"/>
        </w:trPr>
        <w:tc>
          <w:tcPr>
            <w:tcW w:w="640" w:type="dxa"/>
            <w:vMerge/>
            <w:tcBorders>
              <w:top w:val="nil"/>
              <w:left w:val="nil"/>
              <w:bottom w:val="nil"/>
              <w:right w:val="nil"/>
            </w:tcBorders>
          </w:tcPr>
          <w:p w14:paraId="176C9102" w14:textId="536E79D0"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bottom w:val="nil"/>
              <w:right w:val="nil"/>
            </w:tcBorders>
          </w:tcPr>
          <w:p w14:paraId="3B03B479" w14:textId="0C41F884"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25%RS</w:t>
            </w:r>
          </w:p>
        </w:tc>
        <w:tc>
          <w:tcPr>
            <w:tcW w:w="1145" w:type="dxa"/>
            <w:tcBorders>
              <w:top w:val="nil"/>
              <w:left w:val="nil"/>
              <w:bottom w:val="nil"/>
              <w:right w:val="nil"/>
            </w:tcBorders>
          </w:tcPr>
          <w:p w14:paraId="182F4905" w14:textId="7909B099"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4.07</w:t>
            </w:r>
            <w:r w:rsidR="007023AF" w:rsidRPr="00FF20B4">
              <w:rPr>
                <w:rFonts w:ascii="Times New Roman" w:hAnsi="Times New Roman" w:cs="Times New Roman"/>
              </w:rPr>
              <w:t>±</w:t>
            </w:r>
            <w:r w:rsidR="007023AF">
              <w:rPr>
                <w:rFonts w:ascii="Times New Roman" w:hAnsi="Times New Roman" w:cs="Times New Roman"/>
                <w:szCs w:val="21"/>
              </w:rPr>
              <w:t>0.77</w:t>
            </w:r>
          </w:p>
        </w:tc>
        <w:tc>
          <w:tcPr>
            <w:tcW w:w="1042" w:type="dxa"/>
            <w:tcBorders>
              <w:top w:val="nil"/>
              <w:left w:val="nil"/>
              <w:bottom w:val="nil"/>
              <w:right w:val="nil"/>
            </w:tcBorders>
          </w:tcPr>
          <w:p w14:paraId="69110E18" w14:textId="0F2C0924"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3.04</w:t>
            </w:r>
            <w:r w:rsidR="007023AF" w:rsidRPr="00FF20B4">
              <w:rPr>
                <w:rFonts w:ascii="Times New Roman" w:hAnsi="Times New Roman" w:cs="Times New Roman"/>
              </w:rPr>
              <w:t>±</w:t>
            </w:r>
            <w:r>
              <w:rPr>
                <w:rFonts w:ascii="Times New Roman" w:hAnsi="Times New Roman" w:cs="Times New Roman"/>
                <w:szCs w:val="21"/>
              </w:rPr>
              <w:t>0.08</w:t>
            </w:r>
          </w:p>
        </w:tc>
        <w:tc>
          <w:tcPr>
            <w:tcW w:w="1361" w:type="dxa"/>
            <w:tcBorders>
              <w:top w:val="nil"/>
              <w:left w:val="nil"/>
              <w:bottom w:val="nil"/>
              <w:right w:val="nil"/>
            </w:tcBorders>
          </w:tcPr>
          <w:p w14:paraId="4E56A149" w14:textId="45544D0C"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1.01</w:t>
            </w:r>
            <w:r w:rsidR="007023AF" w:rsidRPr="00FF20B4">
              <w:rPr>
                <w:rFonts w:ascii="Times New Roman" w:hAnsi="Times New Roman" w:cs="Times New Roman"/>
              </w:rPr>
              <w:t>±</w:t>
            </w:r>
            <w:r>
              <w:rPr>
                <w:rFonts w:ascii="Times New Roman" w:hAnsi="Times New Roman" w:cs="Times New Roman"/>
                <w:szCs w:val="21"/>
              </w:rPr>
              <w:t>0.04</w:t>
            </w:r>
          </w:p>
        </w:tc>
        <w:tc>
          <w:tcPr>
            <w:tcW w:w="1042" w:type="dxa"/>
            <w:tcBorders>
              <w:top w:val="nil"/>
              <w:left w:val="nil"/>
              <w:bottom w:val="nil"/>
              <w:right w:val="nil"/>
            </w:tcBorders>
          </w:tcPr>
          <w:p w14:paraId="4146EA8A" w14:textId="6D33079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0.73±0.03</w:t>
            </w:r>
          </w:p>
        </w:tc>
        <w:tc>
          <w:tcPr>
            <w:tcW w:w="1042" w:type="dxa"/>
            <w:tcBorders>
              <w:top w:val="nil"/>
              <w:left w:val="nil"/>
              <w:bottom w:val="nil"/>
              <w:right w:val="nil"/>
            </w:tcBorders>
          </w:tcPr>
          <w:p w14:paraId="14BAE6FC" w14:textId="59B728AF"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2.27±0.28</w:t>
            </w:r>
          </w:p>
        </w:tc>
        <w:tc>
          <w:tcPr>
            <w:tcW w:w="1383" w:type="dxa"/>
            <w:tcBorders>
              <w:top w:val="nil"/>
              <w:left w:val="nil"/>
              <w:bottom w:val="nil"/>
              <w:right w:val="nil"/>
            </w:tcBorders>
          </w:tcPr>
          <w:p w14:paraId="56E1B283" w14:textId="62A0B317"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0.760.05</w:t>
            </w:r>
          </w:p>
        </w:tc>
      </w:tr>
      <w:tr w:rsidR="00FF20B4" w:rsidRPr="00BE01A6" w14:paraId="6BCB141D" w14:textId="2B8A40C7" w:rsidTr="007023AF">
        <w:trPr>
          <w:jc w:val="center"/>
        </w:trPr>
        <w:tc>
          <w:tcPr>
            <w:tcW w:w="640" w:type="dxa"/>
            <w:vMerge/>
            <w:tcBorders>
              <w:top w:val="nil"/>
              <w:left w:val="nil"/>
              <w:right w:val="nil"/>
            </w:tcBorders>
          </w:tcPr>
          <w:p w14:paraId="33975120" w14:textId="77777777" w:rsidR="00FF20B4" w:rsidRPr="00BE01A6" w:rsidRDefault="00FF20B4" w:rsidP="00FF20B4">
            <w:pPr>
              <w:spacing w:line="360" w:lineRule="auto"/>
              <w:jc w:val="center"/>
              <w:rPr>
                <w:rFonts w:ascii="Times New Roman" w:hAnsi="Times New Roman" w:cs="Times New Roman"/>
                <w:szCs w:val="21"/>
              </w:rPr>
            </w:pPr>
          </w:p>
        </w:tc>
        <w:tc>
          <w:tcPr>
            <w:tcW w:w="992" w:type="dxa"/>
            <w:tcBorders>
              <w:top w:val="nil"/>
              <w:left w:val="nil"/>
              <w:right w:val="nil"/>
            </w:tcBorders>
          </w:tcPr>
          <w:p w14:paraId="4F1015E9" w14:textId="59E787BD"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75%RS</w:t>
            </w:r>
          </w:p>
        </w:tc>
        <w:tc>
          <w:tcPr>
            <w:tcW w:w="1145" w:type="dxa"/>
            <w:tcBorders>
              <w:top w:val="nil"/>
              <w:left w:val="nil"/>
              <w:right w:val="nil"/>
            </w:tcBorders>
          </w:tcPr>
          <w:p w14:paraId="37256AF4" w14:textId="4C9DB202"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2.74</w:t>
            </w:r>
            <w:r w:rsidR="007023AF" w:rsidRPr="00FF20B4">
              <w:rPr>
                <w:rFonts w:ascii="Times New Roman" w:hAnsi="Times New Roman" w:cs="Times New Roman"/>
              </w:rPr>
              <w:t>±</w:t>
            </w:r>
            <w:r w:rsidR="007023AF">
              <w:rPr>
                <w:rFonts w:ascii="Times New Roman" w:hAnsi="Times New Roman" w:cs="Times New Roman"/>
                <w:szCs w:val="21"/>
              </w:rPr>
              <w:t>0.40</w:t>
            </w:r>
          </w:p>
        </w:tc>
        <w:tc>
          <w:tcPr>
            <w:tcW w:w="1042" w:type="dxa"/>
            <w:tcBorders>
              <w:top w:val="nil"/>
              <w:left w:val="nil"/>
              <w:right w:val="nil"/>
            </w:tcBorders>
          </w:tcPr>
          <w:p w14:paraId="3184EE47" w14:textId="58C2C600"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4.43</w:t>
            </w:r>
            <w:r w:rsidR="007023AF" w:rsidRPr="00FF20B4">
              <w:rPr>
                <w:rFonts w:ascii="Times New Roman" w:hAnsi="Times New Roman" w:cs="Times New Roman"/>
              </w:rPr>
              <w:t>±</w:t>
            </w:r>
            <w:r>
              <w:rPr>
                <w:rFonts w:ascii="Times New Roman" w:hAnsi="Times New Roman" w:cs="Times New Roman"/>
                <w:szCs w:val="21"/>
              </w:rPr>
              <w:t>0.14</w:t>
            </w:r>
          </w:p>
        </w:tc>
        <w:tc>
          <w:tcPr>
            <w:tcW w:w="1361" w:type="dxa"/>
            <w:tcBorders>
              <w:top w:val="nil"/>
              <w:left w:val="nil"/>
              <w:right w:val="nil"/>
            </w:tcBorders>
          </w:tcPr>
          <w:p w14:paraId="53B5F940" w14:textId="4E1CAD6F" w:rsidR="00FF20B4" w:rsidRPr="00BE01A6" w:rsidRDefault="00FF20B4" w:rsidP="00FF20B4">
            <w:pPr>
              <w:spacing w:line="360" w:lineRule="auto"/>
              <w:jc w:val="center"/>
              <w:rPr>
                <w:rFonts w:ascii="Times New Roman" w:hAnsi="Times New Roman" w:cs="Times New Roman"/>
                <w:szCs w:val="21"/>
              </w:rPr>
            </w:pPr>
            <w:r w:rsidRPr="00BE01A6">
              <w:rPr>
                <w:rFonts w:ascii="Times New Roman" w:hAnsi="Times New Roman" w:cs="Times New Roman"/>
                <w:szCs w:val="21"/>
              </w:rPr>
              <w:t>0.54</w:t>
            </w:r>
            <w:r w:rsidR="007023AF" w:rsidRPr="00FF20B4">
              <w:rPr>
                <w:rFonts w:ascii="Times New Roman" w:hAnsi="Times New Roman" w:cs="Times New Roman"/>
              </w:rPr>
              <w:t>±</w:t>
            </w:r>
            <w:r>
              <w:rPr>
                <w:rFonts w:ascii="Times New Roman" w:hAnsi="Times New Roman" w:cs="Times New Roman"/>
                <w:szCs w:val="21"/>
              </w:rPr>
              <w:t>0.03</w:t>
            </w:r>
          </w:p>
        </w:tc>
        <w:tc>
          <w:tcPr>
            <w:tcW w:w="1042" w:type="dxa"/>
            <w:tcBorders>
              <w:top w:val="nil"/>
              <w:left w:val="nil"/>
              <w:right w:val="nil"/>
            </w:tcBorders>
          </w:tcPr>
          <w:p w14:paraId="1EA6ABFD" w14:textId="4A035A50"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0.81±0.01</w:t>
            </w:r>
          </w:p>
        </w:tc>
        <w:tc>
          <w:tcPr>
            <w:tcW w:w="1042" w:type="dxa"/>
            <w:tcBorders>
              <w:top w:val="nil"/>
              <w:left w:val="nil"/>
              <w:right w:val="nil"/>
            </w:tcBorders>
          </w:tcPr>
          <w:p w14:paraId="58263701" w14:textId="7DAC8A8C"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2.07±0.06</w:t>
            </w:r>
          </w:p>
        </w:tc>
        <w:tc>
          <w:tcPr>
            <w:tcW w:w="1383" w:type="dxa"/>
            <w:tcBorders>
              <w:top w:val="nil"/>
              <w:left w:val="nil"/>
              <w:right w:val="nil"/>
            </w:tcBorders>
          </w:tcPr>
          <w:p w14:paraId="71E3EF6D" w14:textId="5F4C14BE" w:rsidR="00FF20B4" w:rsidRPr="00FF20B4" w:rsidRDefault="00FF20B4" w:rsidP="00FF20B4">
            <w:pPr>
              <w:spacing w:line="360" w:lineRule="auto"/>
              <w:jc w:val="center"/>
              <w:rPr>
                <w:rFonts w:ascii="Times New Roman" w:hAnsi="Times New Roman" w:cs="Times New Roman"/>
                <w:szCs w:val="21"/>
              </w:rPr>
            </w:pPr>
            <w:r w:rsidRPr="00FF20B4">
              <w:rPr>
                <w:rFonts w:ascii="Times New Roman" w:hAnsi="Times New Roman" w:cs="Times New Roman"/>
              </w:rPr>
              <w:t>0.790.00</w:t>
            </w:r>
          </w:p>
        </w:tc>
      </w:tr>
    </w:tbl>
    <w:p w14:paraId="001364D2" w14:textId="00B5B99E" w:rsidR="00EB1D8A" w:rsidRDefault="00EB1D8A" w:rsidP="00D540AC">
      <w:pPr>
        <w:spacing w:line="360" w:lineRule="auto"/>
        <w:rPr>
          <w:rFonts w:ascii="Times New Roman" w:hAnsi="Times New Roman" w:cs="Times New Roman"/>
          <w:b/>
          <w:bCs/>
          <w:sz w:val="24"/>
          <w:szCs w:val="24"/>
        </w:rPr>
      </w:pPr>
    </w:p>
    <w:p w14:paraId="569E93ED" w14:textId="2B69E629" w:rsidR="008C6F83" w:rsidRDefault="008C6F83">
      <w:pPr>
        <w:widowControl/>
        <w:jc w:val="left"/>
        <w:rPr>
          <w:rFonts w:ascii="Times New Roman" w:hAnsi="Times New Roman" w:cs="Times New Roman"/>
          <w:b/>
          <w:bCs/>
          <w:sz w:val="24"/>
          <w:szCs w:val="24"/>
        </w:rPr>
      </w:pPr>
    </w:p>
    <w:p w14:paraId="1DFF6109" w14:textId="77777777" w:rsidR="00EB1D8A" w:rsidRDefault="00EB1D8A">
      <w:pPr>
        <w:widowControl/>
        <w:jc w:val="left"/>
        <w:rPr>
          <w:rFonts w:ascii="Times New Roman" w:hAnsi="Times New Roman" w:cs="Times New Roman"/>
          <w:b/>
          <w:bCs/>
          <w:sz w:val="24"/>
          <w:szCs w:val="24"/>
        </w:rPr>
      </w:pPr>
    </w:p>
    <w:tbl>
      <w:tblPr>
        <w:tblStyle w:val="a9"/>
        <w:tblpPr w:leftFromText="180" w:rightFromText="180" w:horzAnchor="margin" w:tblpXSpec="center" w:tblpY="456"/>
        <w:tblW w:w="5000" w:type="pct"/>
        <w:tblLook w:val="04A0" w:firstRow="1" w:lastRow="0" w:firstColumn="1" w:lastColumn="0" w:noHBand="0" w:noVBand="1"/>
      </w:tblPr>
      <w:tblGrid>
        <w:gridCol w:w="898"/>
        <w:gridCol w:w="1396"/>
        <w:gridCol w:w="1467"/>
        <w:gridCol w:w="1467"/>
        <w:gridCol w:w="1467"/>
        <w:gridCol w:w="1611"/>
      </w:tblGrid>
      <w:tr w:rsidR="00A03BA0" w:rsidRPr="00A03BA0" w14:paraId="2FAB8DB9" w14:textId="26B93859" w:rsidTr="00080BF3">
        <w:tc>
          <w:tcPr>
            <w:tcW w:w="540" w:type="pct"/>
            <w:tcBorders>
              <w:left w:val="nil"/>
              <w:bottom w:val="single" w:sz="4" w:space="0" w:color="auto"/>
              <w:right w:val="nil"/>
            </w:tcBorders>
          </w:tcPr>
          <w:p w14:paraId="2AD607C6" w14:textId="3CC1F50F" w:rsidR="00A03BA0" w:rsidRPr="00A03BA0" w:rsidRDefault="00A03BA0" w:rsidP="00C774AC">
            <w:pPr>
              <w:widowControl/>
              <w:jc w:val="left"/>
              <w:rPr>
                <w:rFonts w:ascii="Times New Roman" w:hAnsi="Times New Roman" w:cs="Times New Roman"/>
                <w:szCs w:val="21"/>
              </w:rPr>
            </w:pPr>
            <w:r w:rsidRPr="00A03BA0">
              <w:rPr>
                <w:rFonts w:ascii="Times New Roman" w:hAnsi="Times New Roman" w:cs="Times New Roman"/>
                <w:szCs w:val="21"/>
              </w:rPr>
              <w:lastRenderedPageBreak/>
              <w:t>Time</w:t>
            </w:r>
          </w:p>
        </w:tc>
        <w:tc>
          <w:tcPr>
            <w:tcW w:w="840" w:type="pct"/>
            <w:tcBorders>
              <w:left w:val="nil"/>
              <w:bottom w:val="single" w:sz="4" w:space="0" w:color="auto"/>
              <w:right w:val="nil"/>
            </w:tcBorders>
          </w:tcPr>
          <w:p w14:paraId="6FF50826" w14:textId="77E322C1" w:rsidR="00A03BA0" w:rsidRPr="00A03BA0" w:rsidRDefault="00A03BA0" w:rsidP="00C774AC">
            <w:pPr>
              <w:widowControl/>
              <w:jc w:val="left"/>
              <w:rPr>
                <w:rFonts w:ascii="Times New Roman" w:hAnsi="Times New Roman" w:cs="Times New Roman"/>
                <w:szCs w:val="21"/>
              </w:rPr>
            </w:pPr>
            <w:proofErr w:type="spellStart"/>
            <w:r w:rsidRPr="00A03BA0">
              <w:rPr>
                <w:rFonts w:ascii="Times New Roman" w:hAnsi="Times New Roman" w:cs="Times New Roman"/>
                <w:szCs w:val="21"/>
              </w:rPr>
              <w:t>Treament</w:t>
            </w:r>
            <w:proofErr w:type="spellEnd"/>
          </w:p>
        </w:tc>
        <w:tc>
          <w:tcPr>
            <w:tcW w:w="883" w:type="pct"/>
            <w:tcBorders>
              <w:left w:val="nil"/>
              <w:bottom w:val="single" w:sz="4" w:space="0" w:color="auto"/>
              <w:right w:val="nil"/>
            </w:tcBorders>
          </w:tcPr>
          <w:p w14:paraId="2646961D" w14:textId="49B1E1FE" w:rsidR="00A03BA0" w:rsidRPr="00A03BA0" w:rsidRDefault="00A03BA0" w:rsidP="00C774AC">
            <w:pPr>
              <w:widowControl/>
              <w:jc w:val="left"/>
              <w:rPr>
                <w:rFonts w:ascii="Times New Roman" w:hAnsi="Times New Roman" w:cs="Times New Roman"/>
                <w:szCs w:val="21"/>
              </w:rPr>
            </w:pPr>
            <w:r w:rsidRPr="00A03BA0">
              <w:rPr>
                <w:rFonts w:ascii="Times New Roman" w:hAnsi="Times New Roman" w:cs="Times New Roman"/>
                <w:szCs w:val="21"/>
              </w:rPr>
              <w:t>F</w:t>
            </w:r>
            <w:r w:rsidRPr="00A03BA0">
              <w:rPr>
                <w:rFonts w:ascii="Times New Roman" w:hAnsi="Times New Roman" w:cs="Times New Roman"/>
                <w:szCs w:val="21"/>
                <w:vertAlign w:val="subscript"/>
              </w:rPr>
              <w:t>max</w:t>
            </w:r>
            <w:r w:rsidRPr="00A03BA0">
              <w:rPr>
                <w:rFonts w:ascii="Times New Roman" w:hAnsi="Times New Roman" w:cs="Times New Roman"/>
                <w:szCs w:val="21"/>
              </w:rPr>
              <w:t>(C1)</w:t>
            </w:r>
          </w:p>
        </w:tc>
        <w:tc>
          <w:tcPr>
            <w:tcW w:w="883" w:type="pct"/>
            <w:tcBorders>
              <w:left w:val="nil"/>
              <w:bottom w:val="single" w:sz="4" w:space="0" w:color="auto"/>
              <w:right w:val="nil"/>
            </w:tcBorders>
          </w:tcPr>
          <w:p w14:paraId="7CF99732" w14:textId="48379B0D" w:rsidR="00A03BA0" w:rsidRPr="00A03BA0" w:rsidRDefault="00A03BA0" w:rsidP="00C774AC">
            <w:pPr>
              <w:widowControl/>
              <w:jc w:val="left"/>
              <w:rPr>
                <w:rFonts w:ascii="Times New Roman" w:hAnsi="Times New Roman" w:cs="Times New Roman"/>
                <w:szCs w:val="21"/>
              </w:rPr>
            </w:pPr>
            <w:r w:rsidRPr="00A03BA0">
              <w:rPr>
                <w:rFonts w:ascii="Times New Roman" w:hAnsi="Times New Roman" w:cs="Times New Roman"/>
                <w:szCs w:val="21"/>
              </w:rPr>
              <w:t>F</w:t>
            </w:r>
            <w:r w:rsidRPr="00A03BA0">
              <w:rPr>
                <w:rFonts w:ascii="Times New Roman" w:hAnsi="Times New Roman" w:cs="Times New Roman"/>
                <w:szCs w:val="21"/>
                <w:vertAlign w:val="subscript"/>
              </w:rPr>
              <w:t>max</w:t>
            </w:r>
            <w:r w:rsidRPr="00A03BA0">
              <w:rPr>
                <w:rFonts w:ascii="Times New Roman" w:hAnsi="Times New Roman" w:cs="Times New Roman"/>
                <w:szCs w:val="21"/>
              </w:rPr>
              <w:t>(C2)</w:t>
            </w:r>
          </w:p>
        </w:tc>
        <w:tc>
          <w:tcPr>
            <w:tcW w:w="883" w:type="pct"/>
            <w:tcBorders>
              <w:left w:val="nil"/>
              <w:bottom w:val="single" w:sz="4" w:space="0" w:color="auto"/>
              <w:right w:val="nil"/>
            </w:tcBorders>
          </w:tcPr>
          <w:p w14:paraId="0E2A5001" w14:textId="18440A08" w:rsidR="00A03BA0" w:rsidRPr="00A03BA0" w:rsidRDefault="00A03BA0" w:rsidP="00C774AC">
            <w:pPr>
              <w:widowControl/>
              <w:jc w:val="left"/>
              <w:rPr>
                <w:rFonts w:ascii="Times New Roman" w:hAnsi="Times New Roman" w:cs="Times New Roman"/>
                <w:szCs w:val="21"/>
              </w:rPr>
            </w:pPr>
            <w:r w:rsidRPr="00A03BA0">
              <w:rPr>
                <w:rFonts w:ascii="Times New Roman" w:hAnsi="Times New Roman" w:cs="Times New Roman"/>
                <w:szCs w:val="21"/>
              </w:rPr>
              <w:t>F</w:t>
            </w:r>
            <w:r w:rsidRPr="00A03BA0">
              <w:rPr>
                <w:rFonts w:ascii="Times New Roman" w:hAnsi="Times New Roman" w:cs="Times New Roman"/>
                <w:szCs w:val="21"/>
                <w:vertAlign w:val="subscript"/>
              </w:rPr>
              <w:t>max</w:t>
            </w:r>
            <w:r w:rsidRPr="00A03BA0">
              <w:rPr>
                <w:rFonts w:ascii="Times New Roman" w:hAnsi="Times New Roman" w:cs="Times New Roman"/>
                <w:szCs w:val="21"/>
              </w:rPr>
              <w:t>(C3)</w:t>
            </w:r>
          </w:p>
        </w:tc>
        <w:tc>
          <w:tcPr>
            <w:tcW w:w="970" w:type="pct"/>
            <w:tcBorders>
              <w:left w:val="nil"/>
              <w:bottom w:val="single" w:sz="4" w:space="0" w:color="auto"/>
              <w:right w:val="nil"/>
            </w:tcBorders>
          </w:tcPr>
          <w:p w14:paraId="084BED24" w14:textId="05419340" w:rsidR="00A03BA0" w:rsidRPr="00A03BA0" w:rsidRDefault="00A03BA0" w:rsidP="00C774AC">
            <w:pPr>
              <w:widowControl/>
              <w:jc w:val="left"/>
              <w:rPr>
                <w:rFonts w:ascii="Times New Roman" w:hAnsi="Times New Roman" w:cs="Times New Roman"/>
                <w:szCs w:val="21"/>
              </w:rPr>
            </w:pPr>
            <w:r w:rsidRPr="00A03BA0">
              <w:rPr>
                <w:rFonts w:ascii="Times New Roman" w:hAnsi="Times New Roman" w:cs="Times New Roman"/>
                <w:szCs w:val="21"/>
              </w:rPr>
              <w:t>F</w:t>
            </w:r>
            <w:r w:rsidRPr="00A03BA0">
              <w:rPr>
                <w:rFonts w:ascii="Times New Roman" w:hAnsi="Times New Roman" w:cs="Times New Roman"/>
                <w:szCs w:val="21"/>
                <w:vertAlign w:val="subscript"/>
              </w:rPr>
              <w:t>max</w:t>
            </w:r>
            <w:r w:rsidRPr="00A03BA0">
              <w:rPr>
                <w:rFonts w:ascii="Times New Roman" w:hAnsi="Times New Roman" w:cs="Times New Roman"/>
                <w:szCs w:val="21"/>
              </w:rPr>
              <w:t>(C4)</w:t>
            </w:r>
          </w:p>
        </w:tc>
      </w:tr>
      <w:tr w:rsidR="00A03BA0" w:rsidRPr="00A03BA0" w14:paraId="77CE8205" w14:textId="441FD5CB" w:rsidTr="00080BF3">
        <w:tc>
          <w:tcPr>
            <w:tcW w:w="540" w:type="pct"/>
            <w:tcBorders>
              <w:left w:val="nil"/>
              <w:bottom w:val="nil"/>
              <w:right w:val="nil"/>
            </w:tcBorders>
          </w:tcPr>
          <w:p w14:paraId="6368BC76" w14:textId="77777777" w:rsidR="00A03BA0" w:rsidRPr="00A03BA0" w:rsidRDefault="00A03BA0" w:rsidP="00092074">
            <w:pPr>
              <w:widowControl/>
              <w:jc w:val="left"/>
              <w:rPr>
                <w:rFonts w:ascii="Times New Roman" w:hAnsi="Times New Roman" w:cs="Times New Roman"/>
                <w:szCs w:val="21"/>
              </w:rPr>
            </w:pPr>
          </w:p>
        </w:tc>
        <w:tc>
          <w:tcPr>
            <w:tcW w:w="840" w:type="pct"/>
            <w:tcBorders>
              <w:left w:val="nil"/>
              <w:bottom w:val="nil"/>
              <w:right w:val="nil"/>
            </w:tcBorders>
          </w:tcPr>
          <w:p w14:paraId="4412D4EE" w14:textId="27971DD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CK</w:t>
            </w:r>
          </w:p>
        </w:tc>
        <w:tc>
          <w:tcPr>
            <w:tcW w:w="883" w:type="pct"/>
            <w:tcBorders>
              <w:left w:val="nil"/>
              <w:bottom w:val="nil"/>
              <w:right w:val="nil"/>
            </w:tcBorders>
          </w:tcPr>
          <w:p w14:paraId="217F950A" w14:textId="6BB2774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0.32±0.03</w:t>
            </w:r>
          </w:p>
        </w:tc>
        <w:tc>
          <w:tcPr>
            <w:tcW w:w="883" w:type="pct"/>
            <w:tcBorders>
              <w:left w:val="nil"/>
              <w:bottom w:val="nil"/>
              <w:right w:val="nil"/>
            </w:tcBorders>
          </w:tcPr>
          <w:p w14:paraId="36856DA9" w14:textId="2D645FA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0.27±0.04</w:t>
            </w:r>
          </w:p>
        </w:tc>
        <w:tc>
          <w:tcPr>
            <w:tcW w:w="883" w:type="pct"/>
            <w:tcBorders>
              <w:left w:val="nil"/>
              <w:bottom w:val="nil"/>
              <w:right w:val="nil"/>
            </w:tcBorders>
          </w:tcPr>
          <w:p w14:paraId="37CCBBBF" w14:textId="15540DCB"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0.28±0.04</w:t>
            </w:r>
          </w:p>
        </w:tc>
        <w:tc>
          <w:tcPr>
            <w:tcW w:w="970" w:type="pct"/>
            <w:tcBorders>
              <w:left w:val="nil"/>
              <w:bottom w:val="nil"/>
              <w:right w:val="nil"/>
            </w:tcBorders>
          </w:tcPr>
          <w:p w14:paraId="444B4F93" w14:textId="0DC2C0E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0.096±0.00</w:t>
            </w:r>
          </w:p>
        </w:tc>
      </w:tr>
      <w:tr w:rsidR="00A03BA0" w:rsidRPr="00A03BA0" w14:paraId="19D1364F" w14:textId="50CB3DF8" w:rsidTr="00080BF3">
        <w:tc>
          <w:tcPr>
            <w:tcW w:w="540" w:type="pct"/>
            <w:tcBorders>
              <w:top w:val="nil"/>
              <w:left w:val="nil"/>
              <w:bottom w:val="nil"/>
              <w:right w:val="nil"/>
            </w:tcBorders>
          </w:tcPr>
          <w:p w14:paraId="485EF3A6" w14:textId="5FB92BF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10</w:t>
            </w:r>
          </w:p>
        </w:tc>
        <w:tc>
          <w:tcPr>
            <w:tcW w:w="840" w:type="pct"/>
            <w:tcBorders>
              <w:top w:val="nil"/>
              <w:left w:val="nil"/>
              <w:bottom w:val="nil"/>
              <w:right w:val="nil"/>
            </w:tcBorders>
          </w:tcPr>
          <w:p w14:paraId="7DB60EA1" w14:textId="6B5F74A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25%RS</w:t>
            </w:r>
          </w:p>
        </w:tc>
        <w:tc>
          <w:tcPr>
            <w:tcW w:w="883" w:type="pct"/>
            <w:tcBorders>
              <w:top w:val="nil"/>
              <w:left w:val="nil"/>
              <w:bottom w:val="nil"/>
              <w:right w:val="nil"/>
            </w:tcBorders>
          </w:tcPr>
          <w:p w14:paraId="4C5C22D6" w14:textId="4378F536"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0.32±0.03</w:t>
            </w:r>
          </w:p>
        </w:tc>
        <w:tc>
          <w:tcPr>
            <w:tcW w:w="883" w:type="pct"/>
            <w:tcBorders>
              <w:top w:val="nil"/>
              <w:left w:val="nil"/>
              <w:bottom w:val="nil"/>
              <w:right w:val="nil"/>
            </w:tcBorders>
          </w:tcPr>
          <w:p w14:paraId="05B13866" w14:textId="729C393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0.25±0.01</w:t>
            </w:r>
          </w:p>
        </w:tc>
        <w:tc>
          <w:tcPr>
            <w:tcW w:w="883" w:type="pct"/>
            <w:tcBorders>
              <w:top w:val="nil"/>
              <w:left w:val="nil"/>
              <w:bottom w:val="nil"/>
              <w:right w:val="nil"/>
            </w:tcBorders>
          </w:tcPr>
          <w:p w14:paraId="7ACD4D8F" w14:textId="661D1515"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0.08±0.03</w:t>
            </w:r>
          </w:p>
        </w:tc>
        <w:tc>
          <w:tcPr>
            <w:tcW w:w="970" w:type="pct"/>
            <w:tcBorders>
              <w:top w:val="nil"/>
              <w:left w:val="nil"/>
              <w:bottom w:val="nil"/>
              <w:right w:val="nil"/>
            </w:tcBorders>
          </w:tcPr>
          <w:p w14:paraId="3125631B" w14:textId="75991B8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0.090±0.01</w:t>
            </w:r>
          </w:p>
        </w:tc>
      </w:tr>
      <w:tr w:rsidR="00A03BA0" w:rsidRPr="00A03BA0" w14:paraId="03EF901C" w14:textId="6AB0F8BB" w:rsidTr="00080BF3">
        <w:tc>
          <w:tcPr>
            <w:tcW w:w="540" w:type="pct"/>
            <w:tcBorders>
              <w:top w:val="nil"/>
              <w:left w:val="nil"/>
              <w:bottom w:val="single" w:sz="4" w:space="0" w:color="auto"/>
              <w:right w:val="nil"/>
            </w:tcBorders>
          </w:tcPr>
          <w:p w14:paraId="0A1D2FD2" w14:textId="77777777" w:rsidR="00A03BA0" w:rsidRPr="00A03BA0" w:rsidRDefault="00A03BA0" w:rsidP="00092074">
            <w:pPr>
              <w:widowControl/>
              <w:jc w:val="left"/>
              <w:rPr>
                <w:rFonts w:ascii="Times New Roman" w:hAnsi="Times New Roman" w:cs="Times New Roman"/>
                <w:szCs w:val="21"/>
              </w:rPr>
            </w:pPr>
          </w:p>
        </w:tc>
        <w:tc>
          <w:tcPr>
            <w:tcW w:w="840" w:type="pct"/>
            <w:tcBorders>
              <w:top w:val="nil"/>
              <w:left w:val="nil"/>
              <w:bottom w:val="single" w:sz="4" w:space="0" w:color="auto"/>
              <w:right w:val="nil"/>
            </w:tcBorders>
          </w:tcPr>
          <w:p w14:paraId="1CC04AD5" w14:textId="480A0394"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75%RS</w:t>
            </w:r>
          </w:p>
        </w:tc>
        <w:tc>
          <w:tcPr>
            <w:tcW w:w="883" w:type="pct"/>
            <w:tcBorders>
              <w:top w:val="nil"/>
              <w:left w:val="nil"/>
              <w:bottom w:val="single" w:sz="4" w:space="0" w:color="auto"/>
              <w:right w:val="nil"/>
            </w:tcBorders>
          </w:tcPr>
          <w:p w14:paraId="1803820E" w14:textId="1263F04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0.38±0.05</w:t>
            </w:r>
          </w:p>
        </w:tc>
        <w:tc>
          <w:tcPr>
            <w:tcW w:w="883" w:type="pct"/>
            <w:tcBorders>
              <w:top w:val="nil"/>
              <w:left w:val="nil"/>
              <w:bottom w:val="single" w:sz="4" w:space="0" w:color="auto"/>
              <w:right w:val="nil"/>
            </w:tcBorders>
          </w:tcPr>
          <w:p w14:paraId="59A12129" w14:textId="6E4CAB2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0.31±0.03</w:t>
            </w:r>
          </w:p>
        </w:tc>
        <w:tc>
          <w:tcPr>
            <w:tcW w:w="883" w:type="pct"/>
            <w:tcBorders>
              <w:top w:val="nil"/>
              <w:left w:val="nil"/>
              <w:bottom w:val="single" w:sz="4" w:space="0" w:color="auto"/>
              <w:right w:val="nil"/>
            </w:tcBorders>
          </w:tcPr>
          <w:p w14:paraId="15820614" w14:textId="4B3812C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0.36±0.05</w:t>
            </w:r>
          </w:p>
        </w:tc>
        <w:tc>
          <w:tcPr>
            <w:tcW w:w="970" w:type="pct"/>
            <w:tcBorders>
              <w:top w:val="nil"/>
              <w:left w:val="nil"/>
              <w:bottom w:val="single" w:sz="4" w:space="0" w:color="auto"/>
              <w:right w:val="nil"/>
            </w:tcBorders>
          </w:tcPr>
          <w:p w14:paraId="382FDB1F" w14:textId="36C9C50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0.096±0.00</w:t>
            </w:r>
          </w:p>
        </w:tc>
      </w:tr>
      <w:tr w:rsidR="00A03BA0" w:rsidRPr="00A03BA0" w14:paraId="7DFCD9C1" w14:textId="01BA4F7B" w:rsidTr="00080BF3">
        <w:tc>
          <w:tcPr>
            <w:tcW w:w="540" w:type="pct"/>
            <w:tcBorders>
              <w:left w:val="nil"/>
              <w:bottom w:val="nil"/>
              <w:right w:val="nil"/>
            </w:tcBorders>
          </w:tcPr>
          <w:p w14:paraId="18782325" w14:textId="77777777" w:rsidR="00A03BA0" w:rsidRPr="00A03BA0" w:rsidRDefault="00A03BA0" w:rsidP="00092074">
            <w:pPr>
              <w:widowControl/>
              <w:jc w:val="left"/>
              <w:rPr>
                <w:rFonts w:ascii="Times New Roman" w:hAnsi="Times New Roman" w:cs="Times New Roman"/>
                <w:szCs w:val="21"/>
              </w:rPr>
            </w:pPr>
          </w:p>
        </w:tc>
        <w:tc>
          <w:tcPr>
            <w:tcW w:w="840" w:type="pct"/>
            <w:tcBorders>
              <w:left w:val="nil"/>
              <w:bottom w:val="nil"/>
              <w:right w:val="nil"/>
            </w:tcBorders>
          </w:tcPr>
          <w:p w14:paraId="53E8F2EB" w14:textId="058C16F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CK</w:t>
            </w:r>
          </w:p>
        </w:tc>
        <w:tc>
          <w:tcPr>
            <w:tcW w:w="883" w:type="pct"/>
            <w:tcBorders>
              <w:left w:val="nil"/>
              <w:bottom w:val="nil"/>
              <w:right w:val="nil"/>
            </w:tcBorders>
          </w:tcPr>
          <w:p w14:paraId="2ABC0F38" w14:textId="1F05E7E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0.29±0.07</w:t>
            </w:r>
          </w:p>
        </w:tc>
        <w:tc>
          <w:tcPr>
            <w:tcW w:w="883" w:type="pct"/>
            <w:tcBorders>
              <w:left w:val="nil"/>
              <w:bottom w:val="nil"/>
              <w:right w:val="nil"/>
            </w:tcBorders>
          </w:tcPr>
          <w:p w14:paraId="0BA095C3" w14:textId="0E4E0667"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0.20±0.05</w:t>
            </w:r>
          </w:p>
        </w:tc>
        <w:tc>
          <w:tcPr>
            <w:tcW w:w="883" w:type="pct"/>
            <w:tcBorders>
              <w:left w:val="nil"/>
              <w:bottom w:val="nil"/>
              <w:right w:val="nil"/>
            </w:tcBorders>
          </w:tcPr>
          <w:p w14:paraId="2A9E1915" w14:textId="4136527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0.24±0.06</w:t>
            </w:r>
          </w:p>
        </w:tc>
        <w:tc>
          <w:tcPr>
            <w:tcW w:w="970" w:type="pct"/>
            <w:tcBorders>
              <w:left w:val="nil"/>
              <w:bottom w:val="nil"/>
              <w:right w:val="nil"/>
            </w:tcBorders>
          </w:tcPr>
          <w:p w14:paraId="0E34F9CC" w14:textId="0B2A1838"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0.071±0.00</w:t>
            </w:r>
          </w:p>
        </w:tc>
      </w:tr>
      <w:tr w:rsidR="00A03BA0" w:rsidRPr="00A03BA0" w14:paraId="05A966D6" w14:textId="6C0C62F2" w:rsidTr="00080BF3">
        <w:tc>
          <w:tcPr>
            <w:tcW w:w="540" w:type="pct"/>
            <w:tcBorders>
              <w:top w:val="nil"/>
              <w:left w:val="nil"/>
              <w:bottom w:val="nil"/>
              <w:right w:val="nil"/>
            </w:tcBorders>
          </w:tcPr>
          <w:p w14:paraId="683ACD4D" w14:textId="7C8AA1DA"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20</w:t>
            </w:r>
          </w:p>
        </w:tc>
        <w:tc>
          <w:tcPr>
            <w:tcW w:w="840" w:type="pct"/>
            <w:tcBorders>
              <w:top w:val="nil"/>
              <w:left w:val="nil"/>
              <w:bottom w:val="nil"/>
              <w:right w:val="nil"/>
            </w:tcBorders>
          </w:tcPr>
          <w:p w14:paraId="32E2FD7B" w14:textId="6A5A114A"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25%RS</w:t>
            </w:r>
          </w:p>
        </w:tc>
        <w:tc>
          <w:tcPr>
            <w:tcW w:w="883" w:type="pct"/>
            <w:tcBorders>
              <w:top w:val="nil"/>
              <w:left w:val="nil"/>
              <w:bottom w:val="nil"/>
              <w:right w:val="nil"/>
            </w:tcBorders>
          </w:tcPr>
          <w:p w14:paraId="492330D9" w14:textId="409F4CE8"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0.32±0.03</w:t>
            </w:r>
          </w:p>
        </w:tc>
        <w:tc>
          <w:tcPr>
            <w:tcW w:w="883" w:type="pct"/>
            <w:tcBorders>
              <w:top w:val="nil"/>
              <w:left w:val="nil"/>
              <w:bottom w:val="nil"/>
              <w:right w:val="nil"/>
            </w:tcBorders>
          </w:tcPr>
          <w:p w14:paraId="6615D483" w14:textId="6258692B"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0.21±0.02</w:t>
            </w:r>
          </w:p>
        </w:tc>
        <w:tc>
          <w:tcPr>
            <w:tcW w:w="883" w:type="pct"/>
            <w:tcBorders>
              <w:top w:val="nil"/>
              <w:left w:val="nil"/>
              <w:bottom w:val="nil"/>
              <w:right w:val="nil"/>
            </w:tcBorders>
          </w:tcPr>
          <w:p w14:paraId="6E86A411" w14:textId="5C073D3B"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0.25±0.03</w:t>
            </w:r>
          </w:p>
        </w:tc>
        <w:tc>
          <w:tcPr>
            <w:tcW w:w="970" w:type="pct"/>
            <w:tcBorders>
              <w:top w:val="nil"/>
              <w:left w:val="nil"/>
              <w:bottom w:val="nil"/>
              <w:right w:val="nil"/>
            </w:tcBorders>
          </w:tcPr>
          <w:p w14:paraId="3E511165" w14:textId="369B9EDB"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0.066±0.01</w:t>
            </w:r>
          </w:p>
        </w:tc>
      </w:tr>
      <w:tr w:rsidR="00A03BA0" w:rsidRPr="00A03BA0" w14:paraId="76B5C071" w14:textId="645E53DA" w:rsidTr="00080BF3">
        <w:tc>
          <w:tcPr>
            <w:tcW w:w="540" w:type="pct"/>
            <w:tcBorders>
              <w:top w:val="nil"/>
              <w:left w:val="nil"/>
              <w:bottom w:val="single" w:sz="4" w:space="0" w:color="auto"/>
              <w:right w:val="nil"/>
            </w:tcBorders>
          </w:tcPr>
          <w:p w14:paraId="4EDAD34B" w14:textId="2839731B" w:rsidR="00A03BA0" w:rsidRPr="00A03BA0" w:rsidRDefault="00A03BA0" w:rsidP="00092074">
            <w:pPr>
              <w:widowControl/>
              <w:jc w:val="left"/>
              <w:rPr>
                <w:rFonts w:ascii="Times New Roman" w:hAnsi="Times New Roman" w:cs="Times New Roman"/>
                <w:szCs w:val="21"/>
              </w:rPr>
            </w:pPr>
          </w:p>
        </w:tc>
        <w:tc>
          <w:tcPr>
            <w:tcW w:w="840" w:type="pct"/>
            <w:tcBorders>
              <w:top w:val="nil"/>
              <w:left w:val="nil"/>
              <w:bottom w:val="single" w:sz="4" w:space="0" w:color="auto"/>
              <w:right w:val="nil"/>
            </w:tcBorders>
          </w:tcPr>
          <w:p w14:paraId="3BE8BCE3" w14:textId="1C5644FD"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75%RS</w:t>
            </w:r>
          </w:p>
        </w:tc>
        <w:tc>
          <w:tcPr>
            <w:tcW w:w="883" w:type="pct"/>
            <w:tcBorders>
              <w:top w:val="nil"/>
              <w:left w:val="nil"/>
              <w:bottom w:val="single" w:sz="4" w:space="0" w:color="auto"/>
              <w:right w:val="nil"/>
            </w:tcBorders>
          </w:tcPr>
          <w:p w14:paraId="6AA325BB" w14:textId="3A564A0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0.35±0.05</w:t>
            </w:r>
          </w:p>
        </w:tc>
        <w:tc>
          <w:tcPr>
            <w:tcW w:w="883" w:type="pct"/>
            <w:tcBorders>
              <w:top w:val="nil"/>
              <w:left w:val="nil"/>
              <w:bottom w:val="single" w:sz="4" w:space="0" w:color="auto"/>
              <w:right w:val="nil"/>
            </w:tcBorders>
          </w:tcPr>
          <w:p w14:paraId="0FEB6BE6" w14:textId="74C788F5"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0.23±0.05</w:t>
            </w:r>
          </w:p>
        </w:tc>
        <w:tc>
          <w:tcPr>
            <w:tcW w:w="883" w:type="pct"/>
            <w:tcBorders>
              <w:top w:val="nil"/>
              <w:left w:val="nil"/>
              <w:bottom w:val="single" w:sz="4" w:space="0" w:color="auto"/>
              <w:right w:val="nil"/>
            </w:tcBorders>
          </w:tcPr>
          <w:p w14:paraId="55971EC9" w14:textId="1CC4E6A3"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0.26±0.06</w:t>
            </w:r>
          </w:p>
        </w:tc>
        <w:tc>
          <w:tcPr>
            <w:tcW w:w="970" w:type="pct"/>
            <w:tcBorders>
              <w:top w:val="nil"/>
              <w:left w:val="nil"/>
              <w:bottom w:val="single" w:sz="4" w:space="0" w:color="auto"/>
              <w:right w:val="nil"/>
            </w:tcBorders>
          </w:tcPr>
          <w:p w14:paraId="2184E2C2" w14:textId="0CFF3B8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0.062±0.00</w:t>
            </w:r>
          </w:p>
        </w:tc>
      </w:tr>
      <w:tr w:rsidR="00A03BA0" w:rsidRPr="00A03BA0" w14:paraId="24AF883A" w14:textId="1EE19672" w:rsidTr="00080BF3">
        <w:tc>
          <w:tcPr>
            <w:tcW w:w="540" w:type="pct"/>
            <w:tcBorders>
              <w:left w:val="nil"/>
              <w:bottom w:val="nil"/>
              <w:right w:val="nil"/>
            </w:tcBorders>
          </w:tcPr>
          <w:p w14:paraId="35A49A80" w14:textId="77777777" w:rsidR="00A03BA0" w:rsidRPr="00A03BA0" w:rsidRDefault="00A03BA0" w:rsidP="00092074">
            <w:pPr>
              <w:widowControl/>
              <w:jc w:val="left"/>
              <w:rPr>
                <w:rFonts w:ascii="Times New Roman" w:hAnsi="Times New Roman" w:cs="Times New Roman"/>
                <w:szCs w:val="21"/>
              </w:rPr>
            </w:pPr>
          </w:p>
        </w:tc>
        <w:tc>
          <w:tcPr>
            <w:tcW w:w="840" w:type="pct"/>
            <w:tcBorders>
              <w:left w:val="nil"/>
              <w:bottom w:val="nil"/>
              <w:right w:val="nil"/>
            </w:tcBorders>
          </w:tcPr>
          <w:p w14:paraId="06C7E643" w14:textId="68F2832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CK</w:t>
            </w:r>
          </w:p>
        </w:tc>
        <w:tc>
          <w:tcPr>
            <w:tcW w:w="883" w:type="pct"/>
            <w:tcBorders>
              <w:left w:val="nil"/>
              <w:bottom w:val="nil"/>
              <w:right w:val="nil"/>
            </w:tcBorders>
          </w:tcPr>
          <w:p w14:paraId="3DD94FF0" w14:textId="1B61ED85"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0.32±0.02</w:t>
            </w:r>
          </w:p>
        </w:tc>
        <w:tc>
          <w:tcPr>
            <w:tcW w:w="883" w:type="pct"/>
            <w:tcBorders>
              <w:left w:val="nil"/>
              <w:bottom w:val="nil"/>
              <w:right w:val="nil"/>
            </w:tcBorders>
          </w:tcPr>
          <w:p w14:paraId="54DC7B7C" w14:textId="25DE264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0.21±0.00</w:t>
            </w:r>
          </w:p>
        </w:tc>
        <w:tc>
          <w:tcPr>
            <w:tcW w:w="883" w:type="pct"/>
            <w:tcBorders>
              <w:left w:val="nil"/>
              <w:bottom w:val="nil"/>
              <w:right w:val="nil"/>
            </w:tcBorders>
          </w:tcPr>
          <w:p w14:paraId="297A20F6" w14:textId="48D0CBC3"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0.26±0.01</w:t>
            </w:r>
          </w:p>
        </w:tc>
        <w:tc>
          <w:tcPr>
            <w:tcW w:w="970" w:type="pct"/>
            <w:tcBorders>
              <w:left w:val="nil"/>
              <w:bottom w:val="nil"/>
              <w:right w:val="nil"/>
            </w:tcBorders>
          </w:tcPr>
          <w:p w14:paraId="4D4F39D5" w14:textId="7FA8E25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0.077±0.00</w:t>
            </w:r>
          </w:p>
        </w:tc>
      </w:tr>
      <w:tr w:rsidR="00A03BA0" w:rsidRPr="00A03BA0" w14:paraId="39C30E66" w14:textId="199B1BD1" w:rsidTr="00080BF3">
        <w:tc>
          <w:tcPr>
            <w:tcW w:w="540" w:type="pct"/>
            <w:tcBorders>
              <w:top w:val="nil"/>
              <w:left w:val="nil"/>
              <w:bottom w:val="nil"/>
              <w:right w:val="nil"/>
            </w:tcBorders>
          </w:tcPr>
          <w:p w14:paraId="5B859642" w14:textId="20B5C228"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30</w:t>
            </w:r>
          </w:p>
        </w:tc>
        <w:tc>
          <w:tcPr>
            <w:tcW w:w="840" w:type="pct"/>
            <w:tcBorders>
              <w:top w:val="nil"/>
              <w:left w:val="nil"/>
              <w:bottom w:val="nil"/>
              <w:right w:val="nil"/>
            </w:tcBorders>
          </w:tcPr>
          <w:p w14:paraId="2EE23FDD" w14:textId="3A9D62E7"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25%RS</w:t>
            </w:r>
          </w:p>
        </w:tc>
        <w:tc>
          <w:tcPr>
            <w:tcW w:w="883" w:type="pct"/>
            <w:tcBorders>
              <w:top w:val="nil"/>
              <w:left w:val="nil"/>
              <w:bottom w:val="nil"/>
              <w:right w:val="nil"/>
            </w:tcBorders>
          </w:tcPr>
          <w:p w14:paraId="38B8CB9D" w14:textId="16E1C30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0.36±0.04</w:t>
            </w:r>
          </w:p>
        </w:tc>
        <w:tc>
          <w:tcPr>
            <w:tcW w:w="883" w:type="pct"/>
            <w:tcBorders>
              <w:top w:val="nil"/>
              <w:left w:val="nil"/>
              <w:bottom w:val="nil"/>
              <w:right w:val="nil"/>
            </w:tcBorders>
          </w:tcPr>
          <w:p w14:paraId="24682712" w14:textId="566E39D8"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0.26±0.04</w:t>
            </w:r>
          </w:p>
        </w:tc>
        <w:tc>
          <w:tcPr>
            <w:tcW w:w="883" w:type="pct"/>
            <w:tcBorders>
              <w:top w:val="nil"/>
              <w:left w:val="nil"/>
              <w:bottom w:val="nil"/>
              <w:right w:val="nil"/>
            </w:tcBorders>
          </w:tcPr>
          <w:p w14:paraId="4AAF99A2" w14:textId="0D25DBC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0.32±0.06</w:t>
            </w:r>
          </w:p>
        </w:tc>
        <w:tc>
          <w:tcPr>
            <w:tcW w:w="970" w:type="pct"/>
            <w:tcBorders>
              <w:top w:val="nil"/>
              <w:left w:val="nil"/>
              <w:bottom w:val="nil"/>
              <w:right w:val="nil"/>
            </w:tcBorders>
          </w:tcPr>
          <w:p w14:paraId="4DA5A941" w14:textId="72068854"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0.100±0.00</w:t>
            </w:r>
          </w:p>
        </w:tc>
      </w:tr>
      <w:tr w:rsidR="00A03BA0" w:rsidRPr="00A03BA0" w14:paraId="33CBC8B2" w14:textId="46C2D740" w:rsidTr="00080BF3">
        <w:tc>
          <w:tcPr>
            <w:tcW w:w="540" w:type="pct"/>
            <w:tcBorders>
              <w:top w:val="nil"/>
              <w:left w:val="nil"/>
              <w:bottom w:val="single" w:sz="4" w:space="0" w:color="auto"/>
              <w:right w:val="nil"/>
            </w:tcBorders>
          </w:tcPr>
          <w:p w14:paraId="0B0C33F4" w14:textId="5885C89B" w:rsidR="00A03BA0" w:rsidRPr="00A03BA0" w:rsidRDefault="00A03BA0" w:rsidP="00092074">
            <w:pPr>
              <w:widowControl/>
              <w:jc w:val="left"/>
              <w:rPr>
                <w:rFonts w:ascii="Times New Roman" w:hAnsi="Times New Roman" w:cs="Times New Roman"/>
                <w:szCs w:val="21"/>
              </w:rPr>
            </w:pPr>
          </w:p>
        </w:tc>
        <w:tc>
          <w:tcPr>
            <w:tcW w:w="840" w:type="pct"/>
            <w:tcBorders>
              <w:top w:val="nil"/>
              <w:left w:val="nil"/>
              <w:bottom w:val="single" w:sz="4" w:space="0" w:color="auto"/>
              <w:right w:val="nil"/>
            </w:tcBorders>
          </w:tcPr>
          <w:p w14:paraId="6E31C365" w14:textId="42E8108F"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75%RS</w:t>
            </w:r>
          </w:p>
        </w:tc>
        <w:tc>
          <w:tcPr>
            <w:tcW w:w="883" w:type="pct"/>
            <w:tcBorders>
              <w:top w:val="nil"/>
              <w:left w:val="nil"/>
              <w:bottom w:val="single" w:sz="4" w:space="0" w:color="auto"/>
              <w:right w:val="nil"/>
            </w:tcBorders>
          </w:tcPr>
          <w:p w14:paraId="0621FCE5" w14:textId="6E04013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0.46±0.01</w:t>
            </w:r>
          </w:p>
        </w:tc>
        <w:tc>
          <w:tcPr>
            <w:tcW w:w="883" w:type="pct"/>
            <w:tcBorders>
              <w:top w:val="nil"/>
              <w:left w:val="nil"/>
              <w:bottom w:val="single" w:sz="4" w:space="0" w:color="auto"/>
              <w:right w:val="nil"/>
            </w:tcBorders>
          </w:tcPr>
          <w:p w14:paraId="60EF92C3" w14:textId="5DADF014"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0.30±0.04</w:t>
            </w:r>
          </w:p>
        </w:tc>
        <w:tc>
          <w:tcPr>
            <w:tcW w:w="883" w:type="pct"/>
            <w:tcBorders>
              <w:top w:val="nil"/>
              <w:left w:val="nil"/>
              <w:bottom w:val="single" w:sz="4" w:space="0" w:color="auto"/>
              <w:right w:val="nil"/>
            </w:tcBorders>
          </w:tcPr>
          <w:p w14:paraId="61DE3E2C" w14:textId="006DE06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0.36±0.04</w:t>
            </w:r>
          </w:p>
        </w:tc>
        <w:tc>
          <w:tcPr>
            <w:tcW w:w="970" w:type="pct"/>
            <w:tcBorders>
              <w:top w:val="nil"/>
              <w:left w:val="nil"/>
              <w:bottom w:val="single" w:sz="4" w:space="0" w:color="auto"/>
              <w:right w:val="nil"/>
            </w:tcBorders>
          </w:tcPr>
          <w:p w14:paraId="2603F713" w14:textId="6918A88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0.115±0.01</w:t>
            </w:r>
          </w:p>
        </w:tc>
      </w:tr>
      <w:tr w:rsidR="00A03BA0" w:rsidRPr="00A03BA0" w14:paraId="512A1D44" w14:textId="1A8D3F2E" w:rsidTr="00080BF3">
        <w:tc>
          <w:tcPr>
            <w:tcW w:w="540" w:type="pct"/>
            <w:tcBorders>
              <w:left w:val="nil"/>
              <w:bottom w:val="nil"/>
              <w:right w:val="nil"/>
            </w:tcBorders>
          </w:tcPr>
          <w:p w14:paraId="2BDF28BC" w14:textId="7BE4BE8A" w:rsidR="00A03BA0" w:rsidRPr="00A03BA0" w:rsidRDefault="00A03BA0" w:rsidP="00092074">
            <w:pPr>
              <w:widowControl/>
              <w:jc w:val="left"/>
              <w:rPr>
                <w:rFonts w:ascii="Times New Roman" w:hAnsi="Times New Roman" w:cs="Times New Roman"/>
                <w:szCs w:val="21"/>
              </w:rPr>
            </w:pPr>
          </w:p>
        </w:tc>
        <w:tc>
          <w:tcPr>
            <w:tcW w:w="840" w:type="pct"/>
            <w:tcBorders>
              <w:left w:val="nil"/>
              <w:bottom w:val="nil"/>
              <w:right w:val="nil"/>
            </w:tcBorders>
          </w:tcPr>
          <w:p w14:paraId="2B2A867F" w14:textId="109FD15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CK</w:t>
            </w:r>
          </w:p>
        </w:tc>
        <w:tc>
          <w:tcPr>
            <w:tcW w:w="883" w:type="pct"/>
            <w:tcBorders>
              <w:left w:val="nil"/>
              <w:bottom w:val="nil"/>
              <w:right w:val="nil"/>
            </w:tcBorders>
          </w:tcPr>
          <w:p w14:paraId="19767395" w14:textId="2AAE953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0.24±0.01</w:t>
            </w:r>
          </w:p>
        </w:tc>
        <w:tc>
          <w:tcPr>
            <w:tcW w:w="883" w:type="pct"/>
            <w:tcBorders>
              <w:left w:val="nil"/>
              <w:bottom w:val="nil"/>
              <w:right w:val="nil"/>
            </w:tcBorders>
          </w:tcPr>
          <w:p w14:paraId="703CCC81" w14:textId="74E01C95"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0.18±0.00</w:t>
            </w:r>
          </w:p>
        </w:tc>
        <w:tc>
          <w:tcPr>
            <w:tcW w:w="883" w:type="pct"/>
            <w:tcBorders>
              <w:left w:val="nil"/>
              <w:bottom w:val="nil"/>
              <w:right w:val="nil"/>
            </w:tcBorders>
          </w:tcPr>
          <w:p w14:paraId="677E6599" w14:textId="12477BB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0.20±0.01</w:t>
            </w:r>
          </w:p>
        </w:tc>
        <w:tc>
          <w:tcPr>
            <w:tcW w:w="970" w:type="pct"/>
            <w:tcBorders>
              <w:left w:val="nil"/>
              <w:bottom w:val="nil"/>
              <w:right w:val="nil"/>
            </w:tcBorders>
          </w:tcPr>
          <w:p w14:paraId="770C9EC8" w14:textId="0D35EED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0.057±0.00</w:t>
            </w:r>
          </w:p>
        </w:tc>
      </w:tr>
      <w:tr w:rsidR="00A03BA0" w:rsidRPr="00A03BA0" w14:paraId="6730EF93" w14:textId="7F36838C" w:rsidTr="00080BF3">
        <w:tc>
          <w:tcPr>
            <w:tcW w:w="540" w:type="pct"/>
            <w:tcBorders>
              <w:top w:val="nil"/>
              <w:left w:val="nil"/>
              <w:bottom w:val="nil"/>
              <w:right w:val="nil"/>
            </w:tcBorders>
          </w:tcPr>
          <w:p w14:paraId="57B1A393" w14:textId="5F9032F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50</w:t>
            </w:r>
          </w:p>
        </w:tc>
        <w:tc>
          <w:tcPr>
            <w:tcW w:w="840" w:type="pct"/>
            <w:tcBorders>
              <w:top w:val="nil"/>
              <w:left w:val="nil"/>
              <w:bottom w:val="nil"/>
              <w:right w:val="nil"/>
            </w:tcBorders>
          </w:tcPr>
          <w:p w14:paraId="54DD317E" w14:textId="5E2F0425"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25%RS</w:t>
            </w:r>
          </w:p>
        </w:tc>
        <w:tc>
          <w:tcPr>
            <w:tcW w:w="883" w:type="pct"/>
            <w:tcBorders>
              <w:top w:val="nil"/>
              <w:left w:val="nil"/>
              <w:bottom w:val="nil"/>
              <w:right w:val="nil"/>
            </w:tcBorders>
          </w:tcPr>
          <w:p w14:paraId="44C0889D" w14:textId="069FEFF3"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0.26±0.01</w:t>
            </w:r>
          </w:p>
        </w:tc>
        <w:tc>
          <w:tcPr>
            <w:tcW w:w="883" w:type="pct"/>
            <w:tcBorders>
              <w:top w:val="nil"/>
              <w:left w:val="nil"/>
              <w:bottom w:val="nil"/>
              <w:right w:val="nil"/>
            </w:tcBorders>
          </w:tcPr>
          <w:p w14:paraId="2945C0B5" w14:textId="6A75B2C7"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0.20±0.01</w:t>
            </w:r>
          </w:p>
        </w:tc>
        <w:tc>
          <w:tcPr>
            <w:tcW w:w="883" w:type="pct"/>
            <w:tcBorders>
              <w:top w:val="nil"/>
              <w:left w:val="nil"/>
              <w:bottom w:val="nil"/>
              <w:right w:val="nil"/>
            </w:tcBorders>
          </w:tcPr>
          <w:p w14:paraId="73FEB924" w14:textId="610CA2E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0.23</w:t>
            </w:r>
            <w:r w:rsidR="008B4999" w:rsidRPr="00A03BA0">
              <w:rPr>
                <w:rFonts w:ascii="Times New Roman" w:hAnsi="Times New Roman" w:cs="Times New Roman"/>
                <w:szCs w:val="21"/>
              </w:rPr>
              <w:t>±</w:t>
            </w:r>
            <w:r w:rsidRPr="00A03BA0">
              <w:rPr>
                <w:rFonts w:ascii="Times New Roman" w:hAnsi="Times New Roman" w:cs="Times New Roman"/>
                <w:szCs w:val="21"/>
              </w:rPr>
              <w:t>0.02</w:t>
            </w:r>
          </w:p>
        </w:tc>
        <w:tc>
          <w:tcPr>
            <w:tcW w:w="970" w:type="pct"/>
            <w:tcBorders>
              <w:top w:val="nil"/>
              <w:left w:val="nil"/>
              <w:bottom w:val="nil"/>
              <w:right w:val="nil"/>
            </w:tcBorders>
          </w:tcPr>
          <w:p w14:paraId="0E118EAB" w14:textId="669214D4"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0.061±0.01</w:t>
            </w:r>
          </w:p>
        </w:tc>
      </w:tr>
      <w:tr w:rsidR="00A03BA0" w:rsidRPr="00A03BA0" w14:paraId="2B694C43" w14:textId="60FEEC9B" w:rsidTr="00080BF3">
        <w:tc>
          <w:tcPr>
            <w:tcW w:w="540" w:type="pct"/>
            <w:tcBorders>
              <w:top w:val="nil"/>
              <w:left w:val="nil"/>
              <w:bottom w:val="single" w:sz="4" w:space="0" w:color="auto"/>
              <w:right w:val="nil"/>
            </w:tcBorders>
          </w:tcPr>
          <w:p w14:paraId="5B63D549" w14:textId="77777777" w:rsidR="00A03BA0" w:rsidRPr="00A03BA0" w:rsidRDefault="00A03BA0" w:rsidP="00092074">
            <w:pPr>
              <w:widowControl/>
              <w:jc w:val="left"/>
              <w:rPr>
                <w:rFonts w:ascii="Times New Roman" w:hAnsi="Times New Roman" w:cs="Times New Roman"/>
                <w:szCs w:val="21"/>
              </w:rPr>
            </w:pPr>
          </w:p>
        </w:tc>
        <w:tc>
          <w:tcPr>
            <w:tcW w:w="840" w:type="pct"/>
            <w:tcBorders>
              <w:top w:val="nil"/>
              <w:left w:val="nil"/>
              <w:bottom w:val="single" w:sz="4" w:space="0" w:color="auto"/>
              <w:right w:val="nil"/>
            </w:tcBorders>
          </w:tcPr>
          <w:p w14:paraId="1FFA272A" w14:textId="55DBDAE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75%RS</w:t>
            </w:r>
          </w:p>
        </w:tc>
        <w:tc>
          <w:tcPr>
            <w:tcW w:w="883" w:type="pct"/>
            <w:tcBorders>
              <w:top w:val="nil"/>
              <w:left w:val="nil"/>
              <w:bottom w:val="single" w:sz="4" w:space="0" w:color="auto"/>
              <w:right w:val="nil"/>
            </w:tcBorders>
          </w:tcPr>
          <w:p w14:paraId="5ABD4156" w14:textId="0591D7A3"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0.29</w:t>
            </w:r>
            <w:r w:rsidR="00882D71" w:rsidRPr="00A03BA0">
              <w:rPr>
                <w:rFonts w:ascii="Times New Roman" w:hAnsi="Times New Roman" w:cs="Times New Roman"/>
                <w:szCs w:val="21"/>
              </w:rPr>
              <w:t>±</w:t>
            </w:r>
            <w:r w:rsidRPr="00A03BA0">
              <w:rPr>
                <w:rFonts w:ascii="Times New Roman" w:hAnsi="Times New Roman" w:cs="Times New Roman"/>
                <w:szCs w:val="21"/>
              </w:rPr>
              <w:t>0.02</w:t>
            </w:r>
          </w:p>
        </w:tc>
        <w:tc>
          <w:tcPr>
            <w:tcW w:w="883" w:type="pct"/>
            <w:tcBorders>
              <w:top w:val="nil"/>
              <w:left w:val="nil"/>
              <w:bottom w:val="single" w:sz="4" w:space="0" w:color="auto"/>
              <w:right w:val="nil"/>
            </w:tcBorders>
          </w:tcPr>
          <w:p w14:paraId="29805A3C" w14:textId="3109833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0.3</w:t>
            </w:r>
            <w:r w:rsidR="0001093B">
              <w:rPr>
                <w:rFonts w:ascii="Times New Roman" w:hAnsi="Times New Roman" w:cs="Times New Roman"/>
                <w:szCs w:val="21"/>
              </w:rPr>
              <w:t>0</w:t>
            </w:r>
            <w:r w:rsidR="008B4999" w:rsidRPr="00A03BA0">
              <w:rPr>
                <w:rFonts w:ascii="Times New Roman" w:hAnsi="Times New Roman" w:cs="Times New Roman"/>
                <w:szCs w:val="21"/>
              </w:rPr>
              <w:t>±</w:t>
            </w:r>
            <w:r w:rsidRPr="00A03BA0">
              <w:rPr>
                <w:rFonts w:ascii="Times New Roman" w:hAnsi="Times New Roman" w:cs="Times New Roman"/>
                <w:szCs w:val="21"/>
              </w:rPr>
              <w:t>0.01</w:t>
            </w:r>
          </w:p>
        </w:tc>
        <w:tc>
          <w:tcPr>
            <w:tcW w:w="883" w:type="pct"/>
            <w:tcBorders>
              <w:top w:val="nil"/>
              <w:left w:val="nil"/>
              <w:bottom w:val="single" w:sz="4" w:space="0" w:color="auto"/>
              <w:right w:val="nil"/>
            </w:tcBorders>
          </w:tcPr>
          <w:p w14:paraId="3C12690B" w14:textId="24049C9A"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0.25±0.02</w:t>
            </w:r>
          </w:p>
        </w:tc>
        <w:tc>
          <w:tcPr>
            <w:tcW w:w="970" w:type="pct"/>
            <w:tcBorders>
              <w:top w:val="nil"/>
              <w:left w:val="nil"/>
              <w:bottom w:val="single" w:sz="4" w:space="0" w:color="auto"/>
              <w:right w:val="nil"/>
            </w:tcBorders>
          </w:tcPr>
          <w:p w14:paraId="29549C25" w14:textId="79B3174E"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0.063±0.00</w:t>
            </w:r>
          </w:p>
        </w:tc>
      </w:tr>
      <w:tr w:rsidR="00A03BA0" w:rsidRPr="00A03BA0" w14:paraId="6912D870" w14:textId="46F2C0A7" w:rsidTr="00080BF3">
        <w:tc>
          <w:tcPr>
            <w:tcW w:w="540" w:type="pct"/>
            <w:tcBorders>
              <w:left w:val="nil"/>
              <w:bottom w:val="nil"/>
              <w:right w:val="nil"/>
            </w:tcBorders>
          </w:tcPr>
          <w:p w14:paraId="019F649C" w14:textId="77777777" w:rsidR="00A03BA0" w:rsidRPr="00A03BA0" w:rsidRDefault="00A03BA0" w:rsidP="00092074">
            <w:pPr>
              <w:widowControl/>
              <w:jc w:val="left"/>
              <w:rPr>
                <w:rFonts w:ascii="Times New Roman" w:hAnsi="Times New Roman" w:cs="Times New Roman"/>
                <w:szCs w:val="21"/>
              </w:rPr>
            </w:pPr>
          </w:p>
        </w:tc>
        <w:tc>
          <w:tcPr>
            <w:tcW w:w="840" w:type="pct"/>
            <w:tcBorders>
              <w:left w:val="nil"/>
              <w:bottom w:val="nil"/>
              <w:right w:val="nil"/>
            </w:tcBorders>
          </w:tcPr>
          <w:p w14:paraId="5AE365F9" w14:textId="744F4B98"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CK</w:t>
            </w:r>
          </w:p>
        </w:tc>
        <w:tc>
          <w:tcPr>
            <w:tcW w:w="883" w:type="pct"/>
            <w:tcBorders>
              <w:left w:val="nil"/>
              <w:bottom w:val="nil"/>
              <w:right w:val="nil"/>
            </w:tcBorders>
          </w:tcPr>
          <w:p w14:paraId="60CBEF3A" w14:textId="16BEAE4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0.04±0.00</w:t>
            </w:r>
          </w:p>
        </w:tc>
        <w:tc>
          <w:tcPr>
            <w:tcW w:w="883" w:type="pct"/>
            <w:tcBorders>
              <w:left w:val="nil"/>
              <w:bottom w:val="nil"/>
              <w:right w:val="nil"/>
            </w:tcBorders>
          </w:tcPr>
          <w:p w14:paraId="0AA56D59" w14:textId="3AEBADC1"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0.03±0.0</w:t>
            </w:r>
            <w:r w:rsidR="002D357A">
              <w:rPr>
                <w:rFonts w:ascii="Times New Roman" w:hAnsi="Times New Roman" w:cs="Times New Roman"/>
                <w:szCs w:val="21"/>
              </w:rPr>
              <w:t>0</w:t>
            </w:r>
          </w:p>
        </w:tc>
        <w:tc>
          <w:tcPr>
            <w:tcW w:w="883" w:type="pct"/>
            <w:tcBorders>
              <w:left w:val="nil"/>
              <w:bottom w:val="nil"/>
              <w:right w:val="nil"/>
            </w:tcBorders>
          </w:tcPr>
          <w:p w14:paraId="0760AAAE" w14:textId="73C36F5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0.04</w:t>
            </w:r>
            <w:r w:rsidR="002D357A" w:rsidRPr="00A03BA0">
              <w:rPr>
                <w:rFonts w:ascii="Times New Roman" w:hAnsi="Times New Roman" w:cs="Times New Roman"/>
                <w:szCs w:val="21"/>
              </w:rPr>
              <w:t>±</w:t>
            </w:r>
            <w:r w:rsidRPr="00A03BA0">
              <w:rPr>
                <w:rFonts w:ascii="Times New Roman" w:hAnsi="Times New Roman" w:cs="Times New Roman"/>
                <w:szCs w:val="21"/>
              </w:rPr>
              <w:t>0.00</w:t>
            </w:r>
          </w:p>
        </w:tc>
        <w:tc>
          <w:tcPr>
            <w:tcW w:w="970" w:type="pct"/>
            <w:tcBorders>
              <w:left w:val="nil"/>
              <w:bottom w:val="nil"/>
              <w:right w:val="nil"/>
            </w:tcBorders>
          </w:tcPr>
          <w:p w14:paraId="2280834B" w14:textId="07CDB55B"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0.015±0.00</w:t>
            </w:r>
          </w:p>
        </w:tc>
      </w:tr>
      <w:tr w:rsidR="00A03BA0" w:rsidRPr="00A03BA0" w14:paraId="3297ED3D" w14:textId="422B1C08" w:rsidTr="00080BF3">
        <w:tc>
          <w:tcPr>
            <w:tcW w:w="540" w:type="pct"/>
            <w:tcBorders>
              <w:top w:val="nil"/>
              <w:left w:val="nil"/>
              <w:bottom w:val="nil"/>
              <w:right w:val="nil"/>
            </w:tcBorders>
          </w:tcPr>
          <w:p w14:paraId="130623D2" w14:textId="0DC407F7"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70</w:t>
            </w:r>
          </w:p>
        </w:tc>
        <w:tc>
          <w:tcPr>
            <w:tcW w:w="840" w:type="pct"/>
            <w:tcBorders>
              <w:top w:val="nil"/>
              <w:left w:val="nil"/>
              <w:bottom w:val="nil"/>
              <w:right w:val="nil"/>
            </w:tcBorders>
          </w:tcPr>
          <w:p w14:paraId="6D98EEAD" w14:textId="2113FA4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25%RS</w:t>
            </w:r>
          </w:p>
        </w:tc>
        <w:tc>
          <w:tcPr>
            <w:tcW w:w="883" w:type="pct"/>
            <w:tcBorders>
              <w:top w:val="nil"/>
              <w:left w:val="nil"/>
              <w:bottom w:val="nil"/>
              <w:right w:val="nil"/>
            </w:tcBorders>
          </w:tcPr>
          <w:p w14:paraId="1F095651" w14:textId="1373D31C"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0.03±0.02</w:t>
            </w:r>
          </w:p>
        </w:tc>
        <w:tc>
          <w:tcPr>
            <w:tcW w:w="883" w:type="pct"/>
            <w:tcBorders>
              <w:top w:val="nil"/>
              <w:left w:val="nil"/>
              <w:bottom w:val="nil"/>
              <w:right w:val="nil"/>
            </w:tcBorders>
          </w:tcPr>
          <w:p w14:paraId="44411174" w14:textId="337CA4B2"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0.03±0.02</w:t>
            </w:r>
          </w:p>
        </w:tc>
        <w:tc>
          <w:tcPr>
            <w:tcW w:w="883" w:type="pct"/>
            <w:tcBorders>
              <w:top w:val="nil"/>
              <w:left w:val="nil"/>
              <w:bottom w:val="nil"/>
              <w:right w:val="nil"/>
            </w:tcBorders>
          </w:tcPr>
          <w:p w14:paraId="0F47798B" w14:textId="22DD3C40"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0.03±0.02</w:t>
            </w:r>
          </w:p>
        </w:tc>
        <w:tc>
          <w:tcPr>
            <w:tcW w:w="970" w:type="pct"/>
            <w:tcBorders>
              <w:top w:val="nil"/>
              <w:left w:val="nil"/>
              <w:bottom w:val="nil"/>
              <w:right w:val="nil"/>
            </w:tcBorders>
          </w:tcPr>
          <w:p w14:paraId="440E7A46" w14:textId="0892EE54"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0.018±0.00</w:t>
            </w:r>
          </w:p>
        </w:tc>
      </w:tr>
      <w:tr w:rsidR="00A03BA0" w:rsidRPr="00A03BA0" w14:paraId="3A23ABEF" w14:textId="2E04466B" w:rsidTr="00080BF3">
        <w:tc>
          <w:tcPr>
            <w:tcW w:w="540" w:type="pct"/>
            <w:tcBorders>
              <w:top w:val="nil"/>
              <w:left w:val="nil"/>
              <w:right w:val="nil"/>
            </w:tcBorders>
          </w:tcPr>
          <w:p w14:paraId="77DA490E" w14:textId="77777777" w:rsidR="00A03BA0" w:rsidRPr="00A03BA0" w:rsidRDefault="00A03BA0" w:rsidP="00092074">
            <w:pPr>
              <w:widowControl/>
              <w:jc w:val="left"/>
              <w:rPr>
                <w:rFonts w:ascii="Times New Roman" w:hAnsi="Times New Roman" w:cs="Times New Roman"/>
                <w:szCs w:val="21"/>
              </w:rPr>
            </w:pPr>
          </w:p>
        </w:tc>
        <w:tc>
          <w:tcPr>
            <w:tcW w:w="840" w:type="pct"/>
            <w:tcBorders>
              <w:top w:val="nil"/>
              <w:left w:val="nil"/>
              <w:right w:val="nil"/>
            </w:tcBorders>
          </w:tcPr>
          <w:p w14:paraId="0C31924E" w14:textId="167583EF"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75%RS</w:t>
            </w:r>
          </w:p>
        </w:tc>
        <w:tc>
          <w:tcPr>
            <w:tcW w:w="883" w:type="pct"/>
            <w:tcBorders>
              <w:top w:val="nil"/>
              <w:left w:val="nil"/>
              <w:right w:val="nil"/>
            </w:tcBorders>
          </w:tcPr>
          <w:p w14:paraId="64C66352" w14:textId="5D76933D"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0.05±0.01</w:t>
            </w:r>
          </w:p>
        </w:tc>
        <w:tc>
          <w:tcPr>
            <w:tcW w:w="883" w:type="pct"/>
            <w:tcBorders>
              <w:top w:val="nil"/>
              <w:left w:val="nil"/>
              <w:right w:val="nil"/>
            </w:tcBorders>
          </w:tcPr>
          <w:p w14:paraId="29DD2857" w14:textId="6059C1DD"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0.04±0.01</w:t>
            </w:r>
          </w:p>
        </w:tc>
        <w:tc>
          <w:tcPr>
            <w:tcW w:w="883" w:type="pct"/>
            <w:tcBorders>
              <w:top w:val="nil"/>
              <w:left w:val="nil"/>
              <w:right w:val="nil"/>
            </w:tcBorders>
          </w:tcPr>
          <w:p w14:paraId="24616C7F" w14:textId="1C5D2AA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0.05±0.01</w:t>
            </w:r>
          </w:p>
        </w:tc>
        <w:tc>
          <w:tcPr>
            <w:tcW w:w="970" w:type="pct"/>
            <w:tcBorders>
              <w:top w:val="nil"/>
              <w:left w:val="nil"/>
              <w:right w:val="nil"/>
            </w:tcBorders>
          </w:tcPr>
          <w:p w14:paraId="488C0446" w14:textId="72C6B579" w:rsidR="00A03BA0" w:rsidRPr="00A03BA0" w:rsidRDefault="00A03BA0" w:rsidP="00092074">
            <w:pPr>
              <w:widowControl/>
              <w:jc w:val="left"/>
              <w:rPr>
                <w:rFonts w:ascii="Times New Roman" w:hAnsi="Times New Roman" w:cs="Times New Roman"/>
                <w:szCs w:val="21"/>
              </w:rPr>
            </w:pPr>
            <w:r w:rsidRPr="00A03BA0">
              <w:rPr>
                <w:rFonts w:ascii="Times New Roman" w:hAnsi="Times New Roman" w:cs="Times New Roman"/>
                <w:szCs w:val="21"/>
              </w:rPr>
              <w:t>0.015±0.00</w:t>
            </w:r>
          </w:p>
        </w:tc>
      </w:tr>
    </w:tbl>
    <w:p w14:paraId="10922446" w14:textId="31F886DC" w:rsidR="00C774AC" w:rsidRPr="00A03BA0" w:rsidRDefault="00A03BA0" w:rsidP="00D540AC">
      <w:pPr>
        <w:spacing w:line="360" w:lineRule="auto"/>
        <w:rPr>
          <w:rFonts w:ascii="Times New Roman" w:hAnsi="Times New Roman" w:cs="Times New Roman"/>
          <w:b/>
          <w:bCs/>
          <w:sz w:val="24"/>
          <w:szCs w:val="24"/>
        </w:rPr>
      </w:pPr>
      <w:r w:rsidRPr="00D540AC">
        <w:rPr>
          <w:rFonts w:ascii="Times New Roman" w:hAnsi="Times New Roman" w:cs="Times New Roman"/>
          <w:b/>
          <w:bCs/>
          <w:sz w:val="24"/>
          <w:szCs w:val="24"/>
        </w:rPr>
        <w:t>Table S</w:t>
      </w:r>
      <w:r w:rsidR="00A5616E">
        <w:rPr>
          <w:rFonts w:ascii="Times New Roman" w:hAnsi="Times New Roman" w:cs="Times New Roman"/>
          <w:b/>
          <w:bCs/>
          <w:sz w:val="24"/>
          <w:szCs w:val="24"/>
        </w:rPr>
        <w:t>6</w:t>
      </w:r>
      <w:r w:rsidRPr="00D540AC">
        <w:rPr>
          <w:rFonts w:ascii="Times New Roman" w:hAnsi="Times New Roman" w:cs="Times New Roman"/>
          <w:b/>
          <w:bCs/>
          <w:sz w:val="24"/>
          <w:szCs w:val="24"/>
        </w:rPr>
        <w:t xml:space="preserve">. </w:t>
      </w:r>
      <w:r w:rsidRPr="00A03BA0">
        <w:rPr>
          <w:rFonts w:ascii="Times New Roman" w:hAnsi="Times New Roman" w:cs="Times New Roman"/>
          <w:sz w:val="24"/>
          <w:szCs w:val="24"/>
        </w:rPr>
        <w:t>F</w:t>
      </w:r>
      <w:r w:rsidRPr="00A5616E">
        <w:rPr>
          <w:rFonts w:ascii="Times New Roman" w:hAnsi="Times New Roman" w:cs="Times New Roman"/>
          <w:sz w:val="24"/>
          <w:szCs w:val="24"/>
          <w:vertAlign w:val="subscript"/>
        </w:rPr>
        <w:t>max</w:t>
      </w:r>
      <w:r w:rsidRPr="00A03BA0">
        <w:rPr>
          <w:rFonts w:ascii="Times New Roman" w:hAnsi="Times New Roman" w:cs="Times New Roman"/>
          <w:sz w:val="24"/>
          <w:szCs w:val="24"/>
        </w:rPr>
        <w:t xml:space="preserve"> values</w:t>
      </w:r>
      <w:r>
        <w:rPr>
          <w:rFonts w:ascii="Times New Roman" w:hAnsi="Times New Roman" w:cs="Times New Roman"/>
          <w:sz w:val="24"/>
          <w:szCs w:val="24"/>
        </w:rPr>
        <w:t xml:space="preserve"> of</w:t>
      </w:r>
      <w:r w:rsidR="00A5616E" w:rsidRPr="00A5616E">
        <w:rPr>
          <w:rFonts w:ascii="Times New Roman" w:hAnsi="Times New Roman" w:cs="Times New Roman"/>
          <w:sz w:val="24"/>
          <w:szCs w:val="24"/>
        </w:rPr>
        <w:t xml:space="preserve"> </w:t>
      </w:r>
      <w:r w:rsidR="00A5616E">
        <w:rPr>
          <w:rFonts w:ascii="Times New Roman" w:hAnsi="Times New Roman" w:cs="Times New Roman"/>
          <w:sz w:val="24"/>
          <w:szCs w:val="24"/>
        </w:rPr>
        <w:t>four f</w:t>
      </w:r>
      <w:r w:rsidR="00A5616E" w:rsidRPr="00A03BA0">
        <w:rPr>
          <w:rFonts w:ascii="Times New Roman" w:hAnsi="Times New Roman" w:cs="Times New Roman"/>
          <w:sz w:val="24"/>
          <w:szCs w:val="24"/>
        </w:rPr>
        <w:t xml:space="preserve">luorescent components </w:t>
      </w:r>
    </w:p>
    <w:p w14:paraId="3342DC8C" w14:textId="25B2F4ED" w:rsidR="00317A24" w:rsidRPr="009F4DB6" w:rsidRDefault="00317A24">
      <w:pPr>
        <w:widowControl/>
        <w:jc w:val="left"/>
        <w:rPr>
          <w:rStyle w:val="fontstyle01"/>
          <w:rFonts w:ascii="Times New Roman" w:hAnsi="Times New Roman" w:cs="Times New Roman"/>
          <w:color w:val="auto"/>
          <w:sz w:val="24"/>
          <w:szCs w:val="24"/>
        </w:rPr>
      </w:pPr>
      <w:r>
        <w:rPr>
          <w:rFonts w:ascii="Times New Roman" w:hAnsi="Times New Roman" w:cs="Times New Roman"/>
          <w:b/>
          <w:bCs/>
          <w:sz w:val="24"/>
          <w:szCs w:val="24"/>
        </w:rPr>
        <w:br w:type="page"/>
      </w:r>
    </w:p>
    <w:p w14:paraId="751E53E4" w14:textId="796D53ED" w:rsidR="00D540AC" w:rsidRDefault="00D540AC" w:rsidP="00D540AC">
      <w:pPr>
        <w:spacing w:line="360" w:lineRule="auto"/>
        <w:rPr>
          <w:rStyle w:val="fontstyle21"/>
          <w:b/>
          <w:bCs/>
          <w:sz w:val="24"/>
          <w:szCs w:val="24"/>
        </w:rPr>
      </w:pPr>
      <w:r w:rsidRPr="005E2F58">
        <w:rPr>
          <w:rStyle w:val="fontstyle01"/>
          <w:sz w:val="24"/>
          <w:szCs w:val="24"/>
        </w:rPr>
        <w:lastRenderedPageBreak/>
        <w:t>Table S</w:t>
      </w:r>
      <w:r w:rsidR="00585A62">
        <w:rPr>
          <w:rStyle w:val="fontstyle01"/>
          <w:sz w:val="24"/>
          <w:szCs w:val="24"/>
        </w:rPr>
        <w:t>7</w:t>
      </w:r>
      <w:r w:rsidRPr="005E2F58">
        <w:rPr>
          <w:rStyle w:val="fontstyle01"/>
          <w:sz w:val="24"/>
          <w:szCs w:val="24"/>
        </w:rPr>
        <w:t xml:space="preserve">. </w:t>
      </w:r>
      <w:r w:rsidRPr="007B0C16">
        <w:rPr>
          <w:rStyle w:val="fontstyle21"/>
          <w:sz w:val="24"/>
          <w:szCs w:val="24"/>
        </w:rPr>
        <w:t>Chemical properties of paddy water samples</w:t>
      </w:r>
    </w:p>
    <w:tbl>
      <w:tblPr>
        <w:tblStyle w:val="a9"/>
        <w:tblW w:w="0" w:type="auto"/>
        <w:tblLook w:val="04A0" w:firstRow="1" w:lastRow="0" w:firstColumn="1" w:lastColumn="0" w:noHBand="0" w:noVBand="1"/>
      </w:tblPr>
      <w:tblGrid>
        <w:gridCol w:w="1659"/>
        <w:gridCol w:w="1659"/>
        <w:gridCol w:w="1659"/>
        <w:gridCol w:w="1659"/>
        <w:gridCol w:w="1660"/>
      </w:tblGrid>
      <w:tr w:rsidR="00003ED3" w14:paraId="0D201162" w14:textId="77777777" w:rsidTr="00F607A3">
        <w:tc>
          <w:tcPr>
            <w:tcW w:w="1659" w:type="dxa"/>
            <w:tcBorders>
              <w:left w:val="nil"/>
              <w:bottom w:val="single" w:sz="4" w:space="0" w:color="auto"/>
              <w:right w:val="nil"/>
            </w:tcBorders>
          </w:tcPr>
          <w:p w14:paraId="2DBC4729" w14:textId="04A59C69" w:rsidR="00003ED3" w:rsidRPr="00C7074A" w:rsidRDefault="00003ED3" w:rsidP="00C7074A">
            <w:pPr>
              <w:spacing w:line="360" w:lineRule="auto"/>
              <w:jc w:val="center"/>
              <w:rPr>
                <w:rStyle w:val="fontstyle21"/>
                <w:sz w:val="21"/>
                <w:szCs w:val="21"/>
              </w:rPr>
            </w:pPr>
            <w:r w:rsidRPr="00C7074A">
              <w:rPr>
                <w:rStyle w:val="fontstyle21"/>
                <w:sz w:val="21"/>
                <w:szCs w:val="21"/>
              </w:rPr>
              <w:t>Time</w:t>
            </w:r>
          </w:p>
        </w:tc>
        <w:tc>
          <w:tcPr>
            <w:tcW w:w="1659" w:type="dxa"/>
            <w:tcBorders>
              <w:left w:val="nil"/>
              <w:bottom w:val="single" w:sz="4" w:space="0" w:color="auto"/>
              <w:right w:val="nil"/>
            </w:tcBorders>
          </w:tcPr>
          <w:p w14:paraId="2B02ACBD" w14:textId="63937132" w:rsidR="00003ED3" w:rsidRPr="00003ED3" w:rsidRDefault="00003ED3" w:rsidP="00C7074A">
            <w:pPr>
              <w:spacing w:line="360" w:lineRule="auto"/>
              <w:jc w:val="center"/>
              <w:rPr>
                <w:rStyle w:val="fontstyle21"/>
                <w:sz w:val="21"/>
                <w:szCs w:val="21"/>
              </w:rPr>
            </w:pPr>
            <w:r w:rsidRPr="00003ED3">
              <w:rPr>
                <w:rStyle w:val="fontstyle21"/>
                <w:sz w:val="21"/>
                <w:szCs w:val="21"/>
              </w:rPr>
              <w:t>Trea</w:t>
            </w:r>
            <w:r w:rsidR="00F607A3">
              <w:rPr>
                <w:rStyle w:val="fontstyle21"/>
                <w:sz w:val="21"/>
                <w:szCs w:val="21"/>
              </w:rPr>
              <w:t>t</w:t>
            </w:r>
            <w:r w:rsidRPr="00003ED3">
              <w:rPr>
                <w:rStyle w:val="fontstyle21"/>
                <w:sz w:val="21"/>
                <w:szCs w:val="21"/>
              </w:rPr>
              <w:t>ment</w:t>
            </w:r>
          </w:p>
        </w:tc>
        <w:tc>
          <w:tcPr>
            <w:tcW w:w="1659" w:type="dxa"/>
            <w:tcBorders>
              <w:left w:val="nil"/>
              <w:bottom w:val="single" w:sz="4" w:space="0" w:color="auto"/>
              <w:right w:val="nil"/>
            </w:tcBorders>
          </w:tcPr>
          <w:p w14:paraId="20A99505" w14:textId="606E1E8A" w:rsidR="00003ED3" w:rsidRPr="00003ED3" w:rsidRDefault="00003ED3" w:rsidP="00003ED3">
            <w:pPr>
              <w:spacing w:line="360" w:lineRule="auto"/>
              <w:jc w:val="center"/>
              <w:rPr>
                <w:rStyle w:val="fontstyle21"/>
                <w:rFonts w:ascii="Times New Roman" w:hAnsi="Times New Roman" w:cs="Times New Roman"/>
                <w:b/>
                <w:bCs/>
                <w:sz w:val="24"/>
                <w:szCs w:val="24"/>
              </w:rPr>
            </w:pPr>
            <w:r w:rsidRPr="00003ED3">
              <w:rPr>
                <w:rFonts w:ascii="Times New Roman" w:hAnsi="Times New Roman" w:cs="Times New Roman"/>
              </w:rPr>
              <w:t>[NO</w:t>
            </w:r>
            <w:r w:rsidRPr="00003ED3">
              <w:rPr>
                <w:rFonts w:ascii="Times New Roman" w:hAnsi="Times New Roman" w:cs="Times New Roman"/>
                <w:vertAlign w:val="superscript"/>
              </w:rPr>
              <w:t>2-</w:t>
            </w:r>
            <w:r w:rsidRPr="00003ED3">
              <w:rPr>
                <w:rFonts w:ascii="Times New Roman" w:hAnsi="Times New Roman" w:cs="Times New Roman"/>
              </w:rPr>
              <w:t>] (mg/L)</w:t>
            </w:r>
          </w:p>
        </w:tc>
        <w:tc>
          <w:tcPr>
            <w:tcW w:w="1659" w:type="dxa"/>
            <w:tcBorders>
              <w:left w:val="nil"/>
              <w:bottom w:val="single" w:sz="4" w:space="0" w:color="auto"/>
              <w:right w:val="nil"/>
            </w:tcBorders>
          </w:tcPr>
          <w:p w14:paraId="24C6A9CC" w14:textId="7B968F63" w:rsidR="00003ED3" w:rsidRPr="00003ED3" w:rsidRDefault="00003ED3" w:rsidP="00003ED3">
            <w:pPr>
              <w:spacing w:line="360" w:lineRule="auto"/>
              <w:jc w:val="center"/>
              <w:rPr>
                <w:rStyle w:val="fontstyle21"/>
                <w:rFonts w:ascii="Times New Roman" w:hAnsi="Times New Roman" w:cs="Times New Roman"/>
                <w:b/>
                <w:bCs/>
                <w:sz w:val="24"/>
                <w:szCs w:val="24"/>
              </w:rPr>
            </w:pPr>
            <w:r w:rsidRPr="00003ED3">
              <w:rPr>
                <w:rFonts w:ascii="Times New Roman" w:hAnsi="Times New Roman" w:cs="Times New Roman"/>
              </w:rPr>
              <w:t>[NO</w:t>
            </w:r>
            <w:r w:rsidRPr="00003ED3">
              <w:rPr>
                <w:rFonts w:ascii="Times New Roman" w:hAnsi="Times New Roman" w:cs="Times New Roman"/>
                <w:vertAlign w:val="superscript"/>
              </w:rPr>
              <w:t>3-</w:t>
            </w:r>
            <w:r w:rsidRPr="00003ED3">
              <w:rPr>
                <w:rFonts w:ascii="Times New Roman" w:hAnsi="Times New Roman" w:cs="Times New Roman"/>
              </w:rPr>
              <w:t>] (mg/L)</w:t>
            </w:r>
          </w:p>
        </w:tc>
        <w:tc>
          <w:tcPr>
            <w:tcW w:w="1660" w:type="dxa"/>
            <w:tcBorders>
              <w:left w:val="nil"/>
              <w:bottom w:val="single" w:sz="4" w:space="0" w:color="auto"/>
              <w:right w:val="nil"/>
            </w:tcBorders>
          </w:tcPr>
          <w:p w14:paraId="746CCDCC" w14:textId="5C467511" w:rsidR="00003ED3" w:rsidRPr="00003ED3" w:rsidRDefault="00003ED3" w:rsidP="00003ED3">
            <w:pPr>
              <w:spacing w:line="360" w:lineRule="auto"/>
              <w:jc w:val="center"/>
              <w:rPr>
                <w:rStyle w:val="fontstyle21"/>
                <w:rFonts w:ascii="Times New Roman" w:hAnsi="Times New Roman" w:cs="Times New Roman"/>
                <w:b/>
                <w:bCs/>
                <w:sz w:val="24"/>
                <w:szCs w:val="24"/>
              </w:rPr>
            </w:pPr>
            <w:r w:rsidRPr="00003ED3">
              <w:rPr>
                <w:rFonts w:ascii="Times New Roman" w:hAnsi="Times New Roman" w:cs="Times New Roman"/>
              </w:rPr>
              <w:t>pH</w:t>
            </w:r>
          </w:p>
        </w:tc>
      </w:tr>
      <w:tr w:rsidR="00F607A3" w14:paraId="0F45EF93" w14:textId="77777777" w:rsidTr="00F607A3">
        <w:tc>
          <w:tcPr>
            <w:tcW w:w="1659" w:type="dxa"/>
            <w:vMerge w:val="restart"/>
            <w:tcBorders>
              <w:left w:val="nil"/>
              <w:bottom w:val="nil"/>
              <w:right w:val="nil"/>
            </w:tcBorders>
          </w:tcPr>
          <w:p w14:paraId="4FEEAE3B" w14:textId="77777777" w:rsidR="00F607A3" w:rsidRPr="00C7074A" w:rsidRDefault="00F607A3" w:rsidP="00F607A3">
            <w:pPr>
              <w:spacing w:line="360" w:lineRule="auto"/>
              <w:jc w:val="center"/>
              <w:rPr>
                <w:rStyle w:val="fontstyle21"/>
                <w:sz w:val="21"/>
                <w:szCs w:val="21"/>
              </w:rPr>
            </w:pPr>
          </w:p>
          <w:p w14:paraId="761B0E97" w14:textId="0C4242EE" w:rsidR="00F607A3" w:rsidRPr="00C7074A" w:rsidRDefault="00F607A3" w:rsidP="00F607A3">
            <w:pPr>
              <w:spacing w:line="360" w:lineRule="auto"/>
              <w:jc w:val="center"/>
              <w:rPr>
                <w:rStyle w:val="fontstyle21"/>
                <w:sz w:val="21"/>
                <w:szCs w:val="21"/>
              </w:rPr>
            </w:pPr>
            <w:r w:rsidRPr="00C7074A">
              <w:rPr>
                <w:rStyle w:val="fontstyle21"/>
                <w:rFonts w:hint="eastAsia"/>
                <w:sz w:val="21"/>
                <w:szCs w:val="21"/>
              </w:rPr>
              <w:t>1</w:t>
            </w:r>
            <w:r w:rsidRPr="00C7074A">
              <w:rPr>
                <w:rStyle w:val="fontstyle21"/>
                <w:sz w:val="21"/>
                <w:szCs w:val="21"/>
              </w:rPr>
              <w:t>0</w:t>
            </w:r>
          </w:p>
          <w:p w14:paraId="2247A343" w14:textId="77777777" w:rsidR="00F607A3" w:rsidRPr="00C7074A" w:rsidRDefault="00F607A3" w:rsidP="00F607A3">
            <w:pPr>
              <w:spacing w:line="360" w:lineRule="auto"/>
              <w:jc w:val="center"/>
              <w:rPr>
                <w:rStyle w:val="fontstyle21"/>
                <w:sz w:val="21"/>
                <w:szCs w:val="21"/>
              </w:rPr>
            </w:pPr>
          </w:p>
        </w:tc>
        <w:tc>
          <w:tcPr>
            <w:tcW w:w="1659" w:type="dxa"/>
            <w:tcBorders>
              <w:left w:val="nil"/>
              <w:bottom w:val="nil"/>
              <w:right w:val="nil"/>
            </w:tcBorders>
          </w:tcPr>
          <w:p w14:paraId="314EFFD5" w14:textId="3C31A66A"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CK</w:t>
            </w:r>
          </w:p>
        </w:tc>
        <w:tc>
          <w:tcPr>
            <w:tcW w:w="1659" w:type="dxa"/>
            <w:tcBorders>
              <w:left w:val="nil"/>
              <w:bottom w:val="nil"/>
              <w:right w:val="nil"/>
            </w:tcBorders>
          </w:tcPr>
          <w:p w14:paraId="3EB95496" w14:textId="2A6A863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0.010</w:t>
            </w:r>
          </w:p>
        </w:tc>
        <w:tc>
          <w:tcPr>
            <w:tcW w:w="1659" w:type="dxa"/>
            <w:tcBorders>
              <w:left w:val="nil"/>
              <w:bottom w:val="nil"/>
              <w:right w:val="nil"/>
            </w:tcBorders>
          </w:tcPr>
          <w:p w14:paraId="66EEDFE6" w14:textId="53AC7FB7"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0.043</w:t>
            </w:r>
          </w:p>
        </w:tc>
        <w:tc>
          <w:tcPr>
            <w:tcW w:w="1660" w:type="dxa"/>
            <w:tcBorders>
              <w:left w:val="nil"/>
              <w:bottom w:val="nil"/>
              <w:right w:val="nil"/>
            </w:tcBorders>
          </w:tcPr>
          <w:p w14:paraId="7510597C" w14:textId="1BAC7A1B"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6.757</w:t>
            </w:r>
          </w:p>
        </w:tc>
      </w:tr>
      <w:tr w:rsidR="00F607A3" w14:paraId="5EC8B959" w14:textId="77777777" w:rsidTr="00F607A3">
        <w:tc>
          <w:tcPr>
            <w:tcW w:w="1659" w:type="dxa"/>
            <w:vMerge/>
            <w:tcBorders>
              <w:top w:val="nil"/>
              <w:left w:val="nil"/>
              <w:bottom w:val="nil"/>
              <w:right w:val="nil"/>
            </w:tcBorders>
          </w:tcPr>
          <w:p w14:paraId="090481E5"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nil"/>
              <w:right w:val="nil"/>
            </w:tcBorders>
          </w:tcPr>
          <w:p w14:paraId="0CF7D71B" w14:textId="57C9FAE9"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25%RS</w:t>
            </w:r>
          </w:p>
        </w:tc>
        <w:tc>
          <w:tcPr>
            <w:tcW w:w="1659" w:type="dxa"/>
            <w:tcBorders>
              <w:top w:val="nil"/>
              <w:left w:val="nil"/>
              <w:bottom w:val="nil"/>
              <w:right w:val="nil"/>
            </w:tcBorders>
          </w:tcPr>
          <w:p w14:paraId="1B03E108" w14:textId="42D5237E"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0.009</w:t>
            </w:r>
          </w:p>
        </w:tc>
        <w:tc>
          <w:tcPr>
            <w:tcW w:w="1659" w:type="dxa"/>
            <w:tcBorders>
              <w:top w:val="nil"/>
              <w:left w:val="nil"/>
              <w:bottom w:val="nil"/>
              <w:right w:val="nil"/>
            </w:tcBorders>
          </w:tcPr>
          <w:p w14:paraId="7EDCA88C" w14:textId="05BF6FC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0.022</w:t>
            </w:r>
          </w:p>
        </w:tc>
        <w:tc>
          <w:tcPr>
            <w:tcW w:w="1660" w:type="dxa"/>
            <w:tcBorders>
              <w:top w:val="nil"/>
              <w:left w:val="nil"/>
              <w:bottom w:val="nil"/>
              <w:right w:val="nil"/>
            </w:tcBorders>
          </w:tcPr>
          <w:p w14:paraId="723B0F59" w14:textId="1C2F87A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6.727</w:t>
            </w:r>
          </w:p>
        </w:tc>
      </w:tr>
      <w:tr w:rsidR="00F607A3" w14:paraId="4E85920F" w14:textId="77777777" w:rsidTr="00F607A3">
        <w:tc>
          <w:tcPr>
            <w:tcW w:w="1659" w:type="dxa"/>
            <w:vMerge/>
            <w:tcBorders>
              <w:top w:val="nil"/>
              <w:left w:val="nil"/>
              <w:bottom w:val="single" w:sz="4" w:space="0" w:color="auto"/>
              <w:right w:val="nil"/>
            </w:tcBorders>
          </w:tcPr>
          <w:p w14:paraId="557B7A73"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single" w:sz="4" w:space="0" w:color="auto"/>
              <w:right w:val="nil"/>
            </w:tcBorders>
          </w:tcPr>
          <w:p w14:paraId="7D1575ED" w14:textId="7AABA4A4"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75%RS</w:t>
            </w:r>
          </w:p>
        </w:tc>
        <w:tc>
          <w:tcPr>
            <w:tcW w:w="1659" w:type="dxa"/>
            <w:tcBorders>
              <w:top w:val="nil"/>
              <w:left w:val="nil"/>
              <w:bottom w:val="single" w:sz="4" w:space="0" w:color="auto"/>
              <w:right w:val="nil"/>
            </w:tcBorders>
          </w:tcPr>
          <w:p w14:paraId="3B59F15F" w14:textId="6672BB4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0.010</w:t>
            </w:r>
          </w:p>
        </w:tc>
        <w:tc>
          <w:tcPr>
            <w:tcW w:w="1659" w:type="dxa"/>
            <w:tcBorders>
              <w:top w:val="nil"/>
              <w:left w:val="nil"/>
              <w:bottom w:val="single" w:sz="4" w:space="0" w:color="auto"/>
              <w:right w:val="nil"/>
            </w:tcBorders>
          </w:tcPr>
          <w:p w14:paraId="048D8F20" w14:textId="5A8838F6"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0.028</w:t>
            </w:r>
          </w:p>
        </w:tc>
        <w:tc>
          <w:tcPr>
            <w:tcW w:w="1660" w:type="dxa"/>
            <w:tcBorders>
              <w:top w:val="nil"/>
              <w:left w:val="nil"/>
              <w:bottom w:val="single" w:sz="4" w:space="0" w:color="auto"/>
              <w:right w:val="nil"/>
            </w:tcBorders>
          </w:tcPr>
          <w:p w14:paraId="45B86849" w14:textId="36FE13DA"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6.760</w:t>
            </w:r>
          </w:p>
        </w:tc>
      </w:tr>
      <w:tr w:rsidR="00F607A3" w14:paraId="4E8E62E4" w14:textId="77777777" w:rsidTr="00F607A3">
        <w:tc>
          <w:tcPr>
            <w:tcW w:w="1659" w:type="dxa"/>
            <w:vMerge w:val="restart"/>
            <w:tcBorders>
              <w:left w:val="nil"/>
              <w:bottom w:val="nil"/>
              <w:right w:val="nil"/>
            </w:tcBorders>
          </w:tcPr>
          <w:p w14:paraId="690C8D0A" w14:textId="77777777" w:rsidR="00F607A3" w:rsidRPr="00C7074A" w:rsidRDefault="00F607A3" w:rsidP="00F607A3">
            <w:pPr>
              <w:spacing w:line="360" w:lineRule="auto"/>
              <w:jc w:val="center"/>
              <w:rPr>
                <w:rStyle w:val="fontstyle21"/>
                <w:sz w:val="21"/>
                <w:szCs w:val="21"/>
              </w:rPr>
            </w:pPr>
          </w:p>
          <w:p w14:paraId="071C687B" w14:textId="7441AD7C" w:rsidR="00F607A3" w:rsidRPr="00C7074A" w:rsidRDefault="00F607A3" w:rsidP="00F607A3">
            <w:pPr>
              <w:spacing w:line="360" w:lineRule="auto"/>
              <w:jc w:val="center"/>
              <w:rPr>
                <w:rStyle w:val="fontstyle21"/>
                <w:sz w:val="21"/>
                <w:szCs w:val="21"/>
              </w:rPr>
            </w:pPr>
            <w:r w:rsidRPr="00C7074A">
              <w:rPr>
                <w:rStyle w:val="fontstyle21"/>
                <w:rFonts w:hint="eastAsia"/>
                <w:sz w:val="21"/>
                <w:szCs w:val="21"/>
              </w:rPr>
              <w:t>2</w:t>
            </w:r>
            <w:r w:rsidRPr="00C7074A">
              <w:rPr>
                <w:rStyle w:val="fontstyle21"/>
                <w:sz w:val="21"/>
                <w:szCs w:val="21"/>
              </w:rPr>
              <w:t>0</w:t>
            </w:r>
          </w:p>
          <w:p w14:paraId="7541259C" w14:textId="77777777" w:rsidR="00F607A3" w:rsidRPr="00C7074A" w:rsidRDefault="00F607A3" w:rsidP="00F607A3">
            <w:pPr>
              <w:spacing w:line="360" w:lineRule="auto"/>
              <w:jc w:val="center"/>
              <w:rPr>
                <w:rStyle w:val="fontstyle21"/>
                <w:sz w:val="21"/>
                <w:szCs w:val="21"/>
              </w:rPr>
            </w:pPr>
          </w:p>
        </w:tc>
        <w:tc>
          <w:tcPr>
            <w:tcW w:w="1659" w:type="dxa"/>
            <w:tcBorders>
              <w:left w:val="nil"/>
              <w:bottom w:val="nil"/>
              <w:right w:val="nil"/>
            </w:tcBorders>
          </w:tcPr>
          <w:p w14:paraId="5F4CBB8B" w14:textId="2BD2CB11"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CK</w:t>
            </w:r>
          </w:p>
        </w:tc>
        <w:tc>
          <w:tcPr>
            <w:tcW w:w="1659" w:type="dxa"/>
            <w:tcBorders>
              <w:left w:val="nil"/>
              <w:bottom w:val="nil"/>
              <w:right w:val="nil"/>
            </w:tcBorders>
          </w:tcPr>
          <w:p w14:paraId="1DC3B6AA" w14:textId="4C4C6DE8"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0.031</w:t>
            </w:r>
          </w:p>
        </w:tc>
        <w:tc>
          <w:tcPr>
            <w:tcW w:w="1659" w:type="dxa"/>
            <w:tcBorders>
              <w:left w:val="nil"/>
              <w:bottom w:val="nil"/>
              <w:right w:val="nil"/>
            </w:tcBorders>
          </w:tcPr>
          <w:p w14:paraId="78435233" w14:textId="2B2143B6"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0.014</w:t>
            </w:r>
          </w:p>
        </w:tc>
        <w:tc>
          <w:tcPr>
            <w:tcW w:w="1660" w:type="dxa"/>
            <w:tcBorders>
              <w:left w:val="nil"/>
              <w:bottom w:val="nil"/>
              <w:right w:val="nil"/>
            </w:tcBorders>
          </w:tcPr>
          <w:p w14:paraId="49B56271" w14:textId="362F5C3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6.747</w:t>
            </w:r>
          </w:p>
        </w:tc>
      </w:tr>
      <w:tr w:rsidR="00F607A3" w14:paraId="1FC58A0C" w14:textId="77777777" w:rsidTr="00F607A3">
        <w:tc>
          <w:tcPr>
            <w:tcW w:w="1659" w:type="dxa"/>
            <w:vMerge/>
            <w:tcBorders>
              <w:top w:val="nil"/>
              <w:left w:val="nil"/>
              <w:bottom w:val="nil"/>
              <w:right w:val="nil"/>
            </w:tcBorders>
          </w:tcPr>
          <w:p w14:paraId="1887F084"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nil"/>
              <w:right w:val="nil"/>
            </w:tcBorders>
          </w:tcPr>
          <w:p w14:paraId="3222A61C" w14:textId="50C502B2"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25%RS</w:t>
            </w:r>
          </w:p>
        </w:tc>
        <w:tc>
          <w:tcPr>
            <w:tcW w:w="1659" w:type="dxa"/>
            <w:tcBorders>
              <w:top w:val="nil"/>
              <w:left w:val="nil"/>
              <w:bottom w:val="nil"/>
              <w:right w:val="nil"/>
            </w:tcBorders>
          </w:tcPr>
          <w:p w14:paraId="764B55D0" w14:textId="51F134D8"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0.010</w:t>
            </w:r>
          </w:p>
        </w:tc>
        <w:tc>
          <w:tcPr>
            <w:tcW w:w="1659" w:type="dxa"/>
            <w:tcBorders>
              <w:top w:val="nil"/>
              <w:left w:val="nil"/>
              <w:bottom w:val="nil"/>
              <w:right w:val="nil"/>
            </w:tcBorders>
          </w:tcPr>
          <w:p w14:paraId="4327FE01" w14:textId="2D852946"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0.072</w:t>
            </w:r>
          </w:p>
        </w:tc>
        <w:tc>
          <w:tcPr>
            <w:tcW w:w="1660" w:type="dxa"/>
            <w:tcBorders>
              <w:top w:val="nil"/>
              <w:left w:val="nil"/>
              <w:bottom w:val="nil"/>
              <w:right w:val="nil"/>
            </w:tcBorders>
          </w:tcPr>
          <w:p w14:paraId="70484680" w14:textId="688D1DFF"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6.847</w:t>
            </w:r>
          </w:p>
        </w:tc>
      </w:tr>
      <w:tr w:rsidR="00F607A3" w14:paraId="0F2BD5A9" w14:textId="77777777" w:rsidTr="00F607A3">
        <w:tc>
          <w:tcPr>
            <w:tcW w:w="1659" w:type="dxa"/>
            <w:vMerge/>
            <w:tcBorders>
              <w:top w:val="nil"/>
              <w:left w:val="nil"/>
              <w:bottom w:val="single" w:sz="4" w:space="0" w:color="auto"/>
              <w:right w:val="nil"/>
            </w:tcBorders>
          </w:tcPr>
          <w:p w14:paraId="784DB769"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single" w:sz="4" w:space="0" w:color="auto"/>
              <w:right w:val="nil"/>
            </w:tcBorders>
          </w:tcPr>
          <w:p w14:paraId="58823B2B" w14:textId="3105575C"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75%RS</w:t>
            </w:r>
          </w:p>
        </w:tc>
        <w:tc>
          <w:tcPr>
            <w:tcW w:w="1659" w:type="dxa"/>
            <w:tcBorders>
              <w:top w:val="nil"/>
              <w:left w:val="nil"/>
              <w:bottom w:val="single" w:sz="4" w:space="0" w:color="auto"/>
              <w:right w:val="nil"/>
            </w:tcBorders>
          </w:tcPr>
          <w:p w14:paraId="1724BC90" w14:textId="08C4A8FD"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0.009</w:t>
            </w:r>
          </w:p>
        </w:tc>
        <w:tc>
          <w:tcPr>
            <w:tcW w:w="1659" w:type="dxa"/>
            <w:tcBorders>
              <w:top w:val="nil"/>
              <w:left w:val="nil"/>
              <w:bottom w:val="single" w:sz="4" w:space="0" w:color="auto"/>
              <w:right w:val="nil"/>
            </w:tcBorders>
          </w:tcPr>
          <w:p w14:paraId="77628EEA" w14:textId="7B93B438"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0.046</w:t>
            </w:r>
          </w:p>
        </w:tc>
        <w:tc>
          <w:tcPr>
            <w:tcW w:w="1660" w:type="dxa"/>
            <w:tcBorders>
              <w:top w:val="nil"/>
              <w:left w:val="nil"/>
              <w:bottom w:val="single" w:sz="4" w:space="0" w:color="auto"/>
              <w:right w:val="nil"/>
            </w:tcBorders>
          </w:tcPr>
          <w:p w14:paraId="1B11A677" w14:textId="6C75BF07"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6.863</w:t>
            </w:r>
          </w:p>
        </w:tc>
      </w:tr>
      <w:tr w:rsidR="00F607A3" w14:paraId="08110813" w14:textId="77777777" w:rsidTr="00F607A3">
        <w:tc>
          <w:tcPr>
            <w:tcW w:w="1659" w:type="dxa"/>
            <w:vMerge w:val="restart"/>
            <w:tcBorders>
              <w:left w:val="nil"/>
              <w:bottom w:val="nil"/>
              <w:right w:val="nil"/>
            </w:tcBorders>
          </w:tcPr>
          <w:p w14:paraId="4C4127BA" w14:textId="77777777" w:rsidR="00F607A3" w:rsidRPr="00C7074A" w:rsidRDefault="00F607A3" w:rsidP="00F607A3">
            <w:pPr>
              <w:spacing w:line="360" w:lineRule="auto"/>
              <w:jc w:val="center"/>
              <w:rPr>
                <w:rStyle w:val="fontstyle21"/>
                <w:sz w:val="21"/>
                <w:szCs w:val="21"/>
              </w:rPr>
            </w:pPr>
          </w:p>
          <w:p w14:paraId="1713D906" w14:textId="798AA683" w:rsidR="00F607A3" w:rsidRPr="00C7074A" w:rsidRDefault="00F607A3" w:rsidP="00F607A3">
            <w:pPr>
              <w:spacing w:line="360" w:lineRule="auto"/>
              <w:jc w:val="center"/>
              <w:rPr>
                <w:rStyle w:val="fontstyle21"/>
                <w:sz w:val="21"/>
                <w:szCs w:val="21"/>
              </w:rPr>
            </w:pPr>
            <w:r w:rsidRPr="00C7074A">
              <w:rPr>
                <w:rStyle w:val="fontstyle21"/>
                <w:rFonts w:hint="eastAsia"/>
                <w:sz w:val="21"/>
                <w:szCs w:val="21"/>
              </w:rPr>
              <w:t>3</w:t>
            </w:r>
            <w:r w:rsidRPr="00C7074A">
              <w:rPr>
                <w:rStyle w:val="fontstyle21"/>
                <w:sz w:val="21"/>
                <w:szCs w:val="21"/>
              </w:rPr>
              <w:t>0</w:t>
            </w:r>
          </w:p>
          <w:p w14:paraId="52748DC2" w14:textId="77777777" w:rsidR="00F607A3" w:rsidRPr="00C7074A" w:rsidRDefault="00F607A3" w:rsidP="00F607A3">
            <w:pPr>
              <w:spacing w:line="360" w:lineRule="auto"/>
              <w:jc w:val="center"/>
              <w:rPr>
                <w:rStyle w:val="fontstyle21"/>
                <w:sz w:val="21"/>
                <w:szCs w:val="21"/>
              </w:rPr>
            </w:pPr>
          </w:p>
        </w:tc>
        <w:tc>
          <w:tcPr>
            <w:tcW w:w="1659" w:type="dxa"/>
            <w:tcBorders>
              <w:left w:val="nil"/>
              <w:bottom w:val="nil"/>
              <w:right w:val="nil"/>
            </w:tcBorders>
          </w:tcPr>
          <w:p w14:paraId="5C6F3054" w14:textId="751B1EE4"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CK</w:t>
            </w:r>
          </w:p>
        </w:tc>
        <w:tc>
          <w:tcPr>
            <w:tcW w:w="1659" w:type="dxa"/>
            <w:tcBorders>
              <w:left w:val="nil"/>
              <w:bottom w:val="nil"/>
              <w:right w:val="nil"/>
            </w:tcBorders>
          </w:tcPr>
          <w:p w14:paraId="309DF317" w14:textId="7C2E64F4"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0.013</w:t>
            </w:r>
          </w:p>
        </w:tc>
        <w:tc>
          <w:tcPr>
            <w:tcW w:w="1659" w:type="dxa"/>
            <w:tcBorders>
              <w:left w:val="nil"/>
              <w:bottom w:val="nil"/>
              <w:right w:val="nil"/>
            </w:tcBorders>
          </w:tcPr>
          <w:p w14:paraId="36837466" w14:textId="1AE3D6C2"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0.016</w:t>
            </w:r>
          </w:p>
        </w:tc>
        <w:tc>
          <w:tcPr>
            <w:tcW w:w="1660" w:type="dxa"/>
            <w:tcBorders>
              <w:left w:val="nil"/>
              <w:bottom w:val="nil"/>
              <w:right w:val="nil"/>
            </w:tcBorders>
          </w:tcPr>
          <w:p w14:paraId="6C154BFD" w14:textId="31B29C88"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6.310</w:t>
            </w:r>
          </w:p>
        </w:tc>
      </w:tr>
      <w:tr w:rsidR="00F607A3" w14:paraId="69061DC6" w14:textId="77777777" w:rsidTr="00F607A3">
        <w:tc>
          <w:tcPr>
            <w:tcW w:w="1659" w:type="dxa"/>
            <w:vMerge/>
            <w:tcBorders>
              <w:top w:val="nil"/>
              <w:left w:val="nil"/>
              <w:bottom w:val="nil"/>
              <w:right w:val="nil"/>
            </w:tcBorders>
          </w:tcPr>
          <w:p w14:paraId="106F6865"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nil"/>
              <w:right w:val="nil"/>
            </w:tcBorders>
          </w:tcPr>
          <w:p w14:paraId="1D04939B" w14:textId="2C7D13F4"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25%RS</w:t>
            </w:r>
          </w:p>
        </w:tc>
        <w:tc>
          <w:tcPr>
            <w:tcW w:w="1659" w:type="dxa"/>
            <w:tcBorders>
              <w:top w:val="nil"/>
              <w:left w:val="nil"/>
              <w:bottom w:val="nil"/>
              <w:right w:val="nil"/>
            </w:tcBorders>
          </w:tcPr>
          <w:p w14:paraId="539F5B87" w14:textId="2C2BCEE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0.005</w:t>
            </w:r>
          </w:p>
        </w:tc>
        <w:tc>
          <w:tcPr>
            <w:tcW w:w="1659" w:type="dxa"/>
            <w:tcBorders>
              <w:top w:val="nil"/>
              <w:left w:val="nil"/>
              <w:bottom w:val="nil"/>
              <w:right w:val="nil"/>
            </w:tcBorders>
          </w:tcPr>
          <w:p w14:paraId="2387290E" w14:textId="27ACF797"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0.012</w:t>
            </w:r>
          </w:p>
        </w:tc>
        <w:tc>
          <w:tcPr>
            <w:tcW w:w="1660" w:type="dxa"/>
            <w:tcBorders>
              <w:top w:val="nil"/>
              <w:left w:val="nil"/>
              <w:bottom w:val="nil"/>
              <w:right w:val="nil"/>
            </w:tcBorders>
          </w:tcPr>
          <w:p w14:paraId="133EBDDA" w14:textId="31A331E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6.617</w:t>
            </w:r>
          </w:p>
        </w:tc>
      </w:tr>
      <w:tr w:rsidR="00F607A3" w14:paraId="34EAF59C" w14:textId="77777777" w:rsidTr="00F607A3">
        <w:tc>
          <w:tcPr>
            <w:tcW w:w="1659" w:type="dxa"/>
            <w:vMerge/>
            <w:tcBorders>
              <w:top w:val="nil"/>
              <w:left w:val="nil"/>
              <w:bottom w:val="single" w:sz="4" w:space="0" w:color="auto"/>
              <w:right w:val="nil"/>
            </w:tcBorders>
          </w:tcPr>
          <w:p w14:paraId="2AB11D02"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single" w:sz="4" w:space="0" w:color="auto"/>
              <w:right w:val="nil"/>
            </w:tcBorders>
          </w:tcPr>
          <w:p w14:paraId="67B294AA" w14:textId="55734CAF"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75%RS</w:t>
            </w:r>
          </w:p>
        </w:tc>
        <w:tc>
          <w:tcPr>
            <w:tcW w:w="1659" w:type="dxa"/>
            <w:tcBorders>
              <w:top w:val="nil"/>
              <w:left w:val="nil"/>
              <w:bottom w:val="single" w:sz="4" w:space="0" w:color="auto"/>
              <w:right w:val="nil"/>
            </w:tcBorders>
          </w:tcPr>
          <w:p w14:paraId="48FE2DC6" w14:textId="5CBD25EE"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0.006</w:t>
            </w:r>
          </w:p>
        </w:tc>
        <w:tc>
          <w:tcPr>
            <w:tcW w:w="1659" w:type="dxa"/>
            <w:tcBorders>
              <w:top w:val="nil"/>
              <w:left w:val="nil"/>
              <w:bottom w:val="single" w:sz="4" w:space="0" w:color="auto"/>
              <w:right w:val="nil"/>
            </w:tcBorders>
          </w:tcPr>
          <w:p w14:paraId="5A2EF3F9" w14:textId="5F65073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0.061</w:t>
            </w:r>
          </w:p>
        </w:tc>
        <w:tc>
          <w:tcPr>
            <w:tcW w:w="1660" w:type="dxa"/>
            <w:tcBorders>
              <w:top w:val="nil"/>
              <w:left w:val="nil"/>
              <w:bottom w:val="single" w:sz="4" w:space="0" w:color="auto"/>
              <w:right w:val="nil"/>
            </w:tcBorders>
          </w:tcPr>
          <w:p w14:paraId="565278A3" w14:textId="41D25DB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6.480</w:t>
            </w:r>
          </w:p>
        </w:tc>
      </w:tr>
      <w:tr w:rsidR="00F607A3" w14:paraId="6DAA1F1A" w14:textId="77777777" w:rsidTr="00F607A3">
        <w:tc>
          <w:tcPr>
            <w:tcW w:w="1659" w:type="dxa"/>
            <w:vMerge w:val="restart"/>
            <w:tcBorders>
              <w:left w:val="nil"/>
              <w:bottom w:val="nil"/>
              <w:right w:val="nil"/>
            </w:tcBorders>
          </w:tcPr>
          <w:p w14:paraId="2F7525D3" w14:textId="77777777" w:rsidR="00F607A3" w:rsidRPr="00C7074A" w:rsidRDefault="00F607A3" w:rsidP="00F607A3">
            <w:pPr>
              <w:spacing w:line="360" w:lineRule="auto"/>
              <w:jc w:val="center"/>
              <w:rPr>
                <w:rStyle w:val="fontstyle21"/>
                <w:sz w:val="21"/>
                <w:szCs w:val="21"/>
              </w:rPr>
            </w:pPr>
          </w:p>
          <w:p w14:paraId="6F456E3A" w14:textId="1CA6D276" w:rsidR="00F607A3" w:rsidRPr="00C7074A" w:rsidRDefault="00F607A3" w:rsidP="00F607A3">
            <w:pPr>
              <w:spacing w:line="360" w:lineRule="auto"/>
              <w:jc w:val="center"/>
              <w:rPr>
                <w:rStyle w:val="fontstyle21"/>
                <w:sz w:val="21"/>
                <w:szCs w:val="21"/>
              </w:rPr>
            </w:pPr>
            <w:r w:rsidRPr="00C7074A">
              <w:rPr>
                <w:rStyle w:val="fontstyle21"/>
                <w:rFonts w:hint="eastAsia"/>
                <w:sz w:val="21"/>
                <w:szCs w:val="21"/>
              </w:rPr>
              <w:t>5</w:t>
            </w:r>
            <w:r w:rsidRPr="00C7074A">
              <w:rPr>
                <w:rStyle w:val="fontstyle21"/>
                <w:sz w:val="21"/>
                <w:szCs w:val="21"/>
              </w:rPr>
              <w:t>0</w:t>
            </w:r>
          </w:p>
          <w:p w14:paraId="34DD26D5" w14:textId="77777777" w:rsidR="00F607A3" w:rsidRPr="00C7074A" w:rsidRDefault="00F607A3" w:rsidP="00F607A3">
            <w:pPr>
              <w:spacing w:line="360" w:lineRule="auto"/>
              <w:jc w:val="center"/>
              <w:rPr>
                <w:rStyle w:val="fontstyle21"/>
                <w:sz w:val="21"/>
                <w:szCs w:val="21"/>
              </w:rPr>
            </w:pPr>
          </w:p>
        </w:tc>
        <w:tc>
          <w:tcPr>
            <w:tcW w:w="1659" w:type="dxa"/>
            <w:tcBorders>
              <w:left w:val="nil"/>
              <w:bottom w:val="nil"/>
              <w:right w:val="nil"/>
            </w:tcBorders>
          </w:tcPr>
          <w:p w14:paraId="232785F5" w14:textId="2BFDFDDD"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CK</w:t>
            </w:r>
          </w:p>
        </w:tc>
        <w:tc>
          <w:tcPr>
            <w:tcW w:w="1659" w:type="dxa"/>
            <w:tcBorders>
              <w:left w:val="nil"/>
              <w:bottom w:val="nil"/>
              <w:right w:val="nil"/>
            </w:tcBorders>
          </w:tcPr>
          <w:p w14:paraId="3E4AD3E8" w14:textId="3E62DB33"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0.014</w:t>
            </w:r>
          </w:p>
        </w:tc>
        <w:tc>
          <w:tcPr>
            <w:tcW w:w="1659" w:type="dxa"/>
            <w:tcBorders>
              <w:left w:val="nil"/>
              <w:bottom w:val="nil"/>
              <w:right w:val="nil"/>
            </w:tcBorders>
          </w:tcPr>
          <w:p w14:paraId="57B04532" w14:textId="71800E9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0.086</w:t>
            </w:r>
          </w:p>
        </w:tc>
        <w:tc>
          <w:tcPr>
            <w:tcW w:w="1660" w:type="dxa"/>
            <w:tcBorders>
              <w:left w:val="nil"/>
              <w:bottom w:val="nil"/>
              <w:right w:val="nil"/>
            </w:tcBorders>
          </w:tcPr>
          <w:p w14:paraId="205B67CE" w14:textId="58BB9EC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6.063</w:t>
            </w:r>
          </w:p>
        </w:tc>
      </w:tr>
      <w:tr w:rsidR="00F607A3" w14:paraId="35FD223D" w14:textId="77777777" w:rsidTr="00F607A3">
        <w:tc>
          <w:tcPr>
            <w:tcW w:w="1659" w:type="dxa"/>
            <w:vMerge/>
            <w:tcBorders>
              <w:top w:val="nil"/>
              <w:left w:val="nil"/>
              <w:bottom w:val="nil"/>
              <w:right w:val="nil"/>
            </w:tcBorders>
          </w:tcPr>
          <w:p w14:paraId="32781D69"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nil"/>
              <w:right w:val="nil"/>
            </w:tcBorders>
          </w:tcPr>
          <w:p w14:paraId="450D0D73" w14:textId="4A00E35F"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25%RS</w:t>
            </w:r>
          </w:p>
        </w:tc>
        <w:tc>
          <w:tcPr>
            <w:tcW w:w="1659" w:type="dxa"/>
            <w:tcBorders>
              <w:top w:val="nil"/>
              <w:left w:val="nil"/>
              <w:bottom w:val="nil"/>
              <w:right w:val="nil"/>
            </w:tcBorders>
          </w:tcPr>
          <w:p w14:paraId="20C9D97C" w14:textId="30C6101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0.010</w:t>
            </w:r>
          </w:p>
        </w:tc>
        <w:tc>
          <w:tcPr>
            <w:tcW w:w="1659" w:type="dxa"/>
            <w:tcBorders>
              <w:top w:val="nil"/>
              <w:left w:val="nil"/>
              <w:bottom w:val="nil"/>
              <w:right w:val="nil"/>
            </w:tcBorders>
          </w:tcPr>
          <w:p w14:paraId="7AA92251" w14:textId="3963B16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0.732</w:t>
            </w:r>
          </w:p>
        </w:tc>
        <w:tc>
          <w:tcPr>
            <w:tcW w:w="1660" w:type="dxa"/>
            <w:tcBorders>
              <w:top w:val="nil"/>
              <w:left w:val="nil"/>
              <w:bottom w:val="nil"/>
              <w:right w:val="nil"/>
            </w:tcBorders>
          </w:tcPr>
          <w:p w14:paraId="45966713" w14:textId="409A542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5.833</w:t>
            </w:r>
          </w:p>
        </w:tc>
      </w:tr>
      <w:tr w:rsidR="00F607A3" w14:paraId="4E485938" w14:textId="77777777" w:rsidTr="00F607A3">
        <w:tc>
          <w:tcPr>
            <w:tcW w:w="1659" w:type="dxa"/>
            <w:vMerge/>
            <w:tcBorders>
              <w:top w:val="nil"/>
              <w:left w:val="nil"/>
              <w:bottom w:val="single" w:sz="4" w:space="0" w:color="auto"/>
              <w:right w:val="nil"/>
            </w:tcBorders>
          </w:tcPr>
          <w:p w14:paraId="4B174BEF" w14:textId="77777777" w:rsidR="00F607A3" w:rsidRPr="00C7074A" w:rsidRDefault="00F607A3" w:rsidP="00F607A3">
            <w:pPr>
              <w:spacing w:line="360" w:lineRule="auto"/>
              <w:jc w:val="center"/>
              <w:rPr>
                <w:rStyle w:val="fontstyle21"/>
                <w:sz w:val="21"/>
                <w:szCs w:val="21"/>
              </w:rPr>
            </w:pPr>
          </w:p>
        </w:tc>
        <w:tc>
          <w:tcPr>
            <w:tcW w:w="1659" w:type="dxa"/>
            <w:tcBorders>
              <w:top w:val="nil"/>
              <w:left w:val="nil"/>
              <w:bottom w:val="single" w:sz="4" w:space="0" w:color="auto"/>
              <w:right w:val="nil"/>
            </w:tcBorders>
          </w:tcPr>
          <w:p w14:paraId="57C8FE7E" w14:textId="1F1F966B"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75%RS</w:t>
            </w:r>
          </w:p>
        </w:tc>
        <w:tc>
          <w:tcPr>
            <w:tcW w:w="1659" w:type="dxa"/>
            <w:tcBorders>
              <w:top w:val="nil"/>
              <w:left w:val="nil"/>
              <w:bottom w:val="single" w:sz="4" w:space="0" w:color="auto"/>
              <w:right w:val="nil"/>
            </w:tcBorders>
          </w:tcPr>
          <w:p w14:paraId="54D80C7A" w14:textId="7B9A2BEF"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0.014</w:t>
            </w:r>
          </w:p>
        </w:tc>
        <w:tc>
          <w:tcPr>
            <w:tcW w:w="1659" w:type="dxa"/>
            <w:tcBorders>
              <w:top w:val="nil"/>
              <w:left w:val="nil"/>
              <w:bottom w:val="single" w:sz="4" w:space="0" w:color="auto"/>
              <w:right w:val="nil"/>
            </w:tcBorders>
          </w:tcPr>
          <w:p w14:paraId="7F6382F4" w14:textId="649467A2"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0.123</w:t>
            </w:r>
          </w:p>
        </w:tc>
        <w:tc>
          <w:tcPr>
            <w:tcW w:w="1660" w:type="dxa"/>
            <w:tcBorders>
              <w:top w:val="nil"/>
              <w:left w:val="nil"/>
              <w:bottom w:val="single" w:sz="4" w:space="0" w:color="auto"/>
              <w:right w:val="nil"/>
            </w:tcBorders>
          </w:tcPr>
          <w:p w14:paraId="27A3B44B" w14:textId="2C589CC7"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5.740</w:t>
            </w:r>
          </w:p>
        </w:tc>
      </w:tr>
      <w:tr w:rsidR="00F607A3" w14:paraId="22EAA94F" w14:textId="77777777" w:rsidTr="00F607A3">
        <w:tc>
          <w:tcPr>
            <w:tcW w:w="1659" w:type="dxa"/>
            <w:vMerge w:val="restart"/>
            <w:tcBorders>
              <w:left w:val="nil"/>
              <w:bottom w:val="nil"/>
              <w:right w:val="nil"/>
            </w:tcBorders>
          </w:tcPr>
          <w:p w14:paraId="7182739C" w14:textId="77777777" w:rsidR="00F607A3" w:rsidRPr="00C7074A" w:rsidRDefault="00F607A3" w:rsidP="00F607A3">
            <w:pPr>
              <w:spacing w:line="360" w:lineRule="auto"/>
              <w:jc w:val="center"/>
              <w:rPr>
                <w:rStyle w:val="fontstyle21"/>
                <w:sz w:val="21"/>
                <w:szCs w:val="21"/>
              </w:rPr>
            </w:pPr>
          </w:p>
          <w:p w14:paraId="17DEDACC" w14:textId="5126F5F0" w:rsidR="00F607A3" w:rsidRPr="00C7074A" w:rsidRDefault="00F607A3" w:rsidP="00F607A3">
            <w:pPr>
              <w:spacing w:line="360" w:lineRule="auto"/>
              <w:jc w:val="center"/>
              <w:rPr>
                <w:rStyle w:val="fontstyle21"/>
                <w:sz w:val="21"/>
                <w:szCs w:val="21"/>
              </w:rPr>
            </w:pPr>
            <w:r w:rsidRPr="00C7074A">
              <w:rPr>
                <w:rStyle w:val="fontstyle21"/>
                <w:rFonts w:hint="eastAsia"/>
                <w:sz w:val="21"/>
                <w:szCs w:val="21"/>
              </w:rPr>
              <w:t>7</w:t>
            </w:r>
            <w:r w:rsidRPr="00C7074A">
              <w:rPr>
                <w:rStyle w:val="fontstyle21"/>
                <w:sz w:val="21"/>
                <w:szCs w:val="21"/>
              </w:rPr>
              <w:t>0</w:t>
            </w:r>
          </w:p>
          <w:p w14:paraId="5EB3A7BA" w14:textId="77777777" w:rsidR="00F607A3" w:rsidRPr="00C7074A" w:rsidRDefault="00F607A3" w:rsidP="00F607A3">
            <w:pPr>
              <w:spacing w:line="360" w:lineRule="auto"/>
              <w:jc w:val="center"/>
              <w:rPr>
                <w:rStyle w:val="fontstyle21"/>
                <w:sz w:val="21"/>
                <w:szCs w:val="21"/>
              </w:rPr>
            </w:pPr>
          </w:p>
        </w:tc>
        <w:tc>
          <w:tcPr>
            <w:tcW w:w="1659" w:type="dxa"/>
            <w:tcBorders>
              <w:left w:val="nil"/>
              <w:bottom w:val="nil"/>
              <w:right w:val="nil"/>
            </w:tcBorders>
          </w:tcPr>
          <w:p w14:paraId="2D367EC9" w14:textId="7EE18900"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CK</w:t>
            </w:r>
          </w:p>
        </w:tc>
        <w:tc>
          <w:tcPr>
            <w:tcW w:w="1659" w:type="dxa"/>
            <w:tcBorders>
              <w:left w:val="nil"/>
              <w:bottom w:val="nil"/>
              <w:right w:val="nil"/>
            </w:tcBorders>
          </w:tcPr>
          <w:p w14:paraId="1EAAB44C" w14:textId="5E83397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0.001</w:t>
            </w:r>
          </w:p>
        </w:tc>
        <w:tc>
          <w:tcPr>
            <w:tcW w:w="1659" w:type="dxa"/>
            <w:tcBorders>
              <w:left w:val="nil"/>
              <w:bottom w:val="nil"/>
              <w:right w:val="nil"/>
            </w:tcBorders>
          </w:tcPr>
          <w:p w14:paraId="15D381D5" w14:textId="6B4136EA"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0.020</w:t>
            </w:r>
          </w:p>
        </w:tc>
        <w:tc>
          <w:tcPr>
            <w:tcW w:w="1660" w:type="dxa"/>
            <w:tcBorders>
              <w:left w:val="nil"/>
              <w:bottom w:val="nil"/>
              <w:right w:val="nil"/>
            </w:tcBorders>
          </w:tcPr>
          <w:p w14:paraId="6E288106" w14:textId="3FE4AC4A"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5.853</w:t>
            </w:r>
          </w:p>
        </w:tc>
      </w:tr>
      <w:tr w:rsidR="00F607A3" w14:paraId="659AE0F9" w14:textId="77777777" w:rsidTr="00F607A3">
        <w:tc>
          <w:tcPr>
            <w:tcW w:w="1659" w:type="dxa"/>
            <w:vMerge/>
            <w:tcBorders>
              <w:top w:val="nil"/>
              <w:left w:val="nil"/>
              <w:bottom w:val="nil"/>
              <w:right w:val="nil"/>
            </w:tcBorders>
          </w:tcPr>
          <w:p w14:paraId="1F6E055B" w14:textId="77777777" w:rsidR="00F607A3" w:rsidRDefault="00F607A3" w:rsidP="00F607A3">
            <w:pPr>
              <w:spacing w:line="360" w:lineRule="auto"/>
              <w:rPr>
                <w:rStyle w:val="fontstyle21"/>
                <w:b/>
                <w:bCs/>
                <w:sz w:val="24"/>
                <w:szCs w:val="24"/>
              </w:rPr>
            </w:pPr>
          </w:p>
        </w:tc>
        <w:tc>
          <w:tcPr>
            <w:tcW w:w="1659" w:type="dxa"/>
            <w:tcBorders>
              <w:top w:val="nil"/>
              <w:left w:val="nil"/>
              <w:bottom w:val="nil"/>
              <w:right w:val="nil"/>
            </w:tcBorders>
          </w:tcPr>
          <w:p w14:paraId="5AD03CBD" w14:textId="2D51C8BA"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25%RS</w:t>
            </w:r>
          </w:p>
        </w:tc>
        <w:tc>
          <w:tcPr>
            <w:tcW w:w="1659" w:type="dxa"/>
            <w:tcBorders>
              <w:top w:val="nil"/>
              <w:left w:val="nil"/>
              <w:bottom w:val="nil"/>
              <w:right w:val="nil"/>
            </w:tcBorders>
          </w:tcPr>
          <w:p w14:paraId="01B6FFD9" w14:textId="42B2615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0.003</w:t>
            </w:r>
          </w:p>
        </w:tc>
        <w:tc>
          <w:tcPr>
            <w:tcW w:w="1659" w:type="dxa"/>
            <w:tcBorders>
              <w:top w:val="nil"/>
              <w:left w:val="nil"/>
              <w:bottom w:val="nil"/>
              <w:right w:val="nil"/>
            </w:tcBorders>
          </w:tcPr>
          <w:p w14:paraId="6481CB7F" w14:textId="0577E4DC"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&lt;0.015</w:t>
            </w:r>
          </w:p>
        </w:tc>
        <w:tc>
          <w:tcPr>
            <w:tcW w:w="1660" w:type="dxa"/>
            <w:tcBorders>
              <w:top w:val="nil"/>
              <w:left w:val="nil"/>
              <w:bottom w:val="nil"/>
              <w:right w:val="nil"/>
            </w:tcBorders>
          </w:tcPr>
          <w:p w14:paraId="6268B2A9" w14:textId="504CDA89"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5.687</w:t>
            </w:r>
          </w:p>
        </w:tc>
      </w:tr>
      <w:tr w:rsidR="00F607A3" w14:paraId="47F95D9E" w14:textId="77777777" w:rsidTr="00F607A3">
        <w:tc>
          <w:tcPr>
            <w:tcW w:w="1659" w:type="dxa"/>
            <w:vMerge/>
            <w:tcBorders>
              <w:top w:val="nil"/>
              <w:left w:val="nil"/>
              <w:right w:val="nil"/>
            </w:tcBorders>
          </w:tcPr>
          <w:p w14:paraId="01B599A9" w14:textId="77777777" w:rsidR="00F607A3" w:rsidRDefault="00F607A3" w:rsidP="00F607A3">
            <w:pPr>
              <w:spacing w:line="360" w:lineRule="auto"/>
              <w:rPr>
                <w:rStyle w:val="fontstyle21"/>
                <w:b/>
                <w:bCs/>
                <w:sz w:val="24"/>
                <w:szCs w:val="24"/>
              </w:rPr>
            </w:pPr>
          </w:p>
        </w:tc>
        <w:tc>
          <w:tcPr>
            <w:tcW w:w="1659" w:type="dxa"/>
            <w:tcBorders>
              <w:top w:val="nil"/>
              <w:left w:val="nil"/>
              <w:right w:val="nil"/>
            </w:tcBorders>
          </w:tcPr>
          <w:p w14:paraId="2ED49CC5" w14:textId="358E47A3" w:rsidR="00F607A3" w:rsidRDefault="00F607A3" w:rsidP="00F607A3">
            <w:pPr>
              <w:spacing w:line="360" w:lineRule="auto"/>
              <w:jc w:val="center"/>
              <w:rPr>
                <w:rStyle w:val="fontstyle21"/>
                <w:b/>
                <w:bCs/>
                <w:sz w:val="24"/>
                <w:szCs w:val="24"/>
              </w:rPr>
            </w:pPr>
            <w:r w:rsidRPr="00BE01A6">
              <w:rPr>
                <w:rFonts w:ascii="Times New Roman" w:hAnsi="Times New Roman" w:cs="Times New Roman"/>
                <w:szCs w:val="21"/>
              </w:rPr>
              <w:t>75%RS</w:t>
            </w:r>
          </w:p>
        </w:tc>
        <w:tc>
          <w:tcPr>
            <w:tcW w:w="1659" w:type="dxa"/>
            <w:tcBorders>
              <w:top w:val="nil"/>
              <w:left w:val="nil"/>
              <w:right w:val="nil"/>
            </w:tcBorders>
          </w:tcPr>
          <w:p w14:paraId="2D8F0A23" w14:textId="2F689FC0"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0.006</w:t>
            </w:r>
          </w:p>
        </w:tc>
        <w:tc>
          <w:tcPr>
            <w:tcW w:w="1659" w:type="dxa"/>
            <w:tcBorders>
              <w:top w:val="nil"/>
              <w:left w:val="nil"/>
              <w:right w:val="nil"/>
            </w:tcBorders>
          </w:tcPr>
          <w:p w14:paraId="63849FA7" w14:textId="5BC54464"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0.019</w:t>
            </w:r>
          </w:p>
        </w:tc>
        <w:tc>
          <w:tcPr>
            <w:tcW w:w="1660" w:type="dxa"/>
            <w:tcBorders>
              <w:top w:val="nil"/>
              <w:left w:val="nil"/>
              <w:right w:val="nil"/>
            </w:tcBorders>
          </w:tcPr>
          <w:p w14:paraId="71EDB9AF" w14:textId="39DDA0A5" w:rsidR="00F607A3" w:rsidRPr="003863F0" w:rsidRDefault="00F607A3" w:rsidP="00F607A3">
            <w:pPr>
              <w:spacing w:line="360" w:lineRule="auto"/>
              <w:jc w:val="center"/>
              <w:rPr>
                <w:rStyle w:val="fontstyle21"/>
                <w:rFonts w:ascii="Times New Roman" w:hAnsi="Times New Roman" w:cs="Times New Roman"/>
                <w:b/>
                <w:bCs/>
                <w:sz w:val="24"/>
                <w:szCs w:val="24"/>
              </w:rPr>
            </w:pPr>
            <w:r w:rsidRPr="003863F0">
              <w:rPr>
                <w:rFonts w:ascii="Times New Roman" w:hAnsi="Times New Roman" w:cs="Times New Roman"/>
              </w:rPr>
              <w:t>5.497</w:t>
            </w:r>
          </w:p>
        </w:tc>
      </w:tr>
    </w:tbl>
    <w:p w14:paraId="21743350" w14:textId="77777777" w:rsidR="00EA60EF" w:rsidRPr="005E2F58" w:rsidRDefault="00EA60EF" w:rsidP="00D540AC">
      <w:pPr>
        <w:spacing w:line="360" w:lineRule="auto"/>
        <w:rPr>
          <w:rStyle w:val="fontstyle21"/>
          <w:b/>
          <w:bCs/>
          <w:sz w:val="24"/>
          <w:szCs w:val="24"/>
        </w:rPr>
      </w:pPr>
    </w:p>
    <w:p w14:paraId="3BAC2683" w14:textId="77777777" w:rsidR="00317A24" w:rsidRDefault="00317A24">
      <w:pPr>
        <w:widowControl/>
        <w:jc w:val="left"/>
        <w:rPr>
          <w:rStyle w:val="fontstyle01"/>
          <w:rFonts w:hint="eastAsia"/>
          <w:sz w:val="24"/>
          <w:szCs w:val="24"/>
        </w:rPr>
      </w:pPr>
      <w:r>
        <w:rPr>
          <w:rStyle w:val="fontstyle01"/>
          <w:rFonts w:hint="eastAsia"/>
          <w:sz w:val="24"/>
          <w:szCs w:val="24"/>
        </w:rPr>
        <w:br w:type="page"/>
      </w:r>
    </w:p>
    <w:p w14:paraId="61F7D0AF" w14:textId="549EE6B4" w:rsidR="00D540AC" w:rsidRPr="007B0C16" w:rsidRDefault="00D540AC" w:rsidP="00D540AC">
      <w:pPr>
        <w:spacing w:line="360" w:lineRule="auto"/>
        <w:rPr>
          <w:rStyle w:val="fontstyle21"/>
          <w:sz w:val="24"/>
          <w:szCs w:val="24"/>
        </w:rPr>
      </w:pPr>
      <w:r w:rsidRPr="00105C2D">
        <w:rPr>
          <w:rStyle w:val="fontstyle01"/>
          <w:sz w:val="24"/>
          <w:szCs w:val="24"/>
        </w:rPr>
        <w:lastRenderedPageBreak/>
        <w:t>Table S</w:t>
      </w:r>
      <w:r w:rsidR="00585A62">
        <w:rPr>
          <w:rStyle w:val="fontstyle01"/>
          <w:sz w:val="24"/>
          <w:szCs w:val="24"/>
        </w:rPr>
        <w:t>8</w:t>
      </w:r>
      <w:r w:rsidRPr="00105C2D">
        <w:rPr>
          <w:rStyle w:val="fontstyle01"/>
          <w:sz w:val="24"/>
          <w:szCs w:val="24"/>
        </w:rPr>
        <w:t>.</w:t>
      </w:r>
      <w:r w:rsidRPr="00105C2D">
        <w:rPr>
          <w:rStyle w:val="fontstyle01"/>
          <w:b w:val="0"/>
          <w:bCs w:val="0"/>
          <w:sz w:val="24"/>
          <w:szCs w:val="24"/>
        </w:rPr>
        <w:t xml:space="preserve"> </w:t>
      </w:r>
      <w:r w:rsidRPr="007B0C16">
        <w:rPr>
          <w:rStyle w:val="fontstyle21"/>
          <w:sz w:val="24"/>
          <w:szCs w:val="24"/>
        </w:rPr>
        <w:t xml:space="preserve">Predicted toxicity of </w:t>
      </w:r>
      <w:r w:rsidR="004D14FB" w:rsidRPr="007B0C16">
        <w:rPr>
          <w:rStyle w:val="fontstyle21"/>
          <w:sz w:val="24"/>
          <w:szCs w:val="24"/>
        </w:rPr>
        <w:t>IMD</w:t>
      </w:r>
      <w:r w:rsidRPr="007B0C16">
        <w:rPr>
          <w:rStyle w:val="fontstyle21"/>
          <w:sz w:val="24"/>
          <w:szCs w:val="24"/>
        </w:rPr>
        <w:t xml:space="preserve"> and its products based on ECOSAR</w:t>
      </w:r>
    </w:p>
    <w:tbl>
      <w:tblPr>
        <w:tblStyle w:val="a9"/>
        <w:tblW w:w="9634" w:type="dxa"/>
        <w:jc w:val="center"/>
        <w:tblLayout w:type="fixed"/>
        <w:tblLook w:val="04A0" w:firstRow="1" w:lastRow="0" w:firstColumn="1" w:lastColumn="0" w:noHBand="0" w:noVBand="1"/>
      </w:tblPr>
      <w:tblGrid>
        <w:gridCol w:w="1413"/>
        <w:gridCol w:w="1417"/>
        <w:gridCol w:w="1134"/>
        <w:gridCol w:w="1134"/>
        <w:gridCol w:w="1134"/>
        <w:gridCol w:w="1134"/>
        <w:gridCol w:w="1134"/>
        <w:gridCol w:w="1134"/>
      </w:tblGrid>
      <w:tr w:rsidR="00105C2D" w14:paraId="538C1943" w14:textId="77777777" w:rsidTr="00D63ACC">
        <w:trPr>
          <w:jc w:val="center"/>
        </w:trPr>
        <w:tc>
          <w:tcPr>
            <w:tcW w:w="1413" w:type="dxa"/>
            <w:tcBorders>
              <w:left w:val="nil"/>
              <w:bottom w:val="single" w:sz="4" w:space="0" w:color="auto"/>
              <w:right w:val="nil"/>
            </w:tcBorders>
          </w:tcPr>
          <w:p w14:paraId="478F0AD2" w14:textId="2A934CA0" w:rsidR="00105C2D" w:rsidRP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szCs w:val="21"/>
              </w:rPr>
              <w:t>Compound</w:t>
            </w:r>
          </w:p>
        </w:tc>
        <w:tc>
          <w:tcPr>
            <w:tcW w:w="1417" w:type="dxa"/>
            <w:tcBorders>
              <w:left w:val="nil"/>
              <w:bottom w:val="single" w:sz="4" w:space="0" w:color="auto"/>
              <w:right w:val="nil"/>
            </w:tcBorders>
          </w:tcPr>
          <w:p w14:paraId="2298070B" w14:textId="77777777"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I</w:t>
            </w:r>
            <w:r w:rsidRPr="00105C2D">
              <w:rPr>
                <w:rFonts w:ascii="Times New Roman" w:hAnsi="Times New Roman" w:cs="Times New Roman"/>
                <w:szCs w:val="21"/>
              </w:rPr>
              <w:t>midacloprid</w:t>
            </w:r>
          </w:p>
          <w:p w14:paraId="559EE657" w14:textId="51C235D5" w:rsidR="00105C2D" w:rsidRPr="00105C2D" w:rsidRDefault="00105C2D" w:rsidP="00105C2D">
            <w:pPr>
              <w:spacing w:line="360" w:lineRule="auto"/>
              <w:jc w:val="center"/>
              <w:rPr>
                <w:rFonts w:ascii="Times New Roman" w:hAnsi="Times New Roman" w:cs="Times New Roman"/>
                <w:szCs w:val="21"/>
              </w:rPr>
            </w:pPr>
            <w:r>
              <w:rPr>
                <w:rFonts w:ascii="Times New Roman" w:hAnsi="Times New Roman" w:cs="Times New Roman"/>
                <w:szCs w:val="21"/>
              </w:rPr>
              <w:t>(m/z=256)</w:t>
            </w:r>
          </w:p>
        </w:tc>
        <w:tc>
          <w:tcPr>
            <w:tcW w:w="1134" w:type="dxa"/>
            <w:tcBorders>
              <w:left w:val="nil"/>
              <w:bottom w:val="single" w:sz="4" w:space="0" w:color="auto"/>
              <w:right w:val="nil"/>
            </w:tcBorders>
          </w:tcPr>
          <w:p w14:paraId="1BE2401C" w14:textId="77777777"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sidRPr="00105C2D">
              <w:rPr>
                <w:rFonts w:ascii="Times New Roman" w:hAnsi="Times New Roman" w:cs="Times New Roman"/>
                <w:szCs w:val="21"/>
              </w:rPr>
              <w:t>1</w:t>
            </w:r>
          </w:p>
          <w:p w14:paraId="4BF77F75" w14:textId="17867279" w:rsidR="00105C2D" w:rsidRP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=271)</w:t>
            </w:r>
          </w:p>
        </w:tc>
        <w:tc>
          <w:tcPr>
            <w:tcW w:w="1134" w:type="dxa"/>
            <w:tcBorders>
              <w:left w:val="nil"/>
              <w:bottom w:val="single" w:sz="4" w:space="0" w:color="auto"/>
              <w:right w:val="nil"/>
            </w:tcBorders>
          </w:tcPr>
          <w:p w14:paraId="26F81D3D" w14:textId="77777777"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Pr>
                <w:rFonts w:ascii="Times New Roman" w:hAnsi="Times New Roman" w:cs="Times New Roman"/>
                <w:szCs w:val="21"/>
              </w:rPr>
              <w:t>2</w:t>
            </w:r>
          </w:p>
          <w:p w14:paraId="70E17BE6" w14:textId="25F44497" w:rsidR="00105C2D" w:rsidRDefault="00105C2D" w:rsidP="00105C2D">
            <w:pPr>
              <w:spacing w:line="360" w:lineRule="auto"/>
              <w:jc w:val="center"/>
              <w:rPr>
                <w:rFonts w:ascii="Times New Roman" w:hAnsi="Times New Roman" w:cs="Times New Roman"/>
                <w:b/>
                <w:bCs/>
                <w:sz w:val="24"/>
                <w:szCs w:val="24"/>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=2</w:t>
            </w:r>
            <w:r>
              <w:rPr>
                <w:rFonts w:ascii="Times New Roman" w:hAnsi="Times New Roman" w:cs="Times New Roman"/>
                <w:szCs w:val="21"/>
              </w:rPr>
              <w:t>4</w:t>
            </w:r>
            <w:r w:rsidRPr="00105C2D">
              <w:rPr>
                <w:rFonts w:ascii="Times New Roman" w:hAnsi="Times New Roman" w:cs="Times New Roman"/>
                <w:szCs w:val="21"/>
              </w:rPr>
              <w:t>1)</w:t>
            </w:r>
          </w:p>
        </w:tc>
        <w:tc>
          <w:tcPr>
            <w:tcW w:w="1134" w:type="dxa"/>
            <w:tcBorders>
              <w:left w:val="nil"/>
              <w:bottom w:val="single" w:sz="4" w:space="0" w:color="auto"/>
              <w:right w:val="nil"/>
            </w:tcBorders>
          </w:tcPr>
          <w:p w14:paraId="3E419157" w14:textId="77777777"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Pr>
                <w:rFonts w:ascii="Times New Roman" w:hAnsi="Times New Roman" w:cs="Times New Roman"/>
                <w:szCs w:val="21"/>
              </w:rPr>
              <w:t>3</w:t>
            </w:r>
          </w:p>
          <w:p w14:paraId="155B22F0" w14:textId="2010C425" w:rsidR="00105C2D" w:rsidRDefault="00105C2D" w:rsidP="00105C2D">
            <w:pPr>
              <w:spacing w:line="360" w:lineRule="auto"/>
              <w:jc w:val="center"/>
              <w:rPr>
                <w:rFonts w:ascii="Times New Roman" w:hAnsi="Times New Roman" w:cs="Times New Roman"/>
                <w:b/>
                <w:bCs/>
                <w:sz w:val="24"/>
                <w:szCs w:val="24"/>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=21</w:t>
            </w:r>
            <w:r>
              <w:rPr>
                <w:rFonts w:ascii="Times New Roman" w:hAnsi="Times New Roman" w:cs="Times New Roman"/>
                <w:szCs w:val="21"/>
              </w:rPr>
              <w:t>2</w:t>
            </w:r>
            <w:r w:rsidRPr="00105C2D">
              <w:rPr>
                <w:rFonts w:ascii="Times New Roman" w:hAnsi="Times New Roman" w:cs="Times New Roman"/>
                <w:szCs w:val="21"/>
              </w:rPr>
              <w:t>)</w:t>
            </w:r>
          </w:p>
        </w:tc>
        <w:tc>
          <w:tcPr>
            <w:tcW w:w="1134" w:type="dxa"/>
            <w:tcBorders>
              <w:left w:val="nil"/>
              <w:bottom w:val="single" w:sz="4" w:space="0" w:color="auto"/>
              <w:right w:val="nil"/>
            </w:tcBorders>
          </w:tcPr>
          <w:p w14:paraId="411035FF" w14:textId="77777777"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Pr>
                <w:rFonts w:ascii="Times New Roman" w:hAnsi="Times New Roman" w:cs="Times New Roman"/>
                <w:szCs w:val="21"/>
              </w:rPr>
              <w:t>4</w:t>
            </w:r>
          </w:p>
          <w:p w14:paraId="645818BE" w14:textId="74717E89" w:rsidR="00105C2D" w:rsidRDefault="00105C2D" w:rsidP="00105C2D">
            <w:pPr>
              <w:spacing w:line="360" w:lineRule="auto"/>
              <w:jc w:val="center"/>
              <w:rPr>
                <w:rFonts w:ascii="Times New Roman" w:hAnsi="Times New Roman" w:cs="Times New Roman"/>
                <w:b/>
                <w:bCs/>
                <w:sz w:val="24"/>
                <w:szCs w:val="24"/>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=2</w:t>
            </w:r>
            <w:r>
              <w:rPr>
                <w:rFonts w:ascii="Times New Roman" w:hAnsi="Times New Roman" w:cs="Times New Roman"/>
                <w:szCs w:val="21"/>
              </w:rPr>
              <w:t>26</w:t>
            </w:r>
            <w:r w:rsidRPr="00105C2D">
              <w:rPr>
                <w:rFonts w:ascii="Times New Roman" w:hAnsi="Times New Roman" w:cs="Times New Roman"/>
                <w:szCs w:val="21"/>
              </w:rPr>
              <w:t>)</w:t>
            </w:r>
          </w:p>
        </w:tc>
        <w:tc>
          <w:tcPr>
            <w:tcW w:w="1134" w:type="dxa"/>
            <w:tcBorders>
              <w:left w:val="nil"/>
              <w:bottom w:val="single" w:sz="4" w:space="0" w:color="auto"/>
              <w:right w:val="nil"/>
            </w:tcBorders>
          </w:tcPr>
          <w:p w14:paraId="74DB2B79" w14:textId="68034606"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Pr>
                <w:rFonts w:ascii="Times New Roman" w:hAnsi="Times New Roman" w:cs="Times New Roman"/>
                <w:szCs w:val="21"/>
              </w:rPr>
              <w:t>5</w:t>
            </w:r>
          </w:p>
          <w:p w14:paraId="22BA1CC6" w14:textId="49FAAA3E" w:rsidR="00105C2D" w:rsidRDefault="00105C2D" w:rsidP="00105C2D">
            <w:pPr>
              <w:spacing w:line="360" w:lineRule="auto"/>
              <w:jc w:val="center"/>
              <w:rPr>
                <w:rFonts w:ascii="Times New Roman" w:hAnsi="Times New Roman" w:cs="Times New Roman"/>
                <w:b/>
                <w:bCs/>
                <w:sz w:val="24"/>
                <w:szCs w:val="24"/>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=2</w:t>
            </w:r>
            <w:r>
              <w:rPr>
                <w:rFonts w:ascii="Times New Roman" w:hAnsi="Times New Roman" w:cs="Times New Roman"/>
                <w:szCs w:val="21"/>
              </w:rPr>
              <w:t>09</w:t>
            </w:r>
            <w:r w:rsidRPr="00105C2D">
              <w:rPr>
                <w:rFonts w:ascii="Times New Roman" w:hAnsi="Times New Roman" w:cs="Times New Roman"/>
                <w:szCs w:val="21"/>
              </w:rPr>
              <w:t>)</w:t>
            </w:r>
          </w:p>
        </w:tc>
        <w:tc>
          <w:tcPr>
            <w:tcW w:w="1134" w:type="dxa"/>
            <w:tcBorders>
              <w:left w:val="nil"/>
              <w:bottom w:val="single" w:sz="4" w:space="0" w:color="auto"/>
              <w:right w:val="nil"/>
            </w:tcBorders>
          </w:tcPr>
          <w:p w14:paraId="587DAFF0" w14:textId="009AEEBD" w:rsidR="00105C2D" w:rsidRDefault="00105C2D" w:rsidP="00105C2D">
            <w:pPr>
              <w:spacing w:line="360" w:lineRule="auto"/>
              <w:jc w:val="center"/>
              <w:rPr>
                <w:rFonts w:ascii="Times New Roman" w:hAnsi="Times New Roman" w:cs="Times New Roman"/>
                <w:szCs w:val="21"/>
              </w:rPr>
            </w:pPr>
            <w:r w:rsidRPr="00105C2D">
              <w:rPr>
                <w:rFonts w:ascii="Times New Roman" w:hAnsi="Times New Roman" w:cs="Times New Roman" w:hint="eastAsia"/>
                <w:szCs w:val="21"/>
              </w:rPr>
              <w:t>P</w:t>
            </w:r>
            <w:r>
              <w:rPr>
                <w:rFonts w:ascii="Times New Roman" w:hAnsi="Times New Roman" w:cs="Times New Roman"/>
                <w:szCs w:val="21"/>
              </w:rPr>
              <w:t>6</w:t>
            </w:r>
          </w:p>
          <w:p w14:paraId="58EE930C" w14:textId="327F957F" w:rsidR="00105C2D" w:rsidRDefault="00105C2D" w:rsidP="00105C2D">
            <w:pPr>
              <w:spacing w:line="360" w:lineRule="auto"/>
              <w:jc w:val="center"/>
              <w:rPr>
                <w:rFonts w:ascii="Times New Roman" w:hAnsi="Times New Roman" w:cs="Times New Roman"/>
                <w:b/>
                <w:bCs/>
                <w:sz w:val="24"/>
                <w:szCs w:val="24"/>
              </w:rPr>
            </w:pPr>
            <w:r w:rsidRPr="00105C2D">
              <w:rPr>
                <w:rFonts w:ascii="Times New Roman" w:hAnsi="Times New Roman" w:cs="Times New Roman"/>
                <w:szCs w:val="21"/>
              </w:rPr>
              <w:t>(</w:t>
            </w:r>
            <w:r w:rsidRPr="00105C2D">
              <w:rPr>
                <w:rFonts w:ascii="Times New Roman" w:hAnsi="Times New Roman" w:cs="Times New Roman" w:hint="eastAsia"/>
                <w:szCs w:val="21"/>
              </w:rPr>
              <w:t>m/z</w:t>
            </w:r>
            <w:r w:rsidRPr="00105C2D">
              <w:rPr>
                <w:rFonts w:ascii="Times New Roman" w:hAnsi="Times New Roman" w:cs="Times New Roman"/>
                <w:szCs w:val="21"/>
              </w:rPr>
              <w:t>=</w:t>
            </w:r>
            <w:r>
              <w:rPr>
                <w:rFonts w:ascii="Times New Roman" w:hAnsi="Times New Roman" w:cs="Times New Roman"/>
                <w:szCs w:val="21"/>
              </w:rPr>
              <w:t>141</w:t>
            </w:r>
            <w:r w:rsidRPr="00105C2D">
              <w:rPr>
                <w:rFonts w:ascii="Times New Roman" w:hAnsi="Times New Roman" w:cs="Times New Roman"/>
                <w:szCs w:val="21"/>
              </w:rPr>
              <w:t>)</w:t>
            </w:r>
          </w:p>
        </w:tc>
      </w:tr>
      <w:tr w:rsidR="000C46BD" w14:paraId="0103A720" w14:textId="77777777" w:rsidTr="00D63ACC">
        <w:trPr>
          <w:jc w:val="center"/>
        </w:trPr>
        <w:tc>
          <w:tcPr>
            <w:tcW w:w="1413" w:type="dxa"/>
            <w:tcBorders>
              <w:left w:val="nil"/>
              <w:bottom w:val="nil"/>
              <w:right w:val="nil"/>
            </w:tcBorders>
          </w:tcPr>
          <w:p w14:paraId="40B1FA61" w14:textId="6C4ADA68" w:rsidR="000C46BD" w:rsidRPr="00105C2D" w:rsidRDefault="000C46BD" w:rsidP="000C46BD">
            <w:pPr>
              <w:spacing w:line="360" w:lineRule="auto"/>
              <w:jc w:val="center"/>
              <w:rPr>
                <w:rFonts w:ascii="Times New Roman" w:hAnsi="Times New Roman" w:cs="Times New Roman"/>
                <w:szCs w:val="21"/>
              </w:rPr>
            </w:pPr>
            <w:r w:rsidRPr="00105C2D">
              <w:rPr>
                <w:rFonts w:ascii="Times New Roman" w:hAnsi="Times New Roman" w:cs="Times New Roman"/>
                <w:szCs w:val="21"/>
              </w:rPr>
              <w:t>Fish</w:t>
            </w:r>
          </w:p>
        </w:tc>
        <w:tc>
          <w:tcPr>
            <w:tcW w:w="1417" w:type="dxa"/>
            <w:tcBorders>
              <w:left w:val="nil"/>
              <w:bottom w:val="nil"/>
              <w:right w:val="nil"/>
            </w:tcBorders>
          </w:tcPr>
          <w:p w14:paraId="06DF2951" w14:textId="798F9C97" w:rsidR="000C46BD" w:rsidRPr="00A02FDA" w:rsidRDefault="000C46BD" w:rsidP="000C46BD">
            <w:pPr>
              <w:spacing w:line="360" w:lineRule="auto"/>
              <w:jc w:val="center"/>
              <w:rPr>
                <w:rFonts w:ascii="Times New Roman" w:hAnsi="Times New Roman" w:cs="Times New Roman"/>
                <w:color w:val="92D050"/>
                <w:szCs w:val="21"/>
              </w:rPr>
            </w:pPr>
            <w:r w:rsidRPr="00A02FDA">
              <w:rPr>
                <w:rFonts w:ascii="Times New Roman" w:hAnsi="Times New Roman" w:cs="Times New Roman"/>
                <w:color w:val="92D050"/>
                <w:szCs w:val="21"/>
              </w:rPr>
              <w:t>417.00</w:t>
            </w:r>
          </w:p>
        </w:tc>
        <w:tc>
          <w:tcPr>
            <w:tcW w:w="1134" w:type="dxa"/>
            <w:tcBorders>
              <w:left w:val="nil"/>
              <w:bottom w:val="nil"/>
              <w:right w:val="nil"/>
            </w:tcBorders>
          </w:tcPr>
          <w:p w14:paraId="3A40C63E" w14:textId="5D3B8DD3"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4810.00</w:t>
            </w:r>
          </w:p>
        </w:tc>
        <w:tc>
          <w:tcPr>
            <w:tcW w:w="1134" w:type="dxa"/>
            <w:tcBorders>
              <w:left w:val="nil"/>
              <w:bottom w:val="nil"/>
              <w:right w:val="nil"/>
            </w:tcBorders>
          </w:tcPr>
          <w:p w14:paraId="62020CBE" w14:textId="50BCB2B1" w:rsidR="000C46BD" w:rsidRPr="00A02FDA" w:rsidRDefault="000C46BD" w:rsidP="000C46BD">
            <w:pPr>
              <w:spacing w:line="360" w:lineRule="auto"/>
              <w:jc w:val="center"/>
              <w:rPr>
                <w:rFonts w:ascii="Times New Roman" w:hAnsi="Times New Roman" w:cs="Times New Roman"/>
                <w:b/>
                <w:bCs/>
                <w:color w:val="FF9966"/>
                <w:szCs w:val="21"/>
              </w:rPr>
            </w:pPr>
            <w:r w:rsidRPr="00A02FDA">
              <w:rPr>
                <w:rFonts w:ascii="Times New Roman" w:hAnsi="Times New Roman" w:cs="Times New Roman"/>
                <w:color w:val="FF9966"/>
                <w:szCs w:val="21"/>
              </w:rPr>
              <w:t>10.80</w:t>
            </w:r>
          </w:p>
        </w:tc>
        <w:tc>
          <w:tcPr>
            <w:tcW w:w="1134" w:type="dxa"/>
            <w:tcBorders>
              <w:left w:val="nil"/>
              <w:bottom w:val="nil"/>
              <w:right w:val="nil"/>
            </w:tcBorders>
          </w:tcPr>
          <w:p w14:paraId="03AFB529" w14:textId="721FFE60" w:rsidR="000C46BD" w:rsidRPr="0016725E" w:rsidRDefault="000C46BD" w:rsidP="000C46BD">
            <w:pPr>
              <w:spacing w:line="360" w:lineRule="auto"/>
              <w:jc w:val="center"/>
              <w:rPr>
                <w:rFonts w:ascii="Times New Roman" w:hAnsi="Times New Roman" w:cs="Times New Roman"/>
                <w:b/>
                <w:bCs/>
                <w:color w:val="FF0000"/>
                <w:szCs w:val="21"/>
              </w:rPr>
            </w:pPr>
            <w:r w:rsidRPr="0016725E">
              <w:rPr>
                <w:rFonts w:ascii="Times New Roman" w:hAnsi="Times New Roman" w:cs="Times New Roman"/>
                <w:color w:val="FF0000"/>
                <w:szCs w:val="21"/>
              </w:rPr>
              <w:t>9.98</w:t>
            </w:r>
          </w:p>
        </w:tc>
        <w:tc>
          <w:tcPr>
            <w:tcW w:w="1134" w:type="dxa"/>
            <w:tcBorders>
              <w:left w:val="nil"/>
              <w:bottom w:val="nil"/>
              <w:right w:val="nil"/>
            </w:tcBorders>
          </w:tcPr>
          <w:p w14:paraId="06C59B19" w14:textId="506E8D0E"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7180.00</w:t>
            </w:r>
          </w:p>
        </w:tc>
        <w:tc>
          <w:tcPr>
            <w:tcW w:w="1134" w:type="dxa"/>
            <w:tcBorders>
              <w:left w:val="nil"/>
              <w:bottom w:val="nil"/>
              <w:right w:val="nil"/>
            </w:tcBorders>
            <w:vAlign w:val="bottom"/>
          </w:tcPr>
          <w:p w14:paraId="65DBC035" w14:textId="3C262661" w:rsidR="000C46BD" w:rsidRPr="0016725E" w:rsidRDefault="000C46BD" w:rsidP="000C46BD">
            <w:pPr>
              <w:spacing w:line="360" w:lineRule="auto"/>
              <w:jc w:val="center"/>
              <w:rPr>
                <w:rFonts w:ascii="Times New Roman" w:hAnsi="Times New Roman" w:cs="Times New Roman"/>
                <w:b/>
                <w:bCs/>
                <w:color w:val="FF0000"/>
                <w:szCs w:val="21"/>
              </w:rPr>
            </w:pPr>
            <w:r w:rsidRPr="0016725E">
              <w:rPr>
                <w:rFonts w:ascii="Times New Roman" w:eastAsia="等线" w:hAnsi="Times New Roman" w:cs="Times New Roman"/>
                <w:color w:val="FF0000"/>
                <w:szCs w:val="21"/>
              </w:rPr>
              <w:t>8.63</w:t>
            </w:r>
          </w:p>
        </w:tc>
        <w:tc>
          <w:tcPr>
            <w:tcW w:w="1134" w:type="dxa"/>
            <w:tcBorders>
              <w:left w:val="nil"/>
              <w:bottom w:val="nil"/>
              <w:right w:val="nil"/>
            </w:tcBorders>
            <w:vAlign w:val="bottom"/>
          </w:tcPr>
          <w:p w14:paraId="3A699EF3" w14:textId="1E9B3E58"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eastAsia="等线" w:hAnsi="Times New Roman" w:cs="Times New Roman"/>
                <w:color w:val="92D050"/>
                <w:szCs w:val="21"/>
              </w:rPr>
              <w:t>652.00</w:t>
            </w:r>
          </w:p>
        </w:tc>
      </w:tr>
      <w:tr w:rsidR="000C46BD" w14:paraId="7E596D38" w14:textId="77777777" w:rsidTr="00D63ACC">
        <w:trPr>
          <w:jc w:val="center"/>
        </w:trPr>
        <w:tc>
          <w:tcPr>
            <w:tcW w:w="1413" w:type="dxa"/>
            <w:tcBorders>
              <w:top w:val="nil"/>
              <w:left w:val="nil"/>
              <w:bottom w:val="nil"/>
              <w:right w:val="nil"/>
            </w:tcBorders>
          </w:tcPr>
          <w:p w14:paraId="042F17BF" w14:textId="0757C22E" w:rsidR="000C46BD" w:rsidRPr="00105C2D" w:rsidRDefault="000C46BD" w:rsidP="000C46BD">
            <w:pPr>
              <w:spacing w:line="360" w:lineRule="auto"/>
              <w:jc w:val="center"/>
              <w:rPr>
                <w:rFonts w:ascii="Times New Roman" w:hAnsi="Times New Roman" w:cs="Times New Roman"/>
                <w:szCs w:val="21"/>
              </w:rPr>
            </w:pPr>
            <w:r w:rsidRPr="00105C2D">
              <w:rPr>
                <w:rFonts w:ascii="Times New Roman" w:hAnsi="Times New Roman" w:cs="Times New Roman"/>
                <w:szCs w:val="21"/>
              </w:rPr>
              <w:t>Daphnid</w:t>
            </w:r>
          </w:p>
        </w:tc>
        <w:tc>
          <w:tcPr>
            <w:tcW w:w="1417" w:type="dxa"/>
            <w:tcBorders>
              <w:top w:val="nil"/>
              <w:left w:val="nil"/>
              <w:bottom w:val="nil"/>
              <w:right w:val="nil"/>
            </w:tcBorders>
          </w:tcPr>
          <w:p w14:paraId="1DAEB8CE" w14:textId="52593AAE" w:rsidR="000C46BD" w:rsidRPr="00A02FDA" w:rsidRDefault="000C46BD" w:rsidP="000C46BD">
            <w:pPr>
              <w:spacing w:line="360" w:lineRule="auto"/>
              <w:jc w:val="center"/>
              <w:rPr>
                <w:rFonts w:ascii="Times New Roman" w:hAnsi="Times New Roman" w:cs="Times New Roman"/>
                <w:color w:val="92D050"/>
                <w:szCs w:val="21"/>
              </w:rPr>
            </w:pPr>
            <w:r w:rsidRPr="00A02FDA">
              <w:rPr>
                <w:rFonts w:ascii="Times New Roman" w:hAnsi="Times New Roman" w:cs="Times New Roman"/>
                <w:color w:val="92D050"/>
                <w:szCs w:val="21"/>
              </w:rPr>
              <w:t>121.00</w:t>
            </w:r>
          </w:p>
        </w:tc>
        <w:tc>
          <w:tcPr>
            <w:tcW w:w="1134" w:type="dxa"/>
            <w:tcBorders>
              <w:top w:val="nil"/>
              <w:left w:val="nil"/>
              <w:bottom w:val="nil"/>
              <w:right w:val="nil"/>
            </w:tcBorders>
          </w:tcPr>
          <w:p w14:paraId="52F48192" w14:textId="44B3670C"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938.00</w:t>
            </w:r>
          </w:p>
        </w:tc>
        <w:tc>
          <w:tcPr>
            <w:tcW w:w="1134" w:type="dxa"/>
            <w:tcBorders>
              <w:top w:val="nil"/>
              <w:left w:val="nil"/>
              <w:bottom w:val="nil"/>
              <w:right w:val="nil"/>
            </w:tcBorders>
          </w:tcPr>
          <w:p w14:paraId="091BAA94" w14:textId="3185103A" w:rsidR="000C46BD" w:rsidRPr="000C46BD" w:rsidRDefault="000C46BD" w:rsidP="000C46BD">
            <w:pPr>
              <w:spacing w:line="360" w:lineRule="auto"/>
              <w:jc w:val="center"/>
              <w:rPr>
                <w:rFonts w:ascii="Times New Roman" w:hAnsi="Times New Roman" w:cs="Times New Roman"/>
                <w:b/>
                <w:bCs/>
                <w:szCs w:val="21"/>
              </w:rPr>
            </w:pPr>
            <w:r w:rsidRPr="00A02FDA">
              <w:rPr>
                <w:rFonts w:ascii="Times New Roman" w:hAnsi="Times New Roman" w:cs="Times New Roman"/>
                <w:color w:val="FF0000"/>
                <w:szCs w:val="21"/>
              </w:rPr>
              <w:t>0.30</w:t>
            </w:r>
          </w:p>
        </w:tc>
        <w:tc>
          <w:tcPr>
            <w:tcW w:w="1134" w:type="dxa"/>
            <w:tcBorders>
              <w:top w:val="nil"/>
              <w:left w:val="nil"/>
              <w:bottom w:val="nil"/>
              <w:right w:val="nil"/>
            </w:tcBorders>
          </w:tcPr>
          <w:p w14:paraId="056B942F" w14:textId="58CC44E1" w:rsidR="000C46BD" w:rsidRPr="0016725E" w:rsidRDefault="000C46BD" w:rsidP="000C46BD">
            <w:pPr>
              <w:spacing w:line="360" w:lineRule="auto"/>
              <w:jc w:val="center"/>
              <w:rPr>
                <w:rFonts w:ascii="Times New Roman" w:hAnsi="Times New Roman" w:cs="Times New Roman"/>
                <w:b/>
                <w:bCs/>
                <w:color w:val="FF0000"/>
                <w:szCs w:val="21"/>
              </w:rPr>
            </w:pPr>
            <w:r w:rsidRPr="0016725E">
              <w:rPr>
                <w:rFonts w:ascii="Times New Roman" w:hAnsi="Times New Roman" w:cs="Times New Roman"/>
                <w:color w:val="FF0000"/>
                <w:szCs w:val="21"/>
              </w:rPr>
              <w:t>0.26</w:t>
            </w:r>
          </w:p>
        </w:tc>
        <w:tc>
          <w:tcPr>
            <w:tcW w:w="1134" w:type="dxa"/>
            <w:tcBorders>
              <w:top w:val="nil"/>
              <w:left w:val="nil"/>
              <w:bottom w:val="nil"/>
              <w:right w:val="nil"/>
            </w:tcBorders>
          </w:tcPr>
          <w:p w14:paraId="0B208D31" w14:textId="2F7B5457"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3460.00</w:t>
            </w:r>
          </w:p>
        </w:tc>
        <w:tc>
          <w:tcPr>
            <w:tcW w:w="1134" w:type="dxa"/>
            <w:tcBorders>
              <w:top w:val="nil"/>
              <w:left w:val="nil"/>
              <w:bottom w:val="nil"/>
              <w:right w:val="nil"/>
            </w:tcBorders>
            <w:vAlign w:val="bottom"/>
          </w:tcPr>
          <w:p w14:paraId="7AD55A87" w14:textId="295F56F6" w:rsidR="000C46BD" w:rsidRPr="0016725E" w:rsidRDefault="000C46BD" w:rsidP="000C46BD">
            <w:pPr>
              <w:spacing w:line="360" w:lineRule="auto"/>
              <w:jc w:val="center"/>
              <w:rPr>
                <w:rFonts w:ascii="Times New Roman" w:hAnsi="Times New Roman" w:cs="Times New Roman"/>
                <w:b/>
                <w:bCs/>
                <w:color w:val="FF0000"/>
                <w:szCs w:val="21"/>
              </w:rPr>
            </w:pPr>
            <w:r w:rsidRPr="0016725E">
              <w:rPr>
                <w:rFonts w:ascii="Times New Roman" w:eastAsia="等线" w:hAnsi="Times New Roman" w:cs="Times New Roman"/>
                <w:color w:val="FF0000"/>
                <w:szCs w:val="21"/>
              </w:rPr>
              <w:t>0.26</w:t>
            </w:r>
          </w:p>
        </w:tc>
        <w:tc>
          <w:tcPr>
            <w:tcW w:w="1134" w:type="dxa"/>
            <w:tcBorders>
              <w:top w:val="nil"/>
              <w:left w:val="nil"/>
              <w:bottom w:val="nil"/>
              <w:right w:val="nil"/>
            </w:tcBorders>
            <w:vAlign w:val="bottom"/>
          </w:tcPr>
          <w:p w14:paraId="65FEE30E" w14:textId="4997EE8A"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eastAsia="等线" w:hAnsi="Times New Roman" w:cs="Times New Roman"/>
                <w:color w:val="92D050"/>
                <w:szCs w:val="21"/>
              </w:rPr>
              <w:t>343.00</w:t>
            </w:r>
          </w:p>
        </w:tc>
      </w:tr>
      <w:tr w:rsidR="000C46BD" w14:paraId="7A814429" w14:textId="77777777" w:rsidTr="00D63ACC">
        <w:trPr>
          <w:jc w:val="center"/>
        </w:trPr>
        <w:tc>
          <w:tcPr>
            <w:tcW w:w="1413" w:type="dxa"/>
            <w:tcBorders>
              <w:top w:val="nil"/>
              <w:left w:val="nil"/>
              <w:right w:val="nil"/>
            </w:tcBorders>
          </w:tcPr>
          <w:p w14:paraId="47BFF514" w14:textId="69F05D2F" w:rsidR="000C46BD" w:rsidRPr="00105C2D" w:rsidRDefault="000C46BD" w:rsidP="000C46BD">
            <w:pPr>
              <w:spacing w:line="360" w:lineRule="auto"/>
              <w:jc w:val="center"/>
              <w:rPr>
                <w:rFonts w:ascii="Times New Roman" w:hAnsi="Times New Roman" w:cs="Times New Roman"/>
                <w:szCs w:val="21"/>
              </w:rPr>
            </w:pPr>
            <w:r w:rsidRPr="00105C2D">
              <w:rPr>
                <w:rFonts w:ascii="Times New Roman" w:hAnsi="Times New Roman" w:cs="Times New Roman"/>
                <w:szCs w:val="21"/>
              </w:rPr>
              <w:t>Green Algae</w:t>
            </w:r>
          </w:p>
        </w:tc>
        <w:tc>
          <w:tcPr>
            <w:tcW w:w="1417" w:type="dxa"/>
            <w:tcBorders>
              <w:top w:val="nil"/>
              <w:left w:val="nil"/>
              <w:right w:val="nil"/>
            </w:tcBorders>
          </w:tcPr>
          <w:p w14:paraId="2A29E44C" w14:textId="3A98ABE0" w:rsidR="000C46BD" w:rsidRPr="000C46BD" w:rsidRDefault="000C46BD" w:rsidP="000C46BD">
            <w:pPr>
              <w:spacing w:line="360" w:lineRule="auto"/>
              <w:jc w:val="center"/>
              <w:rPr>
                <w:rFonts w:ascii="Times New Roman" w:hAnsi="Times New Roman" w:cs="Times New Roman"/>
                <w:szCs w:val="21"/>
              </w:rPr>
            </w:pPr>
            <w:r w:rsidRPr="00233682">
              <w:rPr>
                <w:rFonts w:ascii="Times New Roman" w:hAnsi="Times New Roman" w:cs="Times New Roman"/>
                <w:color w:val="FFC000"/>
                <w:szCs w:val="21"/>
              </w:rPr>
              <w:t>73.40</w:t>
            </w:r>
          </w:p>
        </w:tc>
        <w:tc>
          <w:tcPr>
            <w:tcW w:w="1134" w:type="dxa"/>
            <w:tcBorders>
              <w:top w:val="nil"/>
              <w:left w:val="nil"/>
              <w:right w:val="nil"/>
            </w:tcBorders>
          </w:tcPr>
          <w:p w14:paraId="2427FDE5" w14:textId="64A6EF6F"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623.00</w:t>
            </w:r>
          </w:p>
        </w:tc>
        <w:tc>
          <w:tcPr>
            <w:tcW w:w="1134" w:type="dxa"/>
            <w:tcBorders>
              <w:top w:val="nil"/>
              <w:left w:val="nil"/>
              <w:right w:val="nil"/>
            </w:tcBorders>
          </w:tcPr>
          <w:p w14:paraId="2D43FC34" w14:textId="733C6437"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149.00</w:t>
            </w:r>
          </w:p>
        </w:tc>
        <w:tc>
          <w:tcPr>
            <w:tcW w:w="1134" w:type="dxa"/>
            <w:tcBorders>
              <w:top w:val="nil"/>
              <w:left w:val="nil"/>
              <w:right w:val="nil"/>
            </w:tcBorders>
          </w:tcPr>
          <w:p w14:paraId="242F31B5" w14:textId="6EDD8B96"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147.00</w:t>
            </w:r>
          </w:p>
        </w:tc>
        <w:tc>
          <w:tcPr>
            <w:tcW w:w="1134" w:type="dxa"/>
            <w:tcBorders>
              <w:top w:val="nil"/>
              <w:left w:val="nil"/>
              <w:right w:val="nil"/>
            </w:tcBorders>
          </w:tcPr>
          <w:p w14:paraId="4192A5ED" w14:textId="4440F234"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hAnsi="Times New Roman" w:cs="Times New Roman"/>
                <w:color w:val="92D050"/>
                <w:szCs w:val="21"/>
              </w:rPr>
              <w:t>1310.00</w:t>
            </w:r>
          </w:p>
        </w:tc>
        <w:tc>
          <w:tcPr>
            <w:tcW w:w="1134" w:type="dxa"/>
            <w:tcBorders>
              <w:top w:val="nil"/>
              <w:left w:val="nil"/>
              <w:right w:val="nil"/>
            </w:tcBorders>
            <w:vAlign w:val="bottom"/>
          </w:tcPr>
          <w:p w14:paraId="31F43F47" w14:textId="0A988059"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eastAsia="等线" w:hAnsi="Times New Roman" w:cs="Times New Roman"/>
                <w:color w:val="92D050"/>
                <w:szCs w:val="21"/>
              </w:rPr>
              <w:t>190.00</w:t>
            </w:r>
          </w:p>
        </w:tc>
        <w:tc>
          <w:tcPr>
            <w:tcW w:w="1134" w:type="dxa"/>
            <w:tcBorders>
              <w:top w:val="nil"/>
              <w:left w:val="nil"/>
              <w:right w:val="nil"/>
            </w:tcBorders>
            <w:vAlign w:val="bottom"/>
          </w:tcPr>
          <w:p w14:paraId="022C59E4" w14:textId="17808670" w:rsidR="000C46BD" w:rsidRPr="00A02FDA" w:rsidRDefault="000C46BD" w:rsidP="000C46BD">
            <w:pPr>
              <w:spacing w:line="360" w:lineRule="auto"/>
              <w:jc w:val="center"/>
              <w:rPr>
                <w:rFonts w:ascii="Times New Roman" w:hAnsi="Times New Roman" w:cs="Times New Roman"/>
                <w:b/>
                <w:bCs/>
                <w:color w:val="92D050"/>
                <w:szCs w:val="21"/>
              </w:rPr>
            </w:pPr>
            <w:r w:rsidRPr="00A02FDA">
              <w:rPr>
                <w:rFonts w:ascii="Times New Roman" w:eastAsia="等线" w:hAnsi="Times New Roman" w:cs="Times New Roman"/>
                <w:color w:val="92D050"/>
                <w:szCs w:val="21"/>
              </w:rPr>
              <w:t>186.00</w:t>
            </w:r>
          </w:p>
        </w:tc>
      </w:tr>
    </w:tbl>
    <w:p w14:paraId="37883833" w14:textId="667C8196" w:rsidR="00105C2D" w:rsidRDefault="00A02FDA" w:rsidP="00A02FDA">
      <w:pPr>
        <w:spacing w:line="360" w:lineRule="auto"/>
        <w:rPr>
          <w:rFonts w:ascii="Times New Roman" w:hAnsi="Times New Roman" w:cs="Times New Roman"/>
          <w:szCs w:val="21"/>
        </w:rPr>
      </w:pPr>
      <w:r w:rsidRPr="00A02FDA">
        <w:rPr>
          <w:rFonts w:ascii="Times New Roman" w:hAnsi="Times New Roman" w:cs="Times New Roman"/>
          <w:szCs w:val="21"/>
        </w:rPr>
        <w:t>Toxicity classification according to the Globally Harmonized System of Classification and</w:t>
      </w:r>
      <w:r w:rsidRPr="00A02FDA">
        <w:rPr>
          <w:rFonts w:ascii="Times New Roman" w:hAnsi="Times New Roman" w:cs="Times New Roman" w:hint="eastAsia"/>
          <w:szCs w:val="21"/>
        </w:rPr>
        <w:t xml:space="preserve"> </w:t>
      </w:r>
      <w:r w:rsidRPr="00A02FDA">
        <w:rPr>
          <w:rFonts w:ascii="Times New Roman" w:hAnsi="Times New Roman" w:cs="Times New Roman"/>
          <w:szCs w:val="21"/>
        </w:rPr>
        <w:t>Labelling of Chemicals</w:t>
      </w:r>
      <w:r w:rsidRPr="00A02FDA">
        <w:rPr>
          <w:rFonts w:ascii="Times New Roman" w:hAnsi="Times New Roman" w:cs="Times New Roman" w:hint="eastAsia"/>
          <w:szCs w:val="21"/>
        </w:rPr>
        <w:t>:</w:t>
      </w:r>
      <w:r w:rsidRPr="00A02FDA">
        <w:rPr>
          <w:rFonts w:ascii="Times New Roman" w:hAnsi="Times New Roman" w:cs="Times New Roman"/>
          <w:szCs w:val="21"/>
        </w:rPr>
        <w:t xml:space="preserve"> </w:t>
      </w:r>
      <w:r w:rsidRPr="00A02FDA">
        <w:rPr>
          <w:rFonts w:ascii="Times New Roman" w:hAnsi="Times New Roman" w:cs="Times New Roman"/>
          <w:color w:val="FF0000"/>
          <w:szCs w:val="21"/>
        </w:rPr>
        <w:t>Very toxic</w:t>
      </w:r>
      <w:r w:rsidRPr="00A02FDA">
        <w:rPr>
          <w:rFonts w:ascii="Times New Roman" w:hAnsi="Times New Roman" w:cs="Times New Roman"/>
          <w:szCs w:val="21"/>
        </w:rPr>
        <w:t>, LC50/EC50≤</w:t>
      </w:r>
      <w:proofErr w:type="gramStart"/>
      <w:r w:rsidRPr="00A02FDA">
        <w:rPr>
          <w:rFonts w:ascii="Times New Roman" w:hAnsi="Times New Roman" w:cs="Times New Roman"/>
          <w:szCs w:val="21"/>
        </w:rPr>
        <w:t xml:space="preserve">1; </w:t>
      </w:r>
      <w:r>
        <w:rPr>
          <w:rFonts w:ascii="Times New Roman" w:hAnsi="Times New Roman" w:cs="Times New Roman"/>
          <w:szCs w:val="21"/>
        </w:rPr>
        <w:t xml:space="preserve">  </w:t>
      </w:r>
      <w:proofErr w:type="gramEnd"/>
      <w:r>
        <w:rPr>
          <w:rFonts w:ascii="Times New Roman" w:hAnsi="Times New Roman" w:cs="Times New Roman"/>
          <w:szCs w:val="21"/>
        </w:rPr>
        <w:t xml:space="preserve"> </w:t>
      </w:r>
      <w:r w:rsidR="00512773">
        <w:rPr>
          <w:rFonts w:ascii="Times New Roman" w:hAnsi="Times New Roman" w:cs="Times New Roman"/>
          <w:szCs w:val="21"/>
        </w:rPr>
        <w:t xml:space="preserve">   </w:t>
      </w:r>
      <w:r w:rsidRPr="00A02FDA">
        <w:rPr>
          <w:rFonts w:ascii="Times New Roman" w:hAnsi="Times New Roman" w:cs="Times New Roman"/>
          <w:color w:val="FF9966"/>
          <w:szCs w:val="21"/>
        </w:rPr>
        <w:t>Toxic</w:t>
      </w:r>
      <w:r w:rsidRPr="00A02FDA">
        <w:rPr>
          <w:rFonts w:ascii="Times New Roman" w:hAnsi="Times New Roman" w:cs="Times New Roman"/>
          <w:szCs w:val="21"/>
        </w:rPr>
        <w:t>, 1&lt;LC50/EC50≤10;</w:t>
      </w:r>
    </w:p>
    <w:p w14:paraId="4B83BA5C" w14:textId="4994A4A1" w:rsidR="00A02FDA" w:rsidRDefault="00A02FDA" w:rsidP="00A02FDA">
      <w:pPr>
        <w:spacing w:line="360" w:lineRule="auto"/>
        <w:ind w:firstLineChars="1000" w:firstLine="2100"/>
        <w:rPr>
          <w:rFonts w:ascii="Times New Roman" w:hAnsi="Times New Roman" w:cs="Times New Roman"/>
          <w:szCs w:val="21"/>
        </w:rPr>
      </w:pPr>
      <w:r w:rsidRPr="00233682">
        <w:rPr>
          <w:rFonts w:ascii="Times New Roman" w:hAnsi="Times New Roman" w:cs="Times New Roman"/>
          <w:color w:val="FFC000"/>
          <w:szCs w:val="21"/>
        </w:rPr>
        <w:t>Harmful</w:t>
      </w:r>
      <w:r w:rsidRPr="00A02FDA">
        <w:rPr>
          <w:rFonts w:ascii="Times New Roman" w:hAnsi="Times New Roman" w:cs="Times New Roman"/>
          <w:szCs w:val="21"/>
        </w:rPr>
        <w:t>, 10&lt;LC50/EC50≤</w:t>
      </w:r>
      <w:proofErr w:type="gramStart"/>
      <w:r w:rsidRPr="00A02FDA">
        <w:rPr>
          <w:rFonts w:ascii="Times New Roman" w:hAnsi="Times New Roman" w:cs="Times New Roman"/>
          <w:szCs w:val="21"/>
        </w:rPr>
        <w:t xml:space="preserve">100; </w:t>
      </w:r>
      <w:r w:rsidR="00512773">
        <w:rPr>
          <w:rFonts w:ascii="Times New Roman" w:hAnsi="Times New Roman" w:cs="Times New Roman"/>
          <w:szCs w:val="21"/>
        </w:rPr>
        <w:t xml:space="preserve">  </w:t>
      </w:r>
      <w:proofErr w:type="gramEnd"/>
      <w:r w:rsidRPr="00A02FDA">
        <w:rPr>
          <w:rFonts w:ascii="Times New Roman" w:hAnsi="Times New Roman" w:cs="Times New Roman"/>
          <w:color w:val="92D050"/>
          <w:szCs w:val="21"/>
        </w:rPr>
        <w:t>Not harmful</w:t>
      </w:r>
      <w:r w:rsidRPr="00A02FDA">
        <w:rPr>
          <w:rFonts w:ascii="Times New Roman" w:hAnsi="Times New Roman" w:cs="Times New Roman"/>
          <w:szCs w:val="21"/>
        </w:rPr>
        <w:t>, LC50/EC50</w:t>
      </w:r>
      <w:r w:rsidR="00512773" w:rsidRPr="00A02FDA">
        <w:rPr>
          <w:rFonts w:ascii="Times New Roman" w:hAnsi="Times New Roman" w:cs="Times New Roman"/>
          <w:szCs w:val="21"/>
        </w:rPr>
        <w:t xml:space="preserve"> </w:t>
      </w:r>
      <w:r w:rsidRPr="00A02FDA">
        <w:rPr>
          <w:rFonts w:ascii="Times New Roman" w:hAnsi="Times New Roman" w:cs="Times New Roman"/>
          <w:szCs w:val="21"/>
        </w:rPr>
        <w:t>&gt;100</w:t>
      </w:r>
      <w:r>
        <w:rPr>
          <w:rFonts w:ascii="Times New Roman" w:hAnsi="Times New Roman" w:cs="Times New Roman"/>
          <w:szCs w:val="21"/>
        </w:rPr>
        <w:t>.</w:t>
      </w:r>
    </w:p>
    <w:p w14:paraId="52165E83" w14:textId="7B9E5617" w:rsidR="00BD2211" w:rsidRDefault="00D63ACC" w:rsidP="006D57EF">
      <w:pPr>
        <w:spacing w:line="360" w:lineRule="auto"/>
        <w:rPr>
          <w:rFonts w:ascii="TimesNewRomanPSMT" w:hAnsi="TimesNewRomanPSMT"/>
          <w:color w:val="000000"/>
          <w:sz w:val="22"/>
          <w:szCs w:val="14"/>
        </w:rPr>
      </w:pPr>
      <w:r w:rsidRPr="00D63ACC">
        <w:rPr>
          <w:rFonts w:ascii="TimesNewRomanPSMT" w:hAnsi="TimesNewRomanPSMT"/>
          <w:color w:val="000000"/>
          <w:sz w:val="22"/>
          <w:szCs w:val="14"/>
        </w:rPr>
        <w:t>LC</w:t>
      </w:r>
      <w:r w:rsidRPr="00D63ACC">
        <w:rPr>
          <w:rFonts w:ascii="TimesNewRomanPSMT" w:hAnsi="TimesNewRomanPSMT"/>
          <w:color w:val="000000"/>
          <w:sz w:val="14"/>
          <w:szCs w:val="14"/>
        </w:rPr>
        <w:t>50</w:t>
      </w:r>
      <w:r w:rsidRPr="00D63ACC">
        <w:rPr>
          <w:rFonts w:ascii="TimesNewRomanPSMT" w:hAnsi="TimesNewRomanPSMT"/>
          <w:color w:val="000000"/>
          <w:sz w:val="22"/>
          <w:szCs w:val="14"/>
        </w:rPr>
        <w:t>, half lethal concentration</w:t>
      </w:r>
      <w:r w:rsidR="00512773">
        <w:rPr>
          <w:rFonts w:ascii="TimesNewRomanPSMT" w:hAnsi="TimesNewRomanPSMT"/>
          <w:color w:val="000000"/>
          <w:sz w:val="22"/>
          <w:szCs w:val="14"/>
        </w:rPr>
        <w:t xml:space="preserve"> of fish and daphnid</w:t>
      </w:r>
      <w:r w:rsidRPr="00D63ACC">
        <w:rPr>
          <w:rFonts w:ascii="TimesNewRomanPSMT" w:hAnsi="TimesNewRomanPSMT"/>
          <w:color w:val="000000"/>
          <w:sz w:val="22"/>
          <w:szCs w:val="14"/>
        </w:rPr>
        <w:t>; EC</w:t>
      </w:r>
      <w:r w:rsidRPr="00D63ACC">
        <w:rPr>
          <w:rFonts w:ascii="TimesNewRomanPSMT" w:hAnsi="TimesNewRomanPSMT"/>
          <w:color w:val="000000"/>
          <w:sz w:val="14"/>
          <w:szCs w:val="14"/>
        </w:rPr>
        <w:t>50</w:t>
      </w:r>
      <w:r w:rsidRPr="00D63ACC">
        <w:rPr>
          <w:rFonts w:ascii="TimesNewRomanPSMT" w:hAnsi="TimesNewRomanPSMT"/>
          <w:color w:val="000000"/>
          <w:sz w:val="22"/>
          <w:szCs w:val="14"/>
        </w:rPr>
        <w:t>, half effective concentration</w:t>
      </w:r>
      <w:r w:rsidR="00512773">
        <w:rPr>
          <w:rFonts w:ascii="TimesNewRomanPSMT" w:hAnsi="TimesNewRomanPSMT"/>
          <w:color w:val="000000"/>
          <w:sz w:val="22"/>
          <w:szCs w:val="14"/>
        </w:rPr>
        <w:t xml:space="preserve"> of green algae.</w:t>
      </w:r>
    </w:p>
    <w:p w14:paraId="7C74632D" w14:textId="3B01F817" w:rsidR="00BD2211" w:rsidRDefault="00CA70BD" w:rsidP="00BD2211">
      <w:pPr>
        <w:widowControl/>
        <w:jc w:val="left"/>
        <w:rPr>
          <w:rFonts w:ascii="TimesNewRomanPSMT" w:hAnsi="TimesNewRomanPSMT"/>
          <w:color w:val="000000"/>
          <w:sz w:val="22"/>
          <w:szCs w:val="14"/>
        </w:rPr>
      </w:pPr>
      <w:r>
        <w:rPr>
          <w:rFonts w:ascii="TimesNewRomanPSMT" w:hAnsi="TimesNewRomanPSMT"/>
          <w:color w:val="000000"/>
          <w:sz w:val="22"/>
          <w:szCs w:val="14"/>
        </w:rPr>
        <w:br w:type="page"/>
      </w:r>
    </w:p>
    <w:p w14:paraId="643DA91A" w14:textId="7710B1AB" w:rsidR="00A7258A" w:rsidRPr="00DA5D15" w:rsidRDefault="00A7258A" w:rsidP="00A7258A">
      <w:pPr>
        <w:spacing w:line="360" w:lineRule="auto"/>
        <w:rPr>
          <w:rStyle w:val="fontstyle21"/>
          <w:color w:val="FF0000"/>
          <w:sz w:val="24"/>
          <w:szCs w:val="24"/>
        </w:rPr>
      </w:pPr>
      <w:bookmarkStart w:id="21" w:name="_Hlk157602437"/>
      <w:r w:rsidRPr="00DA5D15">
        <w:rPr>
          <w:rStyle w:val="fontstyle01"/>
          <w:color w:val="FF0000"/>
          <w:sz w:val="24"/>
          <w:szCs w:val="24"/>
        </w:rPr>
        <w:lastRenderedPageBreak/>
        <w:t>Table S9</w:t>
      </w:r>
      <w:bookmarkEnd w:id="21"/>
      <w:r w:rsidRPr="00DA5D15">
        <w:rPr>
          <w:rStyle w:val="fontstyle01"/>
          <w:color w:val="FF0000"/>
          <w:sz w:val="24"/>
          <w:szCs w:val="24"/>
        </w:rPr>
        <w:t>.</w:t>
      </w:r>
      <w:r w:rsidRPr="00DA5D15">
        <w:rPr>
          <w:rStyle w:val="fontstyle01"/>
          <w:b w:val="0"/>
          <w:bCs w:val="0"/>
          <w:color w:val="FF0000"/>
          <w:sz w:val="24"/>
          <w:szCs w:val="24"/>
        </w:rPr>
        <w:t xml:space="preserve"> </w:t>
      </w:r>
      <w:r w:rsidR="000E69C5">
        <w:rPr>
          <w:rStyle w:val="fontstyle01"/>
          <w:b w:val="0"/>
          <w:bCs w:val="0"/>
          <w:color w:val="FF0000"/>
          <w:sz w:val="24"/>
          <w:szCs w:val="24"/>
        </w:rPr>
        <w:t xml:space="preserve">DOM </w:t>
      </w:r>
      <w:r w:rsidR="009D613D" w:rsidRPr="009D613D">
        <w:rPr>
          <w:rStyle w:val="fontstyle21"/>
          <w:color w:val="FF0000"/>
          <w:sz w:val="24"/>
          <w:szCs w:val="24"/>
        </w:rPr>
        <w:t>intensity-weighted average (</w:t>
      </w:r>
      <w:proofErr w:type="spellStart"/>
      <w:r w:rsidR="009D613D" w:rsidRPr="009D613D">
        <w:rPr>
          <w:rStyle w:val="fontstyle21"/>
          <w:color w:val="FF0000"/>
          <w:sz w:val="24"/>
          <w:szCs w:val="24"/>
        </w:rPr>
        <w:t>wa</w:t>
      </w:r>
      <w:proofErr w:type="spellEnd"/>
      <w:r w:rsidR="009D613D" w:rsidRPr="009D613D">
        <w:rPr>
          <w:rStyle w:val="fontstyle21"/>
          <w:color w:val="FF0000"/>
          <w:sz w:val="24"/>
          <w:szCs w:val="24"/>
        </w:rPr>
        <w:t>) parameters</w:t>
      </w:r>
      <w:r w:rsidR="009D613D">
        <w:rPr>
          <w:rStyle w:val="fontstyle21"/>
          <w:color w:val="FF0000"/>
          <w:sz w:val="24"/>
          <w:szCs w:val="24"/>
        </w:rPr>
        <w:t xml:space="preserve"> </w:t>
      </w:r>
      <w:r w:rsidRPr="00DA5D15">
        <w:rPr>
          <w:rStyle w:val="fontstyle21"/>
          <w:color w:val="FF0000"/>
          <w:sz w:val="24"/>
          <w:szCs w:val="24"/>
        </w:rPr>
        <w:t>of elemental ratios (H/C, O/C, S/C and P/C), modified aromaticity index (</w:t>
      </w:r>
      <w:proofErr w:type="spellStart"/>
      <w:r w:rsidRPr="00DA5D15">
        <w:rPr>
          <w:rFonts w:ascii="Times New Roman" w:hAnsi="Times New Roman" w:cs="Times New Roman"/>
          <w:color w:val="FF0000"/>
        </w:rPr>
        <w:t>AI</w:t>
      </w:r>
      <w:r w:rsidRPr="00DA5D15">
        <w:rPr>
          <w:rFonts w:ascii="Times New Roman" w:hAnsi="Times New Roman" w:cs="Times New Roman"/>
          <w:color w:val="FF0000"/>
          <w:vertAlign w:val="subscript"/>
        </w:rPr>
        <w:t>mod</w:t>
      </w:r>
      <w:proofErr w:type="spellEnd"/>
      <w:r w:rsidRPr="00DA5D15">
        <w:rPr>
          <w:rStyle w:val="fontstyle21"/>
          <w:color w:val="FF0000"/>
          <w:sz w:val="24"/>
          <w:szCs w:val="24"/>
        </w:rPr>
        <w:t>)</w:t>
      </w:r>
      <w:r w:rsidR="009D613D">
        <w:rPr>
          <w:rStyle w:val="fontstyle21"/>
          <w:color w:val="FF0000"/>
          <w:sz w:val="24"/>
          <w:szCs w:val="24"/>
        </w:rPr>
        <w:t xml:space="preserve"> and </w:t>
      </w:r>
      <w:r w:rsidRPr="00DA5D15">
        <w:rPr>
          <w:rStyle w:val="fontstyle21"/>
          <w:color w:val="FF0000"/>
          <w:sz w:val="24"/>
          <w:szCs w:val="24"/>
        </w:rPr>
        <w:t xml:space="preserve">double bond equivalents (DBE) </w:t>
      </w:r>
      <w:r w:rsidR="009D613D">
        <w:rPr>
          <w:rStyle w:val="fontstyle21"/>
          <w:color w:val="FF0000"/>
          <w:sz w:val="24"/>
          <w:szCs w:val="24"/>
        </w:rPr>
        <w:t>on the</w:t>
      </w:r>
      <w:r w:rsidR="00A02434">
        <w:rPr>
          <w:rStyle w:val="fontstyle21"/>
          <w:color w:val="FF0000"/>
          <w:sz w:val="24"/>
          <w:szCs w:val="24"/>
        </w:rPr>
        <w:t xml:space="preserve"> 10</w:t>
      </w:r>
      <w:r w:rsidR="00A02434" w:rsidRPr="00A02434">
        <w:rPr>
          <w:rStyle w:val="fontstyle21"/>
          <w:color w:val="FF0000"/>
          <w:sz w:val="24"/>
          <w:szCs w:val="24"/>
          <w:vertAlign w:val="superscript"/>
        </w:rPr>
        <w:t>th</w:t>
      </w:r>
      <w:r w:rsidR="00A02434">
        <w:rPr>
          <w:rStyle w:val="fontstyle21"/>
          <w:color w:val="FF0000"/>
          <w:sz w:val="24"/>
          <w:szCs w:val="24"/>
        </w:rPr>
        <w:t xml:space="preserve"> day after </w:t>
      </w:r>
      <w:r w:rsidR="00A02434" w:rsidRPr="00A02434">
        <w:rPr>
          <w:rStyle w:val="fontstyle21"/>
          <w:color w:val="FF0000"/>
          <w:sz w:val="24"/>
          <w:szCs w:val="24"/>
        </w:rPr>
        <w:t>fertiliz</w:t>
      </w:r>
      <w:r w:rsidR="00A02434">
        <w:rPr>
          <w:rStyle w:val="fontstyle21"/>
          <w:color w:val="FF0000"/>
          <w:sz w:val="24"/>
          <w:szCs w:val="24"/>
        </w:rPr>
        <w:t>ation</w:t>
      </w:r>
      <w:r w:rsidRPr="00DA5D15">
        <w:rPr>
          <w:rStyle w:val="fontstyle21"/>
          <w:color w:val="FF0000"/>
          <w:sz w:val="24"/>
          <w:szCs w:val="24"/>
        </w:rPr>
        <w:t>.</w:t>
      </w:r>
    </w:p>
    <w:tbl>
      <w:tblPr>
        <w:tblStyle w:val="a9"/>
        <w:tblW w:w="677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709"/>
        <w:gridCol w:w="708"/>
        <w:gridCol w:w="1063"/>
        <w:gridCol w:w="1184"/>
        <w:gridCol w:w="850"/>
        <w:gridCol w:w="851"/>
      </w:tblGrid>
      <w:tr w:rsidR="00A51425" w:rsidRPr="00DA5D15" w14:paraId="1BFC8096" w14:textId="77777777" w:rsidTr="00A51425">
        <w:trPr>
          <w:jc w:val="center"/>
        </w:trPr>
        <w:tc>
          <w:tcPr>
            <w:tcW w:w="1413" w:type="dxa"/>
            <w:tcBorders>
              <w:top w:val="single" w:sz="4" w:space="0" w:color="auto"/>
              <w:bottom w:val="single" w:sz="4" w:space="0" w:color="auto"/>
            </w:tcBorders>
          </w:tcPr>
          <w:p w14:paraId="2A012CD4" w14:textId="05D00776"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sz w:val="22"/>
                <w:szCs w:val="14"/>
              </w:rPr>
              <w:t>Trea</w:t>
            </w:r>
            <w:r>
              <w:rPr>
                <w:rFonts w:ascii="Times New Roman" w:hAnsi="Times New Roman" w:cs="Times New Roman"/>
                <w:color w:val="FF0000"/>
                <w:sz w:val="22"/>
                <w:szCs w:val="14"/>
              </w:rPr>
              <w:t>t</w:t>
            </w:r>
            <w:r w:rsidRPr="00DA5D15">
              <w:rPr>
                <w:rFonts w:ascii="Times New Roman" w:hAnsi="Times New Roman" w:cs="Times New Roman"/>
                <w:color w:val="FF0000"/>
                <w:sz w:val="22"/>
                <w:szCs w:val="14"/>
              </w:rPr>
              <w:t>ment</w:t>
            </w:r>
          </w:p>
        </w:tc>
        <w:tc>
          <w:tcPr>
            <w:tcW w:w="709" w:type="dxa"/>
            <w:tcBorders>
              <w:top w:val="single" w:sz="4" w:space="0" w:color="auto"/>
              <w:bottom w:val="single" w:sz="4" w:space="0" w:color="auto"/>
            </w:tcBorders>
          </w:tcPr>
          <w:p w14:paraId="0A219A09" w14:textId="234C7E7E"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H/C</w:t>
            </w:r>
            <w:r w:rsidR="007828FA">
              <w:rPr>
                <w:rFonts w:ascii="Times New Roman" w:hAnsi="Times New Roman" w:cs="Times New Roman"/>
                <w:color w:val="FF0000"/>
                <w:vertAlign w:val="subscript"/>
              </w:rPr>
              <w:t>W</w:t>
            </w:r>
          </w:p>
        </w:tc>
        <w:tc>
          <w:tcPr>
            <w:tcW w:w="708" w:type="dxa"/>
            <w:tcBorders>
              <w:top w:val="single" w:sz="4" w:space="0" w:color="auto"/>
              <w:bottom w:val="single" w:sz="4" w:space="0" w:color="auto"/>
            </w:tcBorders>
          </w:tcPr>
          <w:p w14:paraId="461EF6A7" w14:textId="67FA89E8"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O</w:t>
            </w:r>
            <w:r w:rsidRPr="00A51425">
              <w:rPr>
                <w:rFonts w:ascii="Times New Roman" w:hAnsi="Times New Roman" w:cs="Times New Roman"/>
                <w:color w:val="FF0000"/>
              </w:rPr>
              <w:t>/C</w:t>
            </w:r>
            <w:r w:rsidR="007828FA">
              <w:rPr>
                <w:rFonts w:ascii="Times New Roman" w:hAnsi="Times New Roman" w:cs="Times New Roman"/>
                <w:color w:val="FF0000"/>
                <w:vertAlign w:val="subscript"/>
              </w:rPr>
              <w:t>W</w:t>
            </w:r>
          </w:p>
        </w:tc>
        <w:tc>
          <w:tcPr>
            <w:tcW w:w="1063" w:type="dxa"/>
            <w:tcBorders>
              <w:top w:val="single" w:sz="4" w:space="0" w:color="auto"/>
              <w:bottom w:val="single" w:sz="4" w:space="0" w:color="auto"/>
            </w:tcBorders>
          </w:tcPr>
          <w:p w14:paraId="6EB51E99" w14:textId="106BAB3C" w:rsidR="00A51425" w:rsidRPr="00DA5D15" w:rsidRDefault="00A51425" w:rsidP="00770ACB">
            <w:pPr>
              <w:spacing w:line="360" w:lineRule="auto"/>
              <w:jc w:val="center"/>
              <w:rPr>
                <w:rFonts w:ascii="Times New Roman" w:hAnsi="Times New Roman" w:cs="Times New Roman"/>
                <w:color w:val="FF0000"/>
              </w:rPr>
            </w:pPr>
            <w:r w:rsidRPr="00DA5D15">
              <w:rPr>
                <w:rFonts w:ascii="Times New Roman" w:hAnsi="Times New Roman" w:cs="Times New Roman"/>
                <w:color w:val="FF0000"/>
              </w:rPr>
              <w:t>S/C</w:t>
            </w:r>
            <w:r w:rsidR="007828FA">
              <w:rPr>
                <w:rFonts w:ascii="Times New Roman" w:hAnsi="Times New Roman" w:cs="Times New Roman"/>
                <w:color w:val="FF0000"/>
                <w:vertAlign w:val="subscript"/>
              </w:rPr>
              <w:t>W</w:t>
            </w:r>
          </w:p>
          <w:p w14:paraId="0C09E7A7" w14:textId="16B9BDDA"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 xml:space="preserve"> (</w:t>
            </w:r>
            <w:r w:rsidRPr="00DA5D15">
              <w:rPr>
                <w:rFonts w:ascii="Times New Roman" w:eastAsiaTheme="minorHAnsi" w:hAnsi="Times New Roman" w:cs="Times New Roman"/>
                <w:color w:val="FF0000"/>
              </w:rPr>
              <w:t xml:space="preserve">ⅹ </w:t>
            </w:r>
            <w:r w:rsidRPr="00DA5D15">
              <w:rPr>
                <w:rFonts w:ascii="Times New Roman" w:hAnsi="Times New Roman" w:cs="Times New Roman"/>
                <w:color w:val="FF0000"/>
              </w:rPr>
              <w:t>10</w:t>
            </w:r>
            <w:r w:rsidRPr="00DA5D15">
              <w:rPr>
                <w:rFonts w:ascii="Times New Roman" w:hAnsi="Times New Roman" w:cs="Times New Roman"/>
                <w:color w:val="FF0000"/>
                <w:vertAlign w:val="superscript"/>
              </w:rPr>
              <w:t>-3</w:t>
            </w:r>
            <w:r w:rsidRPr="00DA5D15">
              <w:rPr>
                <w:rFonts w:ascii="Times New Roman" w:hAnsi="Times New Roman" w:cs="Times New Roman"/>
                <w:color w:val="FF0000"/>
              </w:rPr>
              <w:t>)</w:t>
            </w:r>
          </w:p>
        </w:tc>
        <w:tc>
          <w:tcPr>
            <w:tcW w:w="1184" w:type="dxa"/>
            <w:tcBorders>
              <w:top w:val="single" w:sz="4" w:space="0" w:color="auto"/>
              <w:bottom w:val="single" w:sz="4" w:space="0" w:color="auto"/>
            </w:tcBorders>
          </w:tcPr>
          <w:p w14:paraId="72B299E4" w14:textId="43D5506D" w:rsidR="00A51425" w:rsidRPr="00DA5D15" w:rsidRDefault="00A51425" w:rsidP="00770ACB">
            <w:pPr>
              <w:spacing w:line="360" w:lineRule="auto"/>
              <w:jc w:val="center"/>
              <w:rPr>
                <w:rFonts w:ascii="Times New Roman" w:hAnsi="Times New Roman" w:cs="Times New Roman"/>
                <w:color w:val="FF0000"/>
              </w:rPr>
            </w:pPr>
            <w:r w:rsidRPr="00DA5D15">
              <w:rPr>
                <w:rFonts w:ascii="Times New Roman" w:hAnsi="Times New Roman" w:cs="Times New Roman"/>
                <w:color w:val="FF0000"/>
              </w:rPr>
              <w:t>P/C</w:t>
            </w:r>
            <w:r w:rsidR="007828FA">
              <w:rPr>
                <w:rFonts w:ascii="Times New Roman" w:hAnsi="Times New Roman" w:cs="Times New Roman"/>
                <w:color w:val="FF0000"/>
                <w:vertAlign w:val="subscript"/>
              </w:rPr>
              <w:t>W</w:t>
            </w:r>
            <w:r w:rsidRPr="00DA5D15">
              <w:rPr>
                <w:rFonts w:ascii="Times New Roman" w:hAnsi="Times New Roman" w:cs="Times New Roman"/>
                <w:color w:val="FF0000"/>
              </w:rPr>
              <w:t xml:space="preserve"> </w:t>
            </w:r>
          </w:p>
          <w:p w14:paraId="7308976E" w14:textId="5BA8B848"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w:t>
            </w:r>
            <w:r w:rsidRPr="00DA5D15">
              <w:rPr>
                <w:rFonts w:ascii="Times New Roman" w:eastAsiaTheme="minorHAnsi" w:hAnsi="Times New Roman" w:cs="Times New Roman"/>
                <w:color w:val="FF0000"/>
              </w:rPr>
              <w:t xml:space="preserve">ⅹ </w:t>
            </w:r>
            <w:r w:rsidRPr="00DA5D15">
              <w:rPr>
                <w:rFonts w:ascii="Times New Roman" w:hAnsi="Times New Roman" w:cs="Times New Roman"/>
                <w:color w:val="FF0000"/>
              </w:rPr>
              <w:t>10</w:t>
            </w:r>
            <w:r w:rsidRPr="00DA5D15">
              <w:rPr>
                <w:rFonts w:ascii="Times New Roman" w:hAnsi="Times New Roman" w:cs="Times New Roman"/>
                <w:color w:val="FF0000"/>
                <w:vertAlign w:val="superscript"/>
              </w:rPr>
              <w:t>-4</w:t>
            </w:r>
            <w:r w:rsidRPr="00DA5D15">
              <w:rPr>
                <w:rFonts w:ascii="Times New Roman" w:hAnsi="Times New Roman" w:cs="Times New Roman"/>
                <w:color w:val="FF0000"/>
              </w:rPr>
              <w:t>)</w:t>
            </w:r>
          </w:p>
        </w:tc>
        <w:tc>
          <w:tcPr>
            <w:tcW w:w="850" w:type="dxa"/>
            <w:tcBorders>
              <w:top w:val="single" w:sz="4" w:space="0" w:color="auto"/>
              <w:bottom w:val="single" w:sz="4" w:space="0" w:color="auto"/>
            </w:tcBorders>
          </w:tcPr>
          <w:p w14:paraId="2BA645C8" w14:textId="77777777" w:rsidR="00A51425" w:rsidRPr="00DA5D15" w:rsidRDefault="00A51425" w:rsidP="00770ACB">
            <w:pPr>
              <w:spacing w:line="360" w:lineRule="auto"/>
              <w:jc w:val="center"/>
              <w:rPr>
                <w:rFonts w:ascii="Times New Roman" w:hAnsi="Times New Roman" w:cs="Times New Roman"/>
                <w:color w:val="FF0000"/>
                <w:sz w:val="22"/>
                <w:szCs w:val="14"/>
              </w:rPr>
            </w:pPr>
            <w:proofErr w:type="spellStart"/>
            <w:r w:rsidRPr="00DA5D15">
              <w:rPr>
                <w:rFonts w:ascii="Times New Roman" w:hAnsi="Times New Roman" w:cs="Times New Roman"/>
                <w:color w:val="FF0000"/>
              </w:rPr>
              <w:t>AI</w:t>
            </w:r>
            <w:r w:rsidRPr="00DA5D15">
              <w:rPr>
                <w:rFonts w:ascii="Times New Roman" w:hAnsi="Times New Roman" w:cs="Times New Roman"/>
                <w:color w:val="FF0000"/>
                <w:vertAlign w:val="subscript"/>
              </w:rPr>
              <w:t>mod</w:t>
            </w:r>
            <w:proofErr w:type="spellEnd"/>
          </w:p>
        </w:tc>
        <w:tc>
          <w:tcPr>
            <w:tcW w:w="851" w:type="dxa"/>
            <w:tcBorders>
              <w:top w:val="single" w:sz="4" w:space="0" w:color="auto"/>
              <w:bottom w:val="single" w:sz="4" w:space="0" w:color="auto"/>
            </w:tcBorders>
          </w:tcPr>
          <w:p w14:paraId="24CFD603" w14:textId="33AB03EC"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DBE</w:t>
            </w:r>
            <w:r w:rsidR="007828FA">
              <w:rPr>
                <w:rFonts w:ascii="Times New Roman" w:hAnsi="Times New Roman" w:cs="Times New Roman"/>
                <w:color w:val="FF0000"/>
                <w:vertAlign w:val="subscript"/>
              </w:rPr>
              <w:t>W</w:t>
            </w:r>
          </w:p>
        </w:tc>
      </w:tr>
      <w:tr w:rsidR="00A51425" w:rsidRPr="00DA5D15" w14:paraId="36FDDE0C" w14:textId="77777777" w:rsidTr="00A51425">
        <w:trPr>
          <w:jc w:val="center"/>
        </w:trPr>
        <w:tc>
          <w:tcPr>
            <w:tcW w:w="1413" w:type="dxa"/>
            <w:tcBorders>
              <w:top w:val="single" w:sz="4" w:space="0" w:color="auto"/>
            </w:tcBorders>
          </w:tcPr>
          <w:p w14:paraId="40DDB3F6"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sz w:val="22"/>
                <w:szCs w:val="14"/>
              </w:rPr>
              <w:t>CK-10d</w:t>
            </w:r>
          </w:p>
        </w:tc>
        <w:tc>
          <w:tcPr>
            <w:tcW w:w="709" w:type="dxa"/>
            <w:tcBorders>
              <w:top w:val="single" w:sz="4" w:space="0" w:color="auto"/>
            </w:tcBorders>
          </w:tcPr>
          <w:p w14:paraId="144DCA6C" w14:textId="12D3CB86"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1.28</w:t>
            </w:r>
          </w:p>
        </w:tc>
        <w:tc>
          <w:tcPr>
            <w:tcW w:w="708" w:type="dxa"/>
            <w:tcBorders>
              <w:top w:val="single" w:sz="4" w:space="0" w:color="auto"/>
            </w:tcBorders>
          </w:tcPr>
          <w:p w14:paraId="075B53D9" w14:textId="62338B5A"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0.50</w:t>
            </w:r>
          </w:p>
        </w:tc>
        <w:tc>
          <w:tcPr>
            <w:tcW w:w="1063" w:type="dxa"/>
            <w:tcBorders>
              <w:top w:val="single" w:sz="4" w:space="0" w:color="auto"/>
            </w:tcBorders>
          </w:tcPr>
          <w:p w14:paraId="53916BAF"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1.91</w:t>
            </w:r>
          </w:p>
        </w:tc>
        <w:tc>
          <w:tcPr>
            <w:tcW w:w="1184" w:type="dxa"/>
            <w:tcBorders>
              <w:top w:val="single" w:sz="4" w:space="0" w:color="auto"/>
            </w:tcBorders>
          </w:tcPr>
          <w:p w14:paraId="0CDD0C1E"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1.97</w:t>
            </w:r>
          </w:p>
        </w:tc>
        <w:tc>
          <w:tcPr>
            <w:tcW w:w="850" w:type="dxa"/>
            <w:tcBorders>
              <w:top w:val="single" w:sz="4" w:space="0" w:color="auto"/>
            </w:tcBorders>
          </w:tcPr>
          <w:p w14:paraId="172691D3" w14:textId="6E75D3F5"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0.23</w:t>
            </w:r>
          </w:p>
        </w:tc>
        <w:tc>
          <w:tcPr>
            <w:tcW w:w="851" w:type="dxa"/>
            <w:tcBorders>
              <w:top w:val="single" w:sz="4" w:space="0" w:color="auto"/>
            </w:tcBorders>
          </w:tcPr>
          <w:p w14:paraId="3DB50499" w14:textId="39515D28"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7.77</w:t>
            </w:r>
          </w:p>
        </w:tc>
      </w:tr>
      <w:tr w:rsidR="00A51425" w:rsidRPr="00DA5D15" w14:paraId="6CF5C98A" w14:textId="77777777" w:rsidTr="00A51425">
        <w:trPr>
          <w:jc w:val="center"/>
        </w:trPr>
        <w:tc>
          <w:tcPr>
            <w:tcW w:w="1413" w:type="dxa"/>
          </w:tcPr>
          <w:p w14:paraId="443C4993" w14:textId="1CEAE010"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sz w:val="22"/>
                <w:szCs w:val="14"/>
              </w:rPr>
              <w:t>25%RS-10d</w:t>
            </w:r>
          </w:p>
        </w:tc>
        <w:tc>
          <w:tcPr>
            <w:tcW w:w="709" w:type="dxa"/>
          </w:tcPr>
          <w:p w14:paraId="57DF76B9" w14:textId="682681B0"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1.27</w:t>
            </w:r>
          </w:p>
        </w:tc>
        <w:tc>
          <w:tcPr>
            <w:tcW w:w="708" w:type="dxa"/>
          </w:tcPr>
          <w:p w14:paraId="32DA8DBF" w14:textId="284A1F82"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0.49</w:t>
            </w:r>
          </w:p>
        </w:tc>
        <w:tc>
          <w:tcPr>
            <w:tcW w:w="1063" w:type="dxa"/>
          </w:tcPr>
          <w:p w14:paraId="1819976C"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2.71</w:t>
            </w:r>
          </w:p>
        </w:tc>
        <w:tc>
          <w:tcPr>
            <w:tcW w:w="1184" w:type="dxa"/>
          </w:tcPr>
          <w:p w14:paraId="28D2CE7F"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5.40</w:t>
            </w:r>
          </w:p>
        </w:tc>
        <w:tc>
          <w:tcPr>
            <w:tcW w:w="850" w:type="dxa"/>
          </w:tcPr>
          <w:p w14:paraId="3A48A3D2" w14:textId="3EA782DC"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0.23</w:t>
            </w:r>
          </w:p>
        </w:tc>
        <w:tc>
          <w:tcPr>
            <w:tcW w:w="851" w:type="dxa"/>
          </w:tcPr>
          <w:p w14:paraId="0FC18649" w14:textId="3B541A73"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7.86</w:t>
            </w:r>
          </w:p>
        </w:tc>
      </w:tr>
      <w:tr w:rsidR="00A51425" w:rsidRPr="00DA5D15" w14:paraId="0CA4321D" w14:textId="77777777" w:rsidTr="00A51425">
        <w:trPr>
          <w:jc w:val="center"/>
        </w:trPr>
        <w:tc>
          <w:tcPr>
            <w:tcW w:w="1413" w:type="dxa"/>
          </w:tcPr>
          <w:p w14:paraId="2C41919E"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sz w:val="22"/>
                <w:szCs w:val="14"/>
              </w:rPr>
              <w:t>75%RS-10d</w:t>
            </w:r>
          </w:p>
        </w:tc>
        <w:tc>
          <w:tcPr>
            <w:tcW w:w="709" w:type="dxa"/>
          </w:tcPr>
          <w:p w14:paraId="6A7C362F" w14:textId="04283628"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1.30</w:t>
            </w:r>
          </w:p>
        </w:tc>
        <w:tc>
          <w:tcPr>
            <w:tcW w:w="708" w:type="dxa"/>
          </w:tcPr>
          <w:p w14:paraId="3A379678" w14:textId="15B24239"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0.47</w:t>
            </w:r>
          </w:p>
        </w:tc>
        <w:tc>
          <w:tcPr>
            <w:tcW w:w="1063" w:type="dxa"/>
          </w:tcPr>
          <w:p w14:paraId="33710E11"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2.73</w:t>
            </w:r>
          </w:p>
        </w:tc>
        <w:tc>
          <w:tcPr>
            <w:tcW w:w="1184" w:type="dxa"/>
          </w:tcPr>
          <w:p w14:paraId="13355F19" w14:textId="77777777"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8.63</w:t>
            </w:r>
          </w:p>
        </w:tc>
        <w:tc>
          <w:tcPr>
            <w:tcW w:w="850" w:type="dxa"/>
          </w:tcPr>
          <w:p w14:paraId="018DF48D" w14:textId="72A34631"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0.22</w:t>
            </w:r>
          </w:p>
        </w:tc>
        <w:tc>
          <w:tcPr>
            <w:tcW w:w="851" w:type="dxa"/>
          </w:tcPr>
          <w:p w14:paraId="3DEB725E" w14:textId="7CC8BC8F" w:rsidR="00A51425" w:rsidRPr="00DA5D15" w:rsidRDefault="00A51425" w:rsidP="00770ACB">
            <w:pPr>
              <w:spacing w:line="360" w:lineRule="auto"/>
              <w:jc w:val="center"/>
              <w:rPr>
                <w:rFonts w:ascii="Times New Roman" w:hAnsi="Times New Roman" w:cs="Times New Roman"/>
                <w:color w:val="FF0000"/>
                <w:sz w:val="22"/>
                <w:szCs w:val="14"/>
              </w:rPr>
            </w:pPr>
            <w:r w:rsidRPr="00DA5D15">
              <w:rPr>
                <w:rFonts w:ascii="Times New Roman" w:hAnsi="Times New Roman" w:cs="Times New Roman"/>
                <w:color w:val="FF0000"/>
              </w:rPr>
              <w:t>7.50</w:t>
            </w:r>
          </w:p>
        </w:tc>
      </w:tr>
    </w:tbl>
    <w:p w14:paraId="37B43081" w14:textId="10CE1DA2" w:rsidR="00896F85" w:rsidRDefault="00896F85" w:rsidP="006D57EF">
      <w:pPr>
        <w:spacing w:line="360" w:lineRule="auto"/>
        <w:rPr>
          <w:rFonts w:ascii="TimesNewRomanPSMT" w:hAnsi="TimesNewRomanPSMT"/>
          <w:color w:val="FF0000"/>
          <w:sz w:val="22"/>
          <w:szCs w:val="14"/>
        </w:rPr>
      </w:pPr>
    </w:p>
    <w:p w14:paraId="4E538B58" w14:textId="77777777" w:rsidR="00896F85" w:rsidRDefault="00896F85">
      <w:pPr>
        <w:widowControl/>
        <w:jc w:val="left"/>
        <w:rPr>
          <w:rFonts w:ascii="TimesNewRomanPSMT" w:hAnsi="TimesNewRomanPSMT"/>
          <w:color w:val="FF0000"/>
          <w:sz w:val="22"/>
          <w:szCs w:val="14"/>
        </w:rPr>
      </w:pPr>
      <w:r>
        <w:rPr>
          <w:rFonts w:ascii="TimesNewRomanPSMT" w:hAnsi="TimesNewRomanPSMT"/>
          <w:color w:val="FF0000"/>
          <w:sz w:val="22"/>
          <w:szCs w:val="14"/>
        </w:rPr>
        <w:br w:type="page"/>
      </w:r>
    </w:p>
    <w:p w14:paraId="47688BF5" w14:textId="77777777" w:rsidR="006D57EF" w:rsidRDefault="006D57EF" w:rsidP="006D57EF">
      <w:pPr>
        <w:spacing w:line="360" w:lineRule="auto"/>
        <w:rPr>
          <w:rFonts w:ascii="TimesNewRomanPSMT" w:hAnsi="TimesNewRomanPSMT"/>
          <w:color w:val="000000"/>
          <w:sz w:val="22"/>
          <w:szCs w:val="14"/>
        </w:rPr>
      </w:pPr>
    </w:p>
    <w:p w14:paraId="16B59411" w14:textId="77777777" w:rsidR="006D57EF" w:rsidRDefault="006D57EF" w:rsidP="006D57EF">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15BD7853" wp14:editId="1BC62606">
            <wp:extent cx="4982477" cy="2412411"/>
            <wp:effectExtent l="0" t="0" r="8890" b="6985"/>
            <wp:docPr id="12169116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97579" cy="2419723"/>
                    </a:xfrm>
                    <a:prstGeom prst="rect">
                      <a:avLst/>
                    </a:prstGeom>
                    <a:noFill/>
                  </pic:spPr>
                </pic:pic>
              </a:graphicData>
            </a:graphic>
          </wp:inline>
        </w:drawing>
      </w:r>
    </w:p>
    <w:p w14:paraId="187727A0" w14:textId="77777777" w:rsidR="00920BCB" w:rsidRDefault="00920BCB" w:rsidP="006D57EF">
      <w:pPr>
        <w:spacing w:line="360" w:lineRule="auto"/>
        <w:jc w:val="center"/>
        <w:rPr>
          <w:rFonts w:ascii="Times New Roman" w:hAnsi="Times New Roman" w:cs="Times New Roman"/>
          <w:szCs w:val="21"/>
        </w:rPr>
      </w:pPr>
    </w:p>
    <w:p w14:paraId="4EFE036D" w14:textId="23471FB4" w:rsidR="002D6280" w:rsidRDefault="006D57EF" w:rsidP="006D57EF">
      <w:pPr>
        <w:spacing w:line="360" w:lineRule="auto"/>
        <w:rPr>
          <w:rFonts w:ascii="Times New Roman" w:hAnsi="Times New Roman" w:cs="Times New Roman"/>
          <w:szCs w:val="21"/>
        </w:rPr>
      </w:pPr>
      <w:r w:rsidRPr="007B0C16">
        <w:rPr>
          <w:rFonts w:ascii="Times New Roman" w:hAnsi="Times New Roman" w:cs="Times New Roman"/>
          <w:b/>
          <w:bCs/>
          <w:szCs w:val="21"/>
        </w:rPr>
        <w:t>Figure S1.</w:t>
      </w:r>
      <w:r w:rsidRPr="007B0C16">
        <w:rPr>
          <w:rFonts w:ascii="Times New Roman" w:hAnsi="Times New Roman" w:cs="Times New Roman"/>
          <w:szCs w:val="21"/>
        </w:rPr>
        <w:t xml:space="preserve"> </w:t>
      </w:r>
      <w:r w:rsidRPr="00E01A03">
        <w:rPr>
          <w:rFonts w:ascii="Times New Roman" w:hAnsi="Times New Roman" w:cs="Times New Roman"/>
          <w:szCs w:val="21"/>
        </w:rPr>
        <w:t>The outdoor field experiment</w:t>
      </w:r>
      <w:r w:rsidRPr="007B0C16">
        <w:rPr>
          <w:rFonts w:ascii="Times New Roman" w:hAnsi="Times New Roman" w:cs="Times New Roman"/>
          <w:szCs w:val="21"/>
        </w:rPr>
        <w:t xml:space="preserve"> of paddy cultivation with different </w:t>
      </w:r>
      <w:r>
        <w:rPr>
          <w:rFonts w:ascii="Times New Roman" w:hAnsi="Times New Roman" w:cs="Times New Roman"/>
          <w:szCs w:val="21"/>
        </w:rPr>
        <w:t>treatment</w:t>
      </w:r>
      <w:r w:rsidRPr="007B0C16">
        <w:rPr>
          <w:rFonts w:ascii="Times New Roman" w:hAnsi="Times New Roman" w:cs="Times New Roman"/>
          <w:szCs w:val="21"/>
        </w:rPr>
        <w:t xml:space="preserve">, located in </w:t>
      </w:r>
      <w:proofErr w:type="spellStart"/>
      <w:r w:rsidRPr="00E01A03">
        <w:rPr>
          <w:rFonts w:ascii="Times New Roman" w:hAnsi="Times New Roman" w:cs="Times New Roman"/>
          <w:szCs w:val="21"/>
        </w:rPr>
        <w:t>Guixi</w:t>
      </w:r>
      <w:proofErr w:type="spellEnd"/>
      <w:r w:rsidRPr="00E01A03">
        <w:rPr>
          <w:rFonts w:ascii="Times New Roman" w:hAnsi="Times New Roman" w:cs="Times New Roman"/>
          <w:szCs w:val="21"/>
        </w:rPr>
        <w:t xml:space="preserve">, </w:t>
      </w:r>
      <w:proofErr w:type="spellStart"/>
      <w:r w:rsidRPr="00E01A03">
        <w:rPr>
          <w:rFonts w:ascii="Times New Roman" w:hAnsi="Times New Roman" w:cs="Times New Roman"/>
          <w:szCs w:val="21"/>
        </w:rPr>
        <w:t>Yingtan</w:t>
      </w:r>
      <w:proofErr w:type="spellEnd"/>
      <w:r w:rsidRPr="00E01A03">
        <w:rPr>
          <w:rFonts w:ascii="Times New Roman" w:hAnsi="Times New Roman" w:cs="Times New Roman"/>
          <w:szCs w:val="21"/>
        </w:rPr>
        <w:t>, Jiangxi, China (177°10′51.75″ N, 28°14′39.52″ E)</w:t>
      </w:r>
      <w:r w:rsidRPr="007B0C16">
        <w:rPr>
          <w:rFonts w:ascii="Times New Roman" w:hAnsi="Times New Roman" w:cs="Times New Roman"/>
          <w:szCs w:val="21"/>
        </w:rPr>
        <w:t>.</w:t>
      </w:r>
    </w:p>
    <w:p w14:paraId="1C0636CF" w14:textId="18A94447" w:rsidR="006D57EF" w:rsidRPr="00A5616E" w:rsidRDefault="006D57EF">
      <w:pPr>
        <w:widowControl/>
        <w:jc w:val="left"/>
        <w:rPr>
          <w:rFonts w:ascii="Times New Roman" w:hAnsi="Times New Roman" w:cs="Times New Roman"/>
          <w:szCs w:val="21"/>
        </w:rPr>
      </w:pPr>
      <w:r>
        <w:rPr>
          <w:rFonts w:ascii="TimesNewRomanPSMT" w:hAnsi="TimesNewRomanPSMT" w:hint="eastAsia"/>
          <w:color w:val="000000"/>
          <w:sz w:val="22"/>
          <w:szCs w:val="14"/>
        </w:rPr>
        <w:br w:type="page"/>
      </w:r>
    </w:p>
    <w:p w14:paraId="76696AB2" w14:textId="1B8BBB7E" w:rsidR="006D57EF" w:rsidRDefault="001E1162" w:rsidP="001E1162">
      <w:pPr>
        <w:spacing w:line="360" w:lineRule="auto"/>
        <w:jc w:val="center"/>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6B1C0E9" wp14:editId="41920BC2">
            <wp:extent cx="5341359" cy="3816166"/>
            <wp:effectExtent l="0" t="0" r="0" b="0"/>
            <wp:docPr id="5748031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a:ext>
                      </a:extLst>
                    </a:blip>
                    <a:srcRect l="16570" t="19758" r="13430" b="20232"/>
                    <a:stretch/>
                  </pic:blipFill>
                  <pic:spPr bwMode="auto">
                    <a:xfrm>
                      <a:off x="0" y="0"/>
                      <a:ext cx="5347166" cy="3820314"/>
                    </a:xfrm>
                    <a:prstGeom prst="rect">
                      <a:avLst/>
                    </a:prstGeom>
                    <a:noFill/>
                    <a:ln>
                      <a:noFill/>
                    </a:ln>
                    <a:extLst>
                      <a:ext uri="{53640926-AAD7-44D8-BBD7-CCE9431645EC}">
                        <a14:shadowObscured xmlns:a14="http://schemas.microsoft.com/office/drawing/2010/main"/>
                      </a:ext>
                    </a:extLst>
                  </pic:spPr>
                </pic:pic>
              </a:graphicData>
            </a:graphic>
          </wp:inline>
        </w:drawing>
      </w:r>
    </w:p>
    <w:p w14:paraId="3EAA0672" w14:textId="77777777" w:rsidR="006D57EF" w:rsidRDefault="006D57EF" w:rsidP="006D57EF">
      <w:pPr>
        <w:spacing w:line="360" w:lineRule="auto"/>
        <w:rPr>
          <w:rFonts w:ascii="Times New Roman" w:hAnsi="Times New Roman" w:cs="Times New Roman"/>
          <w:b/>
          <w:bCs/>
          <w:szCs w:val="21"/>
        </w:rPr>
      </w:pPr>
    </w:p>
    <w:p w14:paraId="415630EC" w14:textId="0CF9E01E" w:rsidR="006D57EF" w:rsidRPr="006D57EF" w:rsidRDefault="006D57EF" w:rsidP="006D57EF">
      <w:pPr>
        <w:spacing w:line="360" w:lineRule="auto"/>
        <w:rPr>
          <w:rFonts w:ascii="Times New Roman" w:hAnsi="Times New Roman" w:cs="Times New Roman"/>
          <w:szCs w:val="21"/>
        </w:rPr>
      </w:pPr>
      <w:r w:rsidRPr="006D57EF">
        <w:rPr>
          <w:rFonts w:ascii="Times New Roman" w:hAnsi="Times New Roman" w:cs="Times New Roman"/>
          <w:b/>
          <w:bCs/>
          <w:szCs w:val="21"/>
        </w:rPr>
        <w:t>Figure S</w:t>
      </w:r>
      <w:r w:rsidR="00A5616E">
        <w:rPr>
          <w:rFonts w:ascii="Times New Roman" w:hAnsi="Times New Roman" w:cs="Times New Roman"/>
          <w:b/>
          <w:bCs/>
          <w:szCs w:val="21"/>
        </w:rPr>
        <w:t>2</w:t>
      </w:r>
      <w:r w:rsidRPr="006D57EF">
        <w:rPr>
          <w:rFonts w:ascii="Times New Roman" w:hAnsi="Times New Roman" w:cs="Times New Roman"/>
          <w:b/>
          <w:bCs/>
          <w:szCs w:val="21"/>
        </w:rPr>
        <w:t>.</w:t>
      </w:r>
      <w:r w:rsidRPr="006D57EF">
        <w:rPr>
          <w:rFonts w:ascii="Times New Roman" w:hAnsi="Times New Roman" w:cs="Times New Roman"/>
          <w:szCs w:val="21"/>
        </w:rPr>
        <w:t xml:space="preserve"> Photochemically generated cumulative concentration of </w:t>
      </w:r>
      <w:proofErr w:type="spellStart"/>
      <w:r w:rsidRPr="006D57EF">
        <w:rPr>
          <w:rFonts w:ascii="Times New Roman" w:hAnsi="Times New Roman" w:cs="Times New Roman"/>
          <w:szCs w:val="21"/>
        </w:rPr>
        <w:t>hTPA</w:t>
      </w:r>
      <w:proofErr w:type="spellEnd"/>
      <w:r w:rsidRPr="006D57EF">
        <w:rPr>
          <w:rFonts w:ascii="Times New Roman" w:hAnsi="Times New Roman" w:cs="Times New Roman"/>
          <w:szCs w:val="21"/>
        </w:rPr>
        <w:t xml:space="preserve"> and photodegradation</w:t>
      </w:r>
    </w:p>
    <w:p w14:paraId="229FB403" w14:textId="4B3C5024" w:rsidR="006D57EF" w:rsidRPr="006D57EF" w:rsidRDefault="006D57EF" w:rsidP="006D57EF">
      <w:pPr>
        <w:spacing w:line="360" w:lineRule="auto"/>
        <w:rPr>
          <w:rFonts w:ascii="Times New Roman" w:hAnsi="Times New Roman" w:cs="Times New Roman"/>
          <w:szCs w:val="21"/>
        </w:rPr>
      </w:pPr>
      <w:r w:rsidRPr="006D57EF">
        <w:rPr>
          <w:rFonts w:ascii="Times New Roman" w:hAnsi="Times New Roman" w:cs="Times New Roman"/>
          <w:szCs w:val="21"/>
        </w:rPr>
        <w:t>of FFA and TMP in paddy water samples. 0.5mM TPA used as probe for</w:t>
      </w:r>
      <w:r w:rsidRPr="0041147A">
        <w:rPr>
          <w:rFonts w:ascii="Times New Roman" w:hAnsi="Times New Roman" w:cs="Times New Roman"/>
          <w:szCs w:val="21"/>
          <w:vertAlign w:val="superscript"/>
        </w:rPr>
        <w:t xml:space="preserve"> •</w:t>
      </w:r>
      <w:r w:rsidRPr="006D57EF">
        <w:rPr>
          <w:rFonts w:ascii="Times New Roman" w:hAnsi="Times New Roman" w:cs="Times New Roman"/>
          <w:szCs w:val="21"/>
        </w:rPr>
        <w:t>OH; 50 µM FFA used</w:t>
      </w:r>
    </w:p>
    <w:p w14:paraId="141C9047" w14:textId="3F799397" w:rsidR="005A7BA8" w:rsidRDefault="006D57EF" w:rsidP="006D57EF">
      <w:pPr>
        <w:spacing w:line="360" w:lineRule="auto"/>
        <w:rPr>
          <w:rFonts w:ascii="Times New Roman" w:hAnsi="Times New Roman" w:cs="Times New Roman"/>
          <w:szCs w:val="21"/>
        </w:rPr>
      </w:pPr>
      <w:r w:rsidRPr="006D57EF">
        <w:rPr>
          <w:rFonts w:ascii="Times New Roman" w:hAnsi="Times New Roman" w:cs="Times New Roman"/>
          <w:szCs w:val="21"/>
        </w:rPr>
        <w:t>as probe for</w:t>
      </w:r>
      <w:r w:rsidRPr="0041147A">
        <w:rPr>
          <w:rFonts w:ascii="Times New Roman" w:hAnsi="Times New Roman" w:cs="Times New Roman"/>
          <w:szCs w:val="21"/>
          <w:vertAlign w:val="superscript"/>
        </w:rPr>
        <w:t xml:space="preserve"> 1</w:t>
      </w:r>
      <w:r w:rsidRPr="006D57EF">
        <w:rPr>
          <w:rFonts w:ascii="Times New Roman" w:hAnsi="Times New Roman" w:cs="Times New Roman"/>
          <w:szCs w:val="21"/>
        </w:rPr>
        <w:t>O</w:t>
      </w:r>
      <w:r w:rsidRPr="0041147A">
        <w:rPr>
          <w:rFonts w:ascii="Times New Roman" w:hAnsi="Times New Roman" w:cs="Times New Roman"/>
          <w:szCs w:val="21"/>
          <w:vertAlign w:val="subscript"/>
        </w:rPr>
        <w:t>2</w:t>
      </w:r>
      <w:r w:rsidRPr="006D57EF">
        <w:rPr>
          <w:rFonts w:ascii="Times New Roman" w:hAnsi="Times New Roman" w:cs="Times New Roman"/>
          <w:szCs w:val="21"/>
        </w:rPr>
        <w:t xml:space="preserve">; 50 µM TMP used as probe for </w:t>
      </w:r>
      <w:r w:rsidRPr="0041147A">
        <w:rPr>
          <w:rFonts w:ascii="Times New Roman" w:hAnsi="Times New Roman" w:cs="Times New Roman"/>
          <w:szCs w:val="21"/>
          <w:vertAlign w:val="superscript"/>
        </w:rPr>
        <w:t>3</w:t>
      </w:r>
      <w:r w:rsidRPr="006D57EF">
        <w:rPr>
          <w:rFonts w:ascii="Times New Roman" w:hAnsi="Times New Roman" w:cs="Times New Roman"/>
          <w:szCs w:val="21"/>
        </w:rPr>
        <w:t>DOM</w:t>
      </w:r>
      <w:r w:rsidRPr="0041147A">
        <w:rPr>
          <w:rFonts w:ascii="Times New Roman" w:hAnsi="Times New Roman" w:cs="Times New Roman"/>
          <w:szCs w:val="21"/>
          <w:vertAlign w:val="superscript"/>
        </w:rPr>
        <w:t>*</w:t>
      </w:r>
    </w:p>
    <w:p w14:paraId="361FDD59" w14:textId="77777777" w:rsidR="005A7BA8" w:rsidRDefault="005A7BA8">
      <w:pPr>
        <w:widowControl/>
        <w:jc w:val="left"/>
        <w:rPr>
          <w:rFonts w:ascii="Times New Roman" w:hAnsi="Times New Roman" w:cs="Times New Roman"/>
          <w:szCs w:val="21"/>
        </w:rPr>
      </w:pPr>
      <w:r>
        <w:rPr>
          <w:rFonts w:ascii="Times New Roman" w:hAnsi="Times New Roman" w:cs="Times New Roman"/>
          <w:szCs w:val="21"/>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9"/>
        <w:gridCol w:w="2768"/>
      </w:tblGrid>
      <w:tr w:rsidR="002A0EC7" w14:paraId="7D1D8117" w14:textId="77777777" w:rsidTr="002A0EC7">
        <w:tc>
          <w:tcPr>
            <w:tcW w:w="2765" w:type="dxa"/>
          </w:tcPr>
          <w:p w14:paraId="2E560BF5" w14:textId="695C4A37"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069D3F4" wp14:editId="0B5C7B22">
                  <wp:extent cx="1680268" cy="1260000"/>
                  <wp:effectExtent l="0" t="0" r="0" b="0"/>
                  <wp:docPr id="9701162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0268" cy="1260000"/>
                          </a:xfrm>
                          <a:prstGeom prst="rect">
                            <a:avLst/>
                          </a:prstGeom>
                          <a:noFill/>
                          <a:ln>
                            <a:noFill/>
                          </a:ln>
                        </pic:spPr>
                      </pic:pic>
                    </a:graphicData>
                  </a:graphic>
                </wp:inline>
              </w:drawing>
            </w:r>
          </w:p>
        </w:tc>
        <w:tc>
          <w:tcPr>
            <w:tcW w:w="2766" w:type="dxa"/>
          </w:tcPr>
          <w:p w14:paraId="361592D7" w14:textId="13F2262E"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4C03500" wp14:editId="5CED016C">
                  <wp:extent cx="1681369" cy="1260824"/>
                  <wp:effectExtent l="0" t="0" r="0" b="0"/>
                  <wp:docPr id="103432654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7047" cy="1302576"/>
                          </a:xfrm>
                          <a:prstGeom prst="rect">
                            <a:avLst/>
                          </a:prstGeom>
                          <a:noFill/>
                          <a:ln>
                            <a:noFill/>
                          </a:ln>
                        </pic:spPr>
                      </pic:pic>
                    </a:graphicData>
                  </a:graphic>
                </wp:inline>
              </w:drawing>
            </w:r>
          </w:p>
        </w:tc>
        <w:tc>
          <w:tcPr>
            <w:tcW w:w="2765" w:type="dxa"/>
          </w:tcPr>
          <w:p w14:paraId="74AF1DF7" w14:textId="14980CDB"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2831DE1D" wp14:editId="388B8EAB">
                  <wp:extent cx="1680270" cy="1260000"/>
                  <wp:effectExtent l="0" t="0" r="0" b="0"/>
                  <wp:docPr id="18005551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00D9347C" w14:textId="77777777" w:rsidTr="002A0EC7">
        <w:tc>
          <w:tcPr>
            <w:tcW w:w="2765" w:type="dxa"/>
          </w:tcPr>
          <w:p w14:paraId="6FEE5300" w14:textId="004DD978"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249C5DD7" wp14:editId="769B229B">
                  <wp:extent cx="1680270" cy="1260000"/>
                  <wp:effectExtent l="0" t="0" r="0" b="0"/>
                  <wp:docPr id="14177219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24F32CC0" w14:textId="459C89D7"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2160CE42" wp14:editId="0A36E27A">
                  <wp:extent cx="1680270" cy="1260000"/>
                  <wp:effectExtent l="0" t="0" r="0" b="0"/>
                  <wp:docPr id="10486827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20087E12" w14:textId="23DA9B67"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0AC3FD6" wp14:editId="3EEFA26C">
                  <wp:extent cx="1680270" cy="1260000"/>
                  <wp:effectExtent l="0" t="0" r="0" b="0"/>
                  <wp:docPr id="15701823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038F26ED" w14:textId="77777777" w:rsidTr="002A0EC7">
        <w:tc>
          <w:tcPr>
            <w:tcW w:w="2765" w:type="dxa"/>
          </w:tcPr>
          <w:p w14:paraId="27BF3883" w14:textId="52978AC1"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7DEEF2A4" wp14:editId="7589B4F2">
                  <wp:extent cx="1680270" cy="1260000"/>
                  <wp:effectExtent l="0" t="0" r="0" b="0"/>
                  <wp:docPr id="19306967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6DE7CDA8" w14:textId="58A30741"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63CBDC89" wp14:editId="12A8EC9B">
                  <wp:extent cx="1680270" cy="1260000"/>
                  <wp:effectExtent l="0" t="0" r="0" b="0"/>
                  <wp:docPr id="920718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70C9AA17" w14:textId="1D559D76" w:rsidR="009A0EED" w:rsidRDefault="009A0EE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7E70ABBF" wp14:editId="5B381C77">
                  <wp:extent cx="1680270" cy="1260000"/>
                  <wp:effectExtent l="0" t="0" r="0" b="0"/>
                  <wp:docPr id="11425691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34B6F391" w14:textId="77777777" w:rsidTr="002A0EC7">
        <w:tc>
          <w:tcPr>
            <w:tcW w:w="2765" w:type="dxa"/>
          </w:tcPr>
          <w:p w14:paraId="25D4FB3C" w14:textId="0E430075"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4E7D5F4" wp14:editId="64B5DE42">
                  <wp:extent cx="1680270" cy="1260000"/>
                  <wp:effectExtent l="0" t="0" r="0" b="0"/>
                  <wp:docPr id="45281190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76B6FBEB" w14:textId="4AE94FFA"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5E71A511" wp14:editId="21C02E1D">
                  <wp:extent cx="1680270" cy="1260000"/>
                  <wp:effectExtent l="0" t="0" r="0" b="0"/>
                  <wp:docPr id="97449727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64EB5F61" w14:textId="4B592EFE"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25F76B1C" wp14:editId="6AA39CB8">
                  <wp:extent cx="1680270" cy="1260000"/>
                  <wp:effectExtent l="0" t="0" r="0" b="0"/>
                  <wp:docPr id="6880126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15CF9F73" w14:textId="77777777" w:rsidTr="002A0EC7">
        <w:tc>
          <w:tcPr>
            <w:tcW w:w="2765" w:type="dxa"/>
          </w:tcPr>
          <w:p w14:paraId="69AAC7A8" w14:textId="2F0B0DA3"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4497EA02" wp14:editId="4DFC7F11">
                  <wp:extent cx="1680270" cy="1260000"/>
                  <wp:effectExtent l="0" t="0" r="0" b="0"/>
                  <wp:docPr id="8557537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57BA6AE5" w14:textId="664CD160"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45076247" wp14:editId="3FE84DC6">
                  <wp:extent cx="1680270" cy="1260000"/>
                  <wp:effectExtent l="0" t="0" r="0" b="0"/>
                  <wp:docPr id="82060646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25A3BE7E" w14:textId="2DD5F6A9"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1E62D4DF" wp14:editId="7D83AF48">
                  <wp:extent cx="1680270" cy="1260000"/>
                  <wp:effectExtent l="0" t="0" r="0" b="0"/>
                  <wp:docPr id="161191806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7177EA9C" w14:textId="77777777" w:rsidTr="002A0EC7">
        <w:tc>
          <w:tcPr>
            <w:tcW w:w="2765" w:type="dxa"/>
          </w:tcPr>
          <w:p w14:paraId="5924B0AE" w14:textId="0839AE62"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7D2D7B1E" wp14:editId="47F783AF">
                  <wp:extent cx="1680270" cy="1260000"/>
                  <wp:effectExtent l="0" t="0" r="0" b="0"/>
                  <wp:docPr id="16965485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6F9ADC00" w14:textId="2434D587"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6BB45911" wp14:editId="468DC626">
                  <wp:extent cx="1680270" cy="1260000"/>
                  <wp:effectExtent l="0" t="0" r="0" b="0"/>
                  <wp:docPr id="168260676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22F6CF35" w14:textId="5721FBF5"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71E2556" wp14:editId="7A771C83">
                  <wp:extent cx="1680270" cy="1260000"/>
                  <wp:effectExtent l="0" t="0" r="0" b="0"/>
                  <wp:docPr id="187135465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3AB88022" w14:textId="77777777" w:rsidTr="002A0EC7">
        <w:tc>
          <w:tcPr>
            <w:tcW w:w="2765" w:type="dxa"/>
          </w:tcPr>
          <w:p w14:paraId="20705205" w14:textId="22A62990"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lastRenderedPageBreak/>
              <w:drawing>
                <wp:inline distT="0" distB="0" distL="0" distR="0" wp14:anchorId="1F12560B" wp14:editId="3373BF1A">
                  <wp:extent cx="1680270" cy="1260000"/>
                  <wp:effectExtent l="0" t="0" r="0" b="0"/>
                  <wp:docPr id="169849605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10073A4C" w14:textId="5A4C1769"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09565FD8" wp14:editId="4C855DFE">
                  <wp:extent cx="1680270" cy="1260000"/>
                  <wp:effectExtent l="0" t="0" r="0" b="0"/>
                  <wp:docPr id="64211678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00543D18" w14:textId="62F60F86"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70E708A3" wp14:editId="7D9B5E80">
                  <wp:extent cx="1680270" cy="1260000"/>
                  <wp:effectExtent l="0" t="0" r="0" b="0"/>
                  <wp:docPr id="63073091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33DD598D" w14:textId="77777777" w:rsidTr="002A0EC7">
        <w:tc>
          <w:tcPr>
            <w:tcW w:w="2765" w:type="dxa"/>
          </w:tcPr>
          <w:p w14:paraId="53187DF4" w14:textId="09852D71"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6978DCEA" wp14:editId="13820235">
                  <wp:extent cx="1680270" cy="1260000"/>
                  <wp:effectExtent l="0" t="0" r="0" b="0"/>
                  <wp:docPr id="25488404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6DA4ED8D" w14:textId="6C538078"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8306D6F" wp14:editId="1C12ACF5">
                  <wp:extent cx="1680270" cy="1260000"/>
                  <wp:effectExtent l="0" t="0" r="0" b="0"/>
                  <wp:docPr id="18211524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6B3A3A59" w14:textId="5A745FEC" w:rsidR="009A0EED" w:rsidRDefault="00B7111D" w:rsidP="005A7BA8">
            <w:pPr>
              <w:spacing w:line="360" w:lineRule="auto"/>
              <w:rPr>
                <w:rFonts w:ascii="Times New Roman" w:hAnsi="Times New Roman" w:cs="Times New Roman"/>
                <w:b/>
                <w:bCs/>
                <w:szCs w:val="21"/>
              </w:rPr>
            </w:pPr>
            <w:r>
              <w:rPr>
                <w:rFonts w:ascii="Times New Roman" w:hAnsi="Times New Roman" w:cs="Times New Roman"/>
                <w:b/>
                <w:bCs/>
                <w:noProof/>
                <w:szCs w:val="21"/>
              </w:rPr>
              <w:drawing>
                <wp:inline distT="0" distB="0" distL="0" distR="0" wp14:anchorId="3D90C2F7" wp14:editId="40C9E2E8">
                  <wp:extent cx="1680270" cy="1260000"/>
                  <wp:effectExtent l="0" t="0" r="0" b="0"/>
                  <wp:docPr id="63476868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4BE7F7BD" w14:textId="77777777" w:rsidTr="002A0EC7">
        <w:tc>
          <w:tcPr>
            <w:tcW w:w="2765" w:type="dxa"/>
          </w:tcPr>
          <w:p w14:paraId="425F5739" w14:textId="17A221DE" w:rsidR="00B7111D" w:rsidRDefault="00B7111D"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2DCA1575" wp14:editId="4B20B4EE">
                  <wp:extent cx="1680270" cy="1260000"/>
                  <wp:effectExtent l="0" t="0" r="0" b="0"/>
                  <wp:docPr id="50720700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5EA1EF23" w14:textId="67EDA690" w:rsidR="00B7111D" w:rsidRDefault="00B7111D"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6676A6BA" wp14:editId="7A1678AE">
                  <wp:extent cx="1680270" cy="1260000"/>
                  <wp:effectExtent l="0" t="0" r="0" b="0"/>
                  <wp:docPr id="40166948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055FEBDC" w14:textId="231BDB66" w:rsidR="00B7111D" w:rsidRDefault="00B7111D"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7EBC9FE8" wp14:editId="50D79907">
                  <wp:extent cx="1680270" cy="1260000"/>
                  <wp:effectExtent l="0" t="0" r="0" b="0"/>
                  <wp:docPr id="173308083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12425B18" w14:textId="77777777" w:rsidTr="002A0EC7">
        <w:tc>
          <w:tcPr>
            <w:tcW w:w="2765" w:type="dxa"/>
          </w:tcPr>
          <w:p w14:paraId="1D17FCEE" w14:textId="6105D9E8"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141CB569" wp14:editId="23C23CCD">
                  <wp:extent cx="1680270" cy="1260000"/>
                  <wp:effectExtent l="0" t="0" r="0" b="0"/>
                  <wp:docPr id="33186899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3C4F062F" w14:textId="74C5D96B"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74776838" wp14:editId="3BF0E65C">
                  <wp:extent cx="1680270" cy="1260000"/>
                  <wp:effectExtent l="0" t="0" r="0" b="0"/>
                  <wp:docPr id="122754765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3EAD1D1B" w14:textId="1A39D418"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24DFF35A" wp14:editId="190A51CD">
                  <wp:extent cx="1680270" cy="1260000"/>
                  <wp:effectExtent l="0" t="0" r="0" b="0"/>
                  <wp:docPr id="54896509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38D9DAEA" w14:textId="77777777" w:rsidTr="002A0EC7">
        <w:tc>
          <w:tcPr>
            <w:tcW w:w="2765" w:type="dxa"/>
          </w:tcPr>
          <w:p w14:paraId="16AD69BC" w14:textId="1FC81B66"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5DF7FD81" wp14:editId="50A65B53">
                  <wp:extent cx="1680270" cy="1260000"/>
                  <wp:effectExtent l="0" t="0" r="0" b="0"/>
                  <wp:docPr id="5994446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15BE05C0" w14:textId="502CCA7A"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221D033F" wp14:editId="78A442DF">
                  <wp:extent cx="1680270" cy="1260000"/>
                  <wp:effectExtent l="0" t="0" r="0" b="0"/>
                  <wp:docPr id="125620970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35EF4FEC" w14:textId="0975BB7D"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10AA0D89" wp14:editId="5AB8A524">
                  <wp:extent cx="1680270" cy="1260000"/>
                  <wp:effectExtent l="0" t="0" r="0" b="0"/>
                  <wp:docPr id="62602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322E2197" w14:textId="77777777" w:rsidTr="002A0EC7">
        <w:tc>
          <w:tcPr>
            <w:tcW w:w="2765" w:type="dxa"/>
          </w:tcPr>
          <w:p w14:paraId="18B0161B" w14:textId="2ABC8847"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5866F308" wp14:editId="1CE6BBA0">
                  <wp:extent cx="1680270" cy="1260000"/>
                  <wp:effectExtent l="0" t="0" r="0" b="0"/>
                  <wp:docPr id="43693797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364CCE25" w14:textId="55C36600"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0DE3EFD9" wp14:editId="47BF9C94">
                  <wp:extent cx="1680270" cy="1260000"/>
                  <wp:effectExtent l="0" t="0" r="0" b="0"/>
                  <wp:docPr id="155941982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5" w:type="dxa"/>
          </w:tcPr>
          <w:p w14:paraId="3B8D2E18" w14:textId="2604AA3A"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drawing>
                <wp:inline distT="0" distB="0" distL="0" distR="0" wp14:anchorId="3C4814D8" wp14:editId="33B1D185">
                  <wp:extent cx="1680270" cy="1260000"/>
                  <wp:effectExtent l="0" t="0" r="0" b="0"/>
                  <wp:docPr id="136996817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r>
      <w:tr w:rsidR="002A0EC7" w14:paraId="0346B722" w14:textId="77777777" w:rsidTr="002A0EC7">
        <w:tc>
          <w:tcPr>
            <w:tcW w:w="2765" w:type="dxa"/>
          </w:tcPr>
          <w:p w14:paraId="2ECB73A6" w14:textId="0F929EC5" w:rsidR="00B7111D" w:rsidRDefault="002A0EC7" w:rsidP="005A7BA8">
            <w:pPr>
              <w:spacing w:line="360" w:lineRule="auto"/>
              <w:rPr>
                <w:rFonts w:ascii="Times New Roman" w:hAnsi="Times New Roman" w:cs="Times New Roman"/>
                <w:b/>
                <w:bCs/>
                <w:noProof/>
                <w:szCs w:val="21"/>
              </w:rPr>
            </w:pPr>
            <w:r>
              <w:rPr>
                <w:rFonts w:ascii="Times New Roman" w:hAnsi="Times New Roman" w:cs="Times New Roman"/>
                <w:b/>
                <w:bCs/>
                <w:noProof/>
                <w:szCs w:val="21"/>
              </w:rPr>
              <w:lastRenderedPageBreak/>
              <w:drawing>
                <wp:inline distT="0" distB="0" distL="0" distR="0" wp14:anchorId="7AB60050" wp14:editId="04BF2317">
                  <wp:extent cx="1680270" cy="1260000"/>
                  <wp:effectExtent l="0" t="0" r="0" b="0"/>
                  <wp:docPr id="4542740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0270" cy="1260000"/>
                          </a:xfrm>
                          <a:prstGeom prst="rect">
                            <a:avLst/>
                          </a:prstGeom>
                          <a:noFill/>
                          <a:ln>
                            <a:noFill/>
                          </a:ln>
                        </pic:spPr>
                      </pic:pic>
                    </a:graphicData>
                  </a:graphic>
                </wp:inline>
              </w:drawing>
            </w:r>
          </w:p>
        </w:tc>
        <w:tc>
          <w:tcPr>
            <w:tcW w:w="2766" w:type="dxa"/>
          </w:tcPr>
          <w:p w14:paraId="4E208052" w14:textId="6ABB8F6E"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55679303" wp14:editId="1958F517">
                  <wp:extent cx="1679596" cy="1260000"/>
                  <wp:effectExtent l="0" t="0" r="0" b="0"/>
                  <wp:docPr id="196321188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c>
          <w:tcPr>
            <w:tcW w:w="2765" w:type="dxa"/>
          </w:tcPr>
          <w:p w14:paraId="4FE79B89" w14:textId="1F657802"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49E5B40E" wp14:editId="0C64FD60">
                  <wp:extent cx="1679596" cy="1260000"/>
                  <wp:effectExtent l="0" t="0" r="0" b="0"/>
                  <wp:docPr id="7448474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r>
      <w:tr w:rsidR="002A0EC7" w14:paraId="03B4EB76" w14:textId="77777777" w:rsidTr="002A0EC7">
        <w:tc>
          <w:tcPr>
            <w:tcW w:w="2765" w:type="dxa"/>
          </w:tcPr>
          <w:p w14:paraId="4AEC3718" w14:textId="221CDEDD"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350F0E8D" wp14:editId="09F80F06">
                  <wp:extent cx="1679596" cy="1260000"/>
                  <wp:effectExtent l="0" t="0" r="0" b="0"/>
                  <wp:docPr id="75106079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c>
          <w:tcPr>
            <w:tcW w:w="2766" w:type="dxa"/>
          </w:tcPr>
          <w:p w14:paraId="630A5FD9" w14:textId="4DA84B18"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62792484" wp14:editId="4EE03257">
                  <wp:extent cx="1679596" cy="1260000"/>
                  <wp:effectExtent l="0" t="0" r="0" b="0"/>
                  <wp:docPr id="182956073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c>
          <w:tcPr>
            <w:tcW w:w="2765" w:type="dxa"/>
          </w:tcPr>
          <w:p w14:paraId="200BE74B" w14:textId="219CD28B"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5C72802D" wp14:editId="30768BDC">
                  <wp:extent cx="1679596" cy="1260000"/>
                  <wp:effectExtent l="0" t="0" r="0" b="0"/>
                  <wp:docPr id="18767092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r>
      <w:tr w:rsidR="002A0EC7" w14:paraId="06F3CB3A" w14:textId="77777777" w:rsidTr="002A0EC7">
        <w:tc>
          <w:tcPr>
            <w:tcW w:w="2765" w:type="dxa"/>
          </w:tcPr>
          <w:p w14:paraId="4EB9BEB8" w14:textId="2E39490B" w:rsidR="00B7111D" w:rsidRDefault="002A0EC7" w:rsidP="002A0EC7">
            <w:pPr>
              <w:spacing w:line="360" w:lineRule="auto"/>
              <w:rPr>
                <w:rFonts w:ascii="Times New Roman" w:hAnsi="Times New Roman" w:cs="Times New Roman"/>
                <w:b/>
                <w:bCs/>
                <w:noProof/>
                <w:szCs w:val="21"/>
              </w:rPr>
            </w:pPr>
            <w:r>
              <w:rPr>
                <w:noProof/>
              </w:rPr>
              <w:drawing>
                <wp:inline distT="0" distB="0" distL="0" distR="0" wp14:anchorId="7F8B5C21" wp14:editId="06922A89">
                  <wp:extent cx="1679596" cy="1260000"/>
                  <wp:effectExtent l="0" t="0" r="0" b="0"/>
                  <wp:docPr id="96028535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c>
          <w:tcPr>
            <w:tcW w:w="2766" w:type="dxa"/>
          </w:tcPr>
          <w:p w14:paraId="46D6832B" w14:textId="05E9BB65"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41EC0B0F" wp14:editId="0D9E222F">
                  <wp:extent cx="1679596" cy="1260000"/>
                  <wp:effectExtent l="0" t="0" r="0" b="0"/>
                  <wp:docPr id="194991494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c>
          <w:tcPr>
            <w:tcW w:w="2765" w:type="dxa"/>
          </w:tcPr>
          <w:p w14:paraId="2E72D8CC" w14:textId="2DEFA682" w:rsidR="00B7111D" w:rsidRDefault="002A0EC7" w:rsidP="005A7BA8">
            <w:pPr>
              <w:spacing w:line="360" w:lineRule="auto"/>
              <w:rPr>
                <w:rFonts w:ascii="Times New Roman" w:hAnsi="Times New Roman" w:cs="Times New Roman"/>
                <w:b/>
                <w:bCs/>
                <w:noProof/>
                <w:szCs w:val="21"/>
              </w:rPr>
            </w:pPr>
            <w:r>
              <w:rPr>
                <w:noProof/>
              </w:rPr>
              <w:drawing>
                <wp:inline distT="0" distB="0" distL="0" distR="0" wp14:anchorId="2A0D4C56" wp14:editId="4A21CC0E">
                  <wp:extent cx="1679596" cy="1260000"/>
                  <wp:effectExtent l="0" t="0" r="0" b="0"/>
                  <wp:docPr id="807846787"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9596" cy="1260000"/>
                          </a:xfrm>
                          <a:prstGeom prst="rect">
                            <a:avLst/>
                          </a:prstGeom>
                          <a:noFill/>
                          <a:ln>
                            <a:noFill/>
                          </a:ln>
                        </pic:spPr>
                      </pic:pic>
                    </a:graphicData>
                  </a:graphic>
                </wp:inline>
              </w:drawing>
            </w:r>
          </w:p>
        </w:tc>
      </w:tr>
    </w:tbl>
    <w:p w14:paraId="616E1032" w14:textId="11388FD3" w:rsidR="005A7BA8" w:rsidRDefault="005A7BA8" w:rsidP="005A7BA8">
      <w:pPr>
        <w:spacing w:line="360" w:lineRule="auto"/>
        <w:rPr>
          <w:rFonts w:ascii="Times New Roman" w:hAnsi="Times New Roman" w:cs="Times New Roman"/>
          <w:b/>
          <w:bCs/>
          <w:szCs w:val="21"/>
        </w:rPr>
      </w:pPr>
    </w:p>
    <w:p w14:paraId="3B83845C" w14:textId="6532AE89" w:rsidR="00FD5888" w:rsidRDefault="005A7BA8" w:rsidP="005A7BA8">
      <w:pPr>
        <w:spacing w:line="360" w:lineRule="auto"/>
        <w:rPr>
          <w:rFonts w:ascii="Times New Roman" w:hAnsi="Times New Roman" w:cs="Times New Roman"/>
          <w:szCs w:val="21"/>
        </w:rPr>
      </w:pPr>
      <w:r w:rsidRPr="005A7BA8">
        <w:rPr>
          <w:rFonts w:ascii="Times New Roman" w:hAnsi="Times New Roman" w:cs="Times New Roman"/>
          <w:b/>
          <w:bCs/>
          <w:szCs w:val="21"/>
        </w:rPr>
        <w:t>Figure S</w:t>
      </w:r>
      <w:r w:rsidR="00A5616E">
        <w:rPr>
          <w:rFonts w:ascii="Times New Roman" w:hAnsi="Times New Roman" w:cs="Times New Roman"/>
          <w:b/>
          <w:bCs/>
          <w:szCs w:val="21"/>
        </w:rPr>
        <w:t>3</w:t>
      </w:r>
      <w:r w:rsidRPr="005A7BA8">
        <w:rPr>
          <w:rFonts w:ascii="Times New Roman" w:hAnsi="Times New Roman" w:cs="Times New Roman"/>
          <w:b/>
          <w:bCs/>
          <w:szCs w:val="21"/>
        </w:rPr>
        <w:t>.</w:t>
      </w:r>
      <w:r w:rsidRPr="005A7BA8">
        <w:rPr>
          <w:rFonts w:ascii="Times New Roman" w:hAnsi="Times New Roman" w:cs="Times New Roman"/>
          <w:szCs w:val="21"/>
        </w:rPr>
        <w:t xml:space="preserve"> EEM spectra of paddy water samples. (F-7000spectrofluorometer at 1 and 5 nm intervals for 250–600 nm and 200–450 nm excitation wavelengths;</w:t>
      </w:r>
      <w:r w:rsidR="00FD5888">
        <w:rPr>
          <w:rFonts w:ascii="Times New Roman" w:hAnsi="Times New Roman" w:cs="Times New Roman"/>
          <w:szCs w:val="21"/>
        </w:rPr>
        <w:t xml:space="preserve"> </w:t>
      </w:r>
      <w:r w:rsidRPr="005A7BA8">
        <w:rPr>
          <w:rFonts w:ascii="Times New Roman" w:hAnsi="Times New Roman" w:cs="Times New Roman"/>
          <w:szCs w:val="21"/>
        </w:rPr>
        <w:t>Fluorescence intensities normalized to Raman units using the Raman scatter peak of water)</w:t>
      </w:r>
    </w:p>
    <w:p w14:paraId="794D4B9E" w14:textId="58AEC47D" w:rsidR="006D57EF" w:rsidRDefault="00FD5888" w:rsidP="00336012">
      <w:pPr>
        <w:widowControl/>
        <w:jc w:val="left"/>
        <w:rPr>
          <w:rFonts w:ascii="Times New Roman" w:hAnsi="Times New Roman" w:cs="Times New Roman"/>
          <w:szCs w:val="21"/>
        </w:rPr>
      </w:pPr>
      <w:r>
        <w:rPr>
          <w:rFonts w:ascii="Times New Roman" w:hAnsi="Times New Roman" w:cs="Times New Roman"/>
          <w:szCs w:val="21"/>
        </w:rPr>
        <w:br w:type="page"/>
      </w:r>
    </w:p>
    <w:p w14:paraId="261D333F" w14:textId="1BFD0374" w:rsidR="00FD5888" w:rsidRDefault="00437C47" w:rsidP="005A7BA8">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47A48A3" wp14:editId="430D51FB">
            <wp:extent cx="5257800" cy="3741628"/>
            <wp:effectExtent l="0" t="0" r="0" b="0"/>
            <wp:docPr id="703740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0060" name="图片 703740060"/>
                    <pic:cNvPicPr/>
                  </pic:nvPicPr>
                  <pic:blipFill rotWithShape="1">
                    <a:blip r:embed="rId55">
                      <a:extLst>
                        <a:ext uri="{28A0092B-C50C-407E-A947-70E740481C1C}">
                          <a14:useLocalDpi xmlns:a14="http://schemas.microsoft.com/office/drawing/2010/main"/>
                        </a:ext>
                      </a:extLst>
                    </a:blip>
                    <a:srcRect l="15588" t="21305" r="14947" b="19016"/>
                    <a:stretch/>
                  </pic:blipFill>
                  <pic:spPr bwMode="auto">
                    <a:xfrm>
                      <a:off x="0" y="0"/>
                      <a:ext cx="5262397" cy="3744899"/>
                    </a:xfrm>
                    <a:prstGeom prst="rect">
                      <a:avLst/>
                    </a:prstGeom>
                    <a:ln>
                      <a:noFill/>
                    </a:ln>
                    <a:extLst>
                      <a:ext uri="{53640926-AAD7-44D8-BBD7-CCE9431645EC}">
                        <a14:shadowObscured xmlns:a14="http://schemas.microsoft.com/office/drawing/2010/main"/>
                      </a:ext>
                    </a:extLst>
                  </pic:spPr>
                </pic:pic>
              </a:graphicData>
            </a:graphic>
          </wp:inline>
        </w:drawing>
      </w:r>
    </w:p>
    <w:p w14:paraId="4814124A" w14:textId="7999B7BD" w:rsidR="00430D21" w:rsidRDefault="00FD5888" w:rsidP="002D6280">
      <w:pPr>
        <w:spacing w:line="360" w:lineRule="auto"/>
        <w:rPr>
          <w:rFonts w:ascii="Times New Roman" w:hAnsi="Times New Roman" w:cs="Times New Roman"/>
          <w:szCs w:val="21"/>
        </w:rPr>
      </w:pPr>
      <w:r w:rsidRPr="00FD5888">
        <w:rPr>
          <w:rFonts w:ascii="Times New Roman" w:hAnsi="Times New Roman" w:cs="Times New Roman"/>
          <w:b/>
          <w:bCs/>
          <w:szCs w:val="21"/>
        </w:rPr>
        <w:t>Figure S</w:t>
      </w:r>
      <w:r w:rsidR="00A5616E">
        <w:rPr>
          <w:rFonts w:ascii="Times New Roman" w:hAnsi="Times New Roman" w:cs="Times New Roman"/>
          <w:b/>
          <w:bCs/>
          <w:szCs w:val="21"/>
        </w:rPr>
        <w:t>4</w:t>
      </w:r>
      <w:r w:rsidRPr="00FD5888">
        <w:rPr>
          <w:rFonts w:ascii="Times New Roman" w:hAnsi="Times New Roman" w:cs="Times New Roman"/>
          <w:b/>
          <w:bCs/>
          <w:szCs w:val="21"/>
        </w:rPr>
        <w:t>.</w:t>
      </w:r>
      <w:r w:rsidR="00430D21">
        <w:rPr>
          <w:rFonts w:ascii="Times New Roman" w:hAnsi="Times New Roman" w:cs="Times New Roman"/>
          <w:b/>
          <w:bCs/>
          <w:szCs w:val="21"/>
        </w:rPr>
        <w:t xml:space="preserve"> </w:t>
      </w:r>
      <w:r w:rsidR="002D6280" w:rsidRPr="002D6280">
        <w:rPr>
          <w:rFonts w:ascii="Times New Roman" w:hAnsi="Times New Roman" w:cs="Times New Roman"/>
          <w:szCs w:val="21"/>
        </w:rPr>
        <w:t>Bulk DOM properties index (</w:t>
      </w:r>
      <w:r w:rsidR="00D7575C">
        <w:rPr>
          <w:rFonts w:ascii="Times New Roman" w:hAnsi="Times New Roman" w:cs="Times New Roman"/>
          <w:szCs w:val="21"/>
        </w:rPr>
        <w:t>a: HIX; b: BIX; c: FI; d</w:t>
      </w:r>
      <w:r w:rsidR="00D7575C" w:rsidRPr="002D6280">
        <w:rPr>
          <w:rFonts w:ascii="Times New Roman" w:hAnsi="Times New Roman" w:cs="Times New Roman"/>
          <w:szCs w:val="21"/>
        </w:rPr>
        <w:t>:</w:t>
      </w:r>
      <w:r w:rsidR="00D7575C">
        <w:rPr>
          <w:rFonts w:ascii="Times New Roman" w:hAnsi="Times New Roman" w:cs="Times New Roman"/>
          <w:szCs w:val="21"/>
        </w:rPr>
        <w:t xml:space="preserve"> </w:t>
      </w:r>
      <w:r w:rsidR="00D7575C" w:rsidRPr="002D6280">
        <w:rPr>
          <w:rFonts w:ascii="Times New Roman" w:hAnsi="Times New Roman" w:cs="Times New Roman"/>
          <w:szCs w:val="21"/>
        </w:rPr>
        <w:t>SUVA</w:t>
      </w:r>
      <w:r w:rsidR="00D7575C" w:rsidRPr="00FF0C1E">
        <w:rPr>
          <w:rFonts w:ascii="Times New Roman" w:hAnsi="Times New Roman" w:cs="Times New Roman"/>
          <w:szCs w:val="21"/>
          <w:vertAlign w:val="subscript"/>
        </w:rPr>
        <w:t>254</w:t>
      </w:r>
      <w:r w:rsidR="00D7575C">
        <w:rPr>
          <w:rFonts w:ascii="Times New Roman" w:hAnsi="Times New Roman" w:cs="Times New Roman"/>
          <w:szCs w:val="21"/>
        </w:rPr>
        <w:t>;</w:t>
      </w:r>
      <w:r w:rsidR="00D7575C">
        <w:rPr>
          <w:rFonts w:ascii="Times New Roman" w:hAnsi="Times New Roman" w:cs="Times New Roman"/>
          <w:szCs w:val="21"/>
          <w:vertAlign w:val="subscript"/>
        </w:rPr>
        <w:t xml:space="preserve"> </w:t>
      </w:r>
      <w:r w:rsidR="00D7575C">
        <w:rPr>
          <w:rFonts w:ascii="Times New Roman" w:hAnsi="Times New Roman" w:cs="Times New Roman"/>
          <w:szCs w:val="21"/>
        </w:rPr>
        <w:t>f</w:t>
      </w:r>
      <w:r w:rsidR="00D7575C" w:rsidRPr="002D6280">
        <w:rPr>
          <w:rFonts w:ascii="Times New Roman" w:hAnsi="Times New Roman" w:cs="Times New Roman"/>
          <w:szCs w:val="21"/>
        </w:rPr>
        <w:t>:</w:t>
      </w:r>
      <w:r w:rsidR="00D7575C">
        <w:rPr>
          <w:rFonts w:ascii="Times New Roman" w:hAnsi="Times New Roman" w:cs="Times New Roman"/>
          <w:szCs w:val="21"/>
        </w:rPr>
        <w:t xml:space="preserve"> </w:t>
      </w:r>
      <w:r w:rsidR="00D7575C" w:rsidRPr="002D6280">
        <w:rPr>
          <w:rFonts w:ascii="Times New Roman" w:hAnsi="Times New Roman" w:cs="Times New Roman"/>
          <w:szCs w:val="21"/>
        </w:rPr>
        <w:t>CDOM/DOM;</w:t>
      </w:r>
      <w:r w:rsidR="00D7575C">
        <w:rPr>
          <w:rFonts w:ascii="Times New Roman" w:hAnsi="Times New Roman" w:cs="Times New Roman"/>
          <w:szCs w:val="21"/>
        </w:rPr>
        <w:t xml:space="preserve"> g</w:t>
      </w:r>
      <w:r w:rsidR="002D6280" w:rsidRPr="002D6280">
        <w:rPr>
          <w:rFonts w:ascii="Times New Roman" w:hAnsi="Times New Roman" w:cs="Times New Roman"/>
          <w:szCs w:val="21"/>
        </w:rPr>
        <w:t>:</w:t>
      </w:r>
      <w:r w:rsidR="000F428C">
        <w:rPr>
          <w:rFonts w:ascii="Times New Roman" w:hAnsi="Times New Roman" w:cs="Times New Roman"/>
          <w:szCs w:val="21"/>
        </w:rPr>
        <w:t xml:space="preserve"> </w:t>
      </w:r>
      <w:r w:rsidR="002D6280" w:rsidRPr="002D6280">
        <w:rPr>
          <w:rFonts w:ascii="Times New Roman" w:hAnsi="Times New Roman" w:cs="Times New Roman"/>
          <w:szCs w:val="21"/>
        </w:rPr>
        <w:t>E</w:t>
      </w:r>
      <w:r w:rsidR="002D6280" w:rsidRPr="000F428C">
        <w:rPr>
          <w:rFonts w:ascii="Times New Roman" w:hAnsi="Times New Roman" w:cs="Times New Roman"/>
          <w:szCs w:val="21"/>
          <w:vertAlign w:val="subscript"/>
        </w:rPr>
        <w:t>2</w:t>
      </w:r>
      <w:r w:rsidR="002D6280" w:rsidRPr="002D6280">
        <w:rPr>
          <w:rFonts w:ascii="Times New Roman" w:hAnsi="Times New Roman" w:cs="Times New Roman"/>
          <w:szCs w:val="21"/>
        </w:rPr>
        <w:t>:E</w:t>
      </w:r>
      <w:r w:rsidR="002D6280" w:rsidRPr="000F428C">
        <w:rPr>
          <w:rFonts w:ascii="Times New Roman" w:hAnsi="Times New Roman" w:cs="Times New Roman"/>
          <w:szCs w:val="21"/>
          <w:vertAlign w:val="subscript"/>
        </w:rPr>
        <w:t>3</w:t>
      </w:r>
      <w:r w:rsidR="002D6280" w:rsidRPr="002D6280">
        <w:rPr>
          <w:rFonts w:ascii="Times New Roman" w:hAnsi="Times New Roman" w:cs="Times New Roman"/>
          <w:szCs w:val="21"/>
        </w:rPr>
        <w:t xml:space="preserve"> ratio) and concentration of DOM (</w:t>
      </w:r>
      <w:r w:rsidR="00D7575C">
        <w:rPr>
          <w:rFonts w:ascii="Times New Roman" w:hAnsi="Times New Roman" w:cs="Times New Roman"/>
          <w:szCs w:val="21"/>
        </w:rPr>
        <w:t>e</w:t>
      </w:r>
      <w:r w:rsidR="002D6280" w:rsidRPr="002D6280">
        <w:rPr>
          <w:rFonts w:ascii="Times New Roman" w:hAnsi="Times New Roman" w:cs="Times New Roman"/>
          <w:szCs w:val="21"/>
        </w:rPr>
        <w:t>:</w:t>
      </w:r>
      <w:r w:rsidR="000F428C">
        <w:rPr>
          <w:rFonts w:ascii="Times New Roman" w:hAnsi="Times New Roman" w:cs="Times New Roman"/>
          <w:szCs w:val="21"/>
        </w:rPr>
        <w:t xml:space="preserve"> </w:t>
      </w:r>
      <w:r w:rsidR="002D6280" w:rsidRPr="002D6280">
        <w:rPr>
          <w:rFonts w:ascii="Times New Roman" w:hAnsi="Times New Roman" w:cs="Times New Roman"/>
          <w:szCs w:val="21"/>
        </w:rPr>
        <w:t>[DOC]) of paddy water</w:t>
      </w:r>
      <w:r w:rsidR="002D6280">
        <w:rPr>
          <w:rFonts w:ascii="Times New Roman" w:hAnsi="Times New Roman" w:cs="Times New Roman"/>
          <w:szCs w:val="21"/>
        </w:rPr>
        <w:t>.</w:t>
      </w:r>
    </w:p>
    <w:p w14:paraId="28D1E9C1" w14:textId="77777777" w:rsidR="00430D21" w:rsidRDefault="00430D21">
      <w:pPr>
        <w:widowControl/>
        <w:jc w:val="left"/>
        <w:rPr>
          <w:rFonts w:ascii="Times New Roman" w:hAnsi="Times New Roman" w:cs="Times New Roman"/>
          <w:szCs w:val="21"/>
        </w:rPr>
      </w:pPr>
      <w:r>
        <w:rPr>
          <w:rFonts w:ascii="Times New Roman" w:hAnsi="Times New Roman" w:cs="Times New Roman"/>
          <w:szCs w:val="21"/>
        </w:rPr>
        <w:br w:type="page"/>
      </w:r>
    </w:p>
    <w:p w14:paraId="30E5F7EF" w14:textId="15873E09" w:rsidR="00FD5888" w:rsidRDefault="00D66767" w:rsidP="002D6280">
      <w:pPr>
        <w:spacing w:line="360" w:lineRule="auto"/>
        <w:rPr>
          <w:rFonts w:ascii="Times New Roman" w:hAnsi="Times New Roman" w:cs="Times New Roman"/>
          <w:szCs w:val="21"/>
        </w:rPr>
      </w:pPr>
      <w:r>
        <w:rPr>
          <w:rFonts w:ascii="Times New Roman" w:eastAsia="宋体" w:hAnsi="Times New Roman"/>
          <w:noProof/>
        </w:rPr>
        <w:lastRenderedPageBreak/>
        <w:drawing>
          <wp:inline distT="0" distB="0" distL="0" distR="0" wp14:anchorId="00639B84" wp14:editId="6D19754D">
            <wp:extent cx="2562860" cy="2003346"/>
            <wp:effectExtent l="0" t="0" r="0" b="0"/>
            <wp:docPr id="34808849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hqprint">
                      <a:extLst>
                        <a:ext uri="{28A0092B-C50C-407E-A947-70E740481C1C}">
                          <a14:useLocalDpi xmlns:a14="http://schemas.microsoft.com/office/drawing/2010/main"/>
                        </a:ext>
                      </a:extLst>
                    </a:blip>
                    <a:srcRect/>
                    <a:stretch>
                      <a:fillRect/>
                    </a:stretch>
                  </pic:blipFill>
                  <pic:spPr bwMode="auto">
                    <a:xfrm>
                      <a:off x="0" y="0"/>
                      <a:ext cx="2635317" cy="2059985"/>
                    </a:xfrm>
                    <a:prstGeom prst="rect">
                      <a:avLst/>
                    </a:prstGeom>
                    <a:noFill/>
                  </pic:spPr>
                </pic:pic>
              </a:graphicData>
            </a:graphic>
          </wp:inline>
        </w:drawing>
      </w:r>
      <w:r>
        <w:rPr>
          <w:rFonts w:ascii="Times New Roman" w:hAnsi="Times New Roman" w:cs="Times New Roman"/>
          <w:noProof/>
          <w:szCs w:val="21"/>
        </w:rPr>
        <w:drawing>
          <wp:inline distT="0" distB="0" distL="0" distR="0" wp14:anchorId="757B4D02" wp14:editId="26FF0C47">
            <wp:extent cx="2671763" cy="1999801"/>
            <wp:effectExtent l="0" t="0" r="0" b="635"/>
            <wp:docPr id="2829953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95396" name="图片 282995396"/>
                    <pic:cNvPicPr/>
                  </pic:nvPicPr>
                  <pic:blipFill>
                    <a:blip r:embed="rId57">
                      <a:extLst>
                        <a:ext uri="{28A0092B-C50C-407E-A947-70E740481C1C}">
                          <a14:useLocalDpi xmlns:a14="http://schemas.microsoft.com/office/drawing/2010/main"/>
                        </a:ext>
                      </a:extLst>
                    </a:blip>
                    <a:stretch>
                      <a:fillRect/>
                    </a:stretch>
                  </pic:blipFill>
                  <pic:spPr>
                    <a:xfrm>
                      <a:off x="0" y="0"/>
                      <a:ext cx="2682074" cy="2007519"/>
                    </a:xfrm>
                    <a:prstGeom prst="rect">
                      <a:avLst/>
                    </a:prstGeom>
                  </pic:spPr>
                </pic:pic>
              </a:graphicData>
            </a:graphic>
          </wp:inline>
        </w:drawing>
      </w:r>
    </w:p>
    <w:p w14:paraId="03FECE8A" w14:textId="77777777" w:rsidR="00430D21" w:rsidRDefault="00430D21" w:rsidP="002D6280">
      <w:pPr>
        <w:spacing w:line="360" w:lineRule="auto"/>
        <w:rPr>
          <w:rFonts w:ascii="Times New Roman" w:hAnsi="Times New Roman" w:cs="Times New Roman"/>
          <w:szCs w:val="21"/>
        </w:rPr>
      </w:pPr>
    </w:p>
    <w:p w14:paraId="60837E3D" w14:textId="0A6DE522" w:rsidR="00430D21" w:rsidRDefault="00430D21" w:rsidP="002D6280">
      <w:pPr>
        <w:spacing w:line="360" w:lineRule="auto"/>
        <w:rPr>
          <w:rFonts w:ascii="Times New Roman" w:eastAsia="宋体" w:hAnsi="Times New Roman"/>
        </w:rPr>
      </w:pPr>
      <w:r w:rsidRPr="00FD5888">
        <w:rPr>
          <w:rFonts w:ascii="Times New Roman" w:hAnsi="Times New Roman" w:cs="Times New Roman"/>
          <w:b/>
          <w:bCs/>
          <w:szCs w:val="21"/>
        </w:rPr>
        <w:t>Figure S</w:t>
      </w:r>
      <w:r w:rsidR="00A5616E">
        <w:rPr>
          <w:rFonts w:ascii="Times New Roman" w:hAnsi="Times New Roman" w:cs="Times New Roman"/>
          <w:b/>
          <w:bCs/>
          <w:szCs w:val="21"/>
        </w:rPr>
        <w:t>5</w:t>
      </w:r>
      <w:r w:rsidRPr="00FD5888">
        <w:rPr>
          <w:rFonts w:ascii="Times New Roman" w:hAnsi="Times New Roman" w:cs="Times New Roman"/>
          <w:b/>
          <w:bCs/>
          <w:szCs w:val="21"/>
        </w:rPr>
        <w:t>.</w:t>
      </w:r>
      <w:r>
        <w:rPr>
          <w:rFonts w:ascii="Times New Roman" w:hAnsi="Times New Roman" w:cs="Times New Roman"/>
          <w:b/>
          <w:bCs/>
          <w:szCs w:val="21"/>
        </w:rPr>
        <w:t xml:space="preserve"> </w:t>
      </w:r>
      <w:r>
        <w:rPr>
          <w:rFonts w:ascii="Times New Roman" w:eastAsia="宋体" w:hAnsi="Times New Roman"/>
        </w:rPr>
        <w:t>Four fluorescent components (a:C1;</w:t>
      </w:r>
      <w:r w:rsidR="0041147A">
        <w:rPr>
          <w:rFonts w:ascii="Times New Roman" w:eastAsia="宋体" w:hAnsi="Times New Roman"/>
        </w:rPr>
        <w:t xml:space="preserve"> </w:t>
      </w:r>
      <w:r>
        <w:rPr>
          <w:rFonts w:ascii="Times New Roman" w:eastAsia="宋体" w:hAnsi="Times New Roman"/>
        </w:rPr>
        <w:t>b:C2;</w:t>
      </w:r>
      <w:r w:rsidR="0041147A">
        <w:rPr>
          <w:rFonts w:ascii="Times New Roman" w:eastAsia="宋体" w:hAnsi="Times New Roman"/>
        </w:rPr>
        <w:t xml:space="preserve"> </w:t>
      </w:r>
      <w:r>
        <w:rPr>
          <w:rFonts w:ascii="Times New Roman" w:eastAsia="宋体" w:hAnsi="Times New Roman"/>
        </w:rPr>
        <w:t>c:C3;</w:t>
      </w:r>
      <w:r w:rsidR="0041147A">
        <w:rPr>
          <w:rFonts w:ascii="Times New Roman" w:eastAsia="宋体" w:hAnsi="Times New Roman"/>
        </w:rPr>
        <w:t xml:space="preserve"> </w:t>
      </w:r>
      <w:r>
        <w:rPr>
          <w:rFonts w:ascii="Times New Roman" w:eastAsia="宋体" w:hAnsi="Times New Roman"/>
        </w:rPr>
        <w:t>d:C4) and their F</w:t>
      </w:r>
      <w:r w:rsidRPr="00A836BC">
        <w:rPr>
          <w:rFonts w:ascii="Times New Roman" w:eastAsia="宋体" w:hAnsi="Times New Roman"/>
          <w:vertAlign w:val="subscript"/>
        </w:rPr>
        <w:t>max</w:t>
      </w:r>
      <w:r>
        <w:rPr>
          <w:rFonts w:ascii="Times New Roman" w:eastAsia="宋体" w:hAnsi="Times New Roman"/>
        </w:rPr>
        <w:t xml:space="preserve"> values (e-h) by PAPAFAC model</w:t>
      </w:r>
      <w:r w:rsidR="0041147A">
        <w:rPr>
          <w:rFonts w:ascii="Times New Roman" w:eastAsia="宋体" w:hAnsi="Times New Roman"/>
        </w:rPr>
        <w:t>.</w:t>
      </w:r>
    </w:p>
    <w:p w14:paraId="07B43419" w14:textId="00EA14AD" w:rsidR="00820B32" w:rsidRDefault="00820B32" w:rsidP="002D6280">
      <w:pPr>
        <w:spacing w:line="360" w:lineRule="auto"/>
        <w:rPr>
          <w:rFonts w:ascii="Times New Roman" w:hAnsi="Times New Roman" w:cs="Times New Roman"/>
          <w:szCs w:val="21"/>
        </w:rPr>
      </w:pPr>
    </w:p>
    <w:p w14:paraId="2F27D3D7" w14:textId="77777777" w:rsidR="00820B32" w:rsidRDefault="00820B32">
      <w:pPr>
        <w:widowControl/>
        <w:jc w:val="left"/>
        <w:rPr>
          <w:rFonts w:ascii="Times New Roman" w:hAnsi="Times New Roman" w:cs="Times New Roman"/>
          <w:szCs w:val="21"/>
        </w:rPr>
      </w:pPr>
      <w:r>
        <w:rPr>
          <w:rFonts w:ascii="Times New Roman" w:hAnsi="Times New Roman" w:cs="Times New Roman"/>
          <w:szCs w:val="21"/>
        </w:rPr>
        <w:br w:type="page"/>
      </w:r>
    </w:p>
    <w:p w14:paraId="7D88B73A" w14:textId="58628A96" w:rsidR="007F2E29" w:rsidRDefault="00820B32" w:rsidP="00820B32">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2F982466" wp14:editId="0754C985">
            <wp:extent cx="5396643" cy="1595939"/>
            <wp:effectExtent l="0" t="0" r="0" b="4445"/>
            <wp:docPr id="2754857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a:ext>
                      </a:extLst>
                    </a:blip>
                    <a:srcRect l="16304" t="31522" r="15645" b="30068"/>
                    <a:stretch/>
                  </pic:blipFill>
                  <pic:spPr bwMode="auto">
                    <a:xfrm>
                      <a:off x="0" y="0"/>
                      <a:ext cx="5411161" cy="1600232"/>
                    </a:xfrm>
                    <a:prstGeom prst="rect">
                      <a:avLst/>
                    </a:prstGeom>
                    <a:noFill/>
                    <a:ln>
                      <a:noFill/>
                    </a:ln>
                    <a:extLst>
                      <a:ext uri="{53640926-AAD7-44D8-BBD7-CCE9431645EC}">
                        <a14:shadowObscured xmlns:a14="http://schemas.microsoft.com/office/drawing/2010/main"/>
                      </a:ext>
                    </a:extLst>
                  </pic:spPr>
                </pic:pic>
              </a:graphicData>
            </a:graphic>
          </wp:inline>
        </w:drawing>
      </w:r>
    </w:p>
    <w:p w14:paraId="1A0E5E9E" w14:textId="2E195927" w:rsidR="00820B32" w:rsidRPr="00820B32" w:rsidRDefault="00820B32" w:rsidP="00820B32">
      <w:pPr>
        <w:spacing w:line="360" w:lineRule="auto"/>
        <w:jc w:val="left"/>
        <w:rPr>
          <w:rFonts w:ascii="Times New Roman" w:hAnsi="Times New Roman" w:cs="Times New Roman"/>
          <w:color w:val="FF0000"/>
          <w:szCs w:val="21"/>
        </w:rPr>
      </w:pPr>
      <w:r w:rsidRPr="00820B32">
        <w:rPr>
          <w:rFonts w:ascii="Times New Roman" w:hAnsi="Times New Roman" w:cs="Times New Roman"/>
          <w:b/>
          <w:bCs/>
          <w:color w:val="FF0000"/>
          <w:szCs w:val="21"/>
        </w:rPr>
        <w:t>Figure S6.</w:t>
      </w:r>
      <w:r w:rsidRPr="00820B32">
        <w:rPr>
          <w:rFonts w:ascii="Times New Roman" w:hAnsi="Times New Roman" w:cs="Times New Roman"/>
          <w:color w:val="FF0000"/>
          <w:szCs w:val="21"/>
        </w:rPr>
        <w:t xml:space="preserve"> Van </w:t>
      </w:r>
      <w:proofErr w:type="spellStart"/>
      <w:r w:rsidRPr="00820B32">
        <w:rPr>
          <w:rFonts w:ascii="Times New Roman" w:hAnsi="Times New Roman" w:cs="Times New Roman"/>
          <w:color w:val="FF0000"/>
          <w:szCs w:val="21"/>
        </w:rPr>
        <w:t>Krevelen</w:t>
      </w:r>
      <w:proofErr w:type="spellEnd"/>
      <w:r w:rsidRPr="00820B32">
        <w:rPr>
          <w:rFonts w:ascii="Times New Roman" w:hAnsi="Times New Roman" w:cs="Times New Roman"/>
          <w:color w:val="FF0000"/>
          <w:szCs w:val="21"/>
        </w:rPr>
        <w:t xml:space="preserve"> diagrams of DOM formulas in paddy water samples (warm and cold colors indicate high and low intensities, respectively). (a) CK-10d; (b) 25% RS-10d; (c) 75% RS-10d</w:t>
      </w:r>
    </w:p>
    <w:p w14:paraId="5E84B7DB" w14:textId="73F87594" w:rsidR="00DA5D15" w:rsidRDefault="007F2E29">
      <w:pPr>
        <w:widowControl/>
        <w:jc w:val="left"/>
        <w:rPr>
          <w:rFonts w:ascii="Times New Roman" w:hAnsi="Times New Roman" w:cs="Times New Roman"/>
          <w:szCs w:val="21"/>
        </w:rPr>
      </w:pPr>
      <w:r>
        <w:rPr>
          <w:rFonts w:ascii="Times New Roman" w:hAnsi="Times New Roman" w:cs="Times New Roman"/>
          <w:szCs w:val="21"/>
        </w:rPr>
        <w:br w:type="page"/>
      </w:r>
    </w:p>
    <w:p w14:paraId="08B63CE4" w14:textId="1AA533D2" w:rsidR="00DA5D15" w:rsidRPr="00677958" w:rsidRDefault="008243C5">
      <w:pPr>
        <w:widowControl/>
        <w:jc w:val="left"/>
        <w:rPr>
          <w:rFonts w:ascii="Times New Roman" w:hAnsi="Times New Roman" w:cs="Times New Roman"/>
          <w:szCs w:val="21"/>
        </w:rPr>
      </w:pPr>
      <w:bookmarkStart w:id="22" w:name="_Hlk157677784"/>
      <w:r>
        <w:rPr>
          <w:rFonts w:ascii="Times New Roman" w:hAnsi="Times New Roman" w:cs="Times New Roman"/>
          <w:noProof/>
          <w:color w:val="FF0000"/>
          <w:szCs w:val="21"/>
        </w:rPr>
        <w:lastRenderedPageBreak/>
        <w:drawing>
          <wp:inline distT="0" distB="0" distL="0" distR="0" wp14:anchorId="4EC1B802" wp14:editId="7DB7B299">
            <wp:extent cx="5274310" cy="3947013"/>
            <wp:effectExtent l="0" t="0" r="2540" b="0"/>
            <wp:docPr id="1308763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a:extLst>
                        <a:ext uri="{28A0092B-C50C-407E-A947-70E740481C1C}">
                          <a14:useLocalDpi xmlns:a14="http://schemas.microsoft.com/office/drawing/2010/main"/>
                        </a:ext>
                      </a:extLst>
                    </a:blip>
                    <a:srcRect l="13836" t="17309" r="15716" b="18412"/>
                    <a:stretch/>
                  </pic:blipFill>
                  <pic:spPr bwMode="auto">
                    <a:xfrm>
                      <a:off x="0" y="0"/>
                      <a:ext cx="5274310" cy="3947013"/>
                    </a:xfrm>
                    <a:prstGeom prst="rect">
                      <a:avLst/>
                    </a:prstGeom>
                    <a:noFill/>
                    <a:ln>
                      <a:noFill/>
                    </a:ln>
                    <a:extLst>
                      <a:ext uri="{53640926-AAD7-44D8-BBD7-CCE9431645EC}">
                        <a14:shadowObscured xmlns:a14="http://schemas.microsoft.com/office/drawing/2010/main"/>
                      </a:ext>
                    </a:extLst>
                  </pic:spPr>
                </pic:pic>
              </a:graphicData>
            </a:graphic>
          </wp:inline>
        </w:drawing>
      </w:r>
    </w:p>
    <w:p w14:paraId="0806450D" w14:textId="1CBFC0FF" w:rsidR="008A123B" w:rsidRPr="000E69C5" w:rsidRDefault="008A123B" w:rsidP="008A123B">
      <w:pPr>
        <w:spacing w:line="360" w:lineRule="auto"/>
        <w:rPr>
          <w:rFonts w:ascii="Times New Roman" w:eastAsia="宋体" w:hAnsi="Times New Roman"/>
          <w:color w:val="FF0000"/>
        </w:rPr>
      </w:pPr>
      <w:r w:rsidRPr="000E69C5">
        <w:rPr>
          <w:rFonts w:ascii="Times New Roman" w:hAnsi="Times New Roman" w:cs="Times New Roman"/>
          <w:b/>
          <w:bCs/>
          <w:color w:val="FF0000"/>
          <w:szCs w:val="21"/>
        </w:rPr>
        <w:t xml:space="preserve">Figure S7. </w:t>
      </w:r>
      <w:r w:rsidR="0032542C">
        <w:rPr>
          <w:rFonts w:ascii="Times New Roman" w:eastAsia="宋体" w:hAnsi="Times New Roman"/>
          <w:color w:val="FF0000"/>
        </w:rPr>
        <w:t>Spearman</w:t>
      </w:r>
      <w:r w:rsidRPr="000E69C5">
        <w:rPr>
          <w:rFonts w:ascii="Times New Roman" w:eastAsia="宋体" w:hAnsi="Times New Roman"/>
          <w:color w:val="FF0000"/>
        </w:rPr>
        <w:t xml:space="preserve"> </w:t>
      </w:r>
      <w:bookmarkStart w:id="23" w:name="_Hlk157592402"/>
      <w:r w:rsidRPr="000E69C5">
        <w:rPr>
          <w:rFonts w:ascii="Times New Roman" w:eastAsia="宋体" w:hAnsi="Times New Roman"/>
          <w:color w:val="FF0000"/>
        </w:rPr>
        <w:t>correlation analysis</w:t>
      </w:r>
      <w:bookmarkEnd w:id="23"/>
      <w:r w:rsidRPr="000E69C5">
        <w:rPr>
          <w:rFonts w:ascii="Times New Roman" w:eastAsia="宋体" w:hAnsi="Times New Roman"/>
          <w:color w:val="FF0000"/>
        </w:rPr>
        <w:t xml:space="preserve"> of </w:t>
      </w:r>
      <w:bookmarkStart w:id="24" w:name="_Hlk157592318"/>
      <w:r w:rsidRPr="000E69C5">
        <w:rPr>
          <w:rFonts w:ascii="Times New Roman" w:eastAsia="宋体" w:hAnsi="Times New Roman"/>
          <w:color w:val="FF0000"/>
        </w:rPr>
        <w:t>DOM</w:t>
      </w:r>
      <w:r w:rsidRPr="000E69C5">
        <w:rPr>
          <w:color w:val="FF0000"/>
        </w:rPr>
        <w:t xml:space="preserve"> </w:t>
      </w:r>
      <w:r w:rsidRPr="000E69C5">
        <w:rPr>
          <w:rFonts w:ascii="Times New Roman" w:eastAsia="宋体" w:hAnsi="Times New Roman"/>
          <w:color w:val="FF0000"/>
        </w:rPr>
        <w:t>intensity-weighted values</w:t>
      </w:r>
      <w:bookmarkEnd w:id="24"/>
      <w:r w:rsidRPr="000E69C5">
        <w:rPr>
          <w:rFonts w:ascii="Times New Roman" w:eastAsia="宋体" w:hAnsi="Times New Roman"/>
          <w:color w:val="FF0000"/>
        </w:rPr>
        <w:t xml:space="preserve"> and </w:t>
      </w:r>
      <w:bookmarkStart w:id="25" w:name="_Hlk157592418"/>
      <w:r w:rsidRPr="000E69C5">
        <w:rPr>
          <w:rFonts w:ascii="Times New Roman" w:eastAsia="宋体" w:hAnsi="Times New Roman"/>
          <w:color w:val="FF0000"/>
        </w:rPr>
        <w:t>DOM photochemical index</w:t>
      </w:r>
      <w:r w:rsidRPr="000E69C5">
        <w:rPr>
          <w:rFonts w:ascii="Times New Roman" w:eastAsia="宋体" w:hAnsi="Times New Roman" w:hint="eastAsia"/>
          <w:color w:val="FF0000"/>
        </w:rPr>
        <w:t>es</w:t>
      </w:r>
      <w:bookmarkEnd w:id="25"/>
      <w:r w:rsidRPr="000E69C5">
        <w:rPr>
          <w:rFonts w:ascii="Times New Roman" w:eastAsia="宋体" w:hAnsi="Times New Roman"/>
          <w:color w:val="FF0000"/>
        </w:rPr>
        <w:t xml:space="preserve"> (n=</w:t>
      </w:r>
      <w:r w:rsidR="0032542C">
        <w:rPr>
          <w:rFonts w:ascii="Times New Roman" w:eastAsia="宋体" w:hAnsi="Times New Roman"/>
          <w:color w:val="FF0000"/>
        </w:rPr>
        <w:t>9</w:t>
      </w:r>
      <w:r w:rsidRPr="000E69C5">
        <w:rPr>
          <w:rFonts w:ascii="Times New Roman" w:eastAsia="宋体" w:hAnsi="Times New Roman"/>
          <w:color w:val="FF0000"/>
        </w:rPr>
        <w:t>).</w:t>
      </w:r>
    </w:p>
    <w:bookmarkEnd w:id="22"/>
    <w:p w14:paraId="487CBA00" w14:textId="77777777" w:rsidR="007F2E29" w:rsidRPr="008A123B" w:rsidRDefault="007F2E29">
      <w:pPr>
        <w:widowControl/>
        <w:jc w:val="left"/>
        <w:rPr>
          <w:rFonts w:ascii="Times New Roman" w:hAnsi="Times New Roman" w:cs="Times New Roman"/>
          <w:szCs w:val="21"/>
        </w:rPr>
      </w:pPr>
    </w:p>
    <w:p w14:paraId="5F4828CD" w14:textId="682F470C" w:rsidR="008A123B" w:rsidRDefault="008A123B">
      <w:pPr>
        <w:widowControl/>
        <w:jc w:val="left"/>
        <w:rPr>
          <w:rFonts w:ascii="Times New Roman" w:hAnsi="Times New Roman" w:cs="Times New Roman"/>
          <w:szCs w:val="21"/>
        </w:rPr>
      </w:pPr>
      <w:r>
        <w:rPr>
          <w:rFonts w:ascii="Times New Roman" w:hAnsi="Times New Roman" w:cs="Times New Roman"/>
          <w:szCs w:val="21"/>
        </w:rPr>
        <w:br w:type="page"/>
      </w:r>
    </w:p>
    <w:p w14:paraId="011B326A" w14:textId="766BD6A8" w:rsidR="007F2E29" w:rsidRDefault="007F2E29" w:rsidP="00920BCB">
      <w:pPr>
        <w:spacing w:line="36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12B9F1D0" wp14:editId="7C4822CC">
            <wp:extent cx="5274310" cy="4036060"/>
            <wp:effectExtent l="0" t="0" r="2540" b="2540"/>
            <wp:docPr id="2410159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15944" name="图片 241015944"/>
                    <pic:cNvPicPr/>
                  </pic:nvPicPr>
                  <pic:blipFill>
                    <a:blip r:embed="rId60">
                      <a:extLst>
                        <a:ext uri="{28A0092B-C50C-407E-A947-70E740481C1C}">
                          <a14:useLocalDpi xmlns:a14="http://schemas.microsoft.com/office/drawing/2010/main"/>
                        </a:ext>
                      </a:extLst>
                    </a:blip>
                    <a:stretch>
                      <a:fillRect/>
                    </a:stretch>
                  </pic:blipFill>
                  <pic:spPr>
                    <a:xfrm>
                      <a:off x="0" y="0"/>
                      <a:ext cx="5274310" cy="4036060"/>
                    </a:xfrm>
                    <a:prstGeom prst="rect">
                      <a:avLst/>
                    </a:prstGeom>
                  </pic:spPr>
                </pic:pic>
              </a:graphicData>
            </a:graphic>
          </wp:inline>
        </w:drawing>
      </w:r>
    </w:p>
    <w:p w14:paraId="60405D19" w14:textId="77777777" w:rsidR="007F2E29" w:rsidRDefault="007F2E29" w:rsidP="002D6280">
      <w:pPr>
        <w:spacing w:line="360" w:lineRule="auto"/>
        <w:rPr>
          <w:rFonts w:ascii="Times New Roman" w:hAnsi="Times New Roman" w:cs="Times New Roman"/>
          <w:szCs w:val="21"/>
        </w:rPr>
      </w:pPr>
    </w:p>
    <w:p w14:paraId="723940C1" w14:textId="76796578" w:rsidR="001829CC" w:rsidRDefault="007F2E29" w:rsidP="002D6280">
      <w:pPr>
        <w:spacing w:line="360" w:lineRule="auto"/>
        <w:rPr>
          <w:rFonts w:ascii="Times New Roman" w:eastAsia="宋体" w:hAnsi="Times New Roman"/>
        </w:rPr>
      </w:pPr>
      <w:r w:rsidRPr="00FD5888">
        <w:rPr>
          <w:rFonts w:ascii="Times New Roman" w:hAnsi="Times New Roman" w:cs="Times New Roman"/>
          <w:b/>
          <w:bCs/>
          <w:szCs w:val="21"/>
        </w:rPr>
        <w:t>Figure S</w:t>
      </w:r>
      <w:r w:rsidR="00D744B5">
        <w:rPr>
          <w:rFonts w:ascii="Times New Roman" w:hAnsi="Times New Roman" w:cs="Times New Roman"/>
          <w:b/>
          <w:bCs/>
          <w:szCs w:val="21"/>
        </w:rPr>
        <w:t>8</w:t>
      </w:r>
      <w:r w:rsidRPr="00FD5888">
        <w:rPr>
          <w:rFonts w:ascii="Times New Roman" w:hAnsi="Times New Roman" w:cs="Times New Roman"/>
          <w:b/>
          <w:bCs/>
          <w:szCs w:val="21"/>
        </w:rPr>
        <w:t>.</w:t>
      </w:r>
      <w:r>
        <w:rPr>
          <w:rFonts w:ascii="Times New Roman" w:hAnsi="Times New Roman" w:cs="Times New Roman"/>
          <w:b/>
          <w:bCs/>
          <w:szCs w:val="21"/>
        </w:rPr>
        <w:t xml:space="preserve"> </w:t>
      </w:r>
      <w:r w:rsidRPr="009E0DBC">
        <w:rPr>
          <w:rFonts w:ascii="Times New Roman" w:eastAsia="宋体" w:hAnsi="Times New Roman"/>
        </w:rPr>
        <w:t xml:space="preserve">Pearson correlation analysis of </w:t>
      </w:r>
      <w:r>
        <w:rPr>
          <w:rFonts w:ascii="Times New Roman" w:eastAsia="宋体" w:hAnsi="Times New Roman" w:hint="eastAsia"/>
        </w:rPr>
        <w:t>b</w:t>
      </w:r>
      <w:r w:rsidRPr="009E0DBC">
        <w:rPr>
          <w:rFonts w:ascii="Times New Roman" w:eastAsia="宋体" w:hAnsi="Times New Roman"/>
        </w:rPr>
        <w:t>ulk DOM properties and DOM photochemical index</w:t>
      </w:r>
      <w:r>
        <w:rPr>
          <w:rFonts w:ascii="Times New Roman" w:eastAsia="宋体" w:hAnsi="Times New Roman" w:hint="eastAsia"/>
        </w:rPr>
        <w:t>es</w:t>
      </w:r>
      <w:r w:rsidR="00FF583D">
        <w:rPr>
          <w:rFonts w:ascii="Times New Roman" w:eastAsia="宋体" w:hAnsi="Times New Roman"/>
        </w:rPr>
        <w:t xml:space="preserve"> </w:t>
      </w:r>
      <w:r w:rsidRPr="009E0DBC">
        <w:rPr>
          <w:rFonts w:ascii="Times New Roman" w:eastAsia="宋体" w:hAnsi="Times New Roman"/>
        </w:rPr>
        <w:t>(n=</w:t>
      </w:r>
      <w:r w:rsidR="0032542C">
        <w:rPr>
          <w:rFonts w:ascii="Times New Roman" w:eastAsia="宋体" w:hAnsi="Times New Roman"/>
        </w:rPr>
        <w:t>45</w:t>
      </w:r>
      <w:r w:rsidRPr="009E0DBC">
        <w:rPr>
          <w:rFonts w:ascii="Times New Roman" w:eastAsia="宋体" w:hAnsi="Times New Roman"/>
        </w:rPr>
        <w:t>)</w:t>
      </w:r>
      <w:r>
        <w:rPr>
          <w:rFonts w:ascii="Times New Roman" w:eastAsia="宋体" w:hAnsi="Times New Roman"/>
        </w:rPr>
        <w:t>.</w:t>
      </w:r>
    </w:p>
    <w:p w14:paraId="108BE058" w14:textId="77777777" w:rsidR="001829CC" w:rsidRDefault="001829CC">
      <w:pPr>
        <w:widowControl/>
        <w:jc w:val="left"/>
        <w:rPr>
          <w:rFonts w:ascii="Times New Roman" w:eastAsia="宋体" w:hAnsi="Times New Roman"/>
        </w:rPr>
      </w:pPr>
      <w:r>
        <w:rPr>
          <w:rFonts w:ascii="Times New Roman" w:eastAsia="宋体" w:hAnsi="Times New Roman"/>
        </w:rPr>
        <w:br w:type="page"/>
      </w:r>
    </w:p>
    <w:p w14:paraId="30E6E343" w14:textId="38E5C1CF" w:rsidR="007F2E29" w:rsidRDefault="00511253" w:rsidP="002D6280">
      <w:pPr>
        <w:spacing w:line="360" w:lineRule="auto"/>
        <w:rPr>
          <w:rFonts w:ascii="Times New Roman" w:hAnsi="Times New Roman" w:cs="Times New Roman"/>
          <w:szCs w:val="21"/>
        </w:rPr>
      </w:pPr>
      <w:r>
        <w:rPr>
          <w:noProof/>
        </w:rPr>
        <w:lastRenderedPageBreak/>
        <w:drawing>
          <wp:inline distT="0" distB="0" distL="0" distR="0" wp14:anchorId="6148E6C2" wp14:editId="44C98209">
            <wp:extent cx="5267960" cy="3765938"/>
            <wp:effectExtent l="0" t="0" r="8890" b="6350"/>
            <wp:docPr id="19290912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1">
                      <a:extLst>
                        <a:ext uri="{28A0092B-C50C-407E-A947-70E740481C1C}">
                          <a14:useLocalDpi xmlns:a14="http://schemas.microsoft.com/office/drawing/2010/main"/>
                        </a:ext>
                      </a:extLst>
                    </a:blip>
                    <a:srcRect l="15699" t="18669" r="14375" b="19619"/>
                    <a:stretch/>
                  </pic:blipFill>
                  <pic:spPr bwMode="auto">
                    <a:xfrm>
                      <a:off x="0" y="0"/>
                      <a:ext cx="5274567" cy="3770661"/>
                    </a:xfrm>
                    <a:prstGeom prst="rect">
                      <a:avLst/>
                    </a:prstGeom>
                    <a:noFill/>
                    <a:ln>
                      <a:noFill/>
                    </a:ln>
                    <a:extLst>
                      <a:ext uri="{53640926-AAD7-44D8-BBD7-CCE9431645EC}">
                        <a14:shadowObscured xmlns:a14="http://schemas.microsoft.com/office/drawing/2010/main"/>
                      </a:ext>
                    </a:extLst>
                  </pic:spPr>
                </pic:pic>
              </a:graphicData>
            </a:graphic>
          </wp:inline>
        </w:drawing>
      </w:r>
    </w:p>
    <w:p w14:paraId="035B3DA6" w14:textId="77777777" w:rsidR="001829CC" w:rsidRDefault="001829CC" w:rsidP="002D6280">
      <w:pPr>
        <w:spacing w:line="360" w:lineRule="auto"/>
        <w:rPr>
          <w:rFonts w:ascii="Times New Roman" w:hAnsi="Times New Roman" w:cs="Times New Roman"/>
          <w:szCs w:val="21"/>
        </w:rPr>
      </w:pPr>
    </w:p>
    <w:p w14:paraId="43BA6C21" w14:textId="0818E3DA" w:rsidR="001829CC" w:rsidRPr="001829CC" w:rsidRDefault="001829CC" w:rsidP="00F83470">
      <w:pPr>
        <w:spacing w:line="360" w:lineRule="auto"/>
        <w:rPr>
          <w:rFonts w:ascii="Times New Roman" w:hAnsi="Times New Roman" w:cs="Times New Roman"/>
          <w:szCs w:val="21"/>
        </w:rPr>
      </w:pPr>
      <w:r w:rsidRPr="001829CC">
        <w:rPr>
          <w:rFonts w:ascii="Times New Roman" w:hAnsi="Times New Roman" w:cs="Times New Roman"/>
          <w:b/>
          <w:bCs/>
          <w:szCs w:val="21"/>
        </w:rPr>
        <w:t>Figure S</w:t>
      </w:r>
      <w:r w:rsidR="00D744B5">
        <w:rPr>
          <w:rFonts w:ascii="Times New Roman" w:hAnsi="Times New Roman" w:cs="Times New Roman"/>
          <w:b/>
          <w:bCs/>
          <w:szCs w:val="21"/>
        </w:rPr>
        <w:t>9</w:t>
      </w:r>
      <w:r w:rsidRPr="001829CC">
        <w:rPr>
          <w:rFonts w:ascii="Times New Roman" w:hAnsi="Times New Roman" w:cs="Times New Roman"/>
          <w:b/>
          <w:bCs/>
          <w:szCs w:val="21"/>
        </w:rPr>
        <w:t>.</w:t>
      </w:r>
      <w:r w:rsidRPr="001829CC">
        <w:rPr>
          <w:rFonts w:ascii="Times New Roman" w:hAnsi="Times New Roman" w:cs="Times New Roman"/>
          <w:szCs w:val="21"/>
        </w:rPr>
        <w:t xml:space="preserve"> Pseudo-first order fitting for (a</w:t>
      </w:r>
      <w:r w:rsidR="00511253">
        <w:rPr>
          <w:rFonts w:ascii="Times New Roman" w:hAnsi="Times New Roman" w:cs="Times New Roman"/>
          <w:szCs w:val="21"/>
        </w:rPr>
        <w:t>-</w:t>
      </w:r>
      <w:r w:rsidR="00511253">
        <w:rPr>
          <w:rFonts w:ascii="Times New Roman" w:hAnsi="Times New Roman" w:cs="Times New Roman" w:hint="eastAsia"/>
          <w:szCs w:val="21"/>
        </w:rPr>
        <w:t>b</w:t>
      </w:r>
      <w:r w:rsidRPr="001829CC">
        <w:rPr>
          <w:rFonts w:ascii="Times New Roman" w:hAnsi="Times New Roman" w:cs="Times New Roman"/>
          <w:szCs w:val="21"/>
        </w:rPr>
        <w:t xml:space="preserve">) </w:t>
      </w:r>
      <w:r>
        <w:rPr>
          <w:rFonts w:ascii="Times New Roman" w:hAnsi="Times New Roman" w:cs="Times New Roman"/>
          <w:szCs w:val="21"/>
        </w:rPr>
        <w:t>IMD</w:t>
      </w:r>
      <w:r w:rsidRPr="001829CC">
        <w:rPr>
          <w:rFonts w:ascii="Times New Roman" w:hAnsi="Times New Roman" w:cs="Times New Roman"/>
          <w:szCs w:val="21"/>
        </w:rPr>
        <w:t xml:space="preserve"> degradation in different paddy water samples</w:t>
      </w:r>
    </w:p>
    <w:p w14:paraId="0CFE99F4" w14:textId="44F1F7F5" w:rsidR="00F83470" w:rsidRDefault="001829CC" w:rsidP="00F83470">
      <w:pPr>
        <w:spacing w:line="360" w:lineRule="auto"/>
        <w:rPr>
          <w:rFonts w:ascii="Times New Roman" w:hAnsi="Times New Roman" w:cs="Times New Roman"/>
          <w:szCs w:val="21"/>
        </w:rPr>
      </w:pPr>
      <w:r w:rsidRPr="001829CC">
        <w:rPr>
          <w:rFonts w:ascii="Times New Roman" w:hAnsi="Times New Roman" w:cs="Times New Roman"/>
          <w:szCs w:val="21"/>
        </w:rPr>
        <w:t>under irradiation</w:t>
      </w:r>
      <w:r w:rsidR="00511253">
        <w:rPr>
          <w:rFonts w:ascii="Times New Roman" w:hAnsi="Times New Roman" w:cs="Times New Roman"/>
          <w:szCs w:val="21"/>
        </w:rPr>
        <w:t xml:space="preserve"> </w:t>
      </w:r>
      <w:r w:rsidR="00511253">
        <w:rPr>
          <w:rFonts w:ascii="Times New Roman" w:hAnsi="Times New Roman" w:cs="Times New Roman" w:hint="eastAsia"/>
          <w:szCs w:val="21"/>
        </w:rPr>
        <w:t>on</w:t>
      </w:r>
      <w:r w:rsidR="00511253">
        <w:rPr>
          <w:rFonts w:ascii="Times New Roman" w:hAnsi="Times New Roman" w:cs="Times New Roman"/>
          <w:szCs w:val="21"/>
        </w:rPr>
        <w:t xml:space="preserve"> 10</w:t>
      </w:r>
      <w:r w:rsidR="00511253" w:rsidRPr="00511253">
        <w:rPr>
          <w:rFonts w:ascii="Times New Roman" w:hAnsi="Times New Roman" w:cs="Times New Roman"/>
          <w:szCs w:val="21"/>
        </w:rPr>
        <w:t>th</w:t>
      </w:r>
      <w:r w:rsidR="00511253">
        <w:rPr>
          <w:rFonts w:ascii="Times New Roman" w:hAnsi="Times New Roman" w:cs="Times New Roman"/>
          <w:szCs w:val="21"/>
        </w:rPr>
        <w:t xml:space="preserve"> and 30</w:t>
      </w:r>
      <w:r w:rsidR="00511253" w:rsidRPr="00511253">
        <w:rPr>
          <w:rFonts w:ascii="Times New Roman" w:hAnsi="Times New Roman" w:cs="Times New Roman"/>
          <w:szCs w:val="21"/>
        </w:rPr>
        <w:t>th</w:t>
      </w:r>
      <w:r w:rsidR="00511253">
        <w:rPr>
          <w:rFonts w:ascii="Times New Roman" w:hAnsi="Times New Roman" w:cs="Times New Roman"/>
          <w:szCs w:val="21"/>
        </w:rPr>
        <w:t xml:space="preserve"> days</w:t>
      </w:r>
      <w:r w:rsidRPr="001829CC">
        <w:rPr>
          <w:rFonts w:ascii="Times New Roman" w:hAnsi="Times New Roman" w:cs="Times New Roman"/>
          <w:szCs w:val="21"/>
        </w:rPr>
        <w:t>; (</w:t>
      </w:r>
      <w:r w:rsidR="00511253">
        <w:rPr>
          <w:rFonts w:ascii="Times New Roman" w:hAnsi="Times New Roman" w:cs="Times New Roman"/>
          <w:szCs w:val="21"/>
        </w:rPr>
        <w:t>c</w:t>
      </w:r>
      <w:r w:rsidRPr="001829CC">
        <w:rPr>
          <w:rFonts w:ascii="Times New Roman" w:hAnsi="Times New Roman" w:cs="Times New Roman"/>
          <w:szCs w:val="21"/>
        </w:rPr>
        <w:t>)</w:t>
      </w:r>
      <w:r>
        <w:rPr>
          <w:rFonts w:ascii="Times New Roman" w:hAnsi="Times New Roman" w:cs="Times New Roman"/>
          <w:szCs w:val="21"/>
        </w:rPr>
        <w:t xml:space="preserve"> IMD </w:t>
      </w:r>
      <w:r w:rsidRPr="001829CC">
        <w:rPr>
          <w:rFonts w:ascii="Times New Roman" w:hAnsi="Times New Roman" w:cs="Times New Roman"/>
          <w:szCs w:val="21"/>
        </w:rPr>
        <w:t xml:space="preserve">degradation in sample </w:t>
      </w:r>
      <w:r>
        <w:rPr>
          <w:rFonts w:ascii="Times New Roman" w:hAnsi="Times New Roman" w:cs="Times New Roman"/>
          <w:szCs w:val="21"/>
        </w:rPr>
        <w:t>25%RS</w:t>
      </w:r>
      <w:r w:rsidRPr="001829CC">
        <w:rPr>
          <w:rFonts w:ascii="Times New Roman" w:hAnsi="Times New Roman" w:cs="Times New Roman"/>
          <w:szCs w:val="21"/>
        </w:rPr>
        <w:t>–1</w:t>
      </w:r>
      <w:r>
        <w:rPr>
          <w:rFonts w:ascii="Times New Roman" w:hAnsi="Times New Roman" w:cs="Times New Roman"/>
          <w:szCs w:val="21"/>
        </w:rPr>
        <w:t>0</w:t>
      </w:r>
      <w:r w:rsidRPr="001829CC">
        <w:rPr>
          <w:rFonts w:ascii="Times New Roman" w:hAnsi="Times New Roman" w:cs="Times New Roman"/>
          <w:szCs w:val="21"/>
        </w:rPr>
        <w:t>d subjected to different treatments</w:t>
      </w:r>
      <w:r w:rsidR="0041147A">
        <w:rPr>
          <w:rFonts w:ascii="Times New Roman" w:hAnsi="Times New Roman" w:cs="Times New Roman"/>
          <w:szCs w:val="21"/>
        </w:rPr>
        <w:t xml:space="preserve"> </w:t>
      </w:r>
      <w:r w:rsidRPr="001829CC">
        <w:rPr>
          <w:rFonts w:ascii="Times New Roman" w:hAnsi="Times New Roman" w:cs="Times New Roman"/>
          <w:szCs w:val="21"/>
        </w:rPr>
        <w:t>[CH</w:t>
      </w:r>
      <w:r w:rsidRPr="001829CC">
        <w:rPr>
          <w:rFonts w:ascii="Times New Roman" w:hAnsi="Times New Roman" w:cs="Times New Roman"/>
          <w:szCs w:val="21"/>
          <w:vertAlign w:val="subscript"/>
        </w:rPr>
        <w:t>3</w:t>
      </w:r>
      <w:r w:rsidRPr="001829CC">
        <w:rPr>
          <w:rFonts w:ascii="Times New Roman" w:hAnsi="Times New Roman" w:cs="Times New Roman"/>
          <w:szCs w:val="21"/>
        </w:rPr>
        <w:t xml:space="preserve">OH 100 mM; </w:t>
      </w:r>
      <w:r>
        <w:rPr>
          <w:rFonts w:ascii="Times New Roman" w:hAnsi="Times New Roman" w:cs="Times New Roman"/>
          <w:szCs w:val="21"/>
        </w:rPr>
        <w:t>FFA</w:t>
      </w:r>
      <w:r w:rsidRPr="001829CC">
        <w:rPr>
          <w:rFonts w:ascii="Times New Roman" w:hAnsi="Times New Roman" w:cs="Times New Roman"/>
          <w:szCs w:val="21"/>
        </w:rPr>
        <w:t xml:space="preserve"> </w:t>
      </w:r>
      <w:r>
        <w:rPr>
          <w:rFonts w:ascii="Times New Roman" w:hAnsi="Times New Roman" w:cs="Times New Roman"/>
          <w:szCs w:val="21"/>
        </w:rPr>
        <w:t>5</w:t>
      </w:r>
      <w:r w:rsidRPr="001829CC">
        <w:rPr>
          <w:rFonts w:ascii="Times New Roman" w:hAnsi="Times New Roman" w:cs="Times New Roman"/>
          <w:szCs w:val="21"/>
        </w:rPr>
        <w:t xml:space="preserve"> mM; TMP 5 mM]. Reaction conditions: </w:t>
      </w:r>
      <w:r>
        <w:rPr>
          <w:rFonts w:ascii="Times New Roman" w:hAnsi="Times New Roman" w:cs="Times New Roman"/>
          <w:szCs w:val="21"/>
        </w:rPr>
        <w:t>IMD</w:t>
      </w:r>
      <w:r w:rsidRPr="001829CC">
        <w:rPr>
          <w:rFonts w:ascii="Times New Roman" w:hAnsi="Times New Roman" w:cs="Times New Roman"/>
          <w:szCs w:val="21"/>
        </w:rPr>
        <w:t xml:space="preserve"> 10 </w:t>
      </w:r>
      <w:proofErr w:type="spellStart"/>
      <w:r w:rsidRPr="001829CC">
        <w:rPr>
          <w:rFonts w:ascii="Times New Roman" w:hAnsi="Times New Roman" w:cs="Times New Roman"/>
          <w:szCs w:val="21"/>
        </w:rPr>
        <w:t>μM</w:t>
      </w:r>
      <w:proofErr w:type="spellEnd"/>
      <w:r w:rsidRPr="001829CC">
        <w:rPr>
          <w:rFonts w:ascii="Times New Roman" w:hAnsi="Times New Roman" w:cs="Times New Roman"/>
          <w:szCs w:val="21"/>
        </w:rPr>
        <w:t>, 25℃, 500W Xe lamp.</w:t>
      </w:r>
    </w:p>
    <w:p w14:paraId="236DBDCD" w14:textId="77777777" w:rsidR="00F83470" w:rsidRDefault="00F83470">
      <w:pPr>
        <w:widowControl/>
        <w:jc w:val="left"/>
        <w:rPr>
          <w:rFonts w:ascii="Times New Roman" w:hAnsi="Times New Roman" w:cs="Times New Roman"/>
          <w:szCs w:val="21"/>
        </w:rPr>
      </w:pPr>
      <w:r>
        <w:rPr>
          <w:rFonts w:ascii="Times New Roman" w:hAnsi="Times New Roman" w:cs="Times New Roman"/>
          <w:szCs w:val="21"/>
        </w:rPr>
        <w:br w:type="page"/>
      </w:r>
    </w:p>
    <w:p w14:paraId="46714A18" w14:textId="0C533E86" w:rsidR="00F83470" w:rsidRDefault="00282725" w:rsidP="00F83470">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C9BDDF9" wp14:editId="6C2ADC53">
            <wp:extent cx="5274639" cy="2595880"/>
            <wp:effectExtent l="0" t="0" r="2540" b="0"/>
            <wp:docPr id="168904357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85536" cy="2601243"/>
                    </a:xfrm>
                    <a:prstGeom prst="rect">
                      <a:avLst/>
                    </a:prstGeom>
                    <a:noFill/>
                  </pic:spPr>
                </pic:pic>
              </a:graphicData>
            </a:graphic>
          </wp:inline>
        </w:drawing>
      </w:r>
    </w:p>
    <w:p w14:paraId="7918ACF8" w14:textId="583C4D89" w:rsidR="00282725" w:rsidRDefault="00282725" w:rsidP="00F83470">
      <w:pPr>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225DB0F7" wp14:editId="2BC2D324">
            <wp:extent cx="5275423" cy="2585720"/>
            <wp:effectExtent l="0" t="0" r="0" b="5080"/>
            <wp:docPr id="16885614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85425" cy="2590622"/>
                    </a:xfrm>
                    <a:prstGeom prst="rect">
                      <a:avLst/>
                    </a:prstGeom>
                    <a:noFill/>
                  </pic:spPr>
                </pic:pic>
              </a:graphicData>
            </a:graphic>
          </wp:inline>
        </w:drawing>
      </w:r>
    </w:p>
    <w:p w14:paraId="1324C36A" w14:textId="37F42325" w:rsidR="00282725" w:rsidRDefault="00282725" w:rsidP="00F83470">
      <w:pPr>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0B886058" wp14:editId="29403F55">
            <wp:extent cx="5206508" cy="2555240"/>
            <wp:effectExtent l="0" t="0" r="0" b="0"/>
            <wp:docPr id="125950621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47682" cy="2575447"/>
                    </a:xfrm>
                    <a:prstGeom prst="rect">
                      <a:avLst/>
                    </a:prstGeom>
                    <a:noFill/>
                  </pic:spPr>
                </pic:pic>
              </a:graphicData>
            </a:graphic>
          </wp:inline>
        </w:drawing>
      </w:r>
    </w:p>
    <w:p w14:paraId="7DE27C80" w14:textId="7BD9A270" w:rsidR="00282725" w:rsidRDefault="009969CA" w:rsidP="00F83470">
      <w:pPr>
        <w:spacing w:line="360" w:lineRule="auto"/>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551F3F53" wp14:editId="4D945548">
            <wp:extent cx="5244655" cy="2525395"/>
            <wp:effectExtent l="0" t="0" r="0" b="8255"/>
            <wp:docPr id="4504611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55974" cy="2530845"/>
                    </a:xfrm>
                    <a:prstGeom prst="rect">
                      <a:avLst/>
                    </a:prstGeom>
                    <a:noFill/>
                  </pic:spPr>
                </pic:pic>
              </a:graphicData>
            </a:graphic>
          </wp:inline>
        </w:drawing>
      </w:r>
    </w:p>
    <w:p w14:paraId="0F442AA4" w14:textId="1D46B66D" w:rsidR="00B117ED" w:rsidRDefault="009969CA" w:rsidP="00F83470">
      <w:pPr>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35255D7D" wp14:editId="4B8BFBD9">
            <wp:extent cx="5195361" cy="2525395"/>
            <wp:effectExtent l="0" t="0" r="5715" b="8255"/>
            <wp:docPr id="14812191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03568" cy="2529384"/>
                    </a:xfrm>
                    <a:prstGeom prst="rect">
                      <a:avLst/>
                    </a:prstGeom>
                    <a:noFill/>
                  </pic:spPr>
                </pic:pic>
              </a:graphicData>
            </a:graphic>
          </wp:inline>
        </w:drawing>
      </w:r>
    </w:p>
    <w:p w14:paraId="3E72E665" w14:textId="47FFAC26" w:rsidR="00282725" w:rsidRDefault="009969CA" w:rsidP="00F83470">
      <w:pPr>
        <w:spacing w:line="360" w:lineRule="auto"/>
        <w:rPr>
          <w:rFonts w:ascii="Times New Roman" w:hAnsi="Times New Roman" w:cs="Times New Roman"/>
          <w:szCs w:val="21"/>
        </w:rPr>
      </w:pPr>
      <w:r>
        <w:rPr>
          <w:rFonts w:ascii="Times New Roman" w:hAnsi="Times New Roman" w:cs="Times New Roman"/>
          <w:noProof/>
          <w:szCs w:val="21"/>
        </w:rPr>
        <w:drawing>
          <wp:inline distT="0" distB="0" distL="0" distR="0" wp14:anchorId="791CE308" wp14:editId="77DF5387">
            <wp:extent cx="5128373" cy="2520315"/>
            <wp:effectExtent l="0" t="0" r="0" b="0"/>
            <wp:docPr id="197800747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33972" cy="2523067"/>
                    </a:xfrm>
                    <a:prstGeom prst="rect">
                      <a:avLst/>
                    </a:prstGeom>
                    <a:noFill/>
                  </pic:spPr>
                </pic:pic>
              </a:graphicData>
            </a:graphic>
          </wp:inline>
        </w:drawing>
      </w:r>
    </w:p>
    <w:p w14:paraId="5D189764" w14:textId="30E932C3" w:rsidR="00282725" w:rsidRDefault="00282725" w:rsidP="00F83470">
      <w:pPr>
        <w:spacing w:line="360" w:lineRule="auto"/>
        <w:rPr>
          <w:rFonts w:ascii="Times New Roman" w:hAnsi="Times New Roman" w:cs="Times New Roman"/>
          <w:szCs w:val="21"/>
        </w:rPr>
      </w:pPr>
    </w:p>
    <w:p w14:paraId="02A98FC5" w14:textId="36C934D5" w:rsidR="000F7E77" w:rsidRDefault="00F83470" w:rsidP="000F7E77">
      <w:pPr>
        <w:spacing w:line="360" w:lineRule="auto"/>
        <w:rPr>
          <w:rFonts w:ascii="Times New Roman" w:hAnsi="Times New Roman" w:cs="Times New Roman"/>
          <w:szCs w:val="21"/>
        </w:rPr>
      </w:pPr>
      <w:r w:rsidRPr="004C3531">
        <w:rPr>
          <w:rFonts w:ascii="Times New Roman" w:hAnsi="Times New Roman" w:cs="Times New Roman"/>
          <w:b/>
          <w:bCs/>
          <w:szCs w:val="21"/>
        </w:rPr>
        <w:t>Figure S</w:t>
      </w:r>
      <w:r w:rsidR="00D744B5">
        <w:rPr>
          <w:rFonts w:ascii="Times New Roman" w:hAnsi="Times New Roman" w:cs="Times New Roman"/>
          <w:b/>
          <w:bCs/>
          <w:szCs w:val="21"/>
        </w:rPr>
        <w:t>10</w:t>
      </w:r>
      <w:r w:rsidRPr="004C3531">
        <w:rPr>
          <w:rFonts w:ascii="Times New Roman" w:hAnsi="Times New Roman" w:cs="Times New Roman"/>
          <w:b/>
          <w:bCs/>
          <w:szCs w:val="21"/>
        </w:rPr>
        <w:t xml:space="preserve">. </w:t>
      </w:r>
      <w:r w:rsidR="000F7E77" w:rsidRPr="000F7E77">
        <w:rPr>
          <w:rFonts w:ascii="Times New Roman" w:hAnsi="Times New Roman" w:cs="Times New Roman"/>
          <w:szCs w:val="21"/>
        </w:rPr>
        <w:t>Degradation products of IMD</w:t>
      </w:r>
      <w:r w:rsidR="004C3531">
        <w:rPr>
          <w:rFonts w:ascii="Times New Roman" w:hAnsi="Times New Roman" w:cs="Times New Roman"/>
          <w:szCs w:val="21"/>
        </w:rPr>
        <w:t xml:space="preserve"> (a-f)</w:t>
      </w:r>
      <w:r w:rsidR="000F7E77" w:rsidRPr="000F7E77">
        <w:rPr>
          <w:rFonts w:ascii="Times New Roman" w:hAnsi="Times New Roman" w:cs="Times New Roman"/>
          <w:szCs w:val="21"/>
        </w:rPr>
        <w:t xml:space="preserve">, </w:t>
      </w:r>
      <w:r w:rsidR="004C3531">
        <w:rPr>
          <w:rFonts w:ascii="Times New Roman" w:hAnsi="Times New Roman" w:cs="Times New Roman"/>
          <w:szCs w:val="21"/>
        </w:rPr>
        <w:t>including t</w:t>
      </w:r>
      <w:r w:rsidR="004C3531" w:rsidRPr="00F83470">
        <w:rPr>
          <w:rFonts w:ascii="Times New Roman" w:hAnsi="Times New Roman" w:cs="Times New Roman"/>
          <w:szCs w:val="21"/>
        </w:rPr>
        <w:t>otal ion flow</w:t>
      </w:r>
      <w:r w:rsidR="004C3531">
        <w:rPr>
          <w:rFonts w:ascii="Times New Roman" w:hAnsi="Times New Roman" w:cs="Times New Roman"/>
          <w:szCs w:val="21"/>
        </w:rPr>
        <w:t>,</w:t>
      </w:r>
      <w:r w:rsidR="004C3531" w:rsidRPr="000F7E77">
        <w:rPr>
          <w:rFonts w:ascii="Times New Roman" w:hAnsi="Times New Roman" w:cs="Times New Roman"/>
          <w:szCs w:val="21"/>
        </w:rPr>
        <w:t xml:space="preserve"> </w:t>
      </w:r>
      <w:r w:rsidR="004C3531" w:rsidRPr="00F83470">
        <w:rPr>
          <w:rFonts w:ascii="Times New Roman" w:hAnsi="Times New Roman" w:cs="Times New Roman"/>
          <w:szCs w:val="21"/>
        </w:rPr>
        <w:t>MS</w:t>
      </w:r>
      <w:r w:rsidR="004C3531">
        <w:rPr>
          <w:rFonts w:ascii="Times New Roman" w:hAnsi="Times New Roman" w:cs="Times New Roman"/>
          <w:szCs w:val="21"/>
        </w:rPr>
        <w:t xml:space="preserve"> and </w:t>
      </w:r>
      <w:r w:rsidR="004C3531" w:rsidRPr="00F83470">
        <w:rPr>
          <w:rFonts w:ascii="Times New Roman" w:hAnsi="Times New Roman" w:cs="Times New Roman"/>
          <w:szCs w:val="21"/>
        </w:rPr>
        <w:t>MS/MS</w:t>
      </w:r>
      <w:r w:rsidR="004C3531">
        <w:rPr>
          <w:rFonts w:ascii="Times New Roman" w:hAnsi="Times New Roman" w:cs="Times New Roman"/>
          <w:szCs w:val="21"/>
        </w:rPr>
        <w:t xml:space="preserve">, </w:t>
      </w:r>
      <w:r w:rsidR="000F7E77" w:rsidRPr="000F7E77">
        <w:rPr>
          <w:rFonts w:ascii="Times New Roman" w:hAnsi="Times New Roman" w:cs="Times New Roman"/>
          <w:szCs w:val="21"/>
        </w:rPr>
        <w:t>detected by LC–TOF–MS/MS (Positive ion</w:t>
      </w:r>
      <w:r w:rsidR="000F7E77">
        <w:rPr>
          <w:rFonts w:ascii="Times New Roman" w:hAnsi="Times New Roman" w:cs="Times New Roman" w:hint="eastAsia"/>
          <w:szCs w:val="21"/>
        </w:rPr>
        <w:t xml:space="preserve"> </w:t>
      </w:r>
      <w:r w:rsidR="000F7E77" w:rsidRPr="000F7E77">
        <w:rPr>
          <w:rFonts w:ascii="Times New Roman" w:hAnsi="Times New Roman" w:cs="Times New Roman"/>
          <w:szCs w:val="21"/>
        </w:rPr>
        <w:t>mode)</w:t>
      </w:r>
      <w:r w:rsidR="004C3531">
        <w:rPr>
          <w:rFonts w:ascii="Times New Roman" w:hAnsi="Times New Roman" w:cs="Times New Roman"/>
          <w:szCs w:val="21"/>
        </w:rPr>
        <w:t>.</w:t>
      </w:r>
    </w:p>
    <w:p w14:paraId="578B855A" w14:textId="119A4B3E" w:rsidR="00700CEC" w:rsidRDefault="007935BE">
      <w:pPr>
        <w:widowControl/>
        <w:jc w:val="left"/>
        <w:rPr>
          <w:rFonts w:ascii="Times New Roman" w:hAnsi="Times New Roman" w:cs="Times New Roman"/>
          <w:szCs w:val="21"/>
        </w:rPr>
      </w:pPr>
      <w:r>
        <w:rPr>
          <w:rFonts w:ascii="Times New Roman" w:hAnsi="Times New Roman" w:cs="Times New Roman"/>
          <w:szCs w:val="21"/>
        </w:rPr>
        <w:br w:type="page"/>
      </w:r>
    </w:p>
    <w:p w14:paraId="3F4D263D" w14:textId="2E36C26A" w:rsidR="004B58A9" w:rsidRDefault="00C84FFD" w:rsidP="007935BE">
      <w:pPr>
        <w:spacing w:line="360" w:lineRule="auto"/>
        <w:rPr>
          <w:rFonts w:ascii="Times New Roman" w:hAnsi="Times New Roman" w:cs="Times New Roman"/>
          <w:szCs w:val="21"/>
        </w:rPr>
      </w:pPr>
      <w:r>
        <w:rPr>
          <w:rFonts w:ascii="Times New Roman" w:hAnsi="Times New Roman" w:cs="Times New Roman" w:hint="eastAsia"/>
          <w:szCs w:val="21"/>
        </w:rPr>
        <w:lastRenderedPageBreak/>
        <w:t>R</w:t>
      </w:r>
      <w:r>
        <w:rPr>
          <w:rFonts w:ascii="Times New Roman" w:hAnsi="Times New Roman" w:cs="Times New Roman"/>
          <w:szCs w:val="21"/>
        </w:rPr>
        <w:t>eferences</w:t>
      </w:r>
    </w:p>
    <w:p w14:paraId="30030F72" w14:textId="77777777" w:rsidR="004B58A9" w:rsidRDefault="004B58A9" w:rsidP="007935BE">
      <w:pPr>
        <w:spacing w:line="360" w:lineRule="auto"/>
        <w:rPr>
          <w:rFonts w:ascii="Times New Roman" w:hAnsi="Times New Roman" w:cs="Times New Roman"/>
          <w:szCs w:val="21"/>
        </w:rPr>
      </w:pPr>
    </w:p>
    <w:p w14:paraId="5A4670CE" w14:textId="77777777" w:rsidR="005C0DDD" w:rsidRPr="005C0DDD" w:rsidRDefault="004B58A9" w:rsidP="005C0DDD">
      <w:pPr>
        <w:pStyle w:val="EndNoteBibliography"/>
        <w:ind w:left="720" w:hanging="720"/>
      </w:pPr>
      <w:r>
        <w:rPr>
          <w:rFonts w:ascii="Times New Roman" w:hAnsi="Times New Roman" w:cs="Times New Roman"/>
          <w:szCs w:val="21"/>
        </w:rPr>
        <w:fldChar w:fldCharType="begin"/>
      </w:r>
      <w:r>
        <w:rPr>
          <w:rFonts w:ascii="Times New Roman" w:hAnsi="Times New Roman" w:cs="Times New Roman"/>
          <w:szCs w:val="21"/>
        </w:rPr>
        <w:instrText xml:space="preserve"> ADDIN EN.REFLIST </w:instrText>
      </w:r>
      <w:r>
        <w:rPr>
          <w:rFonts w:ascii="Times New Roman" w:hAnsi="Times New Roman" w:cs="Times New Roman"/>
          <w:szCs w:val="21"/>
        </w:rPr>
        <w:fldChar w:fldCharType="separate"/>
      </w:r>
      <w:r w:rsidR="005C0DDD" w:rsidRPr="005C0DDD">
        <w:t xml:space="preserve">Berg, S. M., Q. T. Whiting, J. A. Herrli, R. Winkels, K. H. Wammer, and C. K. Remucal. 2019. "The Role of Dissolved Organic Matter Composition in Determining Photochemical Reactivity at the Molecular Level."  </w:t>
      </w:r>
      <w:r w:rsidR="005C0DDD" w:rsidRPr="005C0DDD">
        <w:rPr>
          <w:i/>
        </w:rPr>
        <w:t>Environ. Sci. Technol.</w:t>
      </w:r>
      <w:r w:rsidR="005C0DDD" w:rsidRPr="005C0DDD">
        <w:t xml:space="preserve"> 53 (20):11725-11734. doi: 10.1021/acs.est.9b03007.</w:t>
      </w:r>
    </w:p>
    <w:p w14:paraId="03EF5D3B" w14:textId="77777777" w:rsidR="005C0DDD" w:rsidRPr="005C0DDD" w:rsidRDefault="005C0DDD" w:rsidP="005C0DDD">
      <w:pPr>
        <w:pStyle w:val="EndNoteBibliography"/>
        <w:ind w:left="720" w:hanging="720"/>
      </w:pPr>
      <w:r w:rsidRPr="005C0DDD">
        <w:t xml:space="preserve">Erickson, P. R., K. J. Moor, J. J. Werner, D. E. Latch, W. A. Arnold, and K. McNeill. 2018. "Singlet Oxygen Phosphorescence as a Probe for Triplet-State Dissolved Organic Matter Reactivity."  </w:t>
      </w:r>
      <w:r w:rsidRPr="005C0DDD">
        <w:rPr>
          <w:i/>
        </w:rPr>
        <w:t>Environ Sci Technol</w:t>
      </w:r>
      <w:r w:rsidRPr="005C0DDD">
        <w:t xml:space="preserve"> 52 (16):9170-9178. doi: 10.1021/acs.est.8b02379.</w:t>
      </w:r>
    </w:p>
    <w:p w14:paraId="76FAE822" w14:textId="77777777" w:rsidR="005C0DDD" w:rsidRPr="005C0DDD" w:rsidRDefault="005C0DDD" w:rsidP="005C0DDD">
      <w:pPr>
        <w:pStyle w:val="EndNoteBibliography"/>
        <w:ind w:left="720" w:hanging="720"/>
      </w:pPr>
      <w:r w:rsidRPr="005C0DDD">
        <w:t xml:space="preserve">Fu, Q. L., M. Fujii, and E. Kwon. 2020. "Development and Application of a High-Precision Algorithm for Nontarget Identification of Organohalogens Based on Ultrahigh-Resolution Mass Spectrometry."  </w:t>
      </w:r>
      <w:r w:rsidRPr="005C0DDD">
        <w:rPr>
          <w:i/>
        </w:rPr>
        <w:t>Anal Chem</w:t>
      </w:r>
      <w:r w:rsidRPr="005C0DDD">
        <w:t xml:space="preserve"> 92 (20):13989-13996. doi: 10.1021/acs.analchem.0c02899.</w:t>
      </w:r>
    </w:p>
    <w:p w14:paraId="6C85CADE" w14:textId="77777777" w:rsidR="005C0DDD" w:rsidRPr="005C0DDD" w:rsidRDefault="005C0DDD" w:rsidP="005C0DDD">
      <w:pPr>
        <w:pStyle w:val="EndNoteBibliography"/>
        <w:ind w:left="720" w:hanging="720"/>
      </w:pPr>
      <w:r w:rsidRPr="005C0DDD">
        <w:t xml:space="preserve">Fu, Q. L., M. Fujii, and T. Riedel. 2020. "Development and comparison of formula assignment algorithms for ultrahigh-resolution mass spectra of natural organic matter."  </w:t>
      </w:r>
      <w:r w:rsidRPr="005C0DDD">
        <w:rPr>
          <w:i/>
        </w:rPr>
        <w:t>Anal Chim Acta</w:t>
      </w:r>
      <w:r w:rsidRPr="005C0DDD">
        <w:t xml:space="preserve"> 1125:247-257. doi: 10.1016/j.aca.2020.05.048.</w:t>
      </w:r>
    </w:p>
    <w:p w14:paraId="11399571" w14:textId="487EC180" w:rsidR="005C0DDD" w:rsidRPr="005C0DDD" w:rsidRDefault="005C0DDD" w:rsidP="005C0DDD">
      <w:pPr>
        <w:pStyle w:val="EndNoteBibliography"/>
        <w:ind w:left="720" w:hanging="720"/>
      </w:pPr>
      <w:r w:rsidRPr="005C0DDD">
        <w:t xml:space="preserve">Han, Huixia, Yujie Feng, Jing Chen, Qiaorong Xie, Shuang Chen, Ming Sheng, Shujun Zhong, Wan Wei, Sihui Su, and Pingqing Fu. 2022. "Acidification impacts on the molecular composition of dissolved organic matter revealed by FT-ICR MS."  </w:t>
      </w:r>
      <w:r w:rsidRPr="005C0DDD">
        <w:rPr>
          <w:i/>
        </w:rPr>
        <w:t>Science of The Total Environment</w:t>
      </w:r>
      <w:r w:rsidRPr="005C0DDD">
        <w:t xml:space="preserve"> 805:150284. doi: </w:t>
      </w:r>
      <w:hyperlink r:id="rId68" w:history="1">
        <w:r w:rsidRPr="005C0DDD">
          <w:rPr>
            <w:rStyle w:val="ab"/>
          </w:rPr>
          <w:t>https://doi.org/10.1016/j.scitotenv.2021.150284</w:t>
        </w:r>
      </w:hyperlink>
      <w:r w:rsidRPr="005C0DDD">
        <w:t>.</w:t>
      </w:r>
    </w:p>
    <w:p w14:paraId="7827B380" w14:textId="77777777" w:rsidR="005C0DDD" w:rsidRPr="005C0DDD" w:rsidRDefault="005C0DDD" w:rsidP="005C0DDD">
      <w:pPr>
        <w:pStyle w:val="EndNoteBibliography"/>
        <w:ind w:left="720" w:hanging="720"/>
      </w:pPr>
      <w:r w:rsidRPr="005C0DDD">
        <w:t xml:space="preserve">Janssen, Elisabeth M. L., Paul R. Erickson, and Kristopher McNeill. 2014. "Dual Roles of Dissolved Organic Matter as Sensitizer and Quencher in the Photooxidation of Tryptophan."  </w:t>
      </w:r>
      <w:r w:rsidRPr="005C0DDD">
        <w:rPr>
          <w:i/>
        </w:rPr>
        <w:t>Environmental Science &amp; Technology</w:t>
      </w:r>
      <w:r w:rsidRPr="005C0DDD">
        <w:t xml:space="preserve"> 48 (9):4916-4924. doi: 10.1021/es500535a.</w:t>
      </w:r>
    </w:p>
    <w:p w14:paraId="6FC86E84" w14:textId="77777777" w:rsidR="005C0DDD" w:rsidRPr="005C0DDD" w:rsidRDefault="005C0DDD" w:rsidP="005C0DDD">
      <w:pPr>
        <w:pStyle w:val="EndNoteBibliography"/>
        <w:ind w:left="720" w:hanging="720"/>
      </w:pPr>
      <w:r w:rsidRPr="005C0DDD">
        <w:t xml:space="preserve">Kuhn, H. J., S. E. Braslavsky, and R. Schmidt. 2004. "Chemical actinometry."  </w:t>
      </w:r>
      <w:r w:rsidRPr="005C0DDD">
        <w:rPr>
          <w:i/>
        </w:rPr>
        <w:t>Pure and Applied Chemistry</w:t>
      </w:r>
      <w:r w:rsidRPr="005C0DDD">
        <w:t xml:space="preserve"> 76 (12):2105-2146. doi: 10.1351/pac200476122105.</w:t>
      </w:r>
    </w:p>
    <w:p w14:paraId="08149914" w14:textId="77777777" w:rsidR="005C0DDD" w:rsidRPr="005C0DDD" w:rsidRDefault="005C0DDD" w:rsidP="005C0DDD">
      <w:pPr>
        <w:pStyle w:val="EndNoteBibliography"/>
        <w:ind w:left="720" w:hanging="720"/>
      </w:pPr>
      <w:r w:rsidRPr="005C0DDD">
        <w:t xml:space="preserve">Laszakovits, Juliana R., Stephanie M. Berg, Brady G. Anderson, Jessie E. O’Brien, Kristine H. Wammer, and Charles M. Sharpless. 2016. "p-Nitroanisole/Pyridine and p-Nitroacetophenone/Pyridine Actinometers Revisited: Quantum Yield in Comparison to Ferrioxalate."  </w:t>
      </w:r>
      <w:r w:rsidRPr="005C0DDD">
        <w:rPr>
          <w:i/>
        </w:rPr>
        <w:t>Environmental Science &amp; Technology Letters</w:t>
      </w:r>
      <w:r w:rsidRPr="005C0DDD">
        <w:t xml:space="preserve"> 4 (1):11-14. doi: 10.1021/acs.estlett.6b00422.</w:t>
      </w:r>
    </w:p>
    <w:p w14:paraId="2476B9A7" w14:textId="77777777" w:rsidR="005C0DDD" w:rsidRPr="005C0DDD" w:rsidRDefault="005C0DDD" w:rsidP="005C0DDD">
      <w:pPr>
        <w:pStyle w:val="EndNoteBibliography"/>
        <w:ind w:left="720" w:hanging="720"/>
      </w:pPr>
      <w:r w:rsidRPr="005C0DDD">
        <w:t>Latch, Douglas E., Brian L. Stender, Jennifer L. Packer, William A. Arnold, and Kristopher McNeill. 2003. "Photochemical Fate of Pharmaceuticals in the Environment:</w:t>
      </w:r>
      <w:r w:rsidRPr="005C0DDD">
        <w:rPr>
          <w:rFonts w:ascii="MS Mincho" w:eastAsia="MS Mincho" w:hAnsi="MS Mincho" w:cs="MS Mincho" w:hint="eastAsia"/>
        </w:rPr>
        <w:t> </w:t>
      </w:r>
      <w:r w:rsidRPr="005C0DDD">
        <w:t xml:space="preserve"> Cimetidine and Ranitidine."  </w:t>
      </w:r>
      <w:r w:rsidRPr="005C0DDD">
        <w:rPr>
          <w:i/>
        </w:rPr>
        <w:t>Environmental Science &amp; Technology</w:t>
      </w:r>
      <w:r w:rsidRPr="005C0DDD">
        <w:t xml:space="preserve"> 37 (15):3342-3350. doi: 10.1021/es0340782.</w:t>
      </w:r>
    </w:p>
    <w:p w14:paraId="713FCBE5" w14:textId="72803145" w:rsidR="005C0DDD" w:rsidRPr="005C0DDD" w:rsidRDefault="005C0DDD" w:rsidP="005C0DDD">
      <w:pPr>
        <w:pStyle w:val="EndNoteBibliography"/>
        <w:ind w:left="720" w:hanging="720"/>
      </w:pPr>
      <w:r w:rsidRPr="005C0DDD">
        <w:t xml:space="preserve">Mark, Gertraud, Armin Tauber, Rüdiger Laupert, Heinz-Peter Schuchmann, Dorothea Schulz, Andreas Mues, and Clemens von Sonntag. 1998. "OH-radical formation by ultrasound in aqueous solution – Part II: Terephthalate and Fricke dosimetry and the influence of various conditions on the sonolytic yield."  </w:t>
      </w:r>
      <w:r w:rsidRPr="005C0DDD">
        <w:rPr>
          <w:i/>
        </w:rPr>
        <w:t>Ultrasonics Sonochemistry</w:t>
      </w:r>
      <w:r w:rsidRPr="005C0DDD">
        <w:t xml:space="preserve"> 5 (2):41-52. doi: </w:t>
      </w:r>
      <w:hyperlink r:id="rId69" w:history="1">
        <w:r w:rsidRPr="005C0DDD">
          <w:rPr>
            <w:rStyle w:val="ab"/>
          </w:rPr>
          <w:t>https://doi.org/10.1016/S1350-4177(98)00012-1</w:t>
        </w:r>
      </w:hyperlink>
      <w:r w:rsidRPr="005C0DDD">
        <w:t>.</w:t>
      </w:r>
    </w:p>
    <w:p w14:paraId="55E90895" w14:textId="77777777" w:rsidR="005C0DDD" w:rsidRPr="005C0DDD" w:rsidRDefault="005C0DDD" w:rsidP="005C0DDD">
      <w:pPr>
        <w:pStyle w:val="EndNoteBibliography"/>
        <w:ind w:left="720" w:hanging="720"/>
      </w:pPr>
      <w:r w:rsidRPr="005C0DDD">
        <w:t xml:space="preserve">Rosario-Ortiz, F. L., and S. Canonica. 2016. "Probe Compounds to Assess the Photochemical Activity of Dissolved Organic Matter."  </w:t>
      </w:r>
      <w:r w:rsidRPr="005C0DDD">
        <w:rPr>
          <w:i/>
        </w:rPr>
        <w:t>Environ. Sci. Technol.</w:t>
      </w:r>
      <w:r w:rsidRPr="005C0DDD">
        <w:t xml:space="preserve"> 50 (23):12532-12547. doi: 10.1021/acs.est.6b02776.</w:t>
      </w:r>
    </w:p>
    <w:p w14:paraId="2AA125B9" w14:textId="77777777" w:rsidR="005C0DDD" w:rsidRPr="005C0DDD" w:rsidRDefault="005C0DDD" w:rsidP="005C0DDD">
      <w:pPr>
        <w:pStyle w:val="EndNoteBibliography"/>
        <w:ind w:left="720" w:hanging="720"/>
      </w:pPr>
      <w:r w:rsidRPr="005C0DDD">
        <w:t xml:space="preserve">Wu, Shixi, Manabu Fujii, and Qinglong Fu. 2023. "Molecular characterization of coastal seawater dissolved organic matter by ultrahigh-resolution mass spectrometry: a photochemical </w:t>
      </w:r>
      <w:r w:rsidRPr="005C0DDD">
        <w:lastRenderedPageBreak/>
        <w:t xml:space="preserve">study of the Tokyo Bay, Japan."  </w:t>
      </w:r>
      <w:r w:rsidRPr="005C0DDD">
        <w:rPr>
          <w:i/>
        </w:rPr>
        <w:t>Carbon Research</w:t>
      </w:r>
      <w:r w:rsidRPr="005C0DDD">
        <w:t xml:space="preserve"> 2 (1):46. doi: 10.1007/s44246-023-00083-z.</w:t>
      </w:r>
    </w:p>
    <w:p w14:paraId="61D4F6E0" w14:textId="77777777" w:rsidR="005C0DDD" w:rsidRPr="005C0DDD" w:rsidRDefault="005C0DDD" w:rsidP="005C0DDD">
      <w:pPr>
        <w:pStyle w:val="EndNoteBibliography"/>
        <w:ind w:left="720" w:hanging="720"/>
      </w:pPr>
      <w:r w:rsidRPr="005C0DDD">
        <w:t xml:space="preserve">Zhang, D., S. Yan, and W. Song. 2014. "Photochemically induced formation of reactive oxygen species (ROS) from effluent organic matter."  </w:t>
      </w:r>
      <w:r w:rsidRPr="005C0DDD">
        <w:rPr>
          <w:i/>
        </w:rPr>
        <w:t>Environ. Sci. Technol.</w:t>
      </w:r>
      <w:r w:rsidRPr="005C0DDD">
        <w:t xml:space="preserve"> 48 (21):12645-53. doi: 10.1021/es5028663.</w:t>
      </w:r>
    </w:p>
    <w:p w14:paraId="7AB60524" w14:textId="77777777" w:rsidR="005C0DDD" w:rsidRPr="005C0DDD" w:rsidRDefault="005C0DDD" w:rsidP="005C0DDD">
      <w:pPr>
        <w:pStyle w:val="EndNoteBibliography"/>
        <w:ind w:left="720" w:hanging="720"/>
      </w:pPr>
      <w:r w:rsidRPr="005C0DDD">
        <w:t xml:space="preserve">Zhou, H., L. Lian, S. Yan, and W. Song. 2017. "Insights into the photo-induced formation of reactive intermediates from effluent organic matter: The role of chemical constituents."  </w:t>
      </w:r>
      <w:r w:rsidRPr="005C0DDD">
        <w:rPr>
          <w:i/>
        </w:rPr>
        <w:t>Water Res.</w:t>
      </w:r>
      <w:r w:rsidRPr="005C0DDD">
        <w:t xml:space="preserve"> 112:120-128. doi: 10.1016/j.watres.2017.01.048.</w:t>
      </w:r>
    </w:p>
    <w:p w14:paraId="47D4F225" w14:textId="77777777" w:rsidR="005C0DDD" w:rsidRPr="005C0DDD" w:rsidRDefault="005C0DDD" w:rsidP="005C0DDD">
      <w:pPr>
        <w:pStyle w:val="EndNoteBibliography"/>
        <w:ind w:left="720" w:hanging="720"/>
      </w:pPr>
      <w:r w:rsidRPr="005C0DDD">
        <w:t xml:space="preserve">Zhou, H., S. Yan, L. Lian, and W. Song. 2019. "Triplet-State Photochemistry of Dissolved Organic Matter: Triplet-State Energy Distribution and Surface Electric Charge Conditions."  </w:t>
      </w:r>
      <w:r w:rsidRPr="005C0DDD">
        <w:rPr>
          <w:i/>
        </w:rPr>
        <w:t>Environ Sci Technol</w:t>
      </w:r>
      <w:r w:rsidRPr="005C0DDD">
        <w:t xml:space="preserve"> 53 (5):2482-2490. doi: 10.1021/acs.est.8b06574.</w:t>
      </w:r>
    </w:p>
    <w:p w14:paraId="17D861C2" w14:textId="77777777" w:rsidR="005C0DDD" w:rsidRPr="005C0DDD" w:rsidRDefault="005C0DDD" w:rsidP="005C0DDD">
      <w:pPr>
        <w:pStyle w:val="EndNoteBibliography"/>
        <w:ind w:left="720" w:hanging="720"/>
      </w:pPr>
      <w:r w:rsidRPr="005C0DDD">
        <w:t xml:space="preserve">Zhou, H., S. Yan, J. Ma, L. Lian, and W. Song. 2017. "Development of Novel Chemical Probes for Examining Triplet Natural Organic Matter under Solar Illumination."  </w:t>
      </w:r>
      <w:r w:rsidRPr="005C0DDD">
        <w:rPr>
          <w:i/>
        </w:rPr>
        <w:t>Environ Sci Technol</w:t>
      </w:r>
      <w:r w:rsidRPr="005C0DDD">
        <w:t xml:space="preserve"> 51 (19):11066-11074. doi: 10.1021/acs.est.7b02828.</w:t>
      </w:r>
    </w:p>
    <w:p w14:paraId="1ADFAB3E" w14:textId="50573F01" w:rsidR="004B58A9" w:rsidRPr="00430D21" w:rsidRDefault="004B58A9" w:rsidP="007935BE">
      <w:pPr>
        <w:spacing w:line="360" w:lineRule="auto"/>
        <w:rPr>
          <w:rFonts w:ascii="Times New Roman" w:hAnsi="Times New Roman" w:cs="Times New Roman"/>
          <w:szCs w:val="21"/>
        </w:rPr>
      </w:pPr>
      <w:r>
        <w:rPr>
          <w:rFonts w:ascii="Times New Roman" w:hAnsi="Times New Roman" w:cs="Times New Roman"/>
          <w:szCs w:val="21"/>
        </w:rPr>
        <w:fldChar w:fldCharType="end"/>
      </w:r>
    </w:p>
    <w:sectPr w:rsidR="004B58A9" w:rsidRPr="00430D21" w:rsidSect="00A1630D">
      <w:footerReference w:type="default" r:id="rId70"/>
      <w:footerReference w:type="first" r:id="rId71"/>
      <w:pgSz w:w="11906" w:h="16838"/>
      <w:pgMar w:top="1440" w:right="1800" w:bottom="1440" w:left="1800" w:header="851" w:footer="992" w:gutter="0"/>
      <w:lnNumType w:countBy="1" w:restart="continuous"/>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7F19" w14:textId="77777777" w:rsidR="00A1630D" w:rsidRDefault="00A1630D" w:rsidP="00981245">
      <w:r>
        <w:separator/>
      </w:r>
    </w:p>
  </w:endnote>
  <w:endnote w:type="continuationSeparator" w:id="0">
    <w:p w14:paraId="39CEF600" w14:textId="77777777" w:rsidR="00A1630D" w:rsidRDefault="00A1630D" w:rsidP="0098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charset w:val="00"/>
    <w:family w:val="roman"/>
    <w:pitch w:val="default"/>
  </w:font>
  <w:font w:name="TimesNewRomanPSMT">
    <w:altName w:val="Times New Roman"/>
    <w:charset w:val="00"/>
    <w:family w:val="roman"/>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dvEPSTIM">
    <w:altName w:val="Times New Roman"/>
    <w:panose1 w:val="00000000000000000000"/>
    <w:charset w:val="00"/>
    <w:family w:val="roman"/>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6359" w14:textId="1B4E4051" w:rsidR="00B95D43" w:rsidRDefault="00000000">
    <w:pPr>
      <w:pStyle w:val="a5"/>
      <w:jc w:val="center"/>
    </w:pPr>
    <w:sdt>
      <w:sdtPr>
        <w:id w:val="-1239857819"/>
        <w:docPartObj>
          <w:docPartGallery w:val="Page Numbers (Bottom of Page)"/>
          <w:docPartUnique/>
        </w:docPartObj>
      </w:sdtPr>
      <w:sdtContent>
        <w:r w:rsidR="00B95D43">
          <w:t>S</w:t>
        </w:r>
        <w:r w:rsidR="00B95D43">
          <w:fldChar w:fldCharType="begin"/>
        </w:r>
        <w:r w:rsidR="00B95D43">
          <w:instrText>PAGE   \* MERGEFORMAT</w:instrText>
        </w:r>
        <w:r w:rsidR="00B95D43">
          <w:fldChar w:fldCharType="separate"/>
        </w:r>
        <w:r w:rsidR="00B95D43">
          <w:rPr>
            <w:lang w:val="zh-CN"/>
          </w:rPr>
          <w:t>2</w:t>
        </w:r>
        <w:r w:rsidR="00B95D43">
          <w:fldChar w:fldCharType="end"/>
        </w:r>
      </w:sdtContent>
    </w:sdt>
  </w:p>
  <w:p w14:paraId="783AD802" w14:textId="07687926" w:rsidR="007B2EE2" w:rsidRDefault="007B2EE2" w:rsidP="00B95D43">
    <w:pPr>
      <w:pStyle w:val="a5"/>
      <w:tabs>
        <w:tab w:val="clear" w:pos="4153"/>
        <w:tab w:val="clear" w:pos="8306"/>
        <w:tab w:val="left" w:pos="466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E637" w14:textId="6FD06C7D" w:rsidR="008549A8" w:rsidRDefault="008549A8">
    <w:pPr>
      <w:pStyle w:val="a5"/>
      <w:jc w:val="center"/>
    </w:pPr>
  </w:p>
  <w:p w14:paraId="1F93C511" w14:textId="77777777" w:rsidR="008549A8" w:rsidRDefault="008549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E0749" w14:textId="77777777" w:rsidR="00A1630D" w:rsidRDefault="00A1630D" w:rsidP="00981245">
      <w:r>
        <w:separator/>
      </w:r>
    </w:p>
  </w:footnote>
  <w:footnote w:type="continuationSeparator" w:id="0">
    <w:p w14:paraId="7D85A99D" w14:textId="77777777" w:rsidR="00A1630D" w:rsidRDefault="00A1630D" w:rsidP="00981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3MDM1szA1sLSwMDNU0lEKTi0uzszPAykwNqgFAKkBTXctAAAA"/>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rf2ssd9xzv2ee5xzqp50pmvfftd0va2xzr&quot;&gt;上覆水中文综述&lt;record-ids&gt;&lt;item&gt;186&lt;/item&gt;&lt;item&gt;189&lt;/item&gt;&lt;item&gt;192&lt;/item&gt;&lt;/record-ids&gt;&lt;/item&gt;&lt;/Libraries&gt;"/>
  </w:docVars>
  <w:rsids>
    <w:rsidRoot w:val="007C4889"/>
    <w:rsid w:val="000012D2"/>
    <w:rsid w:val="00003ED3"/>
    <w:rsid w:val="0000497D"/>
    <w:rsid w:val="00006122"/>
    <w:rsid w:val="00007C3C"/>
    <w:rsid w:val="0001093B"/>
    <w:rsid w:val="00012D8E"/>
    <w:rsid w:val="00013E4B"/>
    <w:rsid w:val="00022B09"/>
    <w:rsid w:val="0002411E"/>
    <w:rsid w:val="00033377"/>
    <w:rsid w:val="00047A9D"/>
    <w:rsid w:val="000522D6"/>
    <w:rsid w:val="00057E4B"/>
    <w:rsid w:val="00062AA7"/>
    <w:rsid w:val="000736D0"/>
    <w:rsid w:val="000765A0"/>
    <w:rsid w:val="00080A19"/>
    <w:rsid w:val="00080BF3"/>
    <w:rsid w:val="00092074"/>
    <w:rsid w:val="00097EAC"/>
    <w:rsid w:val="000A513B"/>
    <w:rsid w:val="000B7981"/>
    <w:rsid w:val="000C46BD"/>
    <w:rsid w:val="000C4EE8"/>
    <w:rsid w:val="000D641A"/>
    <w:rsid w:val="000E69C5"/>
    <w:rsid w:val="000F428C"/>
    <w:rsid w:val="000F7E77"/>
    <w:rsid w:val="00105C2D"/>
    <w:rsid w:val="00106DDF"/>
    <w:rsid w:val="001238ED"/>
    <w:rsid w:val="00145D71"/>
    <w:rsid w:val="00150BF0"/>
    <w:rsid w:val="0015699F"/>
    <w:rsid w:val="00156CEA"/>
    <w:rsid w:val="001640A1"/>
    <w:rsid w:val="0016725E"/>
    <w:rsid w:val="001829CC"/>
    <w:rsid w:val="001B2EFF"/>
    <w:rsid w:val="001B6ACB"/>
    <w:rsid w:val="001C6D64"/>
    <w:rsid w:val="001D17D6"/>
    <w:rsid w:val="001E1162"/>
    <w:rsid w:val="001F2C32"/>
    <w:rsid w:val="00200EFE"/>
    <w:rsid w:val="002018A1"/>
    <w:rsid w:val="00201EA6"/>
    <w:rsid w:val="00216751"/>
    <w:rsid w:val="00233682"/>
    <w:rsid w:val="00237DC0"/>
    <w:rsid w:val="00250087"/>
    <w:rsid w:val="0025407D"/>
    <w:rsid w:val="0025595C"/>
    <w:rsid w:val="0025600B"/>
    <w:rsid w:val="00256821"/>
    <w:rsid w:val="0027145F"/>
    <w:rsid w:val="00273B00"/>
    <w:rsid w:val="00276BD8"/>
    <w:rsid w:val="00277FA1"/>
    <w:rsid w:val="00281AB7"/>
    <w:rsid w:val="00282725"/>
    <w:rsid w:val="0028675A"/>
    <w:rsid w:val="00291409"/>
    <w:rsid w:val="00293702"/>
    <w:rsid w:val="00294737"/>
    <w:rsid w:val="002A0EC7"/>
    <w:rsid w:val="002D357A"/>
    <w:rsid w:val="002D4CF3"/>
    <w:rsid w:val="002D4E3E"/>
    <w:rsid w:val="002D6280"/>
    <w:rsid w:val="002E1E3C"/>
    <w:rsid w:val="002E52F8"/>
    <w:rsid w:val="002E5FC0"/>
    <w:rsid w:val="002F5DB8"/>
    <w:rsid w:val="002F5F32"/>
    <w:rsid w:val="00305544"/>
    <w:rsid w:val="00307DE3"/>
    <w:rsid w:val="00310362"/>
    <w:rsid w:val="00314FAF"/>
    <w:rsid w:val="00317A24"/>
    <w:rsid w:val="0032542C"/>
    <w:rsid w:val="003273BC"/>
    <w:rsid w:val="00336012"/>
    <w:rsid w:val="00356C5E"/>
    <w:rsid w:val="0036003D"/>
    <w:rsid w:val="00362C13"/>
    <w:rsid w:val="00374408"/>
    <w:rsid w:val="00384517"/>
    <w:rsid w:val="003863F0"/>
    <w:rsid w:val="00387B86"/>
    <w:rsid w:val="00394DBE"/>
    <w:rsid w:val="003A0E24"/>
    <w:rsid w:val="003C1118"/>
    <w:rsid w:val="003C5F11"/>
    <w:rsid w:val="003D267D"/>
    <w:rsid w:val="003D614A"/>
    <w:rsid w:val="003E5535"/>
    <w:rsid w:val="003E611F"/>
    <w:rsid w:val="003E710C"/>
    <w:rsid w:val="003F2EC5"/>
    <w:rsid w:val="003F37FF"/>
    <w:rsid w:val="003F5F9A"/>
    <w:rsid w:val="003F6887"/>
    <w:rsid w:val="003F79C8"/>
    <w:rsid w:val="00405ECB"/>
    <w:rsid w:val="004105DB"/>
    <w:rsid w:val="0041147A"/>
    <w:rsid w:val="0041538E"/>
    <w:rsid w:val="0041606E"/>
    <w:rsid w:val="004248D0"/>
    <w:rsid w:val="00427C27"/>
    <w:rsid w:val="00430496"/>
    <w:rsid w:val="00430D21"/>
    <w:rsid w:val="004345E5"/>
    <w:rsid w:val="00437C47"/>
    <w:rsid w:val="004417C0"/>
    <w:rsid w:val="0044184E"/>
    <w:rsid w:val="00447CAE"/>
    <w:rsid w:val="004502AF"/>
    <w:rsid w:val="00450EF6"/>
    <w:rsid w:val="00455B36"/>
    <w:rsid w:val="0045692F"/>
    <w:rsid w:val="004642BE"/>
    <w:rsid w:val="0046448B"/>
    <w:rsid w:val="00487025"/>
    <w:rsid w:val="00490D3A"/>
    <w:rsid w:val="004B048B"/>
    <w:rsid w:val="004B58A9"/>
    <w:rsid w:val="004C3531"/>
    <w:rsid w:val="004C3C4A"/>
    <w:rsid w:val="004C4203"/>
    <w:rsid w:val="004C641F"/>
    <w:rsid w:val="004C79A6"/>
    <w:rsid w:val="004D0BD0"/>
    <w:rsid w:val="004D14FB"/>
    <w:rsid w:val="004E3431"/>
    <w:rsid w:val="004E6C0E"/>
    <w:rsid w:val="004E73CC"/>
    <w:rsid w:val="004F4EAB"/>
    <w:rsid w:val="004F61F9"/>
    <w:rsid w:val="004F6781"/>
    <w:rsid w:val="00506D9E"/>
    <w:rsid w:val="00511253"/>
    <w:rsid w:val="00512773"/>
    <w:rsid w:val="005226AB"/>
    <w:rsid w:val="005306A5"/>
    <w:rsid w:val="00530EBD"/>
    <w:rsid w:val="00540882"/>
    <w:rsid w:val="00545696"/>
    <w:rsid w:val="00552D06"/>
    <w:rsid w:val="00561F85"/>
    <w:rsid w:val="0056634C"/>
    <w:rsid w:val="00566F0C"/>
    <w:rsid w:val="005750AD"/>
    <w:rsid w:val="00585A62"/>
    <w:rsid w:val="005972F4"/>
    <w:rsid w:val="005A1DB5"/>
    <w:rsid w:val="005A7BA8"/>
    <w:rsid w:val="005B0658"/>
    <w:rsid w:val="005B08CD"/>
    <w:rsid w:val="005C0DDD"/>
    <w:rsid w:val="005C47C6"/>
    <w:rsid w:val="005E04E6"/>
    <w:rsid w:val="005E2F58"/>
    <w:rsid w:val="005E6152"/>
    <w:rsid w:val="005F105E"/>
    <w:rsid w:val="005F4455"/>
    <w:rsid w:val="006016A0"/>
    <w:rsid w:val="006036BA"/>
    <w:rsid w:val="00614096"/>
    <w:rsid w:val="00616476"/>
    <w:rsid w:val="00625D45"/>
    <w:rsid w:val="00627AA2"/>
    <w:rsid w:val="00634220"/>
    <w:rsid w:val="00637712"/>
    <w:rsid w:val="00640F54"/>
    <w:rsid w:val="006535A5"/>
    <w:rsid w:val="00661E72"/>
    <w:rsid w:val="00667718"/>
    <w:rsid w:val="00677958"/>
    <w:rsid w:val="00681DF8"/>
    <w:rsid w:val="0068272C"/>
    <w:rsid w:val="006934F1"/>
    <w:rsid w:val="006A1962"/>
    <w:rsid w:val="006B6B27"/>
    <w:rsid w:val="006C3B9F"/>
    <w:rsid w:val="006D342E"/>
    <w:rsid w:val="006D57EF"/>
    <w:rsid w:val="006D623D"/>
    <w:rsid w:val="006E5137"/>
    <w:rsid w:val="006F0B5C"/>
    <w:rsid w:val="00700210"/>
    <w:rsid w:val="00700CEC"/>
    <w:rsid w:val="007014F3"/>
    <w:rsid w:val="00701936"/>
    <w:rsid w:val="007023AF"/>
    <w:rsid w:val="00741FFA"/>
    <w:rsid w:val="00750DC2"/>
    <w:rsid w:val="007519D3"/>
    <w:rsid w:val="00770ACB"/>
    <w:rsid w:val="007761FB"/>
    <w:rsid w:val="007828FA"/>
    <w:rsid w:val="00782C68"/>
    <w:rsid w:val="007921E3"/>
    <w:rsid w:val="007935BE"/>
    <w:rsid w:val="007A62D5"/>
    <w:rsid w:val="007B0C16"/>
    <w:rsid w:val="007B2EE2"/>
    <w:rsid w:val="007C4889"/>
    <w:rsid w:val="007D38C2"/>
    <w:rsid w:val="007E6523"/>
    <w:rsid w:val="007E6845"/>
    <w:rsid w:val="007F2E29"/>
    <w:rsid w:val="008010DB"/>
    <w:rsid w:val="008127CA"/>
    <w:rsid w:val="00820B32"/>
    <w:rsid w:val="008243C5"/>
    <w:rsid w:val="008255B9"/>
    <w:rsid w:val="00840EF6"/>
    <w:rsid w:val="00844BD0"/>
    <w:rsid w:val="00845BAB"/>
    <w:rsid w:val="0085014E"/>
    <w:rsid w:val="008549A8"/>
    <w:rsid w:val="00875ACC"/>
    <w:rsid w:val="00882D71"/>
    <w:rsid w:val="00891ABC"/>
    <w:rsid w:val="0089346F"/>
    <w:rsid w:val="00896F85"/>
    <w:rsid w:val="008A123B"/>
    <w:rsid w:val="008A2982"/>
    <w:rsid w:val="008A3567"/>
    <w:rsid w:val="008A7F12"/>
    <w:rsid w:val="008B4999"/>
    <w:rsid w:val="008C26C9"/>
    <w:rsid w:val="008C6F83"/>
    <w:rsid w:val="008D1228"/>
    <w:rsid w:val="008D5FB7"/>
    <w:rsid w:val="008D71E6"/>
    <w:rsid w:val="008D7F84"/>
    <w:rsid w:val="008E01A7"/>
    <w:rsid w:val="008E0705"/>
    <w:rsid w:val="008E1315"/>
    <w:rsid w:val="008F0312"/>
    <w:rsid w:val="00901052"/>
    <w:rsid w:val="00902E88"/>
    <w:rsid w:val="00903CAE"/>
    <w:rsid w:val="009175C8"/>
    <w:rsid w:val="00920BCB"/>
    <w:rsid w:val="00920E75"/>
    <w:rsid w:val="00930855"/>
    <w:rsid w:val="00935306"/>
    <w:rsid w:val="00937F03"/>
    <w:rsid w:val="00947794"/>
    <w:rsid w:val="00956975"/>
    <w:rsid w:val="0096072A"/>
    <w:rsid w:val="00962AD8"/>
    <w:rsid w:val="009671CD"/>
    <w:rsid w:val="00981245"/>
    <w:rsid w:val="00986D78"/>
    <w:rsid w:val="00990C6A"/>
    <w:rsid w:val="009969CA"/>
    <w:rsid w:val="009A0EED"/>
    <w:rsid w:val="009A1AA2"/>
    <w:rsid w:val="009B2D8E"/>
    <w:rsid w:val="009B48FB"/>
    <w:rsid w:val="009B79C2"/>
    <w:rsid w:val="009D4E29"/>
    <w:rsid w:val="009D613D"/>
    <w:rsid w:val="009E170E"/>
    <w:rsid w:val="009E4F5B"/>
    <w:rsid w:val="009E5174"/>
    <w:rsid w:val="009E551E"/>
    <w:rsid w:val="009F031A"/>
    <w:rsid w:val="009F4DB6"/>
    <w:rsid w:val="00A02434"/>
    <w:rsid w:val="00A02FDA"/>
    <w:rsid w:val="00A03BA0"/>
    <w:rsid w:val="00A1630D"/>
    <w:rsid w:val="00A205EC"/>
    <w:rsid w:val="00A20C13"/>
    <w:rsid w:val="00A2521B"/>
    <w:rsid w:val="00A35148"/>
    <w:rsid w:val="00A4712C"/>
    <w:rsid w:val="00A51425"/>
    <w:rsid w:val="00A5616E"/>
    <w:rsid w:val="00A62DCA"/>
    <w:rsid w:val="00A66304"/>
    <w:rsid w:val="00A7258A"/>
    <w:rsid w:val="00A754F0"/>
    <w:rsid w:val="00A81A14"/>
    <w:rsid w:val="00AA6A2B"/>
    <w:rsid w:val="00AB42D7"/>
    <w:rsid w:val="00AB4DCF"/>
    <w:rsid w:val="00AB7E31"/>
    <w:rsid w:val="00AC194F"/>
    <w:rsid w:val="00AD074A"/>
    <w:rsid w:val="00AD7B71"/>
    <w:rsid w:val="00AE2058"/>
    <w:rsid w:val="00AE68B4"/>
    <w:rsid w:val="00AF4D66"/>
    <w:rsid w:val="00B0455F"/>
    <w:rsid w:val="00B106C2"/>
    <w:rsid w:val="00B10D4A"/>
    <w:rsid w:val="00B117ED"/>
    <w:rsid w:val="00B12A85"/>
    <w:rsid w:val="00B15DF7"/>
    <w:rsid w:val="00B33929"/>
    <w:rsid w:val="00B439BB"/>
    <w:rsid w:val="00B47BEB"/>
    <w:rsid w:val="00B47C7F"/>
    <w:rsid w:val="00B634E0"/>
    <w:rsid w:val="00B7111D"/>
    <w:rsid w:val="00B71254"/>
    <w:rsid w:val="00B7240F"/>
    <w:rsid w:val="00B72D8C"/>
    <w:rsid w:val="00B85D39"/>
    <w:rsid w:val="00B9288F"/>
    <w:rsid w:val="00B9451F"/>
    <w:rsid w:val="00B95D43"/>
    <w:rsid w:val="00BB0FF8"/>
    <w:rsid w:val="00BB7553"/>
    <w:rsid w:val="00BC1DEE"/>
    <w:rsid w:val="00BC7EF2"/>
    <w:rsid w:val="00BD2211"/>
    <w:rsid w:val="00BD4712"/>
    <w:rsid w:val="00BD6257"/>
    <w:rsid w:val="00BD7DA0"/>
    <w:rsid w:val="00BE01A6"/>
    <w:rsid w:val="00BE416D"/>
    <w:rsid w:val="00BF774D"/>
    <w:rsid w:val="00C048F1"/>
    <w:rsid w:val="00C17829"/>
    <w:rsid w:val="00C17B7F"/>
    <w:rsid w:val="00C228A3"/>
    <w:rsid w:val="00C25258"/>
    <w:rsid w:val="00C26570"/>
    <w:rsid w:val="00C30B61"/>
    <w:rsid w:val="00C44FD1"/>
    <w:rsid w:val="00C53B74"/>
    <w:rsid w:val="00C63FDB"/>
    <w:rsid w:val="00C7074A"/>
    <w:rsid w:val="00C7558F"/>
    <w:rsid w:val="00C774AC"/>
    <w:rsid w:val="00C84FFD"/>
    <w:rsid w:val="00C862F4"/>
    <w:rsid w:val="00C955A1"/>
    <w:rsid w:val="00CA70BD"/>
    <w:rsid w:val="00CB1287"/>
    <w:rsid w:val="00CB2692"/>
    <w:rsid w:val="00CD59A7"/>
    <w:rsid w:val="00CD70E9"/>
    <w:rsid w:val="00CE3623"/>
    <w:rsid w:val="00CE5750"/>
    <w:rsid w:val="00D401C3"/>
    <w:rsid w:val="00D423B1"/>
    <w:rsid w:val="00D45024"/>
    <w:rsid w:val="00D5388D"/>
    <w:rsid w:val="00D540AC"/>
    <w:rsid w:val="00D56C42"/>
    <w:rsid w:val="00D623D1"/>
    <w:rsid w:val="00D63ACC"/>
    <w:rsid w:val="00D640E9"/>
    <w:rsid w:val="00D64417"/>
    <w:rsid w:val="00D66767"/>
    <w:rsid w:val="00D744B5"/>
    <w:rsid w:val="00D7575C"/>
    <w:rsid w:val="00D75DA9"/>
    <w:rsid w:val="00D76BFF"/>
    <w:rsid w:val="00D81692"/>
    <w:rsid w:val="00D82610"/>
    <w:rsid w:val="00D84B0C"/>
    <w:rsid w:val="00D85941"/>
    <w:rsid w:val="00DA0617"/>
    <w:rsid w:val="00DA5D15"/>
    <w:rsid w:val="00DB1446"/>
    <w:rsid w:val="00DB450C"/>
    <w:rsid w:val="00DC083F"/>
    <w:rsid w:val="00DC0EC2"/>
    <w:rsid w:val="00DD2332"/>
    <w:rsid w:val="00DF42FC"/>
    <w:rsid w:val="00E01A03"/>
    <w:rsid w:val="00E03B17"/>
    <w:rsid w:val="00E063A9"/>
    <w:rsid w:val="00E23A7C"/>
    <w:rsid w:val="00E257A3"/>
    <w:rsid w:val="00E26784"/>
    <w:rsid w:val="00E31DFE"/>
    <w:rsid w:val="00E50F5B"/>
    <w:rsid w:val="00E61551"/>
    <w:rsid w:val="00E81E3C"/>
    <w:rsid w:val="00E91C52"/>
    <w:rsid w:val="00E95235"/>
    <w:rsid w:val="00EA06C9"/>
    <w:rsid w:val="00EA1075"/>
    <w:rsid w:val="00EA428A"/>
    <w:rsid w:val="00EA60EF"/>
    <w:rsid w:val="00EA64C1"/>
    <w:rsid w:val="00EB0C46"/>
    <w:rsid w:val="00EB1D8A"/>
    <w:rsid w:val="00EC7990"/>
    <w:rsid w:val="00EF62CB"/>
    <w:rsid w:val="00F035C7"/>
    <w:rsid w:val="00F04C36"/>
    <w:rsid w:val="00F06229"/>
    <w:rsid w:val="00F249BB"/>
    <w:rsid w:val="00F27F30"/>
    <w:rsid w:val="00F30275"/>
    <w:rsid w:val="00F33EE2"/>
    <w:rsid w:val="00F35012"/>
    <w:rsid w:val="00F35FD5"/>
    <w:rsid w:val="00F45F9C"/>
    <w:rsid w:val="00F534AF"/>
    <w:rsid w:val="00F53AA3"/>
    <w:rsid w:val="00F56843"/>
    <w:rsid w:val="00F57B5C"/>
    <w:rsid w:val="00F607A3"/>
    <w:rsid w:val="00F753A1"/>
    <w:rsid w:val="00F83470"/>
    <w:rsid w:val="00FA0041"/>
    <w:rsid w:val="00FA617D"/>
    <w:rsid w:val="00FA6C8C"/>
    <w:rsid w:val="00FB0089"/>
    <w:rsid w:val="00FB2AD9"/>
    <w:rsid w:val="00FC3D4E"/>
    <w:rsid w:val="00FD541B"/>
    <w:rsid w:val="00FD5888"/>
    <w:rsid w:val="00FD7956"/>
    <w:rsid w:val="00FE31D8"/>
    <w:rsid w:val="00FF0C1E"/>
    <w:rsid w:val="00FF20B4"/>
    <w:rsid w:val="00FF5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F0751"/>
  <w15:chartTrackingRefBased/>
  <w15:docId w15:val="{E93E0457-F522-482B-AFE4-2496AB83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F79C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245"/>
    <w:pPr>
      <w:tabs>
        <w:tab w:val="center" w:pos="4153"/>
        <w:tab w:val="right" w:pos="8306"/>
      </w:tabs>
      <w:snapToGrid w:val="0"/>
      <w:jc w:val="center"/>
    </w:pPr>
    <w:rPr>
      <w:sz w:val="18"/>
      <w:szCs w:val="18"/>
    </w:rPr>
  </w:style>
  <w:style w:type="character" w:customStyle="1" w:styleId="a4">
    <w:name w:val="页眉 字符"/>
    <w:basedOn w:val="a0"/>
    <w:link w:val="a3"/>
    <w:uiPriority w:val="99"/>
    <w:rsid w:val="00981245"/>
    <w:rPr>
      <w:sz w:val="18"/>
      <w:szCs w:val="18"/>
    </w:rPr>
  </w:style>
  <w:style w:type="paragraph" w:styleId="a5">
    <w:name w:val="footer"/>
    <w:basedOn w:val="a"/>
    <w:link w:val="a6"/>
    <w:uiPriority w:val="99"/>
    <w:unhideWhenUsed/>
    <w:rsid w:val="00981245"/>
    <w:pPr>
      <w:tabs>
        <w:tab w:val="center" w:pos="4153"/>
        <w:tab w:val="right" w:pos="8306"/>
      </w:tabs>
      <w:snapToGrid w:val="0"/>
      <w:jc w:val="left"/>
    </w:pPr>
    <w:rPr>
      <w:sz w:val="18"/>
      <w:szCs w:val="18"/>
    </w:rPr>
  </w:style>
  <w:style w:type="character" w:customStyle="1" w:styleId="a6">
    <w:name w:val="页脚 字符"/>
    <w:basedOn w:val="a0"/>
    <w:link w:val="a5"/>
    <w:uiPriority w:val="99"/>
    <w:rsid w:val="00981245"/>
    <w:rPr>
      <w:sz w:val="18"/>
      <w:szCs w:val="18"/>
    </w:rPr>
  </w:style>
  <w:style w:type="character" w:styleId="a7">
    <w:name w:val="Placeholder Text"/>
    <w:basedOn w:val="a0"/>
    <w:uiPriority w:val="99"/>
    <w:semiHidden/>
    <w:rsid w:val="00F35FD5"/>
    <w:rPr>
      <w:color w:val="808080"/>
    </w:rPr>
  </w:style>
  <w:style w:type="paragraph" w:customStyle="1" w:styleId="formula">
    <w:name w:val="formula"/>
    <w:basedOn w:val="a"/>
    <w:next w:val="a"/>
    <w:qFormat/>
    <w:rsid w:val="00A62DCA"/>
    <w:pPr>
      <w:tabs>
        <w:tab w:val="center" w:pos="4150"/>
        <w:tab w:val="right" w:pos="10104"/>
      </w:tabs>
      <w:spacing w:line="360" w:lineRule="auto"/>
      <w:jc w:val="left"/>
    </w:pPr>
    <w:rPr>
      <w:rFonts w:ascii="Times New Roman" w:eastAsia="Times New Roman" w:hAnsi="Times New Roman" w:cs="Times New Roman"/>
      <w:sz w:val="24"/>
      <w:szCs w:val="24"/>
    </w:rPr>
  </w:style>
  <w:style w:type="character" w:customStyle="1" w:styleId="apple-converted-space">
    <w:name w:val="apple-converted-space"/>
    <w:basedOn w:val="a0"/>
    <w:rsid w:val="003E710C"/>
  </w:style>
  <w:style w:type="character" w:customStyle="1" w:styleId="tran">
    <w:name w:val="tran"/>
    <w:basedOn w:val="a0"/>
    <w:rsid w:val="003E710C"/>
  </w:style>
  <w:style w:type="character" w:styleId="a8">
    <w:name w:val="Emphasis"/>
    <w:basedOn w:val="a0"/>
    <w:uiPriority w:val="20"/>
    <w:qFormat/>
    <w:rsid w:val="00106DDF"/>
    <w:rPr>
      <w:i/>
      <w:iCs/>
    </w:rPr>
  </w:style>
  <w:style w:type="character" w:customStyle="1" w:styleId="fontstyle01">
    <w:name w:val="fontstyle01"/>
    <w:basedOn w:val="a0"/>
    <w:rsid w:val="00D540AC"/>
    <w:rPr>
      <w:rFonts w:ascii="TimesNewRomanPS-BoldMT" w:hAnsi="TimesNewRomanPS-BoldMT" w:hint="default"/>
      <w:b/>
      <w:bCs/>
      <w:i w:val="0"/>
      <w:iCs w:val="0"/>
      <w:color w:val="000000"/>
      <w:sz w:val="22"/>
      <w:szCs w:val="22"/>
    </w:rPr>
  </w:style>
  <w:style w:type="character" w:customStyle="1" w:styleId="fontstyle21">
    <w:name w:val="fontstyle21"/>
    <w:basedOn w:val="a0"/>
    <w:rsid w:val="00D540AC"/>
    <w:rPr>
      <w:rFonts w:ascii="TimesNewRomanPSMT" w:hAnsi="TimesNewRomanPSMT" w:hint="default"/>
      <w:b w:val="0"/>
      <w:bCs w:val="0"/>
      <w:i w:val="0"/>
      <w:iCs w:val="0"/>
      <w:color w:val="000000"/>
      <w:sz w:val="22"/>
      <w:szCs w:val="22"/>
    </w:rPr>
  </w:style>
  <w:style w:type="table" w:styleId="a9">
    <w:name w:val="Table Grid"/>
    <w:basedOn w:val="a1"/>
    <w:uiPriority w:val="39"/>
    <w:rsid w:val="00062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uiPriority w:val="99"/>
    <w:semiHidden/>
    <w:unhideWhenUsed/>
    <w:rsid w:val="00920BCB"/>
  </w:style>
  <w:style w:type="paragraph" w:customStyle="1" w:styleId="EndNoteBibliographyTitle">
    <w:name w:val="EndNote Bibliography Title"/>
    <w:basedOn w:val="a"/>
    <w:link w:val="EndNoteBibliographyTitle0"/>
    <w:rsid w:val="004B58A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B58A9"/>
    <w:rPr>
      <w:rFonts w:ascii="等线" w:eastAsia="等线" w:hAnsi="等线"/>
      <w:noProof/>
      <w:sz w:val="20"/>
    </w:rPr>
  </w:style>
  <w:style w:type="paragraph" w:customStyle="1" w:styleId="EndNoteBibliography">
    <w:name w:val="EndNote Bibliography"/>
    <w:basedOn w:val="a"/>
    <w:link w:val="EndNoteBibliography0"/>
    <w:rsid w:val="004B58A9"/>
    <w:rPr>
      <w:rFonts w:ascii="等线" w:eastAsia="等线" w:hAnsi="等线"/>
      <w:noProof/>
      <w:sz w:val="20"/>
    </w:rPr>
  </w:style>
  <w:style w:type="character" w:customStyle="1" w:styleId="EndNoteBibliography0">
    <w:name w:val="EndNote Bibliography 字符"/>
    <w:basedOn w:val="a0"/>
    <w:link w:val="EndNoteBibliography"/>
    <w:rsid w:val="004B58A9"/>
    <w:rPr>
      <w:rFonts w:ascii="等线" w:eastAsia="等线" w:hAnsi="等线"/>
      <w:noProof/>
      <w:sz w:val="20"/>
    </w:rPr>
  </w:style>
  <w:style w:type="character" w:styleId="ab">
    <w:name w:val="Hyperlink"/>
    <w:basedOn w:val="a0"/>
    <w:uiPriority w:val="99"/>
    <w:unhideWhenUsed/>
    <w:rsid w:val="00CD59A7"/>
    <w:rPr>
      <w:color w:val="0563C1" w:themeColor="hyperlink"/>
      <w:u w:val="single"/>
    </w:rPr>
  </w:style>
  <w:style w:type="character" w:customStyle="1" w:styleId="11">
    <w:name w:val="未处理的提及1"/>
    <w:basedOn w:val="a0"/>
    <w:uiPriority w:val="99"/>
    <w:semiHidden/>
    <w:unhideWhenUsed/>
    <w:rsid w:val="00CD59A7"/>
    <w:rPr>
      <w:color w:val="605E5C"/>
      <w:shd w:val="clear" w:color="auto" w:fill="E1DFDD"/>
    </w:rPr>
  </w:style>
  <w:style w:type="character" w:customStyle="1" w:styleId="10">
    <w:name w:val="标题 1 字符"/>
    <w:basedOn w:val="a0"/>
    <w:link w:val="1"/>
    <w:uiPriority w:val="9"/>
    <w:rsid w:val="003F79C8"/>
    <w:rPr>
      <w:b/>
      <w:bCs/>
      <w:kern w:val="44"/>
      <w:sz w:val="44"/>
      <w:szCs w:val="44"/>
    </w:rPr>
  </w:style>
  <w:style w:type="paragraph" w:styleId="TOC">
    <w:name w:val="TOC Heading"/>
    <w:basedOn w:val="1"/>
    <w:next w:val="a"/>
    <w:uiPriority w:val="39"/>
    <w:unhideWhenUsed/>
    <w:qFormat/>
    <w:rsid w:val="003F79C8"/>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a"/>
    <w:next w:val="a"/>
    <w:autoRedefine/>
    <w:uiPriority w:val="39"/>
    <w:unhideWhenUsed/>
    <w:rsid w:val="003F79C8"/>
  </w:style>
  <w:style w:type="paragraph" w:styleId="ac">
    <w:name w:val="Balloon Text"/>
    <w:basedOn w:val="a"/>
    <w:link w:val="ad"/>
    <w:uiPriority w:val="99"/>
    <w:semiHidden/>
    <w:unhideWhenUsed/>
    <w:rsid w:val="00200EFE"/>
    <w:rPr>
      <w:rFonts w:ascii="Segoe UI" w:hAnsi="Segoe UI" w:cs="Segoe UI"/>
      <w:sz w:val="18"/>
      <w:szCs w:val="18"/>
    </w:rPr>
  </w:style>
  <w:style w:type="character" w:customStyle="1" w:styleId="ad">
    <w:name w:val="批注框文本 字符"/>
    <w:basedOn w:val="a0"/>
    <w:link w:val="ac"/>
    <w:uiPriority w:val="99"/>
    <w:semiHidden/>
    <w:rsid w:val="00200EFE"/>
    <w:rPr>
      <w:rFonts w:ascii="Segoe UI" w:hAnsi="Segoe UI" w:cs="Segoe UI"/>
      <w:sz w:val="18"/>
      <w:szCs w:val="18"/>
    </w:rPr>
  </w:style>
  <w:style w:type="character" w:styleId="ae">
    <w:name w:val="annotation reference"/>
    <w:basedOn w:val="a0"/>
    <w:uiPriority w:val="99"/>
    <w:semiHidden/>
    <w:unhideWhenUsed/>
    <w:rsid w:val="004248D0"/>
    <w:rPr>
      <w:sz w:val="16"/>
      <w:szCs w:val="16"/>
    </w:rPr>
  </w:style>
  <w:style w:type="paragraph" w:styleId="af">
    <w:name w:val="annotation text"/>
    <w:basedOn w:val="a"/>
    <w:link w:val="af0"/>
    <w:uiPriority w:val="99"/>
    <w:semiHidden/>
    <w:unhideWhenUsed/>
    <w:rsid w:val="004248D0"/>
    <w:rPr>
      <w:sz w:val="20"/>
      <w:szCs w:val="20"/>
    </w:rPr>
  </w:style>
  <w:style w:type="character" w:customStyle="1" w:styleId="af0">
    <w:name w:val="批注文字 字符"/>
    <w:basedOn w:val="a0"/>
    <w:link w:val="af"/>
    <w:uiPriority w:val="99"/>
    <w:semiHidden/>
    <w:rsid w:val="004248D0"/>
    <w:rPr>
      <w:sz w:val="20"/>
      <w:szCs w:val="20"/>
    </w:rPr>
  </w:style>
  <w:style w:type="paragraph" w:styleId="af1">
    <w:name w:val="annotation subject"/>
    <w:basedOn w:val="af"/>
    <w:next w:val="af"/>
    <w:link w:val="af2"/>
    <w:uiPriority w:val="99"/>
    <w:semiHidden/>
    <w:unhideWhenUsed/>
    <w:rsid w:val="004248D0"/>
    <w:rPr>
      <w:b/>
      <w:bCs/>
    </w:rPr>
  </w:style>
  <w:style w:type="character" w:customStyle="1" w:styleId="af2">
    <w:name w:val="批注主题 字符"/>
    <w:basedOn w:val="af0"/>
    <w:link w:val="af1"/>
    <w:uiPriority w:val="99"/>
    <w:semiHidden/>
    <w:rsid w:val="004248D0"/>
    <w:rPr>
      <w:b/>
      <w:bCs/>
      <w:sz w:val="20"/>
      <w:szCs w:val="20"/>
    </w:rPr>
  </w:style>
  <w:style w:type="paragraph" w:styleId="af3">
    <w:name w:val="Revision"/>
    <w:hidden/>
    <w:uiPriority w:val="99"/>
    <w:semiHidden/>
    <w:rsid w:val="00E257A3"/>
  </w:style>
  <w:style w:type="character" w:styleId="af4">
    <w:name w:val="Unresolved Mention"/>
    <w:basedOn w:val="a0"/>
    <w:uiPriority w:val="99"/>
    <w:semiHidden/>
    <w:unhideWhenUsed/>
    <w:rsid w:val="005C4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0863">
      <w:bodyDiv w:val="1"/>
      <w:marLeft w:val="0"/>
      <w:marRight w:val="0"/>
      <w:marTop w:val="0"/>
      <w:marBottom w:val="0"/>
      <w:divBdr>
        <w:top w:val="none" w:sz="0" w:space="0" w:color="auto"/>
        <w:left w:val="none" w:sz="0" w:space="0" w:color="auto"/>
        <w:bottom w:val="none" w:sz="0" w:space="0" w:color="auto"/>
        <w:right w:val="none" w:sz="0" w:space="0" w:color="auto"/>
      </w:divBdr>
    </w:div>
    <w:div w:id="176311506">
      <w:bodyDiv w:val="1"/>
      <w:marLeft w:val="0"/>
      <w:marRight w:val="0"/>
      <w:marTop w:val="0"/>
      <w:marBottom w:val="0"/>
      <w:divBdr>
        <w:top w:val="none" w:sz="0" w:space="0" w:color="auto"/>
        <w:left w:val="none" w:sz="0" w:space="0" w:color="auto"/>
        <w:bottom w:val="none" w:sz="0" w:space="0" w:color="auto"/>
        <w:right w:val="none" w:sz="0" w:space="0" w:color="auto"/>
      </w:divBdr>
    </w:div>
    <w:div w:id="862598520">
      <w:bodyDiv w:val="1"/>
      <w:marLeft w:val="0"/>
      <w:marRight w:val="0"/>
      <w:marTop w:val="0"/>
      <w:marBottom w:val="0"/>
      <w:divBdr>
        <w:top w:val="none" w:sz="0" w:space="0" w:color="auto"/>
        <w:left w:val="none" w:sz="0" w:space="0" w:color="auto"/>
        <w:bottom w:val="none" w:sz="0" w:space="0" w:color="auto"/>
        <w:right w:val="none" w:sz="0" w:space="0" w:color="auto"/>
      </w:divBdr>
    </w:div>
    <w:div w:id="1012075375">
      <w:bodyDiv w:val="1"/>
      <w:marLeft w:val="0"/>
      <w:marRight w:val="0"/>
      <w:marTop w:val="0"/>
      <w:marBottom w:val="0"/>
      <w:divBdr>
        <w:top w:val="none" w:sz="0" w:space="0" w:color="auto"/>
        <w:left w:val="none" w:sz="0" w:space="0" w:color="auto"/>
        <w:bottom w:val="none" w:sz="0" w:space="0" w:color="auto"/>
        <w:right w:val="none" w:sz="0" w:space="0" w:color="auto"/>
      </w:divBdr>
    </w:div>
    <w:div w:id="1024944494">
      <w:bodyDiv w:val="1"/>
      <w:marLeft w:val="0"/>
      <w:marRight w:val="0"/>
      <w:marTop w:val="0"/>
      <w:marBottom w:val="0"/>
      <w:divBdr>
        <w:top w:val="none" w:sz="0" w:space="0" w:color="auto"/>
        <w:left w:val="none" w:sz="0" w:space="0" w:color="auto"/>
        <w:bottom w:val="none" w:sz="0" w:space="0" w:color="auto"/>
        <w:right w:val="none" w:sz="0" w:space="0" w:color="auto"/>
      </w:divBdr>
    </w:div>
    <w:div w:id="1437822123">
      <w:bodyDiv w:val="1"/>
      <w:marLeft w:val="0"/>
      <w:marRight w:val="0"/>
      <w:marTop w:val="0"/>
      <w:marBottom w:val="0"/>
      <w:divBdr>
        <w:top w:val="none" w:sz="0" w:space="0" w:color="auto"/>
        <w:left w:val="none" w:sz="0" w:space="0" w:color="auto"/>
        <w:bottom w:val="none" w:sz="0" w:space="0" w:color="auto"/>
        <w:right w:val="none" w:sz="0" w:space="0" w:color="auto"/>
      </w:divBdr>
    </w:div>
    <w:div w:id="17710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tif"/><Relationship Id="rId63" Type="http://schemas.openxmlformats.org/officeDocument/2006/relationships/image" Target="media/image56.png"/><Relationship Id="rId68" Type="http://schemas.openxmlformats.org/officeDocument/2006/relationships/hyperlink" Target="https://doi.org/10.1016/j.scitotenv.2021.150284" TargetMode="External"/><Relationship Id="rId7" Type="http://schemas.openxmlformats.org/officeDocument/2006/relationships/hyperlink" Target="mailto:gdfang@issas.ac.cn" TargetMode="External"/><Relationship Id="rId71"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tiff"/><Relationship Id="rId66" Type="http://schemas.openxmlformats.org/officeDocument/2006/relationships/image" Target="media/image59.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tif"/><Relationship Id="rId61" Type="http://schemas.openxmlformats.org/officeDocument/2006/relationships/image" Target="media/image54.tif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tif"/><Relationship Id="rId65" Type="http://schemas.openxmlformats.org/officeDocument/2006/relationships/image" Target="media/image58.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hyperlink" Target="https://doi.org/10.1016/S1350-4177(98)00012-1" TargetMode="Externa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tiff"/><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AA09B-DED4-4190-BFEF-C1888B0CB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36</Pages>
  <Words>3985</Words>
  <Characters>22721</Characters>
  <Application>Microsoft Office Word</Application>
  <DocSecurity>0</DocSecurity>
  <Lines>189</Lines>
  <Paragraphs>53</Paragraphs>
  <ScaleCrop>false</ScaleCrop>
  <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马波</dc:creator>
  <cp:keywords/>
  <dc:description/>
  <cp:lastModifiedBy>马波 李</cp:lastModifiedBy>
  <cp:revision>109</cp:revision>
  <dcterms:created xsi:type="dcterms:W3CDTF">2023-12-06T07:23:00Z</dcterms:created>
  <dcterms:modified xsi:type="dcterms:W3CDTF">2024-02-02T12:21:00Z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f311aaddf37e627696e83cabe57f0258afdcd7093dc37cb3bdd3bc956ce04783</vt:lpwstr>
  </property>
</Properties>
</file>