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63191" w14:textId="77777777" w:rsidR="00A21356" w:rsidRPr="004B1FAE" w:rsidRDefault="00A21356" w:rsidP="00A21356">
      <w:pPr>
        <w:jc w:val="center"/>
      </w:pPr>
      <w:r w:rsidRPr="00C72DCA">
        <w:rPr>
          <w:rFonts w:ascii="Times New Roman" w:hAnsi="Times New Roman" w:cs="Times New Roman"/>
          <w:b/>
          <w:kern w:val="28"/>
          <w:sz w:val="32"/>
          <w:szCs w:val="32"/>
        </w:rPr>
        <w:t>Drivers of soil organic carbon recovery under forest restoration: a global meta-analysis</w:t>
      </w:r>
    </w:p>
    <w:p w14:paraId="10285A7A" w14:textId="77777777" w:rsidR="00A21356" w:rsidRDefault="00A21356" w:rsidP="00A21356">
      <w:pPr>
        <w:pStyle w:val="Authors"/>
        <w:framePr w:w="0" w:hSpace="0" w:vSpace="0" w:wrap="auto" w:vAnchor="margin" w:hAnchor="text" w:xAlign="left" w:yAlign="inline"/>
        <w:spacing w:after="0"/>
        <w:jc w:val="right"/>
        <w:rPr>
          <w:sz w:val="24"/>
          <w:szCs w:val="24"/>
        </w:rPr>
      </w:pPr>
      <w:bookmarkStart w:id="0" w:name="_GoBack"/>
      <w:bookmarkEnd w:id="0"/>
    </w:p>
    <w:p w14:paraId="7723A2C7" w14:textId="77777777" w:rsidR="00A21356" w:rsidRPr="007628A3" w:rsidRDefault="00A21356" w:rsidP="00A21356">
      <w:pPr>
        <w:pStyle w:val="ListParagraph"/>
        <w:spacing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2DCA">
        <w:rPr>
          <w:rFonts w:ascii="Times New Roman" w:eastAsia="SimSun" w:hAnsi="Times New Roman" w:cs="Times New Roman"/>
          <w:kern w:val="0"/>
          <w:sz w:val="24"/>
          <w:szCs w:val="24"/>
          <w:lang w:val="en-US" w:eastAsia="en-US"/>
        </w:rPr>
        <w:t>Shan X</w:t>
      </w:r>
      <w:proofErr w:type="spellStart"/>
      <w:r w:rsidRPr="007628A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 w:rsidRPr="007628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Nico </w:t>
      </w:r>
      <w:proofErr w:type="spellStart"/>
      <w:r>
        <w:rPr>
          <w:rFonts w:ascii="Times New Roman" w:hAnsi="Times New Roman" w:cs="Times New Roman"/>
          <w:sz w:val="24"/>
          <w:szCs w:val="24"/>
        </w:rPr>
        <w:t>Eisenhauer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22F">
        <w:rPr>
          <w:rFonts w:ascii="Times New Roman" w:hAnsi="Times New Roman" w:cs="Times New Roman"/>
          <w:sz w:val="24"/>
          <w:szCs w:val="24"/>
        </w:rPr>
        <w:t>Zhenzhong</w:t>
      </w:r>
      <w:proofErr w:type="spellEnd"/>
      <w:r w:rsidRPr="000A6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22F">
        <w:rPr>
          <w:rFonts w:ascii="Times New Roman" w:hAnsi="Times New Roman" w:cs="Times New Roman"/>
          <w:sz w:val="24"/>
          <w:szCs w:val="24"/>
        </w:rPr>
        <w:t>Zeng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28A3">
        <w:rPr>
          <w:rFonts w:ascii="Times New Roman" w:hAnsi="Times New Roman" w:cs="Times New Roman"/>
          <w:sz w:val="24"/>
          <w:szCs w:val="24"/>
        </w:rPr>
        <w:t>Xiaohan</w:t>
      </w:r>
      <w:proofErr w:type="spellEnd"/>
      <w:r w:rsidRPr="007628A3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7628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 Derrick Y.F. Lai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2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8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Junjian</w:t>
      </w:r>
      <w:proofErr w:type="spellEnd"/>
      <w:r w:rsidRPr="007628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628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Wang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Pr="007628A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2D28AFCB" w14:textId="77777777" w:rsidR="00A21356" w:rsidRPr="00C72DCA" w:rsidRDefault="00A21356" w:rsidP="00A21356">
      <w:pPr>
        <w:spacing w:line="48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</w:pPr>
      <w:r w:rsidRPr="00C72DCA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>a</w:t>
      </w:r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Guangdong Provincial Key Laboratory of Soil and Groundwater Pollution Control, School of Environmental Science and Engineering, Southern University of Science and Technology, Shenzhen 518055, China</w:t>
      </w:r>
    </w:p>
    <w:p w14:paraId="0CECD032" w14:textId="77777777" w:rsidR="00A21356" w:rsidRPr="00C72DCA" w:rsidRDefault="00A21356" w:rsidP="00A21356">
      <w:pPr>
        <w:widowControl/>
        <w:spacing w:line="48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</w:pP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vertAlign w:val="superscript"/>
          <w:lang w:val="en-GB"/>
        </w:rPr>
        <w:t>b</w:t>
      </w:r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German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 Centre for Integrative Biodiversity Research (</w:t>
      </w: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iDiv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) Halle-Jena-Leipzig, </w:t>
      </w: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Puschstrasse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 4, 04103 Leipzig, Germany</w:t>
      </w:r>
    </w:p>
    <w:p w14:paraId="73FBD2A5" w14:textId="77777777" w:rsidR="00A21356" w:rsidRPr="00C72DCA" w:rsidRDefault="00A21356" w:rsidP="00A21356">
      <w:pPr>
        <w:widowControl/>
        <w:spacing w:line="48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</w:pP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vertAlign w:val="superscript"/>
          <w:lang w:val="en-GB"/>
        </w:rPr>
        <w:t>c</w:t>
      </w:r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Institute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 of Biology, Leipzig University, </w:t>
      </w: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Puschstrasse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 4, 04103 Leipzig, Germany</w:t>
      </w:r>
    </w:p>
    <w:p w14:paraId="1ECD04E5" w14:textId="77777777" w:rsidR="00A21356" w:rsidRPr="00C72DCA" w:rsidRDefault="00A21356" w:rsidP="00A21356">
      <w:pPr>
        <w:widowControl/>
        <w:spacing w:line="48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</w:pPr>
      <w:proofErr w:type="spellStart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vertAlign w:val="superscript"/>
          <w:lang w:val="en-GB"/>
        </w:rPr>
        <w:t>d</w:t>
      </w:r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>Department</w:t>
      </w:r>
      <w:proofErr w:type="spellEnd"/>
      <w:r w:rsidRPr="00C72DCA">
        <w:rPr>
          <w:rFonts w:ascii="Times New Roman" w:hAnsi="Times New Roman" w:cs="Times New Roman"/>
          <w:i/>
          <w:iCs/>
          <w:kern w:val="0"/>
          <w:sz w:val="16"/>
          <w:szCs w:val="16"/>
          <w:lang w:val="en-GB"/>
        </w:rPr>
        <w:t xml:space="preserve"> of Geography and Resource Management, The Chinese University of Hong Kong, Shatin, New Territories, Hong Kong, China</w:t>
      </w:r>
    </w:p>
    <w:p w14:paraId="3A418FE5" w14:textId="77777777" w:rsidR="00A21356" w:rsidRPr="00C72DCA" w:rsidRDefault="00A21356" w:rsidP="00A21356">
      <w:pPr>
        <w:spacing w:line="48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72DCA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*Corresponding </w:t>
      </w:r>
      <w:proofErr w:type="spellStart"/>
      <w:r w:rsidRPr="00C72DCA">
        <w:rPr>
          <w:rFonts w:ascii="Times New Roman" w:hAnsi="Times New Roman" w:cs="Times New Roman"/>
          <w:bCs/>
          <w:i/>
          <w:iCs/>
          <w:sz w:val="16"/>
          <w:szCs w:val="16"/>
        </w:rPr>
        <w:t>author</w:t>
      </w:r>
      <w:proofErr w:type="gramStart"/>
      <w:r w:rsidRPr="00C72DCA">
        <w:rPr>
          <w:rFonts w:ascii="Times New Roman" w:hAnsi="Times New Roman" w:cs="Times New Roman"/>
          <w:bCs/>
          <w:i/>
          <w:iCs/>
          <w:sz w:val="16"/>
          <w:szCs w:val="16"/>
        </w:rPr>
        <w:t>:</w:t>
      </w:r>
      <w:r w:rsidRPr="00C72DCA">
        <w:rPr>
          <w:rFonts w:ascii="Times New Roman" w:hAnsi="Times New Roman" w:cs="Times New Roman"/>
          <w:i/>
          <w:iCs/>
          <w:sz w:val="16"/>
          <w:szCs w:val="16"/>
        </w:rPr>
        <w:t>Junjian</w:t>
      </w:r>
      <w:proofErr w:type="spellEnd"/>
      <w:proofErr w:type="gramEnd"/>
      <w:r w:rsidRPr="00C72DCA">
        <w:rPr>
          <w:rFonts w:ascii="Times New Roman" w:hAnsi="Times New Roman" w:cs="Times New Roman"/>
          <w:i/>
          <w:iCs/>
          <w:sz w:val="16"/>
          <w:szCs w:val="16"/>
        </w:rPr>
        <w:t xml:space="preserve"> Wang, E-mail: wangjj@sustech.edu.cn; Phone: </w:t>
      </w:r>
      <w:r w:rsidRPr="00C72DCA">
        <w:rPr>
          <w:rFonts w:ascii="Times New Roman" w:eastAsia="Microsoft YaHei" w:hAnsi="Times New Roman" w:cs="Times New Roman"/>
          <w:i/>
          <w:iCs/>
          <w:sz w:val="16"/>
          <w:szCs w:val="16"/>
        </w:rPr>
        <w:t>0755-88018093</w:t>
      </w:r>
      <w:r w:rsidRPr="00C72DCA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147DEF3A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78EB548C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DB393D0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3E5CFD74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6D79F0F6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716938C7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50AB8C48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531D8FB8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2754786B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7888394C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64E1E26D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04A88A8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DEDBFA4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0D1373C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7F2A66E6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9A6BE6F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716358B2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532C36B6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1DF2A6ED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331B1A48" w14:textId="777777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46EF2CB6" w14:textId="386B6677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0B46A6BF" wp14:editId="307793C0">
            <wp:extent cx="5594118" cy="2717320"/>
            <wp:effectExtent l="0" t="0" r="6985" b="6985"/>
            <wp:docPr id="1811408595" name="Picture 1811408595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54259" name="Picture 2" descr="A map of the worl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" t="12927" r="2456" b="13833"/>
                    <a:stretch/>
                  </pic:blipFill>
                  <pic:spPr bwMode="auto">
                    <a:xfrm>
                      <a:off x="0" y="0"/>
                      <a:ext cx="5600756" cy="27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B3A71" w14:textId="46D7943F" w:rsidR="00AA0313" w:rsidRPr="00AA0313" w:rsidRDefault="00AA0313" w:rsidP="00AA0313">
      <w:pPr>
        <w:rPr>
          <w:rFonts w:ascii="Times New Roman" w:hAnsi="Times New Roman" w:cs="Times New Roman"/>
          <w:b/>
          <w:kern w:val="0"/>
          <w:sz w:val="24"/>
          <w:szCs w:val="24"/>
        </w:rPr>
      </w:pPr>
      <w:r w:rsidRPr="0067332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673322">
        <w:rPr>
          <w:rFonts w:ascii="Times New Roman" w:hAnsi="Times New Roman" w:cs="Times New Roman"/>
          <w:sz w:val="24"/>
          <w:szCs w:val="24"/>
        </w:rPr>
        <w:t xml:space="preserve"> </w:t>
      </w:r>
      <w:r w:rsidRPr="00AA0313">
        <w:rPr>
          <w:rFonts w:ascii="Times New Roman" w:hAnsi="Times New Roman" w:cs="Times New Roman" w:hint="eastAsia"/>
          <w:kern w:val="0"/>
          <w:sz w:val="24"/>
          <w:szCs w:val="24"/>
        </w:rPr>
        <w:t xml:space="preserve">Map of site distributions of </w:t>
      </w:r>
      <w:r w:rsidRPr="00AA0313">
        <w:rPr>
          <w:rFonts w:ascii="Times New Roman" w:hAnsi="Times New Roman" w:cs="Times New Roman"/>
          <w:kern w:val="0"/>
          <w:sz w:val="24"/>
          <w:szCs w:val="24"/>
        </w:rPr>
        <w:t>forest restoration effects on surface soil organic carbon (SOC) recovery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sites with different previous land use, including agriculture, barren, burned areas, forest, grassland, karst, mine and shrubland</w:t>
      </w:r>
      <w:r w:rsidRPr="00AA0313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483D21AD" w14:textId="2DEE005B" w:rsidR="00AA0313" w:rsidRDefault="00AA0313" w:rsidP="00322EE2">
      <w:pPr>
        <w:spacing w:line="480" w:lineRule="auto"/>
        <w:jc w:val="center"/>
        <w:rPr>
          <w:rFonts w:ascii="Times New Roman" w:hAnsi="Times New Roman" w:cs="Times New Roman"/>
        </w:rPr>
      </w:pPr>
    </w:p>
    <w:p w14:paraId="4F0FD88C" w14:textId="540B0C99" w:rsidR="00703B4C" w:rsidRDefault="00532BE4" w:rsidP="00322EE2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7433E312" wp14:editId="1C9A53C2">
            <wp:extent cx="5731510" cy="6686550"/>
            <wp:effectExtent l="0" t="0" r="0" b="0"/>
            <wp:docPr id="1755126090" name="Picture 1" descr="A picture containing sketch, diagram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26090" name="Picture 1" descr="A picture containing sketch, diagram, pl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FE92" w14:textId="0B5AEF81" w:rsidR="00416D4C" w:rsidRDefault="00703B4C" w:rsidP="00416D4C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Figure </w:t>
      </w:r>
      <w:r w:rsidR="00AA0313">
        <w:rPr>
          <w:rFonts w:ascii="Times New Roman" w:hAnsi="Times New Roman" w:cs="Times New Roman"/>
          <w:b/>
          <w:noProof/>
          <w:sz w:val="24"/>
          <w:szCs w:val="24"/>
        </w:rPr>
        <w:t xml:space="preserve">S2 </w:t>
      </w:r>
      <w:r w:rsidRPr="00D8261F">
        <w:rPr>
          <w:rFonts w:ascii="Times New Roman" w:hAnsi="Times New Roman" w:cs="Times New Roman" w:hint="eastAsia"/>
          <w:sz w:val="24"/>
          <w:szCs w:val="24"/>
        </w:rPr>
        <w:t xml:space="preserve">Normal distribution </w:t>
      </w:r>
      <w:r>
        <w:rPr>
          <w:rFonts w:ascii="Times New Roman" w:hAnsi="Times New Roman" w:cs="Times New Roman" w:hint="eastAsia"/>
          <w:sz w:val="24"/>
          <w:szCs w:val="24"/>
        </w:rPr>
        <w:t xml:space="preserve">(frequency) </w:t>
      </w:r>
      <w:r w:rsidRPr="00D8261F">
        <w:rPr>
          <w:rFonts w:ascii="Times New Roman" w:hAnsi="Times New Roman" w:cs="Times New Roman" w:hint="eastAsia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the natural log of response ratios (</w:t>
      </w:r>
      <w:proofErr w:type="spellStart"/>
      <w:r w:rsidR="006E3D4D">
        <w:rPr>
          <w:rFonts w:ascii="Times New Roman" w:hAnsi="Times New Roman" w:cs="Times New Roman"/>
          <w:sz w:val="24"/>
          <w:szCs w:val="24"/>
        </w:rPr>
        <w:t>ln</w:t>
      </w:r>
      <w:r>
        <w:rPr>
          <w:rFonts w:ascii="Times New Roman" w:hAnsi="Times New Roman" w:cs="Times New Roman" w:hint="eastAsia"/>
          <w:sz w:val="24"/>
          <w:szCs w:val="24"/>
        </w:rPr>
        <w:t>RRs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 of</w:t>
      </w:r>
      <w:r w:rsidRPr="00D20FA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all variables in </w:t>
      </w:r>
      <w:r w:rsidR="00BC7628"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D20FA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02454A0" w14:textId="77777777" w:rsidR="00416D4C" w:rsidRDefault="00416D4C">
      <w:pPr>
        <w:widowControl/>
        <w:spacing w:after="160" w:line="259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6B44698" w14:textId="49499446" w:rsidR="00322EE2" w:rsidRPr="001F3416" w:rsidRDefault="00DA4FBA" w:rsidP="00D2188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4C81DB7A" wp14:editId="440D7273">
            <wp:extent cx="3737452" cy="3788229"/>
            <wp:effectExtent l="0" t="0" r="0" b="0"/>
            <wp:docPr id="1215696538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96538" name="Picture 1" descr="A diagram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29" t="996" r="29968"/>
                    <a:stretch/>
                  </pic:blipFill>
                  <pic:spPr bwMode="auto">
                    <a:xfrm>
                      <a:off x="0" y="0"/>
                      <a:ext cx="3746461" cy="379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36982" w14:textId="7040C2A0" w:rsidR="007925CF" w:rsidRDefault="008C6A57" w:rsidP="00E25D6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F341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A0313" w:rsidRPr="001F3416">
        <w:rPr>
          <w:rFonts w:ascii="Times New Roman" w:hAnsi="Times New Roman" w:cs="Times New Roman"/>
          <w:b/>
          <w:sz w:val="24"/>
          <w:szCs w:val="24"/>
        </w:rPr>
        <w:t>S</w:t>
      </w:r>
      <w:r w:rsidR="00AA0313">
        <w:rPr>
          <w:rFonts w:ascii="Times New Roman" w:hAnsi="Times New Roman" w:cs="Times New Roman"/>
          <w:b/>
          <w:sz w:val="24"/>
          <w:szCs w:val="24"/>
        </w:rPr>
        <w:t>3</w:t>
      </w:r>
      <w:r w:rsidR="00AA0313" w:rsidRPr="001F3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16">
        <w:rPr>
          <w:rFonts w:ascii="Times New Roman" w:hAnsi="Times New Roman" w:cs="Times New Roman"/>
          <w:bCs/>
          <w:sz w:val="24"/>
          <w:szCs w:val="24"/>
        </w:rPr>
        <w:t xml:space="preserve">Relationships of soil pH with the changes in surface soil carbon (C) concentrations. </w:t>
      </w:r>
      <w:r w:rsidRPr="001F3416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1F341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F3416">
        <w:rPr>
          <w:rFonts w:ascii="Times New Roman" w:hAnsi="Times New Roman" w:cs="Times New Roman"/>
          <w:bCs/>
          <w:sz w:val="24"/>
          <w:szCs w:val="24"/>
        </w:rPr>
        <w:t xml:space="preserve"> values and non-linear regression lines are shown for signiﬁcant relationships at </w:t>
      </w:r>
      <w:r w:rsidRPr="001F3416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1F3416">
        <w:rPr>
          <w:rFonts w:ascii="Times New Roman" w:hAnsi="Times New Roman" w:cs="Times New Roman"/>
          <w:bCs/>
          <w:sz w:val="24"/>
          <w:szCs w:val="24"/>
        </w:rPr>
        <w:t>&lt;0.05.</w:t>
      </w:r>
      <w:r w:rsidR="007925C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D0F7687" w14:textId="2C622D63" w:rsidR="00322EE2" w:rsidRPr="001F3416" w:rsidRDefault="00DA4FBA" w:rsidP="00D2188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en-US"/>
        </w:rPr>
        <w:lastRenderedPageBreak/>
        <w:drawing>
          <wp:inline distT="0" distB="0" distL="0" distR="0" wp14:anchorId="14F624D4" wp14:editId="2C893876">
            <wp:extent cx="4713885" cy="5078321"/>
            <wp:effectExtent l="0" t="0" r="0" b="0"/>
            <wp:docPr id="1660791948" name="Picture 2" descr="A graph showing the different types of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91948" name="Picture 2" descr="A graph showing the different types of plan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5" t="233" r="8420"/>
                    <a:stretch/>
                  </pic:blipFill>
                  <pic:spPr bwMode="auto">
                    <a:xfrm>
                      <a:off x="0" y="0"/>
                      <a:ext cx="4714441" cy="507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90F17" w14:textId="16700B09" w:rsidR="00D7303D" w:rsidRDefault="008C6A57" w:rsidP="00D7303D">
      <w:pPr>
        <w:spacing w:line="480" w:lineRule="auto"/>
      </w:pPr>
      <w:r w:rsidRPr="001F341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A0313" w:rsidRPr="001F3416">
        <w:rPr>
          <w:rFonts w:ascii="Times New Roman" w:hAnsi="Times New Roman" w:cs="Times New Roman"/>
          <w:b/>
          <w:sz w:val="24"/>
          <w:szCs w:val="24"/>
        </w:rPr>
        <w:t>S</w:t>
      </w:r>
      <w:r w:rsidR="00AA0313">
        <w:rPr>
          <w:rFonts w:ascii="Times New Roman" w:hAnsi="Times New Roman" w:cs="Times New Roman"/>
          <w:b/>
          <w:sz w:val="24"/>
          <w:szCs w:val="24"/>
        </w:rPr>
        <w:t>4</w:t>
      </w:r>
      <w:r w:rsidR="00AA0313" w:rsidRPr="001F3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16">
        <w:rPr>
          <w:rFonts w:ascii="Times New Roman" w:hAnsi="Times New Roman" w:cs="Times New Roman"/>
          <w:bCs/>
          <w:sz w:val="24"/>
          <w:szCs w:val="24"/>
        </w:rPr>
        <w:t>Relationships of time since restoration (years) with the changes in surface soil carbon concentrations in (a) (sub-</w:t>
      </w:r>
      <w:proofErr w:type="gramStart"/>
      <w:r w:rsidRPr="001F3416">
        <w:rPr>
          <w:rFonts w:ascii="Times New Roman" w:hAnsi="Times New Roman" w:cs="Times New Roman"/>
          <w:bCs/>
          <w:sz w:val="24"/>
          <w:szCs w:val="24"/>
        </w:rPr>
        <w:t>)tropical</w:t>
      </w:r>
      <w:proofErr w:type="gramEnd"/>
      <w:r w:rsidRPr="001F3416">
        <w:rPr>
          <w:rFonts w:ascii="Times New Roman" w:hAnsi="Times New Roman" w:cs="Times New Roman"/>
          <w:bCs/>
          <w:sz w:val="24"/>
          <w:szCs w:val="24"/>
        </w:rPr>
        <w:t xml:space="preserve"> and non-(sub-)tropical monoculture restoration and (b) (sub-)tropical and non-(sub-)tropical mixed species restoration. </w:t>
      </w:r>
      <w:r w:rsidRPr="001F3416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1F341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F3416">
        <w:rPr>
          <w:rFonts w:ascii="Times New Roman" w:hAnsi="Times New Roman" w:cs="Times New Roman"/>
          <w:bCs/>
          <w:sz w:val="24"/>
          <w:szCs w:val="24"/>
        </w:rPr>
        <w:t xml:space="preserve"> values and non-linear regression lines are shown for signiﬁcant relationships at </w:t>
      </w:r>
      <w:r w:rsidRPr="001F3416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1F3416">
        <w:rPr>
          <w:rFonts w:ascii="Times New Roman" w:hAnsi="Times New Roman" w:cs="Times New Roman"/>
          <w:bCs/>
          <w:sz w:val="24"/>
          <w:szCs w:val="24"/>
        </w:rPr>
        <w:t>&lt;0.05.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D7303D" w:rsidSect="0067332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195E0" w14:textId="77777777" w:rsidR="003B39AA" w:rsidRDefault="003B39AA" w:rsidP="00D7303D">
      <w:r>
        <w:separator/>
      </w:r>
    </w:p>
  </w:endnote>
  <w:endnote w:type="continuationSeparator" w:id="0">
    <w:p w14:paraId="19F978CB" w14:textId="77777777" w:rsidR="003B39AA" w:rsidRDefault="003B39AA" w:rsidP="00D7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447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858E8" w14:textId="38549D0B" w:rsidR="00D7303D" w:rsidRDefault="00D730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3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94517" w14:textId="77777777" w:rsidR="00D7303D" w:rsidRDefault="00D73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51253" w14:textId="77777777" w:rsidR="003B39AA" w:rsidRDefault="003B39AA" w:rsidP="00D7303D">
      <w:r>
        <w:separator/>
      </w:r>
    </w:p>
  </w:footnote>
  <w:footnote w:type="continuationSeparator" w:id="0">
    <w:p w14:paraId="3146227B" w14:textId="77777777" w:rsidR="003B39AA" w:rsidRDefault="003B39AA" w:rsidP="00D7303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han Xu">
    <w15:presenceInfo w15:providerId="Windows Live" w15:userId="4d9cc09adb4de2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0B20"/>
    <w:rsid w:val="00063EA2"/>
    <w:rsid w:val="000B0B20"/>
    <w:rsid w:val="000B4EE8"/>
    <w:rsid w:val="000B6EF6"/>
    <w:rsid w:val="00136061"/>
    <w:rsid w:val="001564B1"/>
    <w:rsid w:val="001907F1"/>
    <w:rsid w:val="001A4672"/>
    <w:rsid w:val="001F3416"/>
    <w:rsid w:val="002154C1"/>
    <w:rsid w:val="002221C0"/>
    <w:rsid w:val="00241A72"/>
    <w:rsid w:val="00311EEA"/>
    <w:rsid w:val="00322EE2"/>
    <w:rsid w:val="00337712"/>
    <w:rsid w:val="003555F5"/>
    <w:rsid w:val="003A44DA"/>
    <w:rsid w:val="003B22CA"/>
    <w:rsid w:val="003B39AA"/>
    <w:rsid w:val="00416D4C"/>
    <w:rsid w:val="00423B71"/>
    <w:rsid w:val="00472EE5"/>
    <w:rsid w:val="00485A05"/>
    <w:rsid w:val="00525281"/>
    <w:rsid w:val="00532BE4"/>
    <w:rsid w:val="005660AD"/>
    <w:rsid w:val="005B2181"/>
    <w:rsid w:val="005F4FB4"/>
    <w:rsid w:val="00606204"/>
    <w:rsid w:val="0062657C"/>
    <w:rsid w:val="006339E9"/>
    <w:rsid w:val="00673322"/>
    <w:rsid w:val="00692E2D"/>
    <w:rsid w:val="006932CF"/>
    <w:rsid w:val="006E3D4D"/>
    <w:rsid w:val="00703B4C"/>
    <w:rsid w:val="007925CF"/>
    <w:rsid w:val="007C131A"/>
    <w:rsid w:val="007E7DC1"/>
    <w:rsid w:val="008554C8"/>
    <w:rsid w:val="008C6A57"/>
    <w:rsid w:val="00930AA8"/>
    <w:rsid w:val="00976592"/>
    <w:rsid w:val="009B0DC9"/>
    <w:rsid w:val="009B3B34"/>
    <w:rsid w:val="009C11AA"/>
    <w:rsid w:val="00A21356"/>
    <w:rsid w:val="00A37CAE"/>
    <w:rsid w:val="00A40632"/>
    <w:rsid w:val="00A76BE4"/>
    <w:rsid w:val="00AA0313"/>
    <w:rsid w:val="00B75B95"/>
    <w:rsid w:val="00B84B5A"/>
    <w:rsid w:val="00BA08E3"/>
    <w:rsid w:val="00BC7628"/>
    <w:rsid w:val="00C4764D"/>
    <w:rsid w:val="00D2188F"/>
    <w:rsid w:val="00D25538"/>
    <w:rsid w:val="00D54D89"/>
    <w:rsid w:val="00D7303D"/>
    <w:rsid w:val="00DA20E7"/>
    <w:rsid w:val="00DA4FBA"/>
    <w:rsid w:val="00DA75F4"/>
    <w:rsid w:val="00DE4066"/>
    <w:rsid w:val="00E25D65"/>
    <w:rsid w:val="00E64FDA"/>
    <w:rsid w:val="00E81B22"/>
    <w:rsid w:val="00EF237A"/>
    <w:rsid w:val="00F33C0D"/>
    <w:rsid w:val="00F9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EC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3D"/>
    <w:pPr>
      <w:widowControl w:val="0"/>
      <w:spacing w:after="0" w:line="240" w:lineRule="auto"/>
      <w:jc w:val="both"/>
    </w:pPr>
    <w:rPr>
      <w:sz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0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03D"/>
  </w:style>
  <w:style w:type="paragraph" w:styleId="Footer">
    <w:name w:val="footer"/>
    <w:basedOn w:val="Normal"/>
    <w:link w:val="FooterChar"/>
    <w:uiPriority w:val="99"/>
    <w:unhideWhenUsed/>
    <w:rsid w:val="00D730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03D"/>
  </w:style>
  <w:style w:type="paragraph" w:styleId="ListParagraph">
    <w:name w:val="List Paragraph"/>
    <w:basedOn w:val="Normal"/>
    <w:uiPriority w:val="99"/>
    <w:qFormat/>
    <w:rsid w:val="00D7303D"/>
    <w:pPr>
      <w:ind w:firstLineChars="200" w:firstLine="420"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7303D"/>
  </w:style>
  <w:style w:type="paragraph" w:styleId="Revision">
    <w:name w:val="Revision"/>
    <w:hidden/>
    <w:uiPriority w:val="99"/>
    <w:semiHidden/>
    <w:rsid w:val="009B0DC9"/>
    <w:pPr>
      <w:spacing w:after="0" w:line="240" w:lineRule="auto"/>
    </w:pPr>
    <w:rPr>
      <w:sz w:val="21"/>
      <w:lang w:val="en-US"/>
      <w14:ligatures w14:val="none"/>
    </w:rPr>
  </w:style>
  <w:style w:type="paragraph" w:customStyle="1" w:styleId="Authors">
    <w:name w:val="Authors"/>
    <w:basedOn w:val="Normal"/>
    <w:next w:val="Normal"/>
    <w:rsid w:val="00A21356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ascii="Times New Roman" w:eastAsia="SimSun" w:hAnsi="Times New Roman" w:cs="Times New Roman"/>
      <w:kern w:val="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322"/>
    <w:rPr>
      <w:rFonts w:ascii="Tahoma" w:hAnsi="Tahoma" w:cs="Tahoma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2FD1-31A7-4EBE-83B9-C1DCEF06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260</Words>
  <Characters>1484</Characters>
  <Application>Microsoft Office Word</Application>
  <DocSecurity>0</DocSecurity>
  <Lines>12</Lines>
  <Paragraphs>3</Paragraphs>
  <ScaleCrop>false</ScaleCrop>
  <Company>HP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Shan</dc:creator>
  <cp:keywords/>
  <dc:description/>
  <cp:lastModifiedBy>Abigail Padayhag</cp:lastModifiedBy>
  <cp:revision>47</cp:revision>
  <dcterms:created xsi:type="dcterms:W3CDTF">2023-05-11T11:25:00Z</dcterms:created>
  <dcterms:modified xsi:type="dcterms:W3CDTF">2024-10-14T23:16:00Z</dcterms:modified>
</cp:coreProperties>
</file>