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32966" w14:textId="5AC474CA" w:rsidR="00CD7A31" w:rsidRPr="00253A37" w:rsidRDefault="00E846CA" w:rsidP="00200BB2">
      <w:pPr>
        <w:widowControl w:val="0"/>
        <w:spacing w:line="259" w:lineRule="auto"/>
      </w:pPr>
      <w:r w:rsidRPr="00253A37">
        <w:t xml:space="preserve">Supplemental material 1: Comparative study of </w:t>
      </w:r>
      <w:r w:rsidR="008D68FA" w:rsidRPr="00253A37">
        <w:t xml:space="preserve">the </w:t>
      </w:r>
      <w:r w:rsidRPr="00253A37">
        <w:t>relevance of bibliometric searches from Web of Science (</w:t>
      </w:r>
      <w:proofErr w:type="spellStart"/>
      <w:r w:rsidRPr="00253A37">
        <w:t>WoS</w:t>
      </w:r>
      <w:proofErr w:type="spellEnd"/>
      <w:r w:rsidRPr="00253A37">
        <w:t>) and Scopus</w:t>
      </w:r>
    </w:p>
    <w:p w14:paraId="26E15C9C" w14:textId="2EAA8D09" w:rsidR="000A0E54" w:rsidRPr="00253A37" w:rsidRDefault="000A0E54" w:rsidP="00200BB2">
      <w:pPr>
        <w:widowControl w:val="0"/>
        <w:spacing w:line="259" w:lineRule="auto"/>
      </w:pPr>
    </w:p>
    <w:p w14:paraId="6C40CB9D" w14:textId="13268FA9" w:rsidR="009265DC" w:rsidRPr="00253A37" w:rsidRDefault="000A0E54" w:rsidP="009265DC">
      <w:pPr>
        <w:rPr>
          <w:lang w:val="en-US"/>
        </w:rPr>
      </w:pPr>
      <w:r w:rsidRPr="00253A37">
        <w:rPr>
          <w:lang w:val="en-US"/>
        </w:rPr>
        <w:t>To realize this comparison, 30 members of SC</w:t>
      </w:r>
      <w:r w:rsidR="008D68FA" w:rsidRPr="00253A37">
        <w:rPr>
          <w:lang w:val="en-US"/>
        </w:rPr>
        <w:t>s</w:t>
      </w:r>
      <w:r w:rsidRPr="00253A37">
        <w:rPr>
          <w:lang w:val="en-US"/>
        </w:rPr>
        <w:t xml:space="preserve"> were randomly chosen in the database, weighted by the relative importance of their scientific discipline across all SC</w:t>
      </w:r>
      <w:r w:rsidR="008D68FA" w:rsidRPr="00253A37">
        <w:rPr>
          <w:lang w:val="en-US"/>
        </w:rPr>
        <w:t>s</w:t>
      </w:r>
      <w:r w:rsidRPr="00253A37">
        <w:rPr>
          <w:lang w:val="en-US"/>
        </w:rPr>
        <w:t>.</w:t>
      </w:r>
      <w:r w:rsidR="009265DC" w:rsidRPr="00253A37">
        <w:rPr>
          <w:lang w:val="en-US"/>
        </w:rPr>
        <w:t xml:space="preserve"> After calculation of the relative importance of each discipline (n = 40), disciplines that represent less tha</w:t>
      </w:r>
      <w:r w:rsidR="008D68FA" w:rsidRPr="00253A37">
        <w:rPr>
          <w:lang w:val="en-US"/>
        </w:rPr>
        <w:t>n</w:t>
      </w:r>
      <w:r w:rsidR="009265DC" w:rsidRPr="00253A37">
        <w:rPr>
          <w:lang w:val="en-US"/>
        </w:rPr>
        <w:t xml:space="preserve"> 2.5% of the total we</w:t>
      </w:r>
      <w:r w:rsidR="008D68FA" w:rsidRPr="00253A37">
        <w:rPr>
          <w:lang w:val="en-US"/>
        </w:rPr>
        <w:t xml:space="preserve">re removed (n = 28). For the 12 </w:t>
      </w:r>
      <w:r w:rsidR="009265DC" w:rsidRPr="00253A37">
        <w:rPr>
          <w:lang w:val="en-US"/>
        </w:rPr>
        <w:t>remaining disciplines, their relative importance was used to select a representative number of researchers for each discipline.</w:t>
      </w:r>
    </w:p>
    <w:p w14:paraId="4BF85DE7" w14:textId="41DC031C" w:rsidR="000A0E54" w:rsidRPr="00253A37" w:rsidRDefault="009265DC" w:rsidP="000A0E54">
      <w:pPr>
        <w:rPr>
          <w:lang w:val="en-US"/>
        </w:rPr>
      </w:pPr>
      <w:r w:rsidRPr="00253A37">
        <w:rPr>
          <w:lang w:val="en-US"/>
        </w:rPr>
        <w:t xml:space="preserve">For each author, a research using the “author search” tool of </w:t>
      </w:r>
      <w:proofErr w:type="spellStart"/>
      <w:r w:rsidRPr="00253A37">
        <w:rPr>
          <w:lang w:val="en-US"/>
        </w:rPr>
        <w:t>WoS</w:t>
      </w:r>
      <w:proofErr w:type="spellEnd"/>
      <w:r w:rsidRPr="00253A37">
        <w:rPr>
          <w:lang w:val="en-US"/>
        </w:rPr>
        <w:t xml:space="preserve"> and Scopus was carried out. Several authors could have homonyms and could be duplicated because of affiliation change</w:t>
      </w:r>
      <w:r w:rsidR="008D68FA" w:rsidRPr="00253A37">
        <w:rPr>
          <w:lang w:val="en-US"/>
        </w:rPr>
        <w:t>s</w:t>
      </w:r>
      <w:r w:rsidRPr="00253A37">
        <w:rPr>
          <w:lang w:val="en-US"/>
        </w:rPr>
        <w:t xml:space="preserve"> during their career or other </w:t>
      </w:r>
      <w:r w:rsidR="008D68FA" w:rsidRPr="00253A37">
        <w:rPr>
          <w:lang w:val="en-US"/>
        </w:rPr>
        <w:t>errors in</w:t>
      </w:r>
      <w:r w:rsidRPr="00253A37">
        <w:rPr>
          <w:lang w:val="en-US"/>
        </w:rPr>
        <w:t xml:space="preserve"> referencing (e.g.</w:t>
      </w:r>
      <w:r w:rsidR="008D68FA" w:rsidRPr="00253A37">
        <w:rPr>
          <w:lang w:val="en-US"/>
        </w:rPr>
        <w:t>,</w:t>
      </w:r>
      <w:r w:rsidRPr="00253A37">
        <w:rPr>
          <w:lang w:val="en-US"/>
        </w:rPr>
        <w:t xml:space="preserve"> spelling error</w:t>
      </w:r>
      <w:r w:rsidR="008D68FA" w:rsidRPr="00253A37">
        <w:rPr>
          <w:lang w:val="en-US"/>
        </w:rPr>
        <w:t>s</w:t>
      </w:r>
      <w:r w:rsidRPr="00253A37">
        <w:rPr>
          <w:lang w:val="en-US"/>
        </w:rPr>
        <w:t xml:space="preserve"> in </w:t>
      </w:r>
      <w:r w:rsidR="008D68FA" w:rsidRPr="00253A37">
        <w:rPr>
          <w:lang w:val="en-US"/>
        </w:rPr>
        <w:t xml:space="preserve">the </w:t>
      </w:r>
      <w:proofErr w:type="spellStart"/>
      <w:r w:rsidRPr="00253A37">
        <w:rPr>
          <w:lang w:val="en-US"/>
        </w:rPr>
        <w:t>WoS</w:t>
      </w:r>
      <w:proofErr w:type="spellEnd"/>
      <w:r w:rsidRPr="00253A37">
        <w:rPr>
          <w:lang w:val="en-US"/>
        </w:rPr>
        <w:t xml:space="preserve"> or Scopus database</w:t>
      </w:r>
      <w:r w:rsidR="00056712" w:rsidRPr="00253A37">
        <w:rPr>
          <w:lang w:val="en-US"/>
        </w:rPr>
        <w:t>s</w:t>
      </w:r>
      <w:r w:rsidRPr="00253A37">
        <w:rPr>
          <w:lang w:val="en-US"/>
        </w:rPr>
        <w:t>). Query results were analyzed with great care to ensure that maxim</w:t>
      </w:r>
      <w:bookmarkStart w:id="0" w:name="_GoBack"/>
      <w:bookmarkEnd w:id="0"/>
      <w:r w:rsidRPr="00253A37">
        <w:rPr>
          <w:lang w:val="en-US"/>
        </w:rPr>
        <w:t>um information from each database were extracted. Sometimes it could result in several data download (e.g.</w:t>
      </w:r>
      <w:r w:rsidR="008D68FA" w:rsidRPr="00253A37">
        <w:rPr>
          <w:lang w:val="en-US"/>
        </w:rPr>
        <w:t>,</w:t>
      </w:r>
      <w:r w:rsidRPr="00253A37">
        <w:rPr>
          <w:lang w:val="en-US"/>
        </w:rPr>
        <w:t xml:space="preserve"> one author </w:t>
      </w:r>
      <w:r w:rsidR="008D68FA" w:rsidRPr="00253A37">
        <w:rPr>
          <w:lang w:val="en-US"/>
        </w:rPr>
        <w:t>represented as</w:t>
      </w:r>
      <w:r w:rsidRPr="00253A37">
        <w:rPr>
          <w:lang w:val="en-US"/>
        </w:rPr>
        <w:t xml:space="preserve"> two authors in the database). For </w:t>
      </w:r>
      <w:proofErr w:type="spellStart"/>
      <w:r w:rsidRPr="00253A37">
        <w:rPr>
          <w:lang w:val="en-US"/>
        </w:rPr>
        <w:t>WoS</w:t>
      </w:r>
      <w:proofErr w:type="spellEnd"/>
      <w:r w:rsidRPr="00253A37">
        <w:rPr>
          <w:lang w:val="en-US"/>
        </w:rPr>
        <w:t>, “full records” were downloaded (i.e.</w:t>
      </w:r>
      <w:r w:rsidR="008D68FA" w:rsidRPr="00253A37">
        <w:rPr>
          <w:lang w:val="en-US"/>
        </w:rPr>
        <w:t>,</w:t>
      </w:r>
      <w:r w:rsidRPr="00253A37">
        <w:rPr>
          <w:lang w:val="en-US"/>
        </w:rPr>
        <w:t xml:space="preserve"> maximum information for each record, 68 columns). For Scopus, an easier way to select relevant information for our analysis</w:t>
      </w:r>
      <w:r w:rsidR="008D68FA" w:rsidRPr="00253A37">
        <w:rPr>
          <w:lang w:val="en-US"/>
        </w:rPr>
        <w:t xml:space="preserve"> was to limit</w:t>
      </w:r>
      <w:r w:rsidRPr="00253A37">
        <w:rPr>
          <w:lang w:val="en-US"/>
        </w:rPr>
        <w:t xml:space="preserve"> the number of columns to 25. All data were checked and aggregated in two tables: one for </w:t>
      </w:r>
      <w:proofErr w:type="spellStart"/>
      <w:r w:rsidRPr="00253A37">
        <w:rPr>
          <w:lang w:val="en-US"/>
        </w:rPr>
        <w:t>WoS</w:t>
      </w:r>
      <w:proofErr w:type="spellEnd"/>
      <w:r w:rsidRPr="00253A37">
        <w:rPr>
          <w:lang w:val="en-US"/>
        </w:rPr>
        <w:t>, one for Scopus.</w:t>
      </w:r>
    </w:p>
    <w:p w14:paraId="23DE920B" w14:textId="5C4A7200" w:rsidR="009265DC" w:rsidRPr="00253A37" w:rsidRDefault="009265DC" w:rsidP="009265DC">
      <w:pPr>
        <w:rPr>
          <w:lang w:val="en-US"/>
        </w:rPr>
      </w:pPr>
      <w:proofErr w:type="spellStart"/>
      <w:r w:rsidRPr="00253A37">
        <w:rPr>
          <w:lang w:val="en-US"/>
        </w:rPr>
        <w:t>WoS</w:t>
      </w:r>
      <w:proofErr w:type="spellEnd"/>
      <w:r w:rsidRPr="00253A37">
        <w:rPr>
          <w:lang w:val="en-US"/>
        </w:rPr>
        <w:t xml:space="preserve"> results contain 841 unique records for all</w:t>
      </w:r>
      <w:r w:rsidR="008D68FA" w:rsidRPr="00253A37">
        <w:rPr>
          <w:lang w:val="en-US"/>
        </w:rPr>
        <w:t xml:space="preserve"> the</w:t>
      </w:r>
      <w:r w:rsidRPr="00253A37">
        <w:rPr>
          <w:lang w:val="en-US"/>
        </w:rPr>
        <w:t xml:space="preserve"> authors </w:t>
      </w:r>
      <w:r w:rsidR="008D68FA" w:rsidRPr="00253A37">
        <w:rPr>
          <w:lang w:val="en-US"/>
        </w:rPr>
        <w:t xml:space="preserve">found </w:t>
      </w:r>
      <w:r w:rsidRPr="00253A37">
        <w:rPr>
          <w:lang w:val="en-US"/>
        </w:rPr>
        <w:t>when Scopus gave 909 unique records.</w:t>
      </w:r>
    </w:p>
    <w:p w14:paraId="2DC0583A" w14:textId="2D4B7DF7" w:rsidR="008D68FA" w:rsidRPr="00253A37" w:rsidRDefault="008D68FA" w:rsidP="008D68FA">
      <w:pPr>
        <w:rPr>
          <w:lang w:val="en-US"/>
        </w:rPr>
      </w:pPr>
      <w:r w:rsidRPr="00253A37">
        <w:rPr>
          <w:lang w:val="en-US"/>
        </w:rPr>
        <w:t>The figure below shows that there are not much differences in disciplines with many records (e.g., ecology, biology), but that some disciplines (e.g., agronomy, geography) display high discrepancies in terms of numbers of records. The Scopus database appears to be more</w:t>
      </w:r>
      <w:r w:rsidR="00950E27" w:rsidRPr="00253A37">
        <w:rPr>
          <w:lang w:val="en-US"/>
        </w:rPr>
        <w:t xml:space="preserve"> relevant</w:t>
      </w:r>
      <w:r w:rsidRPr="00253A37">
        <w:rPr>
          <w:lang w:val="en-US"/>
        </w:rPr>
        <w:t xml:space="preserve"> than </w:t>
      </w:r>
      <w:proofErr w:type="spellStart"/>
      <w:r w:rsidRPr="00253A37">
        <w:rPr>
          <w:lang w:val="en-US"/>
        </w:rPr>
        <w:t>WoS</w:t>
      </w:r>
      <w:proofErr w:type="spellEnd"/>
      <w:r w:rsidRPr="00253A37">
        <w:rPr>
          <w:lang w:val="en-US"/>
        </w:rPr>
        <w:t xml:space="preserve">. Finally, for some “minor” disciplines in terms of numbers of records (e.g., history), the discrepancies represent a large proportion of the mean number of records found in </w:t>
      </w:r>
      <w:proofErr w:type="spellStart"/>
      <w:r w:rsidRPr="00253A37">
        <w:rPr>
          <w:lang w:val="en-US"/>
        </w:rPr>
        <w:t>WoS</w:t>
      </w:r>
      <w:proofErr w:type="spellEnd"/>
      <w:r w:rsidRPr="00253A37">
        <w:rPr>
          <w:lang w:val="en-US"/>
        </w:rPr>
        <w:t xml:space="preserve"> and Scopus. The Scopus database can provide as much as twice as many records as the </w:t>
      </w:r>
      <w:proofErr w:type="spellStart"/>
      <w:r w:rsidRPr="00253A37">
        <w:rPr>
          <w:lang w:val="en-US"/>
        </w:rPr>
        <w:t>WoS</w:t>
      </w:r>
      <w:proofErr w:type="spellEnd"/>
      <w:r w:rsidRPr="00253A37">
        <w:rPr>
          <w:lang w:val="en-US"/>
        </w:rPr>
        <w:t xml:space="preserve"> database.</w:t>
      </w:r>
    </w:p>
    <w:p w14:paraId="5B310C29" w14:textId="49E3809E" w:rsidR="009265DC" w:rsidRPr="00253A37" w:rsidRDefault="009265DC" w:rsidP="009265DC">
      <w:pPr>
        <w:rPr>
          <w:lang w:val="en-US"/>
        </w:rPr>
      </w:pPr>
    </w:p>
    <w:p w14:paraId="37CA18B2" w14:textId="5AD09BBC" w:rsidR="009265DC" w:rsidRPr="00253A37" w:rsidRDefault="009265DC" w:rsidP="009265DC">
      <w:pPr>
        <w:rPr>
          <w:lang w:val="en-US"/>
        </w:rPr>
      </w:pPr>
    </w:p>
    <w:p w14:paraId="57375697" w14:textId="0CC913E5" w:rsidR="00950E27" w:rsidRPr="00253A37" w:rsidRDefault="00950E27" w:rsidP="009265DC">
      <w:pPr>
        <w:rPr>
          <w:lang w:val="en-US"/>
        </w:rPr>
      </w:pPr>
      <w:r w:rsidRPr="00253A37">
        <w:rPr>
          <w:noProof/>
          <w:lang w:val="en-IN" w:eastAsia="en-IN"/>
        </w:rPr>
        <w:drawing>
          <wp:inline distT="0" distB="0" distL="0" distR="0" wp14:anchorId="22974FD7" wp14:editId="2733E446">
            <wp:extent cx="4316730" cy="8639175"/>
            <wp:effectExtent l="0" t="0" r="762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16730" cy="8639175"/>
                    </a:xfrm>
                    <a:prstGeom prst="rect">
                      <a:avLst/>
                    </a:prstGeom>
                    <a:noFill/>
                    <a:ln>
                      <a:noFill/>
                    </a:ln>
                  </pic:spPr>
                </pic:pic>
              </a:graphicData>
            </a:graphic>
          </wp:inline>
        </w:drawing>
      </w:r>
    </w:p>
    <w:p w14:paraId="0EF9E54E" w14:textId="77777777" w:rsidR="009265DC" w:rsidRPr="00253A37" w:rsidRDefault="009265DC" w:rsidP="000A0E54">
      <w:pPr>
        <w:rPr>
          <w:lang w:val="en-US"/>
        </w:rPr>
      </w:pPr>
    </w:p>
    <w:p w14:paraId="5FF16D3B" w14:textId="77777777" w:rsidR="000A0E54" w:rsidRPr="00253A37" w:rsidRDefault="000A0E54" w:rsidP="00200BB2">
      <w:pPr>
        <w:widowControl w:val="0"/>
        <w:spacing w:line="259" w:lineRule="auto"/>
        <w:rPr>
          <w:lang w:val="en-US"/>
        </w:rPr>
      </w:pPr>
    </w:p>
    <w:p w14:paraId="6888CDBD" w14:textId="6349A918" w:rsidR="006354EA" w:rsidRPr="00253A37" w:rsidRDefault="006354EA" w:rsidP="00200BB2">
      <w:pPr>
        <w:widowControl w:val="0"/>
        <w:spacing w:line="259" w:lineRule="auto"/>
      </w:pPr>
    </w:p>
    <w:p w14:paraId="5644FDCD" w14:textId="2FC97E16" w:rsidR="00E846CA" w:rsidRPr="00253A37" w:rsidRDefault="00E846CA" w:rsidP="00200BB2">
      <w:pPr>
        <w:widowControl w:val="0"/>
        <w:spacing w:line="259" w:lineRule="auto"/>
      </w:pPr>
    </w:p>
    <w:p w14:paraId="483FABE0" w14:textId="1B88B7CF" w:rsidR="00484205" w:rsidRPr="00253A37" w:rsidRDefault="00484205" w:rsidP="009A5E44">
      <w:pPr>
        <w:spacing w:after="160" w:line="259" w:lineRule="auto"/>
        <w:jc w:val="left"/>
      </w:pPr>
    </w:p>
    <w:sectPr w:rsidR="00484205" w:rsidRPr="00253A37" w:rsidSect="00253A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BB2"/>
    <w:rsid w:val="00052B94"/>
    <w:rsid w:val="00056712"/>
    <w:rsid w:val="00084E4C"/>
    <w:rsid w:val="000A0E54"/>
    <w:rsid w:val="000A7DA9"/>
    <w:rsid w:val="00131B4D"/>
    <w:rsid w:val="00154DAC"/>
    <w:rsid w:val="001712F1"/>
    <w:rsid w:val="001D531E"/>
    <w:rsid w:val="001E1968"/>
    <w:rsid w:val="00200BB2"/>
    <w:rsid w:val="00253A37"/>
    <w:rsid w:val="00301EAF"/>
    <w:rsid w:val="00385FEB"/>
    <w:rsid w:val="00391C62"/>
    <w:rsid w:val="00432984"/>
    <w:rsid w:val="00463AC8"/>
    <w:rsid w:val="00484205"/>
    <w:rsid w:val="00487543"/>
    <w:rsid w:val="00573A3C"/>
    <w:rsid w:val="0057649F"/>
    <w:rsid w:val="00595A45"/>
    <w:rsid w:val="005D48AF"/>
    <w:rsid w:val="005D4AB6"/>
    <w:rsid w:val="006354EA"/>
    <w:rsid w:val="006668B9"/>
    <w:rsid w:val="00666E3E"/>
    <w:rsid w:val="00704AB1"/>
    <w:rsid w:val="00710380"/>
    <w:rsid w:val="00803D3F"/>
    <w:rsid w:val="00837E68"/>
    <w:rsid w:val="0084408F"/>
    <w:rsid w:val="00866C6E"/>
    <w:rsid w:val="008D68FA"/>
    <w:rsid w:val="008F346E"/>
    <w:rsid w:val="008F6288"/>
    <w:rsid w:val="009265DC"/>
    <w:rsid w:val="009362BF"/>
    <w:rsid w:val="00950E27"/>
    <w:rsid w:val="00961AE7"/>
    <w:rsid w:val="009A5E44"/>
    <w:rsid w:val="009B4DF2"/>
    <w:rsid w:val="00A7026D"/>
    <w:rsid w:val="00A84E76"/>
    <w:rsid w:val="00A876BE"/>
    <w:rsid w:val="00BA7D3D"/>
    <w:rsid w:val="00CD7A31"/>
    <w:rsid w:val="00D03A77"/>
    <w:rsid w:val="00D828C9"/>
    <w:rsid w:val="00D9397A"/>
    <w:rsid w:val="00DE4407"/>
    <w:rsid w:val="00E20A0B"/>
    <w:rsid w:val="00E649E4"/>
    <w:rsid w:val="00E846CA"/>
    <w:rsid w:val="00E85064"/>
    <w:rsid w:val="00ED0EEC"/>
    <w:rsid w:val="00F43D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59E6"/>
  <w15:chartTrackingRefBased/>
  <w15:docId w15:val="{BC89EF44-FF8C-4939-9D10-24181C0A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BB2"/>
    <w:pPr>
      <w:spacing w:after="0" w:line="276" w:lineRule="auto"/>
      <w:jc w:val="both"/>
    </w:pPr>
    <w:rPr>
      <w:rFonts w:ascii="Times New Roman" w:eastAsia="Times New Roman" w:hAnsi="Times New Roman" w:cs="Times New Roman"/>
      <w:lang w:val="en"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4DAC"/>
    <w:rPr>
      <w:sz w:val="16"/>
      <w:szCs w:val="16"/>
    </w:rPr>
  </w:style>
  <w:style w:type="paragraph" w:styleId="CommentText">
    <w:name w:val="annotation text"/>
    <w:basedOn w:val="Normal"/>
    <w:link w:val="CommentTextChar"/>
    <w:uiPriority w:val="99"/>
    <w:semiHidden/>
    <w:unhideWhenUsed/>
    <w:rsid w:val="00154DAC"/>
    <w:pPr>
      <w:spacing w:line="240" w:lineRule="auto"/>
    </w:pPr>
    <w:rPr>
      <w:sz w:val="20"/>
      <w:szCs w:val="20"/>
    </w:rPr>
  </w:style>
  <w:style w:type="character" w:customStyle="1" w:styleId="CommentTextChar">
    <w:name w:val="Comment Text Char"/>
    <w:basedOn w:val="DefaultParagraphFont"/>
    <w:link w:val="CommentText"/>
    <w:uiPriority w:val="99"/>
    <w:semiHidden/>
    <w:rsid w:val="00154DAC"/>
    <w:rPr>
      <w:rFonts w:ascii="Times New Roman" w:eastAsia="Times New Roman" w:hAnsi="Times New Roman" w:cs="Times New Roman"/>
      <w:sz w:val="20"/>
      <w:szCs w:val="20"/>
      <w:lang w:val="en" w:eastAsia="fr-FR"/>
    </w:rPr>
  </w:style>
  <w:style w:type="paragraph" w:styleId="CommentSubject">
    <w:name w:val="annotation subject"/>
    <w:basedOn w:val="CommentText"/>
    <w:next w:val="CommentText"/>
    <w:link w:val="CommentSubjectChar"/>
    <w:uiPriority w:val="99"/>
    <w:semiHidden/>
    <w:unhideWhenUsed/>
    <w:rsid w:val="00154DAC"/>
    <w:rPr>
      <w:b/>
      <w:bCs/>
    </w:rPr>
  </w:style>
  <w:style w:type="character" w:customStyle="1" w:styleId="CommentSubjectChar">
    <w:name w:val="Comment Subject Char"/>
    <w:basedOn w:val="CommentTextChar"/>
    <w:link w:val="CommentSubject"/>
    <w:uiPriority w:val="99"/>
    <w:semiHidden/>
    <w:rsid w:val="00154DAC"/>
    <w:rPr>
      <w:rFonts w:ascii="Times New Roman" w:eastAsia="Times New Roman" w:hAnsi="Times New Roman" w:cs="Times New Roman"/>
      <w:b/>
      <w:bCs/>
      <w:sz w:val="20"/>
      <w:szCs w:val="20"/>
      <w:lang w:val="en" w:eastAsia="fr-FR"/>
    </w:rPr>
  </w:style>
  <w:style w:type="paragraph" w:styleId="BalloonText">
    <w:name w:val="Balloon Text"/>
    <w:basedOn w:val="Normal"/>
    <w:link w:val="BalloonTextChar"/>
    <w:uiPriority w:val="99"/>
    <w:semiHidden/>
    <w:unhideWhenUsed/>
    <w:rsid w:val="00154D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DAC"/>
    <w:rPr>
      <w:rFonts w:ascii="Segoe UI" w:eastAsia="Times New Roman" w:hAnsi="Segoe UI" w:cs="Segoe UI"/>
      <w:sz w:val="18"/>
      <w:szCs w:val="18"/>
      <w:lang w:val="en" w:eastAsia="fr-FR"/>
    </w:rPr>
  </w:style>
  <w:style w:type="paragraph" w:styleId="Revision">
    <w:name w:val="Revision"/>
    <w:hidden/>
    <w:uiPriority w:val="99"/>
    <w:semiHidden/>
    <w:rsid w:val="00961AE7"/>
    <w:pPr>
      <w:spacing w:after="0" w:line="240" w:lineRule="auto"/>
    </w:pPr>
    <w:rPr>
      <w:rFonts w:ascii="Times New Roman" w:eastAsia="Times New Roman" w:hAnsi="Times New Roman" w:cs="Times New Roman"/>
      <w:lang w:val="en"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1761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Meinard</dc:creator>
  <cp:keywords/>
  <dc:description/>
  <cp:lastModifiedBy>Revathi   Thangaraj</cp:lastModifiedBy>
  <cp:revision>4</cp:revision>
  <dcterms:created xsi:type="dcterms:W3CDTF">2024-04-30T13:41:00Z</dcterms:created>
  <dcterms:modified xsi:type="dcterms:W3CDTF">2024-08-03T04:13:00Z</dcterms:modified>
</cp:coreProperties>
</file>