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DB3" w:rsidRPr="007B2F95" w:rsidRDefault="007B2F95" w:rsidP="007B2F95">
      <w:pPr>
        <w:pStyle w:val="a8"/>
        <w:ind w:firstLineChars="0" w:firstLine="0"/>
        <w:rPr>
          <w:color w:val="000000" w:themeColor="text1"/>
          <w:sz w:val="32"/>
          <w:szCs w:val="32"/>
        </w:rPr>
      </w:pPr>
      <w:r w:rsidRPr="007B2F95">
        <w:rPr>
          <w:color w:val="000000" w:themeColor="text1"/>
          <w:sz w:val="32"/>
          <w:szCs w:val="32"/>
        </w:rPr>
        <w:t>Supporting Information</w:t>
      </w:r>
    </w:p>
    <w:p w:rsidR="007B2F95" w:rsidRDefault="007B2F95" w:rsidP="007B2F95">
      <w:pPr>
        <w:pStyle w:val="a8"/>
        <w:ind w:firstLineChars="0" w:firstLine="0"/>
      </w:pPr>
    </w:p>
    <w:p w:rsidR="00CB2E6B" w:rsidRPr="00CB2E6B" w:rsidRDefault="00CB2E6B" w:rsidP="00CB2E6B">
      <w:pPr>
        <w:widowControl/>
        <w:spacing w:line="360" w:lineRule="auto"/>
        <w:jc w:val="center"/>
        <w:rPr>
          <w:rFonts w:ascii="Times New Roman" w:hAnsi="Times New Roman" w:cs="Times New Roman"/>
          <w:b/>
          <w:color w:val="000000" w:themeColor="text1"/>
          <w:sz w:val="32"/>
          <w:szCs w:val="32"/>
        </w:rPr>
      </w:pPr>
      <w:bookmarkStart w:id="0" w:name="OLE_LINK7"/>
      <w:r w:rsidRPr="00CB2E6B">
        <w:rPr>
          <w:rFonts w:ascii="Times New Roman" w:hAnsi="Times New Roman" w:cs="Times New Roman"/>
          <w:b/>
          <w:color w:val="000000" w:themeColor="text1"/>
          <w:sz w:val="32"/>
          <w:szCs w:val="32"/>
        </w:rPr>
        <w:t>Optimizing bendability of flexible electronic devices using a neutral layer strategy</w:t>
      </w:r>
    </w:p>
    <w:bookmarkEnd w:id="0"/>
    <w:p w:rsidR="00CB2E6B" w:rsidRPr="00CB2E6B" w:rsidRDefault="00CB2E6B" w:rsidP="00CB2E6B">
      <w:pPr>
        <w:spacing w:line="400" w:lineRule="exact"/>
        <w:jc w:val="center"/>
        <w:rPr>
          <w:rFonts w:ascii="Times New Roman" w:hAnsi="Times New Roman"/>
          <w:color w:val="000000" w:themeColor="text1"/>
        </w:rPr>
      </w:pPr>
      <w:r w:rsidRPr="00CB2E6B">
        <w:rPr>
          <w:rFonts w:ascii="Times New Roman" w:hAnsi="Times New Roman"/>
          <w:color w:val="000000" w:themeColor="text1"/>
        </w:rPr>
        <w:t>Majiaqi Wu</w:t>
      </w:r>
      <w:r w:rsidRPr="00CB2E6B">
        <w:rPr>
          <w:rFonts w:ascii="Times New Roman" w:hAnsi="Times New Roman"/>
          <w:color w:val="000000" w:themeColor="text1"/>
          <w:vertAlign w:val="superscript"/>
        </w:rPr>
        <w:t>1, 2</w:t>
      </w:r>
      <w:r w:rsidRPr="00CB2E6B">
        <w:rPr>
          <w:rFonts w:ascii="Times New Roman" w:hAnsi="Times New Roman"/>
          <w:color w:val="000000" w:themeColor="text1"/>
        </w:rPr>
        <w:t xml:space="preserve"> </w:t>
      </w:r>
      <w:r w:rsidRPr="00CB2E6B">
        <w:rPr>
          <w:rFonts w:ascii="Times New Roman" w:hAnsi="Times New Roman"/>
          <w:color w:val="000000" w:themeColor="text1"/>
        </w:rPr>
        <w:sym w:font="Symbol" w:char="F0D7"/>
      </w:r>
      <w:r w:rsidRPr="00CB2E6B">
        <w:rPr>
          <w:rFonts w:ascii="Times New Roman" w:hAnsi="Times New Roman"/>
          <w:color w:val="000000" w:themeColor="text1"/>
        </w:rPr>
        <w:t xml:space="preserve"> Maoliang Jian</w:t>
      </w:r>
      <w:r w:rsidRPr="00CB2E6B">
        <w:rPr>
          <w:rFonts w:ascii="Times New Roman" w:hAnsi="Times New Roman"/>
          <w:color w:val="000000" w:themeColor="text1"/>
          <w:vertAlign w:val="superscript"/>
        </w:rPr>
        <w:t>2</w:t>
      </w:r>
      <w:r w:rsidRPr="00CB2E6B">
        <w:rPr>
          <w:rFonts w:ascii="Times New Roman" w:hAnsi="Times New Roman"/>
          <w:color w:val="000000" w:themeColor="text1"/>
        </w:rPr>
        <w:t xml:space="preserve"> </w:t>
      </w:r>
      <w:r w:rsidRPr="00CB2E6B">
        <w:rPr>
          <w:rFonts w:ascii="Times New Roman" w:hAnsi="Times New Roman"/>
          <w:color w:val="000000" w:themeColor="text1"/>
        </w:rPr>
        <w:sym w:font="Symbol" w:char="F0D7"/>
      </w:r>
      <w:r w:rsidRPr="00CB2E6B">
        <w:rPr>
          <w:rFonts w:ascii="Times New Roman" w:hAnsi="Times New Roman"/>
          <w:color w:val="000000" w:themeColor="text1"/>
        </w:rPr>
        <w:t xml:space="preserve"> Jianhua Zhang</w:t>
      </w:r>
      <w:r w:rsidRPr="00CB2E6B">
        <w:rPr>
          <w:rFonts w:ascii="Times New Roman" w:hAnsi="Times New Roman"/>
          <w:color w:val="000000" w:themeColor="text1"/>
          <w:vertAlign w:val="superscript"/>
        </w:rPr>
        <w:t xml:space="preserve">2, </w:t>
      </w:r>
      <w:r w:rsidRPr="00CB2E6B">
        <w:rPr>
          <w:rFonts w:ascii="Times New Roman" w:hAnsi="Times New Roman"/>
          <w:color w:val="000000" w:themeColor="text1"/>
        </w:rPr>
        <w:t xml:space="preserve">* </w:t>
      </w:r>
      <w:r w:rsidRPr="00CB2E6B">
        <w:rPr>
          <w:rFonts w:ascii="Times New Roman" w:hAnsi="Times New Roman"/>
          <w:color w:val="000000" w:themeColor="text1"/>
        </w:rPr>
        <w:sym w:font="Symbol" w:char="F0D7"/>
      </w:r>
      <w:r w:rsidRPr="00CB2E6B">
        <w:rPr>
          <w:rFonts w:ascii="Times New Roman" w:hAnsi="Times New Roman"/>
          <w:color w:val="000000" w:themeColor="text1"/>
        </w:rPr>
        <w:t xml:space="preserve"> Lianqiao Yang</w:t>
      </w:r>
      <w:r w:rsidRPr="00CB2E6B">
        <w:rPr>
          <w:rFonts w:ascii="Times New Roman" w:hAnsi="Times New Roman"/>
          <w:color w:val="000000" w:themeColor="text1"/>
          <w:vertAlign w:val="superscript"/>
        </w:rPr>
        <w:t xml:space="preserve">2, </w:t>
      </w:r>
      <w:r w:rsidRPr="00CB2E6B">
        <w:rPr>
          <w:rFonts w:ascii="Times New Roman" w:hAnsi="Times New Roman"/>
          <w:color w:val="000000" w:themeColor="text1"/>
        </w:rPr>
        <w:t>*</w:t>
      </w:r>
    </w:p>
    <w:p w:rsidR="00CB2E6B" w:rsidRPr="00CB2E6B" w:rsidRDefault="00CB2E6B" w:rsidP="00CB2E6B">
      <w:pPr>
        <w:spacing w:line="400" w:lineRule="exact"/>
        <w:ind w:firstLineChars="200" w:firstLine="420"/>
        <w:rPr>
          <w:rFonts w:ascii="Times New Roman" w:hAnsi="Times New Roman"/>
          <w:color w:val="000000" w:themeColor="text1"/>
        </w:rPr>
      </w:pPr>
      <w:r w:rsidRPr="00CB2E6B">
        <w:rPr>
          <w:rFonts w:ascii="Times New Roman" w:hAnsi="Times New Roman"/>
          <w:color w:val="000000" w:themeColor="text1"/>
          <w:vertAlign w:val="superscript"/>
        </w:rPr>
        <w:t>1</w:t>
      </w:r>
      <w:r w:rsidRPr="00CB2E6B">
        <w:rPr>
          <w:rFonts w:ascii="Times New Roman" w:hAnsi="Times New Roman"/>
          <w:color w:val="000000" w:themeColor="text1"/>
        </w:rPr>
        <w:t xml:space="preserve"> School of Microelectronics, Shanghai University, Shanghai 201800, China</w:t>
      </w:r>
    </w:p>
    <w:p w:rsidR="007B2F95" w:rsidRPr="00CB2E6B" w:rsidRDefault="00CB2E6B" w:rsidP="00CB2E6B">
      <w:pPr>
        <w:pStyle w:val="a8"/>
      </w:pPr>
      <w:r w:rsidRPr="00CB2E6B">
        <w:rPr>
          <w:vertAlign w:val="superscript"/>
        </w:rPr>
        <w:t>2</w:t>
      </w:r>
      <w:r w:rsidRPr="00CB2E6B">
        <w:t xml:space="preserve"> Key Laboratory of Advanced Display and System Applications, Ministry of Education, Shanghai University, Shanghai 200072, China</w:t>
      </w:r>
    </w:p>
    <w:p w:rsidR="00CB2E6B" w:rsidRDefault="00CB2E6B" w:rsidP="007B2F95">
      <w:pPr>
        <w:pStyle w:val="a8"/>
      </w:pPr>
    </w:p>
    <w:p w:rsidR="007B2F95" w:rsidRDefault="007B2F95" w:rsidP="007B2F95">
      <w:pPr>
        <w:pStyle w:val="a8"/>
        <w:ind w:firstLineChars="0" w:firstLine="0"/>
      </w:pPr>
    </w:p>
    <w:p w:rsidR="00CB2E6B" w:rsidRPr="00CB2E6B" w:rsidRDefault="00CB2E6B" w:rsidP="00CB2E6B">
      <w:pPr>
        <w:tabs>
          <w:tab w:val="center" w:pos="4153"/>
          <w:tab w:val="right" w:pos="8306"/>
        </w:tabs>
        <w:snapToGrid w:val="0"/>
        <w:spacing w:line="360" w:lineRule="auto"/>
        <w:ind w:firstLineChars="100" w:firstLine="210"/>
        <w:jc w:val="left"/>
        <w:rPr>
          <w:rFonts w:ascii="Times New Roman" w:hAnsi="Times New Roman" w:cs="Times New Roman"/>
          <w:sz w:val="18"/>
          <w:szCs w:val="18"/>
        </w:rPr>
      </w:pPr>
      <w:r w:rsidRPr="00CB2E6B">
        <w:rPr>
          <w:rFonts w:ascii="Times New Roman" w:hAnsi="Times New Roman" w:cs="Times New Roman" w:hint="eastAsia"/>
        </w:rPr>
        <w:t>*</w:t>
      </w:r>
      <w:r w:rsidRPr="00CB2E6B">
        <w:rPr>
          <w:rFonts w:ascii="Times New Roman" w:hAnsi="Times New Roman" w:cs="Times New Roman"/>
        </w:rPr>
        <w:t xml:space="preserve"> Corresponding authors: </w:t>
      </w:r>
      <w:hyperlink r:id="rId9" w:history="1">
        <w:r w:rsidRPr="00CB2E6B">
          <w:rPr>
            <w:rFonts w:ascii="Times New Roman" w:hAnsi="Times New Roman" w:cs="Times New Roman"/>
            <w:color w:val="0000FF" w:themeColor="hyperlink"/>
            <w:sz w:val="18"/>
            <w:szCs w:val="18"/>
            <w:u w:val="single"/>
          </w:rPr>
          <w:t>jhzhang@oa.shu.edu.cn</w:t>
        </w:r>
        <w:r w:rsidRPr="00CB2E6B">
          <w:rPr>
            <w:rFonts w:ascii="Times New Roman" w:hAnsi="Times New Roman" w:cs="Times New Roman" w:hint="eastAsia"/>
            <w:color w:val="0000FF" w:themeColor="hyperlink"/>
            <w:sz w:val="18"/>
            <w:szCs w:val="18"/>
            <w:u w:val="single"/>
          </w:rPr>
          <w:t xml:space="preserve"> </w:t>
        </w:r>
      </w:hyperlink>
      <w:r w:rsidRPr="00CB2E6B">
        <w:rPr>
          <w:rFonts w:ascii="Times New Roman" w:hAnsi="Times New Roman" w:cs="Times New Roman" w:hint="eastAsia"/>
          <w:sz w:val="18"/>
          <w:szCs w:val="18"/>
        </w:rPr>
        <w:t>(J.H. Zhang),</w:t>
      </w:r>
      <w:r w:rsidRPr="00CB2E6B">
        <w:rPr>
          <w:rFonts w:ascii="Times New Roman" w:hAnsi="Times New Roman" w:cs="Times New Roman"/>
          <w:sz w:val="18"/>
          <w:szCs w:val="18"/>
        </w:rPr>
        <w:t xml:space="preserve"> </w:t>
      </w:r>
      <w:hyperlink r:id="rId10" w:history="1">
        <w:r w:rsidRPr="00CB2E6B">
          <w:rPr>
            <w:rFonts w:ascii="Times New Roman" w:hAnsi="Times New Roman" w:cs="Times New Roman"/>
            <w:color w:val="0000FF" w:themeColor="hyperlink"/>
            <w:sz w:val="18"/>
            <w:szCs w:val="18"/>
            <w:u w:val="single"/>
          </w:rPr>
          <w:t>yanglianqiao@i.shu.edu.cn</w:t>
        </w:r>
      </w:hyperlink>
      <w:r w:rsidRPr="00CB2E6B">
        <w:rPr>
          <w:rFonts w:ascii="Times New Roman" w:hAnsi="Times New Roman" w:cs="Times New Roman" w:hint="eastAsia"/>
          <w:sz w:val="18"/>
          <w:szCs w:val="18"/>
        </w:rPr>
        <w:t xml:space="preserve"> (L</w:t>
      </w:r>
      <w:r w:rsidRPr="00CB2E6B">
        <w:rPr>
          <w:rFonts w:ascii="Times New Roman" w:hAnsi="Times New Roman" w:cs="Times New Roman"/>
          <w:sz w:val="18"/>
          <w:szCs w:val="18"/>
        </w:rPr>
        <w:t>.</w:t>
      </w:r>
      <w:r w:rsidRPr="00CB2E6B">
        <w:rPr>
          <w:rFonts w:ascii="Times New Roman" w:hAnsi="Times New Roman" w:cs="Times New Roman" w:hint="eastAsia"/>
          <w:sz w:val="18"/>
          <w:szCs w:val="18"/>
        </w:rPr>
        <w:t>Q. Yang)</w:t>
      </w:r>
      <w:r w:rsidRPr="00CB2E6B">
        <w:rPr>
          <w:rFonts w:ascii="Times New Roman" w:hAnsi="Times New Roman" w:cs="Times New Roman"/>
          <w:sz w:val="18"/>
          <w:szCs w:val="18"/>
        </w:rPr>
        <w:t>.</w:t>
      </w:r>
    </w:p>
    <w:p w:rsidR="007B2F95" w:rsidRPr="00A946B4" w:rsidRDefault="007B2F95" w:rsidP="007B2F95">
      <w:pPr>
        <w:pStyle w:val="a8"/>
        <w:ind w:firstLineChars="0" w:firstLine="0"/>
        <w:rPr>
          <w:rFonts w:cs="Times New Roman"/>
        </w:rPr>
      </w:pPr>
    </w:p>
    <w:p w:rsidR="00CB2E6B" w:rsidRPr="00CB2E6B" w:rsidRDefault="00CB2E6B" w:rsidP="007B2F95">
      <w:pPr>
        <w:pStyle w:val="a8"/>
        <w:ind w:firstLineChars="0" w:firstLine="0"/>
        <w:rPr>
          <w:rFonts w:cs="Times New Roman"/>
        </w:rPr>
        <w:sectPr w:rsidR="00CB2E6B" w:rsidRPr="00CB2E6B" w:rsidSect="001C2BA8">
          <w:footerReference w:type="default" r:id="rId11"/>
          <w:pgSz w:w="11906" w:h="16838"/>
          <w:pgMar w:top="1440" w:right="1800" w:bottom="1440" w:left="1800" w:header="851" w:footer="992" w:gutter="0"/>
          <w:pgNumType w:start="1"/>
          <w:cols w:space="425"/>
          <w:docGrid w:type="lines" w:linePitch="312"/>
        </w:sectPr>
      </w:pPr>
    </w:p>
    <w:p w:rsidR="007B2F95" w:rsidRDefault="007B2F95" w:rsidP="007B2F95">
      <w:pPr>
        <w:jc w:val="center"/>
      </w:pPr>
      <w:r>
        <w:rPr>
          <w:noProof/>
        </w:rPr>
        <w:lastRenderedPageBreak/>
        <w:drawing>
          <wp:inline distT="0" distB="0" distL="0" distR="0" wp14:anchorId="7C3E72EC" wp14:editId="02CBC52B">
            <wp:extent cx="5039621" cy="2936592"/>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621" cy="2936592"/>
                    </a:xfrm>
                    <a:prstGeom prst="rect">
                      <a:avLst/>
                    </a:prstGeom>
                  </pic:spPr>
                </pic:pic>
              </a:graphicData>
            </a:graphic>
          </wp:inline>
        </w:drawing>
      </w:r>
    </w:p>
    <w:p w:rsidR="007B2F95" w:rsidRDefault="007B2F95" w:rsidP="00CB2E6B">
      <w:pPr>
        <w:pStyle w:val="a7"/>
      </w:pPr>
      <w:r w:rsidRPr="00CB2E6B">
        <w:rPr>
          <w:b/>
        </w:rPr>
        <w:t>Fig. S</w:t>
      </w:r>
      <w:r w:rsidR="00274EEA" w:rsidRPr="00CB2E6B">
        <w:rPr>
          <w:b/>
        </w:rPr>
        <w:fldChar w:fldCharType="begin"/>
      </w:r>
      <w:r w:rsidR="00274EEA" w:rsidRPr="00CB2E6B">
        <w:rPr>
          <w:b/>
        </w:rPr>
        <w:instrText xml:space="preserve"> SEQ Fig._S \* ARABIC </w:instrText>
      </w:r>
      <w:r w:rsidR="00274EEA" w:rsidRPr="00CB2E6B">
        <w:rPr>
          <w:b/>
        </w:rPr>
        <w:fldChar w:fldCharType="separate"/>
      </w:r>
      <w:r w:rsidR="006336B2" w:rsidRPr="00CB2E6B">
        <w:rPr>
          <w:b/>
          <w:noProof/>
        </w:rPr>
        <w:t>1</w:t>
      </w:r>
      <w:r w:rsidR="00274EEA" w:rsidRPr="00CB2E6B">
        <w:rPr>
          <w:b/>
          <w:noProof/>
        </w:rPr>
        <w:fldChar w:fldCharType="end"/>
      </w:r>
      <w:r>
        <w:rPr>
          <w:rFonts w:hint="eastAsia"/>
        </w:rPr>
        <w:t xml:space="preserve"> </w:t>
      </w:r>
      <w:r w:rsidRPr="007B2F95">
        <w:t>The preparation process of flexible electrode</w:t>
      </w:r>
      <w:r w:rsidR="00A946B4">
        <w:rPr>
          <w:rFonts w:hint="eastAsia"/>
        </w:rPr>
        <w:t>:</w:t>
      </w:r>
      <w:r w:rsidR="00CB2E6B">
        <w:t xml:space="preserve"> </w:t>
      </w:r>
      <w:r w:rsidR="00CB2E6B" w:rsidRPr="00CB2E6B">
        <w:rPr>
          <w:b/>
        </w:rPr>
        <w:t>a</w:t>
      </w:r>
      <w:r w:rsidR="00CB2E6B">
        <w:t xml:space="preserve"> </w:t>
      </w:r>
      <w:r w:rsidR="00A946B4">
        <w:rPr>
          <w:rFonts w:hint="eastAsia"/>
        </w:rPr>
        <w:t>s</w:t>
      </w:r>
      <w:r w:rsidR="00CB2E6B" w:rsidRPr="00CB2E6B">
        <w:t>puttered film</w:t>
      </w:r>
      <w:r w:rsidR="00A946B4">
        <w:rPr>
          <w:rFonts w:hint="eastAsia"/>
        </w:rPr>
        <w:t>,</w:t>
      </w:r>
      <w:r w:rsidR="00CB2E6B">
        <w:t xml:space="preserve"> </w:t>
      </w:r>
      <w:r w:rsidR="00CB2E6B" w:rsidRPr="00CB2E6B">
        <w:rPr>
          <w:b/>
        </w:rPr>
        <w:t>b</w:t>
      </w:r>
      <w:r w:rsidRPr="007B2F95">
        <w:t xml:space="preserve"> ITO/PI comp</w:t>
      </w:r>
      <w:r w:rsidR="00CB2E6B">
        <w:t>osite film structure was formed</w:t>
      </w:r>
      <w:r w:rsidR="00A946B4">
        <w:rPr>
          <w:rFonts w:hint="eastAsia"/>
        </w:rPr>
        <w:t>,</w:t>
      </w:r>
      <w:r w:rsidR="00CB2E6B">
        <w:t xml:space="preserve"> </w:t>
      </w:r>
      <w:r w:rsidR="00CB2E6B" w:rsidRPr="00CB2E6B">
        <w:rPr>
          <w:b/>
        </w:rPr>
        <w:t>d</w:t>
      </w:r>
      <w:r w:rsidR="00A946B4">
        <w:t xml:space="preserve"> </w:t>
      </w:r>
      <w:r w:rsidR="00A946B4">
        <w:rPr>
          <w:rFonts w:hint="eastAsia"/>
        </w:rPr>
        <w:t>g</w:t>
      </w:r>
      <w:r w:rsidRPr="007B2F95">
        <w:t>row</w:t>
      </w:r>
      <w:r w:rsidR="00CB2E6B">
        <w:rPr>
          <w:rFonts w:hint="eastAsia"/>
        </w:rPr>
        <w:t>n</w:t>
      </w:r>
      <w:r w:rsidRPr="007B2F95">
        <w:t xml:space="preserve"> SiN</w:t>
      </w:r>
      <w:r w:rsidRPr="00376A91">
        <w:rPr>
          <w:vertAlign w:val="subscript"/>
        </w:rPr>
        <w:t>x</w:t>
      </w:r>
      <w:r w:rsidR="00CB2E6B">
        <w:t xml:space="preserve"> film</w:t>
      </w:r>
      <w:r w:rsidR="00A946B4">
        <w:rPr>
          <w:rFonts w:hint="eastAsia"/>
        </w:rPr>
        <w:t>,</w:t>
      </w:r>
      <w:r w:rsidR="00CB2E6B">
        <w:t xml:space="preserve"> </w:t>
      </w:r>
      <w:r w:rsidR="007B7595">
        <w:t>and</w:t>
      </w:r>
      <w:r w:rsidR="007B7595">
        <w:rPr>
          <w:rFonts w:hint="eastAsia"/>
        </w:rPr>
        <w:t xml:space="preserve"> </w:t>
      </w:r>
      <w:r w:rsidRPr="00CB2E6B">
        <w:rPr>
          <w:b/>
        </w:rPr>
        <w:t>c</w:t>
      </w:r>
      <w:r w:rsidR="00CB2E6B" w:rsidRPr="00CB2E6B">
        <w:rPr>
          <w:rFonts w:hint="eastAsia"/>
          <w:b/>
        </w:rPr>
        <w:t>,</w:t>
      </w:r>
      <w:r w:rsidRPr="00CB2E6B">
        <w:rPr>
          <w:b/>
        </w:rPr>
        <w:t xml:space="preserve"> </w:t>
      </w:r>
      <w:r w:rsidR="00CB2E6B" w:rsidRPr="00CB2E6B">
        <w:rPr>
          <w:rFonts w:hint="eastAsia"/>
          <w:b/>
        </w:rPr>
        <w:t>e</w:t>
      </w:r>
      <w:r w:rsidR="00A946B4">
        <w:t xml:space="preserve"> </w:t>
      </w:r>
      <w:r w:rsidR="00A946B4">
        <w:rPr>
          <w:rFonts w:hint="eastAsia"/>
        </w:rPr>
        <w:t>c</w:t>
      </w:r>
      <w:r w:rsidRPr="007B2F95">
        <w:t xml:space="preserve">ut and </w:t>
      </w:r>
      <w:r w:rsidR="00376A91" w:rsidRPr="00376A91">
        <w:t>strip</w:t>
      </w:r>
      <w:r w:rsidR="00CB2E6B">
        <w:rPr>
          <w:rFonts w:hint="eastAsia"/>
        </w:rPr>
        <w:t>ped</w:t>
      </w:r>
      <w:r w:rsidRPr="007B2F95">
        <w:t xml:space="preserve"> </w:t>
      </w:r>
      <w:r w:rsidR="00A354EE" w:rsidRPr="00A354EE">
        <w:t xml:space="preserve">ITO/PI </w:t>
      </w:r>
      <w:r w:rsidR="00A354EE">
        <w:t>and</w:t>
      </w:r>
      <w:r w:rsidR="00A354EE">
        <w:rPr>
          <w:rFonts w:hint="eastAsia"/>
        </w:rPr>
        <w:t xml:space="preserve"> </w:t>
      </w:r>
      <w:r w:rsidR="00A354EE" w:rsidRPr="007B2F95">
        <w:t>SiN</w:t>
      </w:r>
      <w:r w:rsidR="00A354EE" w:rsidRPr="00376A91">
        <w:rPr>
          <w:vertAlign w:val="subscript"/>
        </w:rPr>
        <w:t>x</w:t>
      </w:r>
      <w:r w:rsidR="00A354EE">
        <w:rPr>
          <w:rFonts w:hint="eastAsia"/>
        </w:rPr>
        <w:t>/</w:t>
      </w:r>
      <w:r w:rsidR="00A354EE" w:rsidRPr="00A354EE">
        <w:t>ITO/PI composite film</w:t>
      </w:r>
      <w:r w:rsidRPr="007B2F95">
        <w:t xml:space="preserve"> from the glass substrate</w:t>
      </w:r>
      <w:r w:rsidR="00A354EE">
        <w:rPr>
          <w:rFonts w:hint="eastAsia"/>
        </w:rPr>
        <w:t>, r</w:t>
      </w:r>
      <w:r w:rsidR="00A354EE" w:rsidRPr="00A354EE">
        <w:t>espectively</w:t>
      </w:r>
      <w:r w:rsidRPr="007B2F95">
        <w:t>.</w:t>
      </w:r>
      <w:bookmarkStart w:id="1" w:name="_GoBack"/>
      <w:bookmarkEnd w:id="1"/>
    </w:p>
    <w:p w:rsidR="007B2F95" w:rsidRDefault="007B2F95" w:rsidP="007B2F95">
      <w:pPr>
        <w:pStyle w:val="a8"/>
      </w:pPr>
    </w:p>
    <w:p w:rsidR="007B2F95" w:rsidRDefault="007B2F95" w:rsidP="007B2F95">
      <w:pPr>
        <w:jc w:val="center"/>
      </w:pPr>
      <w:r>
        <w:rPr>
          <w:noProof/>
        </w:rPr>
        <w:drawing>
          <wp:inline distT="0" distB="0" distL="0" distR="0">
            <wp:extent cx="5040000" cy="2221459"/>
            <wp:effectExtent l="0" t="0" r="825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2221459"/>
                    </a:xfrm>
                    <a:prstGeom prst="rect">
                      <a:avLst/>
                    </a:prstGeom>
                  </pic:spPr>
                </pic:pic>
              </a:graphicData>
            </a:graphic>
          </wp:inline>
        </w:drawing>
      </w:r>
    </w:p>
    <w:p w:rsidR="007B2F95" w:rsidRDefault="007B2F95" w:rsidP="007B2F95">
      <w:pPr>
        <w:pStyle w:val="a7"/>
      </w:pPr>
      <w:bookmarkStart w:id="2" w:name="_Ref180766666"/>
      <w:r w:rsidRPr="00330EB3">
        <w:rPr>
          <w:b/>
        </w:rPr>
        <w:t>Fig. S</w:t>
      </w:r>
      <w:r w:rsidR="00E27D1D" w:rsidRPr="00330EB3">
        <w:rPr>
          <w:b/>
        </w:rPr>
        <w:fldChar w:fldCharType="begin"/>
      </w:r>
      <w:r w:rsidR="00E27D1D" w:rsidRPr="00330EB3">
        <w:rPr>
          <w:b/>
        </w:rPr>
        <w:instrText xml:space="preserve"> SEQ Fig._S \* ARABIC </w:instrText>
      </w:r>
      <w:r w:rsidR="00E27D1D" w:rsidRPr="00330EB3">
        <w:rPr>
          <w:b/>
        </w:rPr>
        <w:fldChar w:fldCharType="separate"/>
      </w:r>
      <w:r w:rsidR="006336B2" w:rsidRPr="00330EB3">
        <w:rPr>
          <w:b/>
          <w:noProof/>
        </w:rPr>
        <w:t>2</w:t>
      </w:r>
      <w:r w:rsidR="00E27D1D" w:rsidRPr="00330EB3">
        <w:rPr>
          <w:b/>
          <w:noProof/>
        </w:rPr>
        <w:fldChar w:fldCharType="end"/>
      </w:r>
      <w:bookmarkEnd w:id="2"/>
      <w:r>
        <w:rPr>
          <w:rFonts w:hint="eastAsia"/>
        </w:rPr>
        <w:t xml:space="preserve"> </w:t>
      </w:r>
      <w:r w:rsidRPr="00330EB3">
        <w:rPr>
          <w:b/>
        </w:rPr>
        <w:t>a</w:t>
      </w:r>
      <w:r w:rsidRPr="007B2F95">
        <w:t xml:space="preserve"> </w:t>
      </w:r>
      <w:r w:rsidR="00DE135F" w:rsidRPr="00CF4193">
        <w:rPr>
          <w:rFonts w:hint="eastAsia"/>
          <w:i/>
        </w:rPr>
        <w:t>X</w:t>
      </w:r>
      <w:r w:rsidRPr="007B2F95">
        <w:t>-axis displacement console</w:t>
      </w:r>
      <w:r w:rsidR="00330EB3">
        <w:rPr>
          <w:rFonts w:hint="eastAsia"/>
        </w:rPr>
        <w:t xml:space="preserve">. </w:t>
      </w:r>
      <w:r w:rsidRPr="00330EB3">
        <w:rPr>
          <w:b/>
        </w:rPr>
        <w:t>b</w:t>
      </w:r>
      <w:r w:rsidRPr="007B2F95">
        <w:t xml:space="preserve"> Dynamic bending test device.</w:t>
      </w:r>
    </w:p>
    <w:p w:rsidR="006336B2" w:rsidRDefault="006336B2" w:rsidP="00376A91">
      <w:pPr>
        <w:pStyle w:val="a8"/>
      </w:pPr>
      <w:r w:rsidRPr="00261308">
        <w:t xml:space="preserve">In </w:t>
      </w:r>
      <w:r>
        <w:fldChar w:fldCharType="begin"/>
      </w:r>
      <w:r>
        <w:instrText xml:space="preserve"> REF _Ref180766666 \h </w:instrText>
      </w:r>
      <w:r>
        <w:fldChar w:fldCharType="separate"/>
      </w:r>
      <w:r>
        <w:t>Fig. S</w:t>
      </w:r>
      <w:r>
        <w:rPr>
          <w:noProof/>
        </w:rPr>
        <w:t>2</w:t>
      </w:r>
      <w:r>
        <w:fldChar w:fldCharType="end"/>
      </w:r>
      <w:r w:rsidR="00A022BD">
        <w:rPr>
          <w:rFonts w:hint="eastAsia"/>
        </w:rPr>
        <w:t>a</w:t>
      </w:r>
      <w:r>
        <w:rPr>
          <w:rFonts w:hint="eastAsia"/>
        </w:rPr>
        <w:t>, t</w:t>
      </w:r>
      <w:r w:rsidRPr="0049498D">
        <w:t>he sample is fixed to the side of the stationary and the moving slider by tape</w:t>
      </w:r>
      <w:r w:rsidRPr="00261308">
        <w:t>, and the end of the sample is connected with conductive copper foil for the alligator clamp</w:t>
      </w:r>
      <w:r>
        <w:rPr>
          <w:rFonts w:hint="eastAsia"/>
        </w:rPr>
        <w:t xml:space="preserve"> </w:t>
      </w:r>
      <w:r w:rsidRPr="00AD27EC">
        <w:t>to hold</w:t>
      </w:r>
      <w:r w:rsidRPr="00261308">
        <w:t xml:space="preserve">, and the alligator clamp is fixed on the two sliders respectively and moves with the moving slider. By adjusting the pitch nut on the moving slider, the slider can move left and right on the base, so as to control the bending radius, and the measurement accuracy is </w:t>
      </w:r>
      <w:r w:rsidRPr="006336B2">
        <w:rPr>
          <w:color w:val="000000" w:themeColor="text1"/>
        </w:rPr>
        <w:t>0.1</w:t>
      </w:r>
      <w:r w:rsidRPr="006336B2">
        <w:rPr>
          <w:rFonts w:hint="eastAsia"/>
          <w:color w:val="000000" w:themeColor="text1"/>
        </w:rPr>
        <w:t xml:space="preserve"> </w:t>
      </w:r>
      <w:r w:rsidRPr="006336B2">
        <w:rPr>
          <w:color w:val="000000" w:themeColor="text1"/>
        </w:rPr>
        <w:t>mm</w:t>
      </w:r>
      <w:r w:rsidRPr="00261308">
        <w:t xml:space="preserve">. In </w:t>
      </w:r>
      <w:r>
        <w:fldChar w:fldCharType="begin"/>
      </w:r>
      <w:r>
        <w:instrText xml:space="preserve"> REF _Ref180766666 \h </w:instrText>
      </w:r>
      <w:r>
        <w:fldChar w:fldCharType="separate"/>
      </w:r>
      <w:r>
        <w:t>Fig. S</w:t>
      </w:r>
      <w:r>
        <w:rPr>
          <w:noProof/>
        </w:rPr>
        <w:t>2</w:t>
      </w:r>
      <w:r>
        <w:fldChar w:fldCharType="end"/>
      </w:r>
      <w:r>
        <w:rPr>
          <w:rFonts w:hint="eastAsia"/>
        </w:rPr>
        <w:t>b</w:t>
      </w:r>
      <w:r w:rsidRPr="00261308">
        <w:t>, the alligator clamp</w:t>
      </w:r>
      <w:r>
        <w:rPr>
          <w:rFonts w:hint="eastAsia"/>
        </w:rPr>
        <w:t>s</w:t>
      </w:r>
      <w:r w:rsidRPr="00261308">
        <w:t xml:space="preserve"> </w:t>
      </w:r>
      <w:r>
        <w:rPr>
          <w:rFonts w:hint="eastAsia"/>
        </w:rPr>
        <w:t>are</w:t>
      </w:r>
      <w:r w:rsidRPr="00261308">
        <w:t xml:space="preserve"> connected to a multimeter and the resistance change during bending can be observed.</w:t>
      </w:r>
    </w:p>
    <w:p w:rsidR="00376A91" w:rsidRDefault="00376A91" w:rsidP="006336B2">
      <w:pPr>
        <w:jc w:val="center"/>
      </w:pPr>
      <w:r>
        <w:rPr>
          <w:noProof/>
        </w:rPr>
        <w:lastRenderedPageBreak/>
        <w:drawing>
          <wp:inline distT="0" distB="0" distL="0" distR="0">
            <wp:extent cx="5039999" cy="2759839"/>
            <wp:effectExtent l="0" t="0" r="825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S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9" cy="2759839"/>
                    </a:xfrm>
                    <a:prstGeom prst="rect">
                      <a:avLst/>
                    </a:prstGeom>
                  </pic:spPr>
                </pic:pic>
              </a:graphicData>
            </a:graphic>
          </wp:inline>
        </w:drawing>
      </w:r>
    </w:p>
    <w:p w:rsidR="006336B2" w:rsidRPr="006336B2" w:rsidRDefault="006336B2" w:rsidP="006336B2">
      <w:pPr>
        <w:pStyle w:val="a7"/>
      </w:pPr>
      <w:r w:rsidRPr="00CF4193">
        <w:rPr>
          <w:b/>
        </w:rPr>
        <w:t>Fig. S</w:t>
      </w:r>
      <w:r w:rsidR="00274EEA" w:rsidRPr="00CF4193">
        <w:rPr>
          <w:b/>
        </w:rPr>
        <w:fldChar w:fldCharType="begin"/>
      </w:r>
      <w:r w:rsidR="00274EEA" w:rsidRPr="00CF4193">
        <w:rPr>
          <w:b/>
        </w:rPr>
        <w:instrText xml:space="preserve"> SEQ Fig._S \* ARABIC </w:instrText>
      </w:r>
      <w:r w:rsidR="00274EEA" w:rsidRPr="00CF4193">
        <w:rPr>
          <w:b/>
        </w:rPr>
        <w:fldChar w:fldCharType="separate"/>
      </w:r>
      <w:r w:rsidRPr="00CF4193">
        <w:rPr>
          <w:b/>
          <w:noProof/>
        </w:rPr>
        <w:t>3</w:t>
      </w:r>
      <w:r w:rsidR="00274EEA" w:rsidRPr="00CF4193">
        <w:rPr>
          <w:b/>
          <w:noProof/>
        </w:rPr>
        <w:fldChar w:fldCharType="end"/>
      </w:r>
      <w:r>
        <w:rPr>
          <w:rFonts w:hint="eastAsia"/>
        </w:rPr>
        <w:t xml:space="preserve"> </w:t>
      </w:r>
      <w:r w:rsidR="00CF4193" w:rsidRPr="00CF4193">
        <w:rPr>
          <w:b/>
        </w:rPr>
        <w:t>a</w:t>
      </w:r>
      <w:r w:rsidRPr="00D55B54">
        <w:t xml:space="preserve"> Schematic diagram of the flexible electrode</w:t>
      </w:r>
      <w:r w:rsidR="00CF4193">
        <w:rPr>
          <w:rFonts w:hint="eastAsia"/>
        </w:rPr>
        <w:t>.</w:t>
      </w:r>
      <w:r w:rsidR="00CF4193">
        <w:t xml:space="preserve"> </w:t>
      </w:r>
      <w:r w:rsidRPr="00CF4193">
        <w:rPr>
          <w:rFonts w:hint="eastAsia"/>
          <w:b/>
        </w:rPr>
        <w:t>b</w:t>
      </w:r>
      <w:r w:rsidR="00CF4193" w:rsidRPr="000659E2">
        <w:rPr>
          <w:b/>
          <w:color w:val="000000" w:themeColor="text1"/>
        </w:rPr>
        <w:t>−</w:t>
      </w:r>
      <w:r w:rsidRPr="00CF4193">
        <w:rPr>
          <w:rFonts w:hint="eastAsia"/>
          <w:b/>
        </w:rPr>
        <w:t>d</w:t>
      </w:r>
      <w:r w:rsidRPr="00D55B54">
        <w:t xml:space="preserve"> Variation of normalized resistance with </w:t>
      </w:r>
      <w:r w:rsidR="00600659">
        <w:rPr>
          <w:rFonts w:hint="eastAsia"/>
        </w:rPr>
        <w:t xml:space="preserve">different </w:t>
      </w:r>
      <w:r w:rsidRPr="00D55B54">
        <w:t xml:space="preserve">bending </w:t>
      </w:r>
      <w:r w:rsidR="00600659" w:rsidRPr="00600659">
        <w:t>radii</w:t>
      </w:r>
      <w:r w:rsidRPr="006A4D8D">
        <w:t xml:space="preserve"> on 25</w:t>
      </w:r>
      <w:r w:rsidR="00CF4193">
        <w:rPr>
          <w:rFonts w:hint="eastAsia"/>
        </w:rPr>
        <w:t xml:space="preserve"> </w:t>
      </w:r>
      <w:r w:rsidR="00CF4193" w:rsidRPr="006336B2">
        <w:rPr>
          <w:color w:val="000000" w:themeColor="text1"/>
        </w:rPr>
        <w:t>μm</w:t>
      </w:r>
      <w:r w:rsidRPr="006A4D8D">
        <w:t>, 50</w:t>
      </w:r>
      <w:r w:rsidR="00CF4193">
        <w:rPr>
          <w:rFonts w:hint="eastAsia"/>
        </w:rPr>
        <w:t xml:space="preserve"> </w:t>
      </w:r>
      <w:r w:rsidR="00CF4193" w:rsidRPr="006336B2">
        <w:rPr>
          <w:color w:val="000000" w:themeColor="text1"/>
        </w:rPr>
        <w:t>μm</w:t>
      </w:r>
      <w:r w:rsidRPr="006A4D8D">
        <w:t xml:space="preserve"> and </w:t>
      </w:r>
      <w:r w:rsidRPr="006336B2">
        <w:rPr>
          <w:color w:val="000000" w:themeColor="text1"/>
        </w:rPr>
        <w:t>100</w:t>
      </w:r>
      <w:r w:rsidRPr="006336B2">
        <w:rPr>
          <w:rFonts w:hint="eastAsia"/>
          <w:color w:val="000000" w:themeColor="text1"/>
        </w:rPr>
        <w:t xml:space="preserve"> </w:t>
      </w:r>
      <w:r w:rsidRPr="006336B2">
        <w:rPr>
          <w:color w:val="000000" w:themeColor="text1"/>
        </w:rPr>
        <w:t>μm</w:t>
      </w:r>
      <w:r w:rsidRPr="006A4D8D">
        <w:t xml:space="preserve"> substrates</w:t>
      </w:r>
      <w:r w:rsidRPr="006A4D8D">
        <w:rPr>
          <w:rFonts w:hint="eastAsia"/>
        </w:rPr>
        <w:t>.</w:t>
      </w:r>
    </w:p>
    <w:sectPr w:rsidR="006336B2" w:rsidRPr="006336B2" w:rsidSect="00A946B4">
      <w:pgSz w:w="11906" w:h="16838"/>
      <w:pgMar w:top="1440" w:right="1800" w:bottom="1440" w:left="1800" w:header="851" w:footer="992" w:gutter="0"/>
      <w:pgNumType w:start="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4C8" w:rsidRDefault="007334C8" w:rsidP="007B2F95">
      <w:r>
        <w:separator/>
      </w:r>
    </w:p>
  </w:endnote>
  <w:endnote w:type="continuationSeparator" w:id="0">
    <w:p w:rsidR="007334C8" w:rsidRDefault="007334C8" w:rsidP="007B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9091932"/>
      <w:docPartObj>
        <w:docPartGallery w:val="Page Numbers (Bottom of Page)"/>
        <w:docPartUnique/>
      </w:docPartObj>
    </w:sdtPr>
    <w:sdtEndPr/>
    <w:sdtContent>
      <w:p w:rsidR="00A946B4" w:rsidRDefault="00A946B4">
        <w:pPr>
          <w:pStyle w:val="aa"/>
          <w:jc w:val="center"/>
        </w:pPr>
        <w:r>
          <w:t>S</w:t>
        </w:r>
        <w:r>
          <w:fldChar w:fldCharType="begin"/>
        </w:r>
        <w:r>
          <w:instrText>PAGE   \* MERGEFORMAT</w:instrText>
        </w:r>
        <w:r>
          <w:fldChar w:fldCharType="separate"/>
        </w:r>
        <w:r w:rsidR="00097FEC" w:rsidRPr="00097FEC">
          <w:rPr>
            <w:noProof/>
            <w:lang w:val="zh-CN"/>
          </w:rPr>
          <w:t>2</w:t>
        </w:r>
        <w:r>
          <w:fldChar w:fldCharType="end"/>
        </w:r>
      </w:p>
    </w:sdtContent>
  </w:sdt>
  <w:p w:rsidR="00BA1082" w:rsidRDefault="00BA108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4C8" w:rsidRDefault="007334C8" w:rsidP="007B2F95">
      <w:r>
        <w:separator/>
      </w:r>
    </w:p>
  </w:footnote>
  <w:footnote w:type="continuationSeparator" w:id="0">
    <w:p w:rsidR="007334C8" w:rsidRDefault="007334C8" w:rsidP="007B2F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652C4"/>
    <w:multiLevelType w:val="hybridMultilevel"/>
    <w:tmpl w:val="47AC29AC"/>
    <w:lvl w:ilvl="0" w:tplc="33A0D59C">
      <w:start w:val="1"/>
      <w:numFmt w:val="decimal"/>
      <w:pStyle w:val="a"/>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B4D30A7"/>
    <w:multiLevelType w:val="multilevel"/>
    <w:tmpl w:val="B9FC727E"/>
    <w:lvl w:ilvl="0">
      <w:start w:val="1"/>
      <w:numFmt w:val="decimal"/>
      <w:pStyle w:val="1"/>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D96"/>
    <w:rsid w:val="00000162"/>
    <w:rsid w:val="00021AFA"/>
    <w:rsid w:val="00027D5D"/>
    <w:rsid w:val="00030940"/>
    <w:rsid w:val="000659E2"/>
    <w:rsid w:val="00086724"/>
    <w:rsid w:val="00097FEC"/>
    <w:rsid w:val="000B3D96"/>
    <w:rsid w:val="00111482"/>
    <w:rsid w:val="00111730"/>
    <w:rsid w:val="00132ED3"/>
    <w:rsid w:val="00155A02"/>
    <w:rsid w:val="00197B1A"/>
    <w:rsid w:val="001B4520"/>
    <w:rsid w:val="001C2BA8"/>
    <w:rsid w:val="002420EA"/>
    <w:rsid w:val="0024269D"/>
    <w:rsid w:val="00242D80"/>
    <w:rsid w:val="00274EEA"/>
    <w:rsid w:val="00277653"/>
    <w:rsid w:val="0028578C"/>
    <w:rsid w:val="002F58C9"/>
    <w:rsid w:val="00330EB3"/>
    <w:rsid w:val="00360F0D"/>
    <w:rsid w:val="003725B0"/>
    <w:rsid w:val="00376A91"/>
    <w:rsid w:val="00396691"/>
    <w:rsid w:val="003B2703"/>
    <w:rsid w:val="00447F99"/>
    <w:rsid w:val="004A5374"/>
    <w:rsid w:val="004C3734"/>
    <w:rsid w:val="00585F98"/>
    <w:rsid w:val="005B5419"/>
    <w:rsid w:val="005D39C1"/>
    <w:rsid w:val="00600659"/>
    <w:rsid w:val="006336B2"/>
    <w:rsid w:val="006462CD"/>
    <w:rsid w:val="00665CCD"/>
    <w:rsid w:val="00674096"/>
    <w:rsid w:val="006D4F47"/>
    <w:rsid w:val="00710DD8"/>
    <w:rsid w:val="007219EF"/>
    <w:rsid w:val="007334C8"/>
    <w:rsid w:val="007606B8"/>
    <w:rsid w:val="0078421A"/>
    <w:rsid w:val="007B2F95"/>
    <w:rsid w:val="007B6251"/>
    <w:rsid w:val="007B7595"/>
    <w:rsid w:val="008273C4"/>
    <w:rsid w:val="008430C6"/>
    <w:rsid w:val="0089338F"/>
    <w:rsid w:val="008B7563"/>
    <w:rsid w:val="009003BB"/>
    <w:rsid w:val="009B301A"/>
    <w:rsid w:val="00A022BD"/>
    <w:rsid w:val="00A354EE"/>
    <w:rsid w:val="00A831B4"/>
    <w:rsid w:val="00A946B4"/>
    <w:rsid w:val="00AD61F1"/>
    <w:rsid w:val="00BA1082"/>
    <w:rsid w:val="00BB198D"/>
    <w:rsid w:val="00BB431F"/>
    <w:rsid w:val="00BD2986"/>
    <w:rsid w:val="00BD77FB"/>
    <w:rsid w:val="00C02126"/>
    <w:rsid w:val="00C61EA1"/>
    <w:rsid w:val="00C83004"/>
    <w:rsid w:val="00CB2E6B"/>
    <w:rsid w:val="00CF2DB3"/>
    <w:rsid w:val="00CF4193"/>
    <w:rsid w:val="00D0273E"/>
    <w:rsid w:val="00D21350"/>
    <w:rsid w:val="00D45460"/>
    <w:rsid w:val="00D63C49"/>
    <w:rsid w:val="00D73098"/>
    <w:rsid w:val="00D85DFA"/>
    <w:rsid w:val="00DE135F"/>
    <w:rsid w:val="00DF2C01"/>
    <w:rsid w:val="00E0219E"/>
    <w:rsid w:val="00E17BBA"/>
    <w:rsid w:val="00E27D1D"/>
    <w:rsid w:val="00E328EC"/>
    <w:rsid w:val="00E456AC"/>
    <w:rsid w:val="00E47FD3"/>
    <w:rsid w:val="00E86101"/>
    <w:rsid w:val="00E92554"/>
    <w:rsid w:val="00EE0A41"/>
    <w:rsid w:val="00F140DD"/>
    <w:rsid w:val="00F15400"/>
    <w:rsid w:val="00F95307"/>
    <w:rsid w:val="00FB3A7C"/>
    <w:rsid w:val="00FC2D18"/>
    <w:rsid w:val="00FD2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15400"/>
    <w:pPr>
      <w:widowControl w:val="0"/>
      <w:jc w:val="both"/>
    </w:pPr>
  </w:style>
  <w:style w:type="paragraph" w:styleId="1">
    <w:name w:val="heading 1"/>
    <w:basedOn w:val="a0"/>
    <w:next w:val="a0"/>
    <w:link w:val="1Char"/>
    <w:uiPriority w:val="9"/>
    <w:qFormat/>
    <w:rsid w:val="00BB198D"/>
    <w:pPr>
      <w:keepNext/>
      <w:keepLines/>
      <w:numPr>
        <w:numId w:val="1"/>
      </w:numPr>
      <w:spacing w:before="120" w:after="120" w:line="578" w:lineRule="auto"/>
      <w:outlineLvl w:val="0"/>
    </w:pPr>
    <w:rPr>
      <w:rFonts w:ascii="Times New Roman" w:eastAsia="黑体" w:hAnsi="Times New Roman"/>
      <w:bCs/>
      <w:kern w:val="44"/>
      <w:sz w:val="28"/>
      <w:szCs w:val="44"/>
    </w:rPr>
  </w:style>
  <w:style w:type="paragraph" w:styleId="2">
    <w:name w:val="heading 2"/>
    <w:basedOn w:val="a0"/>
    <w:next w:val="a0"/>
    <w:link w:val="2Char"/>
    <w:uiPriority w:val="9"/>
    <w:unhideWhenUsed/>
    <w:qFormat/>
    <w:rsid w:val="00BB198D"/>
    <w:pPr>
      <w:keepNext/>
      <w:keepLines/>
      <w:spacing w:line="415" w:lineRule="auto"/>
      <w:ind w:firstLineChars="200" w:firstLine="200"/>
      <w:outlineLvl w:val="1"/>
    </w:pPr>
    <w:rPr>
      <w:rFonts w:asciiTheme="majorHAnsi" w:eastAsia="黑体" w:hAnsiTheme="majorHAnsi" w:cstheme="majorBidi"/>
      <w:bCs/>
      <w:szCs w:val="32"/>
    </w:rPr>
  </w:style>
  <w:style w:type="paragraph" w:styleId="3">
    <w:name w:val="heading 3"/>
    <w:basedOn w:val="a0"/>
    <w:next w:val="a0"/>
    <w:link w:val="3Char"/>
    <w:uiPriority w:val="9"/>
    <w:unhideWhenUsed/>
    <w:qFormat/>
    <w:rsid w:val="00BB198D"/>
    <w:pPr>
      <w:keepNext/>
      <w:keepLines/>
      <w:spacing w:line="415" w:lineRule="auto"/>
      <w:ind w:firstLineChars="200" w:firstLine="200"/>
      <w:outlineLvl w:val="2"/>
    </w:pPr>
    <w:rPr>
      <w:rFonts w:ascii="Times New Roman" w:hAnsi="Times New Roman"/>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uiPriority w:val="9"/>
    <w:rsid w:val="00BB198D"/>
    <w:rPr>
      <w:rFonts w:asciiTheme="majorHAnsi" w:eastAsia="黑体" w:hAnsiTheme="majorHAnsi" w:cstheme="majorBidi"/>
      <w:bCs/>
      <w:szCs w:val="32"/>
    </w:rPr>
  </w:style>
  <w:style w:type="character" w:customStyle="1" w:styleId="1Char">
    <w:name w:val="标题 1 Char"/>
    <w:basedOn w:val="a1"/>
    <w:link w:val="1"/>
    <w:uiPriority w:val="9"/>
    <w:rsid w:val="00BB198D"/>
    <w:rPr>
      <w:rFonts w:ascii="Times New Roman" w:eastAsia="黑体" w:hAnsi="Times New Roman"/>
      <w:bCs/>
      <w:kern w:val="44"/>
      <w:sz w:val="28"/>
      <w:szCs w:val="44"/>
    </w:rPr>
  </w:style>
  <w:style w:type="character" w:customStyle="1" w:styleId="3Char">
    <w:name w:val="标题 3 Char"/>
    <w:basedOn w:val="a1"/>
    <w:link w:val="3"/>
    <w:uiPriority w:val="9"/>
    <w:rsid w:val="00BB198D"/>
    <w:rPr>
      <w:rFonts w:ascii="Times New Roman" w:hAnsi="Times New Roman"/>
      <w:bCs/>
      <w:szCs w:val="32"/>
    </w:rPr>
  </w:style>
  <w:style w:type="paragraph" w:customStyle="1" w:styleId="a4">
    <w:name w:val="公式编号"/>
    <w:basedOn w:val="a0"/>
    <w:qFormat/>
    <w:rsid w:val="00BB198D"/>
    <w:pPr>
      <w:tabs>
        <w:tab w:val="center" w:pos="4423"/>
        <w:tab w:val="right" w:pos="8845"/>
      </w:tabs>
    </w:pPr>
    <w:rPr>
      <w:rFonts w:ascii="Times New Roman" w:hAnsi="Times New Roman"/>
    </w:rPr>
  </w:style>
  <w:style w:type="paragraph" w:customStyle="1" w:styleId="a5">
    <w:name w:val="英文图"/>
    <w:basedOn w:val="a0"/>
    <w:qFormat/>
    <w:rsid w:val="00BB198D"/>
    <w:pPr>
      <w:jc w:val="center"/>
    </w:pPr>
    <w:rPr>
      <w:rFonts w:ascii="Times New Roman" w:eastAsia="宋体" w:hAnsi="Times New Roman"/>
      <w:b/>
      <w:sz w:val="18"/>
    </w:rPr>
  </w:style>
  <w:style w:type="paragraph" w:customStyle="1" w:styleId="a">
    <w:name w:val="文献"/>
    <w:basedOn w:val="a6"/>
    <w:qFormat/>
    <w:rsid w:val="00BB198D"/>
    <w:pPr>
      <w:numPr>
        <w:numId w:val="2"/>
      </w:numPr>
      <w:ind w:firstLineChars="0" w:firstLine="0"/>
    </w:pPr>
    <w:rPr>
      <w:rFonts w:ascii="Times New Roman" w:eastAsia="宋体" w:hAnsi="Times New Roman" w:cs="宋体"/>
      <w:kern w:val="0"/>
      <w:szCs w:val="18"/>
    </w:rPr>
  </w:style>
  <w:style w:type="paragraph" w:styleId="a6">
    <w:name w:val="List Paragraph"/>
    <w:basedOn w:val="a0"/>
    <w:uiPriority w:val="34"/>
    <w:qFormat/>
    <w:rsid w:val="00BB198D"/>
    <w:pPr>
      <w:ind w:firstLineChars="200" w:firstLine="420"/>
    </w:pPr>
  </w:style>
  <w:style w:type="paragraph" w:customStyle="1" w:styleId="a7">
    <w:name w:val="图"/>
    <w:basedOn w:val="a0"/>
    <w:qFormat/>
    <w:rsid w:val="00BB198D"/>
    <w:pPr>
      <w:jc w:val="center"/>
    </w:pPr>
    <w:rPr>
      <w:rFonts w:ascii="Times New Roman" w:eastAsia="黑体" w:hAnsi="Times New Roman"/>
      <w:sz w:val="18"/>
    </w:rPr>
  </w:style>
  <w:style w:type="paragraph" w:customStyle="1" w:styleId="a8">
    <w:name w:val="正文内容"/>
    <w:basedOn w:val="a0"/>
    <w:link w:val="Char"/>
    <w:qFormat/>
    <w:rsid w:val="00BB198D"/>
    <w:pPr>
      <w:spacing w:line="400" w:lineRule="exact"/>
      <w:ind w:firstLineChars="200" w:firstLine="420"/>
    </w:pPr>
    <w:rPr>
      <w:rFonts w:ascii="Times New Roman" w:hAnsi="Times New Roman"/>
    </w:rPr>
  </w:style>
  <w:style w:type="paragraph" w:styleId="a9">
    <w:name w:val="header"/>
    <w:basedOn w:val="a0"/>
    <w:link w:val="Char0"/>
    <w:uiPriority w:val="99"/>
    <w:unhideWhenUsed/>
    <w:rsid w:val="007B2F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9"/>
    <w:uiPriority w:val="99"/>
    <w:rsid w:val="007B2F95"/>
    <w:rPr>
      <w:sz w:val="18"/>
      <w:szCs w:val="18"/>
    </w:rPr>
  </w:style>
  <w:style w:type="paragraph" w:styleId="aa">
    <w:name w:val="footer"/>
    <w:basedOn w:val="a0"/>
    <w:link w:val="Char1"/>
    <w:uiPriority w:val="99"/>
    <w:unhideWhenUsed/>
    <w:rsid w:val="007B2F95"/>
    <w:pPr>
      <w:tabs>
        <w:tab w:val="center" w:pos="4153"/>
        <w:tab w:val="right" w:pos="8306"/>
      </w:tabs>
      <w:snapToGrid w:val="0"/>
      <w:jc w:val="left"/>
    </w:pPr>
    <w:rPr>
      <w:sz w:val="18"/>
      <w:szCs w:val="18"/>
    </w:rPr>
  </w:style>
  <w:style w:type="character" w:customStyle="1" w:styleId="Char1">
    <w:name w:val="页脚 Char"/>
    <w:basedOn w:val="a1"/>
    <w:link w:val="aa"/>
    <w:uiPriority w:val="99"/>
    <w:rsid w:val="007B2F95"/>
    <w:rPr>
      <w:sz w:val="18"/>
      <w:szCs w:val="18"/>
    </w:rPr>
  </w:style>
  <w:style w:type="character" w:customStyle="1" w:styleId="Char">
    <w:name w:val="正文内容 Char"/>
    <w:basedOn w:val="a1"/>
    <w:link w:val="a8"/>
    <w:rsid w:val="007B2F95"/>
    <w:rPr>
      <w:rFonts w:ascii="Times New Roman" w:hAnsi="Times New Roman"/>
    </w:rPr>
  </w:style>
  <w:style w:type="character" w:styleId="ab">
    <w:name w:val="Hyperlink"/>
    <w:basedOn w:val="a1"/>
    <w:uiPriority w:val="99"/>
    <w:unhideWhenUsed/>
    <w:qFormat/>
    <w:rsid w:val="007B2F95"/>
    <w:rPr>
      <w:color w:val="0000FF" w:themeColor="hyperlink"/>
      <w:u w:val="single"/>
    </w:rPr>
  </w:style>
  <w:style w:type="paragraph" w:styleId="ac">
    <w:name w:val="Balloon Text"/>
    <w:basedOn w:val="a0"/>
    <w:link w:val="Char2"/>
    <w:uiPriority w:val="99"/>
    <w:semiHidden/>
    <w:unhideWhenUsed/>
    <w:rsid w:val="007B2F95"/>
    <w:rPr>
      <w:sz w:val="18"/>
      <w:szCs w:val="18"/>
    </w:rPr>
  </w:style>
  <w:style w:type="character" w:customStyle="1" w:styleId="Char2">
    <w:name w:val="批注框文本 Char"/>
    <w:basedOn w:val="a1"/>
    <w:link w:val="ac"/>
    <w:uiPriority w:val="99"/>
    <w:semiHidden/>
    <w:rsid w:val="007B2F95"/>
    <w:rPr>
      <w:sz w:val="18"/>
      <w:szCs w:val="18"/>
    </w:rPr>
  </w:style>
  <w:style w:type="paragraph" w:styleId="ad">
    <w:name w:val="caption"/>
    <w:basedOn w:val="a0"/>
    <w:next w:val="a0"/>
    <w:uiPriority w:val="35"/>
    <w:unhideWhenUsed/>
    <w:qFormat/>
    <w:rsid w:val="007B2F95"/>
    <w:rPr>
      <w:rFonts w:asciiTheme="majorHAnsi" w:eastAsia="黑体" w:hAnsiTheme="majorHAnsi" w:cstheme="majorBid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15400"/>
    <w:pPr>
      <w:widowControl w:val="0"/>
      <w:jc w:val="both"/>
    </w:pPr>
  </w:style>
  <w:style w:type="paragraph" w:styleId="1">
    <w:name w:val="heading 1"/>
    <w:basedOn w:val="a0"/>
    <w:next w:val="a0"/>
    <w:link w:val="1Char"/>
    <w:uiPriority w:val="9"/>
    <w:qFormat/>
    <w:rsid w:val="00BB198D"/>
    <w:pPr>
      <w:keepNext/>
      <w:keepLines/>
      <w:numPr>
        <w:numId w:val="1"/>
      </w:numPr>
      <w:spacing w:before="120" w:after="120" w:line="578" w:lineRule="auto"/>
      <w:outlineLvl w:val="0"/>
    </w:pPr>
    <w:rPr>
      <w:rFonts w:ascii="Times New Roman" w:eastAsia="黑体" w:hAnsi="Times New Roman"/>
      <w:bCs/>
      <w:kern w:val="44"/>
      <w:sz w:val="28"/>
      <w:szCs w:val="44"/>
    </w:rPr>
  </w:style>
  <w:style w:type="paragraph" w:styleId="2">
    <w:name w:val="heading 2"/>
    <w:basedOn w:val="a0"/>
    <w:next w:val="a0"/>
    <w:link w:val="2Char"/>
    <w:uiPriority w:val="9"/>
    <w:unhideWhenUsed/>
    <w:qFormat/>
    <w:rsid w:val="00BB198D"/>
    <w:pPr>
      <w:keepNext/>
      <w:keepLines/>
      <w:spacing w:line="415" w:lineRule="auto"/>
      <w:ind w:firstLineChars="200" w:firstLine="200"/>
      <w:outlineLvl w:val="1"/>
    </w:pPr>
    <w:rPr>
      <w:rFonts w:asciiTheme="majorHAnsi" w:eastAsia="黑体" w:hAnsiTheme="majorHAnsi" w:cstheme="majorBidi"/>
      <w:bCs/>
      <w:szCs w:val="32"/>
    </w:rPr>
  </w:style>
  <w:style w:type="paragraph" w:styleId="3">
    <w:name w:val="heading 3"/>
    <w:basedOn w:val="a0"/>
    <w:next w:val="a0"/>
    <w:link w:val="3Char"/>
    <w:uiPriority w:val="9"/>
    <w:unhideWhenUsed/>
    <w:qFormat/>
    <w:rsid w:val="00BB198D"/>
    <w:pPr>
      <w:keepNext/>
      <w:keepLines/>
      <w:spacing w:line="415" w:lineRule="auto"/>
      <w:ind w:firstLineChars="200" w:firstLine="200"/>
      <w:outlineLvl w:val="2"/>
    </w:pPr>
    <w:rPr>
      <w:rFonts w:ascii="Times New Roman" w:hAnsi="Times New Roman"/>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uiPriority w:val="9"/>
    <w:rsid w:val="00BB198D"/>
    <w:rPr>
      <w:rFonts w:asciiTheme="majorHAnsi" w:eastAsia="黑体" w:hAnsiTheme="majorHAnsi" w:cstheme="majorBidi"/>
      <w:bCs/>
      <w:szCs w:val="32"/>
    </w:rPr>
  </w:style>
  <w:style w:type="character" w:customStyle="1" w:styleId="1Char">
    <w:name w:val="标题 1 Char"/>
    <w:basedOn w:val="a1"/>
    <w:link w:val="1"/>
    <w:uiPriority w:val="9"/>
    <w:rsid w:val="00BB198D"/>
    <w:rPr>
      <w:rFonts w:ascii="Times New Roman" w:eastAsia="黑体" w:hAnsi="Times New Roman"/>
      <w:bCs/>
      <w:kern w:val="44"/>
      <w:sz w:val="28"/>
      <w:szCs w:val="44"/>
    </w:rPr>
  </w:style>
  <w:style w:type="character" w:customStyle="1" w:styleId="3Char">
    <w:name w:val="标题 3 Char"/>
    <w:basedOn w:val="a1"/>
    <w:link w:val="3"/>
    <w:uiPriority w:val="9"/>
    <w:rsid w:val="00BB198D"/>
    <w:rPr>
      <w:rFonts w:ascii="Times New Roman" w:hAnsi="Times New Roman"/>
      <w:bCs/>
      <w:szCs w:val="32"/>
    </w:rPr>
  </w:style>
  <w:style w:type="paragraph" w:customStyle="1" w:styleId="a4">
    <w:name w:val="公式编号"/>
    <w:basedOn w:val="a0"/>
    <w:qFormat/>
    <w:rsid w:val="00BB198D"/>
    <w:pPr>
      <w:tabs>
        <w:tab w:val="center" w:pos="4423"/>
        <w:tab w:val="right" w:pos="8845"/>
      </w:tabs>
    </w:pPr>
    <w:rPr>
      <w:rFonts w:ascii="Times New Roman" w:hAnsi="Times New Roman"/>
    </w:rPr>
  </w:style>
  <w:style w:type="paragraph" w:customStyle="1" w:styleId="a5">
    <w:name w:val="英文图"/>
    <w:basedOn w:val="a0"/>
    <w:qFormat/>
    <w:rsid w:val="00BB198D"/>
    <w:pPr>
      <w:jc w:val="center"/>
    </w:pPr>
    <w:rPr>
      <w:rFonts w:ascii="Times New Roman" w:eastAsia="宋体" w:hAnsi="Times New Roman"/>
      <w:b/>
      <w:sz w:val="18"/>
    </w:rPr>
  </w:style>
  <w:style w:type="paragraph" w:customStyle="1" w:styleId="a">
    <w:name w:val="文献"/>
    <w:basedOn w:val="a6"/>
    <w:qFormat/>
    <w:rsid w:val="00BB198D"/>
    <w:pPr>
      <w:numPr>
        <w:numId w:val="2"/>
      </w:numPr>
      <w:ind w:firstLineChars="0" w:firstLine="0"/>
    </w:pPr>
    <w:rPr>
      <w:rFonts w:ascii="Times New Roman" w:eastAsia="宋体" w:hAnsi="Times New Roman" w:cs="宋体"/>
      <w:kern w:val="0"/>
      <w:szCs w:val="18"/>
    </w:rPr>
  </w:style>
  <w:style w:type="paragraph" w:styleId="a6">
    <w:name w:val="List Paragraph"/>
    <w:basedOn w:val="a0"/>
    <w:uiPriority w:val="34"/>
    <w:qFormat/>
    <w:rsid w:val="00BB198D"/>
    <w:pPr>
      <w:ind w:firstLineChars="200" w:firstLine="420"/>
    </w:pPr>
  </w:style>
  <w:style w:type="paragraph" w:customStyle="1" w:styleId="a7">
    <w:name w:val="图"/>
    <w:basedOn w:val="a0"/>
    <w:qFormat/>
    <w:rsid w:val="00BB198D"/>
    <w:pPr>
      <w:jc w:val="center"/>
    </w:pPr>
    <w:rPr>
      <w:rFonts w:ascii="Times New Roman" w:eastAsia="黑体" w:hAnsi="Times New Roman"/>
      <w:sz w:val="18"/>
    </w:rPr>
  </w:style>
  <w:style w:type="paragraph" w:customStyle="1" w:styleId="a8">
    <w:name w:val="正文内容"/>
    <w:basedOn w:val="a0"/>
    <w:link w:val="Char"/>
    <w:qFormat/>
    <w:rsid w:val="00BB198D"/>
    <w:pPr>
      <w:spacing w:line="400" w:lineRule="exact"/>
      <w:ind w:firstLineChars="200" w:firstLine="420"/>
    </w:pPr>
    <w:rPr>
      <w:rFonts w:ascii="Times New Roman" w:hAnsi="Times New Roman"/>
    </w:rPr>
  </w:style>
  <w:style w:type="paragraph" w:styleId="a9">
    <w:name w:val="header"/>
    <w:basedOn w:val="a0"/>
    <w:link w:val="Char0"/>
    <w:uiPriority w:val="99"/>
    <w:unhideWhenUsed/>
    <w:rsid w:val="007B2F9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9"/>
    <w:uiPriority w:val="99"/>
    <w:rsid w:val="007B2F95"/>
    <w:rPr>
      <w:sz w:val="18"/>
      <w:szCs w:val="18"/>
    </w:rPr>
  </w:style>
  <w:style w:type="paragraph" w:styleId="aa">
    <w:name w:val="footer"/>
    <w:basedOn w:val="a0"/>
    <w:link w:val="Char1"/>
    <w:uiPriority w:val="99"/>
    <w:unhideWhenUsed/>
    <w:rsid w:val="007B2F95"/>
    <w:pPr>
      <w:tabs>
        <w:tab w:val="center" w:pos="4153"/>
        <w:tab w:val="right" w:pos="8306"/>
      </w:tabs>
      <w:snapToGrid w:val="0"/>
      <w:jc w:val="left"/>
    </w:pPr>
    <w:rPr>
      <w:sz w:val="18"/>
      <w:szCs w:val="18"/>
    </w:rPr>
  </w:style>
  <w:style w:type="character" w:customStyle="1" w:styleId="Char1">
    <w:name w:val="页脚 Char"/>
    <w:basedOn w:val="a1"/>
    <w:link w:val="aa"/>
    <w:uiPriority w:val="99"/>
    <w:rsid w:val="007B2F95"/>
    <w:rPr>
      <w:sz w:val="18"/>
      <w:szCs w:val="18"/>
    </w:rPr>
  </w:style>
  <w:style w:type="character" w:customStyle="1" w:styleId="Char">
    <w:name w:val="正文内容 Char"/>
    <w:basedOn w:val="a1"/>
    <w:link w:val="a8"/>
    <w:rsid w:val="007B2F95"/>
    <w:rPr>
      <w:rFonts w:ascii="Times New Roman" w:hAnsi="Times New Roman"/>
    </w:rPr>
  </w:style>
  <w:style w:type="character" w:styleId="ab">
    <w:name w:val="Hyperlink"/>
    <w:basedOn w:val="a1"/>
    <w:uiPriority w:val="99"/>
    <w:unhideWhenUsed/>
    <w:qFormat/>
    <w:rsid w:val="007B2F95"/>
    <w:rPr>
      <w:color w:val="0000FF" w:themeColor="hyperlink"/>
      <w:u w:val="single"/>
    </w:rPr>
  </w:style>
  <w:style w:type="paragraph" w:styleId="ac">
    <w:name w:val="Balloon Text"/>
    <w:basedOn w:val="a0"/>
    <w:link w:val="Char2"/>
    <w:uiPriority w:val="99"/>
    <w:semiHidden/>
    <w:unhideWhenUsed/>
    <w:rsid w:val="007B2F95"/>
    <w:rPr>
      <w:sz w:val="18"/>
      <w:szCs w:val="18"/>
    </w:rPr>
  </w:style>
  <w:style w:type="character" w:customStyle="1" w:styleId="Char2">
    <w:name w:val="批注框文本 Char"/>
    <w:basedOn w:val="a1"/>
    <w:link w:val="ac"/>
    <w:uiPriority w:val="99"/>
    <w:semiHidden/>
    <w:rsid w:val="007B2F95"/>
    <w:rPr>
      <w:sz w:val="18"/>
      <w:szCs w:val="18"/>
    </w:rPr>
  </w:style>
  <w:style w:type="paragraph" w:styleId="ad">
    <w:name w:val="caption"/>
    <w:basedOn w:val="a0"/>
    <w:next w:val="a0"/>
    <w:uiPriority w:val="35"/>
    <w:unhideWhenUsed/>
    <w:qFormat/>
    <w:rsid w:val="007B2F95"/>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anglianqiao@i.shu.edu.cn" TargetMode="External"/><Relationship Id="rId4" Type="http://schemas.microsoft.com/office/2007/relationships/stylesWithEffects" Target="stylesWithEffects.xml"/><Relationship Id="rId9" Type="http://schemas.openxmlformats.org/officeDocument/2006/relationships/hyperlink" Target="mailto:jhzhang@oa.shu.edu.cn%20(JH" TargetMode="Externa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54BC2-096E-4341-8241-28AC52C42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2024-10-25T08:15:00Z</dcterms:created>
  <dcterms:modified xsi:type="dcterms:W3CDTF">2024-11-21T17:23:00Z</dcterms:modified>
</cp:coreProperties>
</file>