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8F7145" w14:textId="46D60FE2" w:rsidR="00E67CFD" w:rsidRPr="00273CC2" w:rsidRDefault="00273CC2">
      <w:pPr>
        <w:spacing w:line="480" w:lineRule="auto"/>
        <w:ind w:right="19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3CC2">
        <w:rPr>
          <w:rFonts w:ascii="Times New Roman" w:eastAsia="Times New Roman" w:hAnsi="Times New Roman" w:cs="Times New Roman"/>
          <w:sz w:val="20"/>
          <w:szCs w:val="20"/>
        </w:rPr>
        <w:t>S3 Factorial analysis of variance of weeds' dry weight and maize structures' dry weight. (</w:t>
      </w:r>
      <w:r w:rsidRPr="00273CC2"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 w:rsidRPr="00273CC2">
        <w:rPr>
          <w:rFonts w:ascii="Times New Roman" w:eastAsia="Times New Roman" w:hAnsi="Times New Roman" w:cs="Times New Roman"/>
          <w:sz w:val="20"/>
          <w:szCs w:val="20"/>
        </w:rPr>
        <w:t xml:space="preserve">= Manual control of </w:t>
      </w:r>
      <w:proofErr w:type="spellStart"/>
      <w:r w:rsidRPr="00273CC2">
        <w:rPr>
          <w:rFonts w:ascii="Times New Roman" w:eastAsia="Times New Roman" w:hAnsi="Times New Roman" w:cs="Times New Roman"/>
          <w:sz w:val="20"/>
          <w:szCs w:val="20"/>
        </w:rPr>
        <w:t>agrestals</w:t>
      </w:r>
      <w:proofErr w:type="spellEnd"/>
      <w:r w:rsidRPr="00273CC2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 w:rsidRPr="00273CC2"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 w:rsidRPr="00273CC2">
        <w:rPr>
          <w:rFonts w:ascii="Times New Roman" w:eastAsia="Times New Roman" w:hAnsi="Times New Roman" w:cs="Times New Roman"/>
          <w:sz w:val="20"/>
          <w:szCs w:val="20"/>
        </w:rPr>
        <w:t xml:space="preserve">= herbicide control; </w:t>
      </w:r>
      <w:r w:rsidRPr="00273CC2">
        <w:rPr>
          <w:rFonts w:ascii="Times New Roman" w:eastAsia="Times New Roman" w:hAnsi="Times New Roman" w:cs="Times New Roman"/>
          <w:i/>
          <w:sz w:val="20"/>
          <w:szCs w:val="20"/>
        </w:rPr>
        <w:t>C</w:t>
      </w:r>
      <w:r w:rsidRPr="00273CC2">
        <w:rPr>
          <w:rFonts w:ascii="Times New Roman" w:eastAsia="Times New Roman" w:hAnsi="Times New Roman" w:cs="Times New Roman"/>
          <w:sz w:val="20"/>
          <w:szCs w:val="20"/>
        </w:rPr>
        <w:t>= co</w:t>
      </w:r>
      <w:bookmarkStart w:id="0" w:name="_GoBack"/>
      <w:bookmarkEnd w:id="0"/>
      <w:r w:rsidRPr="00273CC2">
        <w:rPr>
          <w:rFonts w:ascii="Times New Roman" w:eastAsia="Times New Roman" w:hAnsi="Times New Roman" w:cs="Times New Roman"/>
          <w:sz w:val="20"/>
          <w:szCs w:val="20"/>
        </w:rPr>
        <w:t xml:space="preserve">ntrol: without manual, nor herbicide control of weeds; </w:t>
      </w:r>
      <w:r w:rsidRPr="00273CC2">
        <w:rPr>
          <w:rFonts w:ascii="Times New Roman" w:eastAsia="Times New Roman" w:hAnsi="Times New Roman" w:cs="Times New Roman"/>
          <w:i/>
          <w:sz w:val="20"/>
          <w:szCs w:val="20"/>
        </w:rPr>
        <w:t>1</w:t>
      </w:r>
      <w:r w:rsidRPr="00273CC2">
        <w:rPr>
          <w:rFonts w:ascii="Times New Roman" w:eastAsia="Times New Roman" w:hAnsi="Times New Roman" w:cs="Times New Roman"/>
          <w:sz w:val="20"/>
          <w:szCs w:val="20"/>
        </w:rPr>
        <w:t xml:space="preserve">= only manual weeding; </w:t>
      </w:r>
      <w:r w:rsidRPr="00273CC2">
        <w:rPr>
          <w:rFonts w:ascii="Times New Roman" w:eastAsia="Times New Roman" w:hAnsi="Times New Roman" w:cs="Times New Roman"/>
          <w:i/>
          <w:sz w:val="20"/>
          <w:szCs w:val="20"/>
        </w:rPr>
        <w:t>2</w:t>
      </w:r>
      <w:r w:rsidRPr="00273CC2">
        <w:rPr>
          <w:rFonts w:ascii="Times New Roman" w:eastAsia="Times New Roman" w:hAnsi="Times New Roman" w:cs="Times New Roman"/>
          <w:sz w:val="20"/>
          <w:szCs w:val="20"/>
        </w:rPr>
        <w:t xml:space="preserve">= Herbicide and manual weeding; </w:t>
      </w:r>
      <w:r w:rsidRPr="00273CC2">
        <w:rPr>
          <w:rFonts w:ascii="Times New Roman" w:eastAsia="Times New Roman" w:hAnsi="Times New Roman" w:cs="Times New Roman"/>
          <w:i/>
          <w:sz w:val="20"/>
          <w:szCs w:val="20"/>
        </w:rPr>
        <w:t>3</w:t>
      </w:r>
      <w:r w:rsidRPr="00273CC2">
        <w:rPr>
          <w:rFonts w:ascii="Times New Roman" w:eastAsia="Times New Roman" w:hAnsi="Times New Roman" w:cs="Times New Roman"/>
          <w:sz w:val="20"/>
          <w:szCs w:val="20"/>
        </w:rPr>
        <w:t xml:space="preserve">= only herbicide). </w:t>
      </w:r>
      <w:r w:rsidRPr="00273CC2">
        <w:rPr>
          <w:rFonts w:ascii="Times New Roman" w:eastAsia="Times New Roman" w:hAnsi="Times New Roman" w:cs="Times New Roman"/>
          <w:sz w:val="20"/>
          <w:szCs w:val="20"/>
        </w:rPr>
        <w:t>Experimental fields indicating historical farming practices (</w:t>
      </w:r>
      <w:proofErr w:type="spellStart"/>
      <w:r w:rsidRPr="00273CC2">
        <w:rPr>
          <w:rFonts w:ascii="Times New Roman" w:eastAsia="Times New Roman" w:hAnsi="Times New Roman" w:cs="Times New Roman"/>
          <w:i/>
          <w:sz w:val="20"/>
          <w:szCs w:val="20"/>
        </w:rPr>
        <w:t>Trad</w:t>
      </w:r>
      <w:proofErr w:type="spellEnd"/>
      <w:r w:rsidRPr="00273CC2">
        <w:rPr>
          <w:rFonts w:ascii="Times New Roman" w:eastAsia="Times New Roman" w:hAnsi="Times New Roman" w:cs="Times New Roman"/>
          <w:sz w:val="20"/>
          <w:szCs w:val="20"/>
        </w:rPr>
        <w:t xml:space="preserve">= traditional farming practices: manual weeding + animal manure; </w:t>
      </w:r>
      <w:r w:rsidRPr="00273CC2">
        <w:rPr>
          <w:rFonts w:ascii="Times New Roman" w:eastAsia="Times New Roman" w:hAnsi="Times New Roman" w:cs="Times New Roman"/>
          <w:i/>
          <w:sz w:val="20"/>
          <w:szCs w:val="20"/>
        </w:rPr>
        <w:t>Conv</w:t>
      </w:r>
      <w:r w:rsidRPr="00273CC2">
        <w:rPr>
          <w:rFonts w:ascii="Times New Roman" w:eastAsia="Times New Roman" w:hAnsi="Times New Roman" w:cs="Times New Roman"/>
          <w:sz w:val="20"/>
          <w:szCs w:val="20"/>
        </w:rPr>
        <w:t xml:space="preserve">= conventional farming practices= herbicide + chemical fertilization; </w:t>
      </w:r>
      <w:r w:rsidRPr="00273CC2">
        <w:rPr>
          <w:rFonts w:ascii="Times New Roman" w:eastAsia="Times New Roman" w:hAnsi="Times New Roman" w:cs="Times New Roman"/>
          <w:sz w:val="20"/>
          <w:szCs w:val="20"/>
        </w:rPr>
        <w:t xml:space="preserve">manual weeding, </w:t>
      </w:r>
      <w:r w:rsidRPr="00273CC2">
        <w:rPr>
          <w:rFonts w:ascii="Times New Roman" w:eastAsia="Times New Roman" w:hAnsi="Times New Roman" w:cs="Times New Roman"/>
          <w:i/>
          <w:sz w:val="20"/>
          <w:szCs w:val="20"/>
        </w:rPr>
        <w:t>MW</w:t>
      </w:r>
      <w:r w:rsidRPr="00273CC2">
        <w:rPr>
          <w:rFonts w:ascii="Times New Roman" w:eastAsia="Times New Roman" w:hAnsi="Times New Roman" w:cs="Times New Roman"/>
          <w:sz w:val="20"/>
          <w:szCs w:val="20"/>
        </w:rPr>
        <w:t xml:space="preserve">; herbicide, </w:t>
      </w:r>
      <w:r w:rsidRPr="00273CC2"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 w:rsidRPr="00273CC2">
        <w:rPr>
          <w:rFonts w:ascii="Times New Roman" w:eastAsia="Times New Roman" w:hAnsi="Times New Roman" w:cs="Times New Roman"/>
          <w:sz w:val="20"/>
          <w:szCs w:val="20"/>
        </w:rPr>
        <w:t>)</w:t>
      </w:r>
      <w:r w:rsidR="00301AA2" w:rsidRPr="00273CC2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4F94133" w14:textId="77777777" w:rsidR="00E67CFD" w:rsidRPr="00273CC2" w:rsidRDefault="00E67CFD">
      <w:pPr>
        <w:spacing w:line="480" w:lineRule="auto"/>
        <w:ind w:right="19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"/>
        <w:tblW w:w="1369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71"/>
        <w:gridCol w:w="802"/>
        <w:gridCol w:w="781"/>
        <w:gridCol w:w="806"/>
        <w:gridCol w:w="770"/>
        <w:gridCol w:w="751"/>
        <w:gridCol w:w="773"/>
        <w:gridCol w:w="870"/>
        <w:gridCol w:w="832"/>
        <w:gridCol w:w="794"/>
        <w:gridCol w:w="804"/>
        <w:gridCol w:w="1009"/>
        <w:gridCol w:w="1009"/>
        <w:gridCol w:w="1009"/>
        <w:gridCol w:w="1009"/>
        <w:gridCol w:w="8"/>
      </w:tblGrid>
      <w:tr w:rsidR="00273CC2" w:rsidRPr="00273CC2" w14:paraId="4ED424BE" w14:textId="77777777">
        <w:trPr>
          <w:trHeight w:val="358"/>
          <w:jc w:val="center"/>
        </w:trPr>
        <w:tc>
          <w:tcPr>
            <w:tcW w:w="1671" w:type="dxa"/>
            <w:vAlign w:val="center"/>
          </w:tcPr>
          <w:p w14:paraId="49473943" w14:textId="77777777" w:rsidR="00E67CFD" w:rsidRPr="00273CC2" w:rsidRDefault="00273C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VARIABLE</w:t>
            </w:r>
          </w:p>
        </w:tc>
        <w:tc>
          <w:tcPr>
            <w:tcW w:w="1583" w:type="dxa"/>
            <w:gridSpan w:val="2"/>
            <w:vAlign w:val="center"/>
          </w:tcPr>
          <w:p w14:paraId="4C6CA338" w14:textId="77777777" w:rsidR="00E67CFD" w:rsidRPr="00273CC2" w:rsidRDefault="00273C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FARMING PRACTICES</w:t>
            </w:r>
          </w:p>
        </w:tc>
        <w:tc>
          <w:tcPr>
            <w:tcW w:w="3100" w:type="dxa"/>
            <w:gridSpan w:val="4"/>
            <w:vAlign w:val="center"/>
          </w:tcPr>
          <w:p w14:paraId="7EBE7A0D" w14:textId="77777777" w:rsidR="00E67CFD" w:rsidRPr="00273CC2" w:rsidRDefault="00273C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TREATMENT</w:t>
            </w:r>
          </w:p>
        </w:tc>
        <w:tc>
          <w:tcPr>
            <w:tcW w:w="7344" w:type="dxa"/>
            <w:gridSpan w:val="9"/>
            <w:vAlign w:val="center"/>
          </w:tcPr>
          <w:p w14:paraId="6C5D3556" w14:textId="77777777" w:rsidR="00E67CFD" w:rsidRPr="00273CC2" w:rsidRDefault="00273C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FARMING PRACTICES X TREATMENT</w:t>
            </w:r>
          </w:p>
        </w:tc>
      </w:tr>
      <w:tr w:rsidR="00273CC2" w:rsidRPr="00273CC2" w14:paraId="15B090FD" w14:textId="77777777">
        <w:trPr>
          <w:gridAfter w:val="1"/>
          <w:wAfter w:w="8" w:type="dxa"/>
          <w:trHeight w:val="358"/>
          <w:jc w:val="center"/>
        </w:trPr>
        <w:tc>
          <w:tcPr>
            <w:tcW w:w="1671" w:type="dxa"/>
            <w:vAlign w:val="center"/>
          </w:tcPr>
          <w:p w14:paraId="3B927AA5" w14:textId="77777777" w:rsidR="00E67CFD" w:rsidRPr="00273CC2" w:rsidRDefault="00E67CFD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02" w:type="dxa"/>
            <w:vAlign w:val="center"/>
          </w:tcPr>
          <w:p w14:paraId="7D77DBD0" w14:textId="77777777" w:rsidR="00E67CFD" w:rsidRPr="00273CC2" w:rsidRDefault="00273C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273CC2"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</w:rPr>
              <w:t>Trad</w:t>
            </w:r>
            <w:proofErr w:type="spellEnd"/>
          </w:p>
        </w:tc>
        <w:tc>
          <w:tcPr>
            <w:tcW w:w="781" w:type="dxa"/>
            <w:vAlign w:val="center"/>
          </w:tcPr>
          <w:p w14:paraId="7A38AC86" w14:textId="77777777" w:rsidR="00E67CFD" w:rsidRPr="00273CC2" w:rsidRDefault="00273C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</w:rPr>
              <w:t>Conv</w:t>
            </w:r>
          </w:p>
        </w:tc>
        <w:tc>
          <w:tcPr>
            <w:tcW w:w="806" w:type="dxa"/>
            <w:vAlign w:val="center"/>
          </w:tcPr>
          <w:p w14:paraId="6B3F9B85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</w:rPr>
              <w:t>C</w:t>
            </w:r>
          </w:p>
        </w:tc>
        <w:tc>
          <w:tcPr>
            <w:tcW w:w="770" w:type="dxa"/>
            <w:vAlign w:val="center"/>
          </w:tcPr>
          <w:p w14:paraId="023E2D7D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</w:rPr>
              <w:t>T</w:t>
            </w:r>
            <w:r w:rsidRPr="00273CC2"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  <w:vertAlign w:val="subscript"/>
              </w:rPr>
              <w:t>1</w:t>
            </w:r>
          </w:p>
        </w:tc>
        <w:tc>
          <w:tcPr>
            <w:tcW w:w="751" w:type="dxa"/>
            <w:vAlign w:val="center"/>
          </w:tcPr>
          <w:p w14:paraId="2663C4BE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</w:rPr>
              <w:t>T</w:t>
            </w:r>
            <w:r w:rsidRPr="00273CC2"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  <w:vertAlign w:val="subscript"/>
              </w:rPr>
              <w:t>2</w:t>
            </w:r>
          </w:p>
        </w:tc>
        <w:tc>
          <w:tcPr>
            <w:tcW w:w="773" w:type="dxa"/>
            <w:vAlign w:val="center"/>
          </w:tcPr>
          <w:p w14:paraId="5C7F6692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</w:rPr>
              <w:t>T</w:t>
            </w:r>
            <w:r w:rsidRPr="00273CC2"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  <w:vertAlign w:val="subscript"/>
              </w:rPr>
              <w:t>3</w:t>
            </w:r>
          </w:p>
        </w:tc>
        <w:tc>
          <w:tcPr>
            <w:tcW w:w="870" w:type="dxa"/>
            <w:vAlign w:val="center"/>
          </w:tcPr>
          <w:p w14:paraId="1E8ECCB4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273CC2"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</w:rPr>
              <w:t>Trad</w:t>
            </w:r>
            <w:proofErr w:type="spellEnd"/>
            <w:r w:rsidRPr="00273CC2"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</w:rPr>
              <w:t>, C</w:t>
            </w:r>
          </w:p>
        </w:tc>
        <w:tc>
          <w:tcPr>
            <w:tcW w:w="832" w:type="dxa"/>
            <w:vAlign w:val="center"/>
          </w:tcPr>
          <w:p w14:paraId="674FCAD0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273CC2"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</w:rPr>
              <w:t>Trad</w:t>
            </w:r>
            <w:proofErr w:type="spellEnd"/>
            <w:r w:rsidRPr="00273CC2"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</w:rPr>
              <w:t>, T</w:t>
            </w:r>
            <w:r w:rsidRPr="00273CC2"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  <w:vertAlign w:val="subscript"/>
              </w:rPr>
              <w:t>1</w:t>
            </w:r>
          </w:p>
        </w:tc>
        <w:tc>
          <w:tcPr>
            <w:tcW w:w="794" w:type="dxa"/>
            <w:vAlign w:val="center"/>
          </w:tcPr>
          <w:p w14:paraId="7B247AF4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273CC2"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</w:rPr>
              <w:t>Trad</w:t>
            </w:r>
            <w:proofErr w:type="spellEnd"/>
            <w:r w:rsidRPr="00273CC2"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</w:rPr>
              <w:t>, T</w:t>
            </w:r>
            <w:r w:rsidRPr="00273CC2"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  <w:vertAlign w:val="subscript"/>
              </w:rPr>
              <w:t>2</w:t>
            </w:r>
          </w:p>
        </w:tc>
        <w:tc>
          <w:tcPr>
            <w:tcW w:w="804" w:type="dxa"/>
            <w:vAlign w:val="center"/>
          </w:tcPr>
          <w:p w14:paraId="418DEA56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273CC2"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</w:rPr>
              <w:t>Trad</w:t>
            </w:r>
            <w:proofErr w:type="spellEnd"/>
            <w:r w:rsidRPr="00273CC2"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</w:rPr>
              <w:t>, T</w:t>
            </w:r>
            <w:r w:rsidRPr="00273CC2"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  <w:vertAlign w:val="subscript"/>
              </w:rPr>
              <w:t>3</w:t>
            </w:r>
          </w:p>
        </w:tc>
        <w:tc>
          <w:tcPr>
            <w:tcW w:w="1009" w:type="dxa"/>
            <w:vAlign w:val="center"/>
          </w:tcPr>
          <w:p w14:paraId="7C63BD48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</w:rPr>
              <w:t>Conv, C</w:t>
            </w:r>
          </w:p>
        </w:tc>
        <w:tc>
          <w:tcPr>
            <w:tcW w:w="1009" w:type="dxa"/>
            <w:vAlign w:val="center"/>
          </w:tcPr>
          <w:p w14:paraId="19615D68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</w:rPr>
              <w:t>Conv, T</w:t>
            </w:r>
            <w:r w:rsidRPr="00273CC2"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  <w:vertAlign w:val="subscript"/>
              </w:rPr>
              <w:t>1</w:t>
            </w:r>
          </w:p>
        </w:tc>
        <w:tc>
          <w:tcPr>
            <w:tcW w:w="1009" w:type="dxa"/>
            <w:vAlign w:val="center"/>
          </w:tcPr>
          <w:p w14:paraId="474927FC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</w:rPr>
              <w:t>Conv, T</w:t>
            </w:r>
            <w:r w:rsidRPr="00273CC2"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  <w:vertAlign w:val="subscript"/>
              </w:rPr>
              <w:t>2</w:t>
            </w:r>
          </w:p>
        </w:tc>
        <w:tc>
          <w:tcPr>
            <w:tcW w:w="1009" w:type="dxa"/>
            <w:vAlign w:val="center"/>
          </w:tcPr>
          <w:p w14:paraId="5C8FDA24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</w:rPr>
              <w:t>Conv, T</w:t>
            </w:r>
            <w:r w:rsidRPr="00273CC2"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  <w:vertAlign w:val="subscript"/>
              </w:rPr>
              <w:t>3</w:t>
            </w:r>
          </w:p>
        </w:tc>
      </w:tr>
      <w:tr w:rsidR="00273CC2" w:rsidRPr="00273CC2" w14:paraId="0AE2FB59" w14:textId="77777777">
        <w:trPr>
          <w:gridAfter w:val="1"/>
          <w:wAfter w:w="8" w:type="dxa"/>
          <w:trHeight w:val="718"/>
          <w:jc w:val="center"/>
        </w:trPr>
        <w:tc>
          <w:tcPr>
            <w:tcW w:w="1671" w:type="dxa"/>
            <w:vAlign w:val="center"/>
          </w:tcPr>
          <w:p w14:paraId="31B701B1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DRY WEIGHT OF WEEDS</w:t>
            </w:r>
          </w:p>
        </w:tc>
        <w:tc>
          <w:tcPr>
            <w:tcW w:w="802" w:type="dxa"/>
            <w:vAlign w:val="center"/>
          </w:tcPr>
          <w:p w14:paraId="54C8BD97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1311.33± 294.29</w:t>
            </w:r>
          </w:p>
        </w:tc>
        <w:tc>
          <w:tcPr>
            <w:tcW w:w="781" w:type="dxa"/>
            <w:vAlign w:val="center"/>
          </w:tcPr>
          <w:p w14:paraId="341E1EFA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2062.69 ± 294.29</w:t>
            </w:r>
          </w:p>
        </w:tc>
        <w:tc>
          <w:tcPr>
            <w:tcW w:w="806" w:type="dxa"/>
            <w:vAlign w:val="center"/>
          </w:tcPr>
          <w:p w14:paraId="02971D7D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1475.39 ± 416.19</w:t>
            </w:r>
            <w:r w:rsidRPr="00273CC2">
              <w:rPr>
                <w:rFonts w:ascii="Times New Roman" w:eastAsia="Times New Roman" w:hAnsi="Times New Roman" w:cs="Times New Roman"/>
                <w:b/>
                <w:sz w:val="14"/>
                <w:szCs w:val="14"/>
                <w:vertAlign w:val="superscript"/>
              </w:rPr>
              <w:t>AB</w:t>
            </w:r>
          </w:p>
        </w:tc>
        <w:tc>
          <w:tcPr>
            <w:tcW w:w="770" w:type="dxa"/>
            <w:vAlign w:val="center"/>
          </w:tcPr>
          <w:p w14:paraId="7A52EE84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2850.10± 416.19</w:t>
            </w:r>
            <w:r w:rsidRPr="00273CC2">
              <w:rPr>
                <w:rFonts w:ascii="Times New Roman" w:eastAsia="Times New Roman" w:hAnsi="Times New Roman" w:cs="Times New Roman"/>
                <w:b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751" w:type="dxa"/>
            <w:vAlign w:val="center"/>
          </w:tcPr>
          <w:p w14:paraId="5A95414E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1264.52± 416.19</w:t>
            </w: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773" w:type="dxa"/>
            <w:vAlign w:val="center"/>
          </w:tcPr>
          <w:p w14:paraId="2AF727C7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1158.02± 416.19</w:t>
            </w: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870" w:type="dxa"/>
            <w:vAlign w:val="center"/>
          </w:tcPr>
          <w:p w14:paraId="66BDB9FC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1394.71 ± 588.59</w:t>
            </w:r>
          </w:p>
        </w:tc>
        <w:tc>
          <w:tcPr>
            <w:tcW w:w="832" w:type="dxa"/>
            <w:vAlign w:val="center"/>
          </w:tcPr>
          <w:p w14:paraId="1794D755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2847.90 ± 588.59</w:t>
            </w:r>
          </w:p>
        </w:tc>
        <w:tc>
          <w:tcPr>
            <w:tcW w:w="794" w:type="dxa"/>
            <w:vAlign w:val="center"/>
          </w:tcPr>
          <w:p w14:paraId="4415A91A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549.41 ± 588.59</w:t>
            </w:r>
          </w:p>
        </w:tc>
        <w:tc>
          <w:tcPr>
            <w:tcW w:w="804" w:type="dxa"/>
            <w:vAlign w:val="center"/>
          </w:tcPr>
          <w:p w14:paraId="0E052064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453.29 ± 588.59</w:t>
            </w:r>
          </w:p>
        </w:tc>
        <w:tc>
          <w:tcPr>
            <w:tcW w:w="1009" w:type="dxa"/>
            <w:vAlign w:val="center"/>
          </w:tcPr>
          <w:p w14:paraId="75B85CEA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1556.06 ± 588.59</w:t>
            </w:r>
          </w:p>
        </w:tc>
        <w:tc>
          <w:tcPr>
            <w:tcW w:w="1009" w:type="dxa"/>
            <w:vAlign w:val="center"/>
          </w:tcPr>
          <w:p w14:paraId="3CD16CE0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2852.30 ± 588.59</w:t>
            </w:r>
          </w:p>
        </w:tc>
        <w:tc>
          <w:tcPr>
            <w:tcW w:w="1009" w:type="dxa"/>
            <w:vAlign w:val="center"/>
          </w:tcPr>
          <w:p w14:paraId="494AAE8F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1979.63 ± 588.59</w:t>
            </w:r>
          </w:p>
        </w:tc>
        <w:tc>
          <w:tcPr>
            <w:tcW w:w="1009" w:type="dxa"/>
            <w:vAlign w:val="center"/>
          </w:tcPr>
          <w:p w14:paraId="51176DFA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1862.75 ± 588.59</w:t>
            </w:r>
          </w:p>
        </w:tc>
      </w:tr>
      <w:tr w:rsidR="00273CC2" w:rsidRPr="00273CC2" w14:paraId="644B27FF" w14:textId="77777777">
        <w:trPr>
          <w:trHeight w:val="549"/>
          <w:jc w:val="center"/>
        </w:trPr>
        <w:tc>
          <w:tcPr>
            <w:tcW w:w="1671" w:type="dxa"/>
            <w:vAlign w:val="center"/>
          </w:tcPr>
          <w:p w14:paraId="40D12B8C" w14:textId="77777777" w:rsidR="00E67CFD" w:rsidRPr="00273CC2" w:rsidRDefault="00E67CFD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3" w:type="dxa"/>
            <w:gridSpan w:val="2"/>
            <w:vAlign w:val="center"/>
          </w:tcPr>
          <w:p w14:paraId="338065C3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F value= 3.259</w:t>
            </w:r>
          </w:p>
          <w:p w14:paraId="5FCCC3C1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Prob</w:t>
            </w:r>
            <w:proofErr w:type="spellEnd"/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&gt; F = 0.1087</w:t>
            </w:r>
          </w:p>
        </w:tc>
        <w:tc>
          <w:tcPr>
            <w:tcW w:w="3100" w:type="dxa"/>
            <w:gridSpan w:val="4"/>
            <w:vAlign w:val="center"/>
          </w:tcPr>
          <w:p w14:paraId="4D7E9BC1" w14:textId="77777777" w:rsidR="00E67CFD" w:rsidRPr="00273CC2" w:rsidRDefault="00273C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F value= 3.5714</w:t>
            </w:r>
          </w:p>
          <w:p w14:paraId="0D2A1063" w14:textId="77777777" w:rsidR="00E67CFD" w:rsidRPr="00273CC2" w:rsidRDefault="00273C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Prob</w:t>
            </w:r>
            <w:proofErr w:type="spellEnd"/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&gt; F = 0.066</w:t>
            </w:r>
          </w:p>
        </w:tc>
        <w:tc>
          <w:tcPr>
            <w:tcW w:w="7344" w:type="dxa"/>
            <w:gridSpan w:val="9"/>
            <w:vAlign w:val="center"/>
          </w:tcPr>
          <w:p w14:paraId="21C34E34" w14:textId="77777777" w:rsidR="00E67CFD" w:rsidRPr="00273CC2" w:rsidRDefault="00273C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F value= 0.8660</w:t>
            </w:r>
          </w:p>
          <w:p w14:paraId="5C9BE91F" w14:textId="77777777" w:rsidR="00E67CFD" w:rsidRPr="00273CC2" w:rsidRDefault="00273C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Prob</w:t>
            </w:r>
            <w:proofErr w:type="spellEnd"/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&gt; F = 0.4973</w:t>
            </w:r>
          </w:p>
        </w:tc>
      </w:tr>
      <w:tr w:rsidR="00273CC2" w:rsidRPr="00273CC2" w14:paraId="188696DD" w14:textId="77777777">
        <w:trPr>
          <w:gridAfter w:val="1"/>
          <w:wAfter w:w="8" w:type="dxa"/>
          <w:trHeight w:val="718"/>
          <w:jc w:val="center"/>
        </w:trPr>
        <w:tc>
          <w:tcPr>
            <w:tcW w:w="1671" w:type="dxa"/>
            <w:vAlign w:val="center"/>
          </w:tcPr>
          <w:p w14:paraId="324A4465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MONOCOTS DRY WEIGHT</w:t>
            </w:r>
          </w:p>
        </w:tc>
        <w:tc>
          <w:tcPr>
            <w:tcW w:w="802" w:type="dxa"/>
            <w:vAlign w:val="center"/>
          </w:tcPr>
          <w:p w14:paraId="662E999A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1133.13 ± 228.17</w:t>
            </w:r>
          </w:p>
        </w:tc>
        <w:tc>
          <w:tcPr>
            <w:tcW w:w="781" w:type="dxa"/>
            <w:vAlign w:val="center"/>
          </w:tcPr>
          <w:p w14:paraId="24C78AA7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1393.52  ± 228.17</w:t>
            </w:r>
            <w:r w:rsidRPr="00273CC2">
              <w:rPr>
                <w:rFonts w:ascii="Times New Roman" w:eastAsia="Times New Roman" w:hAnsi="Times New Roman" w:cs="Times New Roman"/>
                <w:b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06" w:type="dxa"/>
            <w:vAlign w:val="center"/>
          </w:tcPr>
          <w:p w14:paraId="161EFD1D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299.52 ± 162.32</w:t>
            </w:r>
          </w:p>
        </w:tc>
        <w:tc>
          <w:tcPr>
            <w:tcW w:w="770" w:type="dxa"/>
            <w:vAlign w:val="center"/>
          </w:tcPr>
          <w:p w14:paraId="3DE11036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736.91 ± 162.32</w:t>
            </w:r>
          </w:p>
        </w:tc>
        <w:tc>
          <w:tcPr>
            <w:tcW w:w="751" w:type="dxa"/>
            <w:vAlign w:val="center"/>
          </w:tcPr>
          <w:p w14:paraId="7E37B6D0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921.37 ± 162.32</w:t>
            </w:r>
          </w:p>
        </w:tc>
        <w:tc>
          <w:tcPr>
            <w:tcW w:w="773" w:type="dxa"/>
            <w:vAlign w:val="center"/>
          </w:tcPr>
          <w:p w14:paraId="3A6D498A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497.15 ± 162.32</w:t>
            </w:r>
          </w:p>
        </w:tc>
        <w:tc>
          <w:tcPr>
            <w:tcW w:w="870" w:type="dxa"/>
            <w:vAlign w:val="center"/>
          </w:tcPr>
          <w:p w14:paraId="0DAB1644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25.45 ± 229.56</w:t>
            </w:r>
          </w:p>
        </w:tc>
        <w:tc>
          <w:tcPr>
            <w:tcW w:w="832" w:type="dxa"/>
            <w:vAlign w:val="center"/>
          </w:tcPr>
          <w:p w14:paraId="7781EE17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288.68 ± 229.56</w:t>
            </w:r>
          </w:p>
        </w:tc>
        <w:tc>
          <w:tcPr>
            <w:tcW w:w="794" w:type="dxa"/>
            <w:vAlign w:val="center"/>
          </w:tcPr>
          <w:p w14:paraId="4E97DBD2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373.89 ± 229.56</w:t>
            </w:r>
          </w:p>
        </w:tc>
        <w:tc>
          <w:tcPr>
            <w:tcW w:w="804" w:type="dxa"/>
            <w:vAlign w:val="center"/>
          </w:tcPr>
          <w:p w14:paraId="32D8DDAF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70.03 ± 229.56</w:t>
            </w:r>
          </w:p>
        </w:tc>
        <w:tc>
          <w:tcPr>
            <w:tcW w:w="1009" w:type="dxa"/>
            <w:vAlign w:val="center"/>
          </w:tcPr>
          <w:p w14:paraId="44BD469C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573.59 ± 229.56</w:t>
            </w:r>
          </w:p>
        </w:tc>
        <w:tc>
          <w:tcPr>
            <w:tcW w:w="1009" w:type="dxa"/>
            <w:vAlign w:val="center"/>
          </w:tcPr>
          <w:p w14:paraId="2C4AA5D1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1185.14 ± 229.56</w:t>
            </w:r>
          </w:p>
        </w:tc>
        <w:tc>
          <w:tcPr>
            <w:tcW w:w="1009" w:type="dxa"/>
            <w:vAlign w:val="center"/>
          </w:tcPr>
          <w:p w14:paraId="46C7FFEB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1468.84 ± 229.56</w:t>
            </w:r>
          </w:p>
        </w:tc>
        <w:tc>
          <w:tcPr>
            <w:tcW w:w="1009" w:type="dxa"/>
            <w:vAlign w:val="center"/>
          </w:tcPr>
          <w:p w14:paraId="01B1AEAB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924.27 ± 229.56</w:t>
            </w:r>
          </w:p>
        </w:tc>
      </w:tr>
      <w:tr w:rsidR="00273CC2" w:rsidRPr="00273CC2" w14:paraId="64BB6413" w14:textId="77777777">
        <w:trPr>
          <w:trHeight w:val="549"/>
          <w:jc w:val="center"/>
        </w:trPr>
        <w:tc>
          <w:tcPr>
            <w:tcW w:w="1671" w:type="dxa"/>
            <w:vAlign w:val="center"/>
          </w:tcPr>
          <w:p w14:paraId="7E564D5D" w14:textId="77777777" w:rsidR="00E67CFD" w:rsidRPr="00273CC2" w:rsidRDefault="00E67CFD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3" w:type="dxa"/>
            <w:gridSpan w:val="2"/>
            <w:vAlign w:val="center"/>
          </w:tcPr>
          <w:p w14:paraId="4FE2D8A7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F value= 27.3205</w:t>
            </w:r>
          </w:p>
          <w:p w14:paraId="4C9E5FD9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273CC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Prob</w:t>
            </w:r>
            <w:proofErr w:type="spellEnd"/>
            <w:r w:rsidRPr="00273CC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&gt; F = 0.0008</w:t>
            </w:r>
          </w:p>
        </w:tc>
        <w:tc>
          <w:tcPr>
            <w:tcW w:w="3100" w:type="dxa"/>
            <w:gridSpan w:val="4"/>
            <w:vAlign w:val="center"/>
          </w:tcPr>
          <w:p w14:paraId="72CFF839" w14:textId="77777777" w:rsidR="00E67CFD" w:rsidRPr="00273CC2" w:rsidRDefault="00273C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F value= 2.8101</w:t>
            </w:r>
          </w:p>
          <w:p w14:paraId="2F728E3B" w14:textId="77777777" w:rsidR="00E67CFD" w:rsidRPr="00273CC2" w:rsidRDefault="00273C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Prob</w:t>
            </w:r>
            <w:proofErr w:type="spellEnd"/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&gt; F = 0.1079</w:t>
            </w:r>
          </w:p>
        </w:tc>
        <w:tc>
          <w:tcPr>
            <w:tcW w:w="7344" w:type="dxa"/>
            <w:gridSpan w:val="9"/>
            <w:vAlign w:val="center"/>
          </w:tcPr>
          <w:p w14:paraId="58C73A16" w14:textId="77777777" w:rsidR="00E67CFD" w:rsidRPr="00273CC2" w:rsidRDefault="00273C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F value= 0.4848</w:t>
            </w:r>
          </w:p>
          <w:p w14:paraId="6E0C30DC" w14:textId="77777777" w:rsidR="00E67CFD" w:rsidRPr="00273CC2" w:rsidRDefault="00273C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Prob</w:t>
            </w:r>
            <w:proofErr w:type="spellEnd"/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&gt; F = 0.7021</w:t>
            </w:r>
          </w:p>
        </w:tc>
      </w:tr>
      <w:tr w:rsidR="00273CC2" w:rsidRPr="00273CC2" w14:paraId="142F80F0" w14:textId="77777777">
        <w:trPr>
          <w:gridAfter w:val="1"/>
          <w:wAfter w:w="8" w:type="dxa"/>
          <w:trHeight w:val="718"/>
          <w:jc w:val="center"/>
        </w:trPr>
        <w:tc>
          <w:tcPr>
            <w:tcW w:w="1671" w:type="dxa"/>
            <w:vAlign w:val="center"/>
          </w:tcPr>
          <w:p w14:paraId="03FB2C5C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DICOTS DRY WEIGHT </w:t>
            </w:r>
          </w:p>
        </w:tc>
        <w:tc>
          <w:tcPr>
            <w:tcW w:w="802" w:type="dxa"/>
            <w:vAlign w:val="center"/>
          </w:tcPr>
          <w:p w14:paraId="55E177C6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1121.82 ± 226.41</w:t>
            </w:r>
          </w:p>
        </w:tc>
        <w:tc>
          <w:tcPr>
            <w:tcW w:w="781" w:type="dxa"/>
            <w:vAlign w:val="center"/>
          </w:tcPr>
          <w:p w14:paraId="45BCC32B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1024.73 ± 226.41</w:t>
            </w:r>
          </w:p>
        </w:tc>
        <w:tc>
          <w:tcPr>
            <w:tcW w:w="806" w:type="dxa"/>
            <w:vAlign w:val="center"/>
          </w:tcPr>
          <w:p w14:paraId="75981319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1175.87 ± 320.19</w:t>
            </w: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</w:rPr>
              <w:t>AB</w:t>
            </w:r>
          </w:p>
        </w:tc>
        <w:tc>
          <w:tcPr>
            <w:tcW w:w="770" w:type="dxa"/>
            <w:vAlign w:val="center"/>
          </w:tcPr>
          <w:p w14:paraId="6621950D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2113.19±  320.19</w:t>
            </w: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751" w:type="dxa"/>
            <w:vAlign w:val="center"/>
          </w:tcPr>
          <w:p w14:paraId="315FEE03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343.16 ± </w:t>
            </w:r>
            <w:r w:rsidRPr="00273CC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320.19</w:t>
            </w:r>
            <w:r w:rsidRPr="00273CC2">
              <w:rPr>
                <w:rFonts w:ascii="Times New Roman" w:eastAsia="Times New Roman" w:hAnsi="Times New Roman" w:cs="Times New Roman"/>
                <w:b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773" w:type="dxa"/>
            <w:vAlign w:val="center"/>
          </w:tcPr>
          <w:p w14:paraId="483ABE35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660.87± 320.19</w:t>
            </w:r>
            <w:r w:rsidRPr="00273CC2">
              <w:rPr>
                <w:rFonts w:ascii="Times New Roman" w:eastAsia="Times New Roman" w:hAnsi="Times New Roman" w:cs="Times New Roman"/>
                <w:b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870" w:type="dxa"/>
            <w:vAlign w:val="center"/>
          </w:tcPr>
          <w:p w14:paraId="109FDE49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1369.27 ± 446.37</w:t>
            </w:r>
          </w:p>
        </w:tc>
        <w:tc>
          <w:tcPr>
            <w:tcW w:w="832" w:type="dxa"/>
            <w:vAlign w:val="center"/>
          </w:tcPr>
          <w:p w14:paraId="601F40A1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2559.22 ± 446.37</w:t>
            </w:r>
          </w:p>
        </w:tc>
        <w:tc>
          <w:tcPr>
            <w:tcW w:w="794" w:type="dxa"/>
            <w:vAlign w:val="center"/>
          </w:tcPr>
          <w:p w14:paraId="29FF3D7A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175.52 ± 446.37</w:t>
            </w:r>
          </w:p>
        </w:tc>
        <w:tc>
          <w:tcPr>
            <w:tcW w:w="804" w:type="dxa"/>
            <w:vAlign w:val="center"/>
          </w:tcPr>
          <w:p w14:paraId="3FE634C2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383.27 ± 446.37</w:t>
            </w:r>
          </w:p>
        </w:tc>
        <w:tc>
          <w:tcPr>
            <w:tcW w:w="1009" w:type="dxa"/>
            <w:vAlign w:val="center"/>
          </w:tcPr>
          <w:p w14:paraId="7D82BC3B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982.47 ± 446.37</w:t>
            </w:r>
          </w:p>
        </w:tc>
        <w:tc>
          <w:tcPr>
            <w:tcW w:w="1009" w:type="dxa"/>
            <w:vAlign w:val="center"/>
          </w:tcPr>
          <w:p w14:paraId="1B7C27C2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1667.17 ± 446.37</w:t>
            </w:r>
          </w:p>
        </w:tc>
        <w:tc>
          <w:tcPr>
            <w:tcW w:w="1009" w:type="dxa"/>
            <w:vAlign w:val="center"/>
          </w:tcPr>
          <w:p w14:paraId="050E0EC7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510.79 ± 446.37</w:t>
            </w:r>
          </w:p>
        </w:tc>
        <w:tc>
          <w:tcPr>
            <w:tcW w:w="1009" w:type="dxa"/>
            <w:vAlign w:val="center"/>
          </w:tcPr>
          <w:p w14:paraId="07599ED8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938.48 ± 446.37</w:t>
            </w:r>
          </w:p>
        </w:tc>
      </w:tr>
      <w:tr w:rsidR="00273CC2" w:rsidRPr="00273CC2" w14:paraId="5073C828" w14:textId="77777777">
        <w:trPr>
          <w:trHeight w:val="549"/>
          <w:jc w:val="center"/>
        </w:trPr>
        <w:tc>
          <w:tcPr>
            <w:tcW w:w="1671" w:type="dxa"/>
            <w:vAlign w:val="center"/>
          </w:tcPr>
          <w:p w14:paraId="7D724110" w14:textId="77777777" w:rsidR="00E67CFD" w:rsidRPr="00273CC2" w:rsidRDefault="00E67CFD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3" w:type="dxa"/>
            <w:gridSpan w:val="2"/>
            <w:vAlign w:val="center"/>
          </w:tcPr>
          <w:p w14:paraId="233706C3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F value= 0.0919</w:t>
            </w:r>
          </w:p>
          <w:p w14:paraId="110B3BBD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Prob</w:t>
            </w:r>
            <w:proofErr w:type="spellEnd"/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&gt; F = 0.7695</w:t>
            </w:r>
          </w:p>
        </w:tc>
        <w:tc>
          <w:tcPr>
            <w:tcW w:w="3100" w:type="dxa"/>
            <w:gridSpan w:val="4"/>
            <w:vAlign w:val="center"/>
          </w:tcPr>
          <w:p w14:paraId="76FF6D6A" w14:textId="77777777" w:rsidR="00E67CFD" w:rsidRPr="00273CC2" w:rsidRDefault="00273C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F value= 5.8366</w:t>
            </w:r>
          </w:p>
          <w:p w14:paraId="40157EB5" w14:textId="77777777" w:rsidR="00E67CFD" w:rsidRPr="00273CC2" w:rsidRDefault="00273C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273CC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Prob</w:t>
            </w:r>
            <w:proofErr w:type="spellEnd"/>
            <w:r w:rsidRPr="00273CC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&gt; F = 0.0206</w:t>
            </w:r>
          </w:p>
        </w:tc>
        <w:tc>
          <w:tcPr>
            <w:tcW w:w="7344" w:type="dxa"/>
            <w:gridSpan w:val="9"/>
            <w:vAlign w:val="center"/>
          </w:tcPr>
          <w:p w14:paraId="13AAC1B2" w14:textId="77777777" w:rsidR="00E67CFD" w:rsidRPr="00273CC2" w:rsidRDefault="00273C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F value= 1.0798</w:t>
            </w:r>
          </w:p>
          <w:p w14:paraId="18D57846" w14:textId="77777777" w:rsidR="00E67CFD" w:rsidRPr="00273CC2" w:rsidRDefault="00273C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Prob</w:t>
            </w:r>
            <w:proofErr w:type="spellEnd"/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&gt; F = </w:t>
            </w: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0.4110</w:t>
            </w:r>
          </w:p>
        </w:tc>
      </w:tr>
      <w:tr w:rsidR="00273CC2" w:rsidRPr="00273CC2" w14:paraId="4252900E" w14:textId="77777777">
        <w:trPr>
          <w:gridAfter w:val="1"/>
          <w:wAfter w:w="8" w:type="dxa"/>
          <w:trHeight w:val="718"/>
          <w:jc w:val="center"/>
        </w:trPr>
        <w:tc>
          <w:tcPr>
            <w:tcW w:w="1671" w:type="dxa"/>
            <w:vAlign w:val="center"/>
          </w:tcPr>
          <w:p w14:paraId="04D27F40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NATIVE DRY WEIGHT </w:t>
            </w:r>
          </w:p>
        </w:tc>
        <w:tc>
          <w:tcPr>
            <w:tcW w:w="802" w:type="dxa"/>
            <w:vAlign w:val="center"/>
          </w:tcPr>
          <w:p w14:paraId="1A687020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759.04 ± 246.66</w:t>
            </w:r>
          </w:p>
        </w:tc>
        <w:tc>
          <w:tcPr>
            <w:tcW w:w="781" w:type="dxa"/>
            <w:vAlign w:val="center"/>
          </w:tcPr>
          <w:p w14:paraId="33A2461B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1322.12 ± 246.66</w:t>
            </w:r>
          </w:p>
        </w:tc>
        <w:tc>
          <w:tcPr>
            <w:tcW w:w="806" w:type="dxa"/>
            <w:vAlign w:val="center"/>
          </w:tcPr>
          <w:p w14:paraId="73684269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1092.54 ± 348.83</w:t>
            </w:r>
          </w:p>
        </w:tc>
        <w:tc>
          <w:tcPr>
            <w:tcW w:w="770" w:type="dxa"/>
            <w:vAlign w:val="center"/>
          </w:tcPr>
          <w:p w14:paraId="01C8B6BA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1749.28± 348.83</w:t>
            </w:r>
          </w:p>
        </w:tc>
        <w:tc>
          <w:tcPr>
            <w:tcW w:w="751" w:type="dxa"/>
            <w:vAlign w:val="center"/>
          </w:tcPr>
          <w:p w14:paraId="0C16A55C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635.80 ± 348.83</w:t>
            </w:r>
          </w:p>
        </w:tc>
        <w:tc>
          <w:tcPr>
            <w:tcW w:w="773" w:type="dxa"/>
            <w:vAlign w:val="center"/>
          </w:tcPr>
          <w:p w14:paraId="5BD27F35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660.87± 348.83</w:t>
            </w:r>
          </w:p>
        </w:tc>
        <w:tc>
          <w:tcPr>
            <w:tcW w:w="870" w:type="dxa"/>
            <w:vAlign w:val="center"/>
          </w:tcPr>
          <w:p w14:paraId="3566FB59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1096.61 ± 493.32</w:t>
            </w:r>
          </w:p>
        </w:tc>
        <w:tc>
          <w:tcPr>
            <w:tcW w:w="832" w:type="dxa"/>
            <w:vAlign w:val="center"/>
          </w:tcPr>
          <w:p w14:paraId="4AC54D7D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1412.76 ± 493.32</w:t>
            </w:r>
          </w:p>
        </w:tc>
        <w:tc>
          <w:tcPr>
            <w:tcW w:w="794" w:type="dxa"/>
            <w:vAlign w:val="center"/>
          </w:tcPr>
          <w:p w14:paraId="0E3A8B2E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445.69 ± 493.32</w:t>
            </w:r>
          </w:p>
        </w:tc>
        <w:tc>
          <w:tcPr>
            <w:tcW w:w="804" w:type="dxa"/>
            <w:vAlign w:val="center"/>
          </w:tcPr>
          <w:p w14:paraId="76FA2439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81.11 ± 493.32</w:t>
            </w:r>
          </w:p>
        </w:tc>
        <w:tc>
          <w:tcPr>
            <w:tcW w:w="1009" w:type="dxa"/>
            <w:vAlign w:val="center"/>
          </w:tcPr>
          <w:p w14:paraId="754C879B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1088.47 ± 493.32</w:t>
            </w:r>
          </w:p>
        </w:tc>
        <w:tc>
          <w:tcPr>
            <w:tcW w:w="1009" w:type="dxa"/>
            <w:vAlign w:val="center"/>
          </w:tcPr>
          <w:p w14:paraId="13FB2A8A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2085.79 ± 493.32</w:t>
            </w:r>
          </w:p>
        </w:tc>
        <w:tc>
          <w:tcPr>
            <w:tcW w:w="1009" w:type="dxa"/>
            <w:vAlign w:val="center"/>
          </w:tcPr>
          <w:p w14:paraId="259BB2E5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923.74 ± 493.32</w:t>
            </w:r>
          </w:p>
        </w:tc>
        <w:tc>
          <w:tcPr>
            <w:tcW w:w="1009" w:type="dxa"/>
            <w:vAlign w:val="center"/>
          </w:tcPr>
          <w:p w14:paraId="612ACEF6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1190.49 ± 493.32</w:t>
            </w:r>
          </w:p>
        </w:tc>
      </w:tr>
      <w:tr w:rsidR="00273CC2" w:rsidRPr="00273CC2" w14:paraId="33B7A9FB" w14:textId="77777777">
        <w:trPr>
          <w:trHeight w:val="549"/>
          <w:jc w:val="center"/>
        </w:trPr>
        <w:tc>
          <w:tcPr>
            <w:tcW w:w="1671" w:type="dxa"/>
            <w:vAlign w:val="center"/>
          </w:tcPr>
          <w:p w14:paraId="746D3702" w14:textId="77777777" w:rsidR="00E67CFD" w:rsidRPr="00273CC2" w:rsidRDefault="00E67CFD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3" w:type="dxa"/>
            <w:gridSpan w:val="2"/>
            <w:vAlign w:val="center"/>
          </w:tcPr>
          <w:p w14:paraId="1CE44456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F value= 2.6056</w:t>
            </w:r>
          </w:p>
          <w:p w14:paraId="7C1E4D69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Prob</w:t>
            </w:r>
            <w:proofErr w:type="spellEnd"/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&gt; F = 0.1452</w:t>
            </w:r>
          </w:p>
        </w:tc>
        <w:tc>
          <w:tcPr>
            <w:tcW w:w="3100" w:type="dxa"/>
            <w:gridSpan w:val="4"/>
            <w:vAlign w:val="center"/>
          </w:tcPr>
          <w:p w14:paraId="318CC1DC" w14:textId="77777777" w:rsidR="00E67CFD" w:rsidRPr="00273CC2" w:rsidRDefault="00273C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F value= 2.1790</w:t>
            </w:r>
          </w:p>
          <w:p w14:paraId="7FF5F367" w14:textId="77777777" w:rsidR="00E67CFD" w:rsidRPr="00273CC2" w:rsidRDefault="00273C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Prob</w:t>
            </w:r>
            <w:proofErr w:type="spellEnd"/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&gt; F = 0.1684</w:t>
            </w:r>
          </w:p>
        </w:tc>
        <w:tc>
          <w:tcPr>
            <w:tcW w:w="7344" w:type="dxa"/>
            <w:gridSpan w:val="9"/>
            <w:vAlign w:val="center"/>
          </w:tcPr>
          <w:p w14:paraId="1987B87F" w14:textId="77777777" w:rsidR="00E67CFD" w:rsidRPr="00273CC2" w:rsidRDefault="00273C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F value= 0.4411</w:t>
            </w:r>
          </w:p>
          <w:p w14:paraId="06BDA034" w14:textId="77777777" w:rsidR="00E67CFD" w:rsidRPr="00273CC2" w:rsidRDefault="00273C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Prob</w:t>
            </w:r>
            <w:proofErr w:type="spellEnd"/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&gt; F = 0.7300</w:t>
            </w:r>
          </w:p>
        </w:tc>
      </w:tr>
      <w:tr w:rsidR="00273CC2" w:rsidRPr="00273CC2" w14:paraId="33FF45C1" w14:textId="77777777">
        <w:trPr>
          <w:gridAfter w:val="1"/>
          <w:wAfter w:w="8" w:type="dxa"/>
          <w:trHeight w:val="718"/>
          <w:jc w:val="center"/>
        </w:trPr>
        <w:tc>
          <w:tcPr>
            <w:tcW w:w="1671" w:type="dxa"/>
            <w:vAlign w:val="center"/>
          </w:tcPr>
          <w:p w14:paraId="2800D9C7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EXOTIC DRY WEIGHT </w:t>
            </w:r>
          </w:p>
        </w:tc>
        <w:tc>
          <w:tcPr>
            <w:tcW w:w="802" w:type="dxa"/>
            <w:vAlign w:val="center"/>
          </w:tcPr>
          <w:p w14:paraId="43AF67BB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552.29 ± 130.39</w:t>
            </w:r>
          </w:p>
        </w:tc>
        <w:tc>
          <w:tcPr>
            <w:tcW w:w="781" w:type="dxa"/>
            <w:vAlign w:val="center"/>
          </w:tcPr>
          <w:p w14:paraId="3B2B52DE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740.57 ± 130.39</w:t>
            </w:r>
          </w:p>
        </w:tc>
        <w:tc>
          <w:tcPr>
            <w:tcW w:w="806" w:type="dxa"/>
            <w:vAlign w:val="center"/>
          </w:tcPr>
          <w:p w14:paraId="0816D1A3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382.85± 184.39</w:t>
            </w:r>
          </w:p>
        </w:tc>
        <w:tc>
          <w:tcPr>
            <w:tcW w:w="770" w:type="dxa"/>
            <w:vAlign w:val="center"/>
          </w:tcPr>
          <w:p w14:paraId="6E751C86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1100.82±  184.39</w:t>
            </w:r>
          </w:p>
        </w:tc>
        <w:tc>
          <w:tcPr>
            <w:tcW w:w="751" w:type="dxa"/>
            <w:vAlign w:val="center"/>
          </w:tcPr>
          <w:p w14:paraId="1DD4375E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579.81± 184.39</w:t>
            </w:r>
          </w:p>
        </w:tc>
        <w:tc>
          <w:tcPr>
            <w:tcW w:w="773" w:type="dxa"/>
            <w:vAlign w:val="center"/>
          </w:tcPr>
          <w:p w14:paraId="715CE032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522.23± 184.39</w:t>
            </w:r>
          </w:p>
        </w:tc>
        <w:tc>
          <w:tcPr>
            <w:tcW w:w="870" w:type="dxa"/>
            <w:vAlign w:val="center"/>
          </w:tcPr>
          <w:p w14:paraId="1311D035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298.10 ± 260.76</w:t>
            </w:r>
          </w:p>
        </w:tc>
        <w:tc>
          <w:tcPr>
            <w:tcW w:w="832" w:type="dxa"/>
            <w:vAlign w:val="center"/>
          </w:tcPr>
          <w:p w14:paraId="2D6D4644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1435.14 ± 260.76</w:t>
            </w:r>
          </w:p>
        </w:tc>
        <w:tc>
          <w:tcPr>
            <w:tcW w:w="794" w:type="dxa"/>
            <w:vAlign w:val="center"/>
          </w:tcPr>
          <w:p w14:paraId="542D5D58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103.71 ± 260.76</w:t>
            </w:r>
          </w:p>
        </w:tc>
        <w:tc>
          <w:tcPr>
            <w:tcW w:w="804" w:type="dxa"/>
            <w:vAlign w:val="center"/>
          </w:tcPr>
          <w:p w14:paraId="6B62CD1C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372.19 ± 260.76</w:t>
            </w:r>
          </w:p>
        </w:tc>
        <w:tc>
          <w:tcPr>
            <w:tcW w:w="1009" w:type="dxa"/>
            <w:vAlign w:val="center"/>
          </w:tcPr>
          <w:p w14:paraId="4863AAB3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467.59 ± 260.76</w:t>
            </w:r>
          </w:p>
        </w:tc>
        <w:tc>
          <w:tcPr>
            <w:tcW w:w="1009" w:type="dxa"/>
            <w:vAlign w:val="center"/>
          </w:tcPr>
          <w:p w14:paraId="329874B6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766.51 ± 260.76</w:t>
            </w:r>
          </w:p>
        </w:tc>
        <w:tc>
          <w:tcPr>
            <w:tcW w:w="1009" w:type="dxa"/>
            <w:vAlign w:val="center"/>
          </w:tcPr>
          <w:p w14:paraId="1DC2423C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1055.89 ± 260.76</w:t>
            </w:r>
          </w:p>
        </w:tc>
        <w:tc>
          <w:tcPr>
            <w:tcW w:w="1009" w:type="dxa"/>
            <w:vAlign w:val="center"/>
          </w:tcPr>
          <w:p w14:paraId="4073C2A7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672.27 ± 260.76</w:t>
            </w:r>
          </w:p>
        </w:tc>
      </w:tr>
      <w:tr w:rsidR="00273CC2" w:rsidRPr="00273CC2" w14:paraId="789AE1C1" w14:textId="77777777">
        <w:trPr>
          <w:trHeight w:val="549"/>
          <w:jc w:val="center"/>
        </w:trPr>
        <w:tc>
          <w:tcPr>
            <w:tcW w:w="1671" w:type="dxa"/>
            <w:vAlign w:val="center"/>
          </w:tcPr>
          <w:p w14:paraId="6323C2B8" w14:textId="77777777" w:rsidR="00E67CFD" w:rsidRPr="00273CC2" w:rsidRDefault="00E67CFD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3" w:type="dxa"/>
            <w:gridSpan w:val="2"/>
            <w:vAlign w:val="center"/>
          </w:tcPr>
          <w:p w14:paraId="6DF2033A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F value= 1.0427</w:t>
            </w:r>
          </w:p>
          <w:p w14:paraId="7872C7F8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Prob</w:t>
            </w:r>
            <w:proofErr w:type="spellEnd"/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&gt; F = 0.3371</w:t>
            </w:r>
          </w:p>
        </w:tc>
        <w:tc>
          <w:tcPr>
            <w:tcW w:w="3100" w:type="dxa"/>
            <w:gridSpan w:val="4"/>
            <w:vAlign w:val="center"/>
          </w:tcPr>
          <w:p w14:paraId="666E77B1" w14:textId="77777777" w:rsidR="00E67CFD" w:rsidRPr="00273CC2" w:rsidRDefault="00273C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F value= 2.9003</w:t>
            </w:r>
          </w:p>
          <w:p w14:paraId="36F2B238" w14:textId="77777777" w:rsidR="00E67CFD" w:rsidRPr="00273CC2" w:rsidRDefault="00273C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Prob</w:t>
            </w:r>
            <w:proofErr w:type="spellEnd"/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&gt; F = 0.1016</w:t>
            </w:r>
          </w:p>
        </w:tc>
        <w:tc>
          <w:tcPr>
            <w:tcW w:w="7344" w:type="dxa"/>
            <w:gridSpan w:val="9"/>
            <w:vAlign w:val="center"/>
          </w:tcPr>
          <w:p w14:paraId="17ABDDEC" w14:textId="77777777" w:rsidR="00E67CFD" w:rsidRPr="00273CC2" w:rsidRDefault="00273C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F value= 3.2617</w:t>
            </w:r>
          </w:p>
          <w:p w14:paraId="376D5677" w14:textId="77777777" w:rsidR="00E67CFD" w:rsidRPr="00273CC2" w:rsidRDefault="00273C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Prob</w:t>
            </w:r>
            <w:proofErr w:type="spellEnd"/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&gt; F = 0.0805</w:t>
            </w:r>
          </w:p>
        </w:tc>
      </w:tr>
      <w:tr w:rsidR="00273CC2" w:rsidRPr="00273CC2" w14:paraId="0B55AC6E" w14:textId="77777777">
        <w:trPr>
          <w:gridAfter w:val="1"/>
          <w:wAfter w:w="8" w:type="dxa"/>
          <w:trHeight w:val="1103"/>
          <w:jc w:val="center"/>
        </w:trPr>
        <w:tc>
          <w:tcPr>
            <w:tcW w:w="1671" w:type="dxa"/>
            <w:vAlign w:val="center"/>
          </w:tcPr>
          <w:p w14:paraId="68D390BD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DRY WEIGHT OF OVERGROUND VEGETATIVE STRUCTURES OF </w:t>
            </w: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MAIZE</w:t>
            </w:r>
          </w:p>
        </w:tc>
        <w:tc>
          <w:tcPr>
            <w:tcW w:w="802" w:type="dxa"/>
            <w:vAlign w:val="center"/>
          </w:tcPr>
          <w:p w14:paraId="17648498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91.43 ± 1.74</w:t>
            </w:r>
          </w:p>
        </w:tc>
        <w:tc>
          <w:tcPr>
            <w:tcW w:w="781" w:type="dxa"/>
            <w:vAlign w:val="center"/>
          </w:tcPr>
          <w:p w14:paraId="063F7E35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90.09 ± 2.07</w:t>
            </w:r>
          </w:p>
        </w:tc>
        <w:tc>
          <w:tcPr>
            <w:tcW w:w="806" w:type="dxa"/>
            <w:vAlign w:val="center"/>
          </w:tcPr>
          <w:p w14:paraId="4CD97991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93.16 ± 2.69</w:t>
            </w:r>
          </w:p>
        </w:tc>
        <w:tc>
          <w:tcPr>
            <w:tcW w:w="770" w:type="dxa"/>
            <w:vAlign w:val="center"/>
          </w:tcPr>
          <w:p w14:paraId="4E198000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87.28 ± 2.66</w:t>
            </w:r>
          </w:p>
        </w:tc>
        <w:tc>
          <w:tcPr>
            <w:tcW w:w="751" w:type="dxa"/>
            <w:vAlign w:val="center"/>
          </w:tcPr>
          <w:p w14:paraId="43504F0D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95.26 ± 2.64</w:t>
            </w:r>
          </w:p>
        </w:tc>
        <w:tc>
          <w:tcPr>
            <w:tcW w:w="773" w:type="dxa"/>
            <w:vAlign w:val="center"/>
          </w:tcPr>
          <w:p w14:paraId="7AF57166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87.88 ± 2.82</w:t>
            </w:r>
          </w:p>
        </w:tc>
        <w:tc>
          <w:tcPr>
            <w:tcW w:w="870" w:type="dxa"/>
            <w:vAlign w:val="center"/>
          </w:tcPr>
          <w:p w14:paraId="350C416E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95.95 ± 3.55</w:t>
            </w:r>
          </w:p>
        </w:tc>
        <w:tc>
          <w:tcPr>
            <w:tcW w:w="832" w:type="dxa"/>
            <w:vAlign w:val="center"/>
          </w:tcPr>
          <w:p w14:paraId="3236D7AD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82.05 ± 3.20</w:t>
            </w:r>
            <w:r w:rsidRPr="00273CC2">
              <w:rPr>
                <w:rFonts w:ascii="Times New Roman" w:eastAsia="Times New Roman" w:hAnsi="Times New Roman" w:cs="Times New Roman"/>
                <w:b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794" w:type="dxa"/>
            <w:vAlign w:val="center"/>
          </w:tcPr>
          <w:p w14:paraId="7CFCE2F5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98.13 ± 3.64</w:t>
            </w:r>
            <w:r w:rsidRPr="00273CC2">
              <w:rPr>
                <w:rFonts w:ascii="Times New Roman" w:eastAsia="Times New Roman" w:hAnsi="Times New Roman" w:cs="Times New Roman"/>
                <w:b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804" w:type="dxa"/>
            <w:vAlign w:val="center"/>
          </w:tcPr>
          <w:p w14:paraId="0C9BCC6A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92.03 ± 3.48</w:t>
            </w: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</w:rPr>
              <w:t>AB</w:t>
            </w:r>
          </w:p>
        </w:tc>
        <w:tc>
          <w:tcPr>
            <w:tcW w:w="1009" w:type="dxa"/>
            <w:vAlign w:val="center"/>
          </w:tcPr>
          <w:p w14:paraId="4FFDB847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89.55 ± 4.04</w:t>
            </w: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</w:rPr>
              <w:t>AB</w:t>
            </w:r>
          </w:p>
        </w:tc>
        <w:tc>
          <w:tcPr>
            <w:tcW w:w="1009" w:type="dxa"/>
            <w:vAlign w:val="center"/>
          </w:tcPr>
          <w:p w14:paraId="5393575B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96.44 ± 4.24</w:t>
            </w: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</w:rPr>
              <w:t>AB</w:t>
            </w:r>
          </w:p>
        </w:tc>
        <w:tc>
          <w:tcPr>
            <w:tcW w:w="1009" w:type="dxa"/>
            <w:vAlign w:val="center"/>
          </w:tcPr>
          <w:p w14:paraId="568B168C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92.07 ± 3.83</w:t>
            </w: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</w:rPr>
              <w:t>AB</w:t>
            </w:r>
          </w:p>
        </w:tc>
        <w:tc>
          <w:tcPr>
            <w:tcW w:w="1009" w:type="dxa"/>
            <w:vAlign w:val="center"/>
          </w:tcPr>
          <w:p w14:paraId="30ECE68E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81.11 ± 4.45</w:t>
            </w: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</w:rPr>
              <w:t>AB</w:t>
            </w:r>
          </w:p>
        </w:tc>
      </w:tr>
      <w:tr w:rsidR="00273CC2" w:rsidRPr="00273CC2" w14:paraId="04B96AF9" w14:textId="77777777">
        <w:trPr>
          <w:trHeight w:val="547"/>
          <w:jc w:val="center"/>
        </w:trPr>
        <w:tc>
          <w:tcPr>
            <w:tcW w:w="1671" w:type="dxa"/>
            <w:vAlign w:val="center"/>
          </w:tcPr>
          <w:p w14:paraId="70C4BF71" w14:textId="77777777" w:rsidR="00E67CFD" w:rsidRPr="00273CC2" w:rsidRDefault="00E67CFD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3" w:type="dxa"/>
            <w:gridSpan w:val="2"/>
            <w:vAlign w:val="center"/>
          </w:tcPr>
          <w:p w14:paraId="46F136D4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F value= 0.6914</w:t>
            </w:r>
          </w:p>
          <w:p w14:paraId="2ED148B2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Prob</w:t>
            </w:r>
            <w:proofErr w:type="spellEnd"/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&gt; F = 0.4059</w:t>
            </w:r>
          </w:p>
        </w:tc>
        <w:tc>
          <w:tcPr>
            <w:tcW w:w="3100" w:type="dxa"/>
            <w:gridSpan w:val="4"/>
            <w:vAlign w:val="center"/>
          </w:tcPr>
          <w:p w14:paraId="2DDE9ACC" w14:textId="77777777" w:rsidR="00E67CFD" w:rsidRPr="00273CC2" w:rsidRDefault="00273C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F value= 1.9067</w:t>
            </w:r>
          </w:p>
          <w:p w14:paraId="4FE55E8C" w14:textId="77777777" w:rsidR="00E67CFD" w:rsidRPr="00273CC2" w:rsidRDefault="00273C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Prob</w:t>
            </w:r>
            <w:proofErr w:type="spellEnd"/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&gt; F = 0.1269</w:t>
            </w:r>
          </w:p>
        </w:tc>
        <w:tc>
          <w:tcPr>
            <w:tcW w:w="7344" w:type="dxa"/>
            <w:gridSpan w:val="9"/>
            <w:vAlign w:val="center"/>
          </w:tcPr>
          <w:p w14:paraId="2D6903EB" w14:textId="77777777" w:rsidR="00E67CFD" w:rsidRPr="00273CC2" w:rsidRDefault="00273C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F value= 4.4192</w:t>
            </w:r>
          </w:p>
          <w:p w14:paraId="30C806CB" w14:textId="77777777" w:rsidR="00E67CFD" w:rsidRPr="00273CC2" w:rsidRDefault="00273C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273CC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Prob</w:t>
            </w:r>
            <w:proofErr w:type="spellEnd"/>
            <w:r w:rsidRPr="00273CC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&gt; F = 0.0043</w:t>
            </w:r>
          </w:p>
        </w:tc>
      </w:tr>
      <w:tr w:rsidR="00273CC2" w:rsidRPr="00273CC2" w14:paraId="77098914" w14:textId="77777777">
        <w:trPr>
          <w:gridAfter w:val="1"/>
          <w:wAfter w:w="8" w:type="dxa"/>
          <w:trHeight w:val="718"/>
          <w:jc w:val="center"/>
        </w:trPr>
        <w:tc>
          <w:tcPr>
            <w:tcW w:w="1671" w:type="dxa"/>
            <w:vAlign w:val="center"/>
          </w:tcPr>
          <w:p w14:paraId="58498209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DRY WEIGHT OF COBS</w:t>
            </w:r>
          </w:p>
        </w:tc>
        <w:tc>
          <w:tcPr>
            <w:tcW w:w="802" w:type="dxa"/>
            <w:vAlign w:val="center"/>
          </w:tcPr>
          <w:p w14:paraId="170E7A39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69.29 ± 2.74</w:t>
            </w:r>
          </w:p>
        </w:tc>
        <w:tc>
          <w:tcPr>
            <w:tcW w:w="781" w:type="dxa"/>
            <w:vAlign w:val="center"/>
          </w:tcPr>
          <w:p w14:paraId="2173A637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90.96 ± 3.27</w:t>
            </w:r>
          </w:p>
        </w:tc>
        <w:tc>
          <w:tcPr>
            <w:tcW w:w="806" w:type="dxa"/>
            <w:vAlign w:val="center"/>
          </w:tcPr>
          <w:p w14:paraId="6CBC46B9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80.58 ± 4.27</w:t>
            </w:r>
          </w:p>
        </w:tc>
        <w:tc>
          <w:tcPr>
            <w:tcW w:w="770" w:type="dxa"/>
            <w:vAlign w:val="center"/>
          </w:tcPr>
          <w:p w14:paraId="0DF210A2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81.09 ± 4.22</w:t>
            </w:r>
          </w:p>
        </w:tc>
        <w:tc>
          <w:tcPr>
            <w:tcW w:w="751" w:type="dxa"/>
            <w:vAlign w:val="center"/>
          </w:tcPr>
          <w:p w14:paraId="1A74E035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75.19 ± 4.19</w:t>
            </w:r>
          </w:p>
        </w:tc>
        <w:tc>
          <w:tcPr>
            <w:tcW w:w="773" w:type="dxa"/>
            <w:vAlign w:val="center"/>
          </w:tcPr>
          <w:p w14:paraId="10CA246D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75.79 ± 4.48</w:t>
            </w:r>
          </w:p>
        </w:tc>
        <w:tc>
          <w:tcPr>
            <w:tcW w:w="870" w:type="dxa"/>
            <w:vAlign w:val="center"/>
          </w:tcPr>
          <w:p w14:paraId="35E434E7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73.40 ± 5.63</w:t>
            </w:r>
          </w:p>
        </w:tc>
        <w:tc>
          <w:tcPr>
            <w:tcW w:w="832" w:type="dxa"/>
            <w:vAlign w:val="center"/>
          </w:tcPr>
          <w:p w14:paraId="0ECE4A74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71.61 ± 5.08</w:t>
            </w:r>
          </w:p>
        </w:tc>
        <w:tc>
          <w:tcPr>
            <w:tcW w:w="794" w:type="dxa"/>
            <w:vAlign w:val="center"/>
          </w:tcPr>
          <w:p w14:paraId="1B0AF106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67.49 ± 5.77</w:t>
            </w:r>
          </w:p>
        </w:tc>
        <w:tc>
          <w:tcPr>
            <w:tcW w:w="804" w:type="dxa"/>
            <w:vAlign w:val="center"/>
          </w:tcPr>
          <w:p w14:paraId="0DCD4574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64.25 ± 5.53</w:t>
            </w:r>
          </w:p>
        </w:tc>
        <w:tc>
          <w:tcPr>
            <w:tcW w:w="1009" w:type="dxa"/>
            <w:vAlign w:val="center"/>
          </w:tcPr>
          <w:p w14:paraId="16EE378E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89.89 ± 5.53</w:t>
            </w:r>
          </w:p>
        </w:tc>
        <w:tc>
          <w:tcPr>
            <w:tcW w:w="1009" w:type="dxa"/>
            <w:vAlign w:val="center"/>
          </w:tcPr>
          <w:p w14:paraId="4BD5EFD8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97.71 ± 6.73</w:t>
            </w:r>
          </w:p>
        </w:tc>
        <w:tc>
          <w:tcPr>
            <w:tcW w:w="1009" w:type="dxa"/>
            <w:vAlign w:val="center"/>
          </w:tcPr>
          <w:p w14:paraId="695F0037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83.73 ± 6.08</w:t>
            </w:r>
          </w:p>
        </w:tc>
        <w:tc>
          <w:tcPr>
            <w:tcW w:w="1009" w:type="dxa"/>
            <w:vAlign w:val="center"/>
          </w:tcPr>
          <w:p w14:paraId="7C983A82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94.59 ± 7.05</w:t>
            </w:r>
          </w:p>
        </w:tc>
      </w:tr>
      <w:tr w:rsidR="00273CC2" w:rsidRPr="00273CC2" w14:paraId="18B7E369" w14:textId="77777777">
        <w:trPr>
          <w:trHeight w:val="525"/>
          <w:jc w:val="center"/>
        </w:trPr>
        <w:tc>
          <w:tcPr>
            <w:tcW w:w="1671" w:type="dxa"/>
            <w:vAlign w:val="center"/>
          </w:tcPr>
          <w:p w14:paraId="43DCCE35" w14:textId="77777777" w:rsidR="00E67CFD" w:rsidRPr="00273CC2" w:rsidRDefault="00E67CFD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3" w:type="dxa"/>
            <w:gridSpan w:val="2"/>
            <w:vAlign w:val="center"/>
          </w:tcPr>
          <w:p w14:paraId="08DFB088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F </w:t>
            </w:r>
            <w:r w:rsidRPr="00273CC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value= 26.98</w:t>
            </w:r>
          </w:p>
          <w:p w14:paraId="08840CC1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273CC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Prob</w:t>
            </w:r>
            <w:proofErr w:type="spellEnd"/>
            <w:r w:rsidRPr="00273CC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&gt; F &lt; 0.0001</w:t>
            </w:r>
          </w:p>
        </w:tc>
        <w:tc>
          <w:tcPr>
            <w:tcW w:w="3100" w:type="dxa"/>
            <w:gridSpan w:val="4"/>
            <w:vAlign w:val="center"/>
          </w:tcPr>
          <w:p w14:paraId="4CE9F632" w14:textId="77777777" w:rsidR="00E67CFD" w:rsidRPr="00273CC2" w:rsidRDefault="00273C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F value= 0.8189</w:t>
            </w:r>
          </w:p>
          <w:p w14:paraId="4696AAD7" w14:textId="77777777" w:rsidR="00E67CFD" w:rsidRPr="00273CC2" w:rsidRDefault="00273C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Prob</w:t>
            </w:r>
            <w:proofErr w:type="spellEnd"/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&gt; F = 0.4835</w:t>
            </w:r>
          </w:p>
        </w:tc>
        <w:tc>
          <w:tcPr>
            <w:tcW w:w="7344" w:type="dxa"/>
            <w:gridSpan w:val="9"/>
            <w:vAlign w:val="center"/>
          </w:tcPr>
          <w:p w14:paraId="1D24C94F" w14:textId="77777777" w:rsidR="00E67CFD" w:rsidRPr="00273CC2" w:rsidRDefault="00273C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F value= 0.6648</w:t>
            </w:r>
          </w:p>
          <w:p w14:paraId="274B8EF4" w14:textId="77777777" w:rsidR="00E67CFD" w:rsidRPr="00273CC2" w:rsidRDefault="00273C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Prob</w:t>
            </w:r>
            <w:proofErr w:type="spellEnd"/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&gt; F = 0.5738</w:t>
            </w:r>
          </w:p>
        </w:tc>
      </w:tr>
      <w:tr w:rsidR="00273CC2" w:rsidRPr="00273CC2" w14:paraId="6ADDE18A" w14:textId="77777777">
        <w:trPr>
          <w:gridAfter w:val="1"/>
          <w:wAfter w:w="8" w:type="dxa"/>
          <w:trHeight w:val="718"/>
          <w:jc w:val="center"/>
        </w:trPr>
        <w:tc>
          <w:tcPr>
            <w:tcW w:w="1671" w:type="dxa"/>
            <w:vAlign w:val="center"/>
          </w:tcPr>
          <w:p w14:paraId="619BF288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TOTAL DRY WEIGHT </w:t>
            </w:r>
          </w:p>
        </w:tc>
        <w:tc>
          <w:tcPr>
            <w:tcW w:w="802" w:type="dxa"/>
            <w:vAlign w:val="center"/>
          </w:tcPr>
          <w:p w14:paraId="36B43EDF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160.73 ± 3.71</w:t>
            </w:r>
          </w:p>
        </w:tc>
        <w:tc>
          <w:tcPr>
            <w:tcW w:w="781" w:type="dxa"/>
            <w:vAlign w:val="center"/>
          </w:tcPr>
          <w:p w14:paraId="3BDCC754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181.06 ± 4.43</w:t>
            </w:r>
          </w:p>
        </w:tc>
        <w:tc>
          <w:tcPr>
            <w:tcW w:w="806" w:type="dxa"/>
            <w:vAlign w:val="center"/>
          </w:tcPr>
          <w:p w14:paraId="1FD7C4F3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173.75 ± 5.74</w:t>
            </w:r>
          </w:p>
        </w:tc>
        <w:tc>
          <w:tcPr>
            <w:tcW w:w="770" w:type="dxa"/>
            <w:vAlign w:val="center"/>
          </w:tcPr>
          <w:p w14:paraId="33AB532E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168.37 ± 5.67</w:t>
            </w:r>
          </w:p>
        </w:tc>
        <w:tc>
          <w:tcPr>
            <w:tcW w:w="751" w:type="dxa"/>
            <w:vAlign w:val="center"/>
          </w:tcPr>
          <w:p w14:paraId="4EA2C854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170.45 ± 5.64</w:t>
            </w:r>
          </w:p>
        </w:tc>
        <w:tc>
          <w:tcPr>
            <w:tcW w:w="773" w:type="dxa"/>
            <w:vAlign w:val="center"/>
          </w:tcPr>
          <w:p w14:paraId="55EC1655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163.67 ± 6.03</w:t>
            </w:r>
          </w:p>
        </w:tc>
        <w:tc>
          <w:tcPr>
            <w:tcW w:w="870" w:type="dxa"/>
            <w:vAlign w:val="center"/>
          </w:tcPr>
          <w:p w14:paraId="5D219039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169.36 ± 7.58</w:t>
            </w:r>
          </w:p>
        </w:tc>
        <w:tc>
          <w:tcPr>
            <w:tcW w:w="832" w:type="dxa"/>
            <w:vAlign w:val="center"/>
          </w:tcPr>
          <w:p w14:paraId="6BA6B046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153.66 ± 6.84</w:t>
            </w:r>
          </w:p>
        </w:tc>
        <w:tc>
          <w:tcPr>
            <w:tcW w:w="794" w:type="dxa"/>
            <w:vAlign w:val="center"/>
          </w:tcPr>
          <w:p w14:paraId="74C557E6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165.63 ± 7.76</w:t>
            </w:r>
          </w:p>
        </w:tc>
        <w:tc>
          <w:tcPr>
            <w:tcW w:w="804" w:type="dxa"/>
            <w:vAlign w:val="center"/>
          </w:tcPr>
          <w:p w14:paraId="51CA171A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156.28 ± </w:t>
            </w: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7.43</w:t>
            </w:r>
          </w:p>
        </w:tc>
        <w:tc>
          <w:tcPr>
            <w:tcW w:w="1009" w:type="dxa"/>
            <w:vAlign w:val="center"/>
          </w:tcPr>
          <w:p w14:paraId="50E526B9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179.43 ± 8.63</w:t>
            </w:r>
          </w:p>
        </w:tc>
        <w:tc>
          <w:tcPr>
            <w:tcW w:w="1009" w:type="dxa"/>
            <w:vAlign w:val="center"/>
          </w:tcPr>
          <w:p w14:paraId="020B5EBA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194.15 ± 9.05</w:t>
            </w:r>
          </w:p>
        </w:tc>
        <w:tc>
          <w:tcPr>
            <w:tcW w:w="1009" w:type="dxa"/>
            <w:vAlign w:val="center"/>
          </w:tcPr>
          <w:p w14:paraId="093DBF0B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175.79 ± 8.18</w:t>
            </w:r>
          </w:p>
        </w:tc>
        <w:tc>
          <w:tcPr>
            <w:tcW w:w="1009" w:type="dxa"/>
            <w:vAlign w:val="center"/>
          </w:tcPr>
          <w:p w14:paraId="20D6C8B1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175.71 ± 9.49</w:t>
            </w:r>
          </w:p>
        </w:tc>
      </w:tr>
      <w:tr w:rsidR="00E67CFD" w:rsidRPr="00273CC2" w14:paraId="3C0EB227" w14:textId="77777777">
        <w:trPr>
          <w:trHeight w:val="475"/>
          <w:jc w:val="center"/>
        </w:trPr>
        <w:tc>
          <w:tcPr>
            <w:tcW w:w="1671" w:type="dxa"/>
            <w:vAlign w:val="center"/>
          </w:tcPr>
          <w:p w14:paraId="5D226560" w14:textId="77777777" w:rsidR="00E67CFD" w:rsidRPr="00273CC2" w:rsidRDefault="00E67CFD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3" w:type="dxa"/>
            <w:gridSpan w:val="2"/>
            <w:vAlign w:val="center"/>
          </w:tcPr>
          <w:p w14:paraId="0B980E3D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F value= 12.0522</w:t>
            </w:r>
          </w:p>
          <w:p w14:paraId="6366DF06" w14:textId="77777777" w:rsidR="00E67CFD" w:rsidRPr="00273CC2" w:rsidRDefault="00273CC2">
            <w:pP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273CC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Prob</w:t>
            </w:r>
            <w:proofErr w:type="spellEnd"/>
            <w:r w:rsidRPr="00273CC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&gt; F = 0.0005</w:t>
            </w:r>
          </w:p>
        </w:tc>
        <w:tc>
          <w:tcPr>
            <w:tcW w:w="3100" w:type="dxa"/>
            <w:gridSpan w:val="4"/>
            <w:vAlign w:val="center"/>
          </w:tcPr>
          <w:p w14:paraId="7C86D11A" w14:textId="77777777" w:rsidR="00E67CFD" w:rsidRPr="00273CC2" w:rsidRDefault="00273C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F value= 0.4285</w:t>
            </w:r>
          </w:p>
          <w:p w14:paraId="5B10D02C" w14:textId="77777777" w:rsidR="00E67CFD" w:rsidRPr="00273CC2" w:rsidRDefault="00273C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Prob</w:t>
            </w:r>
            <w:proofErr w:type="spellEnd"/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&gt; F = 0.7327</w:t>
            </w:r>
          </w:p>
        </w:tc>
        <w:tc>
          <w:tcPr>
            <w:tcW w:w="7344" w:type="dxa"/>
            <w:gridSpan w:val="9"/>
            <w:vAlign w:val="center"/>
          </w:tcPr>
          <w:p w14:paraId="2F0F203F" w14:textId="77777777" w:rsidR="00E67CFD" w:rsidRPr="00273CC2" w:rsidRDefault="00273C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F value= 1.5898</w:t>
            </w:r>
          </w:p>
          <w:p w14:paraId="7254D8D1" w14:textId="77777777" w:rsidR="00E67CFD" w:rsidRPr="00273CC2" w:rsidRDefault="00273C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>Prob</w:t>
            </w:r>
            <w:proofErr w:type="spellEnd"/>
            <w:r w:rsidRPr="00273CC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&gt; F = 0.1903</w:t>
            </w:r>
          </w:p>
        </w:tc>
      </w:tr>
    </w:tbl>
    <w:p w14:paraId="1AD54F1F" w14:textId="77777777" w:rsidR="00E67CFD" w:rsidRPr="00273CC2" w:rsidRDefault="00E67CFD"/>
    <w:p w14:paraId="044920A5" w14:textId="77777777" w:rsidR="00E67CFD" w:rsidRPr="00273CC2" w:rsidRDefault="00E67CFD"/>
    <w:sectPr w:rsidR="00E67CFD" w:rsidRPr="00273CC2" w:rsidSect="00273CC2">
      <w:pgSz w:w="15840" w:h="12240" w:orient="landscape"/>
      <w:pgMar w:top="1701" w:right="1417" w:bottom="1701" w:left="1417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CFD"/>
    <w:rsid w:val="00273CC2"/>
    <w:rsid w:val="00301AA2"/>
    <w:rsid w:val="005F73F6"/>
    <w:rsid w:val="00E6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886DE"/>
  <w15:docId w15:val="{4E052252-C2EF-0049-A0F7-EC10270D2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en-US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513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Revathi   Thangaraj</cp:lastModifiedBy>
  <cp:revision>3</cp:revision>
  <dcterms:created xsi:type="dcterms:W3CDTF">2024-09-18T17:13:00Z</dcterms:created>
  <dcterms:modified xsi:type="dcterms:W3CDTF">2024-12-07T09:40:00Z</dcterms:modified>
</cp:coreProperties>
</file>