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1048"/>
        <w:gridCol w:w="1048"/>
        <w:gridCol w:w="1048"/>
        <w:gridCol w:w="1048"/>
        <w:gridCol w:w="1070"/>
        <w:gridCol w:w="2625"/>
      </w:tblGrid>
      <w:tr w:rsidR="004A415A" w:rsidRPr="00C6086A" w14:paraId="57A38031" w14:textId="77777777" w:rsidTr="00010197">
        <w:trPr>
          <w:trHeight w:val="320"/>
          <w:tblHeader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72775E" w14:textId="77777777" w:rsidR="004A415A" w:rsidRPr="00C6086A" w:rsidRDefault="004A415A" w:rsidP="00010197">
            <w:pPr>
              <w:ind w:firstLine="0"/>
              <w:rPr>
                <w:sz w:val="20"/>
                <w:szCs w:val="20"/>
                <w:lang w:val="en-SG"/>
              </w:rPr>
            </w:pPr>
            <w:bookmarkStart w:id="0" w:name="_GoBack"/>
            <w:bookmarkEnd w:id="0"/>
            <w:proofErr w:type="spellStart"/>
            <w:r w:rsidRPr="00C6086A">
              <w:rPr>
                <w:sz w:val="20"/>
                <w:szCs w:val="20"/>
              </w:rPr>
              <w:t>Chrom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5A164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SNP start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16A147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SNP stop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35ECB3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Gene start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C64293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Gene stop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F50068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gene name</w:t>
            </w:r>
          </w:p>
        </w:tc>
        <w:tc>
          <w:tcPr>
            <w:tcW w:w="45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1D6B1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biological process</w:t>
            </w:r>
          </w:p>
        </w:tc>
      </w:tr>
      <w:tr w:rsidR="004A415A" w:rsidRPr="00C6086A" w14:paraId="7082FBF0" w14:textId="77777777" w:rsidTr="00010197">
        <w:trPr>
          <w:trHeight w:val="320"/>
          <w:tblHeader/>
        </w:trPr>
        <w:tc>
          <w:tcPr>
            <w:tcW w:w="1878" w:type="dxa"/>
            <w:tcBorders>
              <w:top w:val="single" w:sz="4" w:space="0" w:color="auto"/>
            </w:tcBorders>
            <w:noWrap/>
            <w:hideMark/>
          </w:tcPr>
          <w:p w14:paraId="3679C246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scaffold_6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noWrap/>
            <w:hideMark/>
          </w:tcPr>
          <w:p w14:paraId="781ED58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16273381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noWrap/>
            <w:hideMark/>
          </w:tcPr>
          <w:p w14:paraId="51F2EE5E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16279902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noWrap/>
            <w:hideMark/>
          </w:tcPr>
          <w:p w14:paraId="6FAF60E4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16278846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noWrap/>
            <w:hideMark/>
          </w:tcPr>
          <w:p w14:paraId="3624F56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16282489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noWrap/>
            <w:hideMark/>
          </w:tcPr>
          <w:p w14:paraId="42E6491A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ER-ANT1</w:t>
            </w:r>
          </w:p>
        </w:tc>
        <w:tc>
          <w:tcPr>
            <w:tcW w:w="4583" w:type="dxa"/>
            <w:tcBorders>
              <w:top w:val="single" w:sz="4" w:space="0" w:color="auto"/>
            </w:tcBorders>
            <w:noWrap/>
            <w:hideMark/>
          </w:tcPr>
          <w:p w14:paraId="178F537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defence response</w:t>
            </w:r>
          </w:p>
        </w:tc>
      </w:tr>
      <w:tr w:rsidR="004A415A" w:rsidRPr="00C6086A" w14:paraId="5E326BBC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6C0806FE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scaffold_11</w:t>
            </w:r>
          </w:p>
        </w:tc>
        <w:tc>
          <w:tcPr>
            <w:tcW w:w="1724" w:type="dxa"/>
            <w:noWrap/>
            <w:hideMark/>
          </w:tcPr>
          <w:p w14:paraId="0B01323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10860422</w:t>
            </w:r>
          </w:p>
        </w:tc>
        <w:tc>
          <w:tcPr>
            <w:tcW w:w="1724" w:type="dxa"/>
            <w:noWrap/>
            <w:hideMark/>
          </w:tcPr>
          <w:p w14:paraId="47EF3547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10878181</w:t>
            </w:r>
          </w:p>
        </w:tc>
        <w:tc>
          <w:tcPr>
            <w:tcW w:w="1724" w:type="dxa"/>
            <w:noWrap/>
            <w:hideMark/>
          </w:tcPr>
          <w:p w14:paraId="3EDBB677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10860354</w:t>
            </w:r>
          </w:p>
        </w:tc>
        <w:tc>
          <w:tcPr>
            <w:tcW w:w="1724" w:type="dxa"/>
            <w:noWrap/>
            <w:hideMark/>
          </w:tcPr>
          <w:p w14:paraId="0DF3CCA0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10862502</w:t>
            </w:r>
          </w:p>
        </w:tc>
        <w:tc>
          <w:tcPr>
            <w:tcW w:w="1764" w:type="dxa"/>
            <w:noWrap/>
            <w:hideMark/>
          </w:tcPr>
          <w:p w14:paraId="5CFDBDF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MRB17.13</w:t>
            </w:r>
          </w:p>
        </w:tc>
        <w:tc>
          <w:tcPr>
            <w:tcW w:w="4583" w:type="dxa"/>
            <w:noWrap/>
            <w:hideMark/>
          </w:tcPr>
          <w:p w14:paraId="0D6E5EAB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regulate transcription</w:t>
            </w:r>
          </w:p>
        </w:tc>
      </w:tr>
      <w:tr w:rsidR="004A415A" w:rsidRPr="00C6086A" w14:paraId="7471450C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4F5BEC2E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scaffold_6</w:t>
            </w:r>
          </w:p>
        </w:tc>
        <w:tc>
          <w:tcPr>
            <w:tcW w:w="1724" w:type="dxa"/>
            <w:noWrap/>
            <w:hideMark/>
          </w:tcPr>
          <w:p w14:paraId="1480753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5680003</w:t>
            </w:r>
          </w:p>
        </w:tc>
        <w:tc>
          <w:tcPr>
            <w:tcW w:w="1724" w:type="dxa"/>
            <w:noWrap/>
            <w:hideMark/>
          </w:tcPr>
          <w:p w14:paraId="1F1E2E14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5681579</w:t>
            </w:r>
          </w:p>
        </w:tc>
        <w:tc>
          <w:tcPr>
            <w:tcW w:w="1724" w:type="dxa"/>
            <w:noWrap/>
            <w:hideMark/>
          </w:tcPr>
          <w:p w14:paraId="63DA8058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5679225</w:t>
            </w:r>
          </w:p>
        </w:tc>
        <w:tc>
          <w:tcPr>
            <w:tcW w:w="1724" w:type="dxa"/>
            <w:noWrap/>
            <w:hideMark/>
          </w:tcPr>
          <w:p w14:paraId="507A89F5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5680690</w:t>
            </w:r>
          </w:p>
        </w:tc>
        <w:tc>
          <w:tcPr>
            <w:tcW w:w="1764" w:type="dxa"/>
            <w:noWrap/>
            <w:hideMark/>
          </w:tcPr>
          <w:p w14:paraId="080B5B9E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BHLH34</w:t>
            </w:r>
          </w:p>
        </w:tc>
        <w:tc>
          <w:tcPr>
            <w:tcW w:w="4583" w:type="dxa"/>
            <w:noWrap/>
            <w:hideMark/>
          </w:tcPr>
          <w:p w14:paraId="36C6672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positive regulation of seed germination</w:t>
            </w:r>
          </w:p>
        </w:tc>
      </w:tr>
      <w:tr w:rsidR="004A415A" w:rsidRPr="00C6086A" w14:paraId="118C0E10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3872C86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scaffold_6</w:t>
            </w:r>
          </w:p>
        </w:tc>
        <w:tc>
          <w:tcPr>
            <w:tcW w:w="1724" w:type="dxa"/>
            <w:noWrap/>
            <w:hideMark/>
          </w:tcPr>
          <w:p w14:paraId="26801388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16273381</w:t>
            </w:r>
          </w:p>
        </w:tc>
        <w:tc>
          <w:tcPr>
            <w:tcW w:w="1724" w:type="dxa"/>
            <w:noWrap/>
            <w:hideMark/>
          </w:tcPr>
          <w:p w14:paraId="1A7A0DA5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16279902</w:t>
            </w:r>
          </w:p>
        </w:tc>
        <w:tc>
          <w:tcPr>
            <w:tcW w:w="1724" w:type="dxa"/>
            <w:noWrap/>
            <w:hideMark/>
          </w:tcPr>
          <w:p w14:paraId="576A201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16276639</w:t>
            </w:r>
          </w:p>
        </w:tc>
        <w:tc>
          <w:tcPr>
            <w:tcW w:w="1724" w:type="dxa"/>
            <w:noWrap/>
            <w:hideMark/>
          </w:tcPr>
          <w:p w14:paraId="1D5F336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16278236</w:t>
            </w:r>
          </w:p>
        </w:tc>
        <w:tc>
          <w:tcPr>
            <w:tcW w:w="1764" w:type="dxa"/>
            <w:noWrap/>
            <w:hideMark/>
          </w:tcPr>
          <w:p w14:paraId="6843F71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MMDH1</w:t>
            </w:r>
          </w:p>
        </w:tc>
        <w:tc>
          <w:tcPr>
            <w:tcW w:w="4583" w:type="dxa"/>
            <w:noWrap/>
            <w:hideMark/>
          </w:tcPr>
          <w:p w14:paraId="126A42A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regulate photorespiration</w:t>
            </w:r>
          </w:p>
        </w:tc>
      </w:tr>
      <w:tr w:rsidR="004A415A" w:rsidRPr="00C6086A" w14:paraId="2984C54B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450425E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scaffold_6</w:t>
            </w:r>
          </w:p>
        </w:tc>
        <w:tc>
          <w:tcPr>
            <w:tcW w:w="1724" w:type="dxa"/>
            <w:noWrap/>
            <w:hideMark/>
          </w:tcPr>
          <w:p w14:paraId="4B2FABB8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16273381</w:t>
            </w:r>
          </w:p>
        </w:tc>
        <w:tc>
          <w:tcPr>
            <w:tcW w:w="1724" w:type="dxa"/>
            <w:noWrap/>
            <w:hideMark/>
          </w:tcPr>
          <w:p w14:paraId="7EDB9BA4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16279902</w:t>
            </w:r>
          </w:p>
        </w:tc>
        <w:tc>
          <w:tcPr>
            <w:tcW w:w="1724" w:type="dxa"/>
            <w:noWrap/>
            <w:hideMark/>
          </w:tcPr>
          <w:p w14:paraId="49EECEB3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16273326</w:t>
            </w:r>
          </w:p>
        </w:tc>
        <w:tc>
          <w:tcPr>
            <w:tcW w:w="1724" w:type="dxa"/>
            <w:noWrap/>
            <w:hideMark/>
          </w:tcPr>
          <w:p w14:paraId="697C870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16274570</w:t>
            </w:r>
          </w:p>
        </w:tc>
        <w:tc>
          <w:tcPr>
            <w:tcW w:w="1764" w:type="dxa"/>
            <w:noWrap/>
            <w:hideMark/>
          </w:tcPr>
          <w:p w14:paraId="69564913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UBA2C</w:t>
            </w:r>
          </w:p>
        </w:tc>
        <w:tc>
          <w:tcPr>
            <w:tcW w:w="4583" w:type="dxa"/>
            <w:noWrap/>
            <w:hideMark/>
          </w:tcPr>
          <w:p w14:paraId="2E3E5D0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defence response</w:t>
            </w:r>
          </w:p>
        </w:tc>
      </w:tr>
      <w:tr w:rsidR="004A415A" w:rsidRPr="00C6086A" w14:paraId="76D62133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6591949A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scaffold_3</w:t>
            </w:r>
          </w:p>
        </w:tc>
        <w:tc>
          <w:tcPr>
            <w:tcW w:w="1724" w:type="dxa"/>
            <w:noWrap/>
            <w:hideMark/>
          </w:tcPr>
          <w:p w14:paraId="1CFEC74B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9625360</w:t>
            </w:r>
          </w:p>
        </w:tc>
        <w:tc>
          <w:tcPr>
            <w:tcW w:w="1724" w:type="dxa"/>
            <w:noWrap/>
            <w:hideMark/>
          </w:tcPr>
          <w:p w14:paraId="75303892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9639461</w:t>
            </w:r>
          </w:p>
        </w:tc>
        <w:tc>
          <w:tcPr>
            <w:tcW w:w="1724" w:type="dxa"/>
            <w:noWrap/>
            <w:hideMark/>
          </w:tcPr>
          <w:p w14:paraId="55F73F4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9627934</w:t>
            </w:r>
          </w:p>
        </w:tc>
        <w:tc>
          <w:tcPr>
            <w:tcW w:w="1724" w:type="dxa"/>
            <w:noWrap/>
            <w:hideMark/>
          </w:tcPr>
          <w:p w14:paraId="0944A6B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9630298</w:t>
            </w:r>
          </w:p>
        </w:tc>
        <w:tc>
          <w:tcPr>
            <w:tcW w:w="1764" w:type="dxa"/>
            <w:noWrap/>
            <w:hideMark/>
          </w:tcPr>
          <w:p w14:paraId="29BCC5B3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T6D9_70</w:t>
            </w:r>
          </w:p>
        </w:tc>
        <w:tc>
          <w:tcPr>
            <w:tcW w:w="4583" w:type="dxa"/>
            <w:noWrap/>
            <w:hideMark/>
          </w:tcPr>
          <w:p w14:paraId="49F92A3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</w:p>
        </w:tc>
      </w:tr>
      <w:tr w:rsidR="004A415A" w:rsidRPr="00C6086A" w14:paraId="120525E1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0FC4A6D4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scaffold_3</w:t>
            </w:r>
          </w:p>
        </w:tc>
        <w:tc>
          <w:tcPr>
            <w:tcW w:w="1724" w:type="dxa"/>
            <w:noWrap/>
            <w:hideMark/>
          </w:tcPr>
          <w:p w14:paraId="0640CBE4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9625360</w:t>
            </w:r>
          </w:p>
        </w:tc>
        <w:tc>
          <w:tcPr>
            <w:tcW w:w="1724" w:type="dxa"/>
            <w:noWrap/>
            <w:hideMark/>
          </w:tcPr>
          <w:p w14:paraId="7EDA982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9639461</w:t>
            </w:r>
          </w:p>
        </w:tc>
        <w:tc>
          <w:tcPr>
            <w:tcW w:w="1724" w:type="dxa"/>
            <w:noWrap/>
            <w:hideMark/>
          </w:tcPr>
          <w:p w14:paraId="230B33E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9625145</w:t>
            </w:r>
          </w:p>
        </w:tc>
        <w:tc>
          <w:tcPr>
            <w:tcW w:w="1724" w:type="dxa"/>
            <w:noWrap/>
            <w:hideMark/>
          </w:tcPr>
          <w:p w14:paraId="7FD41ABB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9627391</w:t>
            </w:r>
          </w:p>
        </w:tc>
        <w:tc>
          <w:tcPr>
            <w:tcW w:w="1764" w:type="dxa"/>
            <w:noWrap/>
            <w:hideMark/>
          </w:tcPr>
          <w:p w14:paraId="07128002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F4J6R3</w:t>
            </w:r>
          </w:p>
        </w:tc>
        <w:tc>
          <w:tcPr>
            <w:tcW w:w="4583" w:type="dxa"/>
            <w:noWrap/>
            <w:hideMark/>
          </w:tcPr>
          <w:p w14:paraId="6BC57ACE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</w:p>
        </w:tc>
      </w:tr>
      <w:tr w:rsidR="004A415A" w:rsidRPr="00C6086A" w14:paraId="4F36A5AF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6A8AD1B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scaffold_3</w:t>
            </w:r>
          </w:p>
        </w:tc>
        <w:tc>
          <w:tcPr>
            <w:tcW w:w="1724" w:type="dxa"/>
            <w:noWrap/>
            <w:hideMark/>
          </w:tcPr>
          <w:p w14:paraId="6A9C8DC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9625360</w:t>
            </w:r>
          </w:p>
        </w:tc>
        <w:tc>
          <w:tcPr>
            <w:tcW w:w="1724" w:type="dxa"/>
            <w:noWrap/>
            <w:hideMark/>
          </w:tcPr>
          <w:p w14:paraId="12F7265E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9639461</w:t>
            </w:r>
          </w:p>
        </w:tc>
        <w:tc>
          <w:tcPr>
            <w:tcW w:w="1724" w:type="dxa"/>
            <w:noWrap/>
            <w:hideMark/>
          </w:tcPr>
          <w:p w14:paraId="2E87A44A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9638871</w:t>
            </w:r>
          </w:p>
        </w:tc>
        <w:tc>
          <w:tcPr>
            <w:tcW w:w="1724" w:type="dxa"/>
            <w:noWrap/>
            <w:hideMark/>
          </w:tcPr>
          <w:p w14:paraId="24B670F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9641201</w:t>
            </w:r>
          </w:p>
        </w:tc>
        <w:tc>
          <w:tcPr>
            <w:tcW w:w="1764" w:type="dxa"/>
            <w:noWrap/>
            <w:hideMark/>
          </w:tcPr>
          <w:p w14:paraId="0617A106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NPF2.3</w:t>
            </w:r>
          </w:p>
        </w:tc>
        <w:tc>
          <w:tcPr>
            <w:tcW w:w="4583" w:type="dxa"/>
            <w:noWrap/>
            <w:hideMark/>
          </w:tcPr>
          <w:p w14:paraId="538923FE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nitrate assimilation</w:t>
            </w:r>
          </w:p>
        </w:tc>
      </w:tr>
      <w:tr w:rsidR="004A415A" w:rsidRPr="00C6086A" w14:paraId="712A4239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7E7EFF5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scaffold_11</w:t>
            </w:r>
          </w:p>
        </w:tc>
        <w:tc>
          <w:tcPr>
            <w:tcW w:w="1724" w:type="dxa"/>
            <w:noWrap/>
            <w:hideMark/>
          </w:tcPr>
          <w:p w14:paraId="6915B0F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10860422</w:t>
            </w:r>
          </w:p>
        </w:tc>
        <w:tc>
          <w:tcPr>
            <w:tcW w:w="1724" w:type="dxa"/>
            <w:noWrap/>
            <w:hideMark/>
          </w:tcPr>
          <w:p w14:paraId="003325B0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10878181</w:t>
            </w:r>
          </w:p>
        </w:tc>
        <w:tc>
          <w:tcPr>
            <w:tcW w:w="1724" w:type="dxa"/>
            <w:noWrap/>
            <w:hideMark/>
          </w:tcPr>
          <w:p w14:paraId="453993A0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10876774</w:t>
            </w:r>
          </w:p>
        </w:tc>
        <w:tc>
          <w:tcPr>
            <w:tcW w:w="1724" w:type="dxa"/>
            <w:noWrap/>
            <w:hideMark/>
          </w:tcPr>
          <w:p w14:paraId="4CE12DED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10878109</w:t>
            </w:r>
          </w:p>
        </w:tc>
        <w:tc>
          <w:tcPr>
            <w:tcW w:w="1764" w:type="dxa"/>
            <w:noWrap/>
            <w:hideMark/>
          </w:tcPr>
          <w:p w14:paraId="75ABCC4A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RPL24</w:t>
            </w:r>
          </w:p>
        </w:tc>
        <w:tc>
          <w:tcPr>
            <w:tcW w:w="4583" w:type="dxa"/>
            <w:noWrap/>
            <w:hideMark/>
          </w:tcPr>
          <w:p w14:paraId="5AC92200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plastid translation</w:t>
            </w:r>
          </w:p>
        </w:tc>
      </w:tr>
      <w:tr w:rsidR="004A415A" w:rsidRPr="00C6086A" w14:paraId="4EEEBA68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7D3B77F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scaffold_8</w:t>
            </w:r>
          </w:p>
        </w:tc>
        <w:tc>
          <w:tcPr>
            <w:tcW w:w="1724" w:type="dxa"/>
            <w:noWrap/>
            <w:hideMark/>
          </w:tcPr>
          <w:p w14:paraId="6D7566D6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41196974</w:t>
            </w:r>
          </w:p>
        </w:tc>
        <w:tc>
          <w:tcPr>
            <w:tcW w:w="1724" w:type="dxa"/>
            <w:noWrap/>
            <w:hideMark/>
          </w:tcPr>
          <w:p w14:paraId="4BF71D8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41199931</w:t>
            </w:r>
          </w:p>
        </w:tc>
        <w:tc>
          <w:tcPr>
            <w:tcW w:w="1724" w:type="dxa"/>
            <w:noWrap/>
            <w:hideMark/>
          </w:tcPr>
          <w:p w14:paraId="62355CC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41198468</w:t>
            </w:r>
          </w:p>
        </w:tc>
        <w:tc>
          <w:tcPr>
            <w:tcW w:w="1724" w:type="dxa"/>
            <w:noWrap/>
            <w:hideMark/>
          </w:tcPr>
          <w:p w14:paraId="3435EF4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41200826</w:t>
            </w:r>
          </w:p>
        </w:tc>
        <w:tc>
          <w:tcPr>
            <w:tcW w:w="1764" w:type="dxa"/>
            <w:noWrap/>
            <w:hideMark/>
          </w:tcPr>
          <w:p w14:paraId="14284EBB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RGGC</w:t>
            </w:r>
          </w:p>
        </w:tc>
        <w:tc>
          <w:tcPr>
            <w:tcW w:w="4583" w:type="dxa"/>
            <w:noWrap/>
            <w:hideMark/>
          </w:tcPr>
          <w:p w14:paraId="696125A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regulation of translation</w:t>
            </w:r>
          </w:p>
        </w:tc>
      </w:tr>
      <w:tr w:rsidR="004A415A" w:rsidRPr="00C6086A" w14:paraId="76EC6C24" w14:textId="77777777" w:rsidTr="00010197">
        <w:trPr>
          <w:trHeight w:val="320"/>
          <w:tblHeader/>
        </w:trPr>
        <w:tc>
          <w:tcPr>
            <w:tcW w:w="1878" w:type="dxa"/>
            <w:noWrap/>
            <w:hideMark/>
          </w:tcPr>
          <w:p w14:paraId="377204D8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scaffold_8</w:t>
            </w:r>
          </w:p>
        </w:tc>
        <w:tc>
          <w:tcPr>
            <w:tcW w:w="1724" w:type="dxa"/>
            <w:noWrap/>
            <w:hideMark/>
          </w:tcPr>
          <w:p w14:paraId="2C309CE0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41196974</w:t>
            </w:r>
          </w:p>
        </w:tc>
        <w:tc>
          <w:tcPr>
            <w:tcW w:w="1724" w:type="dxa"/>
            <w:noWrap/>
            <w:hideMark/>
          </w:tcPr>
          <w:p w14:paraId="5FFEFF03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41199931</w:t>
            </w:r>
          </w:p>
        </w:tc>
        <w:tc>
          <w:tcPr>
            <w:tcW w:w="1724" w:type="dxa"/>
            <w:noWrap/>
            <w:hideMark/>
          </w:tcPr>
          <w:p w14:paraId="5489F46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41196295</w:t>
            </w:r>
          </w:p>
        </w:tc>
        <w:tc>
          <w:tcPr>
            <w:tcW w:w="1724" w:type="dxa"/>
            <w:noWrap/>
            <w:hideMark/>
          </w:tcPr>
          <w:p w14:paraId="4B72C75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41198392</w:t>
            </w:r>
          </w:p>
        </w:tc>
        <w:tc>
          <w:tcPr>
            <w:tcW w:w="1764" w:type="dxa"/>
            <w:noWrap/>
            <w:hideMark/>
          </w:tcPr>
          <w:p w14:paraId="0D57762F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RABD2B</w:t>
            </w:r>
          </w:p>
        </w:tc>
        <w:tc>
          <w:tcPr>
            <w:tcW w:w="4583" w:type="dxa"/>
            <w:noWrap/>
            <w:hideMark/>
          </w:tcPr>
          <w:p w14:paraId="6F5DA76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pollen tube growth</w:t>
            </w:r>
          </w:p>
        </w:tc>
      </w:tr>
      <w:tr w:rsidR="004A415A" w:rsidRPr="00C6086A" w14:paraId="45860BBD" w14:textId="77777777" w:rsidTr="00010197">
        <w:trPr>
          <w:trHeight w:val="320"/>
          <w:tblHeader/>
        </w:trPr>
        <w:tc>
          <w:tcPr>
            <w:tcW w:w="1878" w:type="dxa"/>
            <w:tcBorders>
              <w:bottom w:val="single" w:sz="4" w:space="0" w:color="auto"/>
            </w:tcBorders>
            <w:noWrap/>
            <w:hideMark/>
          </w:tcPr>
          <w:p w14:paraId="66FD8ACD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scaffold_3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noWrap/>
            <w:hideMark/>
          </w:tcPr>
          <w:p w14:paraId="27C2BFB4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11732949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noWrap/>
            <w:hideMark/>
          </w:tcPr>
          <w:p w14:paraId="75411F13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11736814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noWrap/>
            <w:hideMark/>
          </w:tcPr>
          <w:p w14:paraId="5E520F11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11732591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noWrap/>
            <w:hideMark/>
          </w:tcPr>
          <w:p w14:paraId="0D18E010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11737140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noWrap/>
            <w:hideMark/>
          </w:tcPr>
          <w:p w14:paraId="0E5873F9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ARID4</w:t>
            </w:r>
          </w:p>
        </w:tc>
        <w:tc>
          <w:tcPr>
            <w:tcW w:w="4583" w:type="dxa"/>
            <w:tcBorders>
              <w:bottom w:val="single" w:sz="4" w:space="0" w:color="auto"/>
            </w:tcBorders>
            <w:noWrap/>
            <w:hideMark/>
          </w:tcPr>
          <w:p w14:paraId="7265C6BC" w14:textId="77777777" w:rsidR="004A415A" w:rsidRPr="00C6086A" w:rsidRDefault="004A415A" w:rsidP="00010197">
            <w:pPr>
              <w:ind w:firstLine="0"/>
              <w:rPr>
                <w:sz w:val="20"/>
                <w:szCs w:val="20"/>
              </w:rPr>
            </w:pPr>
            <w:r w:rsidRPr="00C6086A">
              <w:rPr>
                <w:sz w:val="20"/>
                <w:szCs w:val="20"/>
              </w:rPr>
              <w:t>regulation of transcription</w:t>
            </w:r>
          </w:p>
        </w:tc>
      </w:tr>
    </w:tbl>
    <w:p w14:paraId="4B4393C8" w14:textId="77777777" w:rsidR="008869E8" w:rsidRDefault="008869E8" w:rsidP="004A415A">
      <w:pPr>
        <w:ind w:firstLine="0"/>
      </w:pPr>
    </w:p>
    <w:sectPr w:rsidR="008869E8" w:rsidSect="00513CF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5A"/>
    <w:rsid w:val="0000230A"/>
    <w:rsid w:val="00010FF2"/>
    <w:rsid w:val="000126B7"/>
    <w:rsid w:val="00014828"/>
    <w:rsid w:val="00021BE1"/>
    <w:rsid w:val="0002431D"/>
    <w:rsid w:val="00025190"/>
    <w:rsid w:val="00033BDD"/>
    <w:rsid w:val="00044250"/>
    <w:rsid w:val="00047BA5"/>
    <w:rsid w:val="00050FB4"/>
    <w:rsid w:val="00052248"/>
    <w:rsid w:val="00055332"/>
    <w:rsid w:val="00055DCE"/>
    <w:rsid w:val="000600EF"/>
    <w:rsid w:val="00067629"/>
    <w:rsid w:val="00077B2F"/>
    <w:rsid w:val="00091CE6"/>
    <w:rsid w:val="000A0F74"/>
    <w:rsid w:val="000B10CE"/>
    <w:rsid w:val="000B14B4"/>
    <w:rsid w:val="000C1CDA"/>
    <w:rsid w:val="000C3FAD"/>
    <w:rsid w:val="000C4EEB"/>
    <w:rsid w:val="000C5001"/>
    <w:rsid w:val="000D5BD5"/>
    <w:rsid w:val="000E13E9"/>
    <w:rsid w:val="000E27C2"/>
    <w:rsid w:val="000E2BFC"/>
    <w:rsid w:val="000E5880"/>
    <w:rsid w:val="000F101A"/>
    <w:rsid w:val="00100A5A"/>
    <w:rsid w:val="00106A5C"/>
    <w:rsid w:val="00107FB7"/>
    <w:rsid w:val="00110D12"/>
    <w:rsid w:val="001127F3"/>
    <w:rsid w:val="00117289"/>
    <w:rsid w:val="00120F25"/>
    <w:rsid w:val="00123E4C"/>
    <w:rsid w:val="00126E6E"/>
    <w:rsid w:val="00130603"/>
    <w:rsid w:val="00141F51"/>
    <w:rsid w:val="00147DF9"/>
    <w:rsid w:val="001517BA"/>
    <w:rsid w:val="00161FE2"/>
    <w:rsid w:val="001629EF"/>
    <w:rsid w:val="00163300"/>
    <w:rsid w:val="00180492"/>
    <w:rsid w:val="00182AB1"/>
    <w:rsid w:val="001861B5"/>
    <w:rsid w:val="001863BA"/>
    <w:rsid w:val="00186DCB"/>
    <w:rsid w:val="001A7745"/>
    <w:rsid w:val="001B0699"/>
    <w:rsid w:val="001D03AF"/>
    <w:rsid w:val="001D04E3"/>
    <w:rsid w:val="001D57FB"/>
    <w:rsid w:val="001E140C"/>
    <w:rsid w:val="001E4669"/>
    <w:rsid w:val="001E6435"/>
    <w:rsid w:val="001F0D95"/>
    <w:rsid w:val="001F69A2"/>
    <w:rsid w:val="0021099D"/>
    <w:rsid w:val="00215A24"/>
    <w:rsid w:val="002169FB"/>
    <w:rsid w:val="00221CC2"/>
    <w:rsid w:val="00224BE1"/>
    <w:rsid w:val="00224C96"/>
    <w:rsid w:val="00225DF2"/>
    <w:rsid w:val="002275AC"/>
    <w:rsid w:val="00230B53"/>
    <w:rsid w:val="002341B9"/>
    <w:rsid w:val="002452D6"/>
    <w:rsid w:val="00252A66"/>
    <w:rsid w:val="0026407B"/>
    <w:rsid w:val="00270ACE"/>
    <w:rsid w:val="002729C3"/>
    <w:rsid w:val="002812FA"/>
    <w:rsid w:val="0029197A"/>
    <w:rsid w:val="002967C2"/>
    <w:rsid w:val="002B0DEB"/>
    <w:rsid w:val="002B227F"/>
    <w:rsid w:val="002B5E9D"/>
    <w:rsid w:val="002C0F62"/>
    <w:rsid w:val="002C2B4B"/>
    <w:rsid w:val="002C4F40"/>
    <w:rsid w:val="002D0ED9"/>
    <w:rsid w:val="002D5189"/>
    <w:rsid w:val="002D73CF"/>
    <w:rsid w:val="002E6031"/>
    <w:rsid w:val="002F1D5E"/>
    <w:rsid w:val="002F5EA7"/>
    <w:rsid w:val="003121FF"/>
    <w:rsid w:val="00316DAC"/>
    <w:rsid w:val="003208BF"/>
    <w:rsid w:val="00325DC5"/>
    <w:rsid w:val="00334754"/>
    <w:rsid w:val="0034056A"/>
    <w:rsid w:val="003469E7"/>
    <w:rsid w:val="003661F0"/>
    <w:rsid w:val="00366565"/>
    <w:rsid w:val="00367E52"/>
    <w:rsid w:val="00372F8F"/>
    <w:rsid w:val="00374604"/>
    <w:rsid w:val="00375691"/>
    <w:rsid w:val="00380AF4"/>
    <w:rsid w:val="003824FB"/>
    <w:rsid w:val="0038579E"/>
    <w:rsid w:val="00385CD4"/>
    <w:rsid w:val="00390BC7"/>
    <w:rsid w:val="0039147F"/>
    <w:rsid w:val="003A267D"/>
    <w:rsid w:val="003A71CD"/>
    <w:rsid w:val="003B133E"/>
    <w:rsid w:val="003B230E"/>
    <w:rsid w:val="003B512E"/>
    <w:rsid w:val="003D0D96"/>
    <w:rsid w:val="003D4774"/>
    <w:rsid w:val="003E3544"/>
    <w:rsid w:val="003E6977"/>
    <w:rsid w:val="003F2AD2"/>
    <w:rsid w:val="00401224"/>
    <w:rsid w:val="00416B78"/>
    <w:rsid w:val="004174B5"/>
    <w:rsid w:val="00422199"/>
    <w:rsid w:val="00425442"/>
    <w:rsid w:val="004279D8"/>
    <w:rsid w:val="00433FE1"/>
    <w:rsid w:val="00440E83"/>
    <w:rsid w:val="0044589D"/>
    <w:rsid w:val="00455D53"/>
    <w:rsid w:val="00464994"/>
    <w:rsid w:val="004714F1"/>
    <w:rsid w:val="00471949"/>
    <w:rsid w:val="00474F5E"/>
    <w:rsid w:val="00482512"/>
    <w:rsid w:val="00484FD2"/>
    <w:rsid w:val="004929A2"/>
    <w:rsid w:val="004932D2"/>
    <w:rsid w:val="004A2FA7"/>
    <w:rsid w:val="004A415A"/>
    <w:rsid w:val="004B1C84"/>
    <w:rsid w:val="004B213E"/>
    <w:rsid w:val="004B22EA"/>
    <w:rsid w:val="004B7352"/>
    <w:rsid w:val="004D073F"/>
    <w:rsid w:val="004D5F0F"/>
    <w:rsid w:val="004E4064"/>
    <w:rsid w:val="004E4B36"/>
    <w:rsid w:val="004E6769"/>
    <w:rsid w:val="004F1C6D"/>
    <w:rsid w:val="00500A9B"/>
    <w:rsid w:val="00502306"/>
    <w:rsid w:val="005136FA"/>
    <w:rsid w:val="00513CF0"/>
    <w:rsid w:val="00520FD9"/>
    <w:rsid w:val="00524229"/>
    <w:rsid w:val="00531D15"/>
    <w:rsid w:val="0053568E"/>
    <w:rsid w:val="005448D5"/>
    <w:rsid w:val="00546F48"/>
    <w:rsid w:val="0055446C"/>
    <w:rsid w:val="00554725"/>
    <w:rsid w:val="00570CB8"/>
    <w:rsid w:val="00573C17"/>
    <w:rsid w:val="00574548"/>
    <w:rsid w:val="005804FC"/>
    <w:rsid w:val="005957A2"/>
    <w:rsid w:val="005C73D1"/>
    <w:rsid w:val="005D2E8A"/>
    <w:rsid w:val="005D387E"/>
    <w:rsid w:val="005D4B29"/>
    <w:rsid w:val="005D597E"/>
    <w:rsid w:val="005F2043"/>
    <w:rsid w:val="005F7BCF"/>
    <w:rsid w:val="006003A4"/>
    <w:rsid w:val="0060299E"/>
    <w:rsid w:val="00603506"/>
    <w:rsid w:val="006040A6"/>
    <w:rsid w:val="00614A08"/>
    <w:rsid w:val="00620EAE"/>
    <w:rsid w:val="006240DE"/>
    <w:rsid w:val="0063277C"/>
    <w:rsid w:val="00634ED0"/>
    <w:rsid w:val="0063525F"/>
    <w:rsid w:val="006409B1"/>
    <w:rsid w:val="0068090B"/>
    <w:rsid w:val="00684130"/>
    <w:rsid w:val="0068456C"/>
    <w:rsid w:val="00685F58"/>
    <w:rsid w:val="006947DE"/>
    <w:rsid w:val="00695C59"/>
    <w:rsid w:val="006A0CEC"/>
    <w:rsid w:val="006A245E"/>
    <w:rsid w:val="006A51AA"/>
    <w:rsid w:val="006A59DB"/>
    <w:rsid w:val="006A7E8C"/>
    <w:rsid w:val="006B1663"/>
    <w:rsid w:val="006B2F62"/>
    <w:rsid w:val="006C34C9"/>
    <w:rsid w:val="006C5A8D"/>
    <w:rsid w:val="006D23B5"/>
    <w:rsid w:val="006D2974"/>
    <w:rsid w:val="006D7FD1"/>
    <w:rsid w:val="006E3EC6"/>
    <w:rsid w:val="006F7F79"/>
    <w:rsid w:val="00703A1C"/>
    <w:rsid w:val="00703AC2"/>
    <w:rsid w:val="00704D83"/>
    <w:rsid w:val="00707457"/>
    <w:rsid w:val="00710371"/>
    <w:rsid w:val="00736753"/>
    <w:rsid w:val="00745DAA"/>
    <w:rsid w:val="0075648D"/>
    <w:rsid w:val="00756D64"/>
    <w:rsid w:val="00761D2E"/>
    <w:rsid w:val="007814E0"/>
    <w:rsid w:val="00782AA5"/>
    <w:rsid w:val="0078458A"/>
    <w:rsid w:val="00794175"/>
    <w:rsid w:val="0079417B"/>
    <w:rsid w:val="0079651D"/>
    <w:rsid w:val="00796C44"/>
    <w:rsid w:val="007A418F"/>
    <w:rsid w:val="007C66EB"/>
    <w:rsid w:val="007C7823"/>
    <w:rsid w:val="007D757F"/>
    <w:rsid w:val="007E19C0"/>
    <w:rsid w:val="007F7EAB"/>
    <w:rsid w:val="00800DF4"/>
    <w:rsid w:val="008108E1"/>
    <w:rsid w:val="00811042"/>
    <w:rsid w:val="00812287"/>
    <w:rsid w:val="00817870"/>
    <w:rsid w:val="008204B7"/>
    <w:rsid w:val="00826B61"/>
    <w:rsid w:val="00836231"/>
    <w:rsid w:val="00841415"/>
    <w:rsid w:val="00843D74"/>
    <w:rsid w:val="008476DA"/>
    <w:rsid w:val="00847E8D"/>
    <w:rsid w:val="008517E8"/>
    <w:rsid w:val="00854017"/>
    <w:rsid w:val="00862D45"/>
    <w:rsid w:val="008702EB"/>
    <w:rsid w:val="0087343F"/>
    <w:rsid w:val="00880090"/>
    <w:rsid w:val="00881267"/>
    <w:rsid w:val="00885AB8"/>
    <w:rsid w:val="008869E8"/>
    <w:rsid w:val="00896475"/>
    <w:rsid w:val="008A0892"/>
    <w:rsid w:val="008A54EE"/>
    <w:rsid w:val="008C789F"/>
    <w:rsid w:val="008D03D1"/>
    <w:rsid w:val="008D0E18"/>
    <w:rsid w:val="008D20D8"/>
    <w:rsid w:val="008E1410"/>
    <w:rsid w:val="008F1DF7"/>
    <w:rsid w:val="00900DAE"/>
    <w:rsid w:val="0090267F"/>
    <w:rsid w:val="00905549"/>
    <w:rsid w:val="00913536"/>
    <w:rsid w:val="00925AF2"/>
    <w:rsid w:val="00937940"/>
    <w:rsid w:val="009417AC"/>
    <w:rsid w:val="00944D9A"/>
    <w:rsid w:val="009455E7"/>
    <w:rsid w:val="009546A6"/>
    <w:rsid w:val="00955647"/>
    <w:rsid w:val="00955CD6"/>
    <w:rsid w:val="00955D37"/>
    <w:rsid w:val="00956CFA"/>
    <w:rsid w:val="0095728D"/>
    <w:rsid w:val="0096078C"/>
    <w:rsid w:val="00980B47"/>
    <w:rsid w:val="009843C0"/>
    <w:rsid w:val="009930A8"/>
    <w:rsid w:val="00995B75"/>
    <w:rsid w:val="0099632F"/>
    <w:rsid w:val="009C3491"/>
    <w:rsid w:val="009C408E"/>
    <w:rsid w:val="009C6318"/>
    <w:rsid w:val="009D03C9"/>
    <w:rsid w:val="009D445C"/>
    <w:rsid w:val="009D6C1E"/>
    <w:rsid w:val="009D7411"/>
    <w:rsid w:val="009F415D"/>
    <w:rsid w:val="009F5C7A"/>
    <w:rsid w:val="00A03510"/>
    <w:rsid w:val="00A0430E"/>
    <w:rsid w:val="00A11274"/>
    <w:rsid w:val="00A12628"/>
    <w:rsid w:val="00A132DE"/>
    <w:rsid w:val="00A221A3"/>
    <w:rsid w:val="00A226F0"/>
    <w:rsid w:val="00A2718F"/>
    <w:rsid w:val="00A31294"/>
    <w:rsid w:val="00A44B2F"/>
    <w:rsid w:val="00A62097"/>
    <w:rsid w:val="00A77957"/>
    <w:rsid w:val="00A77FE1"/>
    <w:rsid w:val="00A9259D"/>
    <w:rsid w:val="00A95332"/>
    <w:rsid w:val="00AA1F6B"/>
    <w:rsid w:val="00AA32BD"/>
    <w:rsid w:val="00AB6F07"/>
    <w:rsid w:val="00AB7C26"/>
    <w:rsid w:val="00AC2D17"/>
    <w:rsid w:val="00AC3C1C"/>
    <w:rsid w:val="00AD2D0B"/>
    <w:rsid w:val="00AD5FAC"/>
    <w:rsid w:val="00AF01DE"/>
    <w:rsid w:val="00B01654"/>
    <w:rsid w:val="00B22F04"/>
    <w:rsid w:val="00B23282"/>
    <w:rsid w:val="00B244BD"/>
    <w:rsid w:val="00B264FE"/>
    <w:rsid w:val="00B27A1C"/>
    <w:rsid w:val="00B3644B"/>
    <w:rsid w:val="00B36A95"/>
    <w:rsid w:val="00B42B93"/>
    <w:rsid w:val="00B42FB0"/>
    <w:rsid w:val="00B5537D"/>
    <w:rsid w:val="00B569FD"/>
    <w:rsid w:val="00B640CE"/>
    <w:rsid w:val="00B67198"/>
    <w:rsid w:val="00B81E4F"/>
    <w:rsid w:val="00B84936"/>
    <w:rsid w:val="00B8644B"/>
    <w:rsid w:val="00B87A03"/>
    <w:rsid w:val="00BA471A"/>
    <w:rsid w:val="00BA65F9"/>
    <w:rsid w:val="00BB4CC9"/>
    <w:rsid w:val="00BC79D9"/>
    <w:rsid w:val="00BD433D"/>
    <w:rsid w:val="00BD4CF0"/>
    <w:rsid w:val="00BE2062"/>
    <w:rsid w:val="00BE6B69"/>
    <w:rsid w:val="00BF0559"/>
    <w:rsid w:val="00BF2491"/>
    <w:rsid w:val="00BF3415"/>
    <w:rsid w:val="00BF4A89"/>
    <w:rsid w:val="00C014EE"/>
    <w:rsid w:val="00C0175F"/>
    <w:rsid w:val="00C017F4"/>
    <w:rsid w:val="00C0197A"/>
    <w:rsid w:val="00C03AD4"/>
    <w:rsid w:val="00C15D45"/>
    <w:rsid w:val="00C168FF"/>
    <w:rsid w:val="00C21468"/>
    <w:rsid w:val="00C21DD6"/>
    <w:rsid w:val="00C24596"/>
    <w:rsid w:val="00C25574"/>
    <w:rsid w:val="00C37007"/>
    <w:rsid w:val="00C47612"/>
    <w:rsid w:val="00C52491"/>
    <w:rsid w:val="00C565C7"/>
    <w:rsid w:val="00C67152"/>
    <w:rsid w:val="00C73ECC"/>
    <w:rsid w:val="00C83258"/>
    <w:rsid w:val="00C9019C"/>
    <w:rsid w:val="00C9038E"/>
    <w:rsid w:val="00C94106"/>
    <w:rsid w:val="00CA2807"/>
    <w:rsid w:val="00CA7853"/>
    <w:rsid w:val="00CB11FF"/>
    <w:rsid w:val="00CC17D4"/>
    <w:rsid w:val="00CC1F21"/>
    <w:rsid w:val="00CD339D"/>
    <w:rsid w:val="00CD53C8"/>
    <w:rsid w:val="00CD7325"/>
    <w:rsid w:val="00CE28DF"/>
    <w:rsid w:val="00CF3E5A"/>
    <w:rsid w:val="00CF51D8"/>
    <w:rsid w:val="00CF6BFA"/>
    <w:rsid w:val="00D00BBF"/>
    <w:rsid w:val="00D0208D"/>
    <w:rsid w:val="00D12F61"/>
    <w:rsid w:val="00D159A5"/>
    <w:rsid w:val="00D26DB6"/>
    <w:rsid w:val="00D278A3"/>
    <w:rsid w:val="00D35597"/>
    <w:rsid w:val="00D37DA8"/>
    <w:rsid w:val="00D40BA5"/>
    <w:rsid w:val="00D40C4F"/>
    <w:rsid w:val="00D42CE1"/>
    <w:rsid w:val="00D44279"/>
    <w:rsid w:val="00D449A0"/>
    <w:rsid w:val="00D50D84"/>
    <w:rsid w:val="00D517AC"/>
    <w:rsid w:val="00D5299D"/>
    <w:rsid w:val="00D57728"/>
    <w:rsid w:val="00D617AA"/>
    <w:rsid w:val="00D62925"/>
    <w:rsid w:val="00D6361D"/>
    <w:rsid w:val="00D65D54"/>
    <w:rsid w:val="00D661CD"/>
    <w:rsid w:val="00D8481E"/>
    <w:rsid w:val="00D85581"/>
    <w:rsid w:val="00D85ADA"/>
    <w:rsid w:val="00D879B0"/>
    <w:rsid w:val="00D9622D"/>
    <w:rsid w:val="00D969B4"/>
    <w:rsid w:val="00D96E16"/>
    <w:rsid w:val="00DA3DD4"/>
    <w:rsid w:val="00DA49AF"/>
    <w:rsid w:val="00DA77D8"/>
    <w:rsid w:val="00DB448A"/>
    <w:rsid w:val="00DC1A87"/>
    <w:rsid w:val="00DC660B"/>
    <w:rsid w:val="00DD2BEE"/>
    <w:rsid w:val="00DF773B"/>
    <w:rsid w:val="00DF7FA4"/>
    <w:rsid w:val="00E065CF"/>
    <w:rsid w:val="00E1001F"/>
    <w:rsid w:val="00E13BFF"/>
    <w:rsid w:val="00E200CA"/>
    <w:rsid w:val="00E302C3"/>
    <w:rsid w:val="00E31168"/>
    <w:rsid w:val="00E34F6B"/>
    <w:rsid w:val="00E40367"/>
    <w:rsid w:val="00E40E08"/>
    <w:rsid w:val="00E47BB2"/>
    <w:rsid w:val="00E55DB8"/>
    <w:rsid w:val="00E57AB5"/>
    <w:rsid w:val="00E61E06"/>
    <w:rsid w:val="00E677CF"/>
    <w:rsid w:val="00E70069"/>
    <w:rsid w:val="00E70F1F"/>
    <w:rsid w:val="00E71B11"/>
    <w:rsid w:val="00E728A9"/>
    <w:rsid w:val="00E7559A"/>
    <w:rsid w:val="00E82C38"/>
    <w:rsid w:val="00E95005"/>
    <w:rsid w:val="00E96182"/>
    <w:rsid w:val="00E975C6"/>
    <w:rsid w:val="00EA1F64"/>
    <w:rsid w:val="00EA4910"/>
    <w:rsid w:val="00EA5B0E"/>
    <w:rsid w:val="00EA63C7"/>
    <w:rsid w:val="00EC15A1"/>
    <w:rsid w:val="00ED131B"/>
    <w:rsid w:val="00EE3418"/>
    <w:rsid w:val="00F138D3"/>
    <w:rsid w:val="00F140BA"/>
    <w:rsid w:val="00F2536A"/>
    <w:rsid w:val="00F25672"/>
    <w:rsid w:val="00F32FE4"/>
    <w:rsid w:val="00F4093B"/>
    <w:rsid w:val="00F4606D"/>
    <w:rsid w:val="00F542C2"/>
    <w:rsid w:val="00F5737E"/>
    <w:rsid w:val="00F609C1"/>
    <w:rsid w:val="00F61499"/>
    <w:rsid w:val="00F623E3"/>
    <w:rsid w:val="00F64CDF"/>
    <w:rsid w:val="00F66CC7"/>
    <w:rsid w:val="00F74662"/>
    <w:rsid w:val="00F756FF"/>
    <w:rsid w:val="00F7711B"/>
    <w:rsid w:val="00F8441B"/>
    <w:rsid w:val="00F8773B"/>
    <w:rsid w:val="00F9110D"/>
    <w:rsid w:val="00F91DA6"/>
    <w:rsid w:val="00FA2B41"/>
    <w:rsid w:val="00FB424C"/>
    <w:rsid w:val="00FD1668"/>
    <w:rsid w:val="00FD1985"/>
    <w:rsid w:val="00FD5A70"/>
    <w:rsid w:val="00FD6ED3"/>
    <w:rsid w:val="00FF092D"/>
    <w:rsid w:val="00FF1F30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A06C9B"/>
  <w15:chartTrackingRefBased/>
  <w15:docId w15:val="{04A9369F-4822-CA4B-9B10-2C6D1423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5A"/>
    <w:pPr>
      <w:spacing w:line="480" w:lineRule="auto"/>
      <w:ind w:firstLine="720"/>
    </w:pPr>
    <w:rPr>
      <w:rFonts w:ascii="Times New Roman" w:eastAsia="Calibri" w:hAnsi="Times New Roman" w:cs="Times New Roman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411"/>
    <w:pPr>
      <w:keepNext/>
      <w:keepLines/>
      <w:jc w:val="center"/>
      <w:outlineLvl w:val="0"/>
    </w:pPr>
    <w:rPr>
      <w:rFonts w:ascii="Times New Roman Bold" w:eastAsiaTheme="majorEastAsia" w:hAnsi="Times New Roman Bold" w:cs="Times New Roman (Headings CS)"/>
      <w:b/>
      <w:caps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411"/>
    <w:rPr>
      <w:rFonts w:ascii="Times New Roman Bold" w:eastAsiaTheme="majorEastAsia" w:hAnsi="Times New Roman Bold" w:cs="Times New Roman (Headings CS)"/>
      <w:b/>
      <w:caps/>
      <w:color w:val="000000" w:themeColor="text1"/>
      <w:szCs w:val="32"/>
    </w:rPr>
  </w:style>
  <w:style w:type="table" w:styleId="TableGrid">
    <w:name w:val="Table Grid"/>
    <w:basedOn w:val="TableNormal"/>
    <w:uiPriority w:val="39"/>
    <w:rsid w:val="004A4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Shuang</dc:creator>
  <cp:keywords/>
  <dc:description/>
  <cp:lastModifiedBy>Song Shuang</cp:lastModifiedBy>
  <cp:revision>1</cp:revision>
  <dcterms:created xsi:type="dcterms:W3CDTF">2025-06-08T09:51:00Z</dcterms:created>
  <dcterms:modified xsi:type="dcterms:W3CDTF">2025-06-08T09:52:00Z</dcterms:modified>
</cp:coreProperties>
</file>