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156E0" w14:textId="3D1EF008" w:rsidR="002B38F9" w:rsidRDefault="00B06AA4" w:rsidP="001B28FA">
      <w:pPr>
        <w:spacing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1B28FA">
        <w:rPr>
          <w:rFonts w:ascii="Times New Roman" w:hAnsi="Times New Roman" w:cs="Times New Roman"/>
          <w:b/>
          <w:bCs/>
          <w:color w:val="0070C0"/>
        </w:rPr>
        <w:t>Table</w:t>
      </w:r>
      <w:r w:rsidR="001B28FA" w:rsidRPr="001B28FA">
        <w:rPr>
          <w:rFonts w:ascii="Times New Roman" w:hAnsi="Times New Roman" w:cs="Times New Roman"/>
          <w:b/>
          <w:bCs/>
          <w:color w:val="0070C0"/>
        </w:rPr>
        <w:t xml:space="preserve"> S1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: </w:t>
      </w:r>
      <w:r w:rsidR="001B28FA" w:rsidRPr="001B28FA">
        <w:rPr>
          <w:rFonts w:ascii="Times New Roman" w:hAnsi="Times New Roman" w:cs="Times New Roman"/>
          <w:b/>
          <w:bCs/>
          <w:color w:val="0070C0"/>
        </w:rPr>
        <w:t>P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CA loading matrix and variance structure for </w:t>
      </w:r>
      <w:r w:rsidR="001B28FA" w:rsidRPr="001B28FA">
        <w:rPr>
          <w:rFonts w:ascii="Times New Roman" w:hAnsi="Times New Roman" w:cs="Times New Roman"/>
          <w:b/>
          <w:bCs/>
          <w:color w:val="0070C0"/>
        </w:rPr>
        <w:t>social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 vulnerability indicators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05"/>
        <w:gridCol w:w="164"/>
        <w:gridCol w:w="1054"/>
        <w:gridCol w:w="1055"/>
        <w:gridCol w:w="1055"/>
        <w:gridCol w:w="1055"/>
        <w:gridCol w:w="91"/>
        <w:gridCol w:w="964"/>
        <w:gridCol w:w="965"/>
        <w:gridCol w:w="21"/>
      </w:tblGrid>
      <w:tr w:rsidR="00942574" w:rsidRPr="00942574" w14:paraId="122AEACE" w14:textId="77777777" w:rsidTr="00942574">
        <w:trPr>
          <w:gridAfter w:val="1"/>
          <w:wAfter w:w="21" w:type="dxa"/>
          <w:trHeight w:val="300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0F6455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Check</w:t>
            </w:r>
          </w:p>
        </w:tc>
        <w:tc>
          <w:tcPr>
            <w:tcW w:w="4474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88DECD" w14:textId="77777777" w:rsidR="00942574" w:rsidRPr="00942574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Value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7D85B15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Note</w:t>
            </w:r>
          </w:p>
        </w:tc>
      </w:tr>
      <w:tr w:rsidR="00942574" w:rsidRPr="00942574" w14:paraId="7253B5FF" w14:textId="77777777" w:rsidTr="00942574">
        <w:trPr>
          <w:gridAfter w:val="1"/>
          <w:wAfter w:w="21" w:type="dxa"/>
          <w:trHeight w:val="80"/>
        </w:trPr>
        <w:tc>
          <w:tcPr>
            <w:tcW w:w="2605" w:type="dxa"/>
            <w:hideMark/>
          </w:tcPr>
          <w:p w14:paraId="7D4412A1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(overall)</w:t>
            </w:r>
          </w:p>
        </w:tc>
        <w:tc>
          <w:tcPr>
            <w:tcW w:w="4474" w:type="dxa"/>
            <w:gridSpan w:val="6"/>
            <w:hideMark/>
          </w:tcPr>
          <w:p w14:paraId="378BA872" w14:textId="77777777" w:rsidR="00942574" w:rsidRPr="00942574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0.534</w:t>
            </w:r>
          </w:p>
        </w:tc>
        <w:tc>
          <w:tcPr>
            <w:tcW w:w="1929" w:type="dxa"/>
            <w:gridSpan w:val="2"/>
            <w:hideMark/>
          </w:tcPr>
          <w:p w14:paraId="03C9DDEE" w14:textId="776C7150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942574" w14:paraId="1759ABB2" w14:textId="77777777" w:rsidTr="00942574">
        <w:trPr>
          <w:gridAfter w:val="1"/>
          <w:wAfter w:w="21" w:type="dxa"/>
          <w:trHeight w:val="80"/>
        </w:trPr>
        <w:tc>
          <w:tcPr>
            <w:tcW w:w="2605" w:type="dxa"/>
            <w:hideMark/>
          </w:tcPr>
          <w:p w14:paraId="1079DCDE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Education</w:t>
            </w:r>
          </w:p>
        </w:tc>
        <w:tc>
          <w:tcPr>
            <w:tcW w:w="4474" w:type="dxa"/>
            <w:gridSpan w:val="6"/>
            <w:hideMark/>
          </w:tcPr>
          <w:p w14:paraId="2E1AF369" w14:textId="77777777" w:rsidR="00942574" w:rsidRPr="00942574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0.529</w:t>
            </w:r>
          </w:p>
        </w:tc>
        <w:tc>
          <w:tcPr>
            <w:tcW w:w="1929" w:type="dxa"/>
            <w:gridSpan w:val="2"/>
            <w:hideMark/>
          </w:tcPr>
          <w:p w14:paraId="5AF8D6EA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942574" w14:paraId="1EF66F08" w14:textId="77777777" w:rsidTr="00942574">
        <w:trPr>
          <w:gridAfter w:val="1"/>
          <w:wAfter w:w="21" w:type="dxa"/>
          <w:trHeight w:val="80"/>
        </w:trPr>
        <w:tc>
          <w:tcPr>
            <w:tcW w:w="2605" w:type="dxa"/>
            <w:hideMark/>
          </w:tcPr>
          <w:p w14:paraId="661C9996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Migration Status</w:t>
            </w:r>
          </w:p>
        </w:tc>
        <w:tc>
          <w:tcPr>
            <w:tcW w:w="4474" w:type="dxa"/>
            <w:gridSpan w:val="6"/>
            <w:hideMark/>
          </w:tcPr>
          <w:p w14:paraId="723D0C18" w14:textId="77777777" w:rsidR="00942574" w:rsidRPr="00942574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0.619</w:t>
            </w:r>
          </w:p>
        </w:tc>
        <w:tc>
          <w:tcPr>
            <w:tcW w:w="1929" w:type="dxa"/>
            <w:gridSpan w:val="2"/>
            <w:hideMark/>
          </w:tcPr>
          <w:p w14:paraId="2B05F78C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942574" w14:paraId="6964B7D2" w14:textId="77777777" w:rsidTr="00942574">
        <w:trPr>
          <w:gridAfter w:val="1"/>
          <w:wAfter w:w="21" w:type="dxa"/>
          <w:trHeight w:val="70"/>
        </w:trPr>
        <w:tc>
          <w:tcPr>
            <w:tcW w:w="2605" w:type="dxa"/>
            <w:hideMark/>
          </w:tcPr>
          <w:p w14:paraId="6F0E5015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Population Density</w:t>
            </w:r>
          </w:p>
        </w:tc>
        <w:tc>
          <w:tcPr>
            <w:tcW w:w="4474" w:type="dxa"/>
            <w:gridSpan w:val="6"/>
            <w:hideMark/>
          </w:tcPr>
          <w:p w14:paraId="13232F17" w14:textId="77777777" w:rsidR="00942574" w:rsidRPr="00942574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0.579</w:t>
            </w:r>
          </w:p>
        </w:tc>
        <w:tc>
          <w:tcPr>
            <w:tcW w:w="1929" w:type="dxa"/>
            <w:gridSpan w:val="2"/>
            <w:hideMark/>
          </w:tcPr>
          <w:p w14:paraId="47D249C4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942574" w14:paraId="5CC40F0D" w14:textId="77777777" w:rsidTr="00942574">
        <w:trPr>
          <w:gridAfter w:val="1"/>
          <w:wAfter w:w="21" w:type="dxa"/>
          <w:trHeight w:val="170"/>
        </w:trPr>
        <w:tc>
          <w:tcPr>
            <w:tcW w:w="2605" w:type="dxa"/>
            <w:hideMark/>
          </w:tcPr>
          <w:p w14:paraId="57ECE867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Ratio</w:t>
            </w:r>
          </w:p>
        </w:tc>
        <w:tc>
          <w:tcPr>
            <w:tcW w:w="4474" w:type="dxa"/>
            <w:gridSpan w:val="6"/>
            <w:hideMark/>
          </w:tcPr>
          <w:p w14:paraId="369C8D96" w14:textId="77777777" w:rsidR="00942574" w:rsidRPr="00942574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0.474</w:t>
            </w:r>
          </w:p>
        </w:tc>
        <w:tc>
          <w:tcPr>
            <w:tcW w:w="1929" w:type="dxa"/>
            <w:gridSpan w:val="2"/>
            <w:hideMark/>
          </w:tcPr>
          <w:p w14:paraId="2EF088FD" w14:textId="3F3B3B8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 xml:space="preserve">Below 0.5; retained </w:t>
            </w:r>
          </w:p>
        </w:tc>
      </w:tr>
      <w:tr w:rsidR="00942574" w:rsidRPr="00942574" w14:paraId="37741020" w14:textId="77777777" w:rsidTr="00942574">
        <w:trPr>
          <w:gridAfter w:val="1"/>
          <w:wAfter w:w="21" w:type="dxa"/>
          <w:trHeight w:val="70"/>
        </w:trPr>
        <w:tc>
          <w:tcPr>
            <w:tcW w:w="2605" w:type="dxa"/>
            <w:hideMark/>
          </w:tcPr>
          <w:p w14:paraId="688247F4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Children</w:t>
            </w:r>
          </w:p>
        </w:tc>
        <w:tc>
          <w:tcPr>
            <w:tcW w:w="4474" w:type="dxa"/>
            <w:gridSpan w:val="6"/>
            <w:hideMark/>
          </w:tcPr>
          <w:p w14:paraId="690F3A7F" w14:textId="77777777" w:rsidR="00942574" w:rsidRPr="00942574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0.554</w:t>
            </w:r>
          </w:p>
        </w:tc>
        <w:tc>
          <w:tcPr>
            <w:tcW w:w="1929" w:type="dxa"/>
            <w:gridSpan w:val="2"/>
            <w:hideMark/>
          </w:tcPr>
          <w:p w14:paraId="084418B2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942574" w14:paraId="4D1E3B59" w14:textId="77777777" w:rsidTr="00942574">
        <w:trPr>
          <w:gridAfter w:val="1"/>
          <w:wAfter w:w="21" w:type="dxa"/>
          <w:trHeight w:val="188"/>
        </w:trPr>
        <w:tc>
          <w:tcPr>
            <w:tcW w:w="2605" w:type="dxa"/>
            <w:tcBorders>
              <w:bottom w:val="single" w:sz="4" w:space="0" w:color="auto"/>
            </w:tcBorders>
            <w:hideMark/>
          </w:tcPr>
          <w:p w14:paraId="7A9B5C96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Old</w:t>
            </w:r>
          </w:p>
        </w:tc>
        <w:tc>
          <w:tcPr>
            <w:tcW w:w="4474" w:type="dxa"/>
            <w:gridSpan w:val="6"/>
            <w:tcBorders>
              <w:bottom w:val="single" w:sz="4" w:space="0" w:color="auto"/>
            </w:tcBorders>
            <w:hideMark/>
          </w:tcPr>
          <w:p w14:paraId="353BD2D7" w14:textId="77777777" w:rsidR="00942574" w:rsidRPr="00942574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0.472</w:t>
            </w:r>
          </w:p>
        </w:tc>
        <w:tc>
          <w:tcPr>
            <w:tcW w:w="1929" w:type="dxa"/>
            <w:gridSpan w:val="2"/>
            <w:tcBorders>
              <w:bottom w:val="single" w:sz="4" w:space="0" w:color="auto"/>
            </w:tcBorders>
            <w:hideMark/>
          </w:tcPr>
          <w:p w14:paraId="53144EC2" w14:textId="5B1B3E8B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 xml:space="preserve">Below 0.5; retained </w:t>
            </w:r>
          </w:p>
        </w:tc>
      </w:tr>
      <w:tr w:rsidR="00942574" w:rsidRPr="00942574" w14:paraId="64E8CC82" w14:textId="77777777" w:rsidTr="00942574">
        <w:trPr>
          <w:gridAfter w:val="1"/>
          <w:wAfter w:w="21" w:type="dxa"/>
          <w:trHeight w:val="70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D79B21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Bartlett's test of sphericity</w:t>
            </w:r>
          </w:p>
        </w:tc>
        <w:tc>
          <w:tcPr>
            <w:tcW w:w="6403" w:type="dxa"/>
            <w:gridSpan w:val="8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9DAC53" w14:textId="12B830D2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χ²(15) = 103.27, p &lt; 0.001</w:t>
            </w:r>
          </w:p>
        </w:tc>
      </w:tr>
      <w:tr w:rsidR="00942574" w:rsidRPr="00942574" w14:paraId="7970562A" w14:textId="77777777" w:rsidTr="00942574">
        <w:trPr>
          <w:gridAfter w:val="1"/>
          <w:wAfter w:w="21" w:type="dxa"/>
          <w:trHeight w:val="70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FA87B1" w14:textId="77777777" w:rsidR="00942574" w:rsidRPr="00942574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Conclusion</w:t>
            </w:r>
          </w:p>
        </w:tc>
        <w:tc>
          <w:tcPr>
            <w:tcW w:w="6403" w:type="dxa"/>
            <w:gridSpan w:val="8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B0CB33" w14:textId="3850A27F" w:rsidR="00942574" w:rsidRPr="00942574" w:rsidRDefault="00942574" w:rsidP="00CC7B40">
            <w:pPr>
              <w:spacing w:before="40" w:after="4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4257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Assumptions satisfied overall; Ratio and Old below individual MSA threshold but retained for completeness of the social vulnerability indicator set</w:t>
            </w:r>
          </w:p>
        </w:tc>
      </w:tr>
      <w:tr w:rsidR="00224231" w:rsidRPr="00224231" w14:paraId="47009B02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F1D6AC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Parameter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C57122" w14:textId="7777777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PC1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91E784" w14:textId="7777777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6B7558" w14:textId="7777777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PC3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E8161E5" w14:textId="7777777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PC4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957F7B" w14:textId="7777777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PC5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48841A" w14:textId="7777777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PC6</w:t>
            </w:r>
          </w:p>
        </w:tc>
      </w:tr>
      <w:tr w:rsidR="00224231" w:rsidRPr="00224231" w14:paraId="4AF589BE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D477317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Education 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917319E" w14:textId="62BD09F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-0.82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D74267" w14:textId="549D286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21B589C" w14:textId="745C2B7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E2347CA" w14:textId="5F7C942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A85F889" w14:textId="3829CB5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9C65AE" w14:textId="4FEA9E6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-0.55</w:t>
            </w:r>
          </w:p>
        </w:tc>
      </w:tr>
      <w:tr w:rsidR="00224231" w:rsidRPr="00224231" w14:paraId="11ACB6C3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22D71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Migration Status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625B5" w14:textId="15E321B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192E8" w14:textId="058503F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D9564" w14:textId="44E3521A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-0.97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8DF44" w14:textId="069D6F6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A078D" w14:textId="5A8A9755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06983" w14:textId="5547C05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224231" w:rsidRPr="00224231" w14:paraId="7269A647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C072C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Population Density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BDC87" w14:textId="2842413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81411" w14:textId="44CFACC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68EAA" w14:textId="1761F84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BFC54" w14:textId="2972A02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C03EC" w14:textId="64801F8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-0.47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F53AB" w14:textId="60D6ADA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-0.30</w:t>
            </w:r>
          </w:p>
        </w:tc>
      </w:tr>
      <w:tr w:rsidR="00224231" w:rsidRPr="00224231" w14:paraId="5B33DEDE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CE5DB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Ratio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AEA56" w14:textId="237FD6A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CAEAC" w14:textId="568421F5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5D69F" w14:textId="71D45BB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77F4E" w14:textId="5B7C55F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BC2C0" w14:textId="05F95E02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B43C6" w14:textId="4AEFDFB3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</w:tr>
      <w:tr w:rsidR="00224231" w:rsidRPr="00224231" w14:paraId="19FB3991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6FF9BF9D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Children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noWrap/>
            <w:hideMark/>
          </w:tcPr>
          <w:p w14:paraId="5B38E97D" w14:textId="2AE4EBA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noWrap/>
            <w:hideMark/>
          </w:tcPr>
          <w:p w14:paraId="31623934" w14:textId="152B774A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noWrap/>
            <w:hideMark/>
          </w:tcPr>
          <w:p w14:paraId="20393CBC" w14:textId="7B5A1935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noWrap/>
            <w:hideMark/>
          </w:tcPr>
          <w:p w14:paraId="4EDBBEA7" w14:textId="1472F41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-0.67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5F2DFC03" w14:textId="3F0D0D6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0229D5C9" w14:textId="05A5781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-0.33</w:t>
            </w:r>
          </w:p>
        </w:tc>
      </w:tr>
      <w:tr w:rsidR="00224231" w:rsidRPr="00224231" w14:paraId="4FE77FD7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DC3656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Old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1D56BB" w14:textId="0311D00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954DCE" w14:textId="46C5C3F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-0.79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D693B4" w14:textId="7C57C2F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ED3F41" w14:textId="0B4C37E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A05271" w14:textId="58BD416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878AE0" w14:textId="391C999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</w:tr>
      <w:tr w:rsidR="00224231" w:rsidRPr="00224231" w14:paraId="256BE6EA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202FBC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proofErr w:type="spellStart"/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eValue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D4328A" w14:textId="2A74ED5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A399B2" w14:textId="3568FD9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4C1908" w14:textId="0E539C4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6919CD" w14:textId="66451B0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0FBBC3" w14:textId="21DD432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9A3366E" w14:textId="4A9377D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</w:tr>
      <w:tr w:rsidR="00224231" w:rsidRPr="00224231" w14:paraId="437EAB20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37866764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%</w:t>
            </w:r>
          </w:p>
        </w:tc>
        <w:tc>
          <w:tcPr>
            <w:tcW w:w="1054" w:type="dxa"/>
            <w:tcBorders>
              <w:top w:val="nil"/>
              <w:left w:val="nil"/>
              <w:right w:val="nil"/>
            </w:tcBorders>
            <w:noWrap/>
            <w:hideMark/>
          </w:tcPr>
          <w:p w14:paraId="3A392CA3" w14:textId="6B5EB6F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26.41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noWrap/>
            <w:hideMark/>
          </w:tcPr>
          <w:p w14:paraId="3E7243BB" w14:textId="0467CCA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20.29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noWrap/>
            <w:hideMark/>
          </w:tcPr>
          <w:p w14:paraId="409D2098" w14:textId="38CC163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16.53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noWrap/>
            <w:hideMark/>
          </w:tcPr>
          <w:p w14:paraId="66F841E1" w14:textId="66FF5DBA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14.90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5D044CB2" w14:textId="502489A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12.72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08FF4174" w14:textId="61BBAEC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9.16</w:t>
            </w:r>
          </w:p>
        </w:tc>
      </w:tr>
      <w:tr w:rsidR="00224231" w:rsidRPr="00224231" w14:paraId="4678E8EA" w14:textId="77777777" w:rsidTr="00942574">
        <w:trPr>
          <w:trHeight w:val="300"/>
        </w:trPr>
        <w:tc>
          <w:tcPr>
            <w:tcW w:w="2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77B600" w14:textId="77777777" w:rsidR="00224231" w:rsidRPr="00224231" w:rsidRDefault="00224231" w:rsidP="00B06AA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Cum %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8E13DD" w14:textId="5C76019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26.41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9CD47B" w14:textId="56BAED02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46.69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9072AA" w14:textId="507B21A3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63.22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8BA087" w14:textId="3AA2F6E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78.12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9A1A6E" w14:textId="0C91FE5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90.84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F4E16D" w14:textId="5F6FBD2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</w:tr>
    </w:tbl>
    <w:p w14:paraId="75816BEA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FAA9070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56B13D3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E5B8004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71085A0E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9FD8DA7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01E25254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71558163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2C5D8168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68610A3F" w14:textId="627D05D4" w:rsidR="001B28FA" w:rsidRDefault="001B28FA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1B28FA">
        <w:rPr>
          <w:rFonts w:ascii="Times New Roman" w:hAnsi="Times New Roman" w:cs="Times New Roman"/>
          <w:b/>
          <w:bCs/>
          <w:color w:val="0070C0"/>
        </w:rPr>
        <w:lastRenderedPageBreak/>
        <w:t>Table S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: PCA loading matrix and variance structure for </w:t>
      </w:r>
      <w:r>
        <w:rPr>
          <w:rFonts w:ascii="Times New Roman" w:hAnsi="Times New Roman" w:cs="Times New Roman"/>
          <w:b/>
          <w:bCs/>
          <w:color w:val="0070C0"/>
        </w:rPr>
        <w:t>economic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 vulnerability indicators</w:t>
      </w:r>
    </w:p>
    <w:tbl>
      <w:tblPr>
        <w:tblW w:w="9029" w:type="dxa"/>
        <w:tblLook w:val="04A0" w:firstRow="1" w:lastRow="0" w:firstColumn="1" w:lastColumn="0" w:noHBand="0" w:noVBand="1"/>
      </w:tblPr>
      <w:tblGrid>
        <w:gridCol w:w="2796"/>
        <w:gridCol w:w="174"/>
        <w:gridCol w:w="1204"/>
        <w:gridCol w:w="208"/>
        <w:gridCol w:w="1585"/>
        <w:gridCol w:w="1585"/>
        <w:gridCol w:w="1448"/>
        <w:gridCol w:w="29"/>
      </w:tblGrid>
      <w:tr w:rsidR="00942574" w:rsidRPr="002F0A22" w14:paraId="67C3A3E4" w14:textId="77777777" w:rsidTr="00CC7B40">
        <w:trPr>
          <w:gridAfter w:val="1"/>
          <w:wAfter w:w="29" w:type="dxa"/>
          <w:trHeight w:val="300"/>
        </w:trPr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B3AA1B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Check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9182DC" w14:textId="77777777" w:rsidR="00942574" w:rsidRPr="002F0A22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Value</w:t>
            </w: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55FC79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Note</w:t>
            </w:r>
          </w:p>
        </w:tc>
      </w:tr>
      <w:tr w:rsidR="00942574" w:rsidRPr="002F0A22" w14:paraId="61581B1F" w14:textId="77777777" w:rsidTr="00CC7B40">
        <w:trPr>
          <w:gridAfter w:val="1"/>
          <w:wAfter w:w="29" w:type="dxa"/>
          <w:trHeight w:val="300"/>
        </w:trPr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D30D64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(overall)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3B574CC" w14:textId="77777777" w:rsidR="00942574" w:rsidRPr="002F0A22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0.573</w:t>
            </w: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4E63D1" w14:textId="2F4921B8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05AFBD14" w14:textId="77777777" w:rsidTr="00CC7B40">
        <w:trPr>
          <w:gridAfter w:val="1"/>
          <w:wAfter w:w="29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55812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Livelihood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05BEB" w14:textId="77777777" w:rsidR="00942574" w:rsidRPr="002F0A22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0.571</w:t>
            </w:r>
          </w:p>
        </w:tc>
        <w:tc>
          <w:tcPr>
            <w:tcW w:w="48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314C0" w14:textId="77777777" w:rsidR="00942574" w:rsidRPr="002F0A22" w:rsidRDefault="00942574" w:rsidP="00942574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20EE7277" w14:textId="77777777" w:rsidTr="00CC7B40">
        <w:trPr>
          <w:gridAfter w:val="1"/>
          <w:wAfter w:w="29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56C00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Adequate Food Supply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D1DA1" w14:textId="77777777" w:rsidR="00942574" w:rsidRPr="002F0A22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0.546</w:t>
            </w:r>
          </w:p>
        </w:tc>
        <w:tc>
          <w:tcPr>
            <w:tcW w:w="48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69D53" w14:textId="77777777" w:rsidR="00942574" w:rsidRPr="002F0A22" w:rsidRDefault="00942574" w:rsidP="00942574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74EE78FC" w14:textId="77777777" w:rsidTr="00CC7B40">
        <w:trPr>
          <w:gridAfter w:val="1"/>
          <w:wAfter w:w="29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76A9F5A0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Source of Food Supply</w:t>
            </w: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noWrap/>
            <w:hideMark/>
          </w:tcPr>
          <w:p w14:paraId="7140F661" w14:textId="77777777" w:rsidR="00942574" w:rsidRPr="002F0A22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0.195</w:t>
            </w:r>
          </w:p>
        </w:tc>
        <w:tc>
          <w:tcPr>
            <w:tcW w:w="4826" w:type="dxa"/>
            <w:gridSpan w:val="4"/>
            <w:tcBorders>
              <w:top w:val="nil"/>
              <w:left w:val="nil"/>
              <w:right w:val="nil"/>
            </w:tcBorders>
            <w:noWrap/>
            <w:hideMark/>
          </w:tcPr>
          <w:p w14:paraId="6438DFCC" w14:textId="7EE8426C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 xml:space="preserve">Well below 0.5; retained </w:t>
            </w:r>
          </w:p>
        </w:tc>
      </w:tr>
      <w:tr w:rsidR="00942574" w:rsidRPr="002F0A22" w14:paraId="1DB4437A" w14:textId="77777777" w:rsidTr="00CC7B40">
        <w:trPr>
          <w:gridAfter w:val="1"/>
          <w:wAfter w:w="29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A4609E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Poverty Line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1B7E03" w14:textId="77777777" w:rsidR="00942574" w:rsidRPr="002F0A22" w:rsidRDefault="00942574" w:rsidP="0094257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0.647</w:t>
            </w:r>
          </w:p>
        </w:tc>
        <w:tc>
          <w:tcPr>
            <w:tcW w:w="48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5BE3997" w14:textId="77777777" w:rsidR="00942574" w:rsidRPr="002F0A22" w:rsidRDefault="00942574" w:rsidP="00942574">
            <w:pPr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2CA45980" w14:textId="77777777" w:rsidTr="00CC7B40">
        <w:trPr>
          <w:gridAfter w:val="1"/>
          <w:wAfter w:w="29" w:type="dxa"/>
          <w:trHeight w:val="300"/>
        </w:trPr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8D6F45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Bartlett's test of sphericity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F27CA2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χ²(6) = 357.37, p &lt; 0.001</w:t>
            </w:r>
          </w:p>
        </w:tc>
      </w:tr>
      <w:tr w:rsidR="00942574" w:rsidRPr="00942574" w14:paraId="3CB92634" w14:textId="77777777" w:rsidTr="00CC7B40">
        <w:trPr>
          <w:gridAfter w:val="1"/>
          <w:wAfter w:w="29" w:type="dxa"/>
          <w:trHeight w:val="300"/>
        </w:trPr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0A46B6" w14:textId="77777777" w:rsidR="00942574" w:rsidRPr="002F0A22" w:rsidRDefault="00942574" w:rsidP="0094257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Conclusion</w:t>
            </w:r>
          </w:p>
        </w:tc>
        <w:tc>
          <w:tcPr>
            <w:tcW w:w="60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478B55" w14:textId="77777777" w:rsidR="00942574" w:rsidRPr="00942574" w:rsidRDefault="00942574" w:rsidP="00CC7B40">
            <w:pPr>
              <w:spacing w:before="40" w:after="4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Assumptions satisfied overall; Source of Food Supply well below individual MSA threshold but retained for completeness of the economic vulnerability indicator set</w:t>
            </w:r>
          </w:p>
        </w:tc>
      </w:tr>
      <w:tr w:rsidR="00B06AA4" w:rsidRPr="00224231" w14:paraId="14DD3B86" w14:textId="77777777" w:rsidTr="00CC7B40">
        <w:trPr>
          <w:trHeight w:val="300"/>
        </w:trPr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6D70F3" w14:textId="3C18BF20" w:rsidR="00224231" w:rsidRPr="00224231" w:rsidRDefault="00224231" w:rsidP="00B06AA4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Parameter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92F637" w14:textId="06005D30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FC70F3" w14:textId="44C349B4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PC2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85F35E" w14:textId="036BFD5C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PC3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D635DD" w14:textId="0E0E22A3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PC4</w:t>
            </w:r>
          </w:p>
        </w:tc>
      </w:tr>
      <w:tr w:rsidR="00B06AA4" w:rsidRPr="00224231" w14:paraId="040FA151" w14:textId="77777777" w:rsidTr="00CC7B40">
        <w:trPr>
          <w:trHeight w:val="300"/>
        </w:trPr>
        <w:tc>
          <w:tcPr>
            <w:tcW w:w="27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414E2A" w14:textId="65A7FA43" w:rsidR="00B06AA4" w:rsidRPr="00224231" w:rsidRDefault="00B06AA4" w:rsidP="00B06AA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sz w:val="20"/>
                <w:szCs w:val="20"/>
              </w:rPr>
              <w:t>Livelihood</w:t>
            </w:r>
          </w:p>
        </w:tc>
        <w:tc>
          <w:tcPr>
            <w:tcW w:w="15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604381" w14:textId="216AE206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-0.85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0A5FB7" w14:textId="3A2FC792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06BDA2" w14:textId="0C99FD21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-0.45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A5B4A3" w14:textId="681D8CBC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-0.28</w:t>
            </w:r>
          </w:p>
        </w:tc>
      </w:tr>
      <w:tr w:rsidR="00B06AA4" w:rsidRPr="00224231" w14:paraId="2E9F5C51" w14:textId="77777777" w:rsidTr="00CC7B40">
        <w:trPr>
          <w:trHeight w:val="300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C5A91" w14:textId="34BCFCD9" w:rsidR="00B06AA4" w:rsidRPr="00224231" w:rsidRDefault="00B06AA4" w:rsidP="00B06AA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sz w:val="20"/>
                <w:szCs w:val="20"/>
              </w:rPr>
              <w:t>Adequate Food Supply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B6B14" w14:textId="16A52546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7C884" w14:textId="339FE87B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43950" w14:textId="44EA058E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75EDF" w14:textId="24FA6436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-0.36</w:t>
            </w:r>
          </w:p>
        </w:tc>
      </w:tr>
      <w:tr w:rsidR="00B06AA4" w:rsidRPr="00224231" w14:paraId="35BDF992" w14:textId="77777777" w:rsidTr="00CC7B40">
        <w:trPr>
          <w:trHeight w:val="300"/>
        </w:trPr>
        <w:tc>
          <w:tcPr>
            <w:tcW w:w="2796" w:type="dxa"/>
            <w:tcBorders>
              <w:top w:val="nil"/>
              <w:left w:val="nil"/>
              <w:right w:val="nil"/>
            </w:tcBorders>
            <w:noWrap/>
            <w:hideMark/>
          </w:tcPr>
          <w:p w14:paraId="32A557F5" w14:textId="25C7BF67" w:rsidR="00B06AA4" w:rsidRPr="00224231" w:rsidRDefault="00B06AA4" w:rsidP="00B06AA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sz w:val="20"/>
                <w:szCs w:val="20"/>
              </w:rPr>
              <w:t>Source of Food Supply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right w:val="nil"/>
            </w:tcBorders>
            <w:noWrap/>
            <w:hideMark/>
          </w:tcPr>
          <w:p w14:paraId="0C2C2541" w14:textId="08F8C436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585" w:type="dxa"/>
            <w:tcBorders>
              <w:top w:val="nil"/>
              <w:left w:val="nil"/>
              <w:right w:val="nil"/>
            </w:tcBorders>
            <w:noWrap/>
            <w:hideMark/>
          </w:tcPr>
          <w:p w14:paraId="149DDA86" w14:textId="79D9D576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85" w:type="dxa"/>
            <w:tcBorders>
              <w:top w:val="nil"/>
              <w:left w:val="nil"/>
              <w:right w:val="nil"/>
            </w:tcBorders>
            <w:noWrap/>
            <w:hideMark/>
          </w:tcPr>
          <w:p w14:paraId="06D50B18" w14:textId="6D21ECBA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361744FA" w14:textId="590FEBD8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B06AA4" w:rsidRPr="00224231" w14:paraId="3EF8B5E4" w14:textId="77777777" w:rsidTr="00CC7B40">
        <w:trPr>
          <w:trHeight w:val="300"/>
        </w:trPr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1C2C35" w14:textId="499DF690" w:rsidR="00B06AA4" w:rsidRPr="00224231" w:rsidRDefault="00B06AA4" w:rsidP="00B06AA4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sz w:val="20"/>
                <w:szCs w:val="20"/>
              </w:rPr>
              <w:t>Poverty Line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D8C2BF" w14:textId="3746FBAB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B3FCE5" w14:textId="413A1665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F9990F" w14:textId="1B65496C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-0.68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271B34F" w14:textId="7FA03725" w:rsidR="00B06AA4" w:rsidRPr="00224231" w:rsidRDefault="00B06AA4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</w:tr>
      <w:tr w:rsidR="00B06AA4" w:rsidRPr="00224231" w14:paraId="26269153" w14:textId="77777777" w:rsidTr="00CC7B40">
        <w:trPr>
          <w:trHeight w:val="300"/>
        </w:trPr>
        <w:tc>
          <w:tcPr>
            <w:tcW w:w="27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666BDA6" w14:textId="77777777" w:rsidR="00224231" w:rsidRPr="00224231" w:rsidRDefault="00224231" w:rsidP="00B06AA4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proofErr w:type="spellStart"/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eValue</w:t>
            </w:r>
            <w:proofErr w:type="spellEnd"/>
          </w:p>
        </w:tc>
        <w:tc>
          <w:tcPr>
            <w:tcW w:w="15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E8670A2" w14:textId="39C1A47B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69BBCD5" w14:textId="42B98FF8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FA82A3F" w14:textId="79B37BC8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16977D2" w14:textId="2D57ABA3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B06AA4" w:rsidRPr="00224231" w14:paraId="42F0A91E" w14:textId="77777777" w:rsidTr="00CC7B40">
        <w:trPr>
          <w:trHeight w:val="300"/>
        </w:trPr>
        <w:tc>
          <w:tcPr>
            <w:tcW w:w="2796" w:type="dxa"/>
            <w:tcBorders>
              <w:top w:val="nil"/>
              <w:left w:val="nil"/>
              <w:right w:val="nil"/>
            </w:tcBorders>
            <w:noWrap/>
            <w:hideMark/>
          </w:tcPr>
          <w:p w14:paraId="30A1F56B" w14:textId="77777777" w:rsidR="00224231" w:rsidRPr="00224231" w:rsidRDefault="00224231" w:rsidP="00B06AA4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%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right w:val="nil"/>
            </w:tcBorders>
            <w:noWrap/>
            <w:hideMark/>
          </w:tcPr>
          <w:p w14:paraId="5050E2A9" w14:textId="6494A2A8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52.32</w:t>
            </w:r>
          </w:p>
        </w:tc>
        <w:tc>
          <w:tcPr>
            <w:tcW w:w="1585" w:type="dxa"/>
            <w:tcBorders>
              <w:top w:val="nil"/>
              <w:left w:val="nil"/>
              <w:right w:val="nil"/>
            </w:tcBorders>
            <w:noWrap/>
            <w:hideMark/>
          </w:tcPr>
          <w:p w14:paraId="4A145099" w14:textId="33BEA82E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25.04</w:t>
            </w:r>
          </w:p>
        </w:tc>
        <w:tc>
          <w:tcPr>
            <w:tcW w:w="1585" w:type="dxa"/>
            <w:tcBorders>
              <w:top w:val="nil"/>
              <w:left w:val="nil"/>
              <w:right w:val="nil"/>
            </w:tcBorders>
            <w:noWrap/>
            <w:hideMark/>
          </w:tcPr>
          <w:p w14:paraId="0864EA4F" w14:textId="16A40A48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17.09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right w:val="nil"/>
            </w:tcBorders>
            <w:noWrap/>
            <w:hideMark/>
          </w:tcPr>
          <w:p w14:paraId="227D7B51" w14:textId="49800378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5.55</w:t>
            </w:r>
          </w:p>
        </w:tc>
      </w:tr>
      <w:tr w:rsidR="00B06AA4" w:rsidRPr="00224231" w14:paraId="3F379466" w14:textId="77777777" w:rsidTr="00CC7B40">
        <w:trPr>
          <w:trHeight w:val="300"/>
        </w:trPr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94C3CF" w14:textId="77777777" w:rsidR="00224231" w:rsidRPr="00224231" w:rsidRDefault="00224231" w:rsidP="00B06AA4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Cum %</w:t>
            </w:r>
          </w:p>
        </w:tc>
        <w:tc>
          <w:tcPr>
            <w:tcW w:w="15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28A2DB" w14:textId="7DB3AF7A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52.32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FC9069" w14:textId="02EBD2A8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77.35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3CF8B8" w14:textId="2CE9B128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94.45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E1E65E4" w14:textId="167D2713" w:rsidR="00224231" w:rsidRPr="00224231" w:rsidRDefault="00224231" w:rsidP="00B06AA4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B06AA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</w:tr>
    </w:tbl>
    <w:p w14:paraId="6B7241D4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51A29A32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0261E895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661AC0FE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AE0BB21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B47AB38" w14:textId="77777777" w:rsidR="00942574" w:rsidRDefault="00942574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07183409" w14:textId="77777777" w:rsidR="00640F06" w:rsidRDefault="00640F06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42AFB2B4" w14:textId="77777777" w:rsidR="00640F06" w:rsidRDefault="00640F06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429AEDD6" w14:textId="77777777" w:rsidR="00640F06" w:rsidRDefault="00640F06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27801C72" w14:textId="77777777" w:rsidR="00640F06" w:rsidRDefault="00640F06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1EA00D18" w14:textId="2A1F5E70" w:rsidR="001B28FA" w:rsidRDefault="001B28FA" w:rsidP="001B28FA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1B28FA">
        <w:rPr>
          <w:rFonts w:ascii="Times New Roman" w:hAnsi="Times New Roman" w:cs="Times New Roman"/>
          <w:b/>
          <w:bCs/>
          <w:color w:val="0070C0"/>
        </w:rPr>
        <w:lastRenderedPageBreak/>
        <w:t>Table S</w:t>
      </w:r>
      <w:r>
        <w:rPr>
          <w:rFonts w:ascii="Times New Roman" w:hAnsi="Times New Roman" w:cs="Times New Roman"/>
          <w:b/>
          <w:bCs/>
          <w:color w:val="0070C0"/>
        </w:rPr>
        <w:t>3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: PCA loading matrix and variance structure for </w:t>
      </w:r>
      <w:r w:rsidR="00A13049">
        <w:rPr>
          <w:rFonts w:ascii="Times New Roman" w:hAnsi="Times New Roman" w:cs="Times New Roman"/>
          <w:b/>
          <w:bCs/>
          <w:color w:val="0070C0"/>
        </w:rPr>
        <w:t>household/infrastructure vulnerability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 indicators</w:t>
      </w:r>
    </w:p>
    <w:tbl>
      <w:tblPr>
        <w:tblW w:w="8910" w:type="dxa"/>
        <w:tblLayout w:type="fixed"/>
        <w:tblLook w:val="04A0" w:firstRow="1" w:lastRow="0" w:firstColumn="1" w:lastColumn="0" w:noHBand="0" w:noVBand="1"/>
      </w:tblPr>
      <w:tblGrid>
        <w:gridCol w:w="3240"/>
        <w:gridCol w:w="2520"/>
        <w:gridCol w:w="3150"/>
      </w:tblGrid>
      <w:tr w:rsidR="00942574" w:rsidRPr="002F0A22" w14:paraId="11F7151E" w14:textId="77777777" w:rsidTr="00640F06">
        <w:trPr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12427F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Check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C8DB90F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Value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0153C3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Note</w:t>
            </w:r>
          </w:p>
        </w:tc>
      </w:tr>
      <w:tr w:rsidR="00942574" w:rsidRPr="002F0A22" w14:paraId="5E28812A" w14:textId="77777777" w:rsidTr="00640F06">
        <w:trPr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CEC98BF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(overall)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BACBF03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0.608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D28B806" w14:textId="16B1E05C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6A21D63C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010EF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Floor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67125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0.686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F8DDA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5A7E6FA3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4A752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Construction Materials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3C15E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0.58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DFF0D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21112AA2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D98DB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Preservation Condition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DDED4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0.614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A399E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571D53DC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D403A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Date of Built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5AD76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0.503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C7124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Just above threshold</w:t>
            </w:r>
          </w:p>
        </w:tc>
      </w:tr>
      <w:tr w:rsidR="00942574" w:rsidRPr="002F0A22" w14:paraId="459053DF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6FA69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Built from Plan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15FAB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0.401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FEE93" w14:textId="396D9DB9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 xml:space="preserve">Below 0.5; retained </w:t>
            </w:r>
          </w:p>
        </w:tc>
      </w:tr>
      <w:tr w:rsidR="00942574" w:rsidRPr="002F0A22" w14:paraId="2ABF9EC9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E5D04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Emerged Building Height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33579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0.533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746B0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0C4864E3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B5E7D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Sanitary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4903E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0.699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E6227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0B12C90B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30F89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Drinking Water Source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7E804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0.534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CB4DA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942574" w:rsidRPr="002F0A22" w14:paraId="66870EBA" w14:textId="77777777" w:rsidTr="00640F06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B7672A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Distance of Drinking Water Source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FDA1A0" w14:textId="77777777" w:rsidR="00942574" w:rsidRPr="002F0A22" w:rsidRDefault="00942574" w:rsidP="0094257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0.479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2E267B" w14:textId="3D48952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 xml:space="preserve">Below 0.5; retained </w:t>
            </w:r>
          </w:p>
        </w:tc>
      </w:tr>
      <w:tr w:rsidR="00942574" w:rsidRPr="002F0A22" w14:paraId="61DAC721" w14:textId="77777777" w:rsidTr="00640F06">
        <w:trPr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4CF1CD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Bartlett's test of sphericity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0E52575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χ²(36) = 459.45, p &lt; 0.001</w:t>
            </w:r>
          </w:p>
        </w:tc>
      </w:tr>
      <w:tr w:rsidR="00942574" w:rsidRPr="00942574" w14:paraId="6C810B44" w14:textId="77777777" w:rsidTr="00640F06">
        <w:trPr>
          <w:trHeight w:val="30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1161DB9" w14:textId="77777777" w:rsidR="00942574" w:rsidRPr="002F0A22" w:rsidRDefault="00942574" w:rsidP="00942574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Conclusion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7F08CA" w14:textId="77777777" w:rsidR="00942574" w:rsidRPr="00942574" w:rsidRDefault="00942574" w:rsidP="00CC7B40">
            <w:pPr>
              <w:snapToGrid w:val="0"/>
              <w:spacing w:before="40" w:after="4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F0A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Assumptions satisfied overall; Built from Plan and Distance of Drinking Water Source below individual MSA threshold but retained for completeness of the physical vulnerability indicator set</w:t>
            </w:r>
          </w:p>
        </w:tc>
      </w:tr>
    </w:tbl>
    <w:tbl>
      <w:tblPr>
        <w:tblW w:w="8921" w:type="dxa"/>
        <w:tblLook w:val="04A0" w:firstRow="1" w:lastRow="0" w:firstColumn="1" w:lastColumn="0" w:noHBand="0" w:noVBand="1"/>
      </w:tblPr>
      <w:tblGrid>
        <w:gridCol w:w="2430"/>
        <w:gridCol w:w="717"/>
        <w:gridCol w:w="717"/>
        <w:gridCol w:w="717"/>
        <w:gridCol w:w="717"/>
        <w:gridCol w:w="717"/>
        <w:gridCol w:w="717"/>
        <w:gridCol w:w="717"/>
        <w:gridCol w:w="717"/>
        <w:gridCol w:w="755"/>
      </w:tblGrid>
      <w:tr w:rsidR="00224231" w:rsidRPr="00224231" w14:paraId="18187936" w14:textId="77777777" w:rsidTr="00640F06">
        <w:trPr>
          <w:trHeight w:val="300"/>
        </w:trPr>
        <w:tc>
          <w:tcPr>
            <w:tcW w:w="243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76DD74A" w14:textId="5C307EDA" w:rsidR="00224231" w:rsidRPr="00224231" w:rsidRDefault="00B06AA4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bidi="bn-IN"/>
                <w14:ligatures w14:val="none"/>
              </w:rPr>
              <w:t>Parameters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BE8F9F7" w14:textId="057EF095" w:rsidR="00224231" w:rsidRPr="00224231" w:rsidRDefault="00224231" w:rsidP="00B06AA4">
            <w:pPr>
              <w:tabs>
                <w:tab w:val="right" w:pos="425"/>
              </w:tabs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3CA4887" w14:textId="07E9289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24D4E0B" w14:textId="7137195A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AB7BE28" w14:textId="190DEBD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606ED48" w14:textId="5B19733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2C9BA72" w14:textId="47EA498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00298B4" w14:textId="732F30F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EA923CF" w14:textId="17D625C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PC8</w:t>
            </w:r>
          </w:p>
        </w:tc>
        <w:tc>
          <w:tcPr>
            <w:tcW w:w="75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9CF7DC3" w14:textId="5125EED2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PC9</w:t>
            </w:r>
          </w:p>
        </w:tc>
      </w:tr>
      <w:tr w:rsidR="00224231" w:rsidRPr="00224231" w14:paraId="2230523C" w14:textId="77777777" w:rsidTr="00B06AA4">
        <w:trPr>
          <w:trHeight w:val="300"/>
        </w:trPr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DEEB826" w14:textId="71C3C01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Floor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A1B7819" w14:textId="7329ED3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DB3F4F" w14:textId="6E5F0AB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8188693" w14:textId="5B819A25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FEF9D2E" w14:textId="19D64FB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66DB723" w14:textId="662B6B2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17BA37" w14:textId="5B75028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B4FBD9A" w14:textId="7C83B51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D298CD2" w14:textId="5BE3A12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E0C1FE5" w14:textId="683354F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-0.11</w:t>
            </w:r>
          </w:p>
        </w:tc>
      </w:tr>
      <w:tr w:rsidR="00224231" w:rsidRPr="00224231" w14:paraId="6D425413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F8A8F" w14:textId="783A2C8A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Construction Materials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363B8" w14:textId="6678C6F2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56688" w14:textId="239DAB4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B3D54" w14:textId="3EE43C0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CBC1E" w14:textId="27888BB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9CDCD" w14:textId="056AB8F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8F18A" w14:textId="5987D6E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6FA39" w14:textId="4646DEA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A344D" w14:textId="6477828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52E6A" w14:textId="7A3942E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</w:tr>
      <w:tr w:rsidR="00224231" w:rsidRPr="00224231" w14:paraId="49F54A78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04641" w14:textId="1FA655C5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Preservation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3EE13" w14:textId="27D73A8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12D2A" w14:textId="744A351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E6B11" w14:textId="5B5C142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E379A" w14:textId="396D0BD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7F345" w14:textId="50976973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CA696" w14:textId="546DFBD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FA089" w14:textId="0BA031F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E6BA7" w14:textId="32161DE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4D53C" w14:textId="7FEF85C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-0.27</w:t>
            </w:r>
          </w:p>
        </w:tc>
      </w:tr>
      <w:tr w:rsidR="00224231" w:rsidRPr="00224231" w14:paraId="601C5E6C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6B82E" w14:textId="537378C8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Date of Built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4ADB3" w14:textId="3282C1D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8A8EF" w14:textId="026FA81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5AACD" w14:textId="2899EA3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62303" w14:textId="0248FDB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9E7D5" w14:textId="7386FE0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FA3A1" w14:textId="13EC0513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53BBE" w14:textId="6016A68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1C337" w14:textId="0977F48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ACAA1" w14:textId="628FF79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</w:tr>
      <w:tr w:rsidR="00224231" w:rsidRPr="00224231" w14:paraId="0B4D0C61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F5091" w14:textId="244EC276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Built from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2A3C4" w14:textId="0F961AE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16EEB" w14:textId="026DD4F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9099B" w14:textId="01A1506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27027" w14:textId="2863720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550C5" w14:textId="023A5FA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89625" w14:textId="5850F54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4D798" w14:textId="765861B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FA701" w14:textId="0820B3C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6A176" w14:textId="7E144CC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224231" w:rsidRPr="00224231" w14:paraId="678F4ABF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096EB" w14:textId="621DEFD2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Emerged Building Height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A7942" w14:textId="238FB79A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AA22F" w14:textId="5877D9C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CAA4F" w14:textId="46F61B9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E6C3E" w14:textId="7252AB0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B74AB" w14:textId="6EE0E0A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79E68" w14:textId="4E5CC70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4F743" w14:textId="5E84D98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EAC5E" w14:textId="31A8B8F2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762A0" w14:textId="18B1808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</w:tr>
      <w:tr w:rsidR="00224231" w:rsidRPr="00224231" w14:paraId="097557ED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36B2F" w14:textId="05FA0A3F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Sanitary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3ED32" w14:textId="5F6D0B72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F9293" w14:textId="0C96DDF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6CB2C" w14:textId="1158A841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D328B" w14:textId="34925725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8FD5A" w14:textId="64FFA62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C2D1A" w14:textId="3BA82C8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B1C42" w14:textId="3152CF8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7D356" w14:textId="500AE74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36F66" w14:textId="2C5EABA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</w:tr>
      <w:tr w:rsidR="00224231" w:rsidRPr="00224231" w14:paraId="03CE2206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right w:val="nil"/>
            </w:tcBorders>
            <w:noWrap/>
            <w:hideMark/>
          </w:tcPr>
          <w:p w14:paraId="75BAD797" w14:textId="7AC77FC0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Drinking Water Source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1BEDBA69" w14:textId="5C83E553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0A15200B" w14:textId="15E0510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677B0DED" w14:textId="3721A94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76D22552" w14:textId="568BEAE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76EEAE07" w14:textId="4D8C077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3D972A78" w14:textId="1619DB1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6B451508" w14:textId="056DD7BA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5444D322" w14:textId="44B33BB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  <w:noWrap/>
            <w:hideMark/>
          </w:tcPr>
          <w:p w14:paraId="6F64A9AC" w14:textId="3FF5E7F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224231" w:rsidRPr="00224231" w14:paraId="435B6927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FC0172" w14:textId="1A4449F2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sz w:val="20"/>
                <w:szCs w:val="20"/>
              </w:rPr>
              <w:t>Distance of the Source of Drinking Water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D02DE7" w14:textId="7094088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7DFFA9" w14:textId="01A42603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C5E344" w14:textId="3796E3A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AC7EB2" w14:textId="20503A7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854814" w14:textId="06DBC42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2B2A2A" w14:textId="0958B89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FD73B0" w14:textId="5665ADD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4BE607" w14:textId="25730E4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C47223" w14:textId="359D70ED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-0.03</w:t>
            </w:r>
          </w:p>
        </w:tc>
      </w:tr>
      <w:tr w:rsidR="00224231" w:rsidRPr="00224231" w14:paraId="7AA09A3D" w14:textId="77777777" w:rsidTr="00B06AA4">
        <w:trPr>
          <w:trHeight w:val="300"/>
        </w:trPr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4DDDF1A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proofErr w:type="spellStart"/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eValue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EC4AB6E" w14:textId="0E00005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9F183A4" w14:textId="1984837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153D49E" w14:textId="1A02DF7A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10610D" w14:textId="7DF102F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7681DA5" w14:textId="4D28523B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460853" w14:textId="31CA1A1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9BA39A2" w14:textId="11F10A42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841E1C1" w14:textId="4C2696E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27E8426" w14:textId="41DDD4C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</w:tr>
      <w:tr w:rsidR="00224231" w:rsidRPr="00224231" w14:paraId="30EA9894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right w:val="nil"/>
            </w:tcBorders>
            <w:noWrap/>
            <w:hideMark/>
          </w:tcPr>
          <w:p w14:paraId="7E4A20D9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7CDB2D6C" w14:textId="6479B876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25.68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7F6A8D87" w14:textId="0A341F4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13.68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35C479A4" w14:textId="61D315C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12.03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4D7B5D52" w14:textId="4D6BD045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10.93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10B7FD57" w14:textId="76B5CD28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10.71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7D7EB151" w14:textId="21088DFF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006571E8" w14:textId="01661B52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8.30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4ECF7FF6" w14:textId="46075E94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6.26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  <w:noWrap/>
            <w:hideMark/>
          </w:tcPr>
          <w:p w14:paraId="096CE06E" w14:textId="384A22A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2.36</w:t>
            </w:r>
          </w:p>
        </w:tc>
      </w:tr>
      <w:tr w:rsidR="00224231" w:rsidRPr="00224231" w14:paraId="751FBFA6" w14:textId="77777777" w:rsidTr="00B06AA4">
        <w:trPr>
          <w:trHeight w:val="300"/>
        </w:trPr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EC3D95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Cum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035279" w14:textId="62C1DB47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25.68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7FC187" w14:textId="7D02B5D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39.36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301C27" w14:textId="3AB4E8D0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51.39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B4E247" w14:textId="40A34BA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62.32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599D06" w14:textId="00A59B0A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73.03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E9EA37" w14:textId="75EDB615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83.08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CAFD59" w14:textId="35A41E79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91.38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66101B" w14:textId="3754506E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97.64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84AE4E" w14:textId="2FA2FBEC" w:rsidR="00224231" w:rsidRPr="00224231" w:rsidRDefault="00224231" w:rsidP="00B06AA4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</w:tr>
    </w:tbl>
    <w:p w14:paraId="330E9B46" w14:textId="77777777" w:rsidR="00224231" w:rsidRDefault="00224231"/>
    <w:p w14:paraId="20DFC715" w14:textId="77777777" w:rsidR="00B06AA4" w:rsidRDefault="00B06AA4"/>
    <w:p w14:paraId="49B52553" w14:textId="77777777" w:rsidR="00B06AA4" w:rsidRDefault="00B06AA4"/>
    <w:p w14:paraId="0CE7826C" w14:textId="77777777" w:rsidR="00640F06" w:rsidRDefault="00640F06"/>
    <w:p w14:paraId="4B5B47FC" w14:textId="77777777" w:rsidR="00640F06" w:rsidRDefault="00640F06"/>
    <w:p w14:paraId="064456C1" w14:textId="77777777" w:rsidR="00640F06" w:rsidRDefault="00640F06"/>
    <w:p w14:paraId="2F696262" w14:textId="77777777" w:rsidR="00640F06" w:rsidRDefault="00640F06"/>
    <w:p w14:paraId="143459F9" w14:textId="129C4373" w:rsidR="00224231" w:rsidRDefault="001B28FA" w:rsidP="001F6FBF">
      <w:pPr>
        <w:spacing w:after="12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1B28FA">
        <w:rPr>
          <w:rFonts w:ascii="Times New Roman" w:hAnsi="Times New Roman" w:cs="Times New Roman"/>
          <w:b/>
          <w:bCs/>
          <w:color w:val="0070C0"/>
        </w:rPr>
        <w:lastRenderedPageBreak/>
        <w:t xml:space="preserve">Table S4: PCA-based assignment of indicator importance weights and final contribution weights across </w:t>
      </w:r>
      <w:r w:rsidR="00A13049">
        <w:rPr>
          <w:rFonts w:ascii="Times New Roman" w:hAnsi="Times New Roman" w:cs="Times New Roman"/>
          <w:b/>
          <w:bCs/>
          <w:color w:val="0070C0"/>
        </w:rPr>
        <w:t>SVI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, </w:t>
      </w:r>
      <w:r w:rsidR="00A13049">
        <w:rPr>
          <w:rFonts w:ascii="Times New Roman" w:hAnsi="Times New Roman" w:cs="Times New Roman"/>
          <w:b/>
          <w:bCs/>
          <w:color w:val="0070C0"/>
        </w:rPr>
        <w:t>EVI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, and </w:t>
      </w:r>
      <w:r w:rsidR="00A13049">
        <w:rPr>
          <w:rFonts w:ascii="Times New Roman" w:hAnsi="Times New Roman" w:cs="Times New Roman"/>
          <w:b/>
          <w:bCs/>
          <w:color w:val="0070C0"/>
        </w:rPr>
        <w:t>HVI</w:t>
      </w:r>
      <w:r w:rsidRPr="001B28FA">
        <w:rPr>
          <w:rFonts w:ascii="Times New Roman" w:hAnsi="Times New Roman" w:cs="Times New Roman"/>
          <w:b/>
          <w:bCs/>
          <w:color w:val="0070C0"/>
        </w:rPr>
        <w:t xml:space="preserve"> domains</w:t>
      </w:r>
      <w:r w:rsidR="001F6FBF">
        <w:rPr>
          <w:rFonts w:ascii="Times New Roman" w:hAnsi="Times New Roman" w:cs="Times New Roman"/>
          <w:b/>
          <w:bCs/>
          <w:color w:val="0070C0"/>
        </w:rPr>
        <w:t>.</w:t>
      </w:r>
    </w:p>
    <w:p w14:paraId="59E15690" w14:textId="17F5EABC" w:rsidR="001F6FBF" w:rsidRPr="001F6FBF" w:rsidRDefault="001F6FBF" w:rsidP="001B28FA">
      <w:pPr>
        <w:spacing w:line="360" w:lineRule="auto"/>
        <w:jc w:val="both"/>
        <w:rPr>
          <w:rFonts w:ascii="Times New Roman" w:hAnsi="Times New Roman" w:cs="Times New Roman"/>
          <w:i/>
          <w:iCs/>
          <w:color w:val="0070C0"/>
        </w:rPr>
      </w:pPr>
      <w:r w:rsidRPr="001F6FBF">
        <w:rPr>
          <w:rFonts w:ascii="Times New Roman" w:hAnsi="Times New Roman" w:cs="Times New Roman"/>
          <w:i/>
          <w:iCs/>
          <w:color w:val="0070C0"/>
        </w:rPr>
        <w:t>(Summarizes indicator ranges, PCA-derived importance weights, and rescaled contribution weights used in SEVI computation)</w:t>
      </w:r>
    </w:p>
    <w:tbl>
      <w:tblPr>
        <w:tblW w:w="9190" w:type="dxa"/>
        <w:tblLook w:val="04A0" w:firstRow="1" w:lastRow="0" w:firstColumn="1" w:lastColumn="0" w:noHBand="0" w:noVBand="1"/>
      </w:tblPr>
      <w:tblGrid>
        <w:gridCol w:w="1095"/>
        <w:gridCol w:w="2415"/>
        <w:gridCol w:w="960"/>
        <w:gridCol w:w="960"/>
        <w:gridCol w:w="1880"/>
        <w:gridCol w:w="1880"/>
      </w:tblGrid>
      <w:tr w:rsidR="00224231" w:rsidRPr="00224231" w14:paraId="5AD0F9F0" w14:textId="77777777" w:rsidTr="00224231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E32656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Domain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42A11B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Parameter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2B904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Max.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4ADD38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Min.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1576A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Importance Weight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74A455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Contribution Weight</w:t>
            </w:r>
          </w:p>
        </w:tc>
      </w:tr>
      <w:tr w:rsidR="00224231" w:rsidRPr="00224231" w14:paraId="4C6AB98F" w14:textId="77777777" w:rsidTr="00224231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E115AB6" w14:textId="4FE277FE" w:rsidR="00224231" w:rsidRPr="00224231" w:rsidRDefault="00A13049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SVI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D1A886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Population Density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3ADD31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6.74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54489B4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0.57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637D42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26.41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0C90FA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21.16</w:t>
            </w:r>
          </w:p>
        </w:tc>
      </w:tr>
      <w:tr w:rsidR="00224231" w:rsidRPr="00224231" w14:paraId="5AD42656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5D83C2" w14:textId="3E223B71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47707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Children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7214E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59E66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AB2EE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14.90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F224F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11.94</w:t>
            </w:r>
          </w:p>
        </w:tc>
      </w:tr>
      <w:tr w:rsidR="00224231" w:rsidRPr="00224231" w14:paraId="634D3B32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CF91D4" w14:textId="424F34AB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A2AAA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37B86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68D43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6050D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20.29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CA90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16.25</w:t>
            </w:r>
          </w:p>
        </w:tc>
      </w:tr>
      <w:tr w:rsidR="00224231" w:rsidRPr="00224231" w14:paraId="6750BE8E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E4DC36" w14:textId="73A45D0F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0BE6F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698B8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D9002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0.25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A42F1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20.29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6E375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16.25</w:t>
            </w:r>
          </w:p>
        </w:tc>
      </w:tr>
      <w:tr w:rsidR="00224231" w:rsidRPr="00224231" w14:paraId="790022D9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right w:val="nil"/>
            </w:tcBorders>
            <w:noWrap/>
          </w:tcPr>
          <w:p w14:paraId="1FAB34E0" w14:textId="0392F998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right w:val="nil"/>
            </w:tcBorders>
            <w:noWrap/>
            <w:hideMark/>
          </w:tcPr>
          <w:p w14:paraId="06184B19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Education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6D05A9C3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0D4E9A13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right w:val="nil"/>
            </w:tcBorders>
            <w:noWrap/>
            <w:hideMark/>
          </w:tcPr>
          <w:p w14:paraId="1B7984AD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26.41</w:t>
            </w:r>
          </w:p>
        </w:tc>
        <w:tc>
          <w:tcPr>
            <w:tcW w:w="1880" w:type="dxa"/>
            <w:tcBorders>
              <w:top w:val="nil"/>
              <w:left w:val="nil"/>
              <w:right w:val="nil"/>
            </w:tcBorders>
            <w:noWrap/>
            <w:hideMark/>
          </w:tcPr>
          <w:p w14:paraId="1FE3960D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21.16</w:t>
            </w:r>
          </w:p>
        </w:tc>
      </w:tr>
      <w:tr w:rsidR="00224231" w:rsidRPr="00224231" w14:paraId="4F84BA0C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545CC88" w14:textId="387DFA7C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C42DE3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Migration Status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2124F2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933CB1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8C37E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16.53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497E72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13.24</w:t>
            </w:r>
          </w:p>
        </w:tc>
      </w:tr>
      <w:tr w:rsidR="00224231" w:rsidRPr="00224231" w14:paraId="2133158F" w14:textId="77777777" w:rsidTr="00A1304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E24802" w14:textId="244EC228" w:rsidR="00224231" w:rsidRPr="00224231" w:rsidRDefault="00A13049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EVI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0F152E9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Livelihood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069AD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6F476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D123831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52.32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0295A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28.75</w:t>
            </w:r>
          </w:p>
        </w:tc>
      </w:tr>
      <w:tr w:rsidR="00224231" w:rsidRPr="00224231" w14:paraId="5C4F24BA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CEE14C" w14:textId="7C7B4E52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5EBFC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Adequate Food Supply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B186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44358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86095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52.32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E1743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28.75</w:t>
            </w:r>
          </w:p>
        </w:tc>
      </w:tr>
      <w:tr w:rsidR="00224231" w:rsidRPr="00224231" w14:paraId="55521C53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right w:val="nil"/>
            </w:tcBorders>
            <w:noWrap/>
          </w:tcPr>
          <w:p w14:paraId="6340E708" w14:textId="21789F2B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right w:val="nil"/>
            </w:tcBorders>
            <w:noWrap/>
            <w:hideMark/>
          </w:tcPr>
          <w:p w14:paraId="4BEC1A96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Source of Food Supply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3BC4CFEC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08696C0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right w:val="nil"/>
            </w:tcBorders>
            <w:noWrap/>
            <w:hideMark/>
          </w:tcPr>
          <w:p w14:paraId="4F60F89E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25.04</w:t>
            </w:r>
          </w:p>
        </w:tc>
        <w:tc>
          <w:tcPr>
            <w:tcW w:w="1880" w:type="dxa"/>
            <w:tcBorders>
              <w:top w:val="nil"/>
              <w:left w:val="nil"/>
              <w:right w:val="nil"/>
            </w:tcBorders>
            <w:noWrap/>
            <w:hideMark/>
          </w:tcPr>
          <w:p w14:paraId="562E9D3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13.76</w:t>
            </w:r>
          </w:p>
        </w:tc>
      </w:tr>
      <w:tr w:rsidR="00224231" w:rsidRPr="00224231" w14:paraId="2526E4FD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A1571B8" w14:textId="2B7F065F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B88A51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Poverty Line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9F238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231E0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42E108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52.32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BFD3A3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28.75</w:t>
            </w:r>
          </w:p>
        </w:tc>
      </w:tr>
      <w:tr w:rsidR="00224231" w:rsidRPr="00224231" w14:paraId="72A0475D" w14:textId="77777777" w:rsidTr="00A13049">
        <w:trPr>
          <w:trHeight w:val="300"/>
        </w:trPr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02B9068" w14:textId="0FC5BB2F" w:rsidR="00224231" w:rsidRPr="00224231" w:rsidRDefault="00A13049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HVI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24FBF1A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Floor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862E95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9E7E7C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4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67174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25.68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9F54D3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17.77</w:t>
            </w:r>
          </w:p>
        </w:tc>
      </w:tr>
      <w:tr w:rsidR="00224231" w:rsidRPr="00224231" w14:paraId="36A2A277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EBBD1" w14:textId="47263AED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7EC4F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Construction Materials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1730F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7D08F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8A3B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25.68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D6BF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17.77</w:t>
            </w:r>
          </w:p>
        </w:tc>
      </w:tr>
      <w:tr w:rsidR="00224231" w:rsidRPr="00224231" w14:paraId="1A0583E7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3F85A0" w14:textId="20AF7CE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60F29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Preservation Condition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06F0A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08FA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2C16C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25.68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30CF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17.77</w:t>
            </w:r>
          </w:p>
        </w:tc>
      </w:tr>
      <w:tr w:rsidR="00224231" w:rsidRPr="00224231" w14:paraId="2307EF46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A1E76B" w14:textId="0757657D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7DE0B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Date of Built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E349A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49AF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8BC5D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10.93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EEF1D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7.57</w:t>
            </w:r>
          </w:p>
        </w:tc>
      </w:tr>
      <w:tr w:rsidR="00224231" w:rsidRPr="00224231" w14:paraId="38B52837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30BB4" w14:textId="3EDD2F65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49F82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Built from Plan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7EAA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23B39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6CDC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12.03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11D7D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8.32</w:t>
            </w:r>
          </w:p>
        </w:tc>
      </w:tr>
      <w:tr w:rsidR="00224231" w:rsidRPr="00224231" w14:paraId="44463F6E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49DB9" w14:textId="46701E5E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39095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Emerged Building Height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E7DD2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DA50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0B8D0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10.71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ED10B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7.41</w:t>
            </w:r>
          </w:p>
        </w:tc>
      </w:tr>
      <w:tr w:rsidR="00224231" w:rsidRPr="00224231" w14:paraId="3131CD90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FC2DC9" w14:textId="5649CC78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55528" w14:textId="62C5B704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Sanitary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0B0E8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F71CD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D7DD2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13.68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0AB8B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9.47</w:t>
            </w:r>
          </w:p>
        </w:tc>
      </w:tr>
      <w:tr w:rsidR="00224231" w:rsidRPr="00224231" w14:paraId="1392963C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right w:val="nil"/>
            </w:tcBorders>
            <w:noWrap/>
          </w:tcPr>
          <w:p w14:paraId="5EA7CD86" w14:textId="68360D01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right w:val="nil"/>
            </w:tcBorders>
            <w:noWrap/>
            <w:hideMark/>
          </w:tcPr>
          <w:p w14:paraId="66848111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Drinking Water Source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04585EE4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hideMark/>
          </w:tcPr>
          <w:p w14:paraId="4D3D1204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right w:val="nil"/>
            </w:tcBorders>
            <w:noWrap/>
            <w:hideMark/>
          </w:tcPr>
          <w:p w14:paraId="3AE8FE57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10.06</w:t>
            </w:r>
          </w:p>
        </w:tc>
        <w:tc>
          <w:tcPr>
            <w:tcW w:w="1880" w:type="dxa"/>
            <w:tcBorders>
              <w:top w:val="nil"/>
              <w:left w:val="nil"/>
              <w:right w:val="nil"/>
            </w:tcBorders>
            <w:noWrap/>
            <w:hideMark/>
          </w:tcPr>
          <w:p w14:paraId="1772361C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6.96</w:t>
            </w:r>
          </w:p>
        </w:tc>
      </w:tr>
      <w:tr w:rsidR="00224231" w:rsidRPr="00224231" w14:paraId="52659052" w14:textId="77777777" w:rsidTr="00A13049">
        <w:trPr>
          <w:trHeight w:val="300"/>
        </w:trPr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99A28E7" w14:textId="7C9DD16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200D19" w14:textId="77777777" w:rsidR="00224231" w:rsidRPr="00224231" w:rsidRDefault="00224231" w:rsidP="0022423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Distance of the Source of Drinking Water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A33034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7D169A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D8F85F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10.06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BD39F8" w14:textId="77777777" w:rsidR="00224231" w:rsidRPr="00224231" w:rsidRDefault="00224231" w:rsidP="00224231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22423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6.96</w:t>
            </w:r>
          </w:p>
        </w:tc>
      </w:tr>
    </w:tbl>
    <w:p w14:paraId="40A19D88" w14:textId="77777777" w:rsidR="00224231" w:rsidRDefault="00224231"/>
    <w:sectPr w:rsidR="00224231" w:rsidSect="0022423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31"/>
    <w:rsid w:val="000747BA"/>
    <w:rsid w:val="00191F99"/>
    <w:rsid w:val="001B28FA"/>
    <w:rsid w:val="001F6FBF"/>
    <w:rsid w:val="00224231"/>
    <w:rsid w:val="0026253E"/>
    <w:rsid w:val="002B38F9"/>
    <w:rsid w:val="002F0A22"/>
    <w:rsid w:val="003A0AB5"/>
    <w:rsid w:val="003C47E6"/>
    <w:rsid w:val="004C0C09"/>
    <w:rsid w:val="00593187"/>
    <w:rsid w:val="00640F06"/>
    <w:rsid w:val="006557C3"/>
    <w:rsid w:val="006E2BD7"/>
    <w:rsid w:val="008B0ABF"/>
    <w:rsid w:val="00942574"/>
    <w:rsid w:val="009905A1"/>
    <w:rsid w:val="00A13049"/>
    <w:rsid w:val="00B06AA4"/>
    <w:rsid w:val="00B4586B"/>
    <w:rsid w:val="00C94012"/>
    <w:rsid w:val="00CC7B40"/>
    <w:rsid w:val="00E62120"/>
    <w:rsid w:val="00EA7CC5"/>
    <w:rsid w:val="00ED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E9FF4"/>
  <w15:chartTrackingRefBased/>
  <w15:docId w15:val="{C3EEFA29-C8C5-44FB-82BF-B47C4EAC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574"/>
  </w:style>
  <w:style w:type="paragraph" w:styleId="Heading1">
    <w:name w:val="heading 1"/>
    <w:basedOn w:val="Normal"/>
    <w:next w:val="Normal"/>
    <w:link w:val="Heading1Char"/>
    <w:uiPriority w:val="9"/>
    <w:qFormat/>
    <w:rsid w:val="00224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2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2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2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2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2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2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2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2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2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2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23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425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9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1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カビル　モハマド　ナジュムル</dc:creator>
  <cp:keywords/>
  <dc:description/>
  <cp:lastModifiedBy>カビル　モハマド　ナジュムル</cp:lastModifiedBy>
  <cp:revision>6</cp:revision>
  <dcterms:created xsi:type="dcterms:W3CDTF">2026-02-05T06:51:00Z</dcterms:created>
  <dcterms:modified xsi:type="dcterms:W3CDTF">2026-08-13T00:59:00Z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99ea0435-90df-4b59-bc17-c0d6f6cbd681</vt:lpwstr>
  </property>
</Properties>
</file>