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5EFD4" w14:textId="445E73E1" w:rsidR="003D5B79" w:rsidRPr="001849D6" w:rsidRDefault="003D5B79" w:rsidP="003D5B79">
      <w:pPr>
        <w:spacing w:after="100" w:afterAutospacing="1" w:line="360" w:lineRule="auto"/>
        <w:jc w:val="left"/>
        <w:rPr>
          <w:rFonts w:ascii="Times New Roman" w:eastAsia="宋体" w:hAnsi="Times New Roman" w:cs="Times New Roman"/>
          <w:b/>
          <w:bCs/>
          <w:color w:val="000000"/>
          <w:sz w:val="28"/>
          <w:szCs w:val="28"/>
        </w:rPr>
      </w:pPr>
      <w:r w:rsidRPr="001849D6">
        <w:rPr>
          <w:rFonts w:ascii="Times New Roman" w:eastAsia="宋体" w:hAnsi="Times New Roman" w:cs="Times New Roman" w:hint="eastAsia"/>
          <w:b/>
          <w:bCs/>
          <w:color w:val="000000"/>
          <w:sz w:val="28"/>
          <w:szCs w:val="28"/>
        </w:rPr>
        <w:t>Supplementa</w:t>
      </w:r>
      <w:r>
        <w:rPr>
          <w:rFonts w:ascii="Times New Roman" w:eastAsia="宋体" w:hAnsi="Times New Roman" w:cs="Times New Roman"/>
          <w:b/>
          <w:bCs/>
          <w:color w:val="000000"/>
          <w:sz w:val="28"/>
          <w:szCs w:val="28"/>
        </w:rPr>
        <w:t>ry Information</w:t>
      </w:r>
    </w:p>
    <w:p w14:paraId="40CEB981" w14:textId="2DD097CB" w:rsidR="003D5B79" w:rsidRPr="00B935B0" w:rsidRDefault="007209D1" w:rsidP="007209D1">
      <w:pPr>
        <w:spacing w:line="360" w:lineRule="auto"/>
        <w:jc w:val="center"/>
        <w:rPr>
          <w:rFonts w:ascii="Times New Roman" w:eastAsia="宋体" w:hAnsi="Times New Roman" w:cs="Times New Roman"/>
          <w:color w:val="000000"/>
          <w:sz w:val="24"/>
        </w:rPr>
      </w:pPr>
      <w:r>
        <w:rPr>
          <w:rFonts w:ascii="Times New Roman" w:eastAsia="宋体" w:hAnsi="Times New Roman" w:cs="Times New Roman"/>
          <w:noProof/>
          <w:color w:val="000000"/>
          <w:sz w:val="24"/>
        </w:rPr>
        <w:drawing>
          <wp:inline distT="0" distB="0" distL="0" distR="0" wp14:anchorId="365C16FF" wp14:editId="2FFB93EE">
            <wp:extent cx="5274310" cy="1757045"/>
            <wp:effectExtent l="0" t="0" r="2540" b="0"/>
            <wp:docPr id="1007876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876319" name="Picture 10078763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F5B9C" w14:textId="4600F043" w:rsidR="003D5B79" w:rsidRDefault="003D5B79" w:rsidP="003D5B79">
      <w:pPr>
        <w:spacing w:line="360" w:lineRule="auto"/>
        <w:jc w:val="left"/>
        <w:rPr>
          <w:rFonts w:ascii="Times New Roman" w:eastAsia="宋体" w:hAnsi="Times New Roman" w:cs="Times New Roman"/>
          <w:bCs/>
          <w:sz w:val="24"/>
        </w:rPr>
      </w:pPr>
      <w:r w:rsidRPr="00B935B0">
        <w:rPr>
          <w:rFonts w:ascii="Times New Roman" w:eastAsia="宋体" w:hAnsi="Times New Roman" w:cs="Times New Roman"/>
          <w:b/>
          <w:bCs/>
          <w:color w:val="000000"/>
          <w:sz w:val="24"/>
        </w:rPr>
        <w:t>Fig</w:t>
      </w:r>
      <w:r>
        <w:rPr>
          <w:rFonts w:ascii="Times New Roman" w:eastAsia="宋体" w:hAnsi="Times New Roman" w:cs="Times New Roman"/>
          <w:b/>
          <w:bCs/>
          <w:color w:val="000000"/>
          <w:sz w:val="24"/>
        </w:rPr>
        <w:t>.</w:t>
      </w:r>
      <w:r w:rsidRPr="00B935B0">
        <w:rPr>
          <w:rFonts w:ascii="Times New Roman" w:eastAsia="宋体" w:hAnsi="Times New Roman" w:cs="Times New Roman"/>
          <w:b/>
          <w:bCs/>
          <w:color w:val="000000"/>
          <w:sz w:val="24"/>
        </w:rPr>
        <w:t xml:space="preserve"> S1 </w:t>
      </w:r>
      <w:r w:rsidRPr="008D04B0">
        <w:rPr>
          <w:rFonts w:ascii="Times New Roman" w:eastAsia="宋体" w:hAnsi="Times New Roman" w:cs="Times New Roman"/>
          <w:color w:val="000000"/>
          <w:sz w:val="24"/>
        </w:rPr>
        <w:t>The leaf area consumed by fourth-instar LF larvae and the survival rate of freshly hatched LF larvae on P213 and XS11 plants.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</w:rPr>
        <w:t xml:space="preserve"> </w:t>
      </w:r>
      <w:r w:rsidRPr="008D04B0">
        <w:rPr>
          <w:rFonts w:ascii="Times New Roman" w:eastAsia="宋体" w:hAnsi="Times New Roman" w:cs="Times New Roman"/>
          <w:b/>
          <w:bCs/>
          <w:color w:val="000000"/>
          <w:sz w:val="24"/>
        </w:rPr>
        <w:t>A</w:t>
      </w:r>
      <w:r w:rsidRPr="00B935B0">
        <w:rPr>
          <w:rFonts w:ascii="Times New Roman" w:eastAsia="宋体" w:hAnsi="Times New Roman" w:cs="Times New Roman"/>
          <w:color w:val="000000"/>
          <w:sz w:val="24"/>
        </w:rPr>
        <w:t xml:space="preserve"> The survival rate (± SE, n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B935B0">
        <w:rPr>
          <w:rFonts w:ascii="Times New Roman" w:eastAsia="宋体" w:hAnsi="Times New Roman" w:cs="Times New Roman"/>
          <w:color w:val="000000"/>
          <w:sz w:val="24"/>
        </w:rPr>
        <w:t>=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B935B0">
        <w:rPr>
          <w:rFonts w:ascii="Times New Roman" w:eastAsia="宋体" w:hAnsi="Times New Roman" w:cs="Times New Roman"/>
          <w:color w:val="000000"/>
          <w:sz w:val="24"/>
        </w:rPr>
        <w:t>5) of fresh-hatched LF larvae fed on XS11 and P213 plants</w:t>
      </w:r>
      <w:r w:rsidRPr="00B935B0">
        <w:rPr>
          <w:rFonts w:ascii="Times New Roman" w:eastAsia="宋体" w:hAnsi="Times New Roman" w:cs="Times New Roman" w:hint="eastAsia"/>
          <w:color w:val="000000"/>
          <w:sz w:val="24"/>
        </w:rPr>
        <w:t>.</w:t>
      </w:r>
      <w:r w:rsidRPr="00B935B0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8D04B0">
        <w:rPr>
          <w:rFonts w:ascii="Times New Roman" w:eastAsia="宋体" w:hAnsi="Times New Roman" w:cs="Times New Roman"/>
          <w:b/>
          <w:bCs/>
          <w:color w:val="000000"/>
          <w:sz w:val="24"/>
        </w:rPr>
        <w:t>B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B935B0">
        <w:rPr>
          <w:rFonts w:ascii="Times New Roman" w:eastAsia="宋体" w:hAnsi="Times New Roman" w:cs="Times New Roman"/>
          <w:color w:val="000000"/>
          <w:sz w:val="24"/>
        </w:rPr>
        <w:t xml:space="preserve">The damage of XS11 and P213 </w:t>
      </w:r>
      <w:r w:rsidRPr="00B935B0">
        <w:rPr>
          <w:rFonts w:ascii="Times New Roman" w:eastAsia="宋体" w:hAnsi="Times New Roman" w:cs="Times New Roman" w:hint="eastAsia"/>
          <w:color w:val="000000"/>
          <w:sz w:val="24"/>
        </w:rPr>
        <w:t>leave</w:t>
      </w:r>
      <w:r w:rsidRPr="00B935B0">
        <w:rPr>
          <w:rFonts w:ascii="Times New Roman" w:eastAsia="宋体" w:hAnsi="Times New Roman" w:cs="Times New Roman"/>
          <w:color w:val="000000"/>
          <w:sz w:val="24"/>
        </w:rPr>
        <w:t>s fed by</w:t>
      </w:r>
      <w:r w:rsidRPr="0098697E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</w:rPr>
        <w:t>fourth</w:t>
      </w:r>
      <w:r w:rsidRPr="00B935B0">
        <w:rPr>
          <w:rFonts w:ascii="Times New Roman" w:eastAsia="宋体" w:hAnsi="Times New Roman" w:cs="Times New Roman"/>
          <w:color w:val="000000"/>
          <w:sz w:val="24"/>
        </w:rPr>
        <w:t xml:space="preserve">-instar LF larvae for 24 h. </w:t>
      </w:r>
      <w:r w:rsidRPr="00B935B0" w:rsidDel="009858E0">
        <w:rPr>
          <w:rFonts w:ascii="Times New Roman" w:eastAsia="宋体" w:hAnsi="Times New Roman" w:cs="Times New Roman"/>
          <w:color w:val="000000"/>
          <w:sz w:val="24"/>
        </w:rPr>
        <w:t xml:space="preserve">Bar = 10 cm. </w:t>
      </w:r>
      <w:r w:rsidRPr="008D04B0">
        <w:rPr>
          <w:rFonts w:ascii="Times New Roman" w:eastAsia="宋体" w:hAnsi="Times New Roman" w:cs="Times New Roman"/>
          <w:b/>
          <w:bCs/>
          <w:color w:val="000000"/>
          <w:sz w:val="24"/>
        </w:rPr>
        <w:t>C</w:t>
      </w:r>
      <w:r w:rsidRPr="00B935B0">
        <w:rPr>
          <w:rFonts w:ascii="Times New Roman" w:eastAsia="宋体" w:hAnsi="Times New Roman" w:cs="Times New Roman"/>
          <w:color w:val="000000"/>
          <w:sz w:val="24"/>
        </w:rPr>
        <w:t xml:space="preserve"> Mean leaf area (± SE, n = 6</w:t>
      </w:r>
      <w:r w:rsidRPr="00B935B0">
        <w:rPr>
          <w:rFonts w:ascii="Times New Roman" w:eastAsia="宋体" w:hAnsi="Times New Roman" w:cs="Times New Roman" w:hint="eastAsia"/>
          <w:color w:val="000000"/>
          <w:sz w:val="24"/>
        </w:rPr>
        <w:t>)</w:t>
      </w:r>
      <w:r w:rsidRPr="00B935B0">
        <w:rPr>
          <w:rFonts w:ascii="Times New Roman" w:eastAsia="宋体" w:hAnsi="Times New Roman" w:cs="Times New Roman"/>
          <w:color w:val="000000"/>
          <w:sz w:val="24"/>
        </w:rPr>
        <w:t xml:space="preserve"> consumed by LF larvae. </w:t>
      </w:r>
      <w:r w:rsidRPr="00B935B0">
        <w:rPr>
          <w:rFonts w:ascii="Times New Roman" w:eastAsia="宋体" w:hAnsi="Times New Roman" w:cs="Times New Roman"/>
          <w:sz w:val="24"/>
        </w:rPr>
        <w:t>Anal</w:t>
      </w:r>
      <w:r w:rsidRPr="00B935B0">
        <w:rPr>
          <w:rFonts w:ascii="Times New Roman" w:eastAsia="宋体" w:hAnsi="Times New Roman" w:cs="Times New Roman"/>
          <w:bCs/>
          <w:sz w:val="24"/>
        </w:rPr>
        <w:t>ysis was conducted by ImageJ software.</w:t>
      </w:r>
    </w:p>
    <w:p w14:paraId="435A5008" w14:textId="0F378540" w:rsidR="003D5B79" w:rsidRPr="003D5B79" w:rsidRDefault="003D5B79" w:rsidP="003D5B79">
      <w:pPr>
        <w:widowControl/>
        <w:jc w:val="left"/>
        <w:rPr>
          <w:rFonts w:ascii="Times New Roman" w:eastAsia="宋体" w:hAnsi="Times New Roman" w:cs="Times New Roman"/>
          <w:bCs/>
          <w:sz w:val="24"/>
        </w:rPr>
      </w:pPr>
      <w:r>
        <w:rPr>
          <w:rFonts w:ascii="Times New Roman" w:eastAsia="宋体" w:hAnsi="Times New Roman" w:cs="Times New Roman"/>
          <w:bCs/>
          <w:sz w:val="24"/>
        </w:rPr>
        <w:br w:type="page"/>
      </w:r>
    </w:p>
    <w:p w14:paraId="7ABD0D02" w14:textId="06B6AD8F" w:rsidR="003D5B79" w:rsidRDefault="007209D1" w:rsidP="003D5B79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292CECA4" wp14:editId="6CB0A26B">
            <wp:extent cx="3727704" cy="2348484"/>
            <wp:effectExtent l="0" t="0" r="6350" b="0"/>
            <wp:docPr id="14663545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354547" name="Picture 14663545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704" cy="234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8F838" w14:textId="52EA9F42" w:rsidR="003D5B79" w:rsidRDefault="003D5B79" w:rsidP="003D5B79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 w:val="24"/>
        </w:rPr>
      </w:pPr>
      <w:r w:rsidRPr="00B935B0">
        <w:rPr>
          <w:rFonts w:ascii="Times New Roman" w:eastAsia="宋体" w:hAnsi="Times New Roman" w:cs="Times New Roman"/>
          <w:b/>
          <w:bCs/>
          <w:color w:val="000000"/>
          <w:sz w:val="24"/>
        </w:rPr>
        <w:t>Fig</w:t>
      </w:r>
      <w:r>
        <w:rPr>
          <w:rFonts w:ascii="Times New Roman" w:eastAsia="宋体" w:hAnsi="Times New Roman" w:cs="Times New Roman"/>
          <w:b/>
          <w:bCs/>
          <w:color w:val="000000"/>
          <w:sz w:val="24"/>
        </w:rPr>
        <w:t>.</w:t>
      </w:r>
      <w:r w:rsidRPr="00B935B0">
        <w:rPr>
          <w:rFonts w:ascii="Times New Roman" w:eastAsia="宋体" w:hAnsi="Times New Roman" w:cs="Times New Roman"/>
          <w:b/>
          <w:bCs/>
          <w:color w:val="000000"/>
          <w:sz w:val="24"/>
        </w:rPr>
        <w:t xml:space="preserve"> S</w:t>
      </w:r>
      <w:r>
        <w:rPr>
          <w:rFonts w:ascii="Times New Roman" w:eastAsia="宋体" w:hAnsi="Times New Roman" w:cs="Times New Roman"/>
          <w:b/>
          <w:bCs/>
          <w:color w:val="000000"/>
          <w:sz w:val="24"/>
        </w:rPr>
        <w:t xml:space="preserve">2 </w:t>
      </w:r>
      <w:r w:rsidRPr="008D04B0">
        <w:rPr>
          <w:rFonts w:ascii="Times New Roman" w:eastAsia="宋体" w:hAnsi="Times New Roman" w:cs="Times New Roman"/>
          <w:color w:val="000000"/>
          <w:sz w:val="24"/>
        </w:rPr>
        <w:t>Lignin and cellulose content in the leaf of XS11 and P213 plants.</w:t>
      </w:r>
      <w:r w:rsidRPr="008D04B0">
        <w:rPr>
          <w:rFonts w:ascii="Times New Roman" w:eastAsia="宋体" w:hAnsi="Times New Roman" w:cs="Times New Roman" w:hint="eastAsia"/>
          <w:color w:val="000000"/>
          <w:sz w:val="24"/>
        </w:rPr>
        <w:t xml:space="preserve"> </w:t>
      </w:r>
      <w:r w:rsidRPr="002A47AB">
        <w:rPr>
          <w:rFonts w:ascii="Times New Roman" w:eastAsia="宋体" w:hAnsi="Times New Roman" w:cs="Times New Roman"/>
          <w:color w:val="000000"/>
          <w:sz w:val="24"/>
        </w:rPr>
        <w:t xml:space="preserve">Mean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levels </w:t>
      </w:r>
      <w:r w:rsidRPr="002A47AB">
        <w:rPr>
          <w:rFonts w:ascii="Times New Roman" w:eastAsia="宋体" w:hAnsi="Times New Roman" w:cs="Times New Roman"/>
          <w:color w:val="000000"/>
          <w:sz w:val="24"/>
        </w:rPr>
        <w:t>(± SE, n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2A47AB">
        <w:rPr>
          <w:rFonts w:ascii="Times New Roman" w:eastAsia="宋体" w:hAnsi="Times New Roman" w:cs="Times New Roman"/>
          <w:color w:val="000000"/>
          <w:sz w:val="24"/>
        </w:rPr>
        <w:t>=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2A47AB">
        <w:rPr>
          <w:rFonts w:ascii="Times New Roman" w:eastAsia="宋体" w:hAnsi="Times New Roman" w:cs="Times New Roman"/>
          <w:color w:val="000000"/>
          <w:sz w:val="24"/>
        </w:rPr>
        <w:t>1</w:t>
      </w:r>
      <w:r>
        <w:rPr>
          <w:rFonts w:ascii="Times New Roman" w:eastAsia="宋体" w:hAnsi="Times New Roman" w:cs="Times New Roman"/>
          <w:color w:val="000000"/>
          <w:sz w:val="24"/>
        </w:rPr>
        <w:t>0</w:t>
      </w:r>
      <w:r w:rsidRPr="002A47AB">
        <w:rPr>
          <w:rFonts w:ascii="Times New Roman" w:eastAsia="宋体" w:hAnsi="Times New Roman" w:cs="Times New Roman"/>
          <w:color w:val="000000"/>
          <w:sz w:val="24"/>
        </w:rPr>
        <w:t>) of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lignin (</w:t>
      </w:r>
      <w:r w:rsidRPr="008D04B0">
        <w:rPr>
          <w:rFonts w:ascii="Times New Roman" w:eastAsia="宋体" w:hAnsi="Times New Roman" w:cs="Times New Roman"/>
          <w:b/>
          <w:bCs/>
          <w:color w:val="000000"/>
          <w:sz w:val="24"/>
        </w:rPr>
        <w:t>A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) and </w:t>
      </w:r>
      <w:r w:rsidRPr="002A47AB">
        <w:rPr>
          <w:rFonts w:ascii="Times New Roman" w:eastAsia="宋体" w:hAnsi="Times New Roman" w:cs="Times New Roman"/>
          <w:color w:val="000000"/>
          <w:sz w:val="24"/>
        </w:rPr>
        <w:t>cellulose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(</w:t>
      </w:r>
      <w:r w:rsidRPr="008D04B0">
        <w:rPr>
          <w:rFonts w:ascii="Times New Roman" w:eastAsia="宋体" w:hAnsi="Times New Roman" w:cs="Times New Roman"/>
          <w:b/>
          <w:bCs/>
          <w:color w:val="000000"/>
          <w:sz w:val="24"/>
        </w:rPr>
        <w:t>B</w:t>
      </w:r>
      <w:r>
        <w:rPr>
          <w:rFonts w:ascii="Times New Roman" w:eastAsia="宋体" w:hAnsi="Times New Roman" w:cs="Times New Roman"/>
          <w:color w:val="000000"/>
          <w:sz w:val="24"/>
        </w:rPr>
        <w:t>)</w:t>
      </w:r>
      <w:r w:rsidRPr="002A47AB">
        <w:rPr>
          <w:rFonts w:ascii="Times New Roman" w:eastAsia="宋体" w:hAnsi="Times New Roman" w:cs="Times New Roman"/>
          <w:color w:val="000000"/>
          <w:sz w:val="24"/>
        </w:rPr>
        <w:t xml:space="preserve"> in XS11 and P213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plants. </w:t>
      </w:r>
      <w:r w:rsidRPr="00270D47">
        <w:rPr>
          <w:rFonts w:ascii="Times New Roman" w:eastAsia="宋体" w:hAnsi="Times New Roman" w:cs="Times New Roman"/>
          <w:color w:val="000000"/>
          <w:sz w:val="24"/>
        </w:rPr>
        <w:t>As</w:t>
      </w:r>
      <w:r w:rsidRPr="00007077">
        <w:rPr>
          <w:rFonts w:ascii="Times New Roman" w:eastAsia="宋体" w:hAnsi="Times New Roman" w:cs="Times New Roman"/>
          <w:color w:val="000000"/>
          <w:sz w:val="24"/>
        </w:rPr>
        <w:t xml:space="preserve">terisks indicate significant differences in P213 compared with XS11 plants (*, P &lt; 0.05; Student’s </w:t>
      </w:r>
      <w:r w:rsidRPr="004815D1">
        <w:rPr>
          <w:rFonts w:ascii="Times New Roman" w:eastAsia="宋体" w:hAnsi="Times New Roman" w:cs="Times New Roman"/>
          <w:i/>
          <w:iCs/>
          <w:color w:val="000000"/>
          <w:sz w:val="24"/>
        </w:rPr>
        <w:t>t</w:t>
      </w:r>
      <w:r w:rsidRPr="00007077">
        <w:rPr>
          <w:rFonts w:ascii="Times New Roman" w:eastAsia="宋体" w:hAnsi="Times New Roman" w:cs="Times New Roman"/>
          <w:color w:val="000000"/>
          <w:sz w:val="24"/>
        </w:rPr>
        <w:t>-test).</w:t>
      </w:r>
      <w:r w:rsidRPr="00007077">
        <w:rPr>
          <w:rFonts w:ascii="Times New Roman" w:hAnsi="Times New Roman" w:cs="Times New Roman"/>
          <w:sz w:val="24"/>
        </w:rPr>
        <w:t xml:space="preserve"> FM, fresh mass. </w:t>
      </w:r>
      <w:r w:rsidRPr="00007077">
        <w:rPr>
          <w:rFonts w:ascii="Times New Roman" w:eastAsia="宋体" w:hAnsi="Times New Roman" w:cs="Times New Roman"/>
          <w:color w:val="000000"/>
          <w:sz w:val="24"/>
        </w:rPr>
        <w:t>DM, dry mass.</w:t>
      </w:r>
    </w:p>
    <w:p w14:paraId="0A4744CE" w14:textId="2673B388" w:rsidR="003D5B79" w:rsidRPr="003D5B79" w:rsidRDefault="003D5B79" w:rsidP="003D5B79">
      <w:pPr>
        <w:widowControl/>
        <w:jc w:val="left"/>
        <w:rPr>
          <w:rFonts w:ascii="Times New Roman" w:eastAsia="宋体" w:hAnsi="Times New Roman" w:cs="Times New Roman"/>
          <w:color w:val="000000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br w:type="page"/>
      </w:r>
    </w:p>
    <w:p w14:paraId="6B2738BF" w14:textId="77777777" w:rsidR="003D5B79" w:rsidRPr="004D4A89" w:rsidRDefault="003D5B79" w:rsidP="003D5B7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4D4A89">
        <w:rPr>
          <w:rFonts w:ascii="Times New Roman" w:hAnsi="Times New Roman" w:cs="Times New Roman" w:hint="eastAsia"/>
          <w:b/>
          <w:bCs/>
          <w:sz w:val="24"/>
        </w:rPr>
        <w:lastRenderedPageBreak/>
        <w:t>T</w:t>
      </w:r>
      <w:r w:rsidRPr="004D4A89">
        <w:rPr>
          <w:rFonts w:ascii="Times New Roman" w:hAnsi="Times New Roman" w:cs="Times New Roman"/>
          <w:b/>
          <w:bCs/>
          <w:sz w:val="24"/>
        </w:rPr>
        <w:t xml:space="preserve">able S1. </w:t>
      </w:r>
      <w:r>
        <w:rPr>
          <w:rFonts w:ascii="Times New Roman" w:hAnsi="Times New Roman" w:cs="Times New Roman"/>
          <w:b/>
          <w:bCs/>
          <w:sz w:val="24"/>
        </w:rPr>
        <w:t>The TPM values of genes from RNA-seq data</w:t>
      </w:r>
    </w:p>
    <w:tbl>
      <w:tblPr>
        <w:tblW w:w="7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196"/>
        <w:gridCol w:w="1137"/>
        <w:gridCol w:w="1109"/>
        <w:gridCol w:w="1137"/>
        <w:gridCol w:w="1109"/>
      </w:tblGrid>
      <w:tr w:rsidR="003D5B79" w:rsidRPr="004D4A89" w14:paraId="5F730BAF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AB8F424" w14:textId="77777777" w:rsidR="003D5B79" w:rsidRPr="004D4A89" w:rsidRDefault="003D5B79" w:rsidP="003D5B7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4D4A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Gene ID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47AF38E" w14:textId="77777777" w:rsidR="003D5B79" w:rsidRPr="004D4A89" w:rsidRDefault="003D5B79" w:rsidP="003D5B7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4D4A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Name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BDE4654" w14:textId="77777777" w:rsidR="003D5B79" w:rsidRPr="004D4A89" w:rsidRDefault="003D5B79" w:rsidP="003D5B7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4D4A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XS11_0h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93D0A1E" w14:textId="77777777" w:rsidR="003D5B79" w:rsidRPr="004D4A89" w:rsidRDefault="003D5B79" w:rsidP="003D5B7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4D4A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P213_0h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5B9CF47" w14:textId="77777777" w:rsidR="003D5B79" w:rsidRPr="004D4A89" w:rsidRDefault="003D5B79" w:rsidP="003D5B7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4D4A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XS11_8h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451C157" w14:textId="77777777" w:rsidR="003D5B79" w:rsidRPr="004D4A89" w:rsidRDefault="003D5B79" w:rsidP="003D5B7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4D4A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P213_8h</w:t>
            </w:r>
          </w:p>
        </w:tc>
      </w:tr>
      <w:tr w:rsidR="003D5B79" w:rsidRPr="004D4A89" w14:paraId="21B1B73A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B9413B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LOC_Os05g07090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AC41BF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ACX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0724C3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3.8007912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BE3BB1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2.6687195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A8E4A8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6.1649056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FCD4A8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4.7348595</w:t>
            </w:r>
          </w:p>
        </w:tc>
      </w:tr>
      <w:tr w:rsidR="003D5B79" w:rsidRPr="004D4A89" w14:paraId="06D3218E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9CEE1C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LOC_Os06g24704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0B90BA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ACX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600D68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4.2005699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9325F6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3.3945768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C83611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6.5085393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72F90C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4.8957045</w:t>
            </w:r>
          </w:p>
        </w:tc>
      </w:tr>
      <w:tr w:rsidR="003D5B79" w:rsidRPr="004D4A89" w14:paraId="7362606F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CBAFB95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LOC_Os03g12500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C52696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AOS2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0A2925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1.0206084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7D62D5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0.1993238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E9537F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2.295351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D91F49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0.2707736</w:t>
            </w:r>
          </w:p>
        </w:tc>
      </w:tr>
      <w:tr w:rsidR="003D5B79" w:rsidRPr="004D4A89" w14:paraId="1B986DA7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01A790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LOC_Os08g39840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2A1372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HI-LOX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DCD2BC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1.4077573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314767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0.7660686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312581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5.2706388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1CB9ED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3.0638327</w:t>
            </w:r>
          </w:p>
        </w:tc>
      </w:tr>
      <w:tr w:rsidR="003D5B79" w:rsidRPr="004D4A89" w14:paraId="24EC09A0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1B35C3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LOC_Os03g08320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8E5547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JAZ11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0E632B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0.6880051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A33ABD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0.6337972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B54DE8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7.9273863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1EAB9F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5.8567496</w:t>
            </w:r>
          </w:p>
        </w:tc>
      </w:tr>
      <w:tr w:rsidR="003D5B79" w:rsidRPr="004D4A89" w14:paraId="3F3B7D91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E3A060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LOC_Os09g26780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305651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JAZ8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10553C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1.3331355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46B698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1.7718414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7BD673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8.7288401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2E9CA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7.2542146</w:t>
            </w:r>
          </w:p>
        </w:tc>
      </w:tr>
      <w:tr w:rsidR="003D5B79" w:rsidRPr="004D4A89" w14:paraId="0EDF07DF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84CFC8A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LOC_Os10g31950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C81244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KAT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15AACF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4.0604177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EA93C8A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3.3431283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D8473A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9.011949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D56329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6.6808601</w:t>
            </w:r>
          </w:p>
        </w:tc>
      </w:tr>
      <w:tr w:rsidR="003D5B79" w:rsidRPr="004D4A89" w14:paraId="1E7FA9BC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D3DC10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LOC_Os12g37260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5228979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LOX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900CAA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5.1369673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E6C92B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5.2163466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64522C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13.070336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537A1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9.7560889</w:t>
            </w:r>
          </w:p>
        </w:tc>
      </w:tr>
      <w:tr w:rsidR="003D5B79" w:rsidRPr="004D4A89" w14:paraId="79BF3BB0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29F61F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LOC_Os03g08220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77F3F2A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LOX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7A70BB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5.0903716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E78728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4.4704453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DCF384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6.6584095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1ADF5E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5.290167</w:t>
            </w:r>
          </w:p>
        </w:tc>
      </w:tr>
      <w:tr w:rsidR="003D5B79" w:rsidRPr="004D4A89" w14:paraId="1FAE1BCA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861C58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LOC_Os08g39850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9E47A6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LOX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D37B20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0.2349194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CB4B73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0.3478511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BE6882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3.4402623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6016C8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1.50211</w:t>
            </w:r>
          </w:p>
        </w:tc>
      </w:tr>
      <w:tr w:rsidR="003D5B79" w:rsidRPr="004D4A89" w14:paraId="1F95256E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56CE18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LOC_Os03g52860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D16083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LOX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146C52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3075865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BD6D6A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6.6360405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BF4F62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0.5412261</w:t>
            </w:r>
          </w:p>
        </w:tc>
      </w:tr>
      <w:tr w:rsidR="003D5B79" w:rsidRPr="004D4A89" w14:paraId="4BEC27AD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7C9BF9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LOC_Os12g37350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1C714A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LOX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D6F125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2.1044042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91F9A1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2.5079726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C67B30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9.574953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14B2C3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6.7473665</w:t>
            </w:r>
          </w:p>
        </w:tc>
      </w:tr>
      <w:tr w:rsidR="003D5B79" w:rsidRPr="004D4A89" w14:paraId="2CA59C42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DBAEEB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LOC_Os02g17390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763C3C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MFP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95AB46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4.7328771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7C8EBE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4.1608614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20FC8A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7.8518468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29080A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5.9910095</w:t>
            </w:r>
          </w:p>
        </w:tc>
      </w:tr>
      <w:tr w:rsidR="003D5B79" w:rsidRPr="004D4A89" w14:paraId="3BDE43F7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8684BF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LOC_Os06g11210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4383C1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OPR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C654E7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580E3F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CB6F49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2.6067294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1D32279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0.8743438</w:t>
            </w:r>
          </w:p>
        </w:tc>
      </w:tr>
      <w:tr w:rsidR="003D5B79" w:rsidRPr="004D4A89" w14:paraId="2FAD07D9" w14:textId="77777777" w:rsidTr="00851CE6">
        <w:trPr>
          <w:trHeight w:val="30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8E2238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LOC_Os05g50890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67B141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JAR1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ABDB85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5.1403397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B55349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4.8256294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ECEBED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7.3138015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C7D583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6.0249968</w:t>
            </w:r>
          </w:p>
        </w:tc>
      </w:tr>
      <w:tr w:rsidR="003D5B79" w:rsidRPr="004D4A89" w14:paraId="0C636F6A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D9D9D9"/>
            <w:noWrap/>
            <w:vAlign w:val="bottom"/>
            <w:hideMark/>
          </w:tcPr>
          <w:p w14:paraId="1C12E49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LOC_Os06g08610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BD7C5F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PHT2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3FD1E05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0.6680155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7198DE2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090130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1.9388172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0236D3A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0.2554129</w:t>
            </w:r>
          </w:p>
        </w:tc>
      </w:tr>
      <w:tr w:rsidR="003D5B79" w:rsidRPr="004D4A89" w14:paraId="5A732939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D9D9D9"/>
            <w:noWrap/>
            <w:vAlign w:val="bottom"/>
            <w:hideMark/>
          </w:tcPr>
          <w:p w14:paraId="5DB5E7A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LOC_Os09g37200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2684368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PHT4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392D30F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0.1157332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5BD201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386004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2.9199245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6C68F4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1.2020501</w:t>
            </w:r>
          </w:p>
        </w:tc>
      </w:tr>
      <w:tr w:rsidR="003D5B79" w:rsidRPr="004D4A89" w14:paraId="175C80C3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D9D9D9"/>
            <w:noWrap/>
            <w:vAlign w:val="bottom"/>
            <w:hideMark/>
          </w:tcPr>
          <w:p w14:paraId="0F0163C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LOC_Os12g27220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435D644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SHT1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70DC6D8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0.067943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5362B24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0C5F214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8.6805935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388D149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3D5B79" w:rsidRPr="004D4A89" w14:paraId="57E73ED8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D9D9D9"/>
            <w:noWrap/>
            <w:vAlign w:val="bottom"/>
            <w:hideMark/>
          </w:tcPr>
          <w:p w14:paraId="52C4756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LOC_Os12g27254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55D8017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SHT2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5ABC723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0A7789B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26EB1F7A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6.9652432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252357A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0.7061534</w:t>
            </w:r>
          </w:p>
        </w:tc>
      </w:tr>
      <w:tr w:rsidR="003D5B79" w:rsidRPr="004D4A89" w14:paraId="279775FD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D9D9D9"/>
            <w:noWrap/>
            <w:vAlign w:val="bottom"/>
            <w:hideMark/>
          </w:tcPr>
          <w:p w14:paraId="5D62CAB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LOC_Os10g23310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3208D8E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THT1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875F5C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0061ACC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3E2F1D7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4.8355699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30898A9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2.4251351</w:t>
            </w:r>
          </w:p>
        </w:tc>
      </w:tr>
      <w:tr w:rsidR="003D5B79" w:rsidRPr="004D4A89" w14:paraId="42D9B260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D9D9D9"/>
            <w:noWrap/>
            <w:vAlign w:val="bottom"/>
            <w:hideMark/>
          </w:tcPr>
          <w:p w14:paraId="7896334A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LOC_Os01g03320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353A898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PI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21BBE72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5.4593641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40A073FA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3.5206721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668E145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12.55344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73B005C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11.152369</w:t>
            </w:r>
          </w:p>
        </w:tc>
      </w:tr>
      <w:tr w:rsidR="003D5B79" w:rsidRPr="004D4A89" w14:paraId="54DFB54D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D9D9D9"/>
            <w:noWrap/>
            <w:vAlign w:val="bottom"/>
            <w:hideMark/>
          </w:tcPr>
          <w:p w14:paraId="349CF10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LOC_Os01g03680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03D87A4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PI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22D8E279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7574F12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2254640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10.044447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A8E019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7.5523451</w:t>
            </w:r>
          </w:p>
        </w:tc>
      </w:tr>
      <w:tr w:rsidR="003D5B79" w:rsidRPr="004D4A89" w14:paraId="2D0E1182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D9D9D9"/>
            <w:noWrap/>
            <w:vAlign w:val="bottom"/>
            <w:hideMark/>
          </w:tcPr>
          <w:p w14:paraId="253B34B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LOC_Os10g20890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6B6175D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PI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4F1B50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1.0999819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7B9DEBA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0.4136489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50A2469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1.8361159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7C7B9B9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0.1497605</w:t>
            </w:r>
          </w:p>
        </w:tc>
      </w:tr>
      <w:tr w:rsidR="003D5B79" w:rsidRPr="004D4A89" w14:paraId="184861E5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D9D9D9"/>
            <w:noWrap/>
            <w:vAlign w:val="bottom"/>
            <w:hideMark/>
          </w:tcPr>
          <w:p w14:paraId="0FC26DB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LOC_Os06g49190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30F6BB0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PI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0471B6F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1.949056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984D6C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1.1994419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830813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6.52541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7D9C43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4.689903</w:t>
            </w:r>
          </w:p>
        </w:tc>
      </w:tr>
      <w:tr w:rsidR="003D5B79" w:rsidRPr="004D4A89" w14:paraId="1C2E59B5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D9D9D9"/>
            <w:noWrap/>
            <w:vAlign w:val="bottom"/>
            <w:hideMark/>
          </w:tcPr>
          <w:p w14:paraId="2BE05CB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LOC_Os03g57970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5951C01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PI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3043ADA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0.2315086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2F6A352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0.1524957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18856C8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3.530269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51A0AD8A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0.8320077</w:t>
            </w:r>
          </w:p>
        </w:tc>
      </w:tr>
      <w:tr w:rsidR="003D5B79" w:rsidRPr="004D4A89" w14:paraId="42C74712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D9D9D9"/>
            <w:noWrap/>
            <w:vAlign w:val="bottom"/>
            <w:hideMark/>
          </w:tcPr>
          <w:p w14:paraId="39342EA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LOC_Os07g09970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21EF65F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PI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782844C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5.4973858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3BE40E3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4.045761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37013DC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7.1181275</w:t>
            </w:r>
          </w:p>
        </w:tc>
        <w:tc>
          <w:tcPr>
            <w:tcW w:w="1080" w:type="dxa"/>
            <w:shd w:val="clear" w:color="000000" w:fill="D9D9D9"/>
            <w:noWrap/>
            <w:vAlign w:val="bottom"/>
            <w:hideMark/>
          </w:tcPr>
          <w:p w14:paraId="45AAC15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5.7552041</w:t>
            </w:r>
          </w:p>
        </w:tc>
      </w:tr>
      <w:tr w:rsidR="003D5B79" w:rsidRPr="004D4A89" w14:paraId="289F185F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71FE6709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LOC_Os02g37690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47C3BAE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UGT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AE5384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5.5789782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06AC12B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6.2311446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1257E9E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6.5045119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51B5057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6.8191768</w:t>
            </w:r>
          </w:p>
        </w:tc>
      </w:tr>
      <w:tr w:rsidR="003D5B79" w:rsidRPr="004D4A89" w14:paraId="0C6D36AE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7A76B73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LOC_Os06g09240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75EEC5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UGT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4F9D336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0.6182956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5CC9A49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2.6300456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EBB710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1.1238093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7ECA47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3.3223921</w:t>
            </w:r>
          </w:p>
        </w:tc>
      </w:tr>
      <w:tr w:rsidR="003D5B79" w:rsidRPr="004D4A89" w14:paraId="0B58B70B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54D76A75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LOC_Os05g45200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671BDBA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UGT706E2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2C664A5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2.5603499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000FD2A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3.3806775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7A1119C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0.2456229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7D178BB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1.2330722</w:t>
            </w:r>
          </w:p>
        </w:tc>
      </w:tr>
      <w:tr w:rsidR="003D5B79" w:rsidRPr="004D4A89" w14:paraId="0AF1D56D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6572CB5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LOC_Os01g53390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7FEF476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UGT88C2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19933E3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1.7162328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40C6B14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3.6694728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218CB15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3.5796463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2D7C0C55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5.5124867</w:t>
            </w:r>
          </w:p>
        </w:tc>
      </w:tr>
      <w:tr w:rsidR="003D5B79" w:rsidRPr="004D4A89" w14:paraId="2600704E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7A95611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LOC_Os02g41630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4FBA3C1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PAL1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6A03A1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5.0607135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BE04D6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6.1690198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27056CB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7.119342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1628603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6.86453</w:t>
            </w:r>
          </w:p>
        </w:tc>
      </w:tr>
      <w:tr w:rsidR="003D5B79" w:rsidRPr="004D4A89" w14:paraId="01805381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79E1350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LOC_Os02g41650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4FBB4AF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PAL2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5F36E8D3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4.3074036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588EC85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5.5012352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78A945D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7.1315945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10EA245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6.2356916</w:t>
            </w:r>
          </w:p>
        </w:tc>
      </w:tr>
      <w:tr w:rsidR="003D5B79" w:rsidRPr="004D4A89" w14:paraId="677B0C2B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33103D0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LOC_Os02g41680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1102F69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PAL4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9BBB0A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1.0751231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7075B18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2.9026939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6E29688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5.5770101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459B077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3.05058</w:t>
            </w:r>
          </w:p>
        </w:tc>
      </w:tr>
      <w:tr w:rsidR="003D5B79" w:rsidRPr="004D4A89" w14:paraId="283562A3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768EAB9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LOC_Os04g43800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5A59446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PAL6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2DA2E69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0.1046266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5D74CBE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1.0547247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64C02F3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6.3731088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BE0554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5.2369627</w:t>
            </w:r>
          </w:p>
        </w:tc>
      </w:tr>
      <w:tr w:rsidR="003D5B79" w:rsidRPr="004D4A89" w14:paraId="00E9D9DE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2315BDC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LOC_Os05g35290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141DC4A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PAL7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550EC45D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1.012089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290015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1.985889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59916E5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5.6431288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B427E0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3.2497592</w:t>
            </w:r>
          </w:p>
        </w:tc>
      </w:tr>
      <w:tr w:rsidR="003D5B79" w:rsidRPr="004D4A89" w14:paraId="28C681F7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2657CEC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LOC_Os11g32650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11A45375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CHS1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6822601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1.7022903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09CD5DD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4.1598015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2695A61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3.4322426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5612C2C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5.4325415</w:t>
            </w:r>
          </w:p>
        </w:tc>
      </w:tr>
      <w:tr w:rsidR="003D5B79" w:rsidRPr="004D4A89" w14:paraId="3EE1D1AD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6274B360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LOC_Os06g01250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2125121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F2H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03BF1E0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3.0897355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55EEDCF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4.0567583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47A09A78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5.8132034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7752CF2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6.9231217</w:t>
            </w:r>
          </w:p>
        </w:tc>
      </w:tr>
      <w:tr w:rsidR="003D5B79" w:rsidRPr="004D4A89" w14:paraId="3CF8F0BB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7835B0D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LOC_Os08g14760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ECDFD8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4CL1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7F83DA3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1.0668843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0057565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2.0545685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197D984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1.001423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2980603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2.3291549</w:t>
            </w:r>
          </w:p>
        </w:tc>
      </w:tr>
      <w:tr w:rsidR="003D5B79" w:rsidRPr="004D4A89" w14:paraId="742B422E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3538175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LOC_Os02g46970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43E4438A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4CL2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26FFE44B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2.5727249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41E5DEF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3.6260917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2AA6D19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2.9768318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5CC45CDC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4.5021027</w:t>
            </w:r>
          </w:p>
        </w:tc>
      </w:tr>
      <w:tr w:rsidR="003D5B79" w:rsidRPr="004D4A89" w14:paraId="6B0E88C5" w14:textId="77777777" w:rsidTr="00851CE6">
        <w:trPr>
          <w:trHeight w:val="300"/>
          <w:jc w:val="center"/>
        </w:trPr>
        <w:tc>
          <w:tcPr>
            <w:tcW w:w="1980" w:type="dxa"/>
            <w:shd w:val="clear" w:color="000000" w:fill="BFBFBF"/>
            <w:noWrap/>
            <w:vAlign w:val="bottom"/>
            <w:hideMark/>
          </w:tcPr>
          <w:p w14:paraId="3A96CBE2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LOC_Os02g28340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4618699A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MaT</w:t>
            </w:r>
            <w:proofErr w:type="spellEnd"/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198243E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3.5496495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34B33C8F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4.5326757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5B271237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3.6693327</w:t>
            </w:r>
          </w:p>
        </w:tc>
        <w:tc>
          <w:tcPr>
            <w:tcW w:w="1080" w:type="dxa"/>
            <w:shd w:val="clear" w:color="000000" w:fill="BFBFBF"/>
            <w:noWrap/>
            <w:vAlign w:val="bottom"/>
            <w:hideMark/>
          </w:tcPr>
          <w:p w14:paraId="04F2A0C6" w14:textId="77777777" w:rsidR="003D5B79" w:rsidRPr="004D4A89" w:rsidRDefault="003D5B79" w:rsidP="00851C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4A8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4.0931256</w:t>
            </w:r>
          </w:p>
        </w:tc>
      </w:tr>
    </w:tbl>
    <w:p w14:paraId="2562B771" w14:textId="77777777" w:rsidR="006A2125" w:rsidRDefault="006A2125"/>
    <w:sectPr w:rsidR="006A21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051BC" w14:textId="77777777" w:rsidR="00EF733F" w:rsidRDefault="00EF733F" w:rsidP="007209D1">
      <w:r>
        <w:separator/>
      </w:r>
    </w:p>
  </w:endnote>
  <w:endnote w:type="continuationSeparator" w:id="0">
    <w:p w14:paraId="72FC35C9" w14:textId="77777777" w:rsidR="00EF733F" w:rsidRDefault="00EF733F" w:rsidP="00720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02732" w14:textId="77777777" w:rsidR="00EF733F" w:rsidRDefault="00EF733F" w:rsidP="007209D1">
      <w:r>
        <w:separator/>
      </w:r>
    </w:p>
  </w:footnote>
  <w:footnote w:type="continuationSeparator" w:id="0">
    <w:p w14:paraId="7ED66148" w14:textId="77777777" w:rsidR="00EF733F" w:rsidRDefault="00EF733F" w:rsidP="007209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79"/>
    <w:rsid w:val="00014388"/>
    <w:rsid w:val="003D5B79"/>
    <w:rsid w:val="004815D1"/>
    <w:rsid w:val="006A2125"/>
    <w:rsid w:val="007209D1"/>
    <w:rsid w:val="00D03FD3"/>
    <w:rsid w:val="00EF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4A9F24"/>
  <w15:chartTrackingRefBased/>
  <w15:docId w15:val="{684234D6-813F-459A-A0EA-3877B534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B79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09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209D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209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209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395</Words>
  <Characters>2688</Characters>
  <Application>Microsoft Office Word</Application>
  <DocSecurity>0</DocSecurity>
  <Lines>261</Lines>
  <Paragraphs>250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冉</dc:creator>
  <cp:keywords/>
  <dc:description/>
  <cp:lastModifiedBy>冉 李</cp:lastModifiedBy>
  <cp:revision>3</cp:revision>
  <cp:lastPrinted>2023-08-29T09:21:00Z</cp:lastPrinted>
  <dcterms:created xsi:type="dcterms:W3CDTF">2023-08-29T08:13:00Z</dcterms:created>
  <dcterms:modified xsi:type="dcterms:W3CDTF">2023-10-08T02:28:00Z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0a6c5a58-9ed3-4caf-a42e-2db7d8873027</vt:lpwstr>
  </property>
</Properties>
</file>