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9E3971" w14:textId="77777777" w:rsidR="00C0782E" w:rsidRPr="00AB1CAB" w:rsidRDefault="00C0782E" w:rsidP="00AB1CAB">
      <w:pPr>
        <w:spacing w:line="360" w:lineRule="auto"/>
        <w:jc w:val="center"/>
        <w:rPr>
          <w:rFonts w:ascii="Helvetica" w:hAnsi="Helvetica" w:cs="Helvetica"/>
          <w:b/>
          <w:bCs/>
          <w:color w:val="000000" w:themeColor="text1"/>
          <w:shd w:val="clear" w:color="auto" w:fill="FFFFFF"/>
        </w:rPr>
      </w:pPr>
      <w:r w:rsidRPr="00AB1CAB">
        <w:rPr>
          <w:rFonts w:ascii="Helvetica" w:hAnsi="Helvetica" w:cs="Helvetica"/>
          <w:b/>
          <w:bCs/>
          <w:color w:val="000000" w:themeColor="text1"/>
          <w:shd w:val="clear" w:color="auto" w:fill="FFFFFF"/>
        </w:rPr>
        <w:t>Supplementary materials for</w:t>
      </w:r>
    </w:p>
    <w:p w14:paraId="014F3707" w14:textId="53A05308" w:rsidR="00C0782E" w:rsidRPr="00AB1CAB" w:rsidRDefault="00C0782E" w:rsidP="00AB1CAB">
      <w:pPr>
        <w:spacing w:line="360" w:lineRule="auto"/>
        <w:jc w:val="center"/>
        <w:rPr>
          <w:rFonts w:ascii="Helvetica" w:hAnsi="Helvetica" w:cs="Helvetica"/>
          <w:b/>
          <w:bCs/>
          <w:color w:val="000000" w:themeColor="text1"/>
          <w:shd w:val="clear" w:color="auto" w:fill="FFFFFF"/>
        </w:rPr>
      </w:pPr>
      <w:r w:rsidRPr="00AB1CAB">
        <w:rPr>
          <w:rFonts w:ascii="Helvetica" w:hAnsi="Helvetica" w:cs="Helvetica"/>
          <w:b/>
          <w:bCs/>
          <w:color w:val="000000" w:themeColor="text1"/>
          <w:shd w:val="clear" w:color="auto" w:fill="FFFFFF"/>
        </w:rPr>
        <w:t>Assessing the Influence of Urban Expansion on Land Surface Temperature in the Gazipur Industrial Zone of Bangladesh</w:t>
      </w:r>
    </w:p>
    <w:p w14:paraId="33BEBA2C" w14:textId="77777777" w:rsidR="00C0782E" w:rsidRPr="00AB1CAB" w:rsidRDefault="00C0782E" w:rsidP="00C0782E">
      <w:pPr>
        <w:spacing w:line="360" w:lineRule="auto"/>
        <w:rPr>
          <w:rFonts w:ascii="Helvetica" w:hAnsi="Helvetica" w:cs="Helvetica"/>
        </w:rPr>
      </w:pPr>
    </w:p>
    <w:p w14:paraId="05EFD70D" w14:textId="77777777" w:rsidR="00C0782E" w:rsidRPr="00AB1CAB" w:rsidRDefault="00C0782E" w:rsidP="00C0782E">
      <w:pPr>
        <w:spacing w:line="360" w:lineRule="auto"/>
        <w:rPr>
          <w:rFonts w:ascii="Helvetica" w:hAnsi="Helvetica" w:cs="Helvetica"/>
        </w:rPr>
      </w:pPr>
    </w:p>
    <w:p w14:paraId="11758FB8" w14:textId="36F8E82D" w:rsidR="00C0782E" w:rsidRPr="00AB1CAB" w:rsidRDefault="00C0782E" w:rsidP="00C0782E">
      <w:pPr>
        <w:spacing w:line="360" w:lineRule="auto"/>
        <w:rPr>
          <w:rFonts w:ascii="Helvetica" w:hAnsi="Helvetica" w:cs="Helvetica"/>
        </w:rPr>
      </w:pPr>
      <w:r w:rsidRPr="00AB1CAB">
        <w:rPr>
          <w:rFonts w:ascii="Helvetica" w:hAnsi="Helvetica" w:cs="Helvetica"/>
        </w:rPr>
        <w:t>Koushik Ghosh Tripta</w:t>
      </w:r>
      <w:r w:rsidRPr="00AB1CAB">
        <w:rPr>
          <w:rFonts w:ascii="Helvetica" w:hAnsi="Helvetica" w:cs="Helvetica"/>
          <w:vertAlign w:val="superscript"/>
        </w:rPr>
        <w:t>1</w:t>
      </w:r>
      <w:r w:rsidRPr="00AB1CAB">
        <w:rPr>
          <w:rFonts w:ascii="Helvetica" w:hAnsi="Helvetica" w:cs="Helvetica"/>
        </w:rPr>
        <w:t xml:space="preserve"> </w:t>
      </w:r>
    </w:p>
    <w:p w14:paraId="66173DF7" w14:textId="77777777" w:rsidR="00C0782E" w:rsidRPr="00AB1CAB" w:rsidRDefault="00C0782E" w:rsidP="00C0782E">
      <w:pPr>
        <w:spacing w:line="360" w:lineRule="auto"/>
        <w:rPr>
          <w:rFonts w:ascii="Helvetica" w:hAnsi="Helvetica" w:cs="Helvetica"/>
        </w:rPr>
      </w:pPr>
      <w:r w:rsidRPr="00AB1CAB">
        <w:rPr>
          <w:rFonts w:ascii="Helvetica" w:hAnsi="Helvetica" w:cs="Helvetica"/>
        </w:rPr>
        <w:t>E-mail: koushik.tripto@gmail.com</w:t>
      </w:r>
    </w:p>
    <w:p w14:paraId="24B10872" w14:textId="77777777" w:rsidR="00C0782E" w:rsidRPr="00AB1CAB" w:rsidRDefault="00C0782E" w:rsidP="00C0782E">
      <w:pPr>
        <w:spacing w:line="360" w:lineRule="auto"/>
        <w:rPr>
          <w:rFonts w:ascii="Helvetica" w:hAnsi="Helvetica" w:cs="Helvetica"/>
        </w:rPr>
      </w:pPr>
    </w:p>
    <w:p w14:paraId="6F8E4185" w14:textId="77777777" w:rsidR="00C0782E" w:rsidRPr="00AB1CAB" w:rsidRDefault="00C0782E" w:rsidP="00C0782E">
      <w:pPr>
        <w:spacing w:line="360" w:lineRule="auto"/>
        <w:rPr>
          <w:rFonts w:ascii="Helvetica" w:hAnsi="Helvetica" w:cs="Helvetica"/>
        </w:rPr>
      </w:pPr>
      <w:bookmarkStart w:id="0" w:name="_Hlk211289830"/>
      <w:r w:rsidRPr="00AB1CAB">
        <w:rPr>
          <w:rFonts w:ascii="Helvetica" w:hAnsi="Helvetica" w:cs="Helvetica"/>
        </w:rPr>
        <w:t>B. M. Refat Faisal</w:t>
      </w:r>
      <w:r w:rsidRPr="00AB1CAB">
        <w:rPr>
          <w:rFonts w:ascii="Helvetica" w:hAnsi="Helvetica" w:cs="Helvetica"/>
          <w:vertAlign w:val="superscript"/>
        </w:rPr>
        <w:t>2</w:t>
      </w:r>
    </w:p>
    <w:p w14:paraId="3F74721E" w14:textId="77777777" w:rsidR="00C0782E" w:rsidRPr="00AB1CAB" w:rsidRDefault="00C0782E" w:rsidP="00C0782E">
      <w:pPr>
        <w:spacing w:line="360" w:lineRule="auto"/>
        <w:rPr>
          <w:rFonts w:ascii="Helvetica" w:hAnsi="Helvetica" w:cs="Helvetica"/>
        </w:rPr>
      </w:pPr>
      <w:r w:rsidRPr="00AB1CAB">
        <w:rPr>
          <w:rFonts w:ascii="Helvetica" w:hAnsi="Helvetica" w:cs="Helvetica"/>
        </w:rPr>
        <w:t>Corresponding author</w:t>
      </w:r>
    </w:p>
    <w:p w14:paraId="714ACAD4" w14:textId="77777777" w:rsidR="00C0782E" w:rsidRPr="00AB1CAB" w:rsidRDefault="00C0782E" w:rsidP="00C0782E">
      <w:pPr>
        <w:spacing w:line="360" w:lineRule="auto"/>
        <w:rPr>
          <w:rFonts w:ascii="Helvetica" w:hAnsi="Helvetica" w:cs="Helvetica"/>
        </w:rPr>
      </w:pPr>
      <w:r w:rsidRPr="00AB1CAB">
        <w:rPr>
          <w:rFonts w:ascii="Helvetica" w:hAnsi="Helvetica" w:cs="Helvetica"/>
        </w:rPr>
        <w:t>Email: refatfaisal@yahoo.com</w:t>
      </w:r>
    </w:p>
    <w:p w14:paraId="5D54105D" w14:textId="77777777" w:rsidR="00C0782E" w:rsidRPr="00AB1CAB" w:rsidRDefault="00C0782E" w:rsidP="00C0782E">
      <w:pPr>
        <w:spacing w:line="360" w:lineRule="auto"/>
        <w:rPr>
          <w:rFonts w:ascii="Helvetica" w:hAnsi="Helvetica" w:cs="Helvetica"/>
        </w:rPr>
      </w:pPr>
    </w:p>
    <w:p w14:paraId="7D04A89B" w14:textId="77777777" w:rsidR="00C0782E" w:rsidRPr="00AB1CAB" w:rsidRDefault="00C0782E" w:rsidP="00C0782E">
      <w:pPr>
        <w:spacing w:line="360" w:lineRule="auto"/>
        <w:rPr>
          <w:rFonts w:ascii="Helvetica" w:hAnsi="Helvetica" w:cs="Helvetica"/>
        </w:rPr>
      </w:pPr>
    </w:p>
    <w:bookmarkEnd w:id="0"/>
    <w:p w14:paraId="36C546EF" w14:textId="77777777" w:rsidR="00C0782E" w:rsidRPr="00AB1CAB" w:rsidRDefault="00C0782E" w:rsidP="00C0782E">
      <w:pPr>
        <w:spacing w:line="360" w:lineRule="auto"/>
        <w:rPr>
          <w:rFonts w:ascii="Helvetica" w:hAnsi="Helvetica" w:cs="Helvetica"/>
        </w:rPr>
      </w:pPr>
      <w:r w:rsidRPr="00AB1CAB">
        <w:rPr>
          <w:rFonts w:ascii="Helvetica" w:hAnsi="Helvetica" w:cs="Helvetica"/>
        </w:rPr>
        <w:t>Syed Hafizur Rahman</w:t>
      </w:r>
      <w:r w:rsidRPr="00AB1CAB">
        <w:rPr>
          <w:rFonts w:ascii="Helvetica" w:hAnsi="Helvetica" w:cs="Helvetica"/>
          <w:vertAlign w:val="superscript"/>
        </w:rPr>
        <w:t>3</w:t>
      </w:r>
    </w:p>
    <w:p w14:paraId="493F05C8" w14:textId="77777777" w:rsidR="00C0782E" w:rsidRPr="00AB1CAB" w:rsidRDefault="00C0782E" w:rsidP="00C0782E">
      <w:pPr>
        <w:spacing w:line="360" w:lineRule="auto"/>
        <w:rPr>
          <w:rFonts w:ascii="Helvetica" w:hAnsi="Helvetica" w:cs="Helvetica"/>
        </w:rPr>
      </w:pPr>
      <w:r w:rsidRPr="00AB1CAB">
        <w:rPr>
          <w:rFonts w:ascii="Helvetica" w:hAnsi="Helvetica" w:cs="Helvetica"/>
        </w:rPr>
        <w:t>E-mail: hafizsr@juniv.edu</w:t>
      </w:r>
    </w:p>
    <w:p w14:paraId="11CDA406" w14:textId="77777777" w:rsidR="00C0782E" w:rsidRPr="00AB1CAB" w:rsidRDefault="00C0782E" w:rsidP="00C0782E">
      <w:pPr>
        <w:spacing w:line="360" w:lineRule="auto"/>
        <w:rPr>
          <w:rFonts w:ascii="Helvetica" w:hAnsi="Helvetica" w:cs="Helvetica"/>
        </w:rPr>
      </w:pPr>
    </w:p>
    <w:p w14:paraId="191A2FE8" w14:textId="77777777" w:rsidR="00C0782E" w:rsidRPr="00AB1CAB" w:rsidRDefault="00C0782E" w:rsidP="00C0782E">
      <w:pPr>
        <w:spacing w:line="360" w:lineRule="auto"/>
        <w:rPr>
          <w:rFonts w:ascii="Helvetica" w:hAnsi="Helvetica" w:cs="Helvetica"/>
        </w:rPr>
      </w:pPr>
    </w:p>
    <w:p w14:paraId="1CAC93D3" w14:textId="77777777" w:rsidR="00C0782E" w:rsidRPr="00AB1CAB" w:rsidRDefault="00C0782E" w:rsidP="00C0782E">
      <w:pPr>
        <w:spacing w:line="360" w:lineRule="auto"/>
        <w:rPr>
          <w:rFonts w:ascii="Helvetica" w:hAnsi="Helvetica" w:cs="Helvetica"/>
        </w:rPr>
      </w:pPr>
    </w:p>
    <w:p w14:paraId="23AFD681" w14:textId="77777777" w:rsidR="00C0782E" w:rsidRPr="00AB1CAB" w:rsidRDefault="00C0782E" w:rsidP="00C0782E">
      <w:pPr>
        <w:spacing w:line="360" w:lineRule="auto"/>
        <w:rPr>
          <w:rFonts w:ascii="Helvetica" w:hAnsi="Helvetica" w:cs="Helvetica"/>
        </w:rPr>
      </w:pPr>
      <w:r w:rsidRPr="00AB1CAB">
        <w:rPr>
          <w:rFonts w:ascii="Helvetica" w:hAnsi="Helvetica" w:cs="Helvetica"/>
        </w:rPr>
        <w:t>(Institutional addresses)</w:t>
      </w:r>
    </w:p>
    <w:p w14:paraId="2BC4C5F7" w14:textId="77777777" w:rsidR="00C0782E" w:rsidRPr="00AB1CAB" w:rsidRDefault="00C0782E" w:rsidP="00C0782E">
      <w:pPr>
        <w:spacing w:line="360" w:lineRule="auto"/>
        <w:rPr>
          <w:rFonts w:ascii="Helvetica" w:hAnsi="Helvetica" w:cs="Helvetica"/>
        </w:rPr>
      </w:pPr>
      <w:r w:rsidRPr="00AB1CAB">
        <w:rPr>
          <w:rFonts w:ascii="Helvetica" w:hAnsi="Helvetica" w:cs="Helvetica"/>
          <w:vertAlign w:val="superscript"/>
        </w:rPr>
        <w:t>1</w:t>
      </w:r>
      <w:r w:rsidRPr="00AB1CAB">
        <w:rPr>
          <w:rFonts w:ascii="Helvetica" w:hAnsi="Helvetica" w:cs="Helvetica"/>
        </w:rPr>
        <w:t>Graduate Student, Department of Environmental Sciences, Jahangirnagar University, Savar, Dhaka-1342, Bangladesh.</w:t>
      </w:r>
    </w:p>
    <w:p w14:paraId="36EB69ED" w14:textId="77777777" w:rsidR="00C0782E" w:rsidRPr="00AB1CAB" w:rsidRDefault="00C0782E" w:rsidP="00C0782E">
      <w:pPr>
        <w:spacing w:line="360" w:lineRule="auto"/>
        <w:rPr>
          <w:rFonts w:ascii="Helvetica" w:hAnsi="Helvetica" w:cs="Helvetica"/>
        </w:rPr>
      </w:pPr>
      <w:r w:rsidRPr="00AB1CAB">
        <w:rPr>
          <w:rFonts w:ascii="Helvetica" w:hAnsi="Helvetica" w:cs="Helvetica"/>
          <w:vertAlign w:val="superscript"/>
        </w:rPr>
        <w:t xml:space="preserve">2 </w:t>
      </w:r>
      <w:bookmarkStart w:id="1" w:name="_Hlk211289855"/>
      <w:r w:rsidRPr="00AB1CAB">
        <w:rPr>
          <w:rFonts w:ascii="Helvetica" w:hAnsi="Helvetica" w:cs="Helvetica"/>
        </w:rPr>
        <w:t>Bangladesh Space Research and Remote Sensing Organization (SPARRSO), Agargaon, Sher-e-Bangla Nagar, Dhaka-1207, Bangladesh.</w:t>
      </w:r>
    </w:p>
    <w:bookmarkEnd w:id="1"/>
    <w:p w14:paraId="004B70BC" w14:textId="77777777" w:rsidR="00C0782E" w:rsidRPr="00AB1CAB" w:rsidRDefault="00C0782E" w:rsidP="00C0782E">
      <w:pPr>
        <w:spacing w:line="360" w:lineRule="auto"/>
        <w:rPr>
          <w:rFonts w:ascii="Helvetica" w:hAnsi="Helvetica" w:cs="Helvetica"/>
        </w:rPr>
      </w:pPr>
      <w:r w:rsidRPr="00AB1CAB">
        <w:rPr>
          <w:rFonts w:ascii="Helvetica" w:hAnsi="Helvetica" w:cs="Helvetica"/>
          <w:vertAlign w:val="superscript"/>
        </w:rPr>
        <w:t>3</w:t>
      </w:r>
      <w:r w:rsidRPr="00AB1CAB">
        <w:rPr>
          <w:rFonts w:ascii="Helvetica" w:hAnsi="Helvetica" w:cs="Helvetica"/>
        </w:rPr>
        <w:t>Department of Environmental Sciences, Jahangirnagar University, Savar, Dhaka-1342, Bangladesh.</w:t>
      </w:r>
    </w:p>
    <w:p w14:paraId="69308249" w14:textId="77777777" w:rsidR="00C0782E" w:rsidRPr="00AB1CAB" w:rsidRDefault="00C0782E" w:rsidP="00C0782E">
      <w:pPr>
        <w:tabs>
          <w:tab w:val="left" w:pos="540"/>
        </w:tabs>
        <w:spacing w:line="360" w:lineRule="auto"/>
        <w:rPr>
          <w:rFonts w:ascii="Helvetica" w:hAnsi="Helvetica" w:cs="Helvetica"/>
        </w:rPr>
      </w:pPr>
    </w:p>
    <w:p w14:paraId="050307E3" w14:textId="77777777" w:rsidR="00C0782E" w:rsidRPr="00AB1CAB" w:rsidRDefault="00C0782E" w:rsidP="00C0782E">
      <w:pPr>
        <w:tabs>
          <w:tab w:val="left" w:pos="1515"/>
        </w:tabs>
        <w:spacing w:line="360" w:lineRule="auto"/>
        <w:rPr>
          <w:rFonts w:ascii="Helvetica" w:hAnsi="Helvetica" w:cs="Helvetica"/>
          <w:b/>
          <w:bCs/>
        </w:rPr>
      </w:pPr>
    </w:p>
    <w:p w14:paraId="60523766" w14:textId="77777777" w:rsidR="00C0782E" w:rsidRPr="00AB1CAB" w:rsidRDefault="00C0782E" w:rsidP="00C0782E">
      <w:pPr>
        <w:rPr>
          <w:rFonts w:ascii="Helvetica" w:hAnsi="Helvetica" w:cs="Helvetica"/>
        </w:rPr>
      </w:pPr>
    </w:p>
    <w:p w14:paraId="4D243D23" w14:textId="77777777" w:rsidR="00C0782E" w:rsidRPr="00AB1CAB" w:rsidRDefault="00C0782E" w:rsidP="00C0782E">
      <w:pPr>
        <w:rPr>
          <w:rFonts w:ascii="Helvetica" w:hAnsi="Helvetica" w:cs="Helvetica"/>
        </w:rPr>
      </w:pPr>
    </w:p>
    <w:p w14:paraId="0CE96ECE" w14:textId="77777777" w:rsidR="009C09C8" w:rsidRDefault="009C09C8" w:rsidP="00AB1CAB">
      <w:pPr>
        <w:jc w:val="both"/>
        <w:rPr>
          <w:rFonts w:ascii="Helvetica" w:hAnsi="Helvetica" w:cs="Helvetica"/>
          <w:b/>
          <w:bCs/>
          <w:color w:val="000000" w:themeColor="text1"/>
          <w:shd w:val="clear" w:color="auto" w:fill="FFFFFF"/>
        </w:rPr>
      </w:pPr>
    </w:p>
    <w:p w14:paraId="0026F36F" w14:textId="10F1EAE7" w:rsidR="009C09C8" w:rsidRDefault="009C09C8" w:rsidP="00AB1CAB">
      <w:pPr>
        <w:jc w:val="both"/>
        <w:rPr>
          <w:rFonts w:ascii="Helvetica" w:hAnsi="Helvetica" w:cs="Helvetica"/>
          <w:b/>
          <w:bCs/>
          <w:color w:val="000000" w:themeColor="text1"/>
          <w:shd w:val="clear" w:color="auto" w:fill="FFFFFF"/>
        </w:rPr>
      </w:pPr>
    </w:p>
    <w:p w14:paraId="2BCD5951" w14:textId="7FE83125" w:rsidR="00CB3C9D" w:rsidRDefault="00CB3C9D" w:rsidP="00AB1CAB">
      <w:pPr>
        <w:jc w:val="both"/>
        <w:rPr>
          <w:rFonts w:ascii="Helvetica" w:hAnsi="Helvetica" w:cs="Helvetica"/>
          <w:b/>
          <w:bCs/>
          <w:color w:val="000000" w:themeColor="text1"/>
          <w:shd w:val="clear" w:color="auto" w:fill="FFFFFF"/>
        </w:rPr>
      </w:pPr>
    </w:p>
    <w:p w14:paraId="09B2458A" w14:textId="77777777" w:rsidR="00CB3C9D" w:rsidRDefault="00CB3C9D" w:rsidP="00AB1CAB">
      <w:pPr>
        <w:jc w:val="both"/>
        <w:rPr>
          <w:rFonts w:ascii="Helvetica" w:hAnsi="Helvetica" w:cs="Helvetica"/>
          <w:b/>
          <w:bCs/>
          <w:color w:val="000000" w:themeColor="text1"/>
          <w:shd w:val="clear" w:color="auto" w:fill="FFFFFF"/>
        </w:rPr>
      </w:pPr>
    </w:p>
    <w:p w14:paraId="024A55F0" w14:textId="724C9CC4" w:rsidR="00C0782E" w:rsidRPr="00AB1CAB" w:rsidRDefault="00AB1CAB" w:rsidP="00AB1CAB">
      <w:pPr>
        <w:jc w:val="both"/>
        <w:rPr>
          <w:rFonts w:ascii="Helvetica" w:hAnsi="Helvetica" w:cs="Helvetica"/>
        </w:rPr>
      </w:pPr>
      <w:r w:rsidRPr="00AB1CAB">
        <w:rPr>
          <w:rFonts w:ascii="Helvetica" w:hAnsi="Helvetica" w:cs="Helvetica"/>
          <w:b/>
          <w:bCs/>
          <w:color w:val="000000" w:themeColor="text1"/>
          <w:shd w:val="clear" w:color="auto" w:fill="FFFFFF"/>
        </w:rPr>
        <w:lastRenderedPageBreak/>
        <w:t>Supplementary Table T1:</w:t>
      </w:r>
      <w:r w:rsidRPr="00AB1CAB">
        <w:rPr>
          <w:rFonts w:ascii="Helvetica" w:hAnsi="Helvetica" w:cs="Helvetica"/>
          <w:color w:val="000000" w:themeColor="text1"/>
          <w:shd w:val="clear" w:color="auto" w:fill="FFFFFF"/>
        </w:rPr>
        <w:t xml:space="preserve"> Thermal band calibration constants for Landsat satellites</w:t>
      </w:r>
    </w:p>
    <w:tbl>
      <w:tblPr>
        <w:tblStyle w:val="TableGrid"/>
        <w:tblpPr w:leftFromText="180" w:rightFromText="180" w:vertAnchor="page" w:horzAnchor="margin" w:tblpY="2790"/>
        <w:tblW w:w="8536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14"/>
        <w:gridCol w:w="3189"/>
        <w:gridCol w:w="2533"/>
      </w:tblGrid>
      <w:tr w:rsidR="00AB1CAB" w:rsidRPr="00AB1CAB" w14:paraId="797EF13E" w14:textId="77777777" w:rsidTr="00AB1CAB">
        <w:trPr>
          <w:trHeight w:val="432"/>
        </w:trPr>
        <w:tc>
          <w:tcPr>
            <w:tcW w:w="2814" w:type="dxa"/>
            <w:tcBorders>
              <w:top w:val="single" w:sz="4" w:space="0" w:color="auto"/>
              <w:bottom w:val="single" w:sz="4" w:space="0" w:color="auto"/>
            </w:tcBorders>
          </w:tcPr>
          <w:p w14:paraId="451FBA95" w14:textId="77777777" w:rsidR="00AB1CAB" w:rsidRPr="00AB1CAB" w:rsidRDefault="00AB1CAB" w:rsidP="00AB1CAB">
            <w:pPr>
              <w:rPr>
                <w:rFonts w:ascii="Helvetica" w:hAnsi="Helvetica" w:cs="Helvetica"/>
              </w:rPr>
            </w:pPr>
            <w:r w:rsidRPr="00AB1CAB">
              <w:rPr>
                <w:rFonts w:ascii="Helvetica" w:hAnsi="Helvetica" w:cs="Helvetica"/>
              </w:rPr>
              <w:t>Satellite Sensors</w:t>
            </w:r>
          </w:p>
        </w:tc>
        <w:tc>
          <w:tcPr>
            <w:tcW w:w="3189" w:type="dxa"/>
            <w:tcBorders>
              <w:top w:val="single" w:sz="4" w:space="0" w:color="auto"/>
              <w:bottom w:val="single" w:sz="4" w:space="0" w:color="auto"/>
            </w:tcBorders>
          </w:tcPr>
          <w:p w14:paraId="6D45B5ED" w14:textId="77777777" w:rsidR="00AB1CAB" w:rsidRPr="00AB1CAB" w:rsidRDefault="00AB1CAB" w:rsidP="00AB1CAB">
            <w:pPr>
              <w:rPr>
                <w:rFonts w:ascii="Helvetica" w:hAnsi="Helvetica" w:cs="Helvetica"/>
              </w:rPr>
            </w:pPr>
            <w:r w:rsidRPr="00AB1CAB">
              <w:rPr>
                <w:rFonts w:ascii="Helvetica" w:hAnsi="Helvetica" w:cs="Helvetica"/>
                <w:color w:val="111827"/>
                <w:shd w:val="clear" w:color="auto" w:fill="FFFFFF"/>
              </w:rPr>
              <w:t>K</w:t>
            </w:r>
            <w:r w:rsidRPr="00AB1CAB">
              <w:rPr>
                <w:rFonts w:ascii="Helvetica" w:hAnsi="Helvetica" w:cs="Helvetica"/>
                <w:color w:val="111827"/>
                <w:shd w:val="clear" w:color="auto" w:fill="FFFFFF"/>
                <w:vertAlign w:val="subscript"/>
              </w:rPr>
              <w:t xml:space="preserve">1 </w:t>
            </w:r>
            <w:r w:rsidRPr="00AB1CAB">
              <w:rPr>
                <w:rFonts w:ascii="Helvetica" w:hAnsi="Helvetica" w:cs="Helvetica"/>
                <w:color w:val="111827"/>
                <w:shd w:val="clear" w:color="auto" w:fill="FFFFFF"/>
              </w:rPr>
              <w:t>(Watts/(m</w:t>
            </w:r>
            <w:r w:rsidRPr="00AB1CAB">
              <w:rPr>
                <w:rFonts w:ascii="Helvetica" w:hAnsi="Helvetica" w:cs="Helvetica"/>
                <w:color w:val="111827"/>
                <w:shd w:val="clear" w:color="auto" w:fill="FFFFFF"/>
                <w:vertAlign w:val="superscript"/>
              </w:rPr>
              <w:t>2</w:t>
            </w:r>
            <w:r w:rsidRPr="00AB1CAB">
              <w:rPr>
                <w:rFonts w:ascii="Helvetica" w:hAnsi="Helvetica" w:cs="Helvetica"/>
                <w:color w:val="111827"/>
                <w:shd w:val="clear" w:color="auto" w:fill="FFFFFF"/>
              </w:rPr>
              <w:t>∙srad∙μm))</w:t>
            </w:r>
          </w:p>
        </w:tc>
        <w:tc>
          <w:tcPr>
            <w:tcW w:w="2533" w:type="dxa"/>
            <w:tcBorders>
              <w:top w:val="single" w:sz="4" w:space="0" w:color="auto"/>
              <w:bottom w:val="single" w:sz="4" w:space="0" w:color="auto"/>
            </w:tcBorders>
          </w:tcPr>
          <w:p w14:paraId="26613019" w14:textId="77777777" w:rsidR="00AB1CAB" w:rsidRPr="00AB1CAB" w:rsidRDefault="00AB1CAB" w:rsidP="00AB1CAB">
            <w:pPr>
              <w:rPr>
                <w:rFonts w:ascii="Helvetica" w:hAnsi="Helvetica" w:cs="Helvetica"/>
              </w:rPr>
            </w:pPr>
            <w:r w:rsidRPr="00AB1CAB">
              <w:rPr>
                <w:rFonts w:ascii="Helvetica" w:hAnsi="Helvetica" w:cs="Helvetica"/>
                <w:color w:val="111827"/>
                <w:shd w:val="clear" w:color="auto" w:fill="FFFFFF"/>
              </w:rPr>
              <w:t>K</w:t>
            </w:r>
            <w:r w:rsidRPr="00AB1CAB">
              <w:rPr>
                <w:rFonts w:ascii="Helvetica" w:hAnsi="Helvetica" w:cs="Helvetica"/>
                <w:color w:val="111827"/>
                <w:shd w:val="clear" w:color="auto" w:fill="FFFFFF"/>
                <w:vertAlign w:val="subscript"/>
              </w:rPr>
              <w:t>2</w:t>
            </w:r>
            <w:r w:rsidRPr="00AB1CAB">
              <w:rPr>
                <w:rFonts w:ascii="Helvetica" w:hAnsi="Helvetica" w:cs="Helvetica"/>
                <w:color w:val="111827"/>
                <w:shd w:val="clear" w:color="auto" w:fill="FFFFFF"/>
              </w:rPr>
              <w:t xml:space="preserve"> (Kelvin)</w:t>
            </w:r>
          </w:p>
        </w:tc>
      </w:tr>
      <w:tr w:rsidR="00AB1CAB" w:rsidRPr="00AB1CAB" w14:paraId="4F24868C" w14:textId="77777777" w:rsidTr="00AB1CAB">
        <w:trPr>
          <w:trHeight w:val="432"/>
        </w:trPr>
        <w:tc>
          <w:tcPr>
            <w:tcW w:w="2814" w:type="dxa"/>
            <w:tcBorders>
              <w:top w:val="single" w:sz="4" w:space="0" w:color="auto"/>
            </w:tcBorders>
          </w:tcPr>
          <w:p w14:paraId="15F9C047" w14:textId="77777777" w:rsidR="00AB1CAB" w:rsidRPr="00AB1CAB" w:rsidRDefault="00AB1CAB" w:rsidP="00AB1CAB">
            <w:pPr>
              <w:rPr>
                <w:rFonts w:ascii="Helvetica" w:hAnsi="Helvetica" w:cs="Helvetica"/>
              </w:rPr>
            </w:pPr>
            <w:r w:rsidRPr="00AB1CAB">
              <w:rPr>
                <w:rFonts w:ascii="Helvetica" w:hAnsi="Helvetica" w:cs="Helvetica"/>
                <w:color w:val="374151"/>
              </w:rPr>
              <w:t>Landsat 5 (Band 6)</w:t>
            </w:r>
          </w:p>
        </w:tc>
        <w:tc>
          <w:tcPr>
            <w:tcW w:w="3189" w:type="dxa"/>
            <w:tcBorders>
              <w:top w:val="single" w:sz="4" w:space="0" w:color="auto"/>
            </w:tcBorders>
          </w:tcPr>
          <w:p w14:paraId="295214DF" w14:textId="77777777" w:rsidR="00AB1CAB" w:rsidRPr="00AB1CAB" w:rsidRDefault="00AB1CAB" w:rsidP="00AB1CAB">
            <w:pPr>
              <w:rPr>
                <w:rFonts w:ascii="Helvetica" w:hAnsi="Helvetica" w:cs="Helvetica"/>
              </w:rPr>
            </w:pPr>
            <w:r w:rsidRPr="00AB1CAB">
              <w:rPr>
                <w:rFonts w:ascii="Helvetica" w:hAnsi="Helvetica" w:cs="Helvetica"/>
                <w:color w:val="374151"/>
              </w:rPr>
              <w:t>607.76</w:t>
            </w:r>
          </w:p>
        </w:tc>
        <w:tc>
          <w:tcPr>
            <w:tcW w:w="2533" w:type="dxa"/>
            <w:tcBorders>
              <w:top w:val="single" w:sz="4" w:space="0" w:color="auto"/>
            </w:tcBorders>
          </w:tcPr>
          <w:p w14:paraId="4CF787E0" w14:textId="77777777" w:rsidR="00AB1CAB" w:rsidRPr="00AB1CAB" w:rsidRDefault="00AB1CAB" w:rsidP="00AB1CAB">
            <w:pPr>
              <w:rPr>
                <w:rFonts w:ascii="Helvetica" w:hAnsi="Helvetica" w:cs="Helvetica"/>
              </w:rPr>
            </w:pPr>
            <w:r w:rsidRPr="00AB1CAB">
              <w:rPr>
                <w:rFonts w:ascii="Helvetica" w:hAnsi="Helvetica" w:cs="Helvetica"/>
                <w:color w:val="374151"/>
              </w:rPr>
              <w:t>1260.56</w:t>
            </w:r>
          </w:p>
        </w:tc>
      </w:tr>
      <w:tr w:rsidR="00AB1CAB" w:rsidRPr="00AB1CAB" w14:paraId="1800590B" w14:textId="77777777" w:rsidTr="00AB1CAB">
        <w:trPr>
          <w:trHeight w:val="432"/>
        </w:trPr>
        <w:tc>
          <w:tcPr>
            <w:tcW w:w="2814" w:type="dxa"/>
          </w:tcPr>
          <w:p w14:paraId="474A9176" w14:textId="77777777" w:rsidR="00AB1CAB" w:rsidRPr="00AB1CAB" w:rsidRDefault="00AB1CAB" w:rsidP="00AB1CAB">
            <w:pPr>
              <w:rPr>
                <w:rFonts w:ascii="Helvetica" w:hAnsi="Helvetica" w:cs="Helvetica"/>
              </w:rPr>
            </w:pPr>
            <w:r w:rsidRPr="00AB1CAB">
              <w:rPr>
                <w:rFonts w:ascii="Helvetica" w:hAnsi="Helvetica" w:cs="Helvetica"/>
                <w:color w:val="374151"/>
              </w:rPr>
              <w:t>Landsat 7 (Band 6)</w:t>
            </w:r>
          </w:p>
        </w:tc>
        <w:tc>
          <w:tcPr>
            <w:tcW w:w="3189" w:type="dxa"/>
          </w:tcPr>
          <w:p w14:paraId="12BB253A" w14:textId="77777777" w:rsidR="00AB1CAB" w:rsidRPr="00AB1CAB" w:rsidRDefault="00AB1CAB" w:rsidP="00AB1CAB">
            <w:pPr>
              <w:rPr>
                <w:rFonts w:ascii="Helvetica" w:hAnsi="Helvetica" w:cs="Helvetica"/>
              </w:rPr>
            </w:pPr>
            <w:r w:rsidRPr="00AB1CAB">
              <w:rPr>
                <w:rFonts w:ascii="Helvetica" w:hAnsi="Helvetica" w:cs="Helvetica"/>
                <w:color w:val="374151"/>
              </w:rPr>
              <w:t>666.09</w:t>
            </w:r>
          </w:p>
        </w:tc>
        <w:tc>
          <w:tcPr>
            <w:tcW w:w="2533" w:type="dxa"/>
          </w:tcPr>
          <w:p w14:paraId="308FCEE1" w14:textId="77777777" w:rsidR="00AB1CAB" w:rsidRPr="00AB1CAB" w:rsidRDefault="00AB1CAB" w:rsidP="00AB1CAB">
            <w:pPr>
              <w:rPr>
                <w:rFonts w:ascii="Helvetica" w:hAnsi="Helvetica" w:cs="Helvetica"/>
              </w:rPr>
            </w:pPr>
            <w:r w:rsidRPr="00AB1CAB">
              <w:rPr>
                <w:rFonts w:ascii="Helvetica" w:hAnsi="Helvetica" w:cs="Helvetica"/>
                <w:color w:val="374151"/>
              </w:rPr>
              <w:t>1282.71</w:t>
            </w:r>
          </w:p>
        </w:tc>
      </w:tr>
      <w:tr w:rsidR="00AB1CAB" w:rsidRPr="00AB1CAB" w14:paraId="78F234F0" w14:textId="77777777" w:rsidTr="00AB1CAB">
        <w:trPr>
          <w:trHeight w:val="432"/>
        </w:trPr>
        <w:tc>
          <w:tcPr>
            <w:tcW w:w="2814" w:type="dxa"/>
          </w:tcPr>
          <w:p w14:paraId="6064C386" w14:textId="77777777" w:rsidR="00AB1CAB" w:rsidRPr="00AB1CAB" w:rsidRDefault="00AB1CAB" w:rsidP="00AB1CAB">
            <w:pPr>
              <w:rPr>
                <w:rFonts w:ascii="Helvetica" w:hAnsi="Helvetica" w:cs="Helvetica"/>
              </w:rPr>
            </w:pPr>
            <w:r w:rsidRPr="00AB1CAB">
              <w:rPr>
                <w:rFonts w:ascii="Helvetica" w:hAnsi="Helvetica" w:cs="Helvetica"/>
                <w:color w:val="374151"/>
              </w:rPr>
              <w:t>Landsat 8/9 (Band10)</w:t>
            </w:r>
          </w:p>
        </w:tc>
        <w:tc>
          <w:tcPr>
            <w:tcW w:w="3189" w:type="dxa"/>
          </w:tcPr>
          <w:p w14:paraId="14ADE54B" w14:textId="77777777" w:rsidR="00AB1CAB" w:rsidRPr="00AB1CAB" w:rsidRDefault="00AB1CAB" w:rsidP="00AB1CAB">
            <w:pPr>
              <w:rPr>
                <w:rFonts w:ascii="Helvetica" w:hAnsi="Helvetica" w:cs="Helvetica"/>
              </w:rPr>
            </w:pPr>
            <w:r w:rsidRPr="00AB1CAB">
              <w:rPr>
                <w:rFonts w:ascii="Helvetica" w:hAnsi="Helvetica" w:cs="Helvetica"/>
                <w:color w:val="374151"/>
              </w:rPr>
              <w:t>774.89</w:t>
            </w:r>
          </w:p>
        </w:tc>
        <w:tc>
          <w:tcPr>
            <w:tcW w:w="2533" w:type="dxa"/>
          </w:tcPr>
          <w:p w14:paraId="6E421A27" w14:textId="77777777" w:rsidR="00AB1CAB" w:rsidRPr="00AB1CAB" w:rsidRDefault="00AB1CAB" w:rsidP="00AB1CAB">
            <w:pPr>
              <w:rPr>
                <w:rFonts w:ascii="Helvetica" w:hAnsi="Helvetica" w:cs="Helvetica"/>
              </w:rPr>
            </w:pPr>
            <w:r w:rsidRPr="00AB1CAB">
              <w:rPr>
                <w:rFonts w:ascii="Helvetica" w:hAnsi="Helvetica" w:cs="Helvetica"/>
                <w:color w:val="374151"/>
              </w:rPr>
              <w:t>1321.08</w:t>
            </w:r>
          </w:p>
        </w:tc>
      </w:tr>
    </w:tbl>
    <w:p w14:paraId="4F75D13B" w14:textId="25078454" w:rsidR="00C0782E" w:rsidRPr="00AB1CAB" w:rsidRDefault="00C0782E" w:rsidP="00C0782E">
      <w:pPr>
        <w:jc w:val="both"/>
        <w:rPr>
          <w:rFonts w:ascii="Helvetica" w:hAnsi="Helvetica" w:cs="Helvetica"/>
          <w:color w:val="000000" w:themeColor="text1"/>
          <w:shd w:val="clear" w:color="auto" w:fill="FFFFFF"/>
        </w:rPr>
      </w:pPr>
    </w:p>
    <w:p w14:paraId="5B7731A6" w14:textId="61FB9724" w:rsidR="00BD3E9A" w:rsidRDefault="00BD3E9A" w:rsidP="00AB1CAB">
      <w:pPr>
        <w:jc w:val="both"/>
        <w:rPr>
          <w:rFonts w:ascii="Helvetica" w:hAnsi="Helvetica" w:cs="Helvetica"/>
          <w:color w:val="000000" w:themeColor="text1"/>
          <w:shd w:val="clear" w:color="auto" w:fill="FFFFFF"/>
        </w:rPr>
      </w:pPr>
      <w:r w:rsidRPr="00AB1CAB">
        <w:rPr>
          <w:rFonts w:ascii="Helvetica" w:hAnsi="Helvetica" w:cs="Helvetica"/>
          <w:b/>
          <w:bCs/>
          <w:color w:val="000000" w:themeColor="text1"/>
          <w:shd w:val="clear" w:color="auto" w:fill="FFFFFF"/>
        </w:rPr>
        <w:t>Supplementary Table T2:</w:t>
      </w:r>
      <w:r w:rsidRPr="00AB1CAB">
        <w:rPr>
          <w:rFonts w:ascii="Helvetica" w:hAnsi="Helvetica" w:cs="Helvetica"/>
          <w:color w:val="000000" w:themeColor="text1"/>
          <w:shd w:val="clear" w:color="auto" w:fill="FFFFFF"/>
        </w:rPr>
        <w:t xml:space="preserve"> A cross-year consistency check using 2015 training samples to classify 2024 imagery to test </w:t>
      </w:r>
      <w:r w:rsidR="00C0782E" w:rsidRPr="00AB1CAB">
        <w:rPr>
          <w:rFonts w:ascii="Helvetica" w:hAnsi="Helvetica" w:cs="Helvetica"/>
          <w:color w:val="000000" w:themeColor="text1"/>
          <w:shd w:val="clear" w:color="auto" w:fill="FFFFFF"/>
        </w:rPr>
        <w:t xml:space="preserve">the </w:t>
      </w:r>
      <w:r w:rsidRPr="00AB1CAB">
        <w:rPr>
          <w:rFonts w:ascii="Helvetica" w:hAnsi="Helvetica" w:cs="Helvetica"/>
          <w:color w:val="000000" w:themeColor="text1"/>
          <w:shd w:val="clear" w:color="auto" w:fill="FFFFFF"/>
        </w:rPr>
        <w:t>temporal transferability of the classification model</w:t>
      </w:r>
    </w:p>
    <w:p w14:paraId="133277FA" w14:textId="77777777" w:rsidR="009C09C8" w:rsidRPr="00AB1CAB" w:rsidRDefault="009C09C8" w:rsidP="00AB1CAB">
      <w:pPr>
        <w:jc w:val="both"/>
        <w:rPr>
          <w:rFonts w:ascii="Helvetica" w:hAnsi="Helvetica" w:cs="Helvetica"/>
          <w:color w:val="000000" w:themeColor="text1"/>
          <w:shd w:val="clear" w:color="auto" w:fill="FFFFFF"/>
        </w:rPr>
      </w:pPr>
    </w:p>
    <w:tbl>
      <w:tblPr>
        <w:tblStyle w:val="GridTable1Light-Accent3"/>
        <w:tblW w:w="8484" w:type="dxa"/>
        <w:tblBorders>
          <w:top w:val="single" w:sz="4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72"/>
        <w:gridCol w:w="1604"/>
        <w:gridCol w:w="2169"/>
        <w:gridCol w:w="1006"/>
        <w:gridCol w:w="1733"/>
      </w:tblGrid>
      <w:tr w:rsidR="00BD3E9A" w:rsidRPr="00AB1CAB" w14:paraId="1DEE80E6" w14:textId="77777777" w:rsidTr="00C0782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2" w:type="dxa"/>
            <w:tcBorders>
              <w:top w:val="single" w:sz="4" w:space="0" w:color="auto"/>
              <w:bottom w:val="single" w:sz="4" w:space="0" w:color="auto"/>
            </w:tcBorders>
          </w:tcPr>
          <w:p w14:paraId="5D8380D0" w14:textId="27C7C5D3" w:rsidR="00BD3E9A" w:rsidRPr="00AB1CAB" w:rsidRDefault="00BD3E9A" w:rsidP="00E01A20">
            <w:pPr>
              <w:rPr>
                <w:rFonts w:ascii="Helvetica" w:hAnsi="Helvetica" w:cs="Helvetica"/>
                <w:b w:val="0"/>
                <w:bCs w:val="0"/>
                <w:szCs w:val="24"/>
              </w:rPr>
            </w:pPr>
            <w:r w:rsidRPr="00AB1CAB">
              <w:rPr>
                <w:rFonts w:ascii="Helvetica" w:hAnsi="Helvetica" w:cs="Helvetica"/>
                <w:b w:val="0"/>
                <w:bCs w:val="0"/>
                <w:szCs w:val="24"/>
              </w:rPr>
              <w:t>LULC class</w:t>
            </w:r>
          </w:p>
        </w:tc>
        <w:tc>
          <w:tcPr>
            <w:tcW w:w="1604" w:type="dxa"/>
            <w:tcBorders>
              <w:top w:val="single" w:sz="4" w:space="0" w:color="auto"/>
              <w:bottom w:val="single" w:sz="4" w:space="0" w:color="auto"/>
            </w:tcBorders>
          </w:tcPr>
          <w:p w14:paraId="18F193A4" w14:textId="77777777" w:rsidR="00BD3E9A" w:rsidRPr="00AB1CAB" w:rsidRDefault="00BD3E9A" w:rsidP="00E01A2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Helvetica"/>
                <w:b w:val="0"/>
                <w:bCs w:val="0"/>
                <w:szCs w:val="24"/>
              </w:rPr>
            </w:pPr>
            <w:r w:rsidRPr="00AB1CAB">
              <w:rPr>
                <w:rFonts w:ascii="Helvetica" w:hAnsi="Helvetica" w:cs="Helvetica"/>
                <w:b w:val="0"/>
                <w:bCs w:val="0"/>
                <w:szCs w:val="24"/>
              </w:rPr>
              <w:t>Producer Accuracy</w:t>
            </w:r>
          </w:p>
        </w:tc>
        <w:tc>
          <w:tcPr>
            <w:tcW w:w="2169" w:type="dxa"/>
            <w:tcBorders>
              <w:top w:val="single" w:sz="4" w:space="0" w:color="auto"/>
              <w:bottom w:val="single" w:sz="4" w:space="0" w:color="auto"/>
            </w:tcBorders>
          </w:tcPr>
          <w:p w14:paraId="06B9B986" w14:textId="77777777" w:rsidR="00BD3E9A" w:rsidRPr="00AB1CAB" w:rsidRDefault="00BD3E9A" w:rsidP="00E01A2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Helvetica"/>
                <w:b w:val="0"/>
                <w:bCs w:val="0"/>
                <w:szCs w:val="24"/>
              </w:rPr>
            </w:pPr>
            <w:r w:rsidRPr="00AB1CAB">
              <w:rPr>
                <w:rFonts w:ascii="Helvetica" w:hAnsi="Helvetica" w:cs="Helvetica"/>
                <w:b w:val="0"/>
                <w:bCs w:val="0"/>
                <w:szCs w:val="24"/>
              </w:rPr>
              <w:t>Consumer Accuracy</w:t>
            </w:r>
          </w:p>
        </w:tc>
        <w:tc>
          <w:tcPr>
            <w:tcW w:w="1006" w:type="dxa"/>
            <w:tcBorders>
              <w:top w:val="single" w:sz="4" w:space="0" w:color="auto"/>
              <w:bottom w:val="single" w:sz="4" w:space="0" w:color="auto"/>
            </w:tcBorders>
          </w:tcPr>
          <w:p w14:paraId="1E0EECF9" w14:textId="77777777" w:rsidR="00BD3E9A" w:rsidRPr="00AB1CAB" w:rsidRDefault="00BD3E9A" w:rsidP="00E01A2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Helvetica"/>
                <w:b w:val="0"/>
                <w:bCs w:val="0"/>
                <w:szCs w:val="24"/>
              </w:rPr>
            </w:pPr>
            <w:r w:rsidRPr="00AB1CAB">
              <w:rPr>
                <w:rFonts w:ascii="Helvetica" w:hAnsi="Helvetica" w:cs="Helvetica"/>
                <w:b w:val="0"/>
                <w:bCs w:val="0"/>
                <w:szCs w:val="24"/>
              </w:rPr>
              <w:t>Kappa</w:t>
            </w:r>
          </w:p>
        </w:tc>
        <w:tc>
          <w:tcPr>
            <w:tcW w:w="1733" w:type="dxa"/>
            <w:tcBorders>
              <w:top w:val="single" w:sz="4" w:space="0" w:color="auto"/>
              <w:bottom w:val="single" w:sz="4" w:space="0" w:color="auto"/>
            </w:tcBorders>
          </w:tcPr>
          <w:p w14:paraId="3DA5D523" w14:textId="77777777" w:rsidR="00BD3E9A" w:rsidRPr="00AB1CAB" w:rsidRDefault="00BD3E9A" w:rsidP="00E01A2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Helvetica"/>
                <w:b w:val="0"/>
                <w:bCs w:val="0"/>
                <w:szCs w:val="24"/>
              </w:rPr>
            </w:pPr>
            <w:r w:rsidRPr="00AB1CAB">
              <w:rPr>
                <w:rFonts w:ascii="Helvetica" w:hAnsi="Helvetica" w:cs="Helvetica"/>
                <w:b w:val="0"/>
                <w:bCs w:val="0"/>
                <w:szCs w:val="24"/>
              </w:rPr>
              <w:t>Overall Accuracy</w:t>
            </w:r>
          </w:p>
        </w:tc>
      </w:tr>
      <w:tr w:rsidR="00BD3E9A" w:rsidRPr="00AB1CAB" w14:paraId="4797D640" w14:textId="77777777" w:rsidTr="00C0782E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2" w:type="dxa"/>
            <w:tcBorders>
              <w:top w:val="single" w:sz="4" w:space="0" w:color="auto"/>
            </w:tcBorders>
          </w:tcPr>
          <w:p w14:paraId="61D3C195" w14:textId="77777777" w:rsidR="00BD3E9A" w:rsidRPr="00AB1CAB" w:rsidRDefault="00BD3E9A" w:rsidP="00E01A20">
            <w:pPr>
              <w:rPr>
                <w:rFonts w:ascii="Helvetica" w:hAnsi="Helvetica" w:cs="Helvetica"/>
                <w:b w:val="0"/>
                <w:bCs w:val="0"/>
                <w:szCs w:val="24"/>
              </w:rPr>
            </w:pPr>
            <w:r w:rsidRPr="00AB1CAB">
              <w:rPr>
                <w:rFonts w:ascii="Helvetica" w:hAnsi="Helvetica" w:cs="Helvetica"/>
                <w:b w:val="0"/>
                <w:bCs w:val="0"/>
                <w:szCs w:val="24"/>
              </w:rPr>
              <w:t>Waterbody</w:t>
            </w:r>
          </w:p>
        </w:tc>
        <w:tc>
          <w:tcPr>
            <w:tcW w:w="1604" w:type="dxa"/>
            <w:tcBorders>
              <w:top w:val="single" w:sz="4" w:space="0" w:color="auto"/>
            </w:tcBorders>
          </w:tcPr>
          <w:p w14:paraId="13B65CA7" w14:textId="77777777" w:rsidR="00BD3E9A" w:rsidRPr="00AB1CAB" w:rsidRDefault="00BD3E9A" w:rsidP="00E01A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Helvetica"/>
                <w:szCs w:val="24"/>
              </w:rPr>
            </w:pPr>
            <w:r w:rsidRPr="00AB1CAB">
              <w:rPr>
                <w:rFonts w:ascii="Helvetica" w:hAnsi="Helvetica" w:cs="Helvetica"/>
                <w:szCs w:val="24"/>
              </w:rPr>
              <w:t>0.8928</w:t>
            </w:r>
          </w:p>
        </w:tc>
        <w:tc>
          <w:tcPr>
            <w:tcW w:w="2169" w:type="dxa"/>
            <w:tcBorders>
              <w:top w:val="single" w:sz="4" w:space="0" w:color="auto"/>
            </w:tcBorders>
          </w:tcPr>
          <w:p w14:paraId="560D3F3E" w14:textId="4EE200F1" w:rsidR="00BD3E9A" w:rsidRPr="00AB1CAB" w:rsidRDefault="00BD3E9A" w:rsidP="00E01A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Helvetica"/>
                <w:szCs w:val="24"/>
              </w:rPr>
            </w:pPr>
            <w:r w:rsidRPr="00AB1CAB">
              <w:rPr>
                <w:rFonts w:ascii="Helvetica" w:hAnsi="Helvetica" w:cs="Helvetica"/>
                <w:szCs w:val="24"/>
              </w:rPr>
              <w:t>1</w:t>
            </w:r>
            <w:r w:rsidR="00C0782E" w:rsidRPr="00AB1CAB">
              <w:rPr>
                <w:rFonts w:ascii="Helvetica" w:hAnsi="Helvetica" w:cs="Helvetica"/>
                <w:szCs w:val="24"/>
              </w:rPr>
              <w:t>.0000</w:t>
            </w:r>
          </w:p>
        </w:tc>
        <w:tc>
          <w:tcPr>
            <w:tcW w:w="1006" w:type="dxa"/>
            <w:vMerge w:val="restart"/>
            <w:tcBorders>
              <w:top w:val="single" w:sz="4" w:space="0" w:color="auto"/>
            </w:tcBorders>
            <w:vAlign w:val="center"/>
          </w:tcPr>
          <w:p w14:paraId="55401FCA" w14:textId="77777777" w:rsidR="00BD3E9A" w:rsidRPr="00AB1CAB" w:rsidRDefault="00BD3E9A" w:rsidP="00E01A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Helvetica"/>
                <w:szCs w:val="24"/>
              </w:rPr>
            </w:pPr>
            <w:r w:rsidRPr="00AB1CAB">
              <w:rPr>
                <w:rFonts w:ascii="Helvetica" w:hAnsi="Helvetica" w:cs="Helvetica"/>
                <w:szCs w:val="24"/>
              </w:rPr>
              <w:t>0.9479</w:t>
            </w:r>
          </w:p>
        </w:tc>
        <w:tc>
          <w:tcPr>
            <w:tcW w:w="1733" w:type="dxa"/>
            <w:vMerge w:val="restart"/>
            <w:tcBorders>
              <w:top w:val="single" w:sz="4" w:space="0" w:color="auto"/>
            </w:tcBorders>
            <w:vAlign w:val="center"/>
          </w:tcPr>
          <w:p w14:paraId="1810624D" w14:textId="77777777" w:rsidR="00BD3E9A" w:rsidRPr="00AB1CAB" w:rsidRDefault="00BD3E9A" w:rsidP="00E01A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Helvetica"/>
                <w:szCs w:val="24"/>
              </w:rPr>
            </w:pPr>
            <w:r w:rsidRPr="00AB1CAB">
              <w:rPr>
                <w:rFonts w:ascii="Helvetica" w:hAnsi="Helvetica" w:cs="Helvetica"/>
                <w:szCs w:val="24"/>
              </w:rPr>
              <w:t>0.9655</w:t>
            </w:r>
          </w:p>
        </w:tc>
      </w:tr>
      <w:tr w:rsidR="00BD3E9A" w:rsidRPr="00AB1CAB" w14:paraId="6A278001" w14:textId="77777777" w:rsidTr="00C0782E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2" w:type="dxa"/>
          </w:tcPr>
          <w:p w14:paraId="27032A85" w14:textId="77777777" w:rsidR="00BD3E9A" w:rsidRPr="00AB1CAB" w:rsidRDefault="00BD3E9A" w:rsidP="00E01A20">
            <w:pPr>
              <w:rPr>
                <w:rFonts w:ascii="Helvetica" w:hAnsi="Helvetica" w:cs="Helvetica"/>
                <w:b w:val="0"/>
                <w:bCs w:val="0"/>
                <w:szCs w:val="24"/>
              </w:rPr>
            </w:pPr>
            <w:r w:rsidRPr="00AB1CAB">
              <w:rPr>
                <w:rFonts w:ascii="Helvetica" w:hAnsi="Helvetica" w:cs="Helvetica"/>
                <w:b w:val="0"/>
                <w:bCs w:val="0"/>
                <w:szCs w:val="24"/>
              </w:rPr>
              <w:t>Agriculture</w:t>
            </w:r>
          </w:p>
        </w:tc>
        <w:tc>
          <w:tcPr>
            <w:tcW w:w="1604" w:type="dxa"/>
          </w:tcPr>
          <w:p w14:paraId="3F82FEEB" w14:textId="77777777" w:rsidR="00BD3E9A" w:rsidRPr="00AB1CAB" w:rsidRDefault="00BD3E9A" w:rsidP="00E01A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Helvetica"/>
                <w:szCs w:val="24"/>
              </w:rPr>
            </w:pPr>
            <w:r w:rsidRPr="00AB1CAB">
              <w:rPr>
                <w:rFonts w:ascii="Helvetica" w:hAnsi="Helvetica" w:cs="Helvetica"/>
                <w:szCs w:val="24"/>
              </w:rPr>
              <w:t>0.9927</w:t>
            </w:r>
          </w:p>
        </w:tc>
        <w:tc>
          <w:tcPr>
            <w:tcW w:w="2169" w:type="dxa"/>
          </w:tcPr>
          <w:p w14:paraId="1F7A459B" w14:textId="77777777" w:rsidR="00BD3E9A" w:rsidRPr="00AB1CAB" w:rsidRDefault="00BD3E9A" w:rsidP="00E01A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Helvetica"/>
                <w:szCs w:val="24"/>
              </w:rPr>
            </w:pPr>
            <w:r w:rsidRPr="00AB1CAB">
              <w:rPr>
                <w:rFonts w:ascii="Helvetica" w:hAnsi="Helvetica" w:cs="Helvetica"/>
                <w:szCs w:val="24"/>
              </w:rPr>
              <w:t>0.9927</w:t>
            </w:r>
          </w:p>
        </w:tc>
        <w:tc>
          <w:tcPr>
            <w:tcW w:w="1006" w:type="dxa"/>
            <w:vMerge/>
          </w:tcPr>
          <w:p w14:paraId="30CD02AF" w14:textId="77777777" w:rsidR="00BD3E9A" w:rsidRPr="00AB1CAB" w:rsidRDefault="00BD3E9A" w:rsidP="00E01A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Helvetica"/>
                <w:szCs w:val="24"/>
              </w:rPr>
            </w:pPr>
          </w:p>
        </w:tc>
        <w:tc>
          <w:tcPr>
            <w:tcW w:w="1733" w:type="dxa"/>
            <w:vMerge/>
          </w:tcPr>
          <w:p w14:paraId="43ECAFF7" w14:textId="77777777" w:rsidR="00BD3E9A" w:rsidRPr="00AB1CAB" w:rsidRDefault="00BD3E9A" w:rsidP="00E01A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Helvetica"/>
                <w:szCs w:val="24"/>
              </w:rPr>
            </w:pPr>
          </w:p>
        </w:tc>
      </w:tr>
      <w:tr w:rsidR="00BD3E9A" w:rsidRPr="00AB1CAB" w14:paraId="73B051D2" w14:textId="77777777" w:rsidTr="00C0782E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2" w:type="dxa"/>
          </w:tcPr>
          <w:p w14:paraId="08668813" w14:textId="77777777" w:rsidR="00BD3E9A" w:rsidRPr="00AB1CAB" w:rsidRDefault="00BD3E9A" w:rsidP="00E01A20">
            <w:pPr>
              <w:rPr>
                <w:rFonts w:ascii="Helvetica" w:hAnsi="Helvetica" w:cs="Helvetica"/>
                <w:b w:val="0"/>
                <w:bCs w:val="0"/>
                <w:szCs w:val="24"/>
              </w:rPr>
            </w:pPr>
            <w:r w:rsidRPr="00AB1CAB">
              <w:rPr>
                <w:rFonts w:ascii="Helvetica" w:hAnsi="Helvetica" w:cs="Helvetica"/>
                <w:b w:val="0"/>
                <w:bCs w:val="0"/>
                <w:szCs w:val="24"/>
              </w:rPr>
              <w:t>Vegetation</w:t>
            </w:r>
          </w:p>
        </w:tc>
        <w:tc>
          <w:tcPr>
            <w:tcW w:w="1604" w:type="dxa"/>
          </w:tcPr>
          <w:p w14:paraId="607EEEFB" w14:textId="131E3A0F" w:rsidR="00BD3E9A" w:rsidRPr="00AB1CAB" w:rsidRDefault="00BD3E9A" w:rsidP="00E01A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Helvetica"/>
                <w:szCs w:val="24"/>
              </w:rPr>
            </w:pPr>
            <w:r w:rsidRPr="00AB1CAB">
              <w:rPr>
                <w:rFonts w:ascii="Helvetica" w:hAnsi="Helvetica" w:cs="Helvetica"/>
                <w:szCs w:val="24"/>
              </w:rPr>
              <w:t>1</w:t>
            </w:r>
            <w:r w:rsidR="00C0782E" w:rsidRPr="00AB1CAB">
              <w:rPr>
                <w:rFonts w:ascii="Helvetica" w:hAnsi="Helvetica" w:cs="Helvetica"/>
                <w:szCs w:val="24"/>
              </w:rPr>
              <w:t>.0000</w:t>
            </w:r>
          </w:p>
        </w:tc>
        <w:tc>
          <w:tcPr>
            <w:tcW w:w="2169" w:type="dxa"/>
          </w:tcPr>
          <w:p w14:paraId="00A3083A" w14:textId="77777777" w:rsidR="00BD3E9A" w:rsidRPr="00AB1CAB" w:rsidRDefault="00BD3E9A" w:rsidP="00E01A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Helvetica"/>
                <w:szCs w:val="24"/>
              </w:rPr>
            </w:pPr>
            <w:r w:rsidRPr="00AB1CAB">
              <w:rPr>
                <w:rFonts w:ascii="Helvetica" w:hAnsi="Helvetica" w:cs="Helvetica"/>
                <w:szCs w:val="24"/>
              </w:rPr>
              <w:t>0.9069</w:t>
            </w:r>
          </w:p>
        </w:tc>
        <w:tc>
          <w:tcPr>
            <w:tcW w:w="1006" w:type="dxa"/>
            <w:vMerge/>
          </w:tcPr>
          <w:p w14:paraId="097F41E9" w14:textId="77777777" w:rsidR="00BD3E9A" w:rsidRPr="00AB1CAB" w:rsidRDefault="00BD3E9A" w:rsidP="00E01A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Helvetica"/>
                <w:szCs w:val="24"/>
              </w:rPr>
            </w:pPr>
          </w:p>
        </w:tc>
        <w:tc>
          <w:tcPr>
            <w:tcW w:w="1733" w:type="dxa"/>
            <w:vMerge/>
          </w:tcPr>
          <w:p w14:paraId="72103AE5" w14:textId="77777777" w:rsidR="00BD3E9A" w:rsidRPr="00AB1CAB" w:rsidRDefault="00BD3E9A" w:rsidP="00E01A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Helvetica"/>
                <w:szCs w:val="24"/>
              </w:rPr>
            </w:pPr>
          </w:p>
        </w:tc>
      </w:tr>
      <w:tr w:rsidR="00BD3E9A" w:rsidRPr="00AB1CAB" w14:paraId="20727CEB" w14:textId="77777777" w:rsidTr="00C0782E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2" w:type="dxa"/>
          </w:tcPr>
          <w:p w14:paraId="4E3FD9CD" w14:textId="292FF40D" w:rsidR="00BD3E9A" w:rsidRPr="00AB1CAB" w:rsidRDefault="00BD3E9A" w:rsidP="00E01A20">
            <w:pPr>
              <w:rPr>
                <w:rFonts w:ascii="Helvetica" w:hAnsi="Helvetica" w:cs="Helvetica"/>
                <w:b w:val="0"/>
                <w:bCs w:val="0"/>
                <w:szCs w:val="24"/>
              </w:rPr>
            </w:pPr>
            <w:r w:rsidRPr="00AB1CAB">
              <w:rPr>
                <w:rFonts w:ascii="Helvetica" w:hAnsi="Helvetica" w:cs="Helvetica"/>
                <w:b w:val="0"/>
                <w:bCs w:val="0"/>
                <w:szCs w:val="24"/>
              </w:rPr>
              <w:t>Built-Up Area</w:t>
            </w:r>
          </w:p>
        </w:tc>
        <w:tc>
          <w:tcPr>
            <w:tcW w:w="1604" w:type="dxa"/>
          </w:tcPr>
          <w:p w14:paraId="029378B3" w14:textId="77777777" w:rsidR="00BD3E9A" w:rsidRPr="00AB1CAB" w:rsidRDefault="00BD3E9A" w:rsidP="00E01A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Helvetica"/>
                <w:szCs w:val="24"/>
              </w:rPr>
            </w:pPr>
            <w:r w:rsidRPr="00AB1CAB">
              <w:rPr>
                <w:rFonts w:ascii="Helvetica" w:hAnsi="Helvetica" w:cs="Helvetica"/>
                <w:szCs w:val="24"/>
              </w:rPr>
              <w:t>0.90625</w:t>
            </w:r>
          </w:p>
        </w:tc>
        <w:tc>
          <w:tcPr>
            <w:tcW w:w="2169" w:type="dxa"/>
          </w:tcPr>
          <w:p w14:paraId="6E8A1BBA" w14:textId="77777777" w:rsidR="00BD3E9A" w:rsidRPr="00AB1CAB" w:rsidRDefault="00BD3E9A" w:rsidP="00E01A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Helvetica"/>
                <w:szCs w:val="24"/>
              </w:rPr>
            </w:pPr>
            <w:r w:rsidRPr="00AB1CAB">
              <w:rPr>
                <w:rFonts w:ascii="Helvetica" w:hAnsi="Helvetica" w:cs="Helvetica"/>
                <w:szCs w:val="24"/>
              </w:rPr>
              <w:t>0.9666</w:t>
            </w:r>
          </w:p>
        </w:tc>
        <w:tc>
          <w:tcPr>
            <w:tcW w:w="1006" w:type="dxa"/>
            <w:vMerge/>
          </w:tcPr>
          <w:p w14:paraId="4356B153" w14:textId="77777777" w:rsidR="00BD3E9A" w:rsidRPr="00AB1CAB" w:rsidRDefault="00BD3E9A" w:rsidP="00E01A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Helvetica"/>
                <w:szCs w:val="24"/>
              </w:rPr>
            </w:pPr>
          </w:p>
        </w:tc>
        <w:tc>
          <w:tcPr>
            <w:tcW w:w="1733" w:type="dxa"/>
            <w:vMerge/>
          </w:tcPr>
          <w:p w14:paraId="6FDD8634" w14:textId="77777777" w:rsidR="00BD3E9A" w:rsidRPr="00AB1CAB" w:rsidRDefault="00BD3E9A" w:rsidP="00E01A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Helvetica"/>
                <w:szCs w:val="24"/>
              </w:rPr>
            </w:pPr>
          </w:p>
        </w:tc>
      </w:tr>
      <w:tr w:rsidR="00BD3E9A" w:rsidRPr="00AB1CAB" w14:paraId="78CB295A" w14:textId="77777777" w:rsidTr="00C0782E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2" w:type="dxa"/>
          </w:tcPr>
          <w:p w14:paraId="632EF8F1" w14:textId="77777777" w:rsidR="00BD3E9A" w:rsidRPr="00AB1CAB" w:rsidRDefault="00BD3E9A" w:rsidP="00E01A20">
            <w:pPr>
              <w:rPr>
                <w:rFonts w:ascii="Helvetica" w:hAnsi="Helvetica" w:cs="Helvetica"/>
                <w:b w:val="0"/>
                <w:bCs w:val="0"/>
                <w:szCs w:val="24"/>
              </w:rPr>
            </w:pPr>
            <w:r w:rsidRPr="00AB1CAB">
              <w:rPr>
                <w:rFonts w:ascii="Helvetica" w:hAnsi="Helvetica" w:cs="Helvetica"/>
                <w:b w:val="0"/>
                <w:bCs w:val="0"/>
                <w:szCs w:val="24"/>
              </w:rPr>
              <w:t>Bare land</w:t>
            </w:r>
          </w:p>
        </w:tc>
        <w:tc>
          <w:tcPr>
            <w:tcW w:w="1604" w:type="dxa"/>
          </w:tcPr>
          <w:p w14:paraId="1C1130E3" w14:textId="77777777" w:rsidR="00BD3E9A" w:rsidRPr="00AB1CAB" w:rsidRDefault="00BD3E9A" w:rsidP="00E01A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Helvetica"/>
                <w:szCs w:val="24"/>
              </w:rPr>
            </w:pPr>
            <w:r w:rsidRPr="00AB1CAB">
              <w:rPr>
                <w:rFonts w:ascii="Helvetica" w:hAnsi="Helvetica" w:cs="Helvetica"/>
                <w:szCs w:val="24"/>
              </w:rPr>
              <w:t>0.9166</w:t>
            </w:r>
          </w:p>
        </w:tc>
        <w:tc>
          <w:tcPr>
            <w:tcW w:w="2169" w:type="dxa"/>
          </w:tcPr>
          <w:p w14:paraId="5A8D2731" w14:textId="77777777" w:rsidR="00BD3E9A" w:rsidRPr="00AB1CAB" w:rsidRDefault="00BD3E9A" w:rsidP="00E01A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Helvetica"/>
                <w:szCs w:val="24"/>
              </w:rPr>
            </w:pPr>
            <w:r w:rsidRPr="00AB1CAB">
              <w:rPr>
                <w:rFonts w:ascii="Helvetica" w:hAnsi="Helvetica" w:cs="Helvetica"/>
                <w:szCs w:val="24"/>
              </w:rPr>
              <w:t>0.88</w:t>
            </w:r>
          </w:p>
        </w:tc>
        <w:tc>
          <w:tcPr>
            <w:tcW w:w="1006" w:type="dxa"/>
            <w:vMerge/>
          </w:tcPr>
          <w:p w14:paraId="74255B83" w14:textId="77777777" w:rsidR="00BD3E9A" w:rsidRPr="00AB1CAB" w:rsidRDefault="00BD3E9A" w:rsidP="00E01A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Helvetica"/>
                <w:szCs w:val="24"/>
              </w:rPr>
            </w:pPr>
          </w:p>
        </w:tc>
        <w:tc>
          <w:tcPr>
            <w:tcW w:w="1733" w:type="dxa"/>
            <w:vMerge/>
          </w:tcPr>
          <w:p w14:paraId="5834B330" w14:textId="77777777" w:rsidR="00BD3E9A" w:rsidRPr="00AB1CAB" w:rsidRDefault="00BD3E9A" w:rsidP="00E01A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Helvetica"/>
                <w:szCs w:val="24"/>
              </w:rPr>
            </w:pPr>
          </w:p>
        </w:tc>
      </w:tr>
    </w:tbl>
    <w:p w14:paraId="6BDEDA55" w14:textId="5F6AF034" w:rsidR="00BD3E9A" w:rsidRPr="00AB1CAB" w:rsidRDefault="00BD3E9A" w:rsidP="00BD3E9A">
      <w:pPr>
        <w:rPr>
          <w:rFonts w:ascii="Helvetica" w:hAnsi="Helvetica" w:cs="Helvetica"/>
        </w:rPr>
      </w:pPr>
    </w:p>
    <w:p w14:paraId="248DE883" w14:textId="731DB976" w:rsidR="00BD3E9A" w:rsidRPr="00AB1CAB" w:rsidRDefault="00BD3E9A" w:rsidP="00BD3E9A">
      <w:pPr>
        <w:rPr>
          <w:rFonts w:ascii="Helvetica" w:hAnsi="Helvetica" w:cs="Helvetica"/>
        </w:rPr>
      </w:pPr>
    </w:p>
    <w:p w14:paraId="5660D5D5" w14:textId="542D9DFD" w:rsidR="00BD3E9A" w:rsidRDefault="009C09C8" w:rsidP="00BD3E9A">
      <w:pPr>
        <w:rPr>
          <w:rFonts w:ascii="Helvetica" w:hAnsi="Helvetica" w:cs="Calibri"/>
          <w:color w:val="000000"/>
        </w:rPr>
      </w:pPr>
      <w:r w:rsidRPr="00AB1CAB">
        <w:rPr>
          <w:rFonts w:ascii="Helvetica" w:hAnsi="Helvetica" w:cs="Helvetica"/>
          <w:b/>
          <w:bCs/>
          <w:color w:val="000000" w:themeColor="text1"/>
          <w:shd w:val="clear" w:color="auto" w:fill="FFFFFF"/>
        </w:rPr>
        <w:t>Supplementary Table T</w:t>
      </w:r>
      <w:r>
        <w:rPr>
          <w:rFonts w:ascii="Helvetica" w:hAnsi="Helvetica" w:cs="Helvetica"/>
          <w:b/>
          <w:bCs/>
          <w:color w:val="000000" w:themeColor="text1"/>
          <w:shd w:val="clear" w:color="auto" w:fill="FFFFFF"/>
        </w:rPr>
        <w:t>3</w:t>
      </w:r>
      <w:r w:rsidRPr="00AB1CAB">
        <w:rPr>
          <w:rFonts w:ascii="Helvetica" w:hAnsi="Helvetica" w:cs="Helvetica"/>
          <w:b/>
          <w:bCs/>
          <w:color w:val="000000" w:themeColor="text1"/>
          <w:shd w:val="clear" w:color="auto" w:fill="FFFFFF"/>
        </w:rPr>
        <w:t>:</w:t>
      </w:r>
      <w:r>
        <w:rPr>
          <w:rFonts w:ascii="Helvetica" w:hAnsi="Helvetica" w:cs="Helvetica"/>
          <w:b/>
          <w:bCs/>
          <w:color w:val="000000" w:themeColor="text1"/>
          <w:shd w:val="clear" w:color="auto" w:fill="FFFFFF"/>
        </w:rPr>
        <w:t xml:space="preserve"> </w:t>
      </w:r>
      <w:r w:rsidRPr="009C09C8">
        <w:rPr>
          <w:rFonts w:ascii="Helvetica" w:hAnsi="Helvetica" w:cs="Calibri"/>
          <w:color w:val="000000"/>
        </w:rPr>
        <w:t xml:space="preserve">Emissivity </w:t>
      </w:r>
      <w:r w:rsidR="00CB3C9D" w:rsidRPr="009C09C8">
        <w:rPr>
          <w:rFonts w:ascii="Helvetica" w:hAnsi="Helvetica" w:cs="Calibri"/>
          <w:color w:val="000000"/>
        </w:rPr>
        <w:t>sensitivity analysis</w:t>
      </w:r>
      <w:r w:rsidR="00474DA9">
        <w:rPr>
          <w:rFonts w:ascii="Helvetica" w:hAnsi="Helvetica" w:cs="Calibri"/>
          <w:color w:val="000000"/>
        </w:rPr>
        <w:t xml:space="preserve"> for the year 2024</w:t>
      </w:r>
    </w:p>
    <w:p w14:paraId="5BD45701" w14:textId="77777777" w:rsidR="00CB3C9D" w:rsidRPr="009C09C8" w:rsidRDefault="00CB3C9D" w:rsidP="00BD3E9A">
      <w:pPr>
        <w:rPr>
          <w:rFonts w:ascii="Helvetica" w:hAnsi="Helvetica" w:cs="Helvetica"/>
          <w:b/>
          <w:bCs/>
          <w:color w:val="000000" w:themeColor="text1"/>
          <w:shd w:val="clear" w:color="auto" w:fill="FFFFFF"/>
        </w:rPr>
      </w:pPr>
    </w:p>
    <w:tbl>
      <w:tblPr>
        <w:tblStyle w:val="TableGrid"/>
        <w:tblW w:w="8939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9"/>
        <w:gridCol w:w="1057"/>
        <w:gridCol w:w="3544"/>
        <w:gridCol w:w="3439"/>
      </w:tblGrid>
      <w:tr w:rsidR="00051A29" w14:paraId="7B84E586" w14:textId="77777777" w:rsidTr="00474DA9">
        <w:trPr>
          <w:trHeight w:val="352"/>
        </w:trPr>
        <w:tc>
          <w:tcPr>
            <w:tcW w:w="8939" w:type="dxa"/>
            <w:gridSpan w:val="4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39CA57A" w14:textId="1DDD9502" w:rsidR="00051A29" w:rsidRPr="00CB3C9D" w:rsidRDefault="00051A29" w:rsidP="00474DA9">
            <w:pPr>
              <w:jc w:val="center"/>
              <w:rPr>
                <w:rFonts w:ascii="Helvetica" w:hAnsi="Helvetica" w:cs="Calibri"/>
                <w:color w:val="000000"/>
              </w:rPr>
            </w:pPr>
            <w:r>
              <w:rPr>
                <w:rFonts w:ascii="Helvetica" w:hAnsi="Helvetica" w:cs="Calibri"/>
                <w:color w:val="000000"/>
              </w:rPr>
              <w:t>M</w:t>
            </w:r>
            <w:r w:rsidRPr="00CB3C9D">
              <w:rPr>
                <w:rFonts w:ascii="Helvetica" w:hAnsi="Helvetica" w:cs="Calibri"/>
                <w:color w:val="000000"/>
              </w:rPr>
              <w:t>ean LST</w:t>
            </w:r>
            <w:r>
              <w:rPr>
                <w:rFonts w:ascii="Helvetica" w:hAnsi="Helvetica" w:cs="Calibri"/>
                <w:color w:val="000000"/>
              </w:rPr>
              <w:t xml:space="preserve"> </w:t>
            </w:r>
            <w:r w:rsidRPr="00CB3C9D">
              <w:rPr>
                <w:rFonts w:ascii="Helvetica" w:hAnsi="Helvetica" w:cs="Calibri"/>
                <w:color w:val="000000"/>
              </w:rPr>
              <w:t>in summer</w:t>
            </w:r>
          </w:p>
        </w:tc>
      </w:tr>
      <w:tr w:rsidR="009C09C8" w14:paraId="2885F425" w14:textId="77777777" w:rsidTr="00474DA9">
        <w:trPr>
          <w:trHeight w:val="331"/>
        </w:trPr>
        <w:tc>
          <w:tcPr>
            <w:tcW w:w="899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4664C54" w14:textId="77777777" w:rsidR="009C09C8" w:rsidRPr="00CB3C9D" w:rsidRDefault="009C09C8" w:rsidP="00474DA9">
            <w:pPr>
              <w:jc w:val="center"/>
              <w:rPr>
                <w:rFonts w:ascii="Helvetica" w:hAnsi="Helvetica" w:cs="Calibri"/>
                <w:color w:val="000000"/>
              </w:rPr>
            </w:pPr>
            <w:r w:rsidRPr="00CB3C9D">
              <w:rPr>
                <w:rFonts w:ascii="Helvetica" w:hAnsi="Helvetica" w:cs="Calibri"/>
                <w:color w:val="000000"/>
              </w:rPr>
              <w:t>Year</w:t>
            </w:r>
          </w:p>
        </w:tc>
        <w:tc>
          <w:tcPr>
            <w:tcW w:w="105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38AF5BA" w14:textId="77777777" w:rsidR="009C09C8" w:rsidRPr="00CB3C9D" w:rsidRDefault="009C09C8" w:rsidP="00474DA9">
            <w:pPr>
              <w:jc w:val="center"/>
              <w:rPr>
                <w:rFonts w:ascii="Helvetica" w:hAnsi="Helvetica" w:cs="Calibri"/>
                <w:color w:val="000000"/>
              </w:rPr>
            </w:pPr>
            <w:r w:rsidRPr="00CB3C9D">
              <w:rPr>
                <w:rFonts w:ascii="Helvetica" w:hAnsi="Helvetica" w:cs="Calibri"/>
                <w:color w:val="000000"/>
              </w:rPr>
              <w:t>Mean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501B7CA" w14:textId="1CECDA72" w:rsidR="009C09C8" w:rsidRPr="00CB3C9D" w:rsidRDefault="009C09C8" w:rsidP="00474DA9">
            <w:pPr>
              <w:jc w:val="center"/>
              <w:rPr>
                <w:rFonts w:ascii="Helvetica" w:hAnsi="Helvetica" w:cs="Calibri"/>
                <w:color w:val="000000"/>
              </w:rPr>
            </w:pPr>
            <w:r w:rsidRPr="00CB3C9D">
              <w:rPr>
                <w:rFonts w:ascii="Helvetica" w:hAnsi="Helvetica" w:cs="Calibri"/>
                <w:color w:val="000000"/>
              </w:rPr>
              <w:t xml:space="preserve">If ε </w:t>
            </w:r>
            <w:r w:rsidR="00CB3C9D">
              <w:rPr>
                <w:rFonts w:ascii="Helvetica" w:hAnsi="Helvetica" w:cs="Calibri"/>
                <w:color w:val="000000"/>
              </w:rPr>
              <w:t>decreases</w:t>
            </w:r>
            <w:r w:rsidRPr="00CB3C9D">
              <w:rPr>
                <w:rFonts w:ascii="Helvetica" w:hAnsi="Helvetica" w:cs="Calibri"/>
                <w:color w:val="000000"/>
              </w:rPr>
              <w:t xml:space="preserve"> by 0.01</w:t>
            </w:r>
          </w:p>
        </w:tc>
        <w:tc>
          <w:tcPr>
            <w:tcW w:w="3439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DF48457" w14:textId="01892B90" w:rsidR="009C09C8" w:rsidRPr="00CB3C9D" w:rsidRDefault="009C09C8" w:rsidP="00474DA9">
            <w:pPr>
              <w:jc w:val="center"/>
              <w:rPr>
                <w:rFonts w:ascii="Helvetica" w:hAnsi="Helvetica" w:cs="Calibri"/>
                <w:color w:val="000000"/>
              </w:rPr>
            </w:pPr>
            <w:r w:rsidRPr="00CB3C9D">
              <w:rPr>
                <w:rFonts w:ascii="Helvetica" w:hAnsi="Helvetica" w:cs="Calibri"/>
                <w:color w:val="000000"/>
              </w:rPr>
              <w:t xml:space="preserve">If ε </w:t>
            </w:r>
            <w:r w:rsidR="00CB3C9D">
              <w:rPr>
                <w:rFonts w:ascii="Helvetica" w:hAnsi="Helvetica" w:cs="Calibri"/>
                <w:color w:val="000000"/>
              </w:rPr>
              <w:t>increases</w:t>
            </w:r>
            <w:r w:rsidRPr="00CB3C9D">
              <w:rPr>
                <w:rFonts w:ascii="Helvetica" w:hAnsi="Helvetica" w:cs="Calibri"/>
                <w:color w:val="000000"/>
              </w:rPr>
              <w:t xml:space="preserve"> by 0.01</w:t>
            </w:r>
          </w:p>
        </w:tc>
      </w:tr>
      <w:tr w:rsidR="00474DA9" w14:paraId="168C0806" w14:textId="77777777" w:rsidTr="00474DA9">
        <w:trPr>
          <w:trHeight w:val="352"/>
        </w:trPr>
        <w:tc>
          <w:tcPr>
            <w:tcW w:w="899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2E798E89" w14:textId="77777777" w:rsidR="00474DA9" w:rsidRPr="00CB3C9D" w:rsidRDefault="00474DA9" w:rsidP="00474DA9">
            <w:pPr>
              <w:jc w:val="center"/>
              <w:rPr>
                <w:rFonts w:ascii="Helvetica" w:hAnsi="Helvetica" w:cs="Calibri"/>
                <w:color w:val="000000"/>
              </w:rPr>
            </w:pPr>
            <w:r w:rsidRPr="00CB3C9D">
              <w:rPr>
                <w:rFonts w:ascii="Helvetica" w:hAnsi="Helvetica" w:cs="Calibri"/>
                <w:color w:val="000000"/>
              </w:rPr>
              <w:t>2024</w:t>
            </w:r>
          </w:p>
          <w:p w14:paraId="4A372D89" w14:textId="2C86A137" w:rsidR="00474DA9" w:rsidRPr="00CB3C9D" w:rsidRDefault="00474DA9" w:rsidP="00474DA9">
            <w:pPr>
              <w:jc w:val="center"/>
              <w:rPr>
                <w:rFonts w:ascii="Helvetica" w:hAnsi="Helvetica" w:cs="Calibri"/>
                <w:color w:val="000000"/>
              </w:rPr>
            </w:pPr>
          </w:p>
        </w:tc>
        <w:tc>
          <w:tcPr>
            <w:tcW w:w="105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1DABD4E" w14:textId="77777777" w:rsidR="00474DA9" w:rsidRPr="00CB3C9D" w:rsidRDefault="00474DA9" w:rsidP="00474DA9">
            <w:pPr>
              <w:jc w:val="center"/>
              <w:rPr>
                <w:rFonts w:ascii="Helvetica" w:hAnsi="Helvetica" w:cs="Calibri"/>
                <w:color w:val="000000"/>
              </w:rPr>
            </w:pPr>
            <w:r w:rsidRPr="00CB3C9D">
              <w:rPr>
                <w:rFonts w:ascii="Helvetica" w:hAnsi="Helvetica" w:cs="Calibri"/>
                <w:color w:val="000000"/>
              </w:rPr>
              <w:t>27.11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F9D3FAF" w14:textId="77777777" w:rsidR="00474DA9" w:rsidRPr="00CB3C9D" w:rsidRDefault="00474DA9" w:rsidP="00474DA9">
            <w:pPr>
              <w:jc w:val="center"/>
              <w:rPr>
                <w:rFonts w:ascii="Helvetica" w:hAnsi="Helvetica" w:cs="Calibri"/>
                <w:color w:val="000000"/>
              </w:rPr>
            </w:pPr>
            <w:r w:rsidRPr="00CB3C9D">
              <w:rPr>
                <w:rFonts w:ascii="Helvetica" w:hAnsi="Helvetica" w:cs="Calibri"/>
                <w:color w:val="000000"/>
              </w:rPr>
              <w:t>27.84</w:t>
            </w:r>
          </w:p>
        </w:tc>
        <w:tc>
          <w:tcPr>
            <w:tcW w:w="3439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EA1216C" w14:textId="77777777" w:rsidR="00474DA9" w:rsidRPr="00CB3C9D" w:rsidRDefault="00474DA9" w:rsidP="00474DA9">
            <w:pPr>
              <w:jc w:val="center"/>
              <w:rPr>
                <w:rFonts w:ascii="Helvetica" w:hAnsi="Helvetica" w:cs="Calibri"/>
                <w:color w:val="000000"/>
              </w:rPr>
            </w:pPr>
            <w:r w:rsidRPr="00CB3C9D">
              <w:rPr>
                <w:rFonts w:ascii="Helvetica" w:hAnsi="Helvetica" w:cs="Calibri"/>
                <w:color w:val="000000"/>
              </w:rPr>
              <w:t>26.38</w:t>
            </w:r>
          </w:p>
        </w:tc>
      </w:tr>
      <w:tr w:rsidR="00474DA9" w14:paraId="6711573E" w14:textId="77777777" w:rsidTr="00474DA9">
        <w:trPr>
          <w:trHeight w:val="352"/>
        </w:trPr>
        <w:tc>
          <w:tcPr>
            <w:tcW w:w="899" w:type="dxa"/>
            <w:vMerge/>
            <w:noWrap/>
            <w:vAlign w:val="center"/>
            <w:hideMark/>
          </w:tcPr>
          <w:p w14:paraId="151C9537" w14:textId="4E0EF27D" w:rsidR="00474DA9" w:rsidRPr="00CB3C9D" w:rsidRDefault="00474DA9" w:rsidP="00474DA9">
            <w:pPr>
              <w:jc w:val="center"/>
              <w:rPr>
                <w:rFonts w:ascii="Helvetica" w:hAnsi="Helvetica" w:cs="Calibri"/>
                <w:color w:val="000000"/>
              </w:rPr>
            </w:pPr>
          </w:p>
        </w:tc>
        <w:tc>
          <w:tcPr>
            <w:tcW w:w="804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49519F4" w14:textId="58AA29F8" w:rsidR="00474DA9" w:rsidRPr="00CB3C9D" w:rsidRDefault="00474DA9" w:rsidP="00474DA9">
            <w:pPr>
              <w:jc w:val="center"/>
              <w:rPr>
                <w:rFonts w:ascii="Helvetica" w:hAnsi="Helvetica" w:cs="Calibri"/>
                <w:color w:val="000000"/>
              </w:rPr>
            </w:pPr>
            <w:r>
              <w:rPr>
                <w:rFonts w:ascii="Helvetica" w:hAnsi="Helvetica" w:cs="Calibri"/>
                <w:color w:val="000000"/>
              </w:rPr>
              <w:t xml:space="preserve">Mean </w:t>
            </w:r>
            <w:r w:rsidRPr="00CB3C9D">
              <w:rPr>
                <w:rFonts w:ascii="Helvetica" w:hAnsi="Helvetica" w:cs="Calibri"/>
                <w:color w:val="000000"/>
              </w:rPr>
              <w:t>LST in winter</w:t>
            </w:r>
          </w:p>
        </w:tc>
      </w:tr>
      <w:tr w:rsidR="00474DA9" w14:paraId="48AD30EE" w14:textId="77777777" w:rsidTr="00474DA9">
        <w:trPr>
          <w:trHeight w:val="331"/>
        </w:trPr>
        <w:tc>
          <w:tcPr>
            <w:tcW w:w="899" w:type="dxa"/>
            <w:vMerge/>
            <w:noWrap/>
            <w:vAlign w:val="center"/>
            <w:hideMark/>
          </w:tcPr>
          <w:p w14:paraId="7240DDC1" w14:textId="632F48D9" w:rsidR="00474DA9" w:rsidRPr="00CB3C9D" w:rsidRDefault="00474DA9" w:rsidP="00474DA9">
            <w:pPr>
              <w:jc w:val="center"/>
              <w:rPr>
                <w:rFonts w:ascii="Helvetica" w:hAnsi="Helvetica" w:cs="Calibri"/>
                <w:color w:val="000000"/>
              </w:rPr>
            </w:pPr>
          </w:p>
        </w:tc>
        <w:tc>
          <w:tcPr>
            <w:tcW w:w="1057" w:type="dxa"/>
            <w:noWrap/>
            <w:vAlign w:val="center"/>
            <w:hideMark/>
          </w:tcPr>
          <w:p w14:paraId="3D8818C5" w14:textId="77777777" w:rsidR="00474DA9" w:rsidRPr="00CB3C9D" w:rsidRDefault="00474DA9" w:rsidP="00474DA9">
            <w:pPr>
              <w:jc w:val="center"/>
              <w:rPr>
                <w:rFonts w:ascii="Helvetica" w:hAnsi="Helvetica" w:cs="Calibri"/>
                <w:color w:val="000000"/>
              </w:rPr>
            </w:pPr>
            <w:r w:rsidRPr="00CB3C9D">
              <w:rPr>
                <w:rFonts w:ascii="Helvetica" w:hAnsi="Helvetica" w:cs="Calibri"/>
                <w:color w:val="000000"/>
              </w:rPr>
              <w:t>21.73</w:t>
            </w:r>
          </w:p>
        </w:tc>
        <w:tc>
          <w:tcPr>
            <w:tcW w:w="3544" w:type="dxa"/>
            <w:noWrap/>
            <w:vAlign w:val="center"/>
            <w:hideMark/>
          </w:tcPr>
          <w:p w14:paraId="292B075F" w14:textId="77777777" w:rsidR="00474DA9" w:rsidRPr="00CB3C9D" w:rsidRDefault="00474DA9" w:rsidP="00474DA9">
            <w:pPr>
              <w:jc w:val="center"/>
              <w:rPr>
                <w:rFonts w:ascii="Helvetica" w:hAnsi="Helvetica" w:cs="Calibri"/>
                <w:color w:val="000000"/>
              </w:rPr>
            </w:pPr>
            <w:r w:rsidRPr="00CB3C9D">
              <w:rPr>
                <w:rFonts w:ascii="Helvetica" w:hAnsi="Helvetica" w:cs="Calibri"/>
                <w:color w:val="000000"/>
              </w:rPr>
              <w:t>22.34</w:t>
            </w:r>
          </w:p>
        </w:tc>
        <w:tc>
          <w:tcPr>
            <w:tcW w:w="3439" w:type="dxa"/>
            <w:noWrap/>
            <w:vAlign w:val="center"/>
            <w:hideMark/>
          </w:tcPr>
          <w:p w14:paraId="72C69E20" w14:textId="77777777" w:rsidR="00474DA9" w:rsidRPr="00CB3C9D" w:rsidRDefault="00474DA9" w:rsidP="00474DA9">
            <w:pPr>
              <w:jc w:val="center"/>
              <w:rPr>
                <w:rFonts w:ascii="Helvetica" w:hAnsi="Helvetica" w:cs="Calibri"/>
                <w:color w:val="000000"/>
              </w:rPr>
            </w:pPr>
            <w:r w:rsidRPr="00CB3C9D">
              <w:rPr>
                <w:rFonts w:ascii="Helvetica" w:hAnsi="Helvetica" w:cs="Calibri"/>
                <w:color w:val="000000"/>
              </w:rPr>
              <w:t>21.12</w:t>
            </w:r>
          </w:p>
        </w:tc>
      </w:tr>
    </w:tbl>
    <w:p w14:paraId="14E835E4" w14:textId="77777777" w:rsidR="009C09C8" w:rsidRPr="00AB1CAB" w:rsidRDefault="009C09C8" w:rsidP="00BD3E9A">
      <w:pPr>
        <w:rPr>
          <w:rFonts w:ascii="Helvetica" w:hAnsi="Helvetica" w:cs="Helvetica"/>
        </w:rPr>
      </w:pPr>
    </w:p>
    <w:sectPr w:rsidR="009C09C8" w:rsidRPr="00AB1CAB" w:rsidSect="00AA2FCD">
      <w:pgSz w:w="11906" w:h="16838" w:code="9"/>
      <w:pgMar w:top="1985" w:right="1701" w:bottom="1701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CA5782" w14:textId="77777777" w:rsidR="000D307A" w:rsidRDefault="000D307A" w:rsidP="004A0C43">
      <w:r>
        <w:separator/>
      </w:r>
    </w:p>
  </w:endnote>
  <w:endnote w:type="continuationSeparator" w:id="0">
    <w:p w14:paraId="6FB102ED" w14:textId="77777777" w:rsidR="000D307A" w:rsidRDefault="000D307A" w:rsidP="004A0C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AF622C" w14:textId="77777777" w:rsidR="000D307A" w:rsidRDefault="000D307A" w:rsidP="004A0C43">
      <w:r>
        <w:separator/>
      </w:r>
    </w:p>
  </w:footnote>
  <w:footnote w:type="continuationSeparator" w:id="0">
    <w:p w14:paraId="5951B2E0" w14:textId="77777777" w:rsidR="000D307A" w:rsidRDefault="000D307A" w:rsidP="004A0C4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828"/>
    <w:rsid w:val="00051A29"/>
    <w:rsid w:val="000D307A"/>
    <w:rsid w:val="000F7828"/>
    <w:rsid w:val="002C1E97"/>
    <w:rsid w:val="00381DE0"/>
    <w:rsid w:val="003F4B54"/>
    <w:rsid w:val="00474DA9"/>
    <w:rsid w:val="004A0C43"/>
    <w:rsid w:val="006C5926"/>
    <w:rsid w:val="009C09C8"/>
    <w:rsid w:val="00AA2FCD"/>
    <w:rsid w:val="00AB1CAB"/>
    <w:rsid w:val="00B328D5"/>
    <w:rsid w:val="00BD3E9A"/>
    <w:rsid w:val="00C0782E"/>
    <w:rsid w:val="00CB3C9D"/>
    <w:rsid w:val="00D73B70"/>
    <w:rsid w:val="00E414C7"/>
    <w:rsid w:val="00F24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6D288B"/>
  <w15:chartTrackingRefBased/>
  <w15:docId w15:val="{C8D2E5C6-D76D-4178-832F-C4811F309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09C8"/>
    <w:pPr>
      <w:spacing w:after="0" w:line="240" w:lineRule="auto"/>
    </w:pPr>
    <w:rPr>
      <w:rFonts w:ascii="Times New Roman" w:eastAsia="Times New Roman" w:hAnsi="Times New Roman" w:cs="Times New Roman"/>
      <w:kern w:val="0"/>
      <w:lang w:eastAsia="en-GB" w:bidi="bn-IN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F78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3">
    <w:name w:val="Grid Table 1 Light Accent 3"/>
    <w:basedOn w:val="TableNormal"/>
    <w:uiPriority w:val="46"/>
    <w:rsid w:val="00BD3E9A"/>
    <w:pPr>
      <w:spacing w:after="0" w:line="240" w:lineRule="auto"/>
    </w:pPr>
    <w:rPr>
      <w:rFonts w:eastAsiaTheme="minorHAnsi"/>
      <w:szCs w:val="30"/>
      <w:lang w:eastAsia="en-US" w:bidi="bn-IN"/>
    </w:r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iPriority w:val="99"/>
    <w:unhideWhenUsed/>
    <w:rsid w:val="004A0C43"/>
    <w:pPr>
      <w:tabs>
        <w:tab w:val="center" w:pos="4680"/>
        <w:tab w:val="right" w:pos="9360"/>
      </w:tabs>
    </w:pPr>
    <w:rPr>
      <w:szCs w:val="30"/>
    </w:rPr>
  </w:style>
  <w:style w:type="character" w:customStyle="1" w:styleId="HeaderChar">
    <w:name w:val="Header Char"/>
    <w:basedOn w:val="DefaultParagraphFont"/>
    <w:link w:val="Header"/>
    <w:uiPriority w:val="99"/>
    <w:rsid w:val="004A0C43"/>
    <w:rPr>
      <w:rFonts w:ascii="Times New Roman" w:eastAsia="Times New Roman" w:hAnsi="Times New Roman" w:cs="Times New Roman"/>
      <w:kern w:val="0"/>
      <w:szCs w:val="30"/>
      <w:lang w:eastAsia="en-GB" w:bidi="bn-IN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4A0C43"/>
    <w:pPr>
      <w:tabs>
        <w:tab w:val="center" w:pos="4680"/>
        <w:tab w:val="right" w:pos="9360"/>
      </w:tabs>
    </w:pPr>
    <w:rPr>
      <w:szCs w:val="30"/>
    </w:rPr>
  </w:style>
  <w:style w:type="character" w:customStyle="1" w:styleId="FooterChar">
    <w:name w:val="Footer Char"/>
    <w:basedOn w:val="DefaultParagraphFont"/>
    <w:link w:val="Footer"/>
    <w:uiPriority w:val="99"/>
    <w:rsid w:val="004A0C43"/>
    <w:rPr>
      <w:rFonts w:ascii="Times New Roman" w:eastAsia="Times New Roman" w:hAnsi="Times New Roman" w:cs="Times New Roman"/>
      <w:kern w:val="0"/>
      <w:szCs w:val="30"/>
      <w:lang w:eastAsia="en-GB" w:bidi="bn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886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232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Refat Faisal</dc:creator>
  <cp:keywords/>
  <dc:description/>
  <cp:lastModifiedBy>Dell</cp:lastModifiedBy>
  <cp:revision>3</cp:revision>
  <dcterms:created xsi:type="dcterms:W3CDTF">2026-05-30T15:08:00Z</dcterms:created>
  <dcterms:modified xsi:type="dcterms:W3CDTF">2026-05-30T15:08:00Z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d8e2d46b-e3e3-4e4f-872d-e0d0cc8bb3f6</vt:lpwstr>
  </property>
</Properties>
</file>