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F8D" w:rsidRPr="00CB3E9F" w:rsidRDefault="00CB3E9F" w:rsidP="00CB3E9F">
      <w:pPr>
        <w:jc w:val="center"/>
        <w:rPr>
          <w:rFonts w:ascii="Arial" w:hAnsi="Arial" w:cs="Arial"/>
          <w:b/>
          <w:sz w:val="32"/>
          <w:szCs w:val="24"/>
        </w:rPr>
      </w:pPr>
      <w:r w:rsidRPr="00CB3E9F">
        <w:rPr>
          <w:rFonts w:ascii="Arial" w:hAnsi="Arial" w:cs="Arial"/>
          <w:b/>
          <w:sz w:val="32"/>
          <w:szCs w:val="24"/>
        </w:rPr>
        <w:t>Search Terms - Supplementary File S1</w:t>
      </w:r>
    </w:p>
    <w:p w:rsidR="00877F8D" w:rsidRPr="00CB3E9F" w:rsidRDefault="00CB3E9F">
      <w:pPr>
        <w:rPr>
          <w:rFonts w:ascii="Arial" w:hAnsi="Arial" w:cs="Arial"/>
          <w:b/>
          <w:sz w:val="24"/>
          <w:szCs w:val="24"/>
        </w:rPr>
      </w:pPr>
      <w:r w:rsidRPr="00CB3E9F">
        <w:rPr>
          <w:rFonts w:ascii="Arial" w:hAnsi="Arial" w:cs="Arial"/>
          <w:b/>
          <w:sz w:val="24"/>
          <w:szCs w:val="24"/>
        </w:rPr>
        <w:t>Database 1: Wiley Online Library</w:t>
      </w:r>
    </w:p>
    <w:p w:rsidR="00877F8D" w:rsidRPr="00CB3E9F" w:rsidRDefault="00CB3E9F">
      <w:pPr>
        <w:spacing w:before="100" w:beforeAutospacing="1" w:after="100" w:afterAutospacing="1" w:line="240" w:lineRule="auto"/>
        <w:rPr>
          <w:rFonts w:ascii="Arial" w:eastAsia="Times New Roman" w:hAnsi="Arial" w:cs="Arial"/>
          <w:sz w:val="24"/>
          <w:szCs w:val="24"/>
        </w:rPr>
      </w:pPr>
      <w:proofErr w:type="gramStart"/>
      <w:r w:rsidRPr="00CB3E9F">
        <w:rPr>
          <w:rFonts w:ascii="Arial" w:eastAsia="Times New Roman" w:hAnsi="Arial" w:cs="Arial"/>
          <w:sz w:val="24"/>
          <w:szCs w:val="24"/>
        </w:rPr>
        <w:t>​</w:t>
      </w:r>
      <w:r w:rsidRPr="00CB3E9F">
        <w:rPr>
          <w:rFonts w:ascii="Arial" w:eastAsia="Times New Roman" w:hAnsi="Arial" w:cs="Arial"/>
          <w:sz w:val="24"/>
          <w:szCs w:val="24"/>
        </w:rPr>
        <w:t>(</w:t>
      </w:r>
      <w:proofErr w:type="gramEnd"/>
      <w:r w:rsidRPr="00CB3E9F">
        <w:rPr>
          <w:rFonts w:ascii="Arial" w:eastAsia="Times New Roman" w:hAnsi="Arial" w:cs="Arial"/>
          <w:sz w:val="24"/>
          <w:szCs w:val="24"/>
        </w:rPr>
        <w:t>"multimodal analgesia" OR "enhanced recovery" OR "opioid sparing" OR "ERAS")</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AND</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("MME" OR "opioid" OR "morphine equivalent")</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AND</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("gynecologic" OR "arthroplasty" OR "cardiac surgery"</w:t>
      </w:r>
      <w:r w:rsidRPr="00CB3E9F">
        <w:rPr>
          <w:rFonts w:ascii="Arial" w:eastAsia="Times New Roman" w:hAnsi="Arial" w:cs="Arial"/>
          <w:sz w:val="24"/>
          <w:szCs w:val="24"/>
        </w:rPr>
        <w:t xml:space="preserve"> OR "postpartum" OR "obstetric" OR "orthopedic surgery")</w:t>
      </w:r>
    </w:p>
    <w:p w:rsidR="00877F8D" w:rsidRPr="00CB3E9F" w:rsidRDefault="00CB3E9F">
      <w:pPr>
        <w:rPr>
          <w:rFonts w:ascii="Arial" w:hAnsi="Arial" w:cs="Arial"/>
          <w:b/>
          <w:sz w:val="24"/>
          <w:szCs w:val="24"/>
        </w:rPr>
      </w:pPr>
      <w:r w:rsidRPr="00CB3E9F">
        <w:rPr>
          <w:rFonts w:ascii="Arial" w:hAnsi="Arial" w:cs="Arial"/>
          <w:b/>
          <w:sz w:val="24"/>
          <w:szCs w:val="24"/>
        </w:rPr>
        <w:t>Database 2: PubMed</w:t>
      </w:r>
    </w:p>
    <w:p w:rsidR="00877F8D" w:rsidRPr="00CB3E9F" w:rsidRDefault="00CB3E9F">
      <w:pPr>
        <w:spacing w:before="100" w:beforeAutospacing="1" w:after="100" w:afterAutospacing="1" w:line="240" w:lineRule="auto"/>
        <w:rPr>
          <w:rFonts w:ascii="Arial" w:eastAsia="Times New Roman" w:hAnsi="Arial" w:cs="Arial"/>
          <w:sz w:val="24"/>
          <w:szCs w:val="24"/>
        </w:rPr>
      </w:pPr>
      <w:proofErr w:type="gramStart"/>
      <w:r w:rsidRPr="00CB3E9F">
        <w:rPr>
          <w:rFonts w:ascii="Arial" w:eastAsia="Times New Roman" w:hAnsi="Arial" w:cs="Arial"/>
          <w:sz w:val="24"/>
          <w:szCs w:val="24"/>
        </w:rPr>
        <w:t>​(</w:t>
      </w:r>
      <w:proofErr w:type="gramEnd"/>
      <w:r w:rsidRPr="00CB3E9F">
        <w:rPr>
          <w:rFonts w:ascii="Arial" w:eastAsia="Times New Roman" w:hAnsi="Arial" w:cs="Arial"/>
          <w:sz w:val="24"/>
          <w:szCs w:val="24"/>
        </w:rPr>
        <w:t>("opioid" OR "morphine equivalent" OR "MME" OR "opioid prescribing" OR "opioid consumption" OR "opioid administration")</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AND</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("enhanced recovery after surgery" OR "E</w:t>
      </w:r>
      <w:r w:rsidRPr="00CB3E9F">
        <w:rPr>
          <w:rFonts w:ascii="Arial" w:eastAsia="Times New Roman" w:hAnsi="Arial" w:cs="Arial"/>
          <w:sz w:val="24"/>
          <w:szCs w:val="24"/>
        </w:rPr>
        <w:t>RAS" OR "opioid sparing" OR "multimodal analgesia" OR "opioid stewardship" OR "pain protocol")</w:t>
      </w:r>
    </w:p>
    <w:p w:rsidR="00877F8D" w:rsidRPr="00CB3E9F" w:rsidRDefault="00CB3E9F">
      <w:pPr>
        <w:spacing w:before="100" w:beforeAutospacing="1" w:after="100" w:afterAutospacing="1" w:line="240" w:lineRule="auto"/>
        <w:rPr>
          <w:rFonts w:ascii="Arial" w:eastAsia="Times New Roman" w:hAnsi="Arial" w:cs="Arial"/>
          <w:sz w:val="24"/>
          <w:szCs w:val="24"/>
        </w:rPr>
      </w:pPr>
      <w:r w:rsidRPr="00CB3E9F">
        <w:rPr>
          <w:rFonts w:ascii="Arial" w:eastAsia="Times New Roman" w:hAnsi="Arial" w:cs="Arial"/>
          <w:sz w:val="24"/>
          <w:szCs w:val="24"/>
        </w:rPr>
        <w:t>AND</w:t>
      </w:r>
    </w:p>
    <w:p w:rsidR="00877F8D" w:rsidRPr="00CB3E9F" w:rsidRDefault="00CB3E9F">
      <w:pPr>
        <w:spacing w:before="100" w:beforeAutospacing="1" w:after="100" w:afterAutospacing="1" w:line="240" w:lineRule="auto"/>
        <w:rPr>
          <w:rFonts w:ascii="Arial" w:eastAsia="Times New Roman" w:hAnsi="Arial" w:cs="Arial"/>
          <w:sz w:val="24"/>
          <w:szCs w:val="24"/>
        </w:rPr>
      </w:pPr>
      <w:proofErr w:type="gramStart"/>
      <w:r w:rsidRPr="00CB3E9F">
        <w:rPr>
          <w:rFonts w:ascii="Arial" w:eastAsia="Times New Roman" w:hAnsi="Arial" w:cs="Arial"/>
          <w:sz w:val="24"/>
          <w:szCs w:val="24"/>
        </w:rPr>
        <w:t>​(</w:t>
      </w:r>
      <w:proofErr w:type="gramEnd"/>
      <w:r w:rsidRPr="00CB3E9F">
        <w:rPr>
          <w:rFonts w:ascii="Arial" w:eastAsia="Times New Roman" w:hAnsi="Arial" w:cs="Arial"/>
          <w:sz w:val="24"/>
          <w:szCs w:val="24"/>
        </w:rPr>
        <w:t>("cesarean section" OR "total knee replacement" OR "gynecologic surgical procedures" OR "coronary artery bypass" OR "postpartum" OR "orthopedic surgery" OR</w:t>
      </w:r>
      <w:r w:rsidRPr="00CB3E9F">
        <w:rPr>
          <w:rFonts w:ascii="Arial" w:eastAsia="Times New Roman" w:hAnsi="Arial" w:cs="Arial"/>
          <w:sz w:val="24"/>
          <w:szCs w:val="24"/>
        </w:rPr>
        <w:t xml:space="preserve"> "heart valve" OR "total hip replacement” OR "obstetric" OR "arthroplasty" OR "cardiac surgery"))</w:t>
      </w:r>
    </w:p>
    <w:p w:rsidR="00877F8D" w:rsidRPr="00CB3E9F" w:rsidRDefault="00CB3E9F">
      <w:pPr>
        <w:rPr>
          <w:rFonts w:ascii="Arial" w:hAnsi="Arial" w:cs="Arial"/>
          <w:b/>
          <w:sz w:val="24"/>
          <w:szCs w:val="24"/>
        </w:rPr>
      </w:pPr>
      <w:r w:rsidRPr="00CB3E9F">
        <w:rPr>
          <w:rFonts w:ascii="Arial" w:hAnsi="Arial" w:cs="Arial"/>
          <w:b/>
          <w:sz w:val="24"/>
          <w:szCs w:val="24"/>
        </w:rPr>
        <w:t>Database 3: Cochrane</w:t>
      </w:r>
    </w:p>
    <w:p w:rsidR="00877F8D" w:rsidRPr="00CB3E9F" w:rsidRDefault="00CB3E9F">
      <w:pPr>
        <w:rPr>
          <w:rFonts w:ascii="Arial" w:hAnsi="Arial" w:cs="Arial"/>
          <w:bCs/>
          <w:sz w:val="24"/>
          <w:szCs w:val="24"/>
        </w:rPr>
      </w:pPr>
      <w:r w:rsidRPr="00CB3E9F">
        <w:rPr>
          <w:rFonts w:ascii="Arial" w:hAnsi="Arial" w:cs="Arial"/>
          <w:bCs/>
          <w:sz w:val="24"/>
          <w:szCs w:val="24"/>
        </w:rPr>
        <w:t>(multimodal analgesia OR ERAS OR opioid stewardship OR enhanced recovery OR pain protocol OR opioid sparing)</w:t>
      </w:r>
    </w:p>
    <w:p w:rsidR="00877F8D" w:rsidRPr="00CB3E9F" w:rsidRDefault="00CB3E9F">
      <w:pPr>
        <w:rPr>
          <w:rFonts w:ascii="Arial" w:hAnsi="Arial" w:cs="Arial"/>
          <w:bCs/>
          <w:sz w:val="24"/>
          <w:szCs w:val="24"/>
        </w:rPr>
      </w:pPr>
      <w:r w:rsidRPr="00CB3E9F">
        <w:rPr>
          <w:rFonts w:ascii="Arial" w:hAnsi="Arial" w:cs="Arial"/>
          <w:bCs/>
          <w:sz w:val="24"/>
          <w:szCs w:val="24"/>
        </w:rPr>
        <w:t>AND</w:t>
      </w:r>
    </w:p>
    <w:p w:rsidR="00877F8D" w:rsidRPr="00CB3E9F" w:rsidRDefault="00CB3E9F">
      <w:pPr>
        <w:rPr>
          <w:rFonts w:ascii="Arial" w:hAnsi="Arial" w:cs="Arial"/>
          <w:bCs/>
          <w:sz w:val="24"/>
          <w:szCs w:val="24"/>
        </w:rPr>
      </w:pPr>
      <w:r w:rsidRPr="00CB3E9F">
        <w:rPr>
          <w:rFonts w:ascii="Arial" w:hAnsi="Arial" w:cs="Arial"/>
          <w:bCs/>
          <w:sz w:val="24"/>
          <w:szCs w:val="24"/>
        </w:rPr>
        <w:t>(gynecologic surgery OR coronary artery bypass OR total hip replacement OR obstetric OR orthopedic surgery OR cesarean OR heart valve surgery OR total knee replacement OR arthroplasty OR postpartum OR cardiac surgery)</w:t>
      </w:r>
    </w:p>
    <w:p w:rsidR="00877F8D" w:rsidRPr="00CB3E9F" w:rsidRDefault="00CB3E9F">
      <w:pPr>
        <w:rPr>
          <w:rFonts w:ascii="Arial" w:hAnsi="Arial" w:cs="Arial"/>
          <w:bCs/>
          <w:sz w:val="24"/>
          <w:szCs w:val="24"/>
        </w:rPr>
      </w:pPr>
      <w:r w:rsidRPr="00CB3E9F">
        <w:rPr>
          <w:rFonts w:ascii="Arial" w:hAnsi="Arial" w:cs="Arial"/>
          <w:bCs/>
          <w:sz w:val="24"/>
          <w:szCs w:val="24"/>
        </w:rPr>
        <w:t>AND</w:t>
      </w:r>
    </w:p>
    <w:p w:rsidR="00877F8D" w:rsidRPr="00CB3E9F" w:rsidRDefault="00CB3E9F">
      <w:pPr>
        <w:rPr>
          <w:rFonts w:ascii="Arial" w:hAnsi="Arial" w:cs="Arial"/>
          <w:bCs/>
          <w:sz w:val="24"/>
          <w:szCs w:val="24"/>
        </w:rPr>
      </w:pPr>
      <w:r w:rsidRPr="00CB3E9F">
        <w:rPr>
          <w:rFonts w:ascii="Arial" w:hAnsi="Arial" w:cs="Arial"/>
          <w:bCs/>
          <w:sz w:val="24"/>
          <w:szCs w:val="24"/>
        </w:rPr>
        <w:t>(opioid prescribing OR morphine eq</w:t>
      </w:r>
      <w:r w:rsidRPr="00CB3E9F">
        <w:rPr>
          <w:rFonts w:ascii="Arial" w:hAnsi="Arial" w:cs="Arial"/>
          <w:bCs/>
          <w:sz w:val="24"/>
          <w:szCs w:val="24"/>
        </w:rPr>
        <w:t>uivalent OR opioid administration OR opioid OR MME OR opioid consumption)</w:t>
      </w:r>
    </w:p>
    <w:p w:rsidR="00877F8D" w:rsidRPr="00CB3E9F" w:rsidRDefault="00CB3E9F">
      <w:pPr>
        <w:rPr>
          <w:rFonts w:ascii="Arial" w:hAnsi="Arial" w:cs="Arial"/>
          <w:b/>
          <w:sz w:val="24"/>
          <w:szCs w:val="24"/>
        </w:rPr>
      </w:pPr>
      <w:r w:rsidRPr="00CB3E9F">
        <w:rPr>
          <w:rFonts w:ascii="Arial" w:hAnsi="Arial" w:cs="Arial"/>
          <w:b/>
          <w:sz w:val="24"/>
          <w:szCs w:val="24"/>
        </w:rPr>
        <w:lastRenderedPageBreak/>
        <w:t>Database 4: Google Scholar/ Grey Literature</w:t>
      </w:r>
    </w:p>
    <w:p w:rsidR="00877F8D" w:rsidRPr="00CB3E9F" w:rsidRDefault="00CB3E9F">
      <w:pPr>
        <w:rPr>
          <w:rFonts w:ascii="Arial" w:hAnsi="Arial" w:cs="Arial"/>
          <w:bCs/>
          <w:sz w:val="24"/>
          <w:szCs w:val="24"/>
        </w:rPr>
      </w:pPr>
      <w:r w:rsidRPr="00CB3E9F">
        <w:rPr>
          <w:rFonts w:ascii="Arial" w:hAnsi="Arial" w:cs="Arial"/>
          <w:bCs/>
          <w:sz w:val="24"/>
          <w:szCs w:val="24"/>
        </w:rPr>
        <w:t>(“opioid consumption” OR “MME” OR “opioid prescribing” OR “opioid” OR “MEQ” OR “morphine equivalent”)</w:t>
      </w:r>
    </w:p>
    <w:p w:rsidR="00877F8D" w:rsidRPr="00CB3E9F" w:rsidRDefault="00CB3E9F">
      <w:pPr>
        <w:rPr>
          <w:rFonts w:ascii="Arial" w:hAnsi="Arial" w:cs="Arial"/>
          <w:bCs/>
          <w:sz w:val="24"/>
          <w:szCs w:val="24"/>
        </w:rPr>
      </w:pPr>
      <w:r w:rsidRPr="00CB3E9F">
        <w:rPr>
          <w:rFonts w:ascii="Arial" w:hAnsi="Arial" w:cs="Arial"/>
          <w:bCs/>
          <w:sz w:val="24"/>
          <w:szCs w:val="24"/>
        </w:rPr>
        <w:t>AND</w:t>
      </w:r>
    </w:p>
    <w:p w:rsidR="00877F8D" w:rsidRPr="00CB3E9F" w:rsidRDefault="00CB3E9F">
      <w:pPr>
        <w:rPr>
          <w:rFonts w:ascii="Arial" w:hAnsi="Arial" w:cs="Arial"/>
          <w:bCs/>
          <w:sz w:val="24"/>
          <w:szCs w:val="24"/>
        </w:rPr>
      </w:pPr>
      <w:r w:rsidRPr="00CB3E9F">
        <w:rPr>
          <w:rFonts w:ascii="Arial" w:hAnsi="Arial" w:cs="Arial"/>
          <w:bCs/>
          <w:sz w:val="24"/>
          <w:szCs w:val="24"/>
        </w:rPr>
        <w:t>(“multimodal analges</w:t>
      </w:r>
      <w:r w:rsidRPr="00CB3E9F">
        <w:rPr>
          <w:rFonts w:ascii="Arial" w:hAnsi="Arial" w:cs="Arial"/>
          <w:bCs/>
          <w:sz w:val="24"/>
          <w:szCs w:val="24"/>
        </w:rPr>
        <w:t>ia” OR “enhanced recovery” OR “opioid stewardship” OR pain management protocol” OR “ERAS” OR “opioid sparing”)</w:t>
      </w:r>
    </w:p>
    <w:p w:rsidR="00877F8D" w:rsidRPr="00CB3E9F" w:rsidRDefault="00CB3E9F">
      <w:pPr>
        <w:rPr>
          <w:rFonts w:ascii="Arial" w:hAnsi="Arial" w:cs="Arial"/>
          <w:bCs/>
          <w:sz w:val="24"/>
          <w:szCs w:val="24"/>
        </w:rPr>
      </w:pPr>
      <w:r w:rsidRPr="00CB3E9F">
        <w:rPr>
          <w:rFonts w:ascii="Arial" w:hAnsi="Arial" w:cs="Arial"/>
          <w:bCs/>
          <w:sz w:val="24"/>
          <w:szCs w:val="24"/>
        </w:rPr>
        <w:t>AND</w:t>
      </w:r>
    </w:p>
    <w:p w:rsidR="00877F8D" w:rsidRPr="00CB3E9F" w:rsidRDefault="00CB3E9F">
      <w:pPr>
        <w:rPr>
          <w:rFonts w:ascii="Arial" w:hAnsi="Arial" w:cs="Arial"/>
          <w:bCs/>
          <w:sz w:val="24"/>
          <w:szCs w:val="24"/>
        </w:rPr>
      </w:pPr>
      <w:r w:rsidRPr="00CB3E9F">
        <w:rPr>
          <w:rFonts w:ascii="Arial" w:hAnsi="Arial" w:cs="Arial"/>
          <w:bCs/>
          <w:sz w:val="24"/>
          <w:szCs w:val="24"/>
        </w:rPr>
        <w:t>(“total knee arthroplasty” OR “cesarean” OR “cardiac surgery” OR “gynecologic surgery” OR “postpartum” OR “orthopedic surgery” OR “coronary a</w:t>
      </w:r>
      <w:r w:rsidRPr="00CB3E9F">
        <w:rPr>
          <w:rFonts w:ascii="Arial" w:hAnsi="Arial" w:cs="Arial"/>
          <w:bCs/>
          <w:sz w:val="24"/>
          <w:szCs w:val="24"/>
        </w:rPr>
        <w:t>rtery bypass” OR “total hip arthroplasty” OR “heart valve” OR “arthroplasty” OR “obstetric”)</w:t>
      </w:r>
    </w:p>
    <w:p w:rsidR="00877F8D" w:rsidRPr="00CB3E9F" w:rsidRDefault="00877F8D">
      <w:pPr>
        <w:rPr>
          <w:rFonts w:ascii="Arial" w:hAnsi="Arial" w:cs="Arial"/>
          <w:sz w:val="24"/>
          <w:szCs w:val="24"/>
        </w:rPr>
      </w:pPr>
      <w:bookmarkStart w:id="0" w:name="_GoBack"/>
      <w:bookmarkEnd w:id="0"/>
    </w:p>
    <w:sectPr w:rsidR="00877F8D" w:rsidRPr="00CB3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8D"/>
    <w:rsid w:val="00877F8D"/>
    <w:rsid w:val="00CB3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F907"/>
  <w15:docId w15:val="{A23BD4C6-2968-40F5-A3BC-10A10586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Mirza Amjad Baig/EMP/PEL/LHR</dc:creator>
  <cp:lastModifiedBy>Mirza Amjad Baig/EMP/PEL/LHR</cp:lastModifiedBy>
  <cp:revision>3</cp:revision>
  <dcterms:created xsi:type="dcterms:W3CDTF">2026-06-29T17:37:00Z</dcterms:created>
  <dcterms:modified xsi:type="dcterms:W3CDTF">2026-07-03T19:33:00Z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aa0e476f1c4841bbb48051a53be3a342</vt:lpwstr>
  </property>
</Properties>
</file>