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A65" w:rsidRDefault="0000000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Table </w:t>
      </w:r>
      <w:r>
        <w:rPr>
          <w:rFonts w:ascii="Arial" w:hAnsi="Arial" w:cs="Arial"/>
          <w:lang w:val="en-US"/>
        </w:rPr>
        <w:t xml:space="preserve">S1. </w:t>
      </w:r>
      <w:r>
        <w:rPr>
          <w:rStyle w:val="jlqj4b"/>
          <w:rFonts w:ascii="Arial" w:hAnsi="Arial" w:cs="Arial"/>
          <w:lang w:val="en"/>
        </w:rPr>
        <w:t xml:space="preserve">Sexual dimorphism of giant </w:t>
      </w:r>
      <w:proofErr w:type="spellStart"/>
      <w:r>
        <w:rPr>
          <w:rStyle w:val="jlqj4b"/>
          <w:rFonts w:ascii="Arial" w:hAnsi="Arial" w:cs="Arial"/>
          <w:lang w:val="en"/>
        </w:rPr>
        <w:t>gouram</w:t>
      </w:r>
      <w:r>
        <w:rPr>
          <w:rStyle w:val="jlqj4b"/>
          <w:rFonts w:ascii="Arial" w:hAnsi="Arial" w:cs="Arial"/>
          <w:lang w:val="en-GB"/>
        </w:rPr>
        <w:t>i</w:t>
      </w:r>
      <w:proofErr w:type="spellEnd"/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242"/>
        <w:gridCol w:w="1306"/>
        <w:gridCol w:w="5094"/>
      </w:tblGrid>
      <w:tr w:rsidR="00551A65">
        <w:tc>
          <w:tcPr>
            <w:tcW w:w="2242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t xml:space="preserve">Giant </w:t>
            </w:r>
            <w:proofErr w:type="spellStart"/>
            <w:r>
              <w:rPr>
                <w:rFonts w:ascii="Arial" w:hAnsi="Arial" w:cs="Arial"/>
                <w:lang w:val="en-US"/>
              </w:rPr>
              <w:t>gouram</w:t>
            </w:r>
            <w:r>
              <w:rPr>
                <w:rFonts w:ascii="Arial" w:hAnsi="Arial" w:cs="Arial"/>
                <w:lang w:val="en-GB"/>
              </w:rPr>
              <w:t>i</w:t>
            </w:r>
            <w:proofErr w:type="spellEnd"/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Body w</w:t>
            </w:r>
            <w:r>
              <w:rPr>
                <w:rFonts w:ascii="Arial" w:hAnsi="Arial" w:cs="Arial"/>
                <w:lang w:val="en-US"/>
              </w:rPr>
              <w:t>eight (g)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Sexual Dimo</w:t>
            </w:r>
            <w:proofErr w:type="spellStart"/>
            <w:r>
              <w:rPr>
                <w:rFonts w:ascii="Arial" w:hAnsi="Arial" w:cs="Arial"/>
                <w:lang w:val="en-GB"/>
              </w:rPr>
              <w:t>rph</w:t>
            </w:r>
            <w:proofErr w:type="spellEnd"/>
            <w:r>
              <w:rPr>
                <w:rFonts w:ascii="Arial" w:hAnsi="Arial" w:cs="Arial"/>
                <w:lang w:val="en-US"/>
              </w:rPr>
              <w:t>ism</w:t>
            </w:r>
          </w:p>
        </w:tc>
      </w:tr>
      <w:tr w:rsidR="00551A65">
        <w:tc>
          <w:tcPr>
            <w:tcW w:w="2242" w:type="dxa"/>
            <w:vMerge w:val="restart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Male</w:t>
            </w: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  <w:lang w:val="en-US"/>
              </w:rPr>
              <w:t>50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249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287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317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353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485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491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561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629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631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638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646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671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940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942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972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979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1008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>;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1032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1102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1132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1201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1214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1219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white;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1291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b/>
                <w:bCs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 xml:space="preserve">white; 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thick lower lip,</w:t>
            </w:r>
          </w:p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-GB"/>
              </w:rPr>
              <w:t>forehead hump</w:t>
            </w:r>
            <w:r>
              <w:rPr>
                <w:rStyle w:val="jlqj4b"/>
                <w:rFonts w:ascii="Arial" w:hAnsi="Arial" w:cs="Arial"/>
                <w:lang w:val="en"/>
              </w:rPr>
              <w:t>.</w:t>
            </w:r>
          </w:p>
        </w:tc>
      </w:tr>
      <w:tr w:rsidR="00551A65">
        <w:tc>
          <w:tcPr>
            <w:tcW w:w="2242" w:type="dxa"/>
            <w:vMerge w:val="restart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Female</w:t>
            </w: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197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242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318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329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388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433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528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532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555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561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602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609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611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664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705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805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810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862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887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991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1026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1063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1064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1121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</w:t>
            </w:r>
            <w:r>
              <w:rPr>
                <w:rStyle w:val="jlqj4b"/>
                <w:rFonts w:ascii="Arial" w:hAnsi="Arial" w:cs="Arial"/>
                <w:b/>
                <w:bCs/>
                <w:lang w:val="en"/>
              </w:rPr>
              <w:t>white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1131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1203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1208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1217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1223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  <w:tr w:rsidR="00551A65">
        <w:tc>
          <w:tcPr>
            <w:tcW w:w="2242" w:type="dxa"/>
            <w:vMerge/>
            <w:vAlign w:val="center"/>
          </w:tcPr>
          <w:p w:rsidR="00551A65" w:rsidRDefault="00551A65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1234</w:t>
            </w:r>
          </w:p>
        </w:tc>
        <w:tc>
          <w:tcPr>
            <w:tcW w:w="5094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 xml:space="preserve"> </w:t>
            </w:r>
            <w:r>
              <w:rPr>
                <w:rStyle w:val="jlqj4b"/>
                <w:rFonts w:ascii="Arial" w:hAnsi="Arial" w:cs="Arial"/>
                <w:lang w:val="en-GB"/>
              </w:rPr>
              <w:t>The pectoral fin axil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is black</w:t>
            </w:r>
          </w:p>
        </w:tc>
      </w:tr>
    </w:tbl>
    <w:p w:rsidR="00551A65" w:rsidRDefault="00551A65">
      <w:pPr>
        <w:rPr>
          <w:rFonts w:ascii="Arial" w:hAnsi="Arial" w:cs="Arial"/>
          <w:lang w:val="en-US"/>
        </w:rPr>
      </w:pPr>
    </w:p>
    <w:p w:rsidR="00551A65" w:rsidRDefault="0000000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551A65" w:rsidRDefault="0000000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Table </w:t>
      </w:r>
      <w:r>
        <w:rPr>
          <w:rFonts w:ascii="Arial" w:hAnsi="Arial" w:cs="Arial"/>
          <w:lang w:val="en-US"/>
        </w:rPr>
        <w:t xml:space="preserve">S2. </w:t>
      </w:r>
      <w:r>
        <w:rPr>
          <w:rFonts w:ascii="Arial" w:hAnsi="Arial" w:cs="Arial"/>
          <w:lang w:val="en-GB"/>
        </w:rPr>
        <w:t>Body w</w:t>
      </w:r>
      <w:r>
        <w:rPr>
          <w:rStyle w:val="jlqj4b"/>
          <w:rFonts w:ascii="Arial" w:hAnsi="Arial" w:cs="Arial"/>
          <w:lang w:val="en"/>
        </w:rPr>
        <w:t>eight</w:t>
      </w:r>
      <w:r>
        <w:rPr>
          <w:rStyle w:val="jlqj4b"/>
          <w:rFonts w:ascii="Arial" w:hAnsi="Arial" w:cs="Arial"/>
          <w:lang w:val="en-GB"/>
        </w:rPr>
        <w:t>, body</w:t>
      </w:r>
      <w:r>
        <w:rPr>
          <w:rStyle w:val="jlqj4b"/>
          <w:rFonts w:ascii="Arial" w:hAnsi="Arial" w:cs="Arial"/>
          <w:lang w:val="en"/>
        </w:rPr>
        <w:t xml:space="preserve"> length, gonad weight, and gonadal stage in male giant </w:t>
      </w:r>
      <w:proofErr w:type="spellStart"/>
      <w:r>
        <w:rPr>
          <w:rStyle w:val="jlqj4b"/>
          <w:rFonts w:ascii="Arial" w:hAnsi="Arial" w:cs="Arial"/>
          <w:lang w:val="en"/>
        </w:rPr>
        <w:t>gouram</w:t>
      </w:r>
      <w:r>
        <w:rPr>
          <w:rStyle w:val="jlqj4b"/>
          <w:rFonts w:ascii="Arial" w:hAnsi="Arial" w:cs="Arial"/>
          <w:lang w:val="en-GB"/>
        </w:rPr>
        <w:t>i</w:t>
      </w:r>
      <w:proofErr w:type="spellEnd"/>
    </w:p>
    <w:tbl>
      <w:tblPr>
        <w:tblStyle w:val="TableGrid"/>
        <w:tblW w:w="7449" w:type="dxa"/>
        <w:jc w:val="center"/>
        <w:tblLook w:val="04A0" w:firstRow="1" w:lastRow="0" w:firstColumn="1" w:lastColumn="0" w:noHBand="0" w:noVBand="1"/>
      </w:tblPr>
      <w:tblGrid>
        <w:gridCol w:w="1296"/>
        <w:gridCol w:w="1389"/>
        <w:gridCol w:w="1265"/>
        <w:gridCol w:w="3499"/>
      </w:tblGrid>
      <w:tr w:rsidR="00551A65">
        <w:trPr>
          <w:jc w:val="center"/>
        </w:trPr>
        <w:tc>
          <w:tcPr>
            <w:tcW w:w="7449" w:type="dxa"/>
            <w:gridSpan w:val="4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bookmarkStart w:id="0" w:name="_Hlk60565877"/>
            <w:r>
              <w:rPr>
                <w:rFonts w:ascii="Arial" w:hAnsi="Arial" w:cs="Arial"/>
                <w:lang w:val="en-US"/>
              </w:rPr>
              <w:t>Male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Body w</w:t>
            </w:r>
            <w:r>
              <w:rPr>
                <w:rFonts w:ascii="Arial" w:hAnsi="Arial" w:cs="Arial"/>
                <w:lang w:val="en-US"/>
              </w:rPr>
              <w:t>eight (g)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Body l</w:t>
            </w:r>
            <w:proofErr w:type="spellStart"/>
            <w:r>
              <w:rPr>
                <w:rFonts w:ascii="Arial" w:hAnsi="Arial" w:cs="Arial"/>
                <w:lang w:val="en-US"/>
              </w:rPr>
              <w:t>ength</w:t>
            </w:r>
            <w:proofErr w:type="spellEnd"/>
          </w:p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(cm)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Gonad weight (g)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Gonadal stages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1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1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1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0.01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1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Primary spermatocytes</w:t>
            </w:r>
            <w:r>
              <w:rPr>
                <w:rFonts w:ascii="Arial" w:hAnsi="Arial" w:cs="Arial"/>
              </w:rPr>
              <w:t xml:space="preserve"> (Sc1)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1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1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1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0.02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1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Primary spermatocytes</w:t>
            </w:r>
            <w:r>
              <w:rPr>
                <w:rFonts w:ascii="Arial" w:hAnsi="Arial" w:cs="Arial"/>
              </w:rPr>
              <w:t xml:space="preserve"> (Sc1)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177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0.03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Primary spermatocytes</w:t>
            </w:r>
            <w:r>
              <w:rPr>
                <w:rFonts w:ascii="Arial" w:hAnsi="Arial" w:cs="Arial"/>
              </w:rPr>
              <w:t xml:space="preserve"> (Sc1)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249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0.10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287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0.14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Spermatid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317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0.24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353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0.16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485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0.33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491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0.20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561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0.19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629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0.26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631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0.20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638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0.32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646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0.10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671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Secondary spermatocytes</w:t>
            </w:r>
            <w:r>
              <w:rPr>
                <w:rFonts w:ascii="Arial" w:hAnsi="Arial" w:cs="Arial"/>
              </w:rPr>
              <w:t xml:space="preserve"> (Sc2)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940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0.40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942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0.60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972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0.39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979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0.44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1008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0.39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1032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0.51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1102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0.33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Spermatozoa (Sz)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1132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0.49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Spermatozoa (Sz)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1201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0.59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1214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0.25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Spermatozoa (Sz)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1219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0.46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Spermatids</w:t>
            </w:r>
            <w:r>
              <w:rPr>
                <w:rFonts w:ascii="Arial" w:hAnsi="Arial" w:cs="Arial"/>
              </w:rPr>
              <w:t xml:space="preserve"> (St)</w:t>
            </w:r>
          </w:p>
        </w:tc>
      </w:tr>
      <w:tr w:rsidR="00551A65">
        <w:trPr>
          <w:jc w:val="center"/>
        </w:trPr>
        <w:tc>
          <w:tcPr>
            <w:tcW w:w="1296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1291</w:t>
            </w:r>
          </w:p>
        </w:tc>
        <w:tc>
          <w:tcPr>
            <w:tcW w:w="1389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265" w:type="dxa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0.71</w:t>
            </w:r>
          </w:p>
        </w:tc>
        <w:tc>
          <w:tcPr>
            <w:tcW w:w="349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Spermatozoa (Sz)</w:t>
            </w:r>
          </w:p>
        </w:tc>
      </w:tr>
      <w:bookmarkEnd w:id="0"/>
    </w:tbl>
    <w:p w:rsidR="00551A65" w:rsidRDefault="0000000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551A65" w:rsidRDefault="0000000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Table S</w:t>
      </w:r>
      <w:r>
        <w:rPr>
          <w:rFonts w:ascii="Arial" w:hAnsi="Arial" w:cs="Arial"/>
          <w:lang w:val="en-US"/>
        </w:rPr>
        <w:t xml:space="preserve">3. </w:t>
      </w:r>
      <w:r>
        <w:rPr>
          <w:rFonts w:ascii="Arial" w:hAnsi="Arial" w:cs="Arial"/>
          <w:lang w:val="en-GB"/>
        </w:rPr>
        <w:t>Body w</w:t>
      </w:r>
      <w:r>
        <w:rPr>
          <w:rStyle w:val="jlqj4b"/>
          <w:rFonts w:ascii="Arial" w:hAnsi="Arial" w:cs="Arial"/>
          <w:lang w:val="en"/>
        </w:rPr>
        <w:t>eight</w:t>
      </w:r>
      <w:r>
        <w:rPr>
          <w:rStyle w:val="jlqj4b"/>
          <w:rFonts w:ascii="Arial" w:hAnsi="Arial" w:cs="Arial"/>
          <w:lang w:val="en-GB"/>
        </w:rPr>
        <w:t>, body l</w:t>
      </w:r>
      <w:proofErr w:type="spellStart"/>
      <w:r>
        <w:rPr>
          <w:rStyle w:val="jlqj4b"/>
          <w:rFonts w:ascii="Arial" w:hAnsi="Arial" w:cs="Arial"/>
          <w:lang w:val="en"/>
        </w:rPr>
        <w:t>ength</w:t>
      </w:r>
      <w:proofErr w:type="spellEnd"/>
      <w:r>
        <w:rPr>
          <w:rStyle w:val="jlqj4b"/>
          <w:rFonts w:ascii="Arial" w:hAnsi="Arial" w:cs="Arial"/>
          <w:lang w:val="en"/>
        </w:rPr>
        <w:t>, gonad weight, gonad</w:t>
      </w:r>
      <w:r>
        <w:rPr>
          <w:rStyle w:val="jlqj4b"/>
          <w:rFonts w:ascii="Arial" w:hAnsi="Arial" w:cs="Arial"/>
          <w:lang w:val="en-GB"/>
        </w:rPr>
        <w:t>al</w:t>
      </w:r>
      <w:r>
        <w:rPr>
          <w:rStyle w:val="jlqj4b"/>
          <w:rFonts w:ascii="Arial" w:hAnsi="Arial" w:cs="Arial"/>
          <w:lang w:val="en"/>
        </w:rPr>
        <w:t xml:space="preserve"> stage</w:t>
      </w:r>
      <w:r>
        <w:rPr>
          <w:rStyle w:val="jlqj4b"/>
          <w:rFonts w:ascii="Arial" w:hAnsi="Arial" w:cs="Arial"/>
          <w:lang w:val="en-GB"/>
        </w:rPr>
        <w:t>s</w:t>
      </w:r>
      <w:r>
        <w:rPr>
          <w:rStyle w:val="jlqj4b"/>
          <w:rFonts w:ascii="Arial" w:hAnsi="Arial" w:cs="Arial"/>
          <w:lang w:val="en"/>
        </w:rPr>
        <w:t xml:space="preserve">, and vitellogenin percentage in female giant </w:t>
      </w:r>
      <w:proofErr w:type="spellStart"/>
      <w:r>
        <w:rPr>
          <w:rStyle w:val="jlqj4b"/>
          <w:rFonts w:ascii="Arial" w:hAnsi="Arial" w:cs="Arial"/>
          <w:lang w:val="en"/>
        </w:rPr>
        <w:t>gouram</w:t>
      </w:r>
      <w:r>
        <w:rPr>
          <w:rStyle w:val="jlqj4b"/>
          <w:rFonts w:ascii="Arial" w:hAnsi="Arial" w:cs="Arial"/>
          <w:lang w:val="en-GB"/>
        </w:rPr>
        <w:t>i</w:t>
      </w:r>
      <w:proofErr w:type="spellEnd"/>
    </w:p>
    <w:tbl>
      <w:tblPr>
        <w:tblStyle w:val="TableGrid"/>
        <w:tblW w:w="8227" w:type="dxa"/>
        <w:jc w:val="center"/>
        <w:tblLook w:val="04A0" w:firstRow="1" w:lastRow="0" w:firstColumn="1" w:lastColumn="0" w:noHBand="0" w:noVBand="1"/>
      </w:tblPr>
      <w:tblGrid>
        <w:gridCol w:w="1119"/>
        <w:gridCol w:w="1211"/>
        <w:gridCol w:w="1249"/>
        <w:gridCol w:w="3293"/>
        <w:gridCol w:w="1355"/>
      </w:tblGrid>
      <w:tr w:rsidR="00551A65">
        <w:trPr>
          <w:jc w:val="center"/>
        </w:trPr>
        <w:tc>
          <w:tcPr>
            <w:tcW w:w="8227" w:type="dxa"/>
            <w:gridSpan w:val="5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bookmarkStart w:id="1" w:name="_Hlk60565887"/>
            <w:r>
              <w:rPr>
                <w:rFonts w:ascii="Arial" w:hAnsi="Arial" w:cs="Arial"/>
                <w:lang w:val="en-US"/>
              </w:rPr>
              <w:t>Female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Body w</w:t>
            </w:r>
            <w:r>
              <w:rPr>
                <w:rFonts w:ascii="Arial" w:hAnsi="Arial" w:cs="Arial"/>
                <w:lang w:val="en-US"/>
              </w:rPr>
              <w:t>eight (g)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Body l</w:t>
            </w:r>
            <w:proofErr w:type="spellStart"/>
            <w:r>
              <w:rPr>
                <w:rFonts w:ascii="Arial" w:hAnsi="Arial" w:cs="Arial"/>
                <w:lang w:val="en-US"/>
              </w:rPr>
              <w:t>ength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(cm)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Gonad weight (g)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Style w:val="jlqj4b"/>
                <w:rFonts w:ascii="Arial" w:hAnsi="Arial" w:cs="Arial"/>
                <w:lang w:val="en"/>
              </w:rPr>
              <w:t>Gona</w:t>
            </w:r>
            <w:r>
              <w:rPr>
                <w:rStyle w:val="jlqj4b"/>
                <w:rFonts w:ascii="Arial" w:hAnsi="Arial" w:cs="Arial"/>
                <w:lang w:val="en-GB"/>
              </w:rPr>
              <w:t>dal</w:t>
            </w:r>
            <w:r>
              <w:rPr>
                <w:rStyle w:val="jlqj4b"/>
                <w:rFonts w:ascii="Arial" w:hAnsi="Arial" w:cs="Arial"/>
                <w:lang w:val="en"/>
              </w:rPr>
              <w:t xml:space="preserve"> stages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Vitellogenin (%)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0.01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color w:val="000000"/>
              </w:rPr>
              <w:t>Primary growth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(PGF)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0.13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color w:val="000000"/>
              </w:rPr>
              <w:t>Primary growth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(PGF)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0.08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color w:val="000000"/>
              </w:rPr>
              <w:t>Primary growth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(PGF)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0.34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Style w:val="jlqj4b"/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color w:val="000000"/>
              </w:rPr>
              <w:t>Primary growth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(PGF)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551A65">
        <w:trPr>
          <w:trHeight w:val="167"/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bookmarkStart w:id="2" w:name="_Hlk61163236"/>
            <w:r>
              <w:rPr>
                <w:rFonts w:ascii="Arial" w:hAnsi="Arial" w:cs="Arial"/>
              </w:rPr>
              <w:t>197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0.29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Primary growth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(PGF)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242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0.38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Previtellogenic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(PVF)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0.32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Previtellogenic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(PVF)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329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0.32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Previtellogenic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(PVF)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370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Previtellogenic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(PVF)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388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0.50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Previtellogenic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(PVF)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433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0.88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0.81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532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1.00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555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0.85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561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0.76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602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1.47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609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3.16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611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0.89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664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1.29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705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0.62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805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15.62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810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0.53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Previtellogenic follicle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(PVF)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862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7.13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887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1.72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991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0.55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78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1026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37.07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1063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40.82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1064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0.91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1121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0.62</w:t>
            </w:r>
          </w:p>
        </w:tc>
        <w:tc>
          <w:tcPr>
            <w:tcW w:w="3293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Primary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(PV)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1131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12.93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1203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55.28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1208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2.00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vitellogenic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1217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61.36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1223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42.50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Tertiary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(TV)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551A65">
        <w:trPr>
          <w:jc w:val="center"/>
        </w:trPr>
        <w:tc>
          <w:tcPr>
            <w:tcW w:w="111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1234</w:t>
            </w:r>
          </w:p>
        </w:tc>
        <w:tc>
          <w:tcPr>
            <w:tcW w:w="1211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249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2.16</w:t>
            </w:r>
          </w:p>
        </w:tc>
        <w:tc>
          <w:tcPr>
            <w:tcW w:w="3293" w:type="dxa"/>
          </w:tcPr>
          <w:p w:rsidR="00551A65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 xml:space="preserve">Secondary </w:t>
            </w:r>
            <w:r>
              <w:rPr>
                <w:rFonts w:ascii="Arial" w:hAnsi="Arial" w:cs="Arial"/>
                <w:color w:val="000000"/>
                <w:lang w:val="en-US"/>
              </w:rPr>
              <w:t>v</w:t>
            </w:r>
            <w:r>
              <w:rPr>
                <w:rFonts w:ascii="Arial" w:hAnsi="Arial" w:cs="Arial"/>
                <w:color w:val="000000"/>
              </w:rPr>
              <w:t xml:space="preserve">itellogenic </w:t>
            </w:r>
            <w:r>
              <w:rPr>
                <w:rFonts w:ascii="Arial" w:hAnsi="Arial" w:cs="Arial"/>
                <w:color w:val="000000"/>
                <w:lang w:val="en-US"/>
              </w:rPr>
              <w:t>(SV)</w:t>
            </w:r>
          </w:p>
        </w:tc>
        <w:tc>
          <w:tcPr>
            <w:tcW w:w="1355" w:type="dxa"/>
            <w:vAlign w:val="center"/>
          </w:tcPr>
          <w:p w:rsidR="00551A65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bookmarkEnd w:id="1"/>
      <w:bookmarkEnd w:id="2"/>
    </w:tbl>
    <w:p w:rsidR="00551A65" w:rsidRDefault="00551A65">
      <w:pPr>
        <w:rPr>
          <w:rFonts w:ascii="Arial" w:hAnsi="Arial" w:cs="Arial"/>
          <w:lang w:val="en-US"/>
        </w:rPr>
      </w:pPr>
    </w:p>
    <w:p w:rsidR="00551A65" w:rsidRDefault="00551A65">
      <w:pPr>
        <w:rPr>
          <w:rFonts w:ascii="Arial" w:hAnsi="Arial" w:cs="Arial"/>
          <w:lang w:val="en-US"/>
        </w:rPr>
      </w:pPr>
    </w:p>
    <w:p w:rsidR="00551A65" w:rsidRDefault="00551A65">
      <w:pPr>
        <w:rPr>
          <w:rFonts w:ascii="Arial" w:hAnsi="Arial" w:cs="Arial"/>
          <w:lang w:val="en-US"/>
        </w:rPr>
      </w:pPr>
    </w:p>
    <w:p w:rsidR="00551A65" w:rsidRDefault="00551A65">
      <w:pPr>
        <w:rPr>
          <w:rFonts w:ascii="Arial" w:hAnsi="Arial" w:cs="Arial"/>
          <w:lang w:val="en-US"/>
        </w:rPr>
      </w:pPr>
    </w:p>
    <w:p w:rsidR="00551A65" w:rsidRDefault="00551A65">
      <w:pPr>
        <w:rPr>
          <w:rFonts w:ascii="Arial" w:hAnsi="Arial" w:cs="Arial"/>
          <w:lang w:val="en-US"/>
        </w:rPr>
      </w:pPr>
    </w:p>
    <w:p w:rsidR="00551A65" w:rsidRDefault="00551A65">
      <w:pPr>
        <w:rPr>
          <w:rFonts w:ascii="Arial" w:hAnsi="Arial" w:cs="Arial"/>
          <w:lang w:val="en-US"/>
        </w:rPr>
      </w:pPr>
    </w:p>
    <w:p w:rsidR="00551A65" w:rsidRDefault="00551A65">
      <w:pPr>
        <w:rPr>
          <w:rFonts w:ascii="Arial" w:hAnsi="Arial" w:cs="Arial"/>
          <w:lang w:val="en-US"/>
        </w:rPr>
      </w:pPr>
    </w:p>
    <w:p w:rsidR="00551A65" w:rsidRDefault="00000000">
      <w:pPr>
        <w:spacing w:line="240" w:lineRule="auto"/>
        <w:ind w:left="993" w:hanging="993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lastRenderedPageBreak/>
        <w:t>Table S4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GB"/>
        </w:rPr>
        <w:t xml:space="preserve"> B</w:t>
      </w:r>
      <w:proofErr w:type="spellStart"/>
      <w:r>
        <w:rPr>
          <w:rFonts w:ascii="Arial" w:hAnsi="Arial" w:cs="Arial"/>
          <w:lang w:val="en"/>
        </w:rPr>
        <w:t>ody</w:t>
      </w:r>
      <w:proofErr w:type="spellEnd"/>
      <w:r>
        <w:rPr>
          <w:rFonts w:ascii="Arial" w:hAnsi="Arial" w:cs="Arial"/>
          <w:lang w:val="en"/>
        </w:rPr>
        <w:t xml:space="preserve"> weight, gonad weight, gonadosomatic index (GSI)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687"/>
        <w:gridCol w:w="1837"/>
        <w:gridCol w:w="984"/>
        <w:gridCol w:w="1687"/>
        <w:gridCol w:w="1837"/>
        <w:gridCol w:w="984"/>
      </w:tblGrid>
      <w:tr w:rsidR="00551A65">
        <w:trPr>
          <w:jc w:val="center"/>
        </w:trPr>
        <w:tc>
          <w:tcPr>
            <w:tcW w:w="0" w:type="auto"/>
            <w:gridSpan w:val="3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lang w:val="zh-CN"/>
              </w:rPr>
              <w:t>Male</w:t>
            </w:r>
          </w:p>
        </w:tc>
        <w:tc>
          <w:tcPr>
            <w:tcW w:w="0" w:type="auto"/>
            <w:gridSpan w:val="3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lang w:val="zh-CN"/>
              </w:rPr>
              <w:t>Female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 xml:space="preserve">Body </w:t>
            </w:r>
            <w:r>
              <w:rPr>
                <w:rFonts w:ascii="Arial" w:hAnsi="Arial" w:cs="Arial"/>
                <w:color w:val="000000"/>
                <w:lang w:val="en-GB"/>
              </w:rPr>
              <w:t>w</w:t>
            </w:r>
            <w:r>
              <w:rPr>
                <w:rFonts w:ascii="Arial" w:hAnsi="Arial" w:cs="Arial"/>
                <w:color w:val="000000"/>
                <w:lang w:val="zh-CN"/>
              </w:rPr>
              <w:t>eight (g)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Gonad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w</w:t>
            </w:r>
            <w:r>
              <w:rPr>
                <w:rFonts w:ascii="Arial" w:hAnsi="Arial" w:cs="Arial"/>
                <w:color w:val="000000"/>
                <w:lang w:val="zh-CN"/>
              </w:rPr>
              <w:t>eight (g)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GSI (%)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 xml:space="preserve">Body </w:t>
            </w:r>
            <w:r>
              <w:rPr>
                <w:rFonts w:ascii="Arial" w:hAnsi="Arial" w:cs="Arial"/>
                <w:color w:val="000000"/>
                <w:lang w:val="en-GB"/>
              </w:rPr>
              <w:t>w</w:t>
            </w:r>
            <w:r>
              <w:rPr>
                <w:rFonts w:ascii="Arial" w:hAnsi="Arial" w:cs="Arial"/>
                <w:color w:val="000000"/>
                <w:lang w:val="zh-CN"/>
              </w:rPr>
              <w:t>eight (g)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 xml:space="preserve">Gonad </w:t>
            </w:r>
            <w:r>
              <w:rPr>
                <w:rFonts w:ascii="Arial" w:hAnsi="Arial" w:cs="Arial"/>
                <w:color w:val="000000"/>
                <w:lang w:val="en-GB"/>
              </w:rPr>
              <w:t>w</w:t>
            </w:r>
            <w:r>
              <w:rPr>
                <w:rFonts w:ascii="Arial" w:hAnsi="Arial" w:cs="Arial"/>
                <w:color w:val="000000"/>
                <w:lang w:val="zh-CN"/>
              </w:rPr>
              <w:t>eight (g)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GSI (%)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150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0.007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0.010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169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140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0.093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177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184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0.043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187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0.027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190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0.179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198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0.07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197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0.147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208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0.063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242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0.157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249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318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0.101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287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0.14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329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0.097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317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0.24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0.076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370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0.89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0.241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353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0.16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388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0.129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485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0.068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433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0.88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0.203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491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528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0.81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0.153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532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532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1.00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0.188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561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0.034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555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0.85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0.153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578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0.25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0.043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561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0.76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0.135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629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lang w:val="zh-CN"/>
              </w:rPr>
              <w:t>602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lang w:val="zh-CN"/>
              </w:rPr>
              <w:t>1.47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0.244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631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609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3.16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0.519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638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611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0.89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0.146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646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664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1.29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0.194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671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705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0.62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0.088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828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805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15.62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1.940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940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0.40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0.043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810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0.53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0.065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942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0.60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0.064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862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7.13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0.827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972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887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1.72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0.194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979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0.44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991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0.55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0.055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1008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1026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37.07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3.613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1032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0.51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1063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40.82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3.840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1078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0.55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1064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0.91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0.086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1102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0.33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0.030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1121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0.62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0.055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1132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0.49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0.043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1131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12.93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1.143</w:t>
            </w:r>
          </w:p>
        </w:tc>
      </w:tr>
      <w:tr w:rsidR="00551A65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1201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0.59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0.049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1203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55.28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4.595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1209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0.70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1208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2.00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0.166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1214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0.25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0.021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1217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61.36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5.042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1219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0.46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0.038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1223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42.50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3.475</w:t>
            </w:r>
          </w:p>
        </w:tc>
      </w:tr>
      <w:tr w:rsidR="00551A65">
        <w:trPr>
          <w:jc w:val="center"/>
        </w:trPr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1291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0.71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0.055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1234</w:t>
            </w:r>
          </w:p>
        </w:tc>
        <w:tc>
          <w:tcPr>
            <w:tcW w:w="0" w:type="auto"/>
            <w:vAlign w:val="center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2.16</w:t>
            </w:r>
          </w:p>
        </w:tc>
        <w:tc>
          <w:tcPr>
            <w:tcW w:w="0" w:type="auto"/>
            <w:vAlign w:val="bottom"/>
          </w:tcPr>
          <w:p w:rsidR="00551A65" w:rsidRDefault="00000000">
            <w:pPr>
              <w:spacing w:after="0" w:line="240" w:lineRule="auto"/>
              <w:jc w:val="center"/>
              <w:rPr>
                <w:rFonts w:ascii="Arial" w:hAnsi="Arial" w:cs="Arial"/>
                <w:lang w:val="zh-CN"/>
              </w:rPr>
            </w:pPr>
            <w:r>
              <w:rPr>
                <w:rFonts w:ascii="Arial" w:hAnsi="Arial" w:cs="Arial"/>
                <w:color w:val="000000"/>
                <w:lang w:val="zh-CN"/>
              </w:rPr>
              <w:t>0.175</w:t>
            </w:r>
          </w:p>
        </w:tc>
      </w:tr>
    </w:tbl>
    <w:p w:rsidR="00551A65" w:rsidRDefault="00551A65"/>
    <w:p w:rsidR="00551A65" w:rsidRDefault="00551A65">
      <w:pPr>
        <w:rPr>
          <w:rFonts w:ascii="Arial" w:hAnsi="Arial" w:cs="Arial"/>
          <w:lang w:val="en-US"/>
        </w:rPr>
      </w:pPr>
    </w:p>
    <w:sectPr w:rsidR="00551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0A0C" w:rsidRDefault="00A10A0C">
      <w:pPr>
        <w:spacing w:line="240" w:lineRule="auto"/>
      </w:pPr>
      <w:r>
        <w:separator/>
      </w:r>
    </w:p>
  </w:endnote>
  <w:endnote w:type="continuationSeparator" w:id="0">
    <w:p w:rsidR="00A10A0C" w:rsidRDefault="00A10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0A0C" w:rsidRDefault="00A10A0C">
      <w:pPr>
        <w:spacing w:after="0"/>
      </w:pPr>
      <w:r>
        <w:separator/>
      </w:r>
    </w:p>
  </w:footnote>
  <w:footnote w:type="continuationSeparator" w:id="0">
    <w:p w:rsidR="00A10A0C" w:rsidRDefault="00A10A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BE"/>
    <w:rsid w:val="00023B31"/>
    <w:rsid w:val="000C2C5C"/>
    <w:rsid w:val="000F29B2"/>
    <w:rsid w:val="00111B1D"/>
    <w:rsid w:val="001348A1"/>
    <w:rsid w:val="00166814"/>
    <w:rsid w:val="001B2BA2"/>
    <w:rsid w:val="00221EA2"/>
    <w:rsid w:val="002C3DD2"/>
    <w:rsid w:val="00362358"/>
    <w:rsid w:val="003737FE"/>
    <w:rsid w:val="003B258A"/>
    <w:rsid w:val="00493688"/>
    <w:rsid w:val="004B2778"/>
    <w:rsid w:val="004C64EA"/>
    <w:rsid w:val="0051721F"/>
    <w:rsid w:val="00540178"/>
    <w:rsid w:val="00551A65"/>
    <w:rsid w:val="005960D7"/>
    <w:rsid w:val="005D3A91"/>
    <w:rsid w:val="005E054F"/>
    <w:rsid w:val="005F30AB"/>
    <w:rsid w:val="00624649"/>
    <w:rsid w:val="00624702"/>
    <w:rsid w:val="00661B72"/>
    <w:rsid w:val="00684406"/>
    <w:rsid w:val="00781838"/>
    <w:rsid w:val="00791148"/>
    <w:rsid w:val="00796AB5"/>
    <w:rsid w:val="008216AC"/>
    <w:rsid w:val="0086703C"/>
    <w:rsid w:val="00885EB1"/>
    <w:rsid w:val="00986F39"/>
    <w:rsid w:val="00A05986"/>
    <w:rsid w:val="00A10A0C"/>
    <w:rsid w:val="00A17D25"/>
    <w:rsid w:val="00A94437"/>
    <w:rsid w:val="00AA08EC"/>
    <w:rsid w:val="00BF6E16"/>
    <w:rsid w:val="00C33460"/>
    <w:rsid w:val="00C465A8"/>
    <w:rsid w:val="00C670E4"/>
    <w:rsid w:val="00C873F8"/>
    <w:rsid w:val="00CB28BE"/>
    <w:rsid w:val="00CE04A4"/>
    <w:rsid w:val="00D232C9"/>
    <w:rsid w:val="00D438AE"/>
    <w:rsid w:val="00D96DC0"/>
    <w:rsid w:val="00DA7A1D"/>
    <w:rsid w:val="00DC60BE"/>
    <w:rsid w:val="00EC0ADD"/>
    <w:rsid w:val="00ED1594"/>
    <w:rsid w:val="00F21CE2"/>
    <w:rsid w:val="00F25328"/>
    <w:rsid w:val="00F35DF9"/>
    <w:rsid w:val="05CF68F6"/>
    <w:rsid w:val="0B5224A3"/>
    <w:rsid w:val="0F906C15"/>
    <w:rsid w:val="3AD85495"/>
    <w:rsid w:val="3C356755"/>
    <w:rsid w:val="42A32262"/>
    <w:rsid w:val="442745DC"/>
    <w:rsid w:val="44775660"/>
    <w:rsid w:val="44F639B0"/>
    <w:rsid w:val="466B6D95"/>
    <w:rsid w:val="4F955F9D"/>
    <w:rsid w:val="51A105FC"/>
    <w:rsid w:val="6EF2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551B6-61BA-4924-BBB7-616BD3E4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pPr>
      <w:ind w:firstLine="43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lqj4b">
    <w:name w:val="jlqj4b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  <w:lang w:val="id-ID"/>
    </w:r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id-ID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id-ID"/>
    </w:rPr>
  </w:style>
  <w:style w:type="table" w:customStyle="1" w:styleId="TableGrid1">
    <w:name w:val="Table Grid1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Suharsono Bambang</dc:creator>
  <cp:lastModifiedBy>ASUS</cp:lastModifiedBy>
  <cp:revision>2</cp:revision>
  <dcterms:created xsi:type="dcterms:W3CDTF">2025-05-21T03:51:00Z</dcterms:created>
  <dcterms:modified xsi:type="dcterms:W3CDTF">2025-05-21T03:51:00Z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2057-12.2.0.21179</vt:lpwstr>
  </property>
  <property fmtid="{D5CDD505-2E9C-101B-9397-08002B2CF9AE}" pid="3" name="ICV">
    <vt:lpwstr>3D677B304AAB44998C610A846C83F4CD_12</vt:lpwstr>
  </property>
</Properties>
</file>