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39A24" w14:textId="77777777" w:rsidR="000439A8" w:rsidRDefault="000439A8" w:rsidP="00380E09">
      <w:pPr>
        <w:pStyle w:val="BATitle"/>
        <w:spacing w:line="360" w:lineRule="auto"/>
        <w:rPr>
          <w:b/>
          <w:bCs/>
        </w:rPr>
      </w:pPr>
      <w:r w:rsidRPr="00902B65">
        <w:rPr>
          <w:b/>
          <w:bCs/>
        </w:rPr>
        <w:t xml:space="preserve">Medium-Energy </w:t>
      </w:r>
      <w:proofErr w:type="spellStart"/>
      <w:r w:rsidRPr="00902B65">
        <w:rPr>
          <w:b/>
          <w:bCs/>
        </w:rPr>
        <w:t>Mechanosynthesis</w:t>
      </w:r>
      <w:proofErr w:type="spellEnd"/>
      <w:r w:rsidRPr="00902B65">
        <w:rPr>
          <w:b/>
          <w:bCs/>
        </w:rPr>
        <w:t xml:space="preserve"> Parameters Enhancing the Dry Reforming of Methane over Ni/CeO</w:t>
      </w:r>
      <w:r w:rsidRPr="00902B65">
        <w:rPr>
          <w:b/>
          <w:bCs/>
          <w:vertAlign w:val="subscript"/>
        </w:rPr>
        <w:t>2</w:t>
      </w:r>
      <w:r w:rsidRPr="00902B65">
        <w:rPr>
          <w:b/>
          <w:bCs/>
        </w:rPr>
        <w:t xml:space="preserve"> Catalysts</w:t>
      </w:r>
    </w:p>
    <w:p w14:paraId="228165FD" w14:textId="77777777" w:rsidR="000439A8" w:rsidRPr="000439A8" w:rsidRDefault="000439A8" w:rsidP="000439A8">
      <w:pPr>
        <w:pStyle w:val="BBAuthorName"/>
        <w:spacing w:line="360" w:lineRule="auto"/>
        <w:rPr>
          <w:rFonts w:ascii="Times New Roman" w:hAnsi="Times New Roman"/>
        </w:rPr>
      </w:pPr>
    </w:p>
    <w:p w14:paraId="30178B99" w14:textId="7FB7765E" w:rsidR="00D93C48" w:rsidRPr="00595BAF" w:rsidRDefault="00D93C48" w:rsidP="000439A8">
      <w:pPr>
        <w:pStyle w:val="BBAuthorName"/>
        <w:spacing w:line="360" w:lineRule="auto"/>
        <w:rPr>
          <w:rFonts w:ascii="Times New Roman" w:hAnsi="Times New Roman"/>
          <w:lang w:val="it-IT"/>
        </w:rPr>
      </w:pPr>
      <w:r w:rsidRPr="00595BAF">
        <w:rPr>
          <w:rFonts w:ascii="Times New Roman" w:hAnsi="Times New Roman"/>
          <w:lang w:val="it-IT"/>
        </w:rPr>
        <w:t xml:space="preserve">Rudy Calligaro </w:t>
      </w:r>
      <w:r w:rsidRPr="00595BAF">
        <w:rPr>
          <w:rFonts w:ascii="Times New Roman" w:hAnsi="Times New Roman"/>
          <w:vertAlign w:val="superscript"/>
          <w:lang w:val="it-IT"/>
        </w:rPr>
        <w:t>a</w:t>
      </w:r>
      <w:r w:rsidRPr="00595BAF">
        <w:rPr>
          <w:rFonts w:ascii="Times New Roman" w:hAnsi="Times New Roman"/>
          <w:lang w:val="it-IT"/>
        </w:rPr>
        <w:t xml:space="preserve">, Silvia Mauri </w:t>
      </w:r>
      <w:r w:rsidRPr="00595BAF">
        <w:rPr>
          <w:rFonts w:ascii="Times New Roman" w:hAnsi="Times New Roman"/>
          <w:vertAlign w:val="superscript"/>
          <w:lang w:val="it-IT"/>
        </w:rPr>
        <w:t>b</w:t>
      </w:r>
      <w:r w:rsidRPr="00595BAF">
        <w:rPr>
          <w:rFonts w:ascii="Times New Roman" w:hAnsi="Times New Roman"/>
          <w:lang w:val="it-IT"/>
        </w:rPr>
        <w:t xml:space="preserve">, Marta Boaro </w:t>
      </w:r>
      <w:r w:rsidRPr="00595BAF">
        <w:rPr>
          <w:rFonts w:ascii="Times New Roman" w:hAnsi="Times New Roman"/>
          <w:vertAlign w:val="superscript"/>
          <w:lang w:val="it-IT"/>
        </w:rPr>
        <w:t>a</w:t>
      </w:r>
      <w:r w:rsidR="000439A8">
        <w:rPr>
          <w:rFonts w:ascii="Times New Roman" w:hAnsi="Times New Roman"/>
          <w:vertAlign w:val="superscript"/>
          <w:lang w:val="it-IT"/>
        </w:rPr>
        <w:t>*</w:t>
      </w:r>
      <w:r w:rsidRPr="00595BAF">
        <w:rPr>
          <w:rFonts w:ascii="Times New Roman" w:hAnsi="Times New Roman"/>
          <w:lang w:val="it-IT"/>
        </w:rPr>
        <w:t>,</w:t>
      </w:r>
    </w:p>
    <w:p w14:paraId="1253436D" w14:textId="4EA73560" w:rsidR="00D93C48" w:rsidRPr="00427720" w:rsidRDefault="00D93C48" w:rsidP="00D93C48">
      <w:pPr>
        <w:pStyle w:val="BBAuthorName"/>
        <w:rPr>
          <w:rFonts w:ascii="Times New Roman" w:hAnsi="Times New Roman"/>
          <w:vertAlign w:val="superscript"/>
          <w:lang w:val="it-IT"/>
        </w:rPr>
      </w:pPr>
      <w:r w:rsidRPr="00595BAF">
        <w:rPr>
          <w:rFonts w:ascii="Times New Roman" w:hAnsi="Times New Roman"/>
          <w:lang w:val="it-IT"/>
        </w:rPr>
        <w:t xml:space="preserve"> </w:t>
      </w:r>
      <w:r w:rsidRPr="00427720">
        <w:rPr>
          <w:rFonts w:ascii="Times New Roman" w:hAnsi="Times New Roman"/>
          <w:lang w:val="it-IT"/>
        </w:rPr>
        <w:t xml:space="preserve">Jordi Llorca </w:t>
      </w:r>
      <w:r w:rsidRPr="00427720">
        <w:rPr>
          <w:rFonts w:ascii="Times New Roman" w:hAnsi="Times New Roman"/>
          <w:vertAlign w:val="superscript"/>
          <w:lang w:val="it-IT"/>
        </w:rPr>
        <w:t>c</w:t>
      </w:r>
      <w:r w:rsidRPr="00427720">
        <w:rPr>
          <w:rFonts w:ascii="Times New Roman" w:hAnsi="Times New Roman"/>
          <w:lang w:val="it-IT"/>
        </w:rPr>
        <w:t xml:space="preserve">, Piero Torelli </w:t>
      </w:r>
      <w:r w:rsidRPr="00427720">
        <w:rPr>
          <w:rFonts w:ascii="Times New Roman" w:hAnsi="Times New Roman"/>
          <w:vertAlign w:val="superscript"/>
          <w:lang w:val="it-IT"/>
        </w:rPr>
        <w:t>b</w:t>
      </w:r>
      <w:r w:rsidRPr="00427720">
        <w:rPr>
          <w:rFonts w:ascii="Times New Roman" w:hAnsi="Times New Roman"/>
          <w:lang w:val="it-IT"/>
        </w:rPr>
        <w:t xml:space="preserve">, Alessandro Trovarelli </w:t>
      </w:r>
      <w:r w:rsidRPr="00427720">
        <w:rPr>
          <w:rFonts w:ascii="Times New Roman" w:hAnsi="Times New Roman"/>
          <w:vertAlign w:val="superscript"/>
          <w:lang w:val="it-IT"/>
        </w:rPr>
        <w:t>a</w:t>
      </w:r>
    </w:p>
    <w:p w14:paraId="1F4E7415" w14:textId="77777777" w:rsidR="00D93C48" w:rsidRPr="00427720" w:rsidRDefault="00D93C48" w:rsidP="00D93C48">
      <w:pPr>
        <w:pStyle w:val="BCAuthorAddress"/>
        <w:rPr>
          <w:rFonts w:ascii="Times New Roman" w:hAnsi="Times New Roman"/>
          <w:lang w:val="it-IT"/>
        </w:rPr>
      </w:pPr>
      <w:r w:rsidRPr="00427720">
        <w:rPr>
          <w:rFonts w:ascii="Times New Roman" w:hAnsi="Times New Roman"/>
          <w:szCs w:val="24"/>
          <w:vertAlign w:val="superscript"/>
          <w:lang w:val="it-IT"/>
        </w:rPr>
        <w:t>a</w:t>
      </w:r>
      <w:r w:rsidRPr="00427720">
        <w:rPr>
          <w:rFonts w:ascii="Times New Roman" w:hAnsi="Times New Roman"/>
          <w:szCs w:val="24"/>
          <w:lang w:val="it-IT"/>
        </w:rPr>
        <w:t xml:space="preserve"> </w:t>
      </w:r>
      <w:r w:rsidRPr="00427720">
        <w:rPr>
          <w:rFonts w:ascii="Times New Roman" w:hAnsi="Times New Roman"/>
          <w:lang w:val="it-IT"/>
        </w:rPr>
        <w:t>Università degli Studi di Udine and INSTM</w:t>
      </w:r>
      <w:r w:rsidRPr="00427720">
        <w:rPr>
          <w:rFonts w:ascii="Times New Roman" w:hAnsi="Times New Roman"/>
          <w:szCs w:val="24"/>
          <w:lang w:val="it-IT"/>
        </w:rPr>
        <w:t>, Dipartimento Politecnico,</w:t>
      </w:r>
      <w:r w:rsidRPr="00427720">
        <w:rPr>
          <w:rFonts w:ascii="Times New Roman" w:hAnsi="Times New Roman"/>
          <w:lang w:val="it-IT"/>
        </w:rPr>
        <w:t xml:space="preserve"> </w:t>
      </w:r>
      <w:r w:rsidRPr="00427720">
        <w:rPr>
          <w:rFonts w:ascii="Times New Roman" w:hAnsi="Times New Roman"/>
          <w:szCs w:val="24"/>
          <w:lang w:val="it-IT"/>
        </w:rPr>
        <w:t xml:space="preserve">via del Cotonificio 108, 33100 </w:t>
      </w:r>
      <w:r w:rsidRPr="00427720">
        <w:rPr>
          <w:rFonts w:ascii="Times New Roman" w:hAnsi="Times New Roman"/>
          <w:lang w:val="it-IT"/>
        </w:rPr>
        <w:t>Udine, Italy.</w:t>
      </w:r>
    </w:p>
    <w:p w14:paraId="1FC8080C" w14:textId="77777777" w:rsidR="00D93C48" w:rsidRPr="00427720" w:rsidRDefault="00D93C48" w:rsidP="00D93C48">
      <w:pPr>
        <w:pStyle w:val="BCAuthorAddress"/>
        <w:rPr>
          <w:rFonts w:ascii="Times New Roman" w:hAnsi="Times New Roman"/>
          <w:lang w:val="it-IT"/>
        </w:rPr>
      </w:pPr>
      <w:r w:rsidRPr="00427720">
        <w:rPr>
          <w:rFonts w:ascii="Times New Roman" w:hAnsi="Times New Roman"/>
          <w:szCs w:val="24"/>
          <w:vertAlign w:val="superscript"/>
          <w:lang w:val="it-IT"/>
        </w:rPr>
        <w:t>b</w:t>
      </w:r>
      <w:r w:rsidRPr="00427720">
        <w:rPr>
          <w:rFonts w:ascii="Times New Roman" w:hAnsi="Times New Roman"/>
          <w:lang w:val="it-IT"/>
        </w:rPr>
        <w:t xml:space="preserve"> CNR- Istituto Officina dei Materiali, TASC, 34149 Trieste, Italy.</w:t>
      </w:r>
    </w:p>
    <w:p w14:paraId="57E97399" w14:textId="2C3E1F93" w:rsidR="00D93C48" w:rsidRPr="001E0DB7" w:rsidRDefault="00D93C48" w:rsidP="00D93C48">
      <w:pPr>
        <w:pStyle w:val="BCAuthorAddress"/>
        <w:rPr>
          <w:rFonts w:ascii="Times New Roman" w:hAnsi="Times New Roman"/>
          <w:lang w:val="it-IT"/>
        </w:rPr>
      </w:pPr>
      <w:r w:rsidRPr="001E0DB7">
        <w:rPr>
          <w:rFonts w:ascii="Times New Roman" w:hAnsi="Times New Roman"/>
          <w:szCs w:val="24"/>
          <w:vertAlign w:val="superscript"/>
          <w:lang w:val="it-IT"/>
        </w:rPr>
        <w:t>c</w:t>
      </w:r>
      <w:r w:rsidRPr="001E0DB7">
        <w:rPr>
          <w:rFonts w:ascii="Times New Roman" w:hAnsi="Times New Roman"/>
          <w:szCs w:val="24"/>
          <w:lang w:val="it-IT"/>
        </w:rPr>
        <w:t xml:space="preserve"> </w:t>
      </w:r>
      <w:r w:rsidR="00324B22" w:rsidRPr="00427720">
        <w:rPr>
          <w:rFonts w:ascii="Times New Roman" w:hAnsi="Times New Roman"/>
          <w:lang w:val="es-ES"/>
        </w:rPr>
        <w:t>Universitat Politècnica de Catalunya</w:t>
      </w:r>
      <w:r w:rsidR="00324B22">
        <w:rPr>
          <w:rFonts w:ascii="Times New Roman" w:hAnsi="Times New Roman"/>
          <w:lang w:val="es-ES"/>
        </w:rPr>
        <w:t>,</w:t>
      </w:r>
      <w:r w:rsidR="00324B22" w:rsidRPr="00427720">
        <w:rPr>
          <w:rFonts w:ascii="Times New Roman" w:hAnsi="Times New Roman"/>
          <w:lang w:val="es-ES"/>
        </w:rPr>
        <w:t xml:space="preserve"> </w:t>
      </w:r>
      <w:r w:rsidR="001E0DB7" w:rsidRPr="00427720">
        <w:rPr>
          <w:rFonts w:ascii="Times New Roman" w:hAnsi="Times New Roman"/>
          <w:lang w:val="es-ES"/>
        </w:rPr>
        <w:t>Departament d’Enginyeria Química, Institut de Tècniques Energètiques, Centre de Recerca de Ciència i Enginyeria Multiescala de Barcelona</w:t>
      </w:r>
      <w:r w:rsidRPr="00427720">
        <w:rPr>
          <w:rFonts w:ascii="Times New Roman" w:hAnsi="Times New Roman"/>
          <w:lang w:val="es-ES"/>
        </w:rPr>
        <w:t>, EEBE, Eduard Maristany 10-14, 08019 Barcelona</w:t>
      </w:r>
      <w:r w:rsidRPr="001E0DB7">
        <w:rPr>
          <w:rFonts w:ascii="Times New Roman" w:hAnsi="Times New Roman"/>
          <w:lang w:val="it-IT"/>
        </w:rPr>
        <w:t>, Spain.</w:t>
      </w:r>
    </w:p>
    <w:p w14:paraId="0EFF7D8F" w14:textId="77777777" w:rsidR="00D93C48" w:rsidRPr="001E0DB7" w:rsidRDefault="00D93C48" w:rsidP="00C056C1">
      <w:pPr>
        <w:spacing w:line="240" w:lineRule="auto"/>
        <w:jc w:val="center"/>
      </w:pPr>
    </w:p>
    <w:p w14:paraId="51C2E41B" w14:textId="77777777" w:rsidR="00324B22" w:rsidRPr="001E0DB7" w:rsidRDefault="00324B22" w:rsidP="00C056C1">
      <w:pPr>
        <w:spacing w:line="240" w:lineRule="auto"/>
        <w:jc w:val="center"/>
      </w:pPr>
    </w:p>
    <w:p w14:paraId="22244C8A" w14:textId="77777777" w:rsidR="00324B22" w:rsidRPr="001E0DB7" w:rsidRDefault="00324B22" w:rsidP="00C056C1">
      <w:pPr>
        <w:spacing w:line="240" w:lineRule="auto"/>
        <w:jc w:val="center"/>
      </w:pPr>
    </w:p>
    <w:p w14:paraId="3CC41320" w14:textId="77777777" w:rsidR="00324B22" w:rsidRPr="001E0DB7" w:rsidRDefault="00324B22" w:rsidP="00C056C1">
      <w:pPr>
        <w:spacing w:line="240" w:lineRule="auto"/>
        <w:jc w:val="center"/>
        <w:rPr>
          <w:rFonts w:cstheme="minorHAnsi"/>
        </w:rPr>
      </w:pPr>
    </w:p>
    <w:p w14:paraId="0A866087" w14:textId="274B4E17" w:rsidR="00C056C1" w:rsidRPr="00380E09" w:rsidRDefault="00C056C1" w:rsidP="00324B22">
      <w:pPr>
        <w:spacing w:line="240" w:lineRule="auto"/>
        <w:jc w:val="center"/>
        <w:rPr>
          <w:rFonts w:ascii="Times New Roman" w:hAnsi="Times New Roman" w:cs="Times New Roman"/>
          <w:sz w:val="48"/>
          <w:szCs w:val="48"/>
          <w:lang w:val="en-US"/>
        </w:rPr>
      </w:pPr>
      <w:r w:rsidRPr="00380E09">
        <w:rPr>
          <w:rFonts w:ascii="Times New Roman" w:hAnsi="Times New Roman" w:cs="Times New Roman"/>
          <w:sz w:val="48"/>
          <w:szCs w:val="48"/>
          <w:lang w:val="en-US"/>
        </w:rPr>
        <w:t>Supporting Information</w:t>
      </w:r>
    </w:p>
    <w:p w14:paraId="54D537B1" w14:textId="77777777" w:rsidR="00D93C48" w:rsidRDefault="00D93C48" w:rsidP="00C056C1">
      <w:pPr>
        <w:spacing w:line="240" w:lineRule="auto"/>
        <w:jc w:val="center"/>
        <w:rPr>
          <w:rFonts w:cstheme="minorHAnsi"/>
          <w:sz w:val="48"/>
          <w:szCs w:val="48"/>
          <w:lang w:val="en-US"/>
        </w:rPr>
      </w:pPr>
    </w:p>
    <w:p w14:paraId="589B8FF3" w14:textId="77777777" w:rsidR="00D93C48" w:rsidRDefault="00D93C48" w:rsidP="00C056C1">
      <w:pPr>
        <w:spacing w:line="240" w:lineRule="auto"/>
        <w:jc w:val="center"/>
        <w:rPr>
          <w:rFonts w:cstheme="minorHAnsi"/>
          <w:sz w:val="48"/>
          <w:szCs w:val="48"/>
          <w:lang w:val="en-US"/>
        </w:rPr>
      </w:pPr>
    </w:p>
    <w:p w14:paraId="67638FF7" w14:textId="77777777" w:rsidR="00D93C48" w:rsidRDefault="00D93C48" w:rsidP="00C056C1">
      <w:pPr>
        <w:spacing w:line="240" w:lineRule="auto"/>
        <w:jc w:val="center"/>
        <w:rPr>
          <w:rFonts w:cstheme="minorHAnsi"/>
          <w:sz w:val="48"/>
          <w:szCs w:val="48"/>
          <w:lang w:val="en-US"/>
        </w:rPr>
      </w:pPr>
    </w:p>
    <w:p w14:paraId="457B184B" w14:textId="77777777" w:rsidR="00D93C48" w:rsidRPr="00C056C1" w:rsidRDefault="00D93C48" w:rsidP="00C056C1">
      <w:pPr>
        <w:spacing w:line="240" w:lineRule="auto"/>
        <w:jc w:val="center"/>
        <w:rPr>
          <w:rFonts w:cstheme="minorHAnsi"/>
          <w:sz w:val="48"/>
          <w:szCs w:val="48"/>
          <w:lang w:val="en-US"/>
        </w:rPr>
      </w:pPr>
    </w:p>
    <w:p w14:paraId="05CB8EFC" w14:textId="6D390E12" w:rsidR="00C056C1" w:rsidRDefault="00C056C1" w:rsidP="00C056C1">
      <w:pPr>
        <w:spacing w:line="240" w:lineRule="auto"/>
        <w:jc w:val="center"/>
        <w:rPr>
          <w:rFonts w:cstheme="minorHAnsi"/>
          <w:lang w:val="en-US"/>
        </w:rPr>
      </w:pPr>
    </w:p>
    <w:p w14:paraId="40DDAF0B" w14:textId="6DC435FE" w:rsidR="00C056C1" w:rsidRDefault="00C056C1" w:rsidP="00C056C1">
      <w:pPr>
        <w:spacing w:line="240" w:lineRule="auto"/>
        <w:jc w:val="center"/>
        <w:rPr>
          <w:rFonts w:cstheme="minorHAnsi"/>
          <w:lang w:val="en-US"/>
        </w:rPr>
      </w:pPr>
      <w:r>
        <w:rPr>
          <w:rFonts w:cstheme="minorHAnsi"/>
          <w:noProof/>
          <w:lang w:val="en-US"/>
        </w:rPr>
        <w:drawing>
          <wp:inline distT="0" distB="0" distL="0" distR="0" wp14:anchorId="1B583FB8" wp14:editId="433055BD">
            <wp:extent cx="6120130" cy="2693746"/>
            <wp:effectExtent l="0" t="0" r="0" b="0"/>
            <wp:docPr id="270" name="Immagine 270" descr="Immagine che contiene nott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magine 270" descr="Immagine che contiene notte&#10;&#10;Descrizione generata automa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130" cy="2693746"/>
                    </a:xfrm>
                    <a:prstGeom prst="rect">
                      <a:avLst/>
                    </a:prstGeom>
                    <a:noFill/>
                  </pic:spPr>
                </pic:pic>
              </a:graphicData>
            </a:graphic>
          </wp:inline>
        </w:drawing>
      </w:r>
    </w:p>
    <w:p w14:paraId="6031D855" w14:textId="3158A83D" w:rsidR="00C056C1" w:rsidRDefault="00380E09" w:rsidP="00C056C1">
      <w:pPr>
        <w:spacing w:line="240" w:lineRule="auto"/>
        <w:jc w:val="both"/>
        <w:rPr>
          <w:rFonts w:cstheme="minorHAnsi"/>
          <w:lang w:val="en-US"/>
        </w:rPr>
      </w:pPr>
      <w:r>
        <w:rPr>
          <w:noProof/>
        </w:rPr>
        <mc:AlternateContent>
          <mc:Choice Requires="wps">
            <w:drawing>
              <wp:anchor distT="0" distB="0" distL="114300" distR="114300" simplePos="0" relativeHeight="251650048" behindDoc="0" locked="0" layoutInCell="1" allowOverlap="0" wp14:anchorId="7C142A9E" wp14:editId="13731D6A">
                <wp:simplePos x="0" y="0"/>
                <wp:positionH relativeFrom="column">
                  <wp:posOffset>4197985</wp:posOffset>
                </wp:positionH>
                <wp:positionV relativeFrom="paragraph">
                  <wp:posOffset>234315</wp:posOffset>
                </wp:positionV>
                <wp:extent cx="68400" cy="64800"/>
                <wp:effectExtent l="0" t="0" r="27305" b="11430"/>
                <wp:wrapNone/>
                <wp:docPr id="2" name="Somm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0" cy="64800"/>
                        </a:xfrm>
                        <a:prstGeom prst="flowChartSummingJunction">
                          <a:avLst/>
                        </a:prstGeom>
                      </wps:spPr>
                      <wps:style>
                        <a:lnRef idx="2">
                          <a:schemeClr val="dk1"/>
                        </a:lnRef>
                        <a:fillRef idx="1">
                          <a:schemeClr val="lt1"/>
                        </a:fillRef>
                        <a:effectRef idx="0">
                          <a:schemeClr val="dk1"/>
                        </a:effectRef>
                        <a:fontRef idx="minor">
                          <a:schemeClr val="dk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648427D9"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Somma 2" o:spid="_x0000_s1026" type="#_x0000_t123" style="position:absolute;margin-left:330.55pt;margin-top:18.45pt;width:5.4pt;height:5.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" o:allowoverlap="f" fillcolor="white [3201]" strokecolor="black [3200]" strokeweight="1pt">
                <v:stroke joinstyle="miter"/>
                <v:path arrowok="t"/>
              </v:shape>
            </w:pict>
          </mc:Fallback>
        </mc:AlternateContent>
      </w:r>
      <w:r w:rsidR="00C056C1" w:rsidRPr="00D73339">
        <w:rPr>
          <w:rFonts w:cstheme="minorHAnsi"/>
          <w:b/>
          <w:bCs/>
          <w:lang w:val="en-US"/>
        </w:rPr>
        <w:t xml:space="preserve">Figure </w:t>
      </w:r>
      <w:r w:rsidR="00C056C1">
        <w:rPr>
          <w:rFonts w:cstheme="minorHAnsi"/>
          <w:b/>
          <w:bCs/>
          <w:lang w:val="en-US"/>
        </w:rPr>
        <w:t>S</w:t>
      </w:r>
      <w:r w:rsidR="00C056C1" w:rsidRPr="00D73339">
        <w:rPr>
          <w:rFonts w:cstheme="minorHAnsi"/>
          <w:b/>
          <w:bCs/>
          <w:lang w:val="en-US"/>
        </w:rPr>
        <w:t>1:</w:t>
      </w:r>
      <w:r w:rsidR="00C056C1" w:rsidRPr="00D73339">
        <w:rPr>
          <w:rFonts w:cstheme="minorHAnsi"/>
          <w:lang w:val="en-US"/>
        </w:rPr>
        <w:t xml:space="preserve"> XRD diffraction patterns o</w:t>
      </w:r>
      <w:r w:rsidR="00C056C1">
        <w:rPr>
          <w:rFonts w:cstheme="minorHAnsi"/>
          <w:lang w:val="en-US"/>
        </w:rPr>
        <w:t xml:space="preserve">f the catalysts obtained from </w:t>
      </w:r>
      <w:r w:rsidR="007E1690">
        <w:rPr>
          <w:rFonts w:cstheme="minorHAnsi"/>
          <w:lang w:val="en-US"/>
        </w:rPr>
        <w:t xml:space="preserve">chloride </w:t>
      </w:r>
      <w:r w:rsidR="00C056C1">
        <w:rPr>
          <w:rFonts w:cstheme="minorHAnsi"/>
          <w:lang w:val="en-US"/>
        </w:rPr>
        <w:t xml:space="preserve">(left) and </w:t>
      </w:r>
      <w:r w:rsidR="007E1690">
        <w:rPr>
          <w:rFonts w:cstheme="minorHAnsi"/>
          <w:lang w:val="en-US"/>
        </w:rPr>
        <w:t>nitrate</w:t>
      </w:r>
      <w:r w:rsidR="00C056C1">
        <w:rPr>
          <w:rFonts w:cstheme="minorHAnsi"/>
          <w:lang w:val="en-US"/>
        </w:rPr>
        <w:t xml:space="preserve"> (right) </w:t>
      </w:r>
      <w:r>
        <w:rPr>
          <w:rFonts w:cstheme="minorHAnsi"/>
          <w:lang w:val="en-US"/>
        </w:rPr>
        <w:t>of Ni</w:t>
      </w:r>
      <w:r w:rsidR="00C056C1">
        <w:rPr>
          <w:rFonts w:cstheme="minorHAnsi"/>
          <w:lang w:val="en-US"/>
        </w:rPr>
        <w:t xml:space="preserve">. Full circles </w:t>
      </w:r>
      <w:r w:rsidRPr="00380E09">
        <w:rPr>
          <w:rFonts w:cstheme="minorHAnsi"/>
          <w:sz w:val="18"/>
          <w:szCs w:val="18"/>
          <w:lang w:val="en-US"/>
        </w:rPr>
        <w:t>(</w:t>
      </w:r>
      <w:r w:rsidRPr="00380E09">
        <w:rPr>
          <w:rFonts w:cstheme="minorHAnsi"/>
          <w:sz w:val="18"/>
          <w:szCs w:val="18"/>
          <w:lang w:val="en-US"/>
        </w:rPr>
        <w:sym w:font="Wingdings 2" w:char="F098"/>
      </w:r>
      <w:r w:rsidRPr="00380E09">
        <w:rPr>
          <w:rFonts w:cstheme="minorHAnsi"/>
          <w:sz w:val="18"/>
          <w:szCs w:val="18"/>
          <w:lang w:val="en-US"/>
        </w:rPr>
        <w:t>)</w:t>
      </w:r>
      <w:r>
        <w:rPr>
          <w:rFonts w:cstheme="minorHAnsi"/>
          <w:lang w:val="en-US"/>
        </w:rPr>
        <w:t xml:space="preserve"> </w:t>
      </w:r>
      <w:r w:rsidR="00C056C1">
        <w:rPr>
          <w:rFonts w:cstheme="minorHAnsi"/>
          <w:lang w:val="en-US"/>
        </w:rPr>
        <w:t>are related to the CeO</w:t>
      </w:r>
      <w:r w:rsidR="00C056C1">
        <w:rPr>
          <w:rFonts w:cstheme="minorHAnsi"/>
          <w:vertAlign w:val="subscript"/>
          <w:lang w:val="en-US"/>
        </w:rPr>
        <w:t>2</w:t>
      </w:r>
      <w:r w:rsidR="00C056C1">
        <w:rPr>
          <w:rFonts w:cstheme="minorHAnsi"/>
          <w:lang w:val="en-US"/>
        </w:rPr>
        <w:t xml:space="preserve"> fluorite phase while the crossed circles </w:t>
      </w:r>
      <w:proofErr w:type="gramStart"/>
      <w:r w:rsidR="00C056C1">
        <w:rPr>
          <w:rFonts w:cstheme="minorHAnsi"/>
          <w:lang w:val="en-US"/>
        </w:rPr>
        <w:t>(</w:t>
      </w:r>
      <w:r>
        <w:rPr>
          <w:rFonts w:cstheme="minorHAnsi"/>
          <w:lang w:val="en-US"/>
        </w:rPr>
        <w:t xml:space="preserve">  </w:t>
      </w:r>
      <w:r w:rsidR="00C056C1">
        <w:rPr>
          <w:rFonts w:cstheme="minorHAnsi"/>
          <w:lang w:val="en-US"/>
        </w:rPr>
        <w:t>)</w:t>
      </w:r>
      <w:proofErr w:type="gramEnd"/>
      <w:r w:rsidR="00C056C1">
        <w:rPr>
          <w:rFonts w:cstheme="minorHAnsi"/>
          <w:lang w:val="en-US"/>
        </w:rPr>
        <w:t xml:space="preserve"> to the FCC phase of </w:t>
      </w:r>
      <w:proofErr w:type="spellStart"/>
      <w:r w:rsidR="00C056C1">
        <w:rPr>
          <w:rFonts w:cstheme="minorHAnsi"/>
          <w:lang w:val="en-US"/>
        </w:rPr>
        <w:t>NiO</w:t>
      </w:r>
      <w:proofErr w:type="spellEnd"/>
      <w:r w:rsidR="00C056C1">
        <w:rPr>
          <w:rFonts w:cstheme="minorHAnsi"/>
          <w:lang w:val="en-US"/>
        </w:rPr>
        <w:t>.</w:t>
      </w:r>
    </w:p>
    <w:p w14:paraId="3369BDF7" w14:textId="5C5780D4" w:rsidR="00C056C1" w:rsidRDefault="00C056C1" w:rsidP="00C056C1">
      <w:pPr>
        <w:spacing w:line="240" w:lineRule="auto"/>
        <w:jc w:val="both"/>
        <w:rPr>
          <w:rFonts w:cstheme="minorHAnsi"/>
          <w:lang w:val="en-US"/>
        </w:rPr>
      </w:pPr>
    </w:p>
    <w:p w14:paraId="72A575E9" w14:textId="6E31FF96" w:rsidR="00E73AAC" w:rsidRDefault="00E73AAC" w:rsidP="00E73AAC">
      <w:pPr>
        <w:spacing w:line="240" w:lineRule="auto"/>
        <w:jc w:val="both"/>
        <w:rPr>
          <w:rFonts w:cstheme="minorHAnsi"/>
          <w:color w:val="000000" w:themeColor="text1"/>
          <w:lang w:val="en-US"/>
        </w:rPr>
      </w:pPr>
    </w:p>
    <w:p w14:paraId="7991C44C" w14:textId="32F70291" w:rsidR="000D5214" w:rsidRPr="00F06EFE" w:rsidRDefault="000D5214" w:rsidP="00A922B8">
      <w:pPr>
        <w:spacing w:line="276" w:lineRule="auto"/>
        <w:rPr>
          <w:rFonts w:cstheme="minorHAnsi"/>
          <w:lang w:val="en-US"/>
        </w:rPr>
      </w:pPr>
      <w:r w:rsidRPr="00C7461E">
        <w:rPr>
          <w:rFonts w:cstheme="minorHAnsi"/>
          <w:b/>
          <w:bCs/>
          <w:lang w:val="en-US"/>
        </w:rPr>
        <w:t xml:space="preserve">Table </w:t>
      </w:r>
      <w:r>
        <w:rPr>
          <w:rFonts w:cstheme="minorHAnsi"/>
          <w:b/>
          <w:bCs/>
          <w:lang w:val="en-US"/>
        </w:rPr>
        <w:t>S1</w:t>
      </w:r>
      <w:r w:rsidRPr="00C7461E">
        <w:rPr>
          <w:rFonts w:cstheme="minorHAnsi"/>
          <w:b/>
          <w:bCs/>
          <w:lang w:val="en-US"/>
        </w:rPr>
        <w:t xml:space="preserve">: </w:t>
      </w:r>
      <w:r w:rsidRPr="00C7461E">
        <w:rPr>
          <w:rFonts w:cstheme="minorHAnsi"/>
          <w:lang w:val="en-US"/>
        </w:rPr>
        <w:t xml:space="preserve">ratio between moles of consumed hydrogen and moles of Nickel of the catalyst </w:t>
      </w:r>
      <w:r w:rsidR="00A922B8">
        <w:rPr>
          <w:rFonts w:cstheme="minorHAnsi"/>
          <w:lang w:val="en-US"/>
        </w:rPr>
        <w:t>(S</w:t>
      </w:r>
      <w:r w:rsidR="00A922B8" w:rsidRPr="00A922B8">
        <w:rPr>
          <w:rFonts w:cstheme="minorHAnsi"/>
          <w:vertAlign w:val="subscript"/>
          <w:lang w:val="en-US"/>
        </w:rPr>
        <w:t>r</w:t>
      </w:r>
      <w:r w:rsidR="00A922B8">
        <w:rPr>
          <w:rFonts w:cstheme="minorHAnsi"/>
          <w:lang w:val="en-US"/>
        </w:rPr>
        <w:t>) derived from the two precursors</w:t>
      </w:r>
      <w:r>
        <w:rPr>
          <w:rFonts w:cstheme="minorHAnsi"/>
          <w:lang w:val="en-US"/>
        </w:rPr>
        <w:t>.</w:t>
      </w:r>
    </w:p>
    <w:tbl>
      <w:tblPr>
        <w:tblStyle w:val="PlainTable5"/>
        <w:tblW w:w="9573" w:type="dxa"/>
        <w:jc w:val="center"/>
        <w:tblLook w:val="06A0" w:firstRow="1" w:lastRow="0" w:firstColumn="1" w:lastColumn="0" w:noHBand="1" w:noVBand="1"/>
      </w:tblPr>
      <w:tblGrid>
        <w:gridCol w:w="2143"/>
        <w:gridCol w:w="1762"/>
        <w:gridCol w:w="1925"/>
        <w:gridCol w:w="1870"/>
        <w:gridCol w:w="1873"/>
      </w:tblGrid>
      <w:tr w:rsidR="00B73733" w:rsidRPr="002F3076" w14:paraId="028D3A82" w14:textId="77777777" w:rsidTr="00A922B8">
        <w:trPr>
          <w:cnfStyle w:val="100000000000" w:firstRow="1" w:lastRow="0" w:firstColumn="0" w:lastColumn="0" w:oddVBand="0" w:evenVBand="0" w:oddHBand="0" w:evenHBand="0" w:firstRowFirstColumn="0" w:firstRowLastColumn="0" w:lastRowFirstColumn="0" w:lastRowLastColumn="0"/>
          <w:trHeight w:val="307"/>
          <w:jc w:val="center"/>
        </w:trPr>
        <w:tc>
          <w:tcPr>
            <w:cnfStyle w:val="001000000100" w:firstRow="0" w:lastRow="0" w:firstColumn="1" w:lastColumn="0" w:oddVBand="0" w:evenVBand="0" w:oddHBand="0" w:evenHBand="0" w:firstRowFirstColumn="1" w:firstRowLastColumn="0" w:lastRowFirstColumn="0" w:lastRowLastColumn="0"/>
            <w:tcW w:w="2143" w:type="dxa"/>
            <w:tcBorders>
              <w:top w:val="single" w:sz="4" w:space="0" w:color="7F7F7F" w:themeColor="text1" w:themeTint="80"/>
            </w:tcBorders>
          </w:tcPr>
          <w:p w14:paraId="023E5B92" w14:textId="77777777" w:rsidR="00B73733" w:rsidRPr="0070716B" w:rsidRDefault="00B73733" w:rsidP="003B5053">
            <w:pPr>
              <w:spacing w:line="276" w:lineRule="auto"/>
              <w:jc w:val="center"/>
              <w:rPr>
                <w:rFonts w:cstheme="minorHAnsi"/>
                <w:b/>
                <w:bCs/>
                <w:szCs w:val="18"/>
                <w:lang w:val="en-US"/>
              </w:rPr>
            </w:pPr>
          </w:p>
        </w:tc>
        <w:tc>
          <w:tcPr>
            <w:tcW w:w="3687" w:type="dxa"/>
            <w:gridSpan w:val="2"/>
            <w:tcBorders>
              <w:top w:val="single" w:sz="4" w:space="0" w:color="7F7F7F" w:themeColor="text1" w:themeTint="80"/>
            </w:tcBorders>
          </w:tcPr>
          <w:p w14:paraId="2D4BA7A3" w14:textId="54216D51" w:rsidR="00B73733" w:rsidRPr="00E80BDD" w:rsidRDefault="00B73733" w:rsidP="003B5053">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i w:val="0"/>
                <w:iCs w:val="0"/>
                <w:szCs w:val="18"/>
                <w:lang w:val="en-US"/>
              </w:rPr>
            </w:pPr>
            <w:r>
              <w:rPr>
                <w:rFonts w:asciiTheme="minorHAnsi" w:hAnsiTheme="minorHAnsi" w:cstheme="minorHAnsi"/>
                <w:b/>
                <w:bCs/>
                <w:i w:val="0"/>
                <w:iCs w:val="0"/>
                <w:sz w:val="22"/>
                <w:szCs w:val="14"/>
                <w:lang w:val="en-US"/>
              </w:rPr>
              <w:t>Nitrate Series</w:t>
            </w:r>
          </w:p>
        </w:tc>
        <w:tc>
          <w:tcPr>
            <w:tcW w:w="3743" w:type="dxa"/>
            <w:gridSpan w:val="2"/>
            <w:tcBorders>
              <w:top w:val="single" w:sz="4" w:space="0" w:color="7F7F7F" w:themeColor="text1" w:themeTint="80"/>
            </w:tcBorders>
          </w:tcPr>
          <w:p w14:paraId="4A6AE984" w14:textId="70A79770" w:rsidR="00B73733" w:rsidRDefault="00B73733" w:rsidP="003B505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b/>
                <w:bCs/>
                <w:lang w:val="en-US"/>
              </w:rPr>
            </w:pPr>
            <w:r>
              <w:rPr>
                <w:rFonts w:asciiTheme="minorHAnsi" w:hAnsiTheme="minorHAnsi" w:cstheme="minorHAnsi"/>
                <w:b/>
                <w:bCs/>
                <w:i w:val="0"/>
                <w:iCs w:val="0"/>
                <w:sz w:val="22"/>
                <w:szCs w:val="14"/>
                <w:lang w:val="en-US"/>
              </w:rPr>
              <w:t>Chloride Series</w:t>
            </w:r>
          </w:p>
        </w:tc>
      </w:tr>
      <w:tr w:rsidR="00B73733" w:rsidRPr="002F3076" w14:paraId="5BD40DFD" w14:textId="77777777" w:rsidTr="00A922B8">
        <w:trPr>
          <w:trHeight w:val="307"/>
          <w:jc w:val="center"/>
        </w:trPr>
        <w:tc>
          <w:tcPr>
            <w:cnfStyle w:val="001000000000" w:firstRow="0" w:lastRow="0" w:firstColumn="1" w:lastColumn="0" w:oddVBand="0" w:evenVBand="0" w:oddHBand="0" w:evenHBand="0" w:firstRowFirstColumn="0" w:firstRowLastColumn="0" w:lastRowFirstColumn="0" w:lastRowLastColumn="0"/>
            <w:tcW w:w="2143" w:type="dxa"/>
            <w:tcBorders>
              <w:top w:val="single" w:sz="4" w:space="0" w:color="7F7F7F" w:themeColor="text1" w:themeTint="80"/>
            </w:tcBorders>
          </w:tcPr>
          <w:p w14:paraId="7F0A40A0" w14:textId="77777777" w:rsidR="00B73733" w:rsidRPr="0070716B" w:rsidRDefault="00B73733" w:rsidP="003B5053">
            <w:pPr>
              <w:spacing w:line="276" w:lineRule="auto"/>
              <w:jc w:val="center"/>
              <w:rPr>
                <w:rFonts w:asciiTheme="minorHAnsi" w:hAnsiTheme="minorHAnsi" w:cstheme="minorHAnsi"/>
                <w:b/>
                <w:bCs/>
                <w:i w:val="0"/>
                <w:iCs w:val="0"/>
                <w:lang w:val="en-US"/>
              </w:rPr>
            </w:pPr>
            <w:r w:rsidRPr="0070716B">
              <w:rPr>
                <w:rFonts w:asciiTheme="minorHAnsi" w:hAnsiTheme="minorHAnsi" w:cstheme="minorHAnsi"/>
                <w:b/>
                <w:bCs/>
                <w:i w:val="0"/>
                <w:iCs w:val="0"/>
                <w:sz w:val="22"/>
                <w:szCs w:val="18"/>
                <w:lang w:val="en-US"/>
              </w:rPr>
              <w:t>Catalyst</w:t>
            </w:r>
          </w:p>
        </w:tc>
        <w:tc>
          <w:tcPr>
            <w:tcW w:w="1762" w:type="dxa"/>
            <w:tcBorders>
              <w:top w:val="single" w:sz="4" w:space="0" w:color="7F7F7F" w:themeColor="text1" w:themeTint="80"/>
              <w:bottom w:val="single" w:sz="4" w:space="0" w:color="000000"/>
            </w:tcBorders>
          </w:tcPr>
          <w:p w14:paraId="475E2B32" w14:textId="77777777" w:rsidR="00B73733" w:rsidRPr="00E361E4" w:rsidRDefault="00B73733" w:rsidP="003B505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i/>
                <w:iCs/>
                <w:szCs w:val="18"/>
                <w:lang w:val="en-US"/>
              </w:rPr>
            </w:pPr>
            <w:r w:rsidRPr="00214077">
              <w:rPr>
                <w:rFonts w:cstheme="minorHAnsi"/>
                <w:b/>
                <w:bCs/>
                <w:i/>
                <w:iCs/>
                <w:u w:val="single"/>
                <w:lang w:val="en-US"/>
              </w:rPr>
              <w:t>S</w:t>
            </w:r>
            <w:r w:rsidRPr="00214077">
              <w:rPr>
                <w:rFonts w:cstheme="minorHAnsi"/>
                <w:b/>
                <w:bCs/>
                <w:i/>
                <w:iCs/>
                <w:u w:val="single"/>
                <w:vertAlign w:val="subscript"/>
                <w:lang w:val="en-US"/>
              </w:rPr>
              <w:t>r</w:t>
            </w:r>
            <w:r w:rsidRPr="00214077">
              <w:rPr>
                <w:rFonts w:cstheme="minorHAnsi"/>
                <w:b/>
                <w:bCs/>
                <w:u w:val="single"/>
                <w:lang w:val="en-US"/>
              </w:rPr>
              <w:t xml:space="preserve"> First Cycle</w:t>
            </w:r>
          </w:p>
        </w:tc>
        <w:tc>
          <w:tcPr>
            <w:tcW w:w="1925" w:type="dxa"/>
            <w:tcBorders>
              <w:top w:val="single" w:sz="4" w:space="0" w:color="7F7F7F" w:themeColor="text1" w:themeTint="80"/>
              <w:bottom w:val="single" w:sz="4" w:space="0" w:color="000000"/>
            </w:tcBorders>
          </w:tcPr>
          <w:p w14:paraId="02ABEB51" w14:textId="77777777" w:rsidR="00B73733" w:rsidRPr="0070716B" w:rsidRDefault="00B73733" w:rsidP="003B505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i/>
                <w:iCs/>
                <w:lang w:val="en-US"/>
              </w:rPr>
            </w:pPr>
            <w:r w:rsidRPr="00214077">
              <w:rPr>
                <w:rFonts w:cstheme="minorHAnsi"/>
                <w:b/>
                <w:bCs/>
                <w:i/>
                <w:iCs/>
                <w:u w:val="single"/>
                <w:lang w:val="en-US"/>
              </w:rPr>
              <w:t>S</w:t>
            </w:r>
            <w:r w:rsidRPr="00214077">
              <w:rPr>
                <w:rFonts w:cstheme="minorHAnsi"/>
                <w:b/>
                <w:bCs/>
                <w:i/>
                <w:iCs/>
                <w:u w:val="single"/>
                <w:vertAlign w:val="subscript"/>
                <w:lang w:val="en-US"/>
              </w:rPr>
              <w:t>r</w:t>
            </w:r>
            <w:r w:rsidRPr="00214077">
              <w:rPr>
                <w:rFonts w:cstheme="minorHAnsi"/>
                <w:b/>
                <w:bCs/>
                <w:u w:val="single"/>
                <w:lang w:val="en-US"/>
              </w:rPr>
              <w:t xml:space="preserve"> Second Cycle</w:t>
            </w:r>
          </w:p>
        </w:tc>
        <w:tc>
          <w:tcPr>
            <w:tcW w:w="1870" w:type="dxa"/>
            <w:tcBorders>
              <w:top w:val="single" w:sz="4" w:space="0" w:color="7F7F7F" w:themeColor="text1" w:themeTint="80"/>
              <w:bottom w:val="single" w:sz="4" w:space="0" w:color="000000"/>
            </w:tcBorders>
          </w:tcPr>
          <w:p w14:paraId="186F4736" w14:textId="77777777" w:rsidR="00B73733" w:rsidRPr="00645E8A" w:rsidRDefault="00B73733" w:rsidP="003B505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szCs w:val="18"/>
                <w:vertAlign w:val="subscript"/>
                <w:lang w:val="en-US"/>
              </w:rPr>
            </w:pPr>
            <w:r w:rsidRPr="00214077">
              <w:rPr>
                <w:rFonts w:cstheme="minorHAnsi"/>
                <w:b/>
                <w:bCs/>
                <w:i/>
                <w:iCs/>
                <w:u w:val="single"/>
                <w:lang w:val="en-US"/>
              </w:rPr>
              <w:t>S</w:t>
            </w:r>
            <w:r w:rsidRPr="00214077">
              <w:rPr>
                <w:rFonts w:cstheme="minorHAnsi"/>
                <w:b/>
                <w:bCs/>
                <w:i/>
                <w:iCs/>
                <w:u w:val="single"/>
                <w:vertAlign w:val="subscript"/>
                <w:lang w:val="en-US"/>
              </w:rPr>
              <w:t>r</w:t>
            </w:r>
            <w:r w:rsidRPr="00214077">
              <w:rPr>
                <w:rFonts w:cstheme="minorHAnsi"/>
                <w:b/>
                <w:bCs/>
                <w:u w:val="single"/>
                <w:lang w:val="en-US"/>
              </w:rPr>
              <w:t xml:space="preserve"> First Cycle</w:t>
            </w:r>
          </w:p>
        </w:tc>
        <w:tc>
          <w:tcPr>
            <w:tcW w:w="1872" w:type="dxa"/>
            <w:tcBorders>
              <w:top w:val="single" w:sz="4" w:space="0" w:color="7F7F7F" w:themeColor="text1" w:themeTint="80"/>
              <w:bottom w:val="single" w:sz="4" w:space="0" w:color="000000"/>
            </w:tcBorders>
          </w:tcPr>
          <w:p w14:paraId="000BB2B9" w14:textId="77777777" w:rsidR="00B73733" w:rsidRPr="0070716B" w:rsidRDefault="00B73733" w:rsidP="003B505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i/>
                <w:iCs/>
                <w:lang w:val="en-US"/>
              </w:rPr>
            </w:pPr>
            <w:r w:rsidRPr="00214077">
              <w:rPr>
                <w:rFonts w:cstheme="minorHAnsi"/>
                <w:b/>
                <w:bCs/>
                <w:i/>
                <w:iCs/>
                <w:u w:val="single"/>
                <w:lang w:val="en-US"/>
              </w:rPr>
              <w:t>S</w:t>
            </w:r>
            <w:r w:rsidRPr="00214077">
              <w:rPr>
                <w:rFonts w:cstheme="minorHAnsi"/>
                <w:b/>
                <w:bCs/>
                <w:i/>
                <w:iCs/>
                <w:u w:val="single"/>
                <w:vertAlign w:val="subscript"/>
                <w:lang w:val="en-US"/>
              </w:rPr>
              <w:t>r</w:t>
            </w:r>
            <w:r w:rsidRPr="00214077">
              <w:rPr>
                <w:rFonts w:cstheme="minorHAnsi"/>
                <w:b/>
                <w:bCs/>
                <w:u w:val="single"/>
                <w:lang w:val="en-US"/>
              </w:rPr>
              <w:t xml:space="preserve"> Second Cycle</w:t>
            </w:r>
          </w:p>
        </w:tc>
      </w:tr>
      <w:tr w:rsidR="00B73733" w14:paraId="2720CAC8" w14:textId="77777777" w:rsidTr="00A922B8">
        <w:trPr>
          <w:trHeight w:val="307"/>
          <w:jc w:val="center"/>
        </w:trPr>
        <w:tc>
          <w:tcPr>
            <w:cnfStyle w:val="001000000000" w:firstRow="0" w:lastRow="0" w:firstColumn="1" w:lastColumn="0" w:oddVBand="0" w:evenVBand="0" w:oddHBand="0" w:evenHBand="0" w:firstRowFirstColumn="0" w:firstRowLastColumn="0" w:lastRowFirstColumn="0" w:lastRowLastColumn="0"/>
            <w:tcW w:w="2143" w:type="dxa"/>
            <w:tcBorders>
              <w:top w:val="single" w:sz="4" w:space="0" w:color="7F7F7F" w:themeColor="text1" w:themeTint="80"/>
            </w:tcBorders>
          </w:tcPr>
          <w:p w14:paraId="7129983F" w14:textId="74EB7068" w:rsidR="00B73733" w:rsidRPr="00744329" w:rsidRDefault="00B73733" w:rsidP="00B73733">
            <w:pPr>
              <w:spacing w:line="276" w:lineRule="auto"/>
              <w:jc w:val="both"/>
              <w:rPr>
                <w:rFonts w:asciiTheme="minorHAnsi" w:hAnsiTheme="minorHAnsi" w:cstheme="minorHAnsi"/>
                <w:i w:val="0"/>
                <w:iCs w:val="0"/>
                <w:sz w:val="22"/>
                <w:szCs w:val="18"/>
                <w:lang w:val="en-US"/>
              </w:rPr>
            </w:pPr>
            <w:r>
              <w:rPr>
                <w:rFonts w:asciiTheme="minorHAnsi" w:hAnsiTheme="minorHAnsi" w:cstheme="minorHAnsi"/>
                <w:i w:val="0"/>
                <w:iCs w:val="0"/>
                <w:sz w:val="22"/>
                <w:szCs w:val="18"/>
                <w:lang w:val="en-US"/>
              </w:rPr>
              <w:t>IW</w:t>
            </w:r>
          </w:p>
        </w:tc>
        <w:tc>
          <w:tcPr>
            <w:tcW w:w="1762" w:type="dxa"/>
            <w:tcBorders>
              <w:top w:val="single" w:sz="4" w:space="0" w:color="000000"/>
            </w:tcBorders>
            <w:vAlign w:val="bottom"/>
          </w:tcPr>
          <w:p w14:paraId="63C2A198" w14:textId="7901895F"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1.23</w:t>
            </w:r>
          </w:p>
        </w:tc>
        <w:tc>
          <w:tcPr>
            <w:tcW w:w="1925" w:type="dxa"/>
            <w:tcBorders>
              <w:top w:val="single" w:sz="4" w:space="0" w:color="000000"/>
            </w:tcBorders>
            <w:vAlign w:val="bottom"/>
          </w:tcPr>
          <w:p w14:paraId="3CBE3609" w14:textId="57A27A01"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0.9</w:t>
            </w:r>
            <w:r>
              <w:rPr>
                <w:rFonts w:eastAsia="Times New Roman" w:cstheme="minorHAnsi"/>
                <w:color w:val="000000"/>
              </w:rPr>
              <w:t>4</w:t>
            </w:r>
          </w:p>
        </w:tc>
        <w:tc>
          <w:tcPr>
            <w:tcW w:w="1870" w:type="dxa"/>
            <w:tcBorders>
              <w:top w:val="single" w:sz="4" w:space="0" w:color="000000"/>
            </w:tcBorders>
            <w:vAlign w:val="bottom"/>
          </w:tcPr>
          <w:p w14:paraId="682BCDBC" w14:textId="5E126681"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1.31</w:t>
            </w:r>
          </w:p>
        </w:tc>
        <w:tc>
          <w:tcPr>
            <w:tcW w:w="1872" w:type="dxa"/>
            <w:tcBorders>
              <w:top w:val="single" w:sz="4" w:space="0" w:color="000000"/>
            </w:tcBorders>
            <w:vAlign w:val="bottom"/>
          </w:tcPr>
          <w:p w14:paraId="738096A9" w14:textId="4AF919B5"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1.1</w:t>
            </w:r>
            <w:r>
              <w:rPr>
                <w:rFonts w:eastAsia="Times New Roman" w:cstheme="minorHAnsi"/>
                <w:color w:val="000000"/>
              </w:rPr>
              <w:t>5</w:t>
            </w:r>
          </w:p>
        </w:tc>
      </w:tr>
      <w:tr w:rsidR="00B73733" w14:paraId="26B9CBE5" w14:textId="77777777" w:rsidTr="00A922B8">
        <w:trPr>
          <w:trHeight w:val="307"/>
          <w:jc w:val="center"/>
        </w:trPr>
        <w:tc>
          <w:tcPr>
            <w:cnfStyle w:val="001000000000" w:firstRow="0" w:lastRow="0" w:firstColumn="1" w:lastColumn="0" w:oddVBand="0" w:evenVBand="0" w:oddHBand="0" w:evenHBand="0" w:firstRowFirstColumn="0" w:firstRowLastColumn="0" w:lastRowFirstColumn="0" w:lastRowLastColumn="0"/>
            <w:tcW w:w="2143" w:type="dxa"/>
          </w:tcPr>
          <w:p w14:paraId="30101806" w14:textId="07444E4E" w:rsidR="00B73733" w:rsidRPr="0014248A" w:rsidRDefault="00B73733" w:rsidP="00B73733">
            <w:pPr>
              <w:spacing w:line="276" w:lineRule="auto"/>
              <w:jc w:val="both"/>
              <w:rPr>
                <w:rFonts w:asciiTheme="minorHAnsi" w:hAnsiTheme="minorHAnsi" w:cstheme="minorHAnsi"/>
                <w:i w:val="0"/>
                <w:iCs w:val="0"/>
                <w:sz w:val="22"/>
                <w:szCs w:val="18"/>
                <w:lang w:val="en-US"/>
              </w:rPr>
            </w:pPr>
            <w:r>
              <w:rPr>
                <w:rFonts w:asciiTheme="minorHAnsi" w:hAnsiTheme="minorHAnsi" w:cstheme="minorHAnsi"/>
                <w:i w:val="0"/>
                <w:iCs w:val="0"/>
                <w:sz w:val="22"/>
                <w:szCs w:val="18"/>
                <w:lang w:val="en-US"/>
              </w:rPr>
              <w:t>LC</w:t>
            </w:r>
          </w:p>
        </w:tc>
        <w:tc>
          <w:tcPr>
            <w:tcW w:w="1762" w:type="dxa"/>
            <w:vAlign w:val="bottom"/>
          </w:tcPr>
          <w:p w14:paraId="74766EF3" w14:textId="29AD15CF"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1.1</w:t>
            </w:r>
            <w:r>
              <w:rPr>
                <w:rFonts w:eastAsia="Times New Roman" w:cstheme="minorHAnsi"/>
                <w:color w:val="000000"/>
              </w:rPr>
              <w:t>7</w:t>
            </w:r>
          </w:p>
        </w:tc>
        <w:tc>
          <w:tcPr>
            <w:tcW w:w="1925" w:type="dxa"/>
            <w:vAlign w:val="bottom"/>
          </w:tcPr>
          <w:p w14:paraId="7E8B5922" w14:textId="26909310"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0.9</w:t>
            </w:r>
            <w:r>
              <w:rPr>
                <w:rFonts w:eastAsia="Times New Roman" w:cstheme="minorHAnsi"/>
                <w:color w:val="000000"/>
              </w:rPr>
              <w:t>9</w:t>
            </w:r>
          </w:p>
        </w:tc>
        <w:tc>
          <w:tcPr>
            <w:tcW w:w="1870" w:type="dxa"/>
            <w:vAlign w:val="bottom"/>
          </w:tcPr>
          <w:p w14:paraId="42E76D1B" w14:textId="51614025"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1.14</w:t>
            </w:r>
          </w:p>
        </w:tc>
        <w:tc>
          <w:tcPr>
            <w:tcW w:w="1872" w:type="dxa"/>
            <w:vAlign w:val="bottom"/>
          </w:tcPr>
          <w:p w14:paraId="4351731C" w14:textId="2095A7D8"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0.80</w:t>
            </w:r>
          </w:p>
        </w:tc>
      </w:tr>
      <w:tr w:rsidR="00B73733" w14:paraId="4900010D" w14:textId="77777777" w:rsidTr="00A922B8">
        <w:trPr>
          <w:trHeight w:val="293"/>
          <w:jc w:val="center"/>
        </w:trPr>
        <w:tc>
          <w:tcPr>
            <w:cnfStyle w:val="001000000000" w:firstRow="0" w:lastRow="0" w:firstColumn="1" w:lastColumn="0" w:oddVBand="0" w:evenVBand="0" w:oddHBand="0" w:evenHBand="0" w:firstRowFirstColumn="0" w:firstRowLastColumn="0" w:lastRowFirstColumn="0" w:lastRowLastColumn="0"/>
            <w:tcW w:w="2143" w:type="dxa"/>
          </w:tcPr>
          <w:p w14:paraId="40CFD80C" w14:textId="627CB803" w:rsidR="00B73733" w:rsidRPr="0014248A" w:rsidRDefault="00B73733" w:rsidP="00B73733">
            <w:pPr>
              <w:spacing w:line="276" w:lineRule="auto"/>
              <w:jc w:val="both"/>
              <w:rPr>
                <w:rFonts w:asciiTheme="minorHAnsi" w:hAnsiTheme="minorHAnsi" w:cstheme="minorHAnsi"/>
                <w:i w:val="0"/>
                <w:iCs w:val="0"/>
                <w:sz w:val="22"/>
                <w:szCs w:val="18"/>
                <w:lang w:val="en-US"/>
              </w:rPr>
            </w:pPr>
            <w:r>
              <w:rPr>
                <w:rFonts w:asciiTheme="minorHAnsi" w:hAnsiTheme="minorHAnsi" w:cstheme="minorHAnsi"/>
                <w:i w:val="0"/>
                <w:iCs w:val="0"/>
                <w:sz w:val="22"/>
                <w:szCs w:val="18"/>
                <w:lang w:val="en-US"/>
              </w:rPr>
              <w:t>M05</w:t>
            </w:r>
          </w:p>
        </w:tc>
        <w:tc>
          <w:tcPr>
            <w:tcW w:w="1762" w:type="dxa"/>
            <w:vAlign w:val="bottom"/>
          </w:tcPr>
          <w:p w14:paraId="00A0259F" w14:textId="5E7CA6BE"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1.2</w:t>
            </w:r>
            <w:r>
              <w:rPr>
                <w:rFonts w:eastAsia="Times New Roman" w:cstheme="minorHAnsi"/>
                <w:color w:val="000000"/>
              </w:rPr>
              <w:t>9</w:t>
            </w:r>
          </w:p>
        </w:tc>
        <w:tc>
          <w:tcPr>
            <w:tcW w:w="1925" w:type="dxa"/>
            <w:vAlign w:val="bottom"/>
          </w:tcPr>
          <w:p w14:paraId="1ACFEF66" w14:textId="2E91EFE3"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w:t>
            </w:r>
            <w:r>
              <w:rPr>
                <w:rFonts w:eastAsia="Times New Roman" w:cstheme="minorHAnsi"/>
                <w:color w:val="000000"/>
              </w:rPr>
              <w:t>1</w:t>
            </w:r>
            <w:r w:rsidRPr="00C7461E">
              <w:rPr>
                <w:rFonts w:eastAsia="Times New Roman" w:cstheme="minorHAnsi"/>
                <w:color w:val="000000"/>
              </w:rPr>
              <w:t>0</w:t>
            </w:r>
          </w:p>
        </w:tc>
        <w:tc>
          <w:tcPr>
            <w:tcW w:w="1870" w:type="dxa"/>
            <w:vAlign w:val="bottom"/>
          </w:tcPr>
          <w:p w14:paraId="361FDD18" w14:textId="57684FFF"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1.28</w:t>
            </w:r>
          </w:p>
        </w:tc>
        <w:tc>
          <w:tcPr>
            <w:tcW w:w="1872" w:type="dxa"/>
            <w:vAlign w:val="bottom"/>
          </w:tcPr>
          <w:p w14:paraId="7F71BA2B" w14:textId="277297E8"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0.9</w:t>
            </w:r>
            <w:r>
              <w:rPr>
                <w:rFonts w:eastAsia="Times New Roman" w:cstheme="minorHAnsi"/>
                <w:color w:val="000000"/>
              </w:rPr>
              <w:t>9</w:t>
            </w:r>
          </w:p>
        </w:tc>
      </w:tr>
      <w:tr w:rsidR="00B73733" w14:paraId="375A9806" w14:textId="77777777" w:rsidTr="00A922B8">
        <w:trPr>
          <w:trHeight w:val="307"/>
          <w:jc w:val="center"/>
        </w:trPr>
        <w:tc>
          <w:tcPr>
            <w:cnfStyle w:val="001000000000" w:firstRow="0" w:lastRow="0" w:firstColumn="1" w:lastColumn="0" w:oddVBand="0" w:evenVBand="0" w:oddHBand="0" w:evenHBand="0" w:firstRowFirstColumn="0" w:firstRowLastColumn="0" w:lastRowFirstColumn="0" w:lastRowLastColumn="0"/>
            <w:tcW w:w="2143" w:type="dxa"/>
          </w:tcPr>
          <w:p w14:paraId="20352C43" w14:textId="65AC3556" w:rsidR="00B73733" w:rsidRPr="0014248A" w:rsidRDefault="00B73733" w:rsidP="00B73733">
            <w:pPr>
              <w:spacing w:line="276" w:lineRule="auto"/>
              <w:jc w:val="both"/>
              <w:rPr>
                <w:rFonts w:asciiTheme="minorHAnsi" w:hAnsiTheme="minorHAnsi" w:cstheme="minorHAnsi"/>
                <w:i w:val="0"/>
                <w:iCs w:val="0"/>
                <w:sz w:val="22"/>
                <w:szCs w:val="18"/>
                <w:lang w:val="en-US"/>
              </w:rPr>
            </w:pPr>
            <w:r>
              <w:rPr>
                <w:rFonts w:asciiTheme="minorHAnsi" w:hAnsiTheme="minorHAnsi" w:cstheme="minorHAnsi"/>
                <w:i w:val="0"/>
                <w:iCs w:val="0"/>
                <w:sz w:val="22"/>
                <w:szCs w:val="18"/>
                <w:lang w:val="en-US"/>
              </w:rPr>
              <w:t>M10</w:t>
            </w:r>
          </w:p>
        </w:tc>
        <w:tc>
          <w:tcPr>
            <w:tcW w:w="1762" w:type="dxa"/>
            <w:vAlign w:val="bottom"/>
          </w:tcPr>
          <w:p w14:paraId="32EFC654" w14:textId="0B6079F3"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1.2</w:t>
            </w:r>
            <w:r>
              <w:rPr>
                <w:rFonts w:eastAsia="Times New Roman" w:cstheme="minorHAnsi"/>
                <w:color w:val="000000"/>
              </w:rPr>
              <w:t>9</w:t>
            </w:r>
          </w:p>
        </w:tc>
        <w:tc>
          <w:tcPr>
            <w:tcW w:w="1925" w:type="dxa"/>
            <w:vAlign w:val="bottom"/>
          </w:tcPr>
          <w:p w14:paraId="33986300" w14:textId="33639ECE"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0.9</w:t>
            </w:r>
            <w:r>
              <w:rPr>
                <w:rFonts w:eastAsia="Times New Roman" w:cstheme="minorHAnsi"/>
                <w:color w:val="000000"/>
              </w:rPr>
              <w:t>8</w:t>
            </w:r>
          </w:p>
        </w:tc>
        <w:tc>
          <w:tcPr>
            <w:tcW w:w="1870" w:type="dxa"/>
            <w:vAlign w:val="bottom"/>
          </w:tcPr>
          <w:p w14:paraId="781AD2B6" w14:textId="43602452"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1.2</w:t>
            </w:r>
            <w:r>
              <w:rPr>
                <w:rFonts w:eastAsia="Times New Roman" w:cstheme="minorHAnsi"/>
                <w:color w:val="000000"/>
              </w:rPr>
              <w:t>6</w:t>
            </w:r>
          </w:p>
        </w:tc>
        <w:tc>
          <w:tcPr>
            <w:tcW w:w="1872" w:type="dxa"/>
            <w:vAlign w:val="bottom"/>
          </w:tcPr>
          <w:p w14:paraId="3812768C" w14:textId="6A8BF88A"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1.02</w:t>
            </w:r>
          </w:p>
        </w:tc>
      </w:tr>
      <w:tr w:rsidR="00B73733" w14:paraId="1703B4BE" w14:textId="77777777" w:rsidTr="00A922B8">
        <w:trPr>
          <w:trHeight w:val="307"/>
          <w:jc w:val="center"/>
        </w:trPr>
        <w:tc>
          <w:tcPr>
            <w:cnfStyle w:val="001000000000" w:firstRow="0" w:lastRow="0" w:firstColumn="1" w:lastColumn="0" w:oddVBand="0" w:evenVBand="0" w:oddHBand="0" w:evenHBand="0" w:firstRowFirstColumn="0" w:firstRowLastColumn="0" w:lastRowFirstColumn="0" w:lastRowLastColumn="0"/>
            <w:tcW w:w="2143" w:type="dxa"/>
          </w:tcPr>
          <w:p w14:paraId="2986FCBE" w14:textId="1A8713D0" w:rsidR="00B73733" w:rsidRPr="00744329" w:rsidRDefault="00B73733" w:rsidP="00B73733">
            <w:pPr>
              <w:spacing w:line="276" w:lineRule="auto"/>
              <w:jc w:val="both"/>
              <w:rPr>
                <w:rFonts w:asciiTheme="minorHAnsi" w:hAnsiTheme="minorHAnsi" w:cstheme="minorHAnsi"/>
                <w:i w:val="0"/>
                <w:iCs w:val="0"/>
                <w:sz w:val="22"/>
                <w:szCs w:val="14"/>
                <w:lang w:val="en-US"/>
              </w:rPr>
            </w:pPr>
            <w:r>
              <w:rPr>
                <w:rFonts w:asciiTheme="minorHAnsi" w:hAnsiTheme="minorHAnsi" w:cstheme="minorHAnsi"/>
                <w:i w:val="0"/>
                <w:iCs w:val="0"/>
                <w:sz w:val="22"/>
                <w:szCs w:val="14"/>
                <w:lang w:val="en-US"/>
              </w:rPr>
              <w:t>M20</w:t>
            </w:r>
          </w:p>
        </w:tc>
        <w:tc>
          <w:tcPr>
            <w:tcW w:w="1762" w:type="dxa"/>
            <w:vAlign w:val="bottom"/>
          </w:tcPr>
          <w:p w14:paraId="3A9AC157" w14:textId="3ED69D47"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1.2</w:t>
            </w:r>
            <w:r>
              <w:rPr>
                <w:rFonts w:eastAsia="Times New Roman" w:cstheme="minorHAnsi"/>
                <w:color w:val="000000"/>
              </w:rPr>
              <w:t>3</w:t>
            </w:r>
          </w:p>
        </w:tc>
        <w:tc>
          <w:tcPr>
            <w:tcW w:w="1925" w:type="dxa"/>
            <w:vAlign w:val="bottom"/>
          </w:tcPr>
          <w:p w14:paraId="5DF808E9" w14:textId="5A7D8855"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0.99</w:t>
            </w:r>
          </w:p>
        </w:tc>
        <w:tc>
          <w:tcPr>
            <w:tcW w:w="1870" w:type="dxa"/>
            <w:vAlign w:val="bottom"/>
          </w:tcPr>
          <w:p w14:paraId="0F7AB87A" w14:textId="78F187E6"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1.19</w:t>
            </w:r>
          </w:p>
        </w:tc>
        <w:tc>
          <w:tcPr>
            <w:tcW w:w="1872" w:type="dxa"/>
            <w:vAlign w:val="bottom"/>
          </w:tcPr>
          <w:p w14:paraId="7203CE06" w14:textId="04B6B15E"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1.15</w:t>
            </w:r>
          </w:p>
        </w:tc>
      </w:tr>
      <w:tr w:rsidR="00B73733" w14:paraId="294BC0F8" w14:textId="77777777" w:rsidTr="00A922B8">
        <w:trPr>
          <w:trHeight w:val="307"/>
          <w:jc w:val="center"/>
        </w:trPr>
        <w:tc>
          <w:tcPr>
            <w:cnfStyle w:val="001000000000" w:firstRow="0" w:lastRow="0" w:firstColumn="1" w:lastColumn="0" w:oddVBand="0" w:evenVBand="0" w:oddHBand="0" w:evenHBand="0" w:firstRowFirstColumn="0" w:firstRowLastColumn="0" w:lastRowFirstColumn="0" w:lastRowLastColumn="0"/>
            <w:tcW w:w="2143" w:type="dxa"/>
          </w:tcPr>
          <w:p w14:paraId="04399A8B" w14:textId="4B0FD7CC" w:rsidR="00B73733" w:rsidRPr="00744329" w:rsidRDefault="00B73733" w:rsidP="00B73733">
            <w:pPr>
              <w:spacing w:line="276" w:lineRule="auto"/>
              <w:jc w:val="both"/>
              <w:rPr>
                <w:rFonts w:asciiTheme="minorHAnsi" w:hAnsiTheme="minorHAnsi" w:cstheme="minorHAnsi"/>
                <w:i w:val="0"/>
                <w:iCs w:val="0"/>
                <w:sz w:val="22"/>
                <w:szCs w:val="14"/>
                <w:lang w:val="en-US"/>
              </w:rPr>
            </w:pPr>
            <w:r w:rsidRPr="00744329">
              <w:rPr>
                <w:rFonts w:asciiTheme="minorHAnsi" w:hAnsiTheme="minorHAnsi" w:cstheme="minorHAnsi"/>
                <w:i w:val="0"/>
                <w:iCs w:val="0"/>
                <w:sz w:val="22"/>
                <w:szCs w:val="14"/>
                <w:lang w:val="en-US"/>
              </w:rPr>
              <w:t>M30</w:t>
            </w:r>
          </w:p>
        </w:tc>
        <w:tc>
          <w:tcPr>
            <w:tcW w:w="1762" w:type="dxa"/>
            <w:vAlign w:val="bottom"/>
          </w:tcPr>
          <w:p w14:paraId="30EA7ED8" w14:textId="748409EC"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1.27</w:t>
            </w:r>
          </w:p>
        </w:tc>
        <w:tc>
          <w:tcPr>
            <w:tcW w:w="1925" w:type="dxa"/>
            <w:vAlign w:val="bottom"/>
          </w:tcPr>
          <w:p w14:paraId="2F10EEB9" w14:textId="5667E85D"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1.0</w:t>
            </w:r>
            <w:r>
              <w:rPr>
                <w:rFonts w:eastAsia="Times New Roman" w:cstheme="minorHAnsi"/>
                <w:color w:val="000000"/>
              </w:rPr>
              <w:t>4</w:t>
            </w:r>
          </w:p>
        </w:tc>
        <w:tc>
          <w:tcPr>
            <w:tcW w:w="1870" w:type="dxa"/>
            <w:vAlign w:val="bottom"/>
          </w:tcPr>
          <w:p w14:paraId="37A30946" w14:textId="11386546"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1.23</w:t>
            </w:r>
          </w:p>
        </w:tc>
        <w:tc>
          <w:tcPr>
            <w:tcW w:w="1872" w:type="dxa"/>
            <w:vAlign w:val="bottom"/>
          </w:tcPr>
          <w:p w14:paraId="04A782A6" w14:textId="67E783B1"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1.10</w:t>
            </w:r>
          </w:p>
        </w:tc>
      </w:tr>
      <w:tr w:rsidR="00B73733" w14:paraId="5F31828D" w14:textId="77777777" w:rsidTr="00A922B8">
        <w:trPr>
          <w:trHeight w:val="307"/>
          <w:jc w:val="center"/>
        </w:trPr>
        <w:tc>
          <w:tcPr>
            <w:cnfStyle w:val="001000000000" w:firstRow="0" w:lastRow="0" w:firstColumn="1" w:lastColumn="0" w:oddVBand="0" w:evenVBand="0" w:oddHBand="0" w:evenHBand="0" w:firstRowFirstColumn="0" w:firstRowLastColumn="0" w:lastRowFirstColumn="0" w:lastRowLastColumn="0"/>
            <w:tcW w:w="2143" w:type="dxa"/>
          </w:tcPr>
          <w:p w14:paraId="5A36B971" w14:textId="39D680A8" w:rsidR="00B73733" w:rsidRPr="00744329" w:rsidRDefault="00B73733" w:rsidP="00B73733">
            <w:pPr>
              <w:spacing w:line="276" w:lineRule="auto"/>
              <w:jc w:val="both"/>
              <w:rPr>
                <w:rFonts w:asciiTheme="minorHAnsi" w:hAnsiTheme="minorHAnsi" w:cstheme="minorHAnsi"/>
                <w:i w:val="0"/>
                <w:iCs w:val="0"/>
                <w:sz w:val="22"/>
                <w:szCs w:val="14"/>
                <w:lang w:val="en-US"/>
              </w:rPr>
            </w:pPr>
            <w:r w:rsidRPr="00744329">
              <w:rPr>
                <w:rFonts w:asciiTheme="minorHAnsi" w:hAnsiTheme="minorHAnsi" w:cstheme="minorHAnsi"/>
                <w:i w:val="0"/>
                <w:iCs w:val="0"/>
                <w:sz w:val="22"/>
                <w:szCs w:val="14"/>
                <w:lang w:val="en-US"/>
              </w:rPr>
              <w:t>M40</w:t>
            </w:r>
          </w:p>
        </w:tc>
        <w:tc>
          <w:tcPr>
            <w:tcW w:w="1762" w:type="dxa"/>
            <w:vAlign w:val="bottom"/>
          </w:tcPr>
          <w:p w14:paraId="00750B9B" w14:textId="177E2BAA"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1.3</w:t>
            </w:r>
            <w:r>
              <w:rPr>
                <w:rFonts w:eastAsia="Times New Roman" w:cstheme="minorHAnsi"/>
                <w:color w:val="000000"/>
              </w:rPr>
              <w:t>6</w:t>
            </w:r>
          </w:p>
        </w:tc>
        <w:tc>
          <w:tcPr>
            <w:tcW w:w="1925" w:type="dxa"/>
            <w:vAlign w:val="bottom"/>
          </w:tcPr>
          <w:p w14:paraId="254AEDD6" w14:textId="5250CA5C"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1.00</w:t>
            </w:r>
          </w:p>
        </w:tc>
        <w:tc>
          <w:tcPr>
            <w:tcW w:w="1870" w:type="dxa"/>
            <w:vAlign w:val="bottom"/>
          </w:tcPr>
          <w:p w14:paraId="4692EAE2" w14:textId="0FE8DD10"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1.10</w:t>
            </w:r>
          </w:p>
        </w:tc>
        <w:tc>
          <w:tcPr>
            <w:tcW w:w="1872" w:type="dxa"/>
            <w:vAlign w:val="bottom"/>
          </w:tcPr>
          <w:p w14:paraId="0D49B1AA" w14:textId="78234FBE"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1.1</w:t>
            </w:r>
            <w:r>
              <w:rPr>
                <w:rFonts w:eastAsia="Times New Roman" w:cstheme="minorHAnsi"/>
                <w:color w:val="000000"/>
              </w:rPr>
              <w:t>4</w:t>
            </w:r>
          </w:p>
        </w:tc>
      </w:tr>
      <w:tr w:rsidR="00B73733" w14:paraId="5A240940" w14:textId="77777777" w:rsidTr="00A922B8">
        <w:trPr>
          <w:trHeight w:val="307"/>
          <w:jc w:val="center"/>
        </w:trPr>
        <w:tc>
          <w:tcPr>
            <w:cnfStyle w:val="001000000000" w:firstRow="0" w:lastRow="0" w:firstColumn="1" w:lastColumn="0" w:oddVBand="0" w:evenVBand="0" w:oddHBand="0" w:evenHBand="0" w:firstRowFirstColumn="0" w:firstRowLastColumn="0" w:lastRowFirstColumn="0" w:lastRowLastColumn="0"/>
            <w:tcW w:w="2143" w:type="dxa"/>
            <w:tcBorders>
              <w:bottom w:val="single" w:sz="4" w:space="0" w:color="auto"/>
            </w:tcBorders>
          </w:tcPr>
          <w:p w14:paraId="096A331E" w14:textId="751274CF" w:rsidR="00B73733" w:rsidRPr="00A158B9" w:rsidRDefault="00B73733" w:rsidP="00B73733">
            <w:pPr>
              <w:spacing w:line="276" w:lineRule="auto"/>
              <w:jc w:val="both"/>
              <w:rPr>
                <w:rFonts w:asciiTheme="minorHAnsi" w:hAnsiTheme="minorHAnsi" w:cstheme="minorHAnsi"/>
                <w:i w:val="0"/>
                <w:iCs w:val="0"/>
                <w:sz w:val="22"/>
                <w:szCs w:val="18"/>
                <w:lang w:val="en-US"/>
              </w:rPr>
            </w:pPr>
            <w:r>
              <w:rPr>
                <w:rFonts w:asciiTheme="minorHAnsi" w:hAnsiTheme="minorHAnsi" w:cstheme="minorHAnsi"/>
                <w:i w:val="0"/>
                <w:iCs w:val="0"/>
                <w:sz w:val="22"/>
                <w:szCs w:val="18"/>
                <w:lang w:val="en-US"/>
              </w:rPr>
              <w:t>M60</w:t>
            </w:r>
          </w:p>
        </w:tc>
        <w:tc>
          <w:tcPr>
            <w:tcW w:w="1762" w:type="dxa"/>
            <w:tcBorders>
              <w:left w:val="single" w:sz="4" w:space="0" w:color="7F7F7F" w:themeColor="text1" w:themeTint="80"/>
              <w:bottom w:val="single" w:sz="4" w:space="0" w:color="auto"/>
            </w:tcBorders>
            <w:vAlign w:val="bottom"/>
          </w:tcPr>
          <w:p w14:paraId="4A37BBD9" w14:textId="67554CAE"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1.29</w:t>
            </w:r>
          </w:p>
        </w:tc>
        <w:tc>
          <w:tcPr>
            <w:tcW w:w="1925" w:type="dxa"/>
            <w:tcBorders>
              <w:bottom w:val="single" w:sz="4" w:space="0" w:color="auto"/>
            </w:tcBorders>
            <w:vAlign w:val="bottom"/>
          </w:tcPr>
          <w:p w14:paraId="572E4547" w14:textId="0F390C11"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0.98</w:t>
            </w:r>
          </w:p>
        </w:tc>
        <w:tc>
          <w:tcPr>
            <w:tcW w:w="1870" w:type="dxa"/>
            <w:tcBorders>
              <w:bottom w:val="single" w:sz="4" w:space="0" w:color="auto"/>
            </w:tcBorders>
            <w:vAlign w:val="bottom"/>
          </w:tcPr>
          <w:p w14:paraId="25249FA5" w14:textId="76D8026F"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1.1</w:t>
            </w:r>
            <w:r>
              <w:rPr>
                <w:rFonts w:eastAsia="Times New Roman" w:cstheme="minorHAnsi"/>
                <w:color w:val="000000"/>
              </w:rPr>
              <w:t>7</w:t>
            </w:r>
          </w:p>
        </w:tc>
        <w:tc>
          <w:tcPr>
            <w:tcW w:w="1872" w:type="dxa"/>
            <w:tcBorders>
              <w:bottom w:val="single" w:sz="4" w:space="0" w:color="auto"/>
            </w:tcBorders>
            <w:vAlign w:val="bottom"/>
          </w:tcPr>
          <w:p w14:paraId="090D312C" w14:textId="230CECE5"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1.0</w:t>
            </w:r>
            <w:r>
              <w:rPr>
                <w:rFonts w:eastAsia="Times New Roman" w:cstheme="minorHAnsi"/>
                <w:color w:val="000000"/>
              </w:rPr>
              <w:t>9</w:t>
            </w:r>
          </w:p>
        </w:tc>
      </w:tr>
    </w:tbl>
    <w:p w14:paraId="3EBB2B8F" w14:textId="77777777" w:rsidR="000D5214" w:rsidRDefault="000D5214" w:rsidP="000D5214">
      <w:pPr>
        <w:spacing w:line="240" w:lineRule="auto"/>
        <w:jc w:val="both"/>
        <w:rPr>
          <w:lang w:val="en-US"/>
        </w:rPr>
      </w:pPr>
    </w:p>
    <w:p w14:paraId="2D82F3AD" w14:textId="77777777" w:rsidR="000D5214" w:rsidRPr="00A0110B" w:rsidRDefault="000D5214" w:rsidP="000D5214">
      <w:pPr>
        <w:spacing w:line="240" w:lineRule="auto"/>
        <w:jc w:val="both"/>
        <w:rPr>
          <w:lang w:val="en-US"/>
        </w:rPr>
      </w:pPr>
    </w:p>
    <w:p w14:paraId="13CB0ED0" w14:textId="77777777" w:rsidR="000D5214" w:rsidRDefault="000D5214" w:rsidP="000D5214">
      <w:pPr>
        <w:jc w:val="center"/>
        <w:rPr>
          <w:lang w:val="en-US"/>
        </w:rPr>
      </w:pPr>
      <w:r>
        <w:rPr>
          <w:noProof/>
          <w:lang w:val="en-US"/>
        </w:rPr>
        <w:lastRenderedPageBreak/>
        <w:drawing>
          <wp:inline distT="0" distB="0" distL="0" distR="0" wp14:anchorId="10BF9E90" wp14:editId="614699C3">
            <wp:extent cx="3463941" cy="8572500"/>
            <wp:effectExtent l="0" t="0" r="3175" b="0"/>
            <wp:docPr id="1813851651" name="Immagine 2" descr="Immagine che contiene schermata, oscurità&#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851651" name="Immagine 2" descr="Immagine che contiene schermata, oscurità&#10;&#10;Descrizione generata automaticamente"/>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24846" b="7222"/>
                    <a:stretch/>
                  </pic:blipFill>
                  <pic:spPr bwMode="auto">
                    <a:xfrm>
                      <a:off x="0" y="0"/>
                      <a:ext cx="3490116" cy="8637278"/>
                    </a:xfrm>
                    <a:prstGeom prst="rect">
                      <a:avLst/>
                    </a:prstGeom>
                    <a:noFill/>
                    <a:ln>
                      <a:noFill/>
                    </a:ln>
                    <a:extLst>
                      <a:ext uri="{53640926-AAD7-44D8-BBD7-CCE9431645EC}">
                        <a14:shadowObscured xmlns:a14="http://schemas.microsoft.com/office/drawing/2010/main"/>
                      </a:ext>
                    </a:extLst>
                  </pic:spPr>
                </pic:pic>
              </a:graphicData>
            </a:graphic>
          </wp:inline>
        </w:drawing>
      </w:r>
    </w:p>
    <w:p w14:paraId="700408AB" w14:textId="2A0234BA" w:rsidR="000D5214" w:rsidRDefault="000D5214" w:rsidP="000D5214">
      <w:pPr>
        <w:spacing w:line="240" w:lineRule="auto"/>
        <w:rPr>
          <w:lang w:val="en-US"/>
        </w:rPr>
      </w:pPr>
      <w:r w:rsidRPr="00C77037">
        <w:rPr>
          <w:b/>
          <w:bCs/>
          <w:lang w:val="en-US"/>
        </w:rPr>
        <w:t>Fig</w:t>
      </w:r>
      <w:r w:rsidR="00380E09">
        <w:rPr>
          <w:b/>
          <w:bCs/>
          <w:lang w:val="en-US"/>
        </w:rPr>
        <w:t xml:space="preserve">ure </w:t>
      </w:r>
      <w:r w:rsidRPr="00C77037">
        <w:rPr>
          <w:b/>
          <w:bCs/>
          <w:lang w:val="en-US"/>
        </w:rPr>
        <w:t>S</w:t>
      </w:r>
      <w:r>
        <w:rPr>
          <w:b/>
          <w:bCs/>
          <w:lang w:val="en-US"/>
        </w:rPr>
        <w:t>2</w:t>
      </w:r>
      <w:r>
        <w:rPr>
          <w:lang w:val="en-US"/>
        </w:rPr>
        <w:t xml:space="preserve">: </w:t>
      </w:r>
      <w:r w:rsidR="00380E09">
        <w:rPr>
          <w:lang w:val="en-US"/>
        </w:rPr>
        <w:t>H</w:t>
      </w:r>
      <w:r w:rsidR="00380E09" w:rsidRPr="00380E09">
        <w:rPr>
          <w:vertAlign w:val="subscript"/>
          <w:lang w:val="en-US"/>
        </w:rPr>
        <w:t>2</w:t>
      </w:r>
      <w:r w:rsidR="00380E09">
        <w:rPr>
          <w:lang w:val="en-US"/>
        </w:rPr>
        <w:t>-</w:t>
      </w:r>
      <w:r>
        <w:rPr>
          <w:lang w:val="en-US"/>
        </w:rPr>
        <w:t xml:space="preserve">TPR profiles of the different catalysts obtained from the nitrate precursor (blue curves) and the chloride precursor (red curves) during the first cycle (panels a-h) and </w:t>
      </w:r>
      <w:proofErr w:type="gramStart"/>
      <w:r>
        <w:rPr>
          <w:lang w:val="en-US"/>
        </w:rPr>
        <w:t>secondo</w:t>
      </w:r>
      <w:proofErr w:type="gramEnd"/>
      <w:r>
        <w:rPr>
          <w:lang w:val="en-US"/>
        </w:rPr>
        <w:t xml:space="preserve"> cycle (panels </w:t>
      </w:r>
      <w:proofErr w:type="spellStart"/>
      <w:r>
        <w:rPr>
          <w:lang w:val="en-US"/>
        </w:rPr>
        <w:t>i</w:t>
      </w:r>
      <w:proofErr w:type="spellEnd"/>
      <w:r>
        <w:rPr>
          <w:lang w:val="en-US"/>
        </w:rPr>
        <w:t>-p).</w:t>
      </w:r>
    </w:p>
    <w:p w14:paraId="65CD706B" w14:textId="77777777" w:rsidR="000D5214" w:rsidRDefault="000D5214" w:rsidP="000D5214">
      <w:r w:rsidRPr="006D3370">
        <w:rPr>
          <w:noProof/>
        </w:rPr>
        <w:lastRenderedPageBreak/>
        <w:drawing>
          <wp:inline distT="0" distB="0" distL="0" distR="0" wp14:anchorId="1021CEF3" wp14:editId="7C0D067B">
            <wp:extent cx="6120130" cy="2625725"/>
            <wp:effectExtent l="0" t="0" r="0" b="0"/>
            <wp:docPr id="1524905126" name="Immagine 3" descr="Immagine che contiene arte&#10;&#10;Descrizione generata automaticamente">
              <a:extLst xmlns:a="http://schemas.openxmlformats.org/drawingml/2006/main">
                <a:ext uri="{FF2B5EF4-FFF2-40B4-BE49-F238E27FC236}">
                  <a16:creationId xmlns:a16="http://schemas.microsoft.com/office/drawing/2014/main" id="{D32E65D4-2417-E8DE-EEBB-67C718022C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descr="Immagine che contiene arte&#10;&#10;Descrizione generata automaticamente">
                      <a:extLst>
                        <a:ext uri="{FF2B5EF4-FFF2-40B4-BE49-F238E27FC236}">
                          <a16:creationId xmlns:a16="http://schemas.microsoft.com/office/drawing/2014/main" id="{D32E65D4-2417-E8DE-EEBB-67C718022C2C}"/>
                        </a:ext>
                      </a:extLst>
                    </pic:cNvPr>
                    <pic:cNvPicPr>
                      <a:picLocks noChangeAspect="1"/>
                    </pic:cNvPicPr>
                  </pic:nvPicPr>
                  <pic:blipFill>
                    <a:blip r:embed="rId7"/>
                    <a:stretch>
                      <a:fillRect/>
                    </a:stretch>
                  </pic:blipFill>
                  <pic:spPr>
                    <a:xfrm>
                      <a:off x="0" y="0"/>
                      <a:ext cx="6120130" cy="2625725"/>
                    </a:xfrm>
                    <a:prstGeom prst="rect">
                      <a:avLst/>
                    </a:prstGeom>
                  </pic:spPr>
                </pic:pic>
              </a:graphicData>
            </a:graphic>
          </wp:inline>
        </w:drawing>
      </w:r>
    </w:p>
    <w:p w14:paraId="155EB315" w14:textId="3B180FE6" w:rsidR="000D5214" w:rsidRDefault="000D5214" w:rsidP="000D5214">
      <w:pPr>
        <w:pStyle w:val="VAFigureCaption"/>
        <w:spacing w:line="240" w:lineRule="auto"/>
        <w:rPr>
          <w:strike/>
        </w:rPr>
      </w:pPr>
      <w:r w:rsidRPr="00CC69CA">
        <w:rPr>
          <w:rFonts w:asciiTheme="minorHAnsi" w:hAnsiTheme="minorHAnsi" w:cstheme="minorHAnsi"/>
          <w:b/>
          <w:bCs/>
          <w:szCs w:val="24"/>
        </w:rPr>
        <w:t>Fig</w:t>
      </w:r>
      <w:r w:rsidR="00380E09">
        <w:rPr>
          <w:rFonts w:asciiTheme="minorHAnsi" w:hAnsiTheme="minorHAnsi" w:cstheme="minorHAnsi"/>
          <w:b/>
          <w:bCs/>
          <w:szCs w:val="24"/>
        </w:rPr>
        <w:t>ure</w:t>
      </w:r>
      <w:r w:rsidRPr="00CC69CA">
        <w:rPr>
          <w:rFonts w:asciiTheme="minorHAnsi" w:hAnsiTheme="minorHAnsi" w:cstheme="minorHAnsi"/>
          <w:b/>
          <w:bCs/>
          <w:szCs w:val="24"/>
        </w:rPr>
        <w:t xml:space="preserve"> S</w:t>
      </w:r>
      <w:r w:rsidR="00B73733" w:rsidRPr="00CC69CA">
        <w:rPr>
          <w:rFonts w:asciiTheme="minorHAnsi" w:hAnsiTheme="minorHAnsi" w:cstheme="minorHAnsi"/>
          <w:b/>
          <w:bCs/>
          <w:szCs w:val="24"/>
        </w:rPr>
        <w:t>3</w:t>
      </w:r>
      <w:r w:rsidRPr="00CC69CA">
        <w:rPr>
          <w:rFonts w:asciiTheme="minorHAnsi" w:hAnsiTheme="minorHAnsi" w:cstheme="minorHAnsi"/>
          <w:b/>
          <w:bCs/>
          <w:szCs w:val="24"/>
        </w:rPr>
        <w:t>:</w:t>
      </w:r>
      <w:r w:rsidRPr="00CC69CA">
        <w:rPr>
          <w:rFonts w:asciiTheme="minorHAnsi" w:hAnsiTheme="minorHAnsi" w:cstheme="minorHAnsi"/>
          <w:szCs w:val="24"/>
        </w:rPr>
        <w:t xml:space="preserve"> TPR profiles (second</w:t>
      </w:r>
      <w:r>
        <w:rPr>
          <w:rFonts w:asciiTheme="minorHAnsi" w:hAnsiTheme="minorHAnsi" w:cstheme="minorHAnsi"/>
          <w:sz w:val="22"/>
          <w:szCs w:val="22"/>
        </w:rPr>
        <w:t xml:space="preserve"> cycle)</w:t>
      </w:r>
      <w:r w:rsidRPr="002D5411">
        <w:rPr>
          <w:rFonts w:asciiTheme="minorHAnsi" w:hAnsiTheme="minorHAnsi" w:cstheme="minorHAnsi"/>
          <w:sz w:val="22"/>
          <w:szCs w:val="22"/>
        </w:rPr>
        <w:t xml:space="preserve"> of the IW, LC, M10 and M40 catalysts from the (a) nitrate and (b) chloride series.</w:t>
      </w:r>
      <w:r>
        <w:t xml:space="preserve"> </w:t>
      </w:r>
    </w:p>
    <w:p w14:paraId="6D08E9EB" w14:textId="77777777" w:rsidR="000D5214" w:rsidRDefault="000D5214" w:rsidP="000D5214">
      <w:pPr>
        <w:spacing w:line="240" w:lineRule="auto"/>
        <w:jc w:val="both"/>
        <w:rPr>
          <w:lang w:val="en-US"/>
        </w:rPr>
      </w:pPr>
    </w:p>
    <w:p w14:paraId="0A02CC8B" w14:textId="596CE0F9" w:rsidR="000D5214" w:rsidRDefault="00F50DE1" w:rsidP="000D5214">
      <w:pPr>
        <w:spacing w:line="360" w:lineRule="auto"/>
        <w:jc w:val="center"/>
        <w:rPr>
          <w:rFonts w:cstheme="minorHAnsi"/>
          <w:lang w:val="en-US"/>
        </w:rPr>
      </w:pPr>
      <w:r>
        <w:rPr>
          <w:rFonts w:cstheme="minorHAnsi"/>
          <w:noProof/>
          <w:lang w:val="en-US"/>
        </w:rPr>
        <w:lastRenderedPageBreak/>
        <w:drawing>
          <wp:inline distT="0" distB="0" distL="0" distR="0" wp14:anchorId="1DFF0621" wp14:editId="39433B96">
            <wp:extent cx="6007100" cy="5607501"/>
            <wp:effectExtent l="0" t="0" r="0" b="0"/>
            <wp:docPr id="78836680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974" t="982" r="5680" b="2323"/>
                    <a:stretch/>
                  </pic:blipFill>
                  <pic:spPr bwMode="auto">
                    <a:xfrm>
                      <a:off x="0" y="0"/>
                      <a:ext cx="6037733" cy="5636096"/>
                    </a:xfrm>
                    <a:prstGeom prst="rect">
                      <a:avLst/>
                    </a:prstGeom>
                    <a:noFill/>
                    <a:ln>
                      <a:noFill/>
                    </a:ln>
                    <a:extLst>
                      <a:ext uri="{53640926-AAD7-44D8-BBD7-CCE9431645EC}">
                        <a14:shadowObscured xmlns:a14="http://schemas.microsoft.com/office/drawing/2010/main"/>
                      </a:ext>
                    </a:extLst>
                  </pic:spPr>
                </pic:pic>
              </a:graphicData>
            </a:graphic>
          </wp:inline>
        </w:drawing>
      </w:r>
    </w:p>
    <w:p w14:paraId="286DA0D4" w14:textId="75EADE39" w:rsidR="000D5214" w:rsidRDefault="000D5214" w:rsidP="000D5214">
      <w:pPr>
        <w:spacing w:line="240" w:lineRule="auto"/>
        <w:jc w:val="both"/>
        <w:rPr>
          <w:rFonts w:cstheme="minorHAnsi"/>
          <w:lang w:val="en-US"/>
        </w:rPr>
      </w:pPr>
      <w:r w:rsidRPr="00C7461E">
        <w:rPr>
          <w:rFonts w:cstheme="minorHAnsi"/>
          <w:b/>
          <w:bCs/>
          <w:lang w:val="en-US"/>
        </w:rPr>
        <w:t>Fig</w:t>
      </w:r>
      <w:r>
        <w:rPr>
          <w:rFonts w:cstheme="minorHAnsi"/>
          <w:b/>
          <w:bCs/>
          <w:lang w:val="en-US"/>
        </w:rPr>
        <w:t>ure</w:t>
      </w:r>
      <w:r w:rsidRPr="00C7461E">
        <w:rPr>
          <w:rFonts w:cstheme="minorHAnsi"/>
          <w:b/>
          <w:bCs/>
          <w:lang w:val="en-US"/>
        </w:rPr>
        <w:t xml:space="preserve"> </w:t>
      </w:r>
      <w:r>
        <w:rPr>
          <w:rFonts w:cstheme="minorHAnsi"/>
          <w:b/>
          <w:bCs/>
          <w:lang w:val="en-US"/>
        </w:rPr>
        <w:t>S</w:t>
      </w:r>
      <w:r w:rsidR="003F32E4">
        <w:rPr>
          <w:rFonts w:cstheme="minorHAnsi"/>
          <w:b/>
          <w:bCs/>
          <w:lang w:val="en-US"/>
        </w:rPr>
        <w:t>4</w:t>
      </w:r>
      <w:r w:rsidRPr="00C7461E">
        <w:rPr>
          <w:rFonts w:cstheme="minorHAnsi"/>
          <w:b/>
          <w:bCs/>
          <w:lang w:val="en-US"/>
        </w:rPr>
        <w:t xml:space="preserve">: </w:t>
      </w:r>
      <w:r w:rsidR="00F50DE1" w:rsidRPr="00F50DE1">
        <w:rPr>
          <w:rFonts w:cstheme="minorHAnsi"/>
          <w:i/>
          <w:iCs/>
          <w:lang w:val="en-US"/>
        </w:rPr>
        <w:t>in situ</w:t>
      </w:r>
      <w:r w:rsidR="00F50DE1">
        <w:rPr>
          <w:rFonts w:cstheme="minorHAnsi"/>
          <w:b/>
          <w:bCs/>
          <w:lang w:val="en-US"/>
        </w:rPr>
        <w:t>-</w:t>
      </w:r>
      <w:r w:rsidRPr="00C7461E">
        <w:rPr>
          <w:rFonts w:cstheme="minorHAnsi"/>
          <w:lang w:val="en-US"/>
        </w:rPr>
        <w:t xml:space="preserve">XRD profiles </w:t>
      </w:r>
      <w:r>
        <w:rPr>
          <w:rFonts w:cstheme="minorHAnsi"/>
          <w:lang w:val="en-US"/>
        </w:rPr>
        <w:t xml:space="preserve">of three samples from the chloride series </w:t>
      </w:r>
      <w:r w:rsidRPr="00C7461E">
        <w:rPr>
          <w:rFonts w:cstheme="minorHAnsi"/>
          <w:lang w:val="en-US"/>
        </w:rPr>
        <w:t xml:space="preserve">during the different steps of the TPR experiment: a) </w:t>
      </w:r>
      <w:r w:rsidR="00F50DE1">
        <w:rPr>
          <w:rFonts w:cstheme="minorHAnsi"/>
          <w:lang w:val="en-US"/>
        </w:rPr>
        <w:t>first oxidation step</w:t>
      </w:r>
      <w:r w:rsidRPr="00C7461E">
        <w:rPr>
          <w:rFonts w:cstheme="minorHAnsi"/>
          <w:lang w:val="en-US"/>
        </w:rPr>
        <w:t xml:space="preserve">; b) </w:t>
      </w:r>
      <w:r w:rsidR="00F50DE1">
        <w:rPr>
          <w:rFonts w:cstheme="minorHAnsi"/>
          <w:lang w:val="en-US"/>
        </w:rPr>
        <w:t>first reduction step</w:t>
      </w:r>
      <w:r w:rsidRPr="00C7461E">
        <w:rPr>
          <w:rFonts w:cstheme="minorHAnsi"/>
          <w:lang w:val="en-US"/>
        </w:rPr>
        <w:t xml:space="preserve">; c) </w:t>
      </w:r>
      <w:r w:rsidR="00F50DE1">
        <w:rPr>
          <w:rFonts w:cstheme="minorHAnsi"/>
          <w:lang w:val="en-US"/>
        </w:rPr>
        <w:t>second oxidation step</w:t>
      </w:r>
      <w:r w:rsidRPr="00C7461E">
        <w:rPr>
          <w:rFonts w:cstheme="minorHAnsi"/>
          <w:lang w:val="en-US"/>
        </w:rPr>
        <w:t xml:space="preserve">; d) </w:t>
      </w:r>
      <w:r w:rsidR="00F50DE1">
        <w:rPr>
          <w:rFonts w:cstheme="minorHAnsi"/>
          <w:lang w:val="en-US"/>
        </w:rPr>
        <w:t>second reduction step.</w:t>
      </w:r>
      <w:r w:rsidR="00A37C8C">
        <w:rPr>
          <w:rFonts w:cstheme="minorHAnsi"/>
          <w:lang w:val="en-US"/>
        </w:rPr>
        <w:t xml:space="preserve"> Black squares: </w:t>
      </w:r>
      <w:proofErr w:type="spellStart"/>
      <w:r w:rsidR="00A37C8C">
        <w:rPr>
          <w:rFonts w:cstheme="minorHAnsi"/>
          <w:lang w:val="en-US"/>
        </w:rPr>
        <w:t>NiO</w:t>
      </w:r>
      <w:proofErr w:type="spellEnd"/>
      <w:r w:rsidR="00A37C8C">
        <w:rPr>
          <w:rFonts w:cstheme="minorHAnsi"/>
          <w:lang w:val="en-US"/>
        </w:rPr>
        <w:t xml:space="preserve"> phase; black circles Ni phase.</w:t>
      </w:r>
    </w:p>
    <w:p w14:paraId="0DA400B4" w14:textId="77777777" w:rsidR="00E73AAC" w:rsidRDefault="00E73AAC" w:rsidP="00E73AAC">
      <w:pPr>
        <w:spacing w:line="240" w:lineRule="auto"/>
        <w:jc w:val="both"/>
        <w:rPr>
          <w:rFonts w:cstheme="minorHAnsi"/>
          <w:color w:val="000000" w:themeColor="text1"/>
          <w:lang w:val="en-US"/>
        </w:rPr>
      </w:pPr>
    </w:p>
    <w:p w14:paraId="708B6F5A" w14:textId="77777777" w:rsidR="003F32E4" w:rsidRDefault="003F32E4" w:rsidP="003F32E4">
      <w:pPr>
        <w:spacing w:line="240" w:lineRule="auto"/>
        <w:jc w:val="both"/>
        <w:rPr>
          <w:lang w:val="en-US"/>
        </w:rPr>
      </w:pPr>
      <w:bookmarkStart w:id="0" w:name="_Hlk108689886"/>
    </w:p>
    <w:p w14:paraId="303BC08A" w14:textId="77777777" w:rsidR="003F32E4" w:rsidRPr="00A0110B" w:rsidRDefault="003F32E4" w:rsidP="003F32E4">
      <w:pPr>
        <w:spacing w:line="240" w:lineRule="auto"/>
        <w:jc w:val="both"/>
        <w:rPr>
          <w:lang w:val="en-US"/>
        </w:rPr>
      </w:pPr>
    </w:p>
    <w:p w14:paraId="7F5636E2" w14:textId="77777777" w:rsidR="003F32E4" w:rsidRDefault="003F32E4" w:rsidP="003F32E4">
      <w:pPr>
        <w:spacing w:line="240" w:lineRule="auto"/>
        <w:jc w:val="center"/>
        <w:rPr>
          <w:rFonts w:cstheme="minorHAnsi"/>
          <w:lang w:val="en-US"/>
        </w:rPr>
      </w:pPr>
      <w:r>
        <w:rPr>
          <w:rFonts w:cstheme="minorHAnsi"/>
          <w:noProof/>
          <w:lang w:val="en-US"/>
        </w:rPr>
        <w:lastRenderedPageBreak/>
        <w:drawing>
          <wp:inline distT="0" distB="0" distL="0" distR="0" wp14:anchorId="459FBE92" wp14:editId="22856173">
            <wp:extent cx="6032500" cy="6481988"/>
            <wp:effectExtent l="0" t="0" r="6350" b="0"/>
            <wp:docPr id="265" name="Immagin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4814" cy="6495219"/>
                    </a:xfrm>
                    <a:prstGeom prst="rect">
                      <a:avLst/>
                    </a:prstGeom>
                    <a:noFill/>
                  </pic:spPr>
                </pic:pic>
              </a:graphicData>
            </a:graphic>
          </wp:inline>
        </w:drawing>
      </w:r>
    </w:p>
    <w:p w14:paraId="29848A9E" w14:textId="241B054E" w:rsidR="003F32E4" w:rsidRDefault="003F32E4" w:rsidP="003F32E4">
      <w:pPr>
        <w:spacing w:line="240" w:lineRule="auto"/>
        <w:jc w:val="both"/>
        <w:rPr>
          <w:rFonts w:cstheme="minorHAnsi"/>
          <w:lang w:val="en-US"/>
        </w:rPr>
      </w:pPr>
      <w:r w:rsidRPr="005501BF">
        <w:rPr>
          <w:rFonts w:cstheme="minorHAnsi"/>
          <w:b/>
          <w:bCs/>
          <w:lang w:val="en-US"/>
        </w:rPr>
        <w:t xml:space="preserve">Figure </w:t>
      </w:r>
      <w:r>
        <w:rPr>
          <w:rFonts w:cstheme="minorHAnsi"/>
          <w:b/>
          <w:bCs/>
          <w:lang w:val="en-US"/>
        </w:rPr>
        <w:t>S5</w:t>
      </w:r>
      <w:r w:rsidRPr="005501BF">
        <w:rPr>
          <w:rFonts w:cstheme="minorHAnsi"/>
          <w:b/>
          <w:bCs/>
          <w:lang w:val="en-US"/>
        </w:rPr>
        <w:t>:</w:t>
      </w:r>
      <w:r w:rsidRPr="00E02A7F">
        <w:rPr>
          <w:rFonts w:cstheme="minorHAnsi"/>
          <w:lang w:val="en-US"/>
        </w:rPr>
        <w:t xml:space="preserve"> </w:t>
      </w:r>
      <w:r w:rsidRPr="00DB439C">
        <w:rPr>
          <w:rFonts w:cstheme="minorHAnsi"/>
          <w:lang w:val="en-US"/>
        </w:rPr>
        <w:t>stability performances of the IW (black) and M10 (red) samples obtained from the nitrate (left side) and chloride (right side) in terms of CH</w:t>
      </w:r>
      <w:r w:rsidRPr="00DB439C">
        <w:rPr>
          <w:rFonts w:cstheme="minorHAnsi"/>
          <w:vertAlign w:val="subscript"/>
          <w:lang w:val="en-US"/>
        </w:rPr>
        <w:t>4</w:t>
      </w:r>
      <w:r w:rsidRPr="00DB439C">
        <w:rPr>
          <w:rFonts w:cstheme="minorHAnsi"/>
          <w:lang w:val="en-US"/>
        </w:rPr>
        <w:t xml:space="preserve"> conversion (a and d), CO</w:t>
      </w:r>
      <w:r w:rsidRPr="00DB439C">
        <w:rPr>
          <w:rFonts w:cstheme="minorHAnsi"/>
          <w:vertAlign w:val="subscript"/>
          <w:lang w:val="en-US"/>
        </w:rPr>
        <w:t>2</w:t>
      </w:r>
      <w:r w:rsidRPr="00DB439C">
        <w:rPr>
          <w:rFonts w:cstheme="minorHAnsi"/>
          <w:lang w:val="en-US"/>
        </w:rPr>
        <w:t xml:space="preserve"> conversion (b and e) and H</w:t>
      </w:r>
      <w:r w:rsidRPr="00DB439C">
        <w:rPr>
          <w:rFonts w:cstheme="minorHAnsi"/>
          <w:vertAlign w:val="subscript"/>
          <w:lang w:val="en-US"/>
        </w:rPr>
        <w:t>2</w:t>
      </w:r>
      <w:r w:rsidRPr="00DB439C">
        <w:rPr>
          <w:rFonts w:cstheme="minorHAnsi"/>
          <w:lang w:val="en-US"/>
        </w:rPr>
        <w:t>/CO ratio (c and f).</w:t>
      </w:r>
    </w:p>
    <w:p w14:paraId="5CC69574" w14:textId="77777777" w:rsidR="003F32E4" w:rsidRDefault="003F32E4" w:rsidP="003F32E4">
      <w:pPr>
        <w:spacing w:line="240" w:lineRule="auto"/>
        <w:jc w:val="both"/>
        <w:rPr>
          <w:rFonts w:cstheme="minorHAnsi"/>
          <w:lang w:val="en-US"/>
        </w:rPr>
      </w:pPr>
    </w:p>
    <w:p w14:paraId="49607CF9" w14:textId="77777777" w:rsidR="003F32E4" w:rsidRDefault="003F32E4" w:rsidP="003F32E4">
      <w:pPr>
        <w:spacing w:line="240" w:lineRule="auto"/>
        <w:jc w:val="both"/>
        <w:rPr>
          <w:rFonts w:cstheme="minorHAnsi"/>
          <w:lang w:val="en-US"/>
        </w:rPr>
      </w:pPr>
    </w:p>
    <w:p w14:paraId="15A743A3" w14:textId="77777777" w:rsidR="003F32E4" w:rsidRDefault="003F32E4" w:rsidP="003F32E4">
      <w:pPr>
        <w:spacing w:line="240" w:lineRule="auto"/>
        <w:jc w:val="both"/>
        <w:rPr>
          <w:rFonts w:cstheme="minorHAnsi"/>
          <w:lang w:val="en-US"/>
        </w:rPr>
      </w:pPr>
    </w:p>
    <w:p w14:paraId="4CDA7C43" w14:textId="77777777" w:rsidR="003F32E4" w:rsidRDefault="003F32E4" w:rsidP="003F32E4">
      <w:pPr>
        <w:spacing w:line="240" w:lineRule="auto"/>
        <w:jc w:val="both"/>
        <w:rPr>
          <w:rFonts w:cstheme="minorHAnsi"/>
          <w:lang w:val="en-US"/>
        </w:rPr>
      </w:pPr>
    </w:p>
    <w:p w14:paraId="74DDEB15" w14:textId="77777777" w:rsidR="003F32E4" w:rsidRDefault="003F32E4" w:rsidP="003F32E4">
      <w:pPr>
        <w:spacing w:line="240" w:lineRule="auto"/>
        <w:jc w:val="both"/>
        <w:rPr>
          <w:rFonts w:cstheme="minorHAnsi"/>
          <w:lang w:val="en-US"/>
        </w:rPr>
      </w:pPr>
    </w:p>
    <w:p w14:paraId="00906F2E" w14:textId="77777777" w:rsidR="003F32E4" w:rsidRDefault="003F32E4" w:rsidP="003F32E4">
      <w:pPr>
        <w:spacing w:line="240" w:lineRule="auto"/>
        <w:jc w:val="both"/>
        <w:rPr>
          <w:rFonts w:cstheme="minorHAnsi"/>
          <w:lang w:val="en-US"/>
        </w:rPr>
      </w:pPr>
    </w:p>
    <w:p w14:paraId="4005F693" w14:textId="77777777" w:rsidR="003F32E4" w:rsidRDefault="003F32E4" w:rsidP="003F32E4">
      <w:pPr>
        <w:spacing w:line="240" w:lineRule="auto"/>
        <w:jc w:val="both"/>
        <w:rPr>
          <w:rFonts w:cstheme="minorHAnsi"/>
          <w:lang w:val="en-US"/>
        </w:rPr>
      </w:pPr>
    </w:p>
    <w:p w14:paraId="3FD14E74" w14:textId="4CA5E2AB" w:rsidR="003F32E4" w:rsidRDefault="00014DD6" w:rsidP="00014DD6">
      <w:pPr>
        <w:spacing w:line="240" w:lineRule="auto"/>
        <w:jc w:val="center"/>
        <w:rPr>
          <w:rFonts w:cstheme="minorHAnsi"/>
          <w:lang w:val="en-US"/>
        </w:rPr>
      </w:pPr>
      <w:r>
        <w:rPr>
          <w:rFonts w:cstheme="minorHAnsi"/>
          <w:noProof/>
          <w:lang w:val="en-US"/>
        </w:rPr>
        <w:lastRenderedPageBreak/>
        <w:drawing>
          <wp:inline distT="0" distB="0" distL="0" distR="0" wp14:anchorId="43997B40" wp14:editId="3C982A6D">
            <wp:extent cx="5880844" cy="6661150"/>
            <wp:effectExtent l="0" t="0" r="5715" b="6350"/>
            <wp:docPr id="179420674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3713" t="1851" r="5706" b="936"/>
                    <a:stretch/>
                  </pic:blipFill>
                  <pic:spPr bwMode="auto">
                    <a:xfrm>
                      <a:off x="0" y="0"/>
                      <a:ext cx="5889942" cy="6671455"/>
                    </a:xfrm>
                    <a:prstGeom prst="rect">
                      <a:avLst/>
                    </a:prstGeom>
                    <a:noFill/>
                    <a:ln>
                      <a:noFill/>
                    </a:ln>
                    <a:extLst>
                      <a:ext uri="{53640926-AAD7-44D8-BBD7-CCE9431645EC}">
                        <a14:shadowObscured xmlns:a14="http://schemas.microsoft.com/office/drawing/2010/main"/>
                      </a:ext>
                    </a:extLst>
                  </pic:spPr>
                </pic:pic>
              </a:graphicData>
            </a:graphic>
          </wp:inline>
        </w:drawing>
      </w:r>
    </w:p>
    <w:p w14:paraId="5BBB9068" w14:textId="10946925" w:rsidR="003F32E4" w:rsidRDefault="003F32E4" w:rsidP="003F32E4">
      <w:pPr>
        <w:spacing w:line="240" w:lineRule="auto"/>
        <w:jc w:val="both"/>
        <w:rPr>
          <w:rFonts w:cstheme="minorHAnsi"/>
          <w:lang w:val="en-US"/>
        </w:rPr>
      </w:pPr>
      <w:r>
        <w:rPr>
          <w:rFonts w:cstheme="minorHAnsi"/>
          <w:b/>
          <w:bCs/>
          <w:lang w:val="en-US"/>
        </w:rPr>
        <w:t>Figure S</w:t>
      </w:r>
      <w:r w:rsidR="001A05B7">
        <w:rPr>
          <w:rFonts w:cstheme="minorHAnsi"/>
          <w:b/>
          <w:bCs/>
          <w:lang w:val="en-US"/>
        </w:rPr>
        <w:t>6</w:t>
      </w:r>
      <w:r>
        <w:rPr>
          <w:rFonts w:cstheme="minorHAnsi"/>
          <w:b/>
          <w:bCs/>
          <w:lang w:val="en-US"/>
        </w:rPr>
        <w:t>:</w:t>
      </w:r>
      <w:r>
        <w:rPr>
          <w:rFonts w:cstheme="minorHAnsi"/>
          <w:lang w:val="en-US"/>
        </w:rPr>
        <w:t xml:space="preserve"> Stability performances of the IWN (black), M10N (red) and M30N (blue) catalysts from NO</w:t>
      </w:r>
      <w:r>
        <w:rPr>
          <w:rFonts w:cstheme="minorHAnsi"/>
          <w:vertAlign w:val="subscript"/>
          <w:lang w:val="en-US"/>
        </w:rPr>
        <w:t>3</w:t>
      </w:r>
      <w:r>
        <w:rPr>
          <w:rFonts w:cstheme="minorHAnsi"/>
          <w:vertAlign w:val="superscript"/>
          <w:lang w:val="en-US"/>
        </w:rPr>
        <w:t>-</w:t>
      </w:r>
      <w:r>
        <w:rPr>
          <w:rFonts w:cstheme="minorHAnsi"/>
          <w:lang w:val="en-US"/>
        </w:rPr>
        <w:t xml:space="preserve"> in terms of a) CH</w:t>
      </w:r>
      <w:r>
        <w:rPr>
          <w:rFonts w:cstheme="minorHAnsi"/>
          <w:vertAlign w:val="subscript"/>
          <w:lang w:val="en-US"/>
        </w:rPr>
        <w:t>4</w:t>
      </w:r>
      <w:r>
        <w:rPr>
          <w:rFonts w:cstheme="minorHAnsi"/>
          <w:lang w:val="en-US"/>
        </w:rPr>
        <w:t xml:space="preserve"> conversion; b) CO</w:t>
      </w:r>
      <w:r>
        <w:rPr>
          <w:rFonts w:cstheme="minorHAnsi"/>
          <w:vertAlign w:val="subscript"/>
          <w:lang w:val="en-US"/>
        </w:rPr>
        <w:t>2</w:t>
      </w:r>
      <w:r>
        <w:rPr>
          <w:rFonts w:cstheme="minorHAnsi"/>
          <w:lang w:val="en-US"/>
        </w:rPr>
        <w:t xml:space="preserve"> conversion; c) H</w:t>
      </w:r>
      <w:r>
        <w:rPr>
          <w:rFonts w:cstheme="minorHAnsi"/>
          <w:vertAlign w:val="subscript"/>
          <w:lang w:val="en-US"/>
        </w:rPr>
        <w:t>2</w:t>
      </w:r>
      <w:r>
        <w:rPr>
          <w:rFonts w:cstheme="minorHAnsi"/>
          <w:lang w:val="en-US"/>
        </w:rPr>
        <w:t>/CO ratio.</w:t>
      </w:r>
      <w:r w:rsidR="00014DD6">
        <w:rPr>
          <w:rFonts w:cstheme="minorHAnsi"/>
          <w:lang w:val="en-US"/>
        </w:rPr>
        <w:t xml:space="preserve"> Comparison between the stability tests conducted over the M10N and M10C catalysts in terms of d) CH</w:t>
      </w:r>
      <w:r w:rsidR="00014DD6">
        <w:rPr>
          <w:rFonts w:cstheme="minorHAnsi"/>
          <w:vertAlign w:val="subscript"/>
          <w:lang w:val="en-US"/>
        </w:rPr>
        <w:t>4</w:t>
      </w:r>
      <w:r w:rsidR="00014DD6">
        <w:rPr>
          <w:rFonts w:cstheme="minorHAnsi"/>
          <w:lang w:val="en-US"/>
        </w:rPr>
        <w:t xml:space="preserve"> conversion; e) CO</w:t>
      </w:r>
      <w:r w:rsidR="00014DD6">
        <w:rPr>
          <w:rFonts w:cstheme="minorHAnsi"/>
          <w:vertAlign w:val="subscript"/>
          <w:lang w:val="en-US"/>
        </w:rPr>
        <w:t>2</w:t>
      </w:r>
      <w:r w:rsidR="00014DD6">
        <w:rPr>
          <w:rFonts w:cstheme="minorHAnsi"/>
          <w:lang w:val="en-US"/>
        </w:rPr>
        <w:t xml:space="preserve"> conversion; f) H</w:t>
      </w:r>
      <w:r w:rsidR="00014DD6">
        <w:rPr>
          <w:rFonts w:cstheme="minorHAnsi"/>
          <w:vertAlign w:val="subscript"/>
          <w:lang w:val="en-US"/>
        </w:rPr>
        <w:t>2</w:t>
      </w:r>
      <w:r w:rsidR="00014DD6">
        <w:rPr>
          <w:rFonts w:cstheme="minorHAnsi"/>
          <w:lang w:val="en-US"/>
        </w:rPr>
        <w:t>/CO ratio.</w:t>
      </w:r>
    </w:p>
    <w:p w14:paraId="27234065" w14:textId="77777777" w:rsidR="003F32E4" w:rsidRDefault="003F32E4" w:rsidP="003F32E4">
      <w:pPr>
        <w:spacing w:line="240" w:lineRule="auto"/>
        <w:jc w:val="both"/>
        <w:rPr>
          <w:rFonts w:cstheme="minorHAnsi"/>
          <w:lang w:val="en-US"/>
        </w:rPr>
      </w:pPr>
    </w:p>
    <w:p w14:paraId="18A48CFE" w14:textId="77777777" w:rsidR="003F32E4" w:rsidRDefault="003F32E4" w:rsidP="003F32E4">
      <w:pPr>
        <w:spacing w:line="240" w:lineRule="auto"/>
        <w:jc w:val="both"/>
        <w:rPr>
          <w:rFonts w:cstheme="minorHAnsi"/>
          <w:lang w:val="en-US"/>
        </w:rPr>
      </w:pPr>
    </w:p>
    <w:p w14:paraId="4ECF7246" w14:textId="77777777" w:rsidR="003F32E4" w:rsidRDefault="003F32E4" w:rsidP="003F32E4">
      <w:pPr>
        <w:spacing w:line="240" w:lineRule="auto"/>
        <w:jc w:val="both"/>
        <w:rPr>
          <w:rFonts w:cstheme="minorHAnsi"/>
          <w:lang w:val="en-US"/>
        </w:rPr>
      </w:pPr>
    </w:p>
    <w:p w14:paraId="3F990E42" w14:textId="77777777" w:rsidR="007B70E9" w:rsidRDefault="007B70E9" w:rsidP="007B70E9">
      <w:pPr>
        <w:rPr>
          <w:lang w:val="en-US"/>
        </w:rPr>
      </w:pPr>
    </w:p>
    <w:p w14:paraId="6DC4E280" w14:textId="35327860" w:rsidR="007B70E9" w:rsidRPr="00CF0242" w:rsidRDefault="007B70E9" w:rsidP="007B70E9">
      <w:pPr>
        <w:spacing w:line="240" w:lineRule="auto"/>
        <w:jc w:val="center"/>
      </w:pPr>
      <w:r w:rsidRPr="00CF0242">
        <w:rPr>
          <w:noProof/>
        </w:rPr>
        <w:lastRenderedPageBreak/>
        <w:drawing>
          <wp:inline distT="0" distB="0" distL="0" distR="0" wp14:anchorId="3E81A3AB" wp14:editId="1FDC4E2A">
            <wp:extent cx="3441065" cy="2820523"/>
            <wp:effectExtent l="0" t="0" r="6985" b="0"/>
            <wp:docPr id="15" name="Immagine 15" descr="A graph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 15" descr="A graph of different color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55473" cy="2832333"/>
                    </a:xfrm>
                    <a:prstGeom prst="rect">
                      <a:avLst/>
                    </a:prstGeom>
                    <a:noFill/>
                  </pic:spPr>
                </pic:pic>
              </a:graphicData>
            </a:graphic>
          </wp:inline>
        </w:drawing>
      </w:r>
    </w:p>
    <w:p w14:paraId="35323140" w14:textId="3567FA6C" w:rsidR="007B70E9" w:rsidRPr="00A0110B" w:rsidRDefault="007B70E9" w:rsidP="007B70E9">
      <w:pPr>
        <w:spacing w:line="240" w:lineRule="auto"/>
        <w:jc w:val="both"/>
        <w:rPr>
          <w:lang w:val="en-US"/>
        </w:rPr>
      </w:pPr>
      <w:r w:rsidRPr="00CF0242">
        <w:rPr>
          <w:b/>
          <w:bCs/>
          <w:lang w:val="en-US"/>
        </w:rPr>
        <w:t>Figure S</w:t>
      </w:r>
      <w:r>
        <w:rPr>
          <w:b/>
          <w:bCs/>
          <w:lang w:val="en-US"/>
        </w:rPr>
        <w:t>7</w:t>
      </w:r>
      <w:r w:rsidRPr="00CF0242">
        <w:rPr>
          <w:b/>
          <w:bCs/>
          <w:lang w:val="en-US"/>
        </w:rPr>
        <w:t>:</w:t>
      </w:r>
      <w:r w:rsidRPr="00CF0242">
        <w:rPr>
          <w:lang w:val="en-US"/>
        </w:rPr>
        <w:t xml:space="preserve"> XPS survey spectra acquired for LC (red), IW (black), M10 (green) and M40 (blue) Ni-CeO</w:t>
      </w:r>
      <w:r w:rsidRPr="00CF0242">
        <w:rPr>
          <w:vertAlign w:val="subscript"/>
          <w:lang w:val="en-US"/>
        </w:rPr>
        <w:t>2</w:t>
      </w:r>
      <w:r w:rsidRPr="00CF0242">
        <w:rPr>
          <w:lang w:val="en-US"/>
        </w:rPr>
        <w:t xml:space="preserve"> samples</w:t>
      </w:r>
    </w:p>
    <w:p w14:paraId="69422F19" w14:textId="262244A2" w:rsidR="004A3A61" w:rsidRPr="00C219D0" w:rsidRDefault="004A3A61" w:rsidP="007B70E9">
      <w:pPr>
        <w:spacing w:line="240" w:lineRule="auto"/>
        <w:jc w:val="both"/>
        <w:rPr>
          <w:sz w:val="28"/>
          <w:szCs w:val="28"/>
          <w:lang w:val="en-GB"/>
        </w:rPr>
      </w:pPr>
    </w:p>
    <w:p w14:paraId="61983BB1" w14:textId="40AEBF51" w:rsidR="007B70E9" w:rsidRPr="00537DA4" w:rsidRDefault="007B70E9" w:rsidP="00537DA4">
      <w:pPr>
        <w:spacing w:line="360" w:lineRule="auto"/>
        <w:jc w:val="both"/>
        <w:rPr>
          <w:sz w:val="24"/>
          <w:szCs w:val="24"/>
          <w:lang w:val="en-US"/>
        </w:rPr>
      </w:pPr>
      <w:r w:rsidRPr="00537DA4">
        <w:rPr>
          <w:sz w:val="24"/>
          <w:szCs w:val="24"/>
          <w:lang w:val="en-US"/>
        </w:rPr>
        <w:t xml:space="preserve">All spectra have been measured with a photon energy of 1480.95 eV (from an </w:t>
      </w:r>
      <w:r w:rsidRPr="00537DA4">
        <w:rPr>
          <w:i/>
          <w:sz w:val="24"/>
          <w:szCs w:val="24"/>
          <w:lang w:val="en-US"/>
        </w:rPr>
        <w:t>Al</w:t>
      </w:r>
      <w:r w:rsidRPr="00537DA4">
        <w:rPr>
          <w:sz w:val="24"/>
          <w:szCs w:val="24"/>
          <w:lang w:val="en-US"/>
        </w:rPr>
        <w:t xml:space="preserve"> K alpha X-Ray source). The samples have been measured as introduced in the UHV chamber. </w:t>
      </w:r>
      <w:proofErr w:type="gramStart"/>
      <w:r w:rsidRPr="00537DA4">
        <w:rPr>
          <w:sz w:val="24"/>
          <w:szCs w:val="24"/>
          <w:lang w:val="en-US"/>
        </w:rPr>
        <w:t>Looking at the survey spectra</w:t>
      </w:r>
      <w:proofErr w:type="gramEnd"/>
      <w:r w:rsidRPr="00537DA4">
        <w:rPr>
          <w:sz w:val="24"/>
          <w:szCs w:val="24"/>
          <w:lang w:val="en-US"/>
        </w:rPr>
        <w:t xml:space="preserve"> we detected the presence of peaks related to Ce (3d, 4d and Auger MNN), Ni 2p, O (1s and Auger KLL), C1s, Ag 3d, and Mo (3d and 3p). The Mo peaks are due to the sample holder (made of Mo</w:t>
      </w:r>
      <w:proofErr w:type="gramStart"/>
      <w:r w:rsidRPr="00537DA4">
        <w:rPr>
          <w:sz w:val="24"/>
          <w:szCs w:val="24"/>
          <w:lang w:val="en-US"/>
        </w:rPr>
        <w:t>)</w:t>
      </w:r>
      <w:proofErr w:type="gramEnd"/>
      <w:r w:rsidRPr="00537DA4">
        <w:rPr>
          <w:sz w:val="24"/>
          <w:szCs w:val="24"/>
          <w:lang w:val="en-US"/>
        </w:rPr>
        <w:t xml:space="preserve"> and the Ag is present in the glue used to stick the sample on the sample holder. Thus, these two elements are present </w:t>
      </w:r>
      <w:r w:rsidR="00C219D0" w:rsidRPr="00537DA4">
        <w:rPr>
          <w:sz w:val="24"/>
          <w:szCs w:val="24"/>
          <w:lang w:val="en-US"/>
        </w:rPr>
        <w:t>in</w:t>
      </w:r>
      <w:r w:rsidRPr="00537DA4">
        <w:rPr>
          <w:sz w:val="24"/>
          <w:szCs w:val="24"/>
          <w:lang w:val="en-US"/>
        </w:rPr>
        <w:t xml:space="preserve"> the field of view of the analyzer but not on the sample surface</w:t>
      </w:r>
      <w:r w:rsidR="00E20C3F" w:rsidRPr="00537DA4">
        <w:rPr>
          <w:sz w:val="24"/>
          <w:szCs w:val="24"/>
          <w:lang w:val="en-US"/>
        </w:rPr>
        <w:t>.</w:t>
      </w:r>
      <w:r w:rsidRPr="00537DA4">
        <w:rPr>
          <w:sz w:val="24"/>
          <w:szCs w:val="24"/>
          <w:lang w:val="en-US"/>
        </w:rPr>
        <w:t xml:space="preserve"> </w:t>
      </w:r>
      <w:r w:rsidR="00E20C3F" w:rsidRPr="00537DA4">
        <w:rPr>
          <w:sz w:val="24"/>
          <w:szCs w:val="24"/>
          <w:lang w:val="en-US"/>
        </w:rPr>
        <w:t>On the contrary,</w:t>
      </w:r>
      <w:r w:rsidRPr="00537DA4">
        <w:rPr>
          <w:sz w:val="24"/>
          <w:szCs w:val="24"/>
          <w:lang w:val="en-US"/>
        </w:rPr>
        <w:t xml:space="preserve"> the presence of the carbon (peak at </w:t>
      </w:r>
      <w:r w:rsidRPr="00537DA4">
        <w:rPr>
          <w:rFonts w:cstheme="minorHAnsi"/>
          <w:sz w:val="24"/>
          <w:szCs w:val="24"/>
          <w:lang w:val="en-US"/>
        </w:rPr>
        <w:t>≈</w:t>
      </w:r>
      <w:r w:rsidRPr="00537DA4">
        <w:rPr>
          <w:sz w:val="24"/>
          <w:szCs w:val="24"/>
          <w:lang w:val="en-US"/>
        </w:rPr>
        <w:t xml:space="preserve"> 282 eV) on the surface of the sample is due to air exposure of the sample before being measured in the UHV chamber. </w:t>
      </w:r>
    </w:p>
    <w:p w14:paraId="7384CE7B" w14:textId="1B205E7A" w:rsidR="004A3A61" w:rsidRDefault="00537DA4" w:rsidP="007B70E9">
      <w:pPr>
        <w:spacing w:line="240" w:lineRule="auto"/>
        <w:jc w:val="both"/>
        <w:rPr>
          <w:lang w:val="en-US"/>
        </w:rPr>
      </w:pPr>
      <w:r>
        <w:rPr>
          <w:noProof/>
          <w:lang w:val="en-US"/>
        </w:rPr>
        <mc:AlternateContent>
          <mc:Choice Requires="wpg">
            <w:drawing>
              <wp:anchor distT="0" distB="0" distL="114300" distR="114300" simplePos="0" relativeHeight="251657216" behindDoc="0" locked="0" layoutInCell="1" allowOverlap="1" wp14:anchorId="2D20678C" wp14:editId="7CD85D7E">
                <wp:simplePos x="0" y="0"/>
                <wp:positionH relativeFrom="column">
                  <wp:posOffset>1068407</wp:posOffset>
                </wp:positionH>
                <wp:positionV relativeFrom="paragraph">
                  <wp:posOffset>150495</wp:posOffset>
                </wp:positionV>
                <wp:extent cx="3921125" cy="3506029"/>
                <wp:effectExtent l="0" t="0" r="3175" b="0"/>
                <wp:wrapNone/>
                <wp:docPr id="2058644916" name="Group 5"/>
                <wp:cNvGraphicFramePr/>
                <a:graphic xmlns:a="http://schemas.openxmlformats.org/drawingml/2006/main">
                  <a:graphicData uri="http://schemas.microsoft.com/office/word/2010/wordprocessingGroup">
                    <wpg:wgp>
                      <wpg:cNvGrpSpPr/>
                      <wpg:grpSpPr>
                        <a:xfrm>
                          <a:off x="0" y="0"/>
                          <a:ext cx="3921125" cy="3506029"/>
                          <a:chOff x="0" y="0"/>
                          <a:chExt cx="3921125" cy="3506029"/>
                        </a:xfrm>
                      </wpg:grpSpPr>
                      <wps:wsp>
                        <wps:cNvPr id="642026562" name="Text Box 2"/>
                        <wps:cNvSpPr txBox="1">
                          <a:spLocks noChangeArrowheads="1"/>
                        </wps:cNvSpPr>
                        <wps:spPr bwMode="auto">
                          <a:xfrm>
                            <a:off x="348712" y="0"/>
                            <a:ext cx="327600" cy="331200"/>
                          </a:xfrm>
                          <a:prstGeom prst="rect">
                            <a:avLst/>
                          </a:prstGeom>
                          <a:solidFill>
                            <a:schemeClr val="bg1"/>
                          </a:solidFill>
                          <a:ln w="9525">
                            <a:solidFill>
                              <a:schemeClr val="bg1"/>
                            </a:solidFill>
                            <a:miter lim="800000"/>
                            <a:headEnd/>
                            <a:tailEnd/>
                          </a:ln>
                        </wps:spPr>
                        <wps:txbx>
                          <w:txbxContent>
                            <w:p w14:paraId="39687454" w14:textId="26915790" w:rsidR="004A3A61" w:rsidRPr="004A3A61" w:rsidRDefault="004A3A61" w:rsidP="004A3A61">
                              <w:pPr>
                                <w:jc w:val="center"/>
                                <w:rPr>
                                  <w:sz w:val="28"/>
                                  <w:szCs w:val="28"/>
                                  <w:lang w:val="en-GB"/>
                                </w:rPr>
                              </w:pPr>
                              <w:r w:rsidRPr="004A3A61">
                                <w:rPr>
                                  <w:sz w:val="28"/>
                                  <w:szCs w:val="28"/>
                                </w:rPr>
                                <w:t>a</w:t>
                              </w:r>
                            </w:p>
                          </w:txbxContent>
                        </wps:txbx>
                        <wps:bodyPr rot="0" vert="horz" wrap="square" lIns="91440" tIns="45720" rIns="91440" bIns="45720" anchor="t" anchorCtr="0">
                          <a:noAutofit/>
                        </wps:bodyPr>
                      </wps:wsp>
                      <pic:pic xmlns:pic="http://schemas.openxmlformats.org/drawingml/2006/picture">
                        <pic:nvPicPr>
                          <pic:cNvPr id="1452869617" name="Picture 3" descr="A graph of energy and binding energy&#10;&#10;AI-generated content may be incorrect."/>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240224"/>
                            <a:ext cx="3921125" cy="3265805"/>
                          </a:xfrm>
                          <a:prstGeom prst="rect">
                            <a:avLst/>
                          </a:prstGeom>
                        </pic:spPr>
                      </pic:pic>
                    </wpg:wgp>
                  </a:graphicData>
                </a:graphic>
              </wp:anchor>
            </w:drawing>
          </mc:Choice>
          <mc:Fallback>
            <w:pict>
              <v:group w14:anchorId="2D20678C" id="Group 5" o:spid="_x0000_s1026" style="position:absolute;left:0;text-align:left;margin-left:84.15pt;margin-top:11.85pt;width:308.75pt;height:276.05pt;z-index:251657216" coordsize="39211,35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">
                <v:shapetype id="_x0000_t202" coordsize="21600,21600" o:spt="202" path="m,l,21600r21600,l21600,xe">
                  <v:stroke joinstyle="miter"/>
                  <v:path gradientshapeok="t" o:connecttype="rect"/>
                </v:shapetype>
                <v:shape id="Text Box 2" o:spid="_x0000_s1027" type="#_x0000_t202" style="position:absolute;left:3487;width:3276;height:3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" fillcolor="white [3212]" strokecolor="white [3212]">
                  <v:textbox>
                    <w:txbxContent>
                      <w:p w14:paraId="39687454" w14:textId="26915790" w:rsidR="004A3A61" w:rsidRPr="004A3A61" w:rsidRDefault="004A3A61" w:rsidP="004A3A61">
                        <w:pPr>
                          <w:jc w:val="center"/>
                          <w:rPr>
                            <w:sz w:val="28"/>
                            <w:szCs w:val="28"/>
                            <w:lang w:val="en-GB"/>
                          </w:rPr>
                        </w:pPr>
                        <w:r w:rsidRPr="004A3A61">
                          <w:rPr>
                            <w:sz w:val="28"/>
                            <w:szCs w:val="28"/>
                          </w:rPr>
                          <w:t>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A graph of energy and binding energy&#10;&#10;AI-generated content may be incorrect." style="position:absolute;top:2402;width:39211;height:32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">
                  <v:imagedata r:id="rId13" o:title="A graph of energy and binding energy&#10;&#10;AI-generated content may be incorrect"/>
                </v:shape>
              </v:group>
            </w:pict>
          </mc:Fallback>
        </mc:AlternateContent>
      </w:r>
    </w:p>
    <w:p w14:paraId="0DB49365" w14:textId="292E11D5" w:rsidR="004A3A61" w:rsidRDefault="004A3A61" w:rsidP="007B70E9">
      <w:pPr>
        <w:spacing w:line="240" w:lineRule="auto"/>
        <w:jc w:val="both"/>
        <w:rPr>
          <w:lang w:val="en-US"/>
        </w:rPr>
      </w:pPr>
    </w:p>
    <w:p w14:paraId="57BAFB5A" w14:textId="078C5627" w:rsidR="004A3A61" w:rsidRDefault="004A3A61" w:rsidP="007B70E9">
      <w:pPr>
        <w:spacing w:line="240" w:lineRule="auto"/>
        <w:jc w:val="both"/>
        <w:rPr>
          <w:lang w:val="en-US"/>
        </w:rPr>
      </w:pPr>
    </w:p>
    <w:p w14:paraId="0E191001" w14:textId="312D0F8A" w:rsidR="004A3A61" w:rsidRDefault="004A3A61" w:rsidP="007B70E9">
      <w:pPr>
        <w:spacing w:line="240" w:lineRule="auto"/>
        <w:jc w:val="both"/>
        <w:rPr>
          <w:lang w:val="en-US"/>
        </w:rPr>
      </w:pPr>
    </w:p>
    <w:p w14:paraId="2DB24088" w14:textId="40AA94DD" w:rsidR="004A3A61" w:rsidRDefault="004A3A61" w:rsidP="007B70E9">
      <w:pPr>
        <w:spacing w:line="240" w:lineRule="auto"/>
        <w:jc w:val="both"/>
        <w:rPr>
          <w:lang w:val="en-US"/>
        </w:rPr>
      </w:pPr>
    </w:p>
    <w:p w14:paraId="1CF14AA6" w14:textId="47B102D3" w:rsidR="004A3A61" w:rsidRDefault="004A3A61" w:rsidP="007B70E9">
      <w:pPr>
        <w:spacing w:line="240" w:lineRule="auto"/>
        <w:jc w:val="both"/>
        <w:rPr>
          <w:lang w:val="en-US"/>
        </w:rPr>
      </w:pPr>
    </w:p>
    <w:p w14:paraId="237B147F" w14:textId="13342FE8" w:rsidR="004A3A61" w:rsidRDefault="004A3A61" w:rsidP="007B70E9">
      <w:pPr>
        <w:spacing w:line="240" w:lineRule="auto"/>
        <w:jc w:val="both"/>
        <w:rPr>
          <w:lang w:val="en-US"/>
        </w:rPr>
      </w:pPr>
    </w:p>
    <w:p w14:paraId="53635E38" w14:textId="3D47B527" w:rsidR="004A3A61" w:rsidRDefault="004A3A61" w:rsidP="007B70E9">
      <w:pPr>
        <w:spacing w:line="240" w:lineRule="auto"/>
        <w:jc w:val="both"/>
        <w:rPr>
          <w:lang w:val="en-US"/>
        </w:rPr>
      </w:pPr>
    </w:p>
    <w:p w14:paraId="13444FE6" w14:textId="7D09D12E" w:rsidR="004A3A61" w:rsidRDefault="004A3A61" w:rsidP="007B70E9">
      <w:pPr>
        <w:spacing w:line="240" w:lineRule="auto"/>
        <w:jc w:val="both"/>
        <w:rPr>
          <w:lang w:val="en-US"/>
        </w:rPr>
      </w:pPr>
    </w:p>
    <w:p w14:paraId="7F927C04" w14:textId="0F6CA117" w:rsidR="004A3A61" w:rsidRDefault="004A3A61" w:rsidP="007B70E9">
      <w:pPr>
        <w:spacing w:line="240" w:lineRule="auto"/>
        <w:jc w:val="both"/>
        <w:rPr>
          <w:lang w:val="en-US"/>
        </w:rPr>
      </w:pPr>
    </w:p>
    <w:p w14:paraId="492D9AD4" w14:textId="78784531" w:rsidR="004A3A61" w:rsidRDefault="004A3A61" w:rsidP="007B70E9">
      <w:pPr>
        <w:spacing w:line="240" w:lineRule="auto"/>
        <w:jc w:val="both"/>
        <w:rPr>
          <w:lang w:val="en-US"/>
        </w:rPr>
      </w:pPr>
    </w:p>
    <w:p w14:paraId="1E00E29F" w14:textId="2245B6CB" w:rsidR="004A3A61" w:rsidRDefault="004A3A61" w:rsidP="007B70E9">
      <w:pPr>
        <w:spacing w:line="240" w:lineRule="auto"/>
        <w:jc w:val="both"/>
        <w:rPr>
          <w:lang w:val="en-US"/>
        </w:rPr>
      </w:pPr>
    </w:p>
    <w:p w14:paraId="3B62BF9F" w14:textId="1527C5D1" w:rsidR="004A3A61" w:rsidRDefault="003440ED" w:rsidP="007B70E9">
      <w:pPr>
        <w:spacing w:line="240" w:lineRule="auto"/>
        <w:jc w:val="both"/>
        <w:rPr>
          <w:lang w:val="en-US"/>
        </w:rPr>
      </w:pPr>
      <w:r>
        <w:rPr>
          <w:noProof/>
          <w:lang w:val="en-US"/>
        </w:rPr>
        <w:lastRenderedPageBreak/>
        <mc:AlternateContent>
          <mc:Choice Requires="wpg">
            <w:drawing>
              <wp:anchor distT="0" distB="0" distL="114300" distR="114300" simplePos="0" relativeHeight="251666432" behindDoc="0" locked="0" layoutInCell="1" allowOverlap="1" wp14:anchorId="31DC9FEB" wp14:editId="49069986">
                <wp:simplePos x="0" y="0"/>
                <wp:positionH relativeFrom="column">
                  <wp:posOffset>273184</wp:posOffset>
                </wp:positionH>
                <wp:positionV relativeFrom="paragraph">
                  <wp:posOffset>-407724</wp:posOffset>
                </wp:positionV>
                <wp:extent cx="4124352" cy="3938862"/>
                <wp:effectExtent l="0" t="0" r="9525" b="24130"/>
                <wp:wrapNone/>
                <wp:docPr id="1283970899" name="Group 8"/>
                <wp:cNvGraphicFramePr/>
                <a:graphic xmlns:a="http://schemas.openxmlformats.org/drawingml/2006/main">
                  <a:graphicData uri="http://schemas.microsoft.com/office/word/2010/wordprocessingGroup">
                    <wpg:wgp>
                      <wpg:cNvGrpSpPr/>
                      <wpg:grpSpPr>
                        <a:xfrm>
                          <a:off x="0" y="0"/>
                          <a:ext cx="4124352" cy="3938862"/>
                          <a:chOff x="0" y="0"/>
                          <a:chExt cx="4124352" cy="3938862"/>
                        </a:xfrm>
                      </wpg:grpSpPr>
                      <wpg:grpSp>
                        <wpg:cNvPr id="793959256" name="Group 6"/>
                        <wpg:cNvGrpSpPr/>
                        <wpg:grpSpPr>
                          <a:xfrm>
                            <a:off x="45112" y="0"/>
                            <a:ext cx="4079240" cy="3836164"/>
                            <a:chOff x="0" y="0"/>
                            <a:chExt cx="4079240" cy="3836164"/>
                          </a:xfrm>
                        </wpg:grpSpPr>
                        <wps:wsp>
                          <wps:cNvPr id="914334243" name="Text Box 2"/>
                          <wps:cNvSpPr txBox="1">
                            <a:spLocks noChangeArrowheads="1"/>
                          </wps:cNvSpPr>
                          <wps:spPr bwMode="auto">
                            <a:xfrm>
                              <a:off x="457200" y="0"/>
                              <a:ext cx="327600" cy="331189"/>
                            </a:xfrm>
                            <a:prstGeom prst="rect">
                              <a:avLst/>
                            </a:prstGeom>
                            <a:solidFill>
                              <a:schemeClr val="bg1"/>
                            </a:solidFill>
                            <a:ln w="9525">
                              <a:solidFill>
                                <a:schemeClr val="bg1"/>
                              </a:solidFill>
                              <a:miter lim="800000"/>
                              <a:headEnd/>
                              <a:tailEnd/>
                            </a:ln>
                          </wps:spPr>
                          <wps:txbx>
                            <w:txbxContent>
                              <w:p w14:paraId="41EBFDD5" w14:textId="718834AD" w:rsidR="004A3A61" w:rsidRPr="004A3A61" w:rsidRDefault="004A3A61" w:rsidP="004A3A61">
                                <w:pPr>
                                  <w:jc w:val="right"/>
                                  <w:rPr>
                                    <w:sz w:val="28"/>
                                    <w:szCs w:val="28"/>
                                    <w:lang w:val="en-GB"/>
                                  </w:rPr>
                                </w:pPr>
                                <w:r>
                                  <w:rPr>
                                    <w:sz w:val="28"/>
                                    <w:szCs w:val="28"/>
                                  </w:rPr>
                                  <w:t>b</w:t>
                                </w:r>
                              </w:p>
                            </w:txbxContent>
                          </wps:txbx>
                          <wps:bodyPr rot="0" vert="horz" wrap="square" lIns="91440" tIns="45720" rIns="91440" bIns="45720" anchor="t" anchorCtr="0">
                            <a:noAutofit/>
                          </wps:bodyPr>
                        </wps:wsp>
                        <pic:pic xmlns:pic="http://schemas.openxmlformats.org/drawingml/2006/picture">
                          <pic:nvPicPr>
                            <pic:cNvPr id="686479929" name="Picture 4" descr="A graph of energy and binding energy&#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236349"/>
                              <a:ext cx="4079240" cy="3599815"/>
                            </a:xfrm>
                            <a:prstGeom prst="rect">
                              <a:avLst/>
                            </a:prstGeom>
                          </pic:spPr>
                        </pic:pic>
                      </wpg:grpSp>
                      <wps:wsp>
                        <wps:cNvPr id="306974184" name="Text Box 2"/>
                        <wps:cNvSpPr txBox="1">
                          <a:spLocks noChangeArrowheads="1"/>
                        </wps:cNvSpPr>
                        <wps:spPr bwMode="auto">
                          <a:xfrm rot="16200000">
                            <a:off x="-961707" y="1751879"/>
                            <a:ext cx="2360294" cy="436879"/>
                          </a:xfrm>
                          <a:prstGeom prst="rect">
                            <a:avLst/>
                          </a:prstGeom>
                          <a:solidFill>
                            <a:schemeClr val="bg1"/>
                          </a:solidFill>
                          <a:ln w="9525">
                            <a:solidFill>
                              <a:schemeClr val="bg1"/>
                            </a:solidFill>
                            <a:miter lim="800000"/>
                            <a:headEnd/>
                            <a:tailEnd/>
                          </a:ln>
                        </wps:spPr>
                        <wps:txbx>
                          <w:txbxContent>
                            <w:p w14:paraId="1800A339" w14:textId="3CE91234" w:rsidR="003440ED" w:rsidRPr="003440ED" w:rsidRDefault="003440ED" w:rsidP="003440ED">
                              <w:pPr>
                                <w:jc w:val="center"/>
                                <w:rPr>
                                  <w:sz w:val="28"/>
                                  <w:szCs w:val="28"/>
                                  <w:lang w:val="en-GB"/>
                                </w:rPr>
                              </w:pPr>
                              <w:proofErr w:type="spellStart"/>
                              <w:r>
                                <w:rPr>
                                  <w:sz w:val="28"/>
                                  <w:szCs w:val="28"/>
                                </w:rPr>
                                <w:t>Intensity</w:t>
                              </w:r>
                              <w:proofErr w:type="spellEnd"/>
                              <w:r>
                                <w:rPr>
                                  <w:sz w:val="28"/>
                                  <w:szCs w:val="28"/>
                                </w:rPr>
                                <w:t xml:space="preserve"> </w:t>
                              </w:r>
                              <w:r w:rsidRPr="003440ED">
                                <w:rPr>
                                  <w:sz w:val="28"/>
                                  <w:szCs w:val="28"/>
                                </w:rPr>
                                <w:t>(</w:t>
                              </w:r>
                              <w:proofErr w:type="spellStart"/>
                              <w:r>
                                <w:rPr>
                                  <w:sz w:val="28"/>
                                  <w:szCs w:val="28"/>
                                </w:rPr>
                                <w:t>a.u</w:t>
                              </w:r>
                              <w:proofErr w:type="spellEnd"/>
                              <w:r>
                                <w:rPr>
                                  <w:sz w:val="28"/>
                                  <w:szCs w:val="28"/>
                                </w:rPr>
                                <w:t>.</w:t>
                              </w:r>
                              <w:r w:rsidRPr="003440ED">
                                <w:rPr>
                                  <w:sz w:val="28"/>
                                  <w:szCs w:val="28"/>
                                </w:rPr>
                                <w:t>)</w:t>
                              </w:r>
                            </w:p>
                          </w:txbxContent>
                        </wps:txbx>
                        <wps:bodyPr rot="0" vert="horz" wrap="square" lIns="91440" tIns="45720" rIns="91440" bIns="45720" anchor="t" anchorCtr="0">
                          <a:spAutoFit/>
                        </wps:bodyPr>
                      </wps:wsp>
                      <wps:wsp>
                        <wps:cNvPr id="1850920244" name="Text Box 2"/>
                        <wps:cNvSpPr txBox="1">
                          <a:spLocks noChangeArrowheads="1"/>
                        </wps:cNvSpPr>
                        <wps:spPr bwMode="auto">
                          <a:xfrm>
                            <a:off x="1118370" y="3502617"/>
                            <a:ext cx="2419350" cy="436245"/>
                          </a:xfrm>
                          <a:prstGeom prst="rect">
                            <a:avLst/>
                          </a:prstGeom>
                          <a:solidFill>
                            <a:schemeClr val="bg1"/>
                          </a:solidFill>
                          <a:ln w="9525">
                            <a:solidFill>
                              <a:schemeClr val="bg1"/>
                            </a:solidFill>
                            <a:miter lim="800000"/>
                            <a:headEnd/>
                            <a:tailEnd/>
                          </a:ln>
                        </wps:spPr>
                        <wps:txbx>
                          <w:txbxContent>
                            <w:p w14:paraId="3FD7D0B7" w14:textId="2F6851DE" w:rsidR="003440ED" w:rsidRPr="003440ED" w:rsidRDefault="003440ED" w:rsidP="003440ED">
                              <w:pPr>
                                <w:jc w:val="center"/>
                                <w:rPr>
                                  <w:sz w:val="28"/>
                                  <w:szCs w:val="28"/>
                                  <w:lang w:val="en-GB"/>
                                </w:rPr>
                              </w:pPr>
                              <w:r w:rsidRPr="003440ED">
                                <w:rPr>
                                  <w:sz w:val="28"/>
                                  <w:szCs w:val="28"/>
                                </w:rPr>
                                <w:t>Binding Energy (EV)</w:t>
                              </w:r>
                            </w:p>
                          </w:txbxContent>
                        </wps:txbx>
                        <wps:bodyPr rot="0" vert="horz" wrap="square" lIns="91440" tIns="45720" rIns="91440" bIns="45720" anchor="t" anchorCtr="0">
                          <a:spAutoFit/>
                        </wps:bodyPr>
                      </wps:wsp>
                    </wpg:wgp>
                  </a:graphicData>
                </a:graphic>
              </wp:anchor>
            </w:drawing>
          </mc:Choice>
          <mc:Fallback>
            <w:pict>
              <v:group w14:anchorId="31DC9FEB" id="Group 8" o:spid="_x0000_s1029" style="position:absolute;left:0;text-align:left;margin-left:21.5pt;margin-top:-32.1pt;width:324.75pt;height:310.15pt;z-index:251666432" coordsize="41243,393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">
                <v:group id="Group 6" o:spid="_x0000_s1030" style="position:absolute;left:451;width:40792;height:38361" coordsize="40792,38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">
                  <v:shape id="Text Box 2" o:spid="_x0000_s1031" type="#_x0000_t202" style="position:absolute;left:4572;width:3276;height:3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" fillcolor="white [3212]" strokecolor="white [3212]">
                    <v:textbox>
                      <w:txbxContent>
                        <w:p w14:paraId="41EBFDD5" w14:textId="718834AD" w:rsidR="004A3A61" w:rsidRPr="004A3A61" w:rsidRDefault="004A3A61" w:rsidP="004A3A61">
                          <w:pPr>
                            <w:jc w:val="right"/>
                            <w:rPr>
                              <w:sz w:val="28"/>
                              <w:szCs w:val="28"/>
                              <w:lang w:val="en-GB"/>
                            </w:rPr>
                          </w:pPr>
                          <w:r>
                            <w:rPr>
                              <w:sz w:val="28"/>
                              <w:szCs w:val="28"/>
                            </w:rPr>
                            <w:t>b</w:t>
                          </w:r>
                        </w:p>
                      </w:txbxContent>
                    </v:textbox>
                  </v:shape>
                  <v:shape id="Picture 4" o:spid="_x0000_s1032" type="#_x0000_t75" alt="A graph of energy and binding energy&#10;&#10;AI-generated content may be incorrect." style="position:absolute;top:2363;width:40792;height:35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">
                    <v:imagedata r:id="rId15" o:title="A graph of energy and binding energy&#10;&#10;AI-generated content may be incorrect"/>
                  </v:shape>
                </v:group>
                <v:shape id="Text Box 2" o:spid="_x0000_s1033" type="#_x0000_t202" style="position:absolute;left:-9618;top:17519;width:23603;height:436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" fillcolor="white [3212]" strokecolor="white [3212]">
                  <v:textbox style="mso-fit-shape-to-text:t">
                    <w:txbxContent>
                      <w:p w14:paraId="1800A339" w14:textId="3CE91234" w:rsidR="003440ED" w:rsidRPr="003440ED" w:rsidRDefault="003440ED" w:rsidP="003440ED">
                        <w:pPr>
                          <w:jc w:val="center"/>
                          <w:rPr>
                            <w:sz w:val="28"/>
                            <w:szCs w:val="28"/>
                            <w:lang w:val="en-GB"/>
                          </w:rPr>
                        </w:pPr>
                        <w:proofErr w:type="spellStart"/>
                        <w:r>
                          <w:rPr>
                            <w:sz w:val="28"/>
                            <w:szCs w:val="28"/>
                          </w:rPr>
                          <w:t>Intensity</w:t>
                        </w:r>
                        <w:proofErr w:type="spellEnd"/>
                        <w:r>
                          <w:rPr>
                            <w:sz w:val="28"/>
                            <w:szCs w:val="28"/>
                          </w:rPr>
                          <w:t xml:space="preserve"> </w:t>
                        </w:r>
                        <w:r w:rsidRPr="003440ED">
                          <w:rPr>
                            <w:sz w:val="28"/>
                            <w:szCs w:val="28"/>
                          </w:rPr>
                          <w:t>(</w:t>
                        </w:r>
                        <w:proofErr w:type="spellStart"/>
                        <w:r>
                          <w:rPr>
                            <w:sz w:val="28"/>
                            <w:szCs w:val="28"/>
                          </w:rPr>
                          <w:t>a.u</w:t>
                        </w:r>
                        <w:proofErr w:type="spellEnd"/>
                        <w:r>
                          <w:rPr>
                            <w:sz w:val="28"/>
                            <w:szCs w:val="28"/>
                          </w:rPr>
                          <w:t>.</w:t>
                        </w:r>
                        <w:r w:rsidRPr="003440ED">
                          <w:rPr>
                            <w:sz w:val="28"/>
                            <w:szCs w:val="28"/>
                          </w:rPr>
                          <w:t>)</w:t>
                        </w:r>
                      </w:p>
                    </w:txbxContent>
                  </v:textbox>
                </v:shape>
                <v:shape id="Text Box 2" o:spid="_x0000_s1034" type="#_x0000_t202" style="position:absolute;left:11183;top:35026;width:24194;height:4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" fillcolor="white [3212]" strokecolor="white [3212]">
                  <v:textbox style="mso-fit-shape-to-text:t">
                    <w:txbxContent>
                      <w:p w14:paraId="3FD7D0B7" w14:textId="2F6851DE" w:rsidR="003440ED" w:rsidRPr="003440ED" w:rsidRDefault="003440ED" w:rsidP="003440ED">
                        <w:pPr>
                          <w:jc w:val="center"/>
                          <w:rPr>
                            <w:sz w:val="28"/>
                            <w:szCs w:val="28"/>
                            <w:lang w:val="en-GB"/>
                          </w:rPr>
                        </w:pPr>
                        <w:r w:rsidRPr="003440ED">
                          <w:rPr>
                            <w:sz w:val="28"/>
                            <w:szCs w:val="28"/>
                          </w:rPr>
                          <w:t>Binding Energy (EV)</w:t>
                        </w:r>
                      </w:p>
                    </w:txbxContent>
                  </v:textbox>
                </v:shape>
              </v:group>
            </w:pict>
          </mc:Fallback>
        </mc:AlternateContent>
      </w:r>
    </w:p>
    <w:p w14:paraId="6E851A16" w14:textId="6F9B3275" w:rsidR="004A3A61" w:rsidRDefault="004A3A61" w:rsidP="007B70E9">
      <w:pPr>
        <w:spacing w:line="240" w:lineRule="auto"/>
        <w:jc w:val="both"/>
        <w:rPr>
          <w:lang w:val="en-US"/>
        </w:rPr>
      </w:pPr>
    </w:p>
    <w:p w14:paraId="47D98581" w14:textId="7BC624B5" w:rsidR="004A3A61" w:rsidRDefault="004A3A61" w:rsidP="007B70E9">
      <w:pPr>
        <w:spacing w:line="240" w:lineRule="auto"/>
        <w:jc w:val="both"/>
        <w:rPr>
          <w:lang w:val="en-US"/>
        </w:rPr>
      </w:pPr>
    </w:p>
    <w:p w14:paraId="76EF38D9" w14:textId="553AD91A" w:rsidR="004A3A61" w:rsidRDefault="004A3A61" w:rsidP="007B70E9">
      <w:pPr>
        <w:spacing w:line="240" w:lineRule="auto"/>
        <w:jc w:val="both"/>
        <w:rPr>
          <w:lang w:val="en-US"/>
        </w:rPr>
      </w:pPr>
    </w:p>
    <w:p w14:paraId="0394679B" w14:textId="1C0A4F63" w:rsidR="004A3A61" w:rsidRDefault="004A3A61" w:rsidP="007B70E9">
      <w:pPr>
        <w:spacing w:line="240" w:lineRule="auto"/>
        <w:jc w:val="both"/>
        <w:rPr>
          <w:lang w:val="en-US"/>
        </w:rPr>
      </w:pPr>
    </w:p>
    <w:p w14:paraId="04241223" w14:textId="303B243D" w:rsidR="004A3A61" w:rsidRDefault="004A3A61" w:rsidP="007B70E9">
      <w:pPr>
        <w:spacing w:line="240" w:lineRule="auto"/>
        <w:jc w:val="both"/>
        <w:rPr>
          <w:lang w:val="en-US"/>
        </w:rPr>
      </w:pPr>
    </w:p>
    <w:p w14:paraId="692A0098" w14:textId="777D5379" w:rsidR="004A3A61" w:rsidRDefault="004A3A61" w:rsidP="007B70E9">
      <w:pPr>
        <w:spacing w:line="240" w:lineRule="auto"/>
        <w:jc w:val="both"/>
        <w:rPr>
          <w:lang w:val="en-US"/>
        </w:rPr>
      </w:pPr>
    </w:p>
    <w:p w14:paraId="562DFF1E" w14:textId="2B3DCC2F" w:rsidR="004A3A61" w:rsidRDefault="004A3A61" w:rsidP="007B70E9">
      <w:pPr>
        <w:spacing w:line="240" w:lineRule="auto"/>
        <w:jc w:val="both"/>
        <w:rPr>
          <w:lang w:val="en-US"/>
        </w:rPr>
      </w:pPr>
    </w:p>
    <w:p w14:paraId="66EE7069" w14:textId="70CDCAAA" w:rsidR="004A3A61" w:rsidRDefault="004A3A61" w:rsidP="007B70E9">
      <w:pPr>
        <w:spacing w:line="240" w:lineRule="auto"/>
        <w:jc w:val="both"/>
        <w:rPr>
          <w:lang w:val="en-US"/>
        </w:rPr>
      </w:pPr>
    </w:p>
    <w:p w14:paraId="3F115AF4" w14:textId="3F825EC9" w:rsidR="00537DA4" w:rsidRDefault="00537DA4" w:rsidP="007B70E9">
      <w:pPr>
        <w:spacing w:line="240" w:lineRule="auto"/>
        <w:jc w:val="both"/>
        <w:rPr>
          <w:lang w:val="en-US"/>
        </w:rPr>
      </w:pPr>
    </w:p>
    <w:p w14:paraId="4D81399A" w14:textId="531CE0CA" w:rsidR="00537DA4" w:rsidRDefault="00537DA4" w:rsidP="007B70E9">
      <w:pPr>
        <w:spacing w:line="240" w:lineRule="auto"/>
        <w:jc w:val="both"/>
        <w:rPr>
          <w:lang w:val="en-US"/>
        </w:rPr>
      </w:pPr>
    </w:p>
    <w:p w14:paraId="3E59F70B" w14:textId="32813630" w:rsidR="00537DA4" w:rsidRDefault="00537DA4" w:rsidP="007B70E9">
      <w:pPr>
        <w:spacing w:line="240" w:lineRule="auto"/>
        <w:jc w:val="both"/>
        <w:rPr>
          <w:lang w:val="en-US"/>
        </w:rPr>
      </w:pPr>
    </w:p>
    <w:p w14:paraId="1FF5CD9A" w14:textId="05979F1C" w:rsidR="00595BAF" w:rsidRPr="00C219D0" w:rsidRDefault="00595BAF" w:rsidP="00A00A8D">
      <w:pPr>
        <w:shd w:val="clear" w:color="auto" w:fill="FFFFFF"/>
        <w:spacing w:line="480" w:lineRule="auto"/>
        <w:rPr>
          <w:rFonts w:ascii="Times New Roman" w:hAnsi="Times New Roman"/>
          <w:b/>
          <w:bCs/>
          <w:lang w:val="en-GB"/>
        </w:rPr>
      </w:pPr>
    </w:p>
    <w:p w14:paraId="33DD5BB2" w14:textId="29D71F92" w:rsidR="00595BAF" w:rsidRPr="00772A47" w:rsidRDefault="00595BAF" w:rsidP="00772A47">
      <w:pPr>
        <w:pStyle w:val="VAFigureCaption"/>
        <w:spacing w:after="0" w:line="240" w:lineRule="auto"/>
        <w:rPr>
          <w:rFonts w:asciiTheme="minorHAnsi" w:eastAsiaTheme="minorHAnsi" w:hAnsiTheme="minorHAnsi" w:cstheme="minorBidi"/>
          <w:sz w:val="22"/>
          <w:szCs w:val="22"/>
        </w:rPr>
      </w:pPr>
      <w:r w:rsidRPr="00537DA4">
        <w:rPr>
          <w:rFonts w:asciiTheme="minorHAnsi" w:eastAsiaTheme="minorHAnsi" w:hAnsiTheme="minorHAnsi" w:cstheme="minorBidi"/>
          <w:b/>
          <w:bCs/>
          <w:sz w:val="22"/>
          <w:szCs w:val="22"/>
        </w:rPr>
        <w:t>Figure S8:</w:t>
      </w:r>
      <w:r w:rsidRPr="00772A47">
        <w:rPr>
          <w:rFonts w:asciiTheme="minorHAnsi" w:eastAsiaTheme="minorHAnsi" w:hAnsiTheme="minorHAnsi" w:cstheme="minorBidi"/>
          <w:sz w:val="22"/>
          <w:szCs w:val="22"/>
        </w:rPr>
        <w:t xml:space="preserve"> </w:t>
      </w:r>
      <w:r w:rsidRPr="00537DA4">
        <w:rPr>
          <w:rFonts w:asciiTheme="minorHAnsi" w:eastAsiaTheme="minorHAnsi" w:hAnsiTheme="minorHAnsi" w:cstheme="minorBidi"/>
          <w:b/>
          <w:bCs/>
          <w:sz w:val="22"/>
          <w:szCs w:val="22"/>
        </w:rPr>
        <w:t>a)</w:t>
      </w:r>
      <w:r w:rsidRPr="00772A47">
        <w:rPr>
          <w:rFonts w:asciiTheme="minorHAnsi" w:eastAsiaTheme="minorHAnsi" w:hAnsiTheme="minorHAnsi" w:cstheme="minorBidi"/>
          <w:sz w:val="22"/>
          <w:szCs w:val="22"/>
        </w:rPr>
        <w:t xml:space="preserve"> Ce 3d XPS spectra of nitrate</w:t>
      </w:r>
      <w:r w:rsidR="003440ED">
        <w:rPr>
          <w:rFonts w:asciiTheme="minorHAnsi" w:eastAsiaTheme="minorHAnsi" w:hAnsiTheme="minorHAnsi" w:cstheme="minorBidi"/>
          <w:sz w:val="22"/>
          <w:szCs w:val="22"/>
        </w:rPr>
        <w:t xml:space="preserve"> </w:t>
      </w:r>
      <w:r w:rsidRPr="00772A47">
        <w:rPr>
          <w:rFonts w:asciiTheme="minorHAnsi" w:eastAsiaTheme="minorHAnsi" w:hAnsiTheme="minorHAnsi" w:cstheme="minorBidi"/>
          <w:sz w:val="22"/>
          <w:szCs w:val="22"/>
        </w:rPr>
        <w:t>derivate catalysts, compared with Ce 3d XPS of the M10C as r</w:t>
      </w:r>
      <w:r w:rsidR="006557FC">
        <w:rPr>
          <w:rFonts w:asciiTheme="minorHAnsi" w:eastAsiaTheme="minorHAnsi" w:hAnsiTheme="minorHAnsi" w:cstheme="minorBidi"/>
          <w:sz w:val="22"/>
          <w:szCs w:val="22"/>
        </w:rPr>
        <w:t>e</w:t>
      </w:r>
      <w:r w:rsidRPr="00772A47">
        <w:rPr>
          <w:rFonts w:asciiTheme="minorHAnsi" w:eastAsiaTheme="minorHAnsi" w:hAnsiTheme="minorHAnsi" w:cstheme="minorBidi"/>
          <w:sz w:val="22"/>
          <w:szCs w:val="22"/>
        </w:rPr>
        <w:t>presen</w:t>
      </w:r>
      <w:r w:rsidR="006557FC">
        <w:rPr>
          <w:rFonts w:asciiTheme="minorHAnsi" w:eastAsiaTheme="minorHAnsi" w:hAnsiTheme="minorHAnsi" w:cstheme="minorBidi"/>
          <w:sz w:val="22"/>
          <w:szCs w:val="22"/>
        </w:rPr>
        <w:t>ta</w:t>
      </w:r>
      <w:r w:rsidRPr="00772A47">
        <w:rPr>
          <w:rFonts w:asciiTheme="minorHAnsi" w:eastAsiaTheme="minorHAnsi" w:hAnsiTheme="minorHAnsi" w:cstheme="minorBidi"/>
          <w:sz w:val="22"/>
          <w:szCs w:val="22"/>
        </w:rPr>
        <w:t>tive of chlorides series</w:t>
      </w:r>
      <w:r w:rsidR="00537DA4">
        <w:rPr>
          <w:rFonts w:asciiTheme="minorHAnsi" w:eastAsiaTheme="minorHAnsi" w:hAnsiTheme="minorHAnsi" w:cstheme="minorBidi"/>
          <w:sz w:val="22"/>
          <w:szCs w:val="22"/>
        </w:rPr>
        <w:t>;</w:t>
      </w:r>
      <w:r w:rsidRPr="00772A47">
        <w:rPr>
          <w:rFonts w:asciiTheme="minorHAnsi" w:eastAsiaTheme="minorHAnsi" w:hAnsiTheme="minorHAnsi" w:cstheme="minorBidi"/>
          <w:sz w:val="22"/>
          <w:szCs w:val="22"/>
        </w:rPr>
        <w:t xml:space="preserve"> </w:t>
      </w:r>
      <w:r w:rsidRPr="00537DA4">
        <w:rPr>
          <w:rFonts w:asciiTheme="minorHAnsi" w:eastAsiaTheme="minorHAnsi" w:hAnsiTheme="minorHAnsi" w:cstheme="minorBidi"/>
          <w:b/>
          <w:bCs/>
          <w:sz w:val="22"/>
          <w:szCs w:val="22"/>
        </w:rPr>
        <w:t xml:space="preserve">b) </w:t>
      </w:r>
      <w:r w:rsidRPr="00772A47">
        <w:rPr>
          <w:rFonts w:asciiTheme="minorHAnsi" w:eastAsiaTheme="minorHAnsi" w:hAnsiTheme="minorHAnsi" w:cstheme="minorBidi"/>
          <w:sz w:val="22"/>
          <w:szCs w:val="22"/>
        </w:rPr>
        <w:t>O 1s XPS spectra of the four Ni-CeO</w:t>
      </w:r>
      <w:r w:rsidRPr="00772A47">
        <w:rPr>
          <w:rFonts w:asciiTheme="minorHAnsi" w:eastAsiaTheme="minorHAnsi" w:hAnsiTheme="minorHAnsi" w:cstheme="minorBidi"/>
          <w:sz w:val="22"/>
          <w:szCs w:val="22"/>
          <w:vertAlign w:val="subscript"/>
        </w:rPr>
        <w:t>2</w:t>
      </w:r>
      <w:r w:rsidRPr="00772A47">
        <w:rPr>
          <w:rFonts w:asciiTheme="minorHAnsi" w:eastAsiaTheme="minorHAnsi" w:hAnsiTheme="minorHAnsi" w:cstheme="minorBidi"/>
          <w:sz w:val="22"/>
          <w:szCs w:val="22"/>
        </w:rPr>
        <w:t xml:space="preserve"> </w:t>
      </w:r>
      <w:r w:rsidR="00544EFC" w:rsidRPr="00772A47">
        <w:rPr>
          <w:rFonts w:asciiTheme="minorHAnsi" w:eastAsiaTheme="minorHAnsi" w:hAnsiTheme="minorHAnsi" w:cstheme="minorBidi"/>
          <w:sz w:val="22"/>
          <w:szCs w:val="22"/>
        </w:rPr>
        <w:t xml:space="preserve">nitrate-derivate </w:t>
      </w:r>
      <w:r w:rsidRPr="00772A47">
        <w:rPr>
          <w:rFonts w:asciiTheme="minorHAnsi" w:eastAsiaTheme="minorHAnsi" w:hAnsiTheme="minorHAnsi" w:cstheme="minorBidi"/>
          <w:sz w:val="22"/>
          <w:szCs w:val="22"/>
        </w:rPr>
        <w:t xml:space="preserve">samples, </w:t>
      </w:r>
      <w:r w:rsidR="00845C23">
        <w:rPr>
          <w:rFonts w:asciiTheme="minorHAnsi" w:eastAsiaTheme="minorHAnsi" w:hAnsiTheme="minorHAnsi" w:cstheme="minorBidi"/>
          <w:sz w:val="22"/>
          <w:szCs w:val="22"/>
        </w:rPr>
        <w:t xml:space="preserve">LC spectrum </w:t>
      </w:r>
      <w:r w:rsidRPr="00772A47">
        <w:rPr>
          <w:rFonts w:asciiTheme="minorHAnsi" w:eastAsiaTheme="minorHAnsi" w:hAnsiTheme="minorHAnsi" w:cstheme="minorBidi"/>
          <w:sz w:val="22"/>
          <w:szCs w:val="22"/>
        </w:rPr>
        <w:t>fitted with four components representing lattice O (iv), adsorbed surface O (iii) and adsorbed</w:t>
      </w:r>
      <w:r w:rsidRPr="00A0110B">
        <w:t xml:space="preserve"> </w:t>
      </w:r>
      <w:proofErr w:type="spellStart"/>
      <w:r w:rsidRPr="00772A47">
        <w:rPr>
          <w:rFonts w:asciiTheme="minorHAnsi" w:eastAsiaTheme="minorHAnsi" w:hAnsiTheme="minorHAnsi" w:cstheme="minorBidi"/>
          <w:sz w:val="22"/>
          <w:szCs w:val="22"/>
        </w:rPr>
        <w:t>COx</w:t>
      </w:r>
      <w:proofErr w:type="spellEnd"/>
      <w:r w:rsidRPr="00772A47">
        <w:rPr>
          <w:rFonts w:asciiTheme="minorHAnsi" w:eastAsiaTheme="minorHAnsi" w:hAnsiTheme="minorHAnsi" w:cstheme="minorBidi"/>
          <w:sz w:val="22"/>
          <w:szCs w:val="22"/>
        </w:rPr>
        <w:t xml:space="preserve"> and OH species (</w:t>
      </w:r>
      <w:proofErr w:type="spellStart"/>
      <w:r w:rsidRPr="00772A47">
        <w:rPr>
          <w:rFonts w:asciiTheme="minorHAnsi" w:eastAsiaTheme="minorHAnsi" w:hAnsiTheme="minorHAnsi" w:cstheme="minorBidi"/>
          <w:sz w:val="22"/>
          <w:szCs w:val="22"/>
        </w:rPr>
        <w:t>i</w:t>
      </w:r>
      <w:proofErr w:type="spellEnd"/>
      <w:r w:rsidRPr="00772A47">
        <w:rPr>
          <w:rFonts w:asciiTheme="minorHAnsi" w:eastAsiaTheme="minorHAnsi" w:hAnsiTheme="minorHAnsi" w:cstheme="minorBidi"/>
          <w:sz w:val="22"/>
          <w:szCs w:val="22"/>
        </w:rPr>
        <w:t xml:space="preserve"> and ii)</w:t>
      </w:r>
      <w:r w:rsidR="00845C23">
        <w:rPr>
          <w:rFonts w:asciiTheme="minorHAnsi" w:eastAsiaTheme="minorHAnsi" w:hAnsiTheme="minorHAnsi" w:cstheme="minorBidi"/>
          <w:sz w:val="22"/>
          <w:szCs w:val="22"/>
        </w:rPr>
        <w:t xml:space="preserve">, </w:t>
      </w:r>
      <w:r w:rsidR="003A2DFF" w:rsidRPr="003A2DFF">
        <w:rPr>
          <w:rFonts w:asciiTheme="minorHAnsi" w:eastAsiaTheme="minorHAnsi" w:hAnsiTheme="minorHAnsi" w:cstheme="minorBidi"/>
          <w:sz w:val="22"/>
          <w:szCs w:val="22"/>
        </w:rPr>
        <w:t>Spectra of other catalysts have not been deconvoluted due to distortion caused by charging phenomena.</w:t>
      </w:r>
    </w:p>
    <w:p w14:paraId="370F6B5B" w14:textId="77777777" w:rsidR="00772A47" w:rsidRDefault="00772A47" w:rsidP="00544EFC">
      <w:pPr>
        <w:spacing w:line="480" w:lineRule="auto"/>
        <w:rPr>
          <w:lang w:val="en-US"/>
        </w:rPr>
      </w:pPr>
    </w:p>
    <w:p w14:paraId="22B93863" w14:textId="38A456C4" w:rsidR="00F15FAA" w:rsidRPr="00537DA4" w:rsidRDefault="00F15FAA" w:rsidP="00544EFC">
      <w:pPr>
        <w:spacing w:line="480" w:lineRule="auto"/>
        <w:rPr>
          <w:sz w:val="24"/>
          <w:szCs w:val="24"/>
          <w:lang w:val="en-GB"/>
        </w:rPr>
      </w:pPr>
      <w:r w:rsidRPr="00537DA4">
        <w:rPr>
          <w:b/>
          <w:bCs/>
          <w:sz w:val="24"/>
          <w:szCs w:val="24"/>
          <w:lang w:val="en-GB"/>
        </w:rPr>
        <w:t>Figure S8a</w:t>
      </w:r>
      <w:r w:rsidRPr="00537DA4">
        <w:rPr>
          <w:sz w:val="24"/>
          <w:szCs w:val="24"/>
          <w:lang w:val="en-GB"/>
        </w:rPr>
        <w:t xml:space="preserve"> shows the Ce 3d core level spectra of the catalysts. These spectra are complex and display a rich </w:t>
      </w:r>
      <w:proofErr w:type="spellStart"/>
      <w:r w:rsidRPr="00537DA4">
        <w:rPr>
          <w:sz w:val="24"/>
          <w:szCs w:val="24"/>
          <w:lang w:val="en-GB"/>
        </w:rPr>
        <w:t>multiplet</w:t>
      </w:r>
      <w:proofErr w:type="spellEnd"/>
      <w:r w:rsidRPr="00537DA4">
        <w:rPr>
          <w:sz w:val="24"/>
          <w:szCs w:val="24"/>
          <w:lang w:val="en-GB"/>
        </w:rPr>
        <w:t xml:space="preserve"> structure. By following a fitting procedure reported in a recent review</w:t>
      </w:r>
      <w:r w:rsidRPr="00537DA4">
        <w:rPr>
          <w:sz w:val="24"/>
          <w:szCs w:val="24"/>
          <w:vertAlign w:val="superscript"/>
          <w:lang w:val="en-GB"/>
        </w:rPr>
        <w:t>,</w:t>
      </w:r>
      <w:r w:rsidR="00E13B12" w:rsidRPr="00E13B12">
        <w:rPr>
          <w:sz w:val="24"/>
          <w:szCs w:val="24"/>
          <w:vertAlign w:val="superscript"/>
          <w:lang w:val="en-GB"/>
        </w:rPr>
        <w:t xml:space="preserve"> </w:t>
      </w:r>
      <w:r w:rsidR="00E13B12" w:rsidRPr="00E13B12">
        <w:rPr>
          <w:sz w:val="24"/>
          <w:szCs w:val="24"/>
          <w:lang w:val="en-GB"/>
        </w:rPr>
        <w:t>[53]</w:t>
      </w:r>
      <w:r w:rsidRPr="00537DA4">
        <w:rPr>
          <w:sz w:val="24"/>
          <w:szCs w:val="24"/>
          <w:lang w:val="en-GB"/>
        </w:rPr>
        <w:t xml:space="preserve"> CeO</w:t>
      </w:r>
      <w:r w:rsidRPr="00537DA4">
        <w:rPr>
          <w:sz w:val="24"/>
          <w:szCs w:val="24"/>
          <w:vertAlign w:val="subscript"/>
          <w:lang w:val="en-GB"/>
        </w:rPr>
        <w:t>2</w:t>
      </w:r>
      <w:r w:rsidRPr="00537DA4">
        <w:rPr>
          <w:sz w:val="24"/>
          <w:szCs w:val="24"/>
          <w:lang w:val="en-GB"/>
        </w:rPr>
        <w:t xml:space="preserve"> spectrum can be deconvoluted in two </w:t>
      </w:r>
      <w:proofErr w:type="spellStart"/>
      <w:r w:rsidRPr="00537DA4">
        <w:rPr>
          <w:sz w:val="24"/>
          <w:szCs w:val="24"/>
          <w:lang w:val="en-GB"/>
        </w:rPr>
        <w:t>multiplets</w:t>
      </w:r>
      <w:proofErr w:type="spellEnd"/>
      <w:r w:rsidRPr="00537DA4">
        <w:rPr>
          <w:sz w:val="24"/>
          <w:szCs w:val="24"/>
          <w:lang w:val="en-GB"/>
        </w:rPr>
        <w:t xml:space="preserve"> (the blue components in the fitting of LC sample), corresponding respectively to electronic transitions related to the 3d3/2 and 3d5/2 orbitals, with a spin orbit splitting of about 18.3 eV. U’’’ and v’’’ structures are related to a Ce 3d94f0 O 2p6 </w:t>
      </w:r>
      <w:r w:rsidRPr="00537DA4">
        <w:rPr>
          <w:sz w:val="24"/>
          <w:szCs w:val="24"/>
        </w:rPr>
        <w:t>ﬁ</w:t>
      </w:r>
      <w:proofErr w:type="spellStart"/>
      <w:r w:rsidRPr="00537DA4">
        <w:rPr>
          <w:sz w:val="24"/>
          <w:szCs w:val="24"/>
          <w:lang w:val="en-GB"/>
        </w:rPr>
        <w:t>nal</w:t>
      </w:r>
      <w:proofErr w:type="spellEnd"/>
      <w:r w:rsidRPr="00537DA4">
        <w:rPr>
          <w:sz w:val="24"/>
          <w:szCs w:val="24"/>
          <w:lang w:val="en-GB"/>
        </w:rPr>
        <w:t xml:space="preserve"> state, while the lowest binding energy states u, v, u’’, v’’ structures are the result of Ce 3d94f2 O 2p4 and Ce 3d94f1 O 2p5 final states. The green components in the fit have been attributed to Ce</w:t>
      </w:r>
      <w:r w:rsidRPr="00537DA4">
        <w:rPr>
          <w:sz w:val="24"/>
          <w:szCs w:val="24"/>
          <w:vertAlign w:val="subscript"/>
          <w:lang w:val="en-GB"/>
        </w:rPr>
        <w:t>2</w:t>
      </w:r>
      <w:r w:rsidRPr="00537DA4">
        <w:rPr>
          <w:sz w:val="24"/>
          <w:szCs w:val="24"/>
          <w:lang w:val="en-GB"/>
        </w:rPr>
        <w:t>O</w:t>
      </w:r>
      <w:r w:rsidRPr="00537DA4">
        <w:rPr>
          <w:sz w:val="24"/>
          <w:szCs w:val="24"/>
          <w:vertAlign w:val="subscript"/>
          <w:lang w:val="en-GB"/>
        </w:rPr>
        <w:t>3</w:t>
      </w:r>
      <w:r w:rsidRPr="00537DA4">
        <w:rPr>
          <w:sz w:val="24"/>
          <w:szCs w:val="24"/>
          <w:lang w:val="en-GB"/>
        </w:rPr>
        <w:t xml:space="preserve">. Also in this case, u and v labels are referred to the 3d3/2 and 3d5/2 spin orbits. The spin orbit splitting is about 17.9 eV, in agreement with literature </w:t>
      </w:r>
      <w:r w:rsidRPr="00537DA4">
        <w:rPr>
          <w:sz w:val="24"/>
          <w:szCs w:val="24"/>
          <w:lang w:val="en-US"/>
        </w:rPr>
        <w:t>data</w:t>
      </w:r>
      <w:r w:rsidRPr="00537DA4">
        <w:rPr>
          <w:sz w:val="24"/>
          <w:szCs w:val="24"/>
        </w:rPr>
        <w:fldChar w:fldCharType="begin" w:fldLock="1"/>
      </w:r>
      <w:r w:rsidRPr="00537DA4">
        <w:rPr>
          <w:sz w:val="24"/>
          <w:szCs w:val="24"/>
          <w:lang w:val="en-US"/>
        </w:rPr>
        <w:instrText>ADDIN CSL_CITATION {"citationItems":[{"id":"ITEM-1","itemData":{"DOI":"10.1002/sia.2686","abstract":"This article presents an XPS study of Ce 3d emission spectra dominated by atomic multiplet effects in core level spectroscopy of rare earth compounds (Ce oxides). Core level spectroscopy has been used to study the electronic states of Ce 3d 5/2 and Ce 3d 3/2 levels in Ce 4+ and Ce 3+ states. The well-resolved components of Ce 3d 5/2 and Ce 3d 3/2 spin-orbit components, due to various final states (4f 0 , 4f 1 , 4f 2 configurations), were determined on 3d XPS spectra from commercial powders (CeO 2 , CePO 4). These results were used to study the 3d spin-orbit component of mixed cerium-titanium oxide. This compound was prepared by co-melting commercial powders of CeO 2 and TiO 2 at 1800 K under air using a solar furnace with a flux density of 16 MW.m −2 at the focal point of the parabolic concentrator. The mixed oxide Ce 2 Ti 2 O 7 was produced and contained Ce(III) species which may be reactive with water to give back the initial metal oxides and generate hydrogen, a valuable product considered as a promising energy carrier in the future in replacement of oil. The 3d photoemission spectra revealed the presence of mixed components attributed to mainly Ce(III) and Ce(IV) species.","author":[{"dropping-particle":"","family":"Beche","given":"Eric B","non-dropping-particle":"","parse-names":false,"suffix":""},{"dropping-particle":"","family":"Charvin","given":"Patrice","non-dropping-particle":"","parse-names":false,"suffix":""},{"dropping-particle":"","family":"Perarnau","given":"Danielle","non-dropping-particle":"","parse-names":false,"suffix":""},{"dropping-particle":"","family":"Abanades","given":"Stéphane","non-dropping-particle":"","parse-names":false,"suffix":""},{"dropping-particle":"","family":"Flamant","given":"Gilles","non-dropping-particle":"","parse-names":false,"suffix":""}],"container-title":"Surface and Interface Analysis","id":"ITEM-1","issued":{"date-parts":[["2008"]]},"page":"264-267","title":"Ce 3d XPS investigation of cerium oxides and mixed cerium oxide (Ce x Ti y O z )","type":"article-journal","volume":"40"},"uris":["http://www.mendeley.com/documents/?uuid=2759ff57-1da9-358a-a752-e9a284aed8c5"]}],"mendeley":{"formattedCitation":"&lt;sup&gt;55&lt;/sup&gt;","plainTextFormattedCitation":"55","previouslyFormattedCitation":"&lt;sup&gt;54&lt;/sup&gt;"},"properties":{"noteIndex":0},"schema":"https://github.com/citation-style-language/schema/raw/master/csl-citation.json"}</w:instrText>
      </w:r>
      <w:r w:rsidRPr="00537DA4">
        <w:rPr>
          <w:sz w:val="24"/>
          <w:szCs w:val="24"/>
        </w:rPr>
        <w:fldChar w:fldCharType="separate"/>
      </w:r>
      <w:r w:rsidRPr="00537DA4">
        <w:rPr>
          <w:sz w:val="24"/>
          <w:szCs w:val="24"/>
          <w:vertAlign w:val="superscript"/>
          <w:lang w:val="en-US"/>
        </w:rPr>
        <w:t>54,55</w:t>
      </w:r>
      <w:r w:rsidRPr="00537DA4">
        <w:rPr>
          <w:sz w:val="24"/>
          <w:szCs w:val="24"/>
        </w:rPr>
        <w:fldChar w:fldCharType="end"/>
      </w:r>
      <w:r w:rsidRPr="00537DA4">
        <w:rPr>
          <w:sz w:val="24"/>
          <w:szCs w:val="24"/>
          <w:lang w:val="en-US"/>
        </w:rPr>
        <w:t>. Each spin orbit is made of two structures: the ones with the higher BEs (u’ and v’) are related to a 3d94f1 O 2p6 final state, while u</w:t>
      </w:r>
      <w:r w:rsidRPr="00537DA4">
        <w:rPr>
          <w:sz w:val="24"/>
          <w:szCs w:val="24"/>
          <w:vertAlign w:val="superscript"/>
          <w:lang w:val="en-US"/>
        </w:rPr>
        <w:t>0</w:t>
      </w:r>
      <w:r w:rsidRPr="00537DA4">
        <w:rPr>
          <w:sz w:val="24"/>
          <w:szCs w:val="24"/>
          <w:lang w:val="en-US"/>
        </w:rPr>
        <w:t xml:space="preserve"> and v</w:t>
      </w:r>
      <w:r w:rsidRPr="00537DA4">
        <w:rPr>
          <w:sz w:val="24"/>
          <w:szCs w:val="24"/>
          <w:vertAlign w:val="superscript"/>
          <w:lang w:val="en-US"/>
        </w:rPr>
        <w:t>0</w:t>
      </w:r>
      <w:r w:rsidRPr="00537DA4">
        <w:rPr>
          <w:sz w:val="24"/>
          <w:szCs w:val="24"/>
          <w:lang w:val="en-US"/>
        </w:rPr>
        <w:t xml:space="preserve"> can be attributed to a Ce 3d94f2 O 2p5 state. These contributions </w:t>
      </w:r>
      <w:r w:rsidRPr="00537DA4">
        <w:rPr>
          <w:sz w:val="24"/>
          <w:szCs w:val="24"/>
          <w:lang w:val="en-US"/>
        </w:rPr>
        <w:lastRenderedPageBreak/>
        <w:t>provide an excellent fit to the Ce 3d spectrum of the LC sample, for which significant interaction with Ni is not expected.</w:t>
      </w:r>
      <w:r w:rsidRPr="00537DA4">
        <w:rPr>
          <w:sz w:val="24"/>
          <w:szCs w:val="24"/>
          <w:lang w:val="en-GB"/>
        </w:rPr>
        <w:t xml:space="preserve"> (references in the main text). </w:t>
      </w:r>
      <w:r w:rsidRPr="00537DA4">
        <w:rPr>
          <w:b/>
          <w:bCs/>
          <w:sz w:val="24"/>
          <w:szCs w:val="24"/>
          <w:lang w:val="en-GB"/>
        </w:rPr>
        <w:t xml:space="preserve">Figure S8b </w:t>
      </w:r>
      <w:r w:rsidRPr="00537DA4">
        <w:rPr>
          <w:sz w:val="24"/>
          <w:szCs w:val="24"/>
          <w:lang w:val="en-GB"/>
        </w:rPr>
        <w:t xml:space="preserve">shows O1s XPS spectra for the </w:t>
      </w:r>
      <w:proofErr w:type="gramStart"/>
      <w:r w:rsidRPr="00537DA4">
        <w:rPr>
          <w:sz w:val="24"/>
          <w:szCs w:val="24"/>
          <w:lang w:val="en-GB"/>
        </w:rPr>
        <w:t>nitrates</w:t>
      </w:r>
      <w:proofErr w:type="gramEnd"/>
      <w:r w:rsidRPr="00537DA4">
        <w:rPr>
          <w:sz w:val="24"/>
          <w:szCs w:val="24"/>
          <w:lang w:val="en-GB"/>
        </w:rPr>
        <w:t xml:space="preserve"> derivate series. </w:t>
      </w:r>
      <w:r w:rsidR="00544EFC" w:rsidRPr="00537DA4">
        <w:rPr>
          <w:sz w:val="24"/>
          <w:szCs w:val="24"/>
          <w:lang w:val="en-GB"/>
        </w:rPr>
        <w:t>The spectr</w:t>
      </w:r>
      <w:r w:rsidR="00CF52A9" w:rsidRPr="00537DA4">
        <w:rPr>
          <w:sz w:val="24"/>
          <w:szCs w:val="24"/>
          <w:lang w:val="en-GB"/>
        </w:rPr>
        <w:t>um</w:t>
      </w:r>
      <w:r w:rsidR="00544EFC" w:rsidRPr="00537DA4">
        <w:rPr>
          <w:sz w:val="24"/>
          <w:szCs w:val="24"/>
          <w:lang w:val="en-GB"/>
        </w:rPr>
        <w:t xml:space="preserve"> of </w:t>
      </w:r>
      <w:r w:rsidR="007561DF" w:rsidRPr="00537DA4">
        <w:rPr>
          <w:sz w:val="24"/>
          <w:szCs w:val="24"/>
          <w:lang w:val="en-GB"/>
        </w:rPr>
        <w:t xml:space="preserve">LC </w:t>
      </w:r>
      <w:r w:rsidR="00544EFC" w:rsidRPr="00537DA4">
        <w:rPr>
          <w:sz w:val="24"/>
          <w:szCs w:val="24"/>
          <w:lang w:val="en-GB"/>
        </w:rPr>
        <w:t>sample</w:t>
      </w:r>
      <w:r w:rsidR="00CF52A9" w:rsidRPr="00537DA4">
        <w:rPr>
          <w:sz w:val="24"/>
          <w:szCs w:val="24"/>
          <w:lang w:val="en-GB"/>
        </w:rPr>
        <w:t>, which does not present charging phenomena</w:t>
      </w:r>
      <w:r w:rsidR="00544EFC" w:rsidRPr="00537DA4">
        <w:rPr>
          <w:sz w:val="24"/>
          <w:szCs w:val="24"/>
          <w:lang w:val="en-GB"/>
        </w:rPr>
        <w:t xml:space="preserve"> can be deconvoluted in </w:t>
      </w:r>
      <w:r w:rsidR="001146F6" w:rsidRPr="00537DA4">
        <w:rPr>
          <w:sz w:val="24"/>
          <w:szCs w:val="24"/>
          <w:lang w:val="en-GB"/>
        </w:rPr>
        <w:t>four components</w:t>
      </w:r>
      <w:r w:rsidR="00CF52A9" w:rsidRPr="00537DA4">
        <w:rPr>
          <w:sz w:val="24"/>
          <w:szCs w:val="24"/>
          <w:lang w:val="en-GB"/>
        </w:rPr>
        <w:t>.</w:t>
      </w:r>
      <w:r w:rsidR="001146F6" w:rsidRPr="00537DA4">
        <w:rPr>
          <w:sz w:val="24"/>
          <w:szCs w:val="24"/>
          <w:lang w:val="en-GB"/>
        </w:rPr>
        <w:t xml:space="preserve"> </w:t>
      </w:r>
      <w:r w:rsidR="00CF52A9" w:rsidRPr="00537DA4">
        <w:rPr>
          <w:sz w:val="24"/>
          <w:szCs w:val="24"/>
          <w:lang w:val="en-GB"/>
        </w:rPr>
        <w:t>The blue line represents</w:t>
      </w:r>
      <w:r w:rsidR="007561DF" w:rsidRPr="00537DA4">
        <w:rPr>
          <w:sz w:val="24"/>
          <w:szCs w:val="24"/>
          <w:lang w:val="en-GB"/>
        </w:rPr>
        <w:t xml:space="preserve"> </w:t>
      </w:r>
      <w:r w:rsidR="00B8337E" w:rsidRPr="00B8337E">
        <w:rPr>
          <w:sz w:val="24"/>
          <w:szCs w:val="24"/>
          <w:lang w:val="en-GB"/>
        </w:rPr>
        <w:t>oxygen</w:t>
      </w:r>
      <w:r w:rsidR="007561DF" w:rsidRPr="00B8337E">
        <w:rPr>
          <w:sz w:val="24"/>
          <w:szCs w:val="24"/>
          <w:lang w:val="en-GB"/>
        </w:rPr>
        <w:t xml:space="preserve"> </w:t>
      </w:r>
      <w:r w:rsidR="00C219D0" w:rsidRPr="00537DA4">
        <w:rPr>
          <w:sz w:val="24"/>
          <w:szCs w:val="24"/>
          <w:lang w:val="en-GB"/>
        </w:rPr>
        <w:t>associate</w:t>
      </w:r>
      <w:r w:rsidR="00CF52A9" w:rsidRPr="00537DA4">
        <w:rPr>
          <w:sz w:val="24"/>
          <w:szCs w:val="24"/>
          <w:lang w:val="en-GB"/>
        </w:rPr>
        <w:t>d</w:t>
      </w:r>
      <w:r w:rsidR="00C219D0" w:rsidRPr="00537DA4">
        <w:rPr>
          <w:sz w:val="24"/>
          <w:szCs w:val="24"/>
          <w:lang w:val="en-GB"/>
        </w:rPr>
        <w:t xml:space="preserve"> with the anion vacancies </w:t>
      </w:r>
      <w:r w:rsidR="00CF52A9" w:rsidRPr="00537DA4">
        <w:rPr>
          <w:sz w:val="24"/>
          <w:szCs w:val="24"/>
          <w:lang w:val="en-GB"/>
        </w:rPr>
        <w:t>o</w:t>
      </w:r>
      <w:r w:rsidR="00B8337E">
        <w:rPr>
          <w:sz w:val="24"/>
          <w:szCs w:val="24"/>
          <w:lang w:val="en-GB"/>
        </w:rPr>
        <w:t>f</w:t>
      </w:r>
      <w:r w:rsidR="00CF52A9" w:rsidRPr="00537DA4">
        <w:rPr>
          <w:sz w:val="24"/>
          <w:szCs w:val="24"/>
          <w:lang w:val="en-GB"/>
        </w:rPr>
        <w:t xml:space="preserve"> support.</w:t>
      </w:r>
      <w:r w:rsidR="00C219D0" w:rsidRPr="00537DA4">
        <w:rPr>
          <w:sz w:val="24"/>
          <w:szCs w:val="24"/>
          <w:lang w:val="en-GB"/>
        </w:rPr>
        <w:t xml:space="preserve"> </w:t>
      </w:r>
      <w:r w:rsidR="00B8337E" w:rsidRPr="00B8337E">
        <w:rPr>
          <w:sz w:val="24"/>
          <w:szCs w:val="24"/>
          <w:lang w:val="en-GB"/>
        </w:rPr>
        <w:t>The spectra of the other samples are distorted due to charging phenomena. Interestingly, the M10</w:t>
      </w:r>
      <w:r w:rsidR="00380E09">
        <w:rPr>
          <w:sz w:val="24"/>
          <w:szCs w:val="24"/>
          <w:lang w:val="en-GB"/>
        </w:rPr>
        <w:t>N</w:t>
      </w:r>
      <w:r w:rsidR="00B8337E" w:rsidRPr="00B8337E">
        <w:rPr>
          <w:sz w:val="24"/>
          <w:szCs w:val="24"/>
          <w:lang w:val="en-GB"/>
        </w:rPr>
        <w:t xml:space="preserve"> catalyst shows the largest bias.</w:t>
      </w:r>
    </w:p>
    <w:p w14:paraId="7C5EF5BD" w14:textId="0FB92A23" w:rsidR="00C219D0" w:rsidRDefault="00C219D0" w:rsidP="00C219D0">
      <w:pPr>
        <w:spacing w:line="240" w:lineRule="auto"/>
        <w:jc w:val="center"/>
        <w:rPr>
          <w:rFonts w:cstheme="minorHAnsi"/>
          <w:lang w:val="en-US"/>
        </w:rPr>
      </w:pPr>
      <w:r>
        <w:rPr>
          <w:noProof/>
        </w:rPr>
        <w:drawing>
          <wp:anchor distT="0" distB="0" distL="114300" distR="114300" simplePos="0" relativeHeight="251663360" behindDoc="0" locked="0" layoutInCell="1" allowOverlap="1" wp14:anchorId="2DE97CAB" wp14:editId="1387A79B">
            <wp:simplePos x="0" y="0"/>
            <wp:positionH relativeFrom="column">
              <wp:posOffset>1671955</wp:posOffset>
            </wp:positionH>
            <wp:positionV relativeFrom="paragraph">
              <wp:posOffset>158750</wp:posOffset>
            </wp:positionV>
            <wp:extent cx="2089150" cy="2089150"/>
            <wp:effectExtent l="0" t="0" r="6350" b="6350"/>
            <wp:wrapSquare wrapText="bothSides"/>
            <wp:docPr id="257" name="Immagine 257" descr="Immagine che contiene testo, estern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Immagine 257" descr="Immagine che contiene testo, esterni&#10;&#10;Descrizione generata automaticament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89150" cy="2089150"/>
                    </a:xfrm>
                    <a:prstGeom prst="rect">
                      <a:avLst/>
                    </a:prstGeom>
                    <a:noFill/>
                    <a:ln>
                      <a:noFill/>
                    </a:ln>
                  </pic:spPr>
                </pic:pic>
              </a:graphicData>
            </a:graphic>
          </wp:anchor>
        </w:drawing>
      </w:r>
      <w:r>
        <w:rPr>
          <w:rFonts w:cstheme="minorHAnsi"/>
          <w:lang w:val="en-US"/>
        </w:rPr>
        <w:br w:type="textWrapping" w:clear="all"/>
      </w:r>
    </w:p>
    <w:p w14:paraId="7B28A1A5" w14:textId="77777777" w:rsidR="00CF52A9" w:rsidRDefault="00CF52A9" w:rsidP="00C219D0">
      <w:pPr>
        <w:spacing w:line="240" w:lineRule="auto"/>
        <w:jc w:val="center"/>
        <w:rPr>
          <w:rFonts w:cstheme="minorHAnsi"/>
          <w:lang w:val="en-US"/>
        </w:rPr>
      </w:pPr>
    </w:p>
    <w:p w14:paraId="67FE9D68" w14:textId="1408DE76" w:rsidR="00C05CDA" w:rsidRDefault="0033715B" w:rsidP="00C05CDA">
      <w:pPr>
        <w:spacing w:line="240" w:lineRule="auto"/>
        <w:jc w:val="both"/>
        <w:rPr>
          <w:rFonts w:cstheme="minorHAnsi"/>
          <w:lang w:val="en-US"/>
        </w:rPr>
      </w:pPr>
      <w:r>
        <w:rPr>
          <w:rFonts w:cstheme="minorHAnsi"/>
          <w:b/>
          <w:bCs/>
          <w:lang w:val="en-US"/>
        </w:rPr>
        <w:t>Figure S9</w:t>
      </w:r>
      <w:r w:rsidR="00C05CDA">
        <w:rPr>
          <w:rFonts w:cstheme="minorHAnsi"/>
          <w:lang w:val="en-US"/>
        </w:rPr>
        <w:t>: HRTEM image and EDX analysis the as-prepared M10N sample (prior to calcination at 500°C). The EDX analysis corresponds to the area enclosed to the circle.</w:t>
      </w:r>
    </w:p>
    <w:p w14:paraId="136A327D" w14:textId="500AEF29" w:rsidR="00544EFC" w:rsidRDefault="00544EFC" w:rsidP="00C05CDA">
      <w:pPr>
        <w:spacing w:line="240" w:lineRule="auto"/>
        <w:jc w:val="both"/>
        <w:rPr>
          <w:rFonts w:cstheme="minorHAnsi"/>
          <w:lang w:val="en-US"/>
        </w:rPr>
      </w:pPr>
    </w:p>
    <w:p w14:paraId="7D0753C4" w14:textId="77777777" w:rsidR="009F7847" w:rsidRDefault="009F7847" w:rsidP="009F7847">
      <w:pPr>
        <w:spacing w:line="240" w:lineRule="auto"/>
        <w:jc w:val="center"/>
        <w:rPr>
          <w:rFonts w:cstheme="minorHAnsi"/>
          <w:noProof/>
          <w:lang w:val="en-US"/>
        </w:rPr>
      </w:pPr>
      <w:r>
        <w:rPr>
          <w:rFonts w:cstheme="minorHAnsi"/>
          <w:noProof/>
          <w:lang w:val="en-US"/>
        </w:rPr>
        <w:drawing>
          <wp:inline distT="0" distB="0" distL="0" distR="0" wp14:anchorId="44CFE7E0" wp14:editId="76FF4B0C">
            <wp:extent cx="6120130" cy="1988036"/>
            <wp:effectExtent l="0" t="0" r="0" b="0"/>
            <wp:docPr id="259" name="Immagin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0130" cy="1988036"/>
                    </a:xfrm>
                    <a:prstGeom prst="rect">
                      <a:avLst/>
                    </a:prstGeom>
                    <a:noFill/>
                  </pic:spPr>
                </pic:pic>
              </a:graphicData>
            </a:graphic>
          </wp:inline>
        </w:drawing>
      </w:r>
    </w:p>
    <w:p w14:paraId="1D258E46" w14:textId="5458AE6C" w:rsidR="009F7847" w:rsidRPr="00206042" w:rsidRDefault="009F7847" w:rsidP="009F7847">
      <w:pPr>
        <w:spacing w:line="240" w:lineRule="auto"/>
        <w:jc w:val="both"/>
        <w:rPr>
          <w:rFonts w:cstheme="minorHAnsi"/>
          <w:lang w:val="en-US"/>
        </w:rPr>
      </w:pPr>
      <w:r w:rsidRPr="006840EE">
        <w:rPr>
          <w:rFonts w:cstheme="minorHAnsi"/>
          <w:b/>
          <w:bCs/>
          <w:lang w:val="en-US"/>
        </w:rPr>
        <w:t xml:space="preserve">Figure </w:t>
      </w:r>
      <w:r>
        <w:rPr>
          <w:rFonts w:cstheme="minorHAnsi"/>
          <w:b/>
          <w:bCs/>
          <w:lang w:val="en-US"/>
        </w:rPr>
        <w:t>S</w:t>
      </w:r>
      <w:r w:rsidR="00EE352F">
        <w:rPr>
          <w:rFonts w:cstheme="minorHAnsi"/>
          <w:b/>
          <w:bCs/>
          <w:lang w:val="en-US"/>
        </w:rPr>
        <w:t>1</w:t>
      </w:r>
      <w:r w:rsidR="00757074">
        <w:rPr>
          <w:rFonts w:cstheme="minorHAnsi"/>
          <w:b/>
          <w:bCs/>
          <w:lang w:val="en-US"/>
        </w:rPr>
        <w:t>0</w:t>
      </w:r>
      <w:r w:rsidR="00EE352F">
        <w:rPr>
          <w:rFonts w:cstheme="minorHAnsi"/>
          <w:b/>
          <w:bCs/>
          <w:lang w:val="en-US"/>
        </w:rPr>
        <w:t>:</w:t>
      </w:r>
      <w:r>
        <w:rPr>
          <w:rFonts w:cstheme="minorHAnsi"/>
          <w:lang w:val="en-US"/>
        </w:rPr>
        <w:t xml:space="preserve"> HRTEM images of different Nitrate catalysts after calcination at 500°C for 1h; a) IWN; b) M10N; c) M40N.</w:t>
      </w:r>
      <w:r w:rsidRPr="00C8206E">
        <w:rPr>
          <w:rFonts w:cstheme="minorHAnsi"/>
          <w:noProof/>
          <w:lang w:val="en-US"/>
        </w:rPr>
        <w:t xml:space="preserve"> </w:t>
      </w:r>
    </w:p>
    <w:p w14:paraId="70A82F69" w14:textId="77777777" w:rsidR="00C05CDA" w:rsidRDefault="00C05CDA" w:rsidP="00E73AAC">
      <w:pPr>
        <w:spacing w:line="240" w:lineRule="auto"/>
        <w:jc w:val="both"/>
        <w:rPr>
          <w:rFonts w:cstheme="minorHAnsi"/>
          <w:color w:val="000000" w:themeColor="text1"/>
          <w:highlight w:val="yellow"/>
          <w:lang w:val="en-US"/>
        </w:rPr>
      </w:pPr>
    </w:p>
    <w:p w14:paraId="1E93287C" w14:textId="77777777" w:rsidR="00E823C4" w:rsidRDefault="00E823C4" w:rsidP="00E73AAC">
      <w:pPr>
        <w:spacing w:line="240" w:lineRule="auto"/>
        <w:jc w:val="both"/>
        <w:rPr>
          <w:rFonts w:cstheme="minorHAnsi"/>
          <w:color w:val="000000" w:themeColor="text1"/>
          <w:highlight w:val="yellow"/>
          <w:lang w:val="en-US"/>
        </w:rPr>
      </w:pPr>
    </w:p>
    <w:p w14:paraId="1323CC59" w14:textId="2154317A" w:rsidR="00E823C4" w:rsidRDefault="00E823C4" w:rsidP="00E823C4">
      <w:pPr>
        <w:spacing w:line="240" w:lineRule="auto"/>
        <w:jc w:val="center"/>
        <w:rPr>
          <w:rFonts w:cstheme="minorHAnsi"/>
          <w:color w:val="000000" w:themeColor="text1"/>
          <w:highlight w:val="yellow"/>
          <w:lang w:val="en-US"/>
        </w:rPr>
      </w:pPr>
      <w:r>
        <w:rPr>
          <w:rFonts w:cstheme="minorHAnsi"/>
          <w:noProof/>
          <w:color w:val="000000" w:themeColor="text1"/>
          <w:highlight w:val="yellow"/>
          <w:lang w:val="en-US"/>
        </w:rPr>
        <w:lastRenderedPageBreak/>
        <w:drawing>
          <wp:inline distT="0" distB="0" distL="0" distR="0" wp14:anchorId="1ADC88A1" wp14:editId="183FB595">
            <wp:extent cx="3270065" cy="3260035"/>
            <wp:effectExtent l="0" t="0" r="6985" b="0"/>
            <wp:docPr id="7661882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80815" cy="3270752"/>
                    </a:xfrm>
                    <a:prstGeom prst="rect">
                      <a:avLst/>
                    </a:prstGeom>
                    <a:noFill/>
                  </pic:spPr>
                </pic:pic>
              </a:graphicData>
            </a:graphic>
          </wp:inline>
        </w:drawing>
      </w:r>
    </w:p>
    <w:p w14:paraId="77D3D6DB" w14:textId="66DCE454" w:rsidR="00276C11" w:rsidRDefault="00E823C4" w:rsidP="00276C11">
      <w:pPr>
        <w:jc w:val="both"/>
        <w:rPr>
          <w:rFonts w:cstheme="minorHAnsi"/>
          <w:lang w:val="en-US"/>
        </w:rPr>
      </w:pPr>
      <w:r w:rsidRPr="00E823C4">
        <w:rPr>
          <w:rFonts w:cstheme="minorHAnsi"/>
          <w:b/>
          <w:bCs/>
          <w:lang w:val="en-US"/>
        </w:rPr>
        <w:t>Figure S11</w:t>
      </w:r>
      <w:r w:rsidRPr="00E823C4">
        <w:rPr>
          <w:rFonts w:ascii="Times New Roman" w:hAnsi="Times New Roman" w:cs="Times New Roman"/>
          <w:b/>
          <w:bCs/>
          <w:sz w:val="20"/>
          <w:szCs w:val="20"/>
          <w:lang w:val="en-GB"/>
        </w:rPr>
        <w:t>.</w:t>
      </w:r>
      <w:r w:rsidRPr="00E823C4">
        <w:rPr>
          <w:lang w:val="en-GB"/>
        </w:rPr>
        <w:t xml:space="preserve"> </w:t>
      </w:r>
      <w:r w:rsidRPr="00E823C4">
        <w:rPr>
          <w:rFonts w:cstheme="minorHAnsi"/>
          <w:lang w:val="en-US"/>
        </w:rPr>
        <w:t xml:space="preserve">Methane conversion rates at </w:t>
      </w:r>
      <w:r w:rsidR="00E6799B">
        <w:rPr>
          <w:rFonts w:cstheme="minorHAnsi"/>
          <w:lang w:val="en-US"/>
        </w:rPr>
        <w:t>550°C n</w:t>
      </w:r>
      <w:r w:rsidRPr="00E823C4">
        <w:rPr>
          <w:rFonts w:cstheme="minorHAnsi"/>
          <w:lang w:val="en-US"/>
        </w:rPr>
        <w:t>ormalized by catalyst mass for nitrate-derived and chloride-derived Ni/CeO</w:t>
      </w:r>
      <w:r w:rsidRPr="00E823C4">
        <w:rPr>
          <w:rFonts w:cstheme="minorHAnsi"/>
          <w:vertAlign w:val="subscript"/>
          <w:lang w:val="en-US"/>
        </w:rPr>
        <w:t>2</w:t>
      </w:r>
      <w:r w:rsidRPr="00E823C4">
        <w:rPr>
          <w:rFonts w:cstheme="minorHAnsi"/>
          <w:lang w:val="en-US"/>
        </w:rPr>
        <w:t xml:space="preserve"> catalysts. Rates were calculated from the measured CH</w:t>
      </w:r>
      <w:r w:rsidRPr="00E823C4">
        <w:rPr>
          <w:rFonts w:cstheme="minorHAnsi"/>
          <w:vertAlign w:val="subscript"/>
          <w:lang w:val="en-US"/>
        </w:rPr>
        <w:t>4</w:t>
      </w:r>
      <w:r w:rsidRPr="00E823C4">
        <w:rPr>
          <w:rFonts w:cstheme="minorHAnsi"/>
          <w:lang w:val="en-US"/>
        </w:rPr>
        <w:t xml:space="preserve"> conversions below 10% using </w:t>
      </w:r>
      <m:oMath>
        <m:r>
          <m:rPr>
            <m:sty m:val="p"/>
          </m:rPr>
          <w:rPr>
            <w:rFonts w:ascii="Cambria Math" w:hAnsi="Cambria Math" w:cstheme="minorHAnsi"/>
            <w:lang w:val="en-US"/>
          </w:rPr>
          <m:t>r=</m:t>
        </m:r>
        <m:sSub>
          <m:sSubPr>
            <m:ctrlPr>
              <w:rPr>
                <w:rFonts w:ascii="Cambria Math" w:hAnsi="Cambria Math" w:cstheme="minorHAnsi"/>
                <w:lang w:val="en-US"/>
              </w:rPr>
            </m:ctrlPr>
          </m:sSubPr>
          <m:e>
            <m:r>
              <m:rPr>
                <m:sty m:val="p"/>
              </m:rPr>
              <w:rPr>
                <w:rFonts w:ascii="Cambria Math" w:hAnsi="Cambria Math" w:cstheme="minorHAnsi"/>
                <w:lang w:val="en-US"/>
              </w:rPr>
              <m:t>F</m:t>
            </m:r>
          </m:e>
          <m:sub>
            <m:r>
              <m:rPr>
                <m:sty m:val="p"/>
              </m:rPr>
              <w:rPr>
                <w:rFonts w:ascii="Cambria Math" w:hAnsi="Cambria Math" w:cstheme="minorHAnsi"/>
                <w:lang w:val="en-US"/>
              </w:rPr>
              <m:t>CH4,in</m:t>
            </m:r>
          </m:sub>
        </m:sSub>
        <m:r>
          <m:rPr>
            <m:sty m:val="p"/>
          </m:rPr>
          <w:rPr>
            <w:rFonts w:ascii="Cambria Math" w:hAnsi="Cambria Math" w:cstheme="minorHAnsi"/>
            <w:lang w:val="en-US"/>
          </w:rPr>
          <m:t>⋅</m:t>
        </m:r>
        <m:sSub>
          <m:sSubPr>
            <m:ctrlPr>
              <w:rPr>
                <w:rFonts w:ascii="Cambria Math" w:hAnsi="Cambria Math" w:cstheme="minorHAnsi"/>
                <w:lang w:val="en-US"/>
              </w:rPr>
            </m:ctrlPr>
          </m:sSubPr>
          <m:e>
            <m:r>
              <m:rPr>
                <m:sty m:val="p"/>
              </m:rPr>
              <w:rPr>
                <w:rFonts w:ascii="Cambria Math" w:hAnsi="Cambria Math" w:cstheme="minorHAnsi"/>
                <w:lang w:val="en-US"/>
              </w:rPr>
              <m:t>X</m:t>
            </m:r>
          </m:e>
          <m:sub>
            <m:r>
              <m:rPr>
                <m:sty m:val="p"/>
              </m:rPr>
              <w:rPr>
                <w:rFonts w:ascii="Cambria Math" w:hAnsi="Cambria Math" w:cstheme="minorHAnsi"/>
                <w:lang w:val="en-US"/>
              </w:rPr>
              <m:t>CH4</m:t>
            </m:r>
          </m:sub>
        </m:sSub>
        <m:r>
          <m:rPr>
            <m:sty m:val="p"/>
          </m:rPr>
          <w:rPr>
            <w:rFonts w:ascii="Cambria Math" w:hAnsi="Cambria Math" w:cstheme="minorHAnsi"/>
            <w:lang w:val="en-US"/>
          </w:rPr>
          <m:t>/W</m:t>
        </m:r>
      </m:oMath>
      <w:r w:rsidRPr="00E823C4">
        <w:rPr>
          <w:rFonts w:cstheme="minorHAnsi"/>
          <w:lang w:val="en-US"/>
        </w:rPr>
        <w:t>, where F</w:t>
      </w:r>
      <w:r w:rsidRPr="006557FC">
        <w:rPr>
          <w:rFonts w:cstheme="minorHAnsi"/>
          <w:vertAlign w:val="subscript"/>
          <w:lang w:val="en-US"/>
        </w:rPr>
        <w:t xml:space="preserve">CH4,in </w:t>
      </w:r>
      <w:r w:rsidRPr="00E823C4">
        <w:rPr>
          <w:rFonts w:cstheme="minorHAnsi"/>
          <w:lang w:val="en-US"/>
        </w:rPr>
        <w:t>is the inlet molar flow rate of methane and W is the catalyst mass. All catalysts were tested under identical operating conditions (82 mL min-1 total flow, 44% CH</w:t>
      </w:r>
      <w:r w:rsidRPr="00E823C4">
        <w:rPr>
          <w:rFonts w:cstheme="minorHAnsi"/>
          <w:vertAlign w:val="subscript"/>
          <w:lang w:val="en-US"/>
        </w:rPr>
        <w:t>4</w:t>
      </w:r>
      <w:r w:rsidRPr="00E823C4">
        <w:rPr>
          <w:rFonts w:cstheme="minorHAnsi"/>
          <w:lang w:val="en-US"/>
        </w:rPr>
        <w:t xml:space="preserve"> in the feed, 80 mg catalyst, 4 </w:t>
      </w:r>
      <w:proofErr w:type="spellStart"/>
      <w:r w:rsidRPr="00E823C4">
        <w:rPr>
          <w:rFonts w:cstheme="minorHAnsi"/>
          <w:lang w:val="en-US"/>
        </w:rPr>
        <w:t>wt</w:t>
      </w:r>
      <w:proofErr w:type="spellEnd"/>
      <w:r w:rsidRPr="00E823C4">
        <w:rPr>
          <w:rFonts w:cstheme="minorHAnsi"/>
          <w:lang w:val="en-US"/>
        </w:rPr>
        <w:t>% nominal Ni).</w:t>
      </w:r>
      <w:bookmarkEnd w:id="0"/>
    </w:p>
    <w:p w14:paraId="68436A55" w14:textId="77777777" w:rsidR="00276C11" w:rsidRDefault="00276C11" w:rsidP="00276C11">
      <w:pPr>
        <w:jc w:val="both"/>
        <w:rPr>
          <w:rFonts w:cstheme="minorHAnsi"/>
          <w:lang w:val="en-US"/>
        </w:rPr>
      </w:pPr>
    </w:p>
    <w:p w14:paraId="79D96624" w14:textId="77777777" w:rsidR="00276C11" w:rsidRDefault="00276C11" w:rsidP="00276C11">
      <w:pPr>
        <w:jc w:val="both"/>
        <w:rPr>
          <w:rFonts w:cstheme="minorHAnsi"/>
          <w:lang w:val="en-US"/>
        </w:rPr>
      </w:pPr>
    </w:p>
    <w:p w14:paraId="6E598A37" w14:textId="77777777" w:rsidR="00276C11" w:rsidRDefault="00276C11" w:rsidP="00276C11">
      <w:pPr>
        <w:jc w:val="both"/>
        <w:rPr>
          <w:rFonts w:cstheme="minorHAnsi"/>
          <w:lang w:val="en-US"/>
        </w:rPr>
      </w:pPr>
    </w:p>
    <w:p w14:paraId="1C187456" w14:textId="24305C81" w:rsidR="000F2245" w:rsidRDefault="000F2245" w:rsidP="00276C11">
      <w:pPr>
        <w:jc w:val="center"/>
      </w:pPr>
      <w:r w:rsidRPr="00FB572C">
        <w:rPr>
          <w:noProof/>
        </w:rPr>
        <w:drawing>
          <wp:inline distT="0" distB="0" distL="0" distR="0" wp14:anchorId="6CC4E604" wp14:editId="58B91C6A">
            <wp:extent cx="3194050" cy="2501900"/>
            <wp:effectExtent l="0" t="0" r="0" b="0"/>
            <wp:docPr id="142698215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8716" t="6416" r="39095" b="34796"/>
                    <a:stretch/>
                  </pic:blipFill>
                  <pic:spPr bwMode="auto">
                    <a:xfrm>
                      <a:off x="0" y="0"/>
                      <a:ext cx="3194050" cy="2501900"/>
                    </a:xfrm>
                    <a:prstGeom prst="rect">
                      <a:avLst/>
                    </a:prstGeom>
                    <a:noFill/>
                    <a:ln>
                      <a:noFill/>
                    </a:ln>
                    <a:extLst>
                      <a:ext uri="{53640926-AAD7-44D8-BBD7-CCE9431645EC}">
                        <a14:shadowObscured xmlns:a14="http://schemas.microsoft.com/office/drawing/2010/main"/>
                      </a:ext>
                    </a:extLst>
                  </pic:spPr>
                </pic:pic>
              </a:graphicData>
            </a:graphic>
          </wp:inline>
        </w:drawing>
      </w:r>
    </w:p>
    <w:p w14:paraId="39700B6F" w14:textId="4D8EEDCA" w:rsidR="00CF0242" w:rsidRDefault="000F2245" w:rsidP="00276C11">
      <w:pPr>
        <w:spacing w:line="240" w:lineRule="auto"/>
        <w:jc w:val="center"/>
        <w:rPr>
          <w:lang w:val="en-US"/>
        </w:rPr>
      </w:pPr>
      <w:r>
        <w:rPr>
          <w:b/>
          <w:bCs/>
          <w:lang w:val="en-US"/>
        </w:rPr>
        <w:t>Figure S1</w:t>
      </w:r>
      <w:r w:rsidR="00E823C4">
        <w:rPr>
          <w:b/>
          <w:bCs/>
          <w:lang w:val="en-US"/>
        </w:rPr>
        <w:t>2</w:t>
      </w:r>
      <w:r>
        <w:rPr>
          <w:b/>
          <w:bCs/>
          <w:lang w:val="en-US"/>
        </w:rPr>
        <w:t>:</w:t>
      </w:r>
      <w:r>
        <w:rPr>
          <w:lang w:val="en-US"/>
        </w:rPr>
        <w:t xml:space="preserve"> Comparison between the two Impregnated samples</w:t>
      </w:r>
      <w:r w:rsidR="00F71EA6">
        <w:rPr>
          <w:lang w:val="en-US"/>
        </w:rPr>
        <w:t>.</w:t>
      </w:r>
    </w:p>
    <w:sectPr w:rsidR="00CF024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921"/>
    <w:rsid w:val="00005F43"/>
    <w:rsid w:val="0000763B"/>
    <w:rsid w:val="00014DD6"/>
    <w:rsid w:val="000439A8"/>
    <w:rsid w:val="0005398A"/>
    <w:rsid w:val="00090D99"/>
    <w:rsid w:val="00092274"/>
    <w:rsid w:val="00093221"/>
    <w:rsid w:val="000D5214"/>
    <w:rsid w:val="000F2245"/>
    <w:rsid w:val="001146F6"/>
    <w:rsid w:val="001220EA"/>
    <w:rsid w:val="0012743E"/>
    <w:rsid w:val="00167211"/>
    <w:rsid w:val="00180D33"/>
    <w:rsid w:val="001A05B7"/>
    <w:rsid w:val="001E0DB7"/>
    <w:rsid w:val="00202FD6"/>
    <w:rsid w:val="00206042"/>
    <w:rsid w:val="0021149D"/>
    <w:rsid w:val="00246FE7"/>
    <w:rsid w:val="00276C11"/>
    <w:rsid w:val="002D5411"/>
    <w:rsid w:val="00303525"/>
    <w:rsid w:val="00315ADC"/>
    <w:rsid w:val="00324B22"/>
    <w:rsid w:val="00330528"/>
    <w:rsid w:val="0033715B"/>
    <w:rsid w:val="003440ED"/>
    <w:rsid w:val="00344921"/>
    <w:rsid w:val="00372182"/>
    <w:rsid w:val="00380E09"/>
    <w:rsid w:val="00396F57"/>
    <w:rsid w:val="003A2DFF"/>
    <w:rsid w:val="003D45DC"/>
    <w:rsid w:val="003F32E4"/>
    <w:rsid w:val="00401A14"/>
    <w:rsid w:val="00443CF5"/>
    <w:rsid w:val="00450D7E"/>
    <w:rsid w:val="00486FC4"/>
    <w:rsid w:val="004A3A61"/>
    <w:rsid w:val="004E31D4"/>
    <w:rsid w:val="0050585A"/>
    <w:rsid w:val="00537DA4"/>
    <w:rsid w:val="00544EFC"/>
    <w:rsid w:val="00595BAF"/>
    <w:rsid w:val="005C67A2"/>
    <w:rsid w:val="00603E83"/>
    <w:rsid w:val="00636712"/>
    <w:rsid w:val="006479D8"/>
    <w:rsid w:val="006557FC"/>
    <w:rsid w:val="0069477F"/>
    <w:rsid w:val="00706AA5"/>
    <w:rsid w:val="007405D4"/>
    <w:rsid w:val="007561DF"/>
    <w:rsid w:val="00757074"/>
    <w:rsid w:val="00772A47"/>
    <w:rsid w:val="007B70E9"/>
    <w:rsid w:val="007E1690"/>
    <w:rsid w:val="00840BD3"/>
    <w:rsid w:val="00845C23"/>
    <w:rsid w:val="00846E2A"/>
    <w:rsid w:val="008B264E"/>
    <w:rsid w:val="00911750"/>
    <w:rsid w:val="00941320"/>
    <w:rsid w:val="009546A1"/>
    <w:rsid w:val="00960611"/>
    <w:rsid w:val="009778B7"/>
    <w:rsid w:val="009F7847"/>
    <w:rsid w:val="00A00A8D"/>
    <w:rsid w:val="00A32274"/>
    <w:rsid w:val="00A37C8C"/>
    <w:rsid w:val="00A40FAA"/>
    <w:rsid w:val="00A5524A"/>
    <w:rsid w:val="00A922B8"/>
    <w:rsid w:val="00B73733"/>
    <w:rsid w:val="00B7562A"/>
    <w:rsid w:val="00B8337E"/>
    <w:rsid w:val="00BC75C3"/>
    <w:rsid w:val="00BF31CC"/>
    <w:rsid w:val="00C056C1"/>
    <w:rsid w:val="00C05CDA"/>
    <w:rsid w:val="00C13727"/>
    <w:rsid w:val="00C219D0"/>
    <w:rsid w:val="00C67BBC"/>
    <w:rsid w:val="00C7789A"/>
    <w:rsid w:val="00CB341D"/>
    <w:rsid w:val="00CC35B6"/>
    <w:rsid w:val="00CC483E"/>
    <w:rsid w:val="00CC69CA"/>
    <w:rsid w:val="00CF0242"/>
    <w:rsid w:val="00CF52A9"/>
    <w:rsid w:val="00D46B7B"/>
    <w:rsid w:val="00D763BA"/>
    <w:rsid w:val="00D93C48"/>
    <w:rsid w:val="00DA3EB6"/>
    <w:rsid w:val="00DD3600"/>
    <w:rsid w:val="00DE7DE6"/>
    <w:rsid w:val="00E13B12"/>
    <w:rsid w:val="00E20C3F"/>
    <w:rsid w:val="00E22BC3"/>
    <w:rsid w:val="00E67566"/>
    <w:rsid w:val="00E6799B"/>
    <w:rsid w:val="00E73AAC"/>
    <w:rsid w:val="00E823C4"/>
    <w:rsid w:val="00E903B6"/>
    <w:rsid w:val="00EC78A1"/>
    <w:rsid w:val="00EE352F"/>
    <w:rsid w:val="00F15FAA"/>
    <w:rsid w:val="00F504C2"/>
    <w:rsid w:val="00F50DE1"/>
    <w:rsid w:val="00F71EA6"/>
    <w:rsid w:val="00FB57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0EBB5"/>
  <w15:chartTrackingRefBased/>
  <w15:docId w15:val="{268CBB22-4AFD-412D-AA73-3DCA89B6D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6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056C1"/>
    <w:rPr>
      <w:color w:val="0000FF"/>
      <w:u w:val="single"/>
    </w:rPr>
  </w:style>
  <w:style w:type="character" w:styleId="CommentReference">
    <w:name w:val="annotation reference"/>
    <w:basedOn w:val="DefaultParagraphFont"/>
    <w:uiPriority w:val="99"/>
    <w:semiHidden/>
    <w:unhideWhenUsed/>
    <w:rsid w:val="00206042"/>
    <w:rPr>
      <w:sz w:val="16"/>
      <w:szCs w:val="16"/>
    </w:rPr>
  </w:style>
  <w:style w:type="paragraph" w:styleId="CommentText">
    <w:name w:val="annotation text"/>
    <w:basedOn w:val="Normal"/>
    <w:link w:val="CommentTextChar"/>
    <w:uiPriority w:val="99"/>
    <w:unhideWhenUsed/>
    <w:rsid w:val="00206042"/>
    <w:pPr>
      <w:spacing w:line="240" w:lineRule="auto"/>
    </w:pPr>
    <w:rPr>
      <w:sz w:val="20"/>
      <w:szCs w:val="20"/>
    </w:rPr>
  </w:style>
  <w:style w:type="character" w:customStyle="1" w:styleId="CommentTextChar">
    <w:name w:val="Comment Text Char"/>
    <w:basedOn w:val="DefaultParagraphFont"/>
    <w:link w:val="CommentText"/>
    <w:uiPriority w:val="99"/>
    <w:rsid w:val="00206042"/>
    <w:rPr>
      <w:sz w:val="20"/>
      <w:szCs w:val="20"/>
    </w:rPr>
  </w:style>
  <w:style w:type="paragraph" w:styleId="HTMLPreformatted">
    <w:name w:val="HTML Preformatted"/>
    <w:basedOn w:val="Normal"/>
    <w:link w:val="HTMLPreformattedChar"/>
    <w:uiPriority w:val="99"/>
    <w:semiHidden/>
    <w:unhideWhenUsed/>
    <w:rsid w:val="00A40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HTMLPreformattedChar">
    <w:name w:val="HTML Preformatted Char"/>
    <w:basedOn w:val="DefaultParagraphFont"/>
    <w:link w:val="HTMLPreformatted"/>
    <w:uiPriority w:val="99"/>
    <w:semiHidden/>
    <w:rsid w:val="00A40FAA"/>
    <w:rPr>
      <w:rFonts w:ascii="Courier New" w:eastAsia="Times New Roman" w:hAnsi="Courier New" w:cs="Courier New"/>
      <w:sz w:val="20"/>
      <w:szCs w:val="20"/>
      <w:lang w:eastAsia="it-IT"/>
    </w:rPr>
  </w:style>
  <w:style w:type="table" w:styleId="PlainTable5">
    <w:name w:val="Plain Table 5"/>
    <w:basedOn w:val="TableNormal"/>
    <w:uiPriority w:val="45"/>
    <w:rsid w:val="00A3227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ATitle">
    <w:name w:val="BA_Title"/>
    <w:basedOn w:val="Normal"/>
    <w:next w:val="BBAuthorName"/>
    <w:rsid w:val="00D93C48"/>
    <w:pPr>
      <w:spacing w:before="720" w:after="360" w:line="480" w:lineRule="auto"/>
      <w:jc w:val="center"/>
    </w:pPr>
    <w:rPr>
      <w:rFonts w:ascii="Times New Roman" w:eastAsia="Times New Roman" w:hAnsi="Times New Roman" w:cs="Times New Roman"/>
      <w:sz w:val="44"/>
      <w:szCs w:val="20"/>
      <w:lang w:val="en-US"/>
    </w:rPr>
  </w:style>
  <w:style w:type="paragraph" w:customStyle="1" w:styleId="BBAuthorName">
    <w:name w:val="BB_Author_Name"/>
    <w:basedOn w:val="Normal"/>
    <w:next w:val="BCAuthorAddress"/>
    <w:rsid w:val="00D93C48"/>
    <w:pPr>
      <w:spacing w:after="240" w:line="480" w:lineRule="auto"/>
      <w:jc w:val="center"/>
    </w:pPr>
    <w:rPr>
      <w:rFonts w:ascii="Times" w:eastAsia="Times New Roman" w:hAnsi="Times" w:cs="Times New Roman"/>
      <w:i/>
      <w:sz w:val="24"/>
      <w:szCs w:val="20"/>
      <w:lang w:val="en-US"/>
    </w:rPr>
  </w:style>
  <w:style w:type="paragraph" w:customStyle="1" w:styleId="BCAuthorAddress">
    <w:name w:val="BC_Author_Address"/>
    <w:basedOn w:val="Normal"/>
    <w:next w:val="Normal"/>
    <w:rsid w:val="00D93C48"/>
    <w:pPr>
      <w:spacing w:after="240" w:line="480" w:lineRule="auto"/>
      <w:jc w:val="center"/>
    </w:pPr>
    <w:rPr>
      <w:rFonts w:ascii="Times" w:eastAsia="Times New Roman" w:hAnsi="Times" w:cs="Times New Roman"/>
      <w:sz w:val="24"/>
      <w:szCs w:val="20"/>
      <w:lang w:val="en-US"/>
    </w:rPr>
  </w:style>
  <w:style w:type="paragraph" w:customStyle="1" w:styleId="VAFigureCaption">
    <w:name w:val="VA_Figure_Caption"/>
    <w:basedOn w:val="Normal"/>
    <w:next w:val="Normal"/>
    <w:rsid w:val="002D5411"/>
    <w:pPr>
      <w:spacing w:after="200" w:line="480" w:lineRule="auto"/>
      <w:jc w:val="both"/>
    </w:pPr>
    <w:rPr>
      <w:rFonts w:ascii="Times" w:eastAsia="Times New Roman" w:hAnsi="Times" w:cs="Times New Roman"/>
      <w:sz w:val="24"/>
      <w:szCs w:val="20"/>
      <w:lang w:val="en-US"/>
    </w:rPr>
  </w:style>
  <w:style w:type="paragraph" w:styleId="CommentSubject">
    <w:name w:val="annotation subject"/>
    <w:basedOn w:val="CommentText"/>
    <w:next w:val="CommentText"/>
    <w:link w:val="CommentSubjectChar"/>
    <w:uiPriority w:val="99"/>
    <w:semiHidden/>
    <w:unhideWhenUsed/>
    <w:rsid w:val="00EE352F"/>
    <w:rPr>
      <w:b/>
      <w:bCs/>
    </w:rPr>
  </w:style>
  <w:style w:type="character" w:customStyle="1" w:styleId="CommentSubjectChar">
    <w:name w:val="Comment Subject Char"/>
    <w:basedOn w:val="CommentTextChar"/>
    <w:link w:val="CommentSubject"/>
    <w:uiPriority w:val="99"/>
    <w:semiHidden/>
    <w:rsid w:val="00EE352F"/>
    <w:rPr>
      <w:b/>
      <w:bCs/>
      <w:sz w:val="20"/>
      <w:szCs w:val="20"/>
    </w:rPr>
  </w:style>
  <w:style w:type="paragraph" w:customStyle="1" w:styleId="TAMainText">
    <w:name w:val="TA_Main_Text"/>
    <w:basedOn w:val="Normal"/>
    <w:rsid w:val="00F15FAA"/>
    <w:pPr>
      <w:spacing w:after="0" w:line="480" w:lineRule="auto"/>
      <w:ind w:firstLine="202"/>
      <w:jc w:val="both"/>
    </w:pPr>
    <w:rPr>
      <w:rFonts w:ascii="Times" w:eastAsia="Times New Roman" w:hAnsi="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042860">
      <w:bodyDiv w:val="1"/>
      <w:marLeft w:val="0"/>
      <w:marRight w:val="0"/>
      <w:marTop w:val="0"/>
      <w:marBottom w:val="0"/>
      <w:divBdr>
        <w:top w:val="none" w:sz="0" w:space="0" w:color="auto"/>
        <w:left w:val="none" w:sz="0" w:space="0" w:color="auto"/>
        <w:bottom w:val="none" w:sz="0" w:space="0" w:color="auto"/>
        <w:right w:val="none" w:sz="0" w:space="0" w:color="auto"/>
      </w:divBdr>
    </w:div>
    <w:div w:id="65379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CC497-9356-4FBC-956D-A9835D22C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1307</Words>
  <Characters>7456</Characters>
  <Application>Microsoft Office Word</Application>
  <DocSecurity>0</DocSecurity>
  <Lines>62</Lines>
  <Paragraphs>17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Rudy Calligaro</dc:creator>
  <cp:keywords/>
  <dc:description/>
  <cp:lastModifiedBy>Marta Boaro</cp:lastModifiedBy>
  <cp:revision>3</cp:revision>
  <dcterms:created xsi:type="dcterms:W3CDTF">2026-04-07T15:32:00Z</dcterms:created>
  <dcterms:modified xsi:type="dcterms:W3CDTF">2026-04-08T14:17:00Z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