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9BA19" w14:textId="77777777" w:rsidR="00763C04" w:rsidRDefault="00763C04" w:rsidP="00A33BF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6D9538B8" w14:textId="54ED051B" w:rsidR="00A33BFF" w:rsidRPr="00A33BFF" w:rsidRDefault="00A33BFF" w:rsidP="00A33BFF">
      <w:pPr>
        <w:spacing w:line="360" w:lineRule="auto"/>
        <w:jc w:val="both"/>
        <w:rPr>
          <w:rFonts w:ascii="Times New Roman" w:hAnsi="Times New Roman" w:cs="Times New Roman"/>
          <w:color w:val="222222"/>
          <w:sz w:val="20"/>
          <w:szCs w:val="20"/>
          <w:lang w:val="en-US"/>
        </w:rPr>
      </w:pPr>
      <w:r w:rsidRPr="00CA772B">
        <w:rPr>
          <w:rFonts w:ascii="Times New Roman" w:hAnsi="Times New Roman" w:cs="Times New Roman" w:hint="cs"/>
          <w:b/>
          <w:bCs/>
          <w:color w:val="000000" w:themeColor="text1"/>
          <w:sz w:val="20"/>
          <w:szCs w:val="20"/>
          <w:lang w:val="en-US"/>
        </w:rPr>
        <w:t>Supplementary material</w:t>
      </w:r>
      <w:r w:rsidRPr="00CA772B">
        <w:rPr>
          <w:rFonts w:ascii="Times New Roman" w:hAnsi="Times New Roman" w:cs="Times New Roman" w:hint="cs"/>
          <w:b/>
          <w:bCs/>
          <w:color w:val="222222"/>
          <w:sz w:val="20"/>
          <w:szCs w:val="20"/>
          <w:lang w:val="en-US"/>
        </w:rPr>
        <w:t xml:space="preserve"> 1</w:t>
      </w:r>
      <w:r w:rsidRPr="00CA772B">
        <w:rPr>
          <w:rFonts w:ascii="Times New Roman" w:hAnsi="Times New Roman" w:cs="Times New Roman" w:hint="cs"/>
          <w:color w:val="222222"/>
          <w:sz w:val="20"/>
          <w:szCs w:val="20"/>
          <w:lang w:val="en-US"/>
        </w:rPr>
        <w:t xml:space="preserve"> </w:t>
      </w:r>
      <w:bookmarkStart w:id="0" w:name="Supplementary_1"/>
      <w:bookmarkEnd w:id="0"/>
      <w:r w:rsidRPr="00CA772B">
        <w:rPr>
          <w:rFonts w:ascii="Times New Roman" w:hAnsi="Times New Roman" w:cs="Times New Roman" w:hint="cs"/>
          <w:color w:val="222222"/>
          <w:sz w:val="20"/>
          <w:szCs w:val="20"/>
          <w:lang w:val="en-US"/>
        </w:rPr>
        <w:t xml:space="preserve">Summary of environmental and human-derived predictors used in the construction of the </w:t>
      </w:r>
      <w:r w:rsidRPr="00CA772B">
        <w:rPr>
          <w:rFonts w:ascii="Times New Roman" w:hAnsi="Times New Roman" w:cs="Times New Roman" w:hint="cs"/>
          <w:i/>
          <w:iCs/>
          <w:color w:val="222222"/>
          <w:sz w:val="20"/>
          <w:szCs w:val="20"/>
          <w:lang w:val="en-US"/>
        </w:rPr>
        <w:t>T. terrestris</w:t>
      </w:r>
      <w:r w:rsidRPr="00CA772B">
        <w:rPr>
          <w:rFonts w:ascii="Times New Roman" w:hAnsi="Times New Roman" w:cs="Times New Roman" w:hint="cs"/>
          <w:color w:val="222222"/>
          <w:sz w:val="20"/>
          <w:szCs w:val="20"/>
          <w:lang w:val="en-US"/>
        </w:rPr>
        <w:t xml:space="preserve"> distribution model (Norris </w:t>
      </w:r>
      <w:hyperlink w:anchor="Norris_2014" w:history="1">
        <w:r w:rsidRPr="00CA772B">
          <w:rPr>
            <w:rStyle w:val="Hyperlink"/>
            <w:rFonts w:ascii="Times New Roman" w:hAnsi="Times New Roman" w:cs="Times New Roman" w:hint="cs"/>
            <w:sz w:val="20"/>
            <w:szCs w:val="20"/>
            <w:lang w:val="en-US"/>
          </w:rPr>
          <w:t>2014</w:t>
        </w:r>
      </w:hyperlink>
      <w:r w:rsidRPr="00CA772B">
        <w:rPr>
          <w:rFonts w:ascii="Times New Roman" w:hAnsi="Times New Roman" w:cs="Times New Roman" w:hint="cs"/>
          <w:color w:val="222222"/>
          <w:sz w:val="20"/>
          <w:szCs w:val="20"/>
          <w:lang w:val="en-US"/>
        </w:rPr>
        <w:t xml:space="preserve">; Cordeiro-Passos et al. </w:t>
      </w:r>
      <w:hyperlink w:anchor="Cordeiro_2016" w:history="1">
        <w:r w:rsidRPr="00CA772B">
          <w:rPr>
            <w:rStyle w:val="Hyperlink"/>
            <w:rFonts w:ascii="Times New Roman" w:hAnsi="Times New Roman" w:cs="Times New Roman" w:hint="cs"/>
            <w:sz w:val="20"/>
            <w:szCs w:val="20"/>
            <w:lang w:val="en-US"/>
          </w:rPr>
          <w:t>2016</w:t>
        </w:r>
      </w:hyperlink>
      <w:r w:rsidR="00CA772B" w:rsidRPr="00CA772B">
        <w:rPr>
          <w:rFonts w:ascii="Times New Roman" w:hAnsi="Times New Roman" w:cs="Times New Roman"/>
          <w:color w:val="222222"/>
          <w:sz w:val="20"/>
          <w:szCs w:val="20"/>
          <w:lang w:val="en-US"/>
        </w:rPr>
        <w:t xml:space="preserve">, and Mosquera-Guerra et al. </w:t>
      </w:r>
      <w:hyperlink w:anchor="Mosquera_2024a" w:history="1">
        <w:r w:rsidR="00CA772B" w:rsidRPr="00CA772B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2024a</w:t>
        </w:r>
      </w:hyperlink>
      <w:r w:rsidR="00CA772B" w:rsidRPr="00CA772B">
        <w:rPr>
          <w:rFonts w:ascii="Times New Roman" w:hAnsi="Times New Roman" w:cs="Times New Roman"/>
          <w:color w:val="222222"/>
          <w:sz w:val="20"/>
          <w:szCs w:val="20"/>
          <w:lang w:val="en-US"/>
        </w:rPr>
        <w:t>).</w:t>
      </w:r>
    </w:p>
    <w:p w14:paraId="404AC285" w14:textId="77777777" w:rsidR="00A33BFF" w:rsidRDefault="00A33BFF" w:rsidP="00EB475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bookmarkStart w:id="1" w:name="_GoBack"/>
      <w:bookmarkEnd w:id="1"/>
    </w:p>
    <w:tbl>
      <w:tblPr>
        <w:tblStyle w:val="TableGrid"/>
        <w:tblW w:w="659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2248"/>
        <w:gridCol w:w="1056"/>
        <w:gridCol w:w="2278"/>
      </w:tblGrid>
      <w:tr w:rsidR="00A33BFF" w:rsidRPr="00EC3DFA" w14:paraId="68B55CB3" w14:textId="77777777" w:rsidTr="00CF3AE7">
        <w:trPr>
          <w:tblHeader/>
          <w:jc w:val="center"/>
        </w:trPr>
        <w:tc>
          <w:tcPr>
            <w:tcW w:w="1013" w:type="dxa"/>
            <w:tcBorders>
              <w:top w:val="single" w:sz="4" w:space="0" w:color="auto"/>
              <w:bottom w:val="single" w:sz="12" w:space="0" w:color="auto"/>
            </w:tcBorders>
          </w:tcPr>
          <w:p w14:paraId="092C1490" w14:textId="77777777" w:rsidR="00A33BFF" w:rsidRPr="00EC3DFA" w:rsidRDefault="00A33BFF" w:rsidP="0075486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>Type of variables</w:t>
            </w:r>
          </w:p>
        </w:tc>
        <w:tc>
          <w:tcPr>
            <w:tcW w:w="2248" w:type="dxa"/>
            <w:tcBorders>
              <w:top w:val="single" w:sz="4" w:space="0" w:color="auto"/>
              <w:bottom w:val="single" w:sz="12" w:space="0" w:color="auto"/>
            </w:tcBorders>
          </w:tcPr>
          <w:p w14:paraId="7B1D8E1C" w14:textId="77777777" w:rsidR="00A33BFF" w:rsidRPr="00EC3DFA" w:rsidRDefault="00A33BFF" w:rsidP="0075486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>Predictors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12" w:space="0" w:color="auto"/>
            </w:tcBorders>
          </w:tcPr>
          <w:p w14:paraId="37E1B20C" w14:textId="77777777" w:rsidR="00A33BFF" w:rsidRPr="00EC3DFA" w:rsidRDefault="00A33BFF" w:rsidP="0075486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>Acronym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12" w:space="0" w:color="auto"/>
            </w:tcBorders>
          </w:tcPr>
          <w:p w14:paraId="68784329" w14:textId="77777777" w:rsidR="00A33BFF" w:rsidRPr="00EC3DFA" w:rsidRDefault="00A33BFF" w:rsidP="0075486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>Source</w:t>
            </w:r>
          </w:p>
        </w:tc>
      </w:tr>
      <w:tr w:rsidR="00A33BFF" w:rsidRPr="00EC3DFA" w14:paraId="2D02A210" w14:textId="77777777" w:rsidTr="00CF3AE7">
        <w:trPr>
          <w:jc w:val="center"/>
        </w:trPr>
        <w:tc>
          <w:tcPr>
            <w:tcW w:w="1013" w:type="dxa"/>
            <w:vMerge w:val="restart"/>
            <w:tcBorders>
              <w:top w:val="single" w:sz="12" w:space="0" w:color="auto"/>
            </w:tcBorders>
          </w:tcPr>
          <w:p w14:paraId="10B232F2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Climatic</w:t>
            </w:r>
          </w:p>
          <w:p w14:paraId="1F592151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  <w:tcBorders>
              <w:top w:val="single" w:sz="12" w:space="0" w:color="auto"/>
            </w:tcBorders>
          </w:tcPr>
          <w:p w14:paraId="395FEB21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Annual Mean Temperature</w:t>
            </w:r>
          </w:p>
        </w:tc>
        <w:tc>
          <w:tcPr>
            <w:tcW w:w="1056" w:type="dxa"/>
            <w:tcBorders>
              <w:top w:val="single" w:sz="12" w:space="0" w:color="auto"/>
            </w:tcBorders>
          </w:tcPr>
          <w:p w14:paraId="2FCC2E80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AMT</w:t>
            </w:r>
          </w:p>
        </w:tc>
        <w:tc>
          <w:tcPr>
            <w:tcW w:w="2278" w:type="dxa"/>
            <w:vMerge w:val="restart"/>
            <w:tcBorders>
              <w:top w:val="single" w:sz="12" w:space="0" w:color="auto"/>
            </w:tcBorders>
          </w:tcPr>
          <w:p w14:paraId="4720B25A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  <w:p w14:paraId="4C66F5F8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  <w:p w14:paraId="24F70BAE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  <w:p w14:paraId="3487CADC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  <w:p w14:paraId="587E19AF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  <w:p w14:paraId="78AC3E84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  <w:p w14:paraId="02E73608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  <w:p w14:paraId="456E215C" w14:textId="1940122B" w:rsidR="00A33BFF" w:rsidRPr="00EC3DFA" w:rsidRDefault="00A751C6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s-MX"/>
              </w:rPr>
            </w:pPr>
            <w:r w:rsidRPr="00377F90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[</w:t>
            </w:r>
            <w:hyperlink w:anchor="Hijmans_2005" w:history="1">
              <w:r w:rsidRPr="00377F90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s-MX"/>
                </w:rPr>
                <w:t>41</w:t>
              </w:r>
            </w:hyperlink>
            <w:r w:rsidRPr="00377F90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]</w:t>
            </w:r>
          </w:p>
        </w:tc>
      </w:tr>
      <w:tr w:rsidR="00A33BFF" w:rsidRPr="00EC3DFA" w14:paraId="309BCCCA" w14:textId="77777777" w:rsidTr="00754864">
        <w:trPr>
          <w:jc w:val="center"/>
        </w:trPr>
        <w:tc>
          <w:tcPr>
            <w:tcW w:w="1013" w:type="dxa"/>
            <w:vMerge/>
          </w:tcPr>
          <w:p w14:paraId="590FF8E8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14:paraId="54CCC5DB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Temperature Seaonality</w:t>
            </w:r>
          </w:p>
        </w:tc>
        <w:tc>
          <w:tcPr>
            <w:tcW w:w="1056" w:type="dxa"/>
          </w:tcPr>
          <w:p w14:paraId="4ECF39C6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TS</w:t>
            </w:r>
          </w:p>
        </w:tc>
        <w:tc>
          <w:tcPr>
            <w:tcW w:w="2278" w:type="dxa"/>
            <w:vMerge/>
          </w:tcPr>
          <w:p w14:paraId="7EE84B40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</w:tc>
      </w:tr>
      <w:tr w:rsidR="00A33BFF" w:rsidRPr="00EC3DFA" w14:paraId="17B0A635" w14:textId="77777777" w:rsidTr="00754864">
        <w:trPr>
          <w:jc w:val="center"/>
        </w:trPr>
        <w:tc>
          <w:tcPr>
            <w:tcW w:w="1013" w:type="dxa"/>
            <w:vMerge/>
          </w:tcPr>
          <w:p w14:paraId="640C22A5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248" w:type="dxa"/>
          </w:tcPr>
          <w:p w14:paraId="4099F5CC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Temperature Annual Range</w:t>
            </w:r>
          </w:p>
        </w:tc>
        <w:tc>
          <w:tcPr>
            <w:tcW w:w="1056" w:type="dxa"/>
          </w:tcPr>
          <w:p w14:paraId="6D77757D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TAR</w:t>
            </w:r>
          </w:p>
        </w:tc>
        <w:tc>
          <w:tcPr>
            <w:tcW w:w="2278" w:type="dxa"/>
            <w:vMerge/>
          </w:tcPr>
          <w:p w14:paraId="1AE32935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s-MX"/>
              </w:rPr>
            </w:pPr>
          </w:p>
        </w:tc>
      </w:tr>
      <w:tr w:rsidR="00A33BFF" w:rsidRPr="00EC3DFA" w14:paraId="6F1C8576" w14:textId="77777777" w:rsidTr="00754864">
        <w:trPr>
          <w:jc w:val="center"/>
        </w:trPr>
        <w:tc>
          <w:tcPr>
            <w:tcW w:w="1013" w:type="dxa"/>
            <w:vMerge/>
          </w:tcPr>
          <w:p w14:paraId="6EE4EB76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14:paraId="5F29EE26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Precipitación of Driest Month</w:t>
            </w:r>
          </w:p>
        </w:tc>
        <w:tc>
          <w:tcPr>
            <w:tcW w:w="1056" w:type="dxa"/>
          </w:tcPr>
          <w:p w14:paraId="66A21160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PDM</w:t>
            </w:r>
          </w:p>
        </w:tc>
        <w:tc>
          <w:tcPr>
            <w:tcW w:w="2278" w:type="dxa"/>
            <w:vMerge/>
          </w:tcPr>
          <w:p w14:paraId="72818D74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s-MX"/>
              </w:rPr>
            </w:pPr>
          </w:p>
        </w:tc>
      </w:tr>
      <w:tr w:rsidR="00A33BFF" w:rsidRPr="00EC3DFA" w14:paraId="20053C5E" w14:textId="77777777" w:rsidTr="00754864">
        <w:trPr>
          <w:jc w:val="center"/>
        </w:trPr>
        <w:tc>
          <w:tcPr>
            <w:tcW w:w="1013" w:type="dxa"/>
            <w:vMerge/>
          </w:tcPr>
          <w:p w14:paraId="3438F67B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14:paraId="085494D8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Precipitación of Driest Quarter</w:t>
            </w:r>
          </w:p>
        </w:tc>
        <w:tc>
          <w:tcPr>
            <w:tcW w:w="1056" w:type="dxa"/>
          </w:tcPr>
          <w:p w14:paraId="2FDED2E0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PDQ</w:t>
            </w:r>
          </w:p>
        </w:tc>
        <w:tc>
          <w:tcPr>
            <w:tcW w:w="2278" w:type="dxa"/>
            <w:vMerge/>
          </w:tcPr>
          <w:p w14:paraId="124C9BE4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s-MX"/>
              </w:rPr>
            </w:pPr>
          </w:p>
        </w:tc>
      </w:tr>
      <w:tr w:rsidR="00A33BFF" w:rsidRPr="00EC3DFA" w14:paraId="40BAB669" w14:textId="77777777" w:rsidTr="00754864">
        <w:trPr>
          <w:jc w:val="center"/>
        </w:trPr>
        <w:tc>
          <w:tcPr>
            <w:tcW w:w="1013" w:type="dxa"/>
            <w:vMerge/>
          </w:tcPr>
          <w:p w14:paraId="03E9A104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14:paraId="34D2D924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Precipitación of Coldest Quarter</w:t>
            </w:r>
          </w:p>
        </w:tc>
        <w:tc>
          <w:tcPr>
            <w:tcW w:w="1056" w:type="dxa"/>
          </w:tcPr>
          <w:p w14:paraId="17E106E2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PCQ</w:t>
            </w:r>
          </w:p>
        </w:tc>
        <w:tc>
          <w:tcPr>
            <w:tcW w:w="2278" w:type="dxa"/>
            <w:vMerge/>
          </w:tcPr>
          <w:p w14:paraId="2ED1C68C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s-MX"/>
              </w:rPr>
            </w:pPr>
          </w:p>
        </w:tc>
      </w:tr>
      <w:tr w:rsidR="00A33BFF" w:rsidRPr="00EC3DFA" w14:paraId="5864CC10" w14:textId="77777777" w:rsidTr="00754864">
        <w:trPr>
          <w:jc w:val="center"/>
        </w:trPr>
        <w:tc>
          <w:tcPr>
            <w:tcW w:w="1013" w:type="dxa"/>
            <w:vMerge/>
          </w:tcPr>
          <w:p w14:paraId="55F4B3E8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14:paraId="27A6BC5A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Annual Precipitation</w:t>
            </w:r>
          </w:p>
        </w:tc>
        <w:tc>
          <w:tcPr>
            <w:tcW w:w="1056" w:type="dxa"/>
          </w:tcPr>
          <w:p w14:paraId="42947FD8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AP</w:t>
            </w:r>
          </w:p>
        </w:tc>
        <w:tc>
          <w:tcPr>
            <w:tcW w:w="2278" w:type="dxa"/>
            <w:vMerge/>
          </w:tcPr>
          <w:p w14:paraId="55F94F51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s-MX"/>
              </w:rPr>
            </w:pPr>
          </w:p>
        </w:tc>
      </w:tr>
      <w:tr w:rsidR="00A33BFF" w:rsidRPr="00EC3DFA" w14:paraId="22700A66" w14:textId="77777777" w:rsidTr="00754864">
        <w:trPr>
          <w:jc w:val="center"/>
        </w:trPr>
        <w:tc>
          <w:tcPr>
            <w:tcW w:w="1013" w:type="dxa"/>
            <w:vMerge/>
          </w:tcPr>
          <w:p w14:paraId="2DF56266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14:paraId="39CC9BB4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Mean Diurnal Range</w:t>
            </w:r>
          </w:p>
        </w:tc>
        <w:tc>
          <w:tcPr>
            <w:tcW w:w="1056" w:type="dxa"/>
          </w:tcPr>
          <w:p w14:paraId="797E0827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MDR</w:t>
            </w:r>
          </w:p>
        </w:tc>
        <w:tc>
          <w:tcPr>
            <w:tcW w:w="2278" w:type="dxa"/>
            <w:vMerge/>
          </w:tcPr>
          <w:p w14:paraId="730BB01C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s-MX"/>
              </w:rPr>
            </w:pPr>
          </w:p>
        </w:tc>
      </w:tr>
      <w:tr w:rsidR="00A33BFF" w:rsidRPr="00EC3DFA" w14:paraId="5C777D30" w14:textId="77777777" w:rsidTr="00754864">
        <w:trPr>
          <w:jc w:val="center"/>
        </w:trPr>
        <w:tc>
          <w:tcPr>
            <w:tcW w:w="1013" w:type="dxa"/>
            <w:vMerge/>
            <w:tcBorders>
              <w:bottom w:val="single" w:sz="4" w:space="0" w:color="auto"/>
            </w:tcBorders>
          </w:tcPr>
          <w:p w14:paraId="3F4BB802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56DEED1B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Isothermality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413B107B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ISO</w:t>
            </w:r>
          </w:p>
        </w:tc>
        <w:tc>
          <w:tcPr>
            <w:tcW w:w="2278" w:type="dxa"/>
            <w:vMerge/>
            <w:tcBorders>
              <w:bottom w:val="single" w:sz="4" w:space="0" w:color="auto"/>
            </w:tcBorders>
          </w:tcPr>
          <w:p w14:paraId="11F41933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s-MX"/>
              </w:rPr>
            </w:pPr>
          </w:p>
        </w:tc>
      </w:tr>
      <w:tr w:rsidR="00A33BFF" w:rsidRPr="00EC3DFA" w14:paraId="53067C73" w14:textId="77777777" w:rsidTr="00754864">
        <w:trPr>
          <w:jc w:val="center"/>
        </w:trPr>
        <w:tc>
          <w:tcPr>
            <w:tcW w:w="1013" w:type="dxa"/>
            <w:vMerge w:val="restart"/>
            <w:tcBorders>
              <w:top w:val="single" w:sz="4" w:space="0" w:color="auto"/>
              <w:bottom w:val="nil"/>
            </w:tcBorders>
          </w:tcPr>
          <w:p w14:paraId="6F0A7519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Habitat Quality</w:t>
            </w:r>
          </w:p>
        </w:tc>
        <w:tc>
          <w:tcPr>
            <w:tcW w:w="2248" w:type="dxa"/>
            <w:tcBorders>
              <w:top w:val="single" w:sz="4" w:space="0" w:color="auto"/>
              <w:bottom w:val="nil"/>
            </w:tcBorders>
          </w:tcPr>
          <w:p w14:paraId="7F3B380A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Average </w:t>
            </w:r>
          </w:p>
          <w:p w14:paraId="1DE1D07F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Normalized Difference Vegetation Index - NDVI of the dry season (October to March) for the last 10 years.</w:t>
            </w:r>
          </w:p>
        </w:tc>
        <w:tc>
          <w:tcPr>
            <w:tcW w:w="1056" w:type="dxa"/>
            <w:tcBorders>
              <w:top w:val="single" w:sz="4" w:space="0" w:color="auto"/>
              <w:bottom w:val="nil"/>
            </w:tcBorders>
          </w:tcPr>
          <w:p w14:paraId="7B084B29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NDVI</w:t>
            </w:r>
          </w:p>
        </w:tc>
        <w:tc>
          <w:tcPr>
            <w:tcW w:w="2278" w:type="dxa"/>
            <w:tcBorders>
              <w:top w:val="single" w:sz="4" w:space="0" w:color="auto"/>
              <w:bottom w:val="nil"/>
            </w:tcBorders>
          </w:tcPr>
          <w:p w14:paraId="0838587D" w14:textId="77777777" w:rsidR="00A33BFF" w:rsidRPr="00EC3DFA" w:rsidRDefault="00A33BFF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A758CC" w14:textId="30283875" w:rsidR="00A751C6" w:rsidRPr="00A751C6" w:rsidRDefault="00A751C6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s-MX"/>
              </w:rPr>
            </w:pPr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[</w:t>
            </w:r>
            <w:hyperlink w:anchor="Didan_2024" w:history="1">
              <w:r w:rsidRPr="00F828F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s-MX"/>
                </w:rPr>
                <w:t>7</w:t>
              </w:r>
              <w:r w:rsidR="00A5739D" w:rsidRPr="00F828F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s-MX"/>
                </w:rPr>
                <w:t>9</w:t>
              </w:r>
            </w:hyperlink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]</w:t>
            </w:r>
          </w:p>
        </w:tc>
      </w:tr>
      <w:tr w:rsidR="00A33BFF" w:rsidRPr="00EC3DFA" w14:paraId="15BAF5FD" w14:textId="77777777" w:rsidTr="00754864">
        <w:trPr>
          <w:jc w:val="center"/>
        </w:trPr>
        <w:tc>
          <w:tcPr>
            <w:tcW w:w="1013" w:type="dxa"/>
            <w:vMerge/>
            <w:tcBorders>
              <w:top w:val="nil"/>
              <w:bottom w:val="nil"/>
            </w:tcBorders>
          </w:tcPr>
          <w:p w14:paraId="3AE128CF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6AE76FA7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Distance to rivers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4BB34D6F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DRI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38AE673A" w14:textId="5DF4831C" w:rsidR="00A33BFF" w:rsidRPr="00F828FD" w:rsidRDefault="00A751C6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[</w:t>
            </w:r>
            <w:hyperlink w:anchor="IGAC_2024" w:history="1">
              <w:r w:rsidR="00A5739D" w:rsidRPr="00F828F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s-MX"/>
                </w:rPr>
                <w:t>80</w:t>
              </w:r>
            </w:hyperlink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]</w:t>
            </w:r>
          </w:p>
        </w:tc>
      </w:tr>
      <w:tr w:rsidR="00A33BFF" w:rsidRPr="00EC3DFA" w14:paraId="5DCCFC9E" w14:textId="77777777" w:rsidTr="00754864">
        <w:trPr>
          <w:jc w:val="center"/>
        </w:trPr>
        <w:tc>
          <w:tcPr>
            <w:tcW w:w="1013" w:type="dxa"/>
            <w:vMerge/>
            <w:tcBorders>
              <w:top w:val="nil"/>
              <w:bottom w:val="nil"/>
            </w:tcBorders>
          </w:tcPr>
          <w:p w14:paraId="407B9D30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614A0FB4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Distance to the forest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7149615A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DF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728A84B" w14:textId="1A47D3BA" w:rsidR="00A33BFF" w:rsidRPr="00F828FD" w:rsidRDefault="00A751C6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[</w:t>
            </w:r>
            <w:hyperlink w:anchor="IDEAM_2024" w:history="1">
              <w:r w:rsidRPr="00F828F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s-MX"/>
                </w:rPr>
                <w:t>8</w:t>
              </w:r>
              <w:r w:rsidR="00A5739D" w:rsidRPr="00F828F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s-MX"/>
                </w:rPr>
                <w:t>1</w:t>
              </w:r>
            </w:hyperlink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]</w:t>
            </w:r>
          </w:p>
        </w:tc>
      </w:tr>
      <w:tr w:rsidR="00A33BFF" w:rsidRPr="00EC3DFA" w14:paraId="7649AB68" w14:textId="77777777" w:rsidTr="00754864">
        <w:trPr>
          <w:jc w:val="center"/>
        </w:trPr>
        <w:tc>
          <w:tcPr>
            <w:tcW w:w="1013" w:type="dxa"/>
            <w:vMerge/>
            <w:tcBorders>
              <w:top w:val="nil"/>
              <w:bottom w:val="single" w:sz="4" w:space="0" w:color="auto"/>
            </w:tcBorders>
          </w:tcPr>
          <w:p w14:paraId="1C041C28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  <w:tcBorders>
              <w:top w:val="nil"/>
              <w:bottom w:val="single" w:sz="4" w:space="0" w:color="auto"/>
            </w:tcBorders>
          </w:tcPr>
          <w:p w14:paraId="64B8ED71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Elevation</w:t>
            </w:r>
          </w:p>
        </w:tc>
        <w:tc>
          <w:tcPr>
            <w:tcW w:w="1056" w:type="dxa"/>
            <w:tcBorders>
              <w:top w:val="nil"/>
              <w:bottom w:val="single" w:sz="4" w:space="0" w:color="auto"/>
            </w:tcBorders>
          </w:tcPr>
          <w:p w14:paraId="2579E9C2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ELE</w:t>
            </w:r>
          </w:p>
        </w:tc>
        <w:tc>
          <w:tcPr>
            <w:tcW w:w="2278" w:type="dxa"/>
            <w:tcBorders>
              <w:top w:val="nil"/>
              <w:bottom w:val="single" w:sz="4" w:space="0" w:color="auto"/>
            </w:tcBorders>
          </w:tcPr>
          <w:p w14:paraId="51098BEC" w14:textId="31F844A5" w:rsidR="00A33BFF" w:rsidRPr="00F828FD" w:rsidRDefault="00A751C6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[</w:t>
            </w:r>
            <w:hyperlink w:anchor="Farr_2007" w:history="1">
              <w:r w:rsidRPr="00F828F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s-MX"/>
                </w:rPr>
                <w:t>8</w:t>
              </w:r>
              <w:r w:rsidR="00A5739D" w:rsidRPr="00F828F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s-MX"/>
                </w:rPr>
                <w:t>2</w:t>
              </w:r>
            </w:hyperlink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]</w:t>
            </w:r>
          </w:p>
        </w:tc>
      </w:tr>
      <w:tr w:rsidR="00A33BFF" w:rsidRPr="00EC3DFA" w14:paraId="2FF1D81A" w14:textId="77777777" w:rsidTr="00754864">
        <w:trPr>
          <w:jc w:val="center"/>
        </w:trPr>
        <w:tc>
          <w:tcPr>
            <w:tcW w:w="1013" w:type="dxa"/>
            <w:vMerge w:val="restart"/>
            <w:tcBorders>
              <w:top w:val="single" w:sz="4" w:space="0" w:color="auto"/>
            </w:tcBorders>
          </w:tcPr>
          <w:p w14:paraId="0341AA59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  <w:p w14:paraId="0930CBA9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Human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14:paraId="3001D622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Distance to roads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5180A89D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DRO</w:t>
            </w:r>
          </w:p>
        </w:tc>
        <w:tc>
          <w:tcPr>
            <w:tcW w:w="2278" w:type="dxa"/>
            <w:tcBorders>
              <w:top w:val="single" w:sz="4" w:space="0" w:color="auto"/>
            </w:tcBorders>
          </w:tcPr>
          <w:p w14:paraId="4FD16A8F" w14:textId="3BFCE1C7" w:rsidR="00A33BFF" w:rsidRPr="00F828FD" w:rsidRDefault="00F828FD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[</w:t>
            </w:r>
            <w:hyperlink w:anchor="IGAC_2024" w:history="1">
              <w:r w:rsidRPr="00F828F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s-MX"/>
                </w:rPr>
                <w:t>80</w:t>
              </w:r>
            </w:hyperlink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]</w:t>
            </w:r>
          </w:p>
        </w:tc>
      </w:tr>
      <w:tr w:rsidR="00A33BFF" w:rsidRPr="00EC3DFA" w14:paraId="45FC084B" w14:textId="77777777" w:rsidTr="00754864">
        <w:trPr>
          <w:jc w:val="center"/>
        </w:trPr>
        <w:tc>
          <w:tcPr>
            <w:tcW w:w="1013" w:type="dxa"/>
            <w:vMerge/>
          </w:tcPr>
          <w:p w14:paraId="6BFC235A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14:paraId="42E51F98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Distance to urban centers</w:t>
            </w:r>
          </w:p>
        </w:tc>
        <w:tc>
          <w:tcPr>
            <w:tcW w:w="1056" w:type="dxa"/>
          </w:tcPr>
          <w:p w14:paraId="6AF9D346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DUC</w:t>
            </w:r>
          </w:p>
        </w:tc>
        <w:tc>
          <w:tcPr>
            <w:tcW w:w="2278" w:type="dxa"/>
          </w:tcPr>
          <w:p w14:paraId="0D2B0218" w14:textId="77430BDC" w:rsidR="00A33BFF" w:rsidRPr="00F828FD" w:rsidRDefault="00F828FD" w:rsidP="00A5739D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[</w:t>
            </w:r>
            <w:hyperlink w:anchor="IGAC_2024" w:history="1">
              <w:r w:rsidRPr="00F828F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s-MX"/>
                </w:rPr>
                <w:t>80</w:t>
              </w:r>
            </w:hyperlink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]</w:t>
            </w:r>
          </w:p>
        </w:tc>
      </w:tr>
      <w:tr w:rsidR="00A33BFF" w:rsidRPr="00EC3DFA" w14:paraId="7DAC3B90" w14:textId="77777777" w:rsidTr="00857C0D">
        <w:trPr>
          <w:trHeight w:val="93"/>
          <w:jc w:val="center"/>
        </w:trPr>
        <w:tc>
          <w:tcPr>
            <w:tcW w:w="1013" w:type="dxa"/>
            <w:vMerge/>
          </w:tcPr>
          <w:p w14:paraId="70D6FA36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14:paraId="0249E913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Human modification</w:t>
            </w:r>
          </w:p>
        </w:tc>
        <w:tc>
          <w:tcPr>
            <w:tcW w:w="1056" w:type="dxa"/>
          </w:tcPr>
          <w:p w14:paraId="687F3054" w14:textId="77777777" w:rsidR="00A33BFF" w:rsidRPr="00EC3DFA" w:rsidRDefault="00A33BFF" w:rsidP="0075486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HM</w:t>
            </w:r>
          </w:p>
        </w:tc>
        <w:tc>
          <w:tcPr>
            <w:tcW w:w="2278" w:type="dxa"/>
          </w:tcPr>
          <w:p w14:paraId="726DE9B8" w14:textId="01CE8CC0" w:rsidR="00A33BFF" w:rsidRPr="00F828FD" w:rsidRDefault="00A751C6" w:rsidP="00A5739D">
            <w:pPr>
              <w:pStyle w:val="NoSpacing"/>
              <w:jc w:val="center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[</w:t>
            </w:r>
            <w:hyperlink w:anchor="Kennedy_2019" w:history="1">
              <w:r w:rsidRPr="00F828F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s-MX"/>
                </w:rPr>
                <w:t>8</w:t>
              </w:r>
              <w:r w:rsidR="00A5739D" w:rsidRPr="00F828F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s-MX"/>
                </w:rPr>
                <w:t>3</w:t>
              </w:r>
            </w:hyperlink>
            <w:r w:rsidRPr="00F828FD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]</w:t>
            </w:r>
          </w:p>
        </w:tc>
      </w:tr>
    </w:tbl>
    <w:p w14:paraId="6AB9410D" w14:textId="77777777" w:rsidR="00857C0D" w:rsidRDefault="00857C0D" w:rsidP="00857C0D">
      <w:pPr>
        <w:pStyle w:val="NormalWeb"/>
        <w:spacing w:line="360" w:lineRule="auto"/>
        <w:rPr>
          <w:lang w:val="en-US"/>
        </w:rPr>
      </w:pPr>
    </w:p>
    <w:sectPr w:rsidR="00857C0D" w:rsidSect="005E0F15">
      <w:pgSz w:w="12240" w:h="15840"/>
      <w:pgMar w:top="1417" w:right="1701" w:bottom="1417" w:left="1701" w:header="708" w:footer="708" w:gutter="0"/>
      <w:lnNumType w:countBy="1" w:restart="continuous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95F19" w14:textId="77777777" w:rsidR="009601A2" w:rsidRDefault="009601A2" w:rsidP="00D530A5">
      <w:r>
        <w:separator/>
      </w:r>
    </w:p>
  </w:endnote>
  <w:endnote w:type="continuationSeparator" w:id="0">
    <w:p w14:paraId="45431422" w14:textId="77777777" w:rsidR="009601A2" w:rsidRDefault="009601A2" w:rsidP="00D5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E796E" w14:textId="77777777" w:rsidR="009601A2" w:rsidRDefault="009601A2" w:rsidP="00D530A5">
      <w:r>
        <w:separator/>
      </w:r>
    </w:p>
  </w:footnote>
  <w:footnote w:type="continuationSeparator" w:id="0">
    <w:p w14:paraId="675FB9EF" w14:textId="77777777" w:rsidR="009601A2" w:rsidRDefault="009601A2" w:rsidP="00D53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75D80"/>
    <w:multiLevelType w:val="hybridMultilevel"/>
    <w:tmpl w:val="1200C988"/>
    <w:lvl w:ilvl="0" w:tplc="859062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E0249"/>
    <w:multiLevelType w:val="hybridMultilevel"/>
    <w:tmpl w:val="86004B06"/>
    <w:lvl w:ilvl="0" w:tplc="6FD6CA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61"/>
    <w:rsid w:val="00003794"/>
    <w:rsid w:val="00014D00"/>
    <w:rsid w:val="00015BF9"/>
    <w:rsid w:val="00015F04"/>
    <w:rsid w:val="00016E54"/>
    <w:rsid w:val="00022E53"/>
    <w:rsid w:val="000248F6"/>
    <w:rsid w:val="00026AB6"/>
    <w:rsid w:val="0003091F"/>
    <w:rsid w:val="00034055"/>
    <w:rsid w:val="00036972"/>
    <w:rsid w:val="00043A3A"/>
    <w:rsid w:val="00045892"/>
    <w:rsid w:val="00045F7B"/>
    <w:rsid w:val="00046652"/>
    <w:rsid w:val="000536A5"/>
    <w:rsid w:val="00053C05"/>
    <w:rsid w:val="000548E2"/>
    <w:rsid w:val="00062961"/>
    <w:rsid w:val="00077BA5"/>
    <w:rsid w:val="00090908"/>
    <w:rsid w:val="00092967"/>
    <w:rsid w:val="000935C5"/>
    <w:rsid w:val="000B06BD"/>
    <w:rsid w:val="000C065E"/>
    <w:rsid w:val="000D261E"/>
    <w:rsid w:val="000D52F4"/>
    <w:rsid w:val="000D585B"/>
    <w:rsid w:val="000D5E69"/>
    <w:rsid w:val="000D68A3"/>
    <w:rsid w:val="000D6F07"/>
    <w:rsid w:val="000F11CF"/>
    <w:rsid w:val="000F5BE4"/>
    <w:rsid w:val="000F7483"/>
    <w:rsid w:val="00104449"/>
    <w:rsid w:val="001056E2"/>
    <w:rsid w:val="00116019"/>
    <w:rsid w:val="00116E98"/>
    <w:rsid w:val="00120A52"/>
    <w:rsid w:val="001267D1"/>
    <w:rsid w:val="001335F6"/>
    <w:rsid w:val="001425A2"/>
    <w:rsid w:val="00143138"/>
    <w:rsid w:val="00151263"/>
    <w:rsid w:val="001516DE"/>
    <w:rsid w:val="00155955"/>
    <w:rsid w:val="00157335"/>
    <w:rsid w:val="0016265B"/>
    <w:rsid w:val="0016557F"/>
    <w:rsid w:val="00175346"/>
    <w:rsid w:val="00180335"/>
    <w:rsid w:val="001812A1"/>
    <w:rsid w:val="00181E22"/>
    <w:rsid w:val="00182703"/>
    <w:rsid w:val="00182EDF"/>
    <w:rsid w:val="00183D71"/>
    <w:rsid w:val="0019179A"/>
    <w:rsid w:val="00192316"/>
    <w:rsid w:val="00193442"/>
    <w:rsid w:val="001A00DA"/>
    <w:rsid w:val="001A2722"/>
    <w:rsid w:val="001A28A5"/>
    <w:rsid w:val="001A55DC"/>
    <w:rsid w:val="001A6F3C"/>
    <w:rsid w:val="001B60C8"/>
    <w:rsid w:val="001C02BA"/>
    <w:rsid w:val="001D0E40"/>
    <w:rsid w:val="001D25AB"/>
    <w:rsid w:val="001E07B0"/>
    <w:rsid w:val="001E4F09"/>
    <w:rsid w:val="001E673A"/>
    <w:rsid w:val="001F3975"/>
    <w:rsid w:val="001F5172"/>
    <w:rsid w:val="001F55F2"/>
    <w:rsid w:val="001F79C8"/>
    <w:rsid w:val="0020535B"/>
    <w:rsid w:val="00212CE8"/>
    <w:rsid w:val="0021307C"/>
    <w:rsid w:val="00215F4B"/>
    <w:rsid w:val="00220197"/>
    <w:rsid w:val="00220A07"/>
    <w:rsid w:val="00223BF5"/>
    <w:rsid w:val="00231196"/>
    <w:rsid w:val="00233CB3"/>
    <w:rsid w:val="00236FBE"/>
    <w:rsid w:val="00241498"/>
    <w:rsid w:val="00243244"/>
    <w:rsid w:val="002451D6"/>
    <w:rsid w:val="0024539B"/>
    <w:rsid w:val="002534ED"/>
    <w:rsid w:val="00262F7D"/>
    <w:rsid w:val="00273BD8"/>
    <w:rsid w:val="00281634"/>
    <w:rsid w:val="00281737"/>
    <w:rsid w:val="00282B90"/>
    <w:rsid w:val="0028505C"/>
    <w:rsid w:val="002864AD"/>
    <w:rsid w:val="002906F4"/>
    <w:rsid w:val="002923A4"/>
    <w:rsid w:val="002934BA"/>
    <w:rsid w:val="002956DD"/>
    <w:rsid w:val="002A4093"/>
    <w:rsid w:val="002A65F5"/>
    <w:rsid w:val="002B00D7"/>
    <w:rsid w:val="002B122F"/>
    <w:rsid w:val="002B58DE"/>
    <w:rsid w:val="002C0217"/>
    <w:rsid w:val="002C777C"/>
    <w:rsid w:val="002D2A7B"/>
    <w:rsid w:val="002D4ECD"/>
    <w:rsid w:val="002E3F08"/>
    <w:rsid w:val="002E4C61"/>
    <w:rsid w:val="002E4F5F"/>
    <w:rsid w:val="00301BD2"/>
    <w:rsid w:val="0030253B"/>
    <w:rsid w:val="00303B9C"/>
    <w:rsid w:val="0030584C"/>
    <w:rsid w:val="0031129E"/>
    <w:rsid w:val="003209BC"/>
    <w:rsid w:val="00321C57"/>
    <w:rsid w:val="00322C4C"/>
    <w:rsid w:val="00322CED"/>
    <w:rsid w:val="003258C7"/>
    <w:rsid w:val="00326797"/>
    <w:rsid w:val="00327C53"/>
    <w:rsid w:val="00327FAA"/>
    <w:rsid w:val="003360A7"/>
    <w:rsid w:val="00336388"/>
    <w:rsid w:val="00347BC1"/>
    <w:rsid w:val="00352993"/>
    <w:rsid w:val="00353910"/>
    <w:rsid w:val="00355623"/>
    <w:rsid w:val="003556A9"/>
    <w:rsid w:val="003609E8"/>
    <w:rsid w:val="00361449"/>
    <w:rsid w:val="00364BED"/>
    <w:rsid w:val="0036727F"/>
    <w:rsid w:val="00371D04"/>
    <w:rsid w:val="00373826"/>
    <w:rsid w:val="00374CCA"/>
    <w:rsid w:val="00376CE2"/>
    <w:rsid w:val="00377F90"/>
    <w:rsid w:val="00382B9A"/>
    <w:rsid w:val="00382E6F"/>
    <w:rsid w:val="0038484A"/>
    <w:rsid w:val="00384F77"/>
    <w:rsid w:val="0038710A"/>
    <w:rsid w:val="00387B4B"/>
    <w:rsid w:val="00391548"/>
    <w:rsid w:val="003935A3"/>
    <w:rsid w:val="003957FF"/>
    <w:rsid w:val="00395AEC"/>
    <w:rsid w:val="003969E0"/>
    <w:rsid w:val="003A0DCB"/>
    <w:rsid w:val="003A4C70"/>
    <w:rsid w:val="003B3C36"/>
    <w:rsid w:val="003C2305"/>
    <w:rsid w:val="003C536D"/>
    <w:rsid w:val="003C53B3"/>
    <w:rsid w:val="003C5E69"/>
    <w:rsid w:val="003E212C"/>
    <w:rsid w:val="003E5B78"/>
    <w:rsid w:val="003F4B4C"/>
    <w:rsid w:val="003F5634"/>
    <w:rsid w:val="004024D0"/>
    <w:rsid w:val="004053B9"/>
    <w:rsid w:val="00410225"/>
    <w:rsid w:val="00410B34"/>
    <w:rsid w:val="0041180B"/>
    <w:rsid w:val="00412954"/>
    <w:rsid w:val="00416424"/>
    <w:rsid w:val="004218CD"/>
    <w:rsid w:val="004250E9"/>
    <w:rsid w:val="0042621E"/>
    <w:rsid w:val="00426D5A"/>
    <w:rsid w:val="00431DF3"/>
    <w:rsid w:val="004352E3"/>
    <w:rsid w:val="00437117"/>
    <w:rsid w:val="00444E74"/>
    <w:rsid w:val="00445B90"/>
    <w:rsid w:val="004508AE"/>
    <w:rsid w:val="00452D98"/>
    <w:rsid w:val="00453307"/>
    <w:rsid w:val="00453EE7"/>
    <w:rsid w:val="00453F42"/>
    <w:rsid w:val="0045723A"/>
    <w:rsid w:val="00471452"/>
    <w:rsid w:val="0047351C"/>
    <w:rsid w:val="004735EB"/>
    <w:rsid w:val="00475F3E"/>
    <w:rsid w:val="00475F82"/>
    <w:rsid w:val="00484781"/>
    <w:rsid w:val="00485EBC"/>
    <w:rsid w:val="004929C4"/>
    <w:rsid w:val="00492FED"/>
    <w:rsid w:val="004954D6"/>
    <w:rsid w:val="004A57FC"/>
    <w:rsid w:val="004A58F2"/>
    <w:rsid w:val="004A605D"/>
    <w:rsid w:val="004B4CB8"/>
    <w:rsid w:val="004B6321"/>
    <w:rsid w:val="004B67D3"/>
    <w:rsid w:val="004C436A"/>
    <w:rsid w:val="004D1CCC"/>
    <w:rsid w:val="004D3F52"/>
    <w:rsid w:val="004D7447"/>
    <w:rsid w:val="004E01FA"/>
    <w:rsid w:val="004E02A6"/>
    <w:rsid w:val="004E3ADC"/>
    <w:rsid w:val="004E3FED"/>
    <w:rsid w:val="004E538B"/>
    <w:rsid w:val="004E5FC5"/>
    <w:rsid w:val="004E6A8B"/>
    <w:rsid w:val="004E79E3"/>
    <w:rsid w:val="004F0B34"/>
    <w:rsid w:val="004F2358"/>
    <w:rsid w:val="004F7C9B"/>
    <w:rsid w:val="00503754"/>
    <w:rsid w:val="005049DC"/>
    <w:rsid w:val="005073E0"/>
    <w:rsid w:val="005106AF"/>
    <w:rsid w:val="005137E2"/>
    <w:rsid w:val="00514708"/>
    <w:rsid w:val="005148BC"/>
    <w:rsid w:val="005176CA"/>
    <w:rsid w:val="00521A6F"/>
    <w:rsid w:val="00523099"/>
    <w:rsid w:val="0053479E"/>
    <w:rsid w:val="00536EDF"/>
    <w:rsid w:val="00545D21"/>
    <w:rsid w:val="00546D9C"/>
    <w:rsid w:val="005537D6"/>
    <w:rsid w:val="00553B24"/>
    <w:rsid w:val="00555543"/>
    <w:rsid w:val="0056005E"/>
    <w:rsid w:val="005632FF"/>
    <w:rsid w:val="00566ACD"/>
    <w:rsid w:val="0056747E"/>
    <w:rsid w:val="00570637"/>
    <w:rsid w:val="00573126"/>
    <w:rsid w:val="00575BA4"/>
    <w:rsid w:val="00586301"/>
    <w:rsid w:val="005932F6"/>
    <w:rsid w:val="00593B61"/>
    <w:rsid w:val="00594540"/>
    <w:rsid w:val="005A5BF2"/>
    <w:rsid w:val="005B3CD2"/>
    <w:rsid w:val="005B5AFD"/>
    <w:rsid w:val="005B5FC1"/>
    <w:rsid w:val="005B6350"/>
    <w:rsid w:val="005B793F"/>
    <w:rsid w:val="005C219D"/>
    <w:rsid w:val="005C4568"/>
    <w:rsid w:val="005C5DD8"/>
    <w:rsid w:val="005D25CA"/>
    <w:rsid w:val="005D39A9"/>
    <w:rsid w:val="005D40CE"/>
    <w:rsid w:val="005E0F15"/>
    <w:rsid w:val="005E251A"/>
    <w:rsid w:val="005E6FA7"/>
    <w:rsid w:val="005E7FEC"/>
    <w:rsid w:val="0060476F"/>
    <w:rsid w:val="00617758"/>
    <w:rsid w:val="006206F4"/>
    <w:rsid w:val="00623AA4"/>
    <w:rsid w:val="00623B3F"/>
    <w:rsid w:val="00631A14"/>
    <w:rsid w:val="00631D1E"/>
    <w:rsid w:val="006370AE"/>
    <w:rsid w:val="0064214C"/>
    <w:rsid w:val="00643813"/>
    <w:rsid w:val="00644F8E"/>
    <w:rsid w:val="00646B13"/>
    <w:rsid w:val="00647A66"/>
    <w:rsid w:val="00650B7A"/>
    <w:rsid w:val="00650E7C"/>
    <w:rsid w:val="006533FC"/>
    <w:rsid w:val="00654A05"/>
    <w:rsid w:val="00657DC7"/>
    <w:rsid w:val="00663AEE"/>
    <w:rsid w:val="00665AAA"/>
    <w:rsid w:val="00666A6A"/>
    <w:rsid w:val="006725E4"/>
    <w:rsid w:val="0067366D"/>
    <w:rsid w:val="00682784"/>
    <w:rsid w:val="006827C5"/>
    <w:rsid w:val="00682FA9"/>
    <w:rsid w:val="00683526"/>
    <w:rsid w:val="006854B1"/>
    <w:rsid w:val="006906D7"/>
    <w:rsid w:val="006979B0"/>
    <w:rsid w:val="006A4B42"/>
    <w:rsid w:val="006A5E32"/>
    <w:rsid w:val="006A6608"/>
    <w:rsid w:val="006B26E3"/>
    <w:rsid w:val="006B3D66"/>
    <w:rsid w:val="006B556E"/>
    <w:rsid w:val="006C554B"/>
    <w:rsid w:val="006C7DD7"/>
    <w:rsid w:val="006D3F37"/>
    <w:rsid w:val="006E2411"/>
    <w:rsid w:val="006E5F0D"/>
    <w:rsid w:val="006E7B78"/>
    <w:rsid w:val="006F11CD"/>
    <w:rsid w:val="006F2E34"/>
    <w:rsid w:val="006F3B5E"/>
    <w:rsid w:val="00702460"/>
    <w:rsid w:val="00702D18"/>
    <w:rsid w:val="00711F23"/>
    <w:rsid w:val="007207BB"/>
    <w:rsid w:val="007413CE"/>
    <w:rsid w:val="00745BBE"/>
    <w:rsid w:val="00752C53"/>
    <w:rsid w:val="00757A5E"/>
    <w:rsid w:val="007623BC"/>
    <w:rsid w:val="00762D79"/>
    <w:rsid w:val="00763C04"/>
    <w:rsid w:val="00764E6B"/>
    <w:rsid w:val="00765C80"/>
    <w:rsid w:val="00782190"/>
    <w:rsid w:val="0078414F"/>
    <w:rsid w:val="007912A5"/>
    <w:rsid w:val="0079293F"/>
    <w:rsid w:val="00793EC6"/>
    <w:rsid w:val="00794E2D"/>
    <w:rsid w:val="007972C8"/>
    <w:rsid w:val="007A2162"/>
    <w:rsid w:val="007A2F76"/>
    <w:rsid w:val="007A3559"/>
    <w:rsid w:val="007A3EC1"/>
    <w:rsid w:val="007B0364"/>
    <w:rsid w:val="007B1F11"/>
    <w:rsid w:val="007B653A"/>
    <w:rsid w:val="007C151A"/>
    <w:rsid w:val="007C48AB"/>
    <w:rsid w:val="007C78D6"/>
    <w:rsid w:val="007D24B3"/>
    <w:rsid w:val="007D32AE"/>
    <w:rsid w:val="007D5C9E"/>
    <w:rsid w:val="007E1206"/>
    <w:rsid w:val="007E35C0"/>
    <w:rsid w:val="007F17CC"/>
    <w:rsid w:val="007F53C5"/>
    <w:rsid w:val="007F6421"/>
    <w:rsid w:val="007F778C"/>
    <w:rsid w:val="0080111A"/>
    <w:rsid w:val="00803CE8"/>
    <w:rsid w:val="00805919"/>
    <w:rsid w:val="008063FD"/>
    <w:rsid w:val="00814272"/>
    <w:rsid w:val="00814354"/>
    <w:rsid w:val="008209AC"/>
    <w:rsid w:val="008217E9"/>
    <w:rsid w:val="00823FB7"/>
    <w:rsid w:val="0082469F"/>
    <w:rsid w:val="00827055"/>
    <w:rsid w:val="00827483"/>
    <w:rsid w:val="0084004A"/>
    <w:rsid w:val="008401E7"/>
    <w:rsid w:val="00840277"/>
    <w:rsid w:val="00842315"/>
    <w:rsid w:val="00843E7B"/>
    <w:rsid w:val="008511D7"/>
    <w:rsid w:val="00852F7E"/>
    <w:rsid w:val="0085375F"/>
    <w:rsid w:val="00857C0D"/>
    <w:rsid w:val="008621A5"/>
    <w:rsid w:val="00864581"/>
    <w:rsid w:val="00866D25"/>
    <w:rsid w:val="00866D9F"/>
    <w:rsid w:val="00867678"/>
    <w:rsid w:val="00867F91"/>
    <w:rsid w:val="008733F6"/>
    <w:rsid w:val="00874FF6"/>
    <w:rsid w:val="00877032"/>
    <w:rsid w:val="00877B26"/>
    <w:rsid w:val="00884798"/>
    <w:rsid w:val="0088524E"/>
    <w:rsid w:val="00886000"/>
    <w:rsid w:val="0088622E"/>
    <w:rsid w:val="00887313"/>
    <w:rsid w:val="00887F1B"/>
    <w:rsid w:val="008929C7"/>
    <w:rsid w:val="008B1B96"/>
    <w:rsid w:val="008B50AC"/>
    <w:rsid w:val="008B52B0"/>
    <w:rsid w:val="008B6C8C"/>
    <w:rsid w:val="008B7423"/>
    <w:rsid w:val="008C0FAA"/>
    <w:rsid w:val="008C175F"/>
    <w:rsid w:val="008C1E67"/>
    <w:rsid w:val="008C6338"/>
    <w:rsid w:val="008C75A9"/>
    <w:rsid w:val="008D20D8"/>
    <w:rsid w:val="008D26C8"/>
    <w:rsid w:val="008D6382"/>
    <w:rsid w:val="008E095E"/>
    <w:rsid w:val="008E6506"/>
    <w:rsid w:val="008F1CD3"/>
    <w:rsid w:val="00900069"/>
    <w:rsid w:val="009036BA"/>
    <w:rsid w:val="0090712B"/>
    <w:rsid w:val="009071AB"/>
    <w:rsid w:val="00914343"/>
    <w:rsid w:val="00915834"/>
    <w:rsid w:val="00917513"/>
    <w:rsid w:val="0092418C"/>
    <w:rsid w:val="00926AFA"/>
    <w:rsid w:val="00927473"/>
    <w:rsid w:val="009275CF"/>
    <w:rsid w:val="0093078A"/>
    <w:rsid w:val="009324D2"/>
    <w:rsid w:val="00933DE0"/>
    <w:rsid w:val="00940D1C"/>
    <w:rsid w:val="00941245"/>
    <w:rsid w:val="0094153E"/>
    <w:rsid w:val="00941FCA"/>
    <w:rsid w:val="00945E64"/>
    <w:rsid w:val="00954520"/>
    <w:rsid w:val="009601A2"/>
    <w:rsid w:val="00960822"/>
    <w:rsid w:val="00962FD7"/>
    <w:rsid w:val="009732A2"/>
    <w:rsid w:val="00973F51"/>
    <w:rsid w:val="009774C6"/>
    <w:rsid w:val="009807B1"/>
    <w:rsid w:val="00982E1A"/>
    <w:rsid w:val="00991942"/>
    <w:rsid w:val="00993A9F"/>
    <w:rsid w:val="009964ED"/>
    <w:rsid w:val="009A139C"/>
    <w:rsid w:val="009A3558"/>
    <w:rsid w:val="009A7D31"/>
    <w:rsid w:val="009B2B2B"/>
    <w:rsid w:val="009B36E2"/>
    <w:rsid w:val="009C2FF1"/>
    <w:rsid w:val="009C6AB9"/>
    <w:rsid w:val="009C7C87"/>
    <w:rsid w:val="009D1579"/>
    <w:rsid w:val="009D1B60"/>
    <w:rsid w:val="009D4C72"/>
    <w:rsid w:val="009D772B"/>
    <w:rsid w:val="009E331F"/>
    <w:rsid w:val="009E3F8A"/>
    <w:rsid w:val="009E7179"/>
    <w:rsid w:val="009F1700"/>
    <w:rsid w:val="009F2A49"/>
    <w:rsid w:val="009F450E"/>
    <w:rsid w:val="00A05B0F"/>
    <w:rsid w:val="00A06271"/>
    <w:rsid w:val="00A1268F"/>
    <w:rsid w:val="00A12FD3"/>
    <w:rsid w:val="00A25035"/>
    <w:rsid w:val="00A254D7"/>
    <w:rsid w:val="00A25CFA"/>
    <w:rsid w:val="00A264A6"/>
    <w:rsid w:val="00A301C6"/>
    <w:rsid w:val="00A32819"/>
    <w:rsid w:val="00A32944"/>
    <w:rsid w:val="00A33BFF"/>
    <w:rsid w:val="00A408FF"/>
    <w:rsid w:val="00A512C2"/>
    <w:rsid w:val="00A53959"/>
    <w:rsid w:val="00A56868"/>
    <w:rsid w:val="00A56E02"/>
    <w:rsid w:val="00A5739D"/>
    <w:rsid w:val="00A666C2"/>
    <w:rsid w:val="00A66FA2"/>
    <w:rsid w:val="00A674A2"/>
    <w:rsid w:val="00A677C6"/>
    <w:rsid w:val="00A67959"/>
    <w:rsid w:val="00A67E39"/>
    <w:rsid w:val="00A70B6F"/>
    <w:rsid w:val="00A751C6"/>
    <w:rsid w:val="00A7709B"/>
    <w:rsid w:val="00A873CE"/>
    <w:rsid w:val="00A87CF3"/>
    <w:rsid w:val="00A91011"/>
    <w:rsid w:val="00A92692"/>
    <w:rsid w:val="00A941DD"/>
    <w:rsid w:val="00AA33E2"/>
    <w:rsid w:val="00AA3A0B"/>
    <w:rsid w:val="00AA662E"/>
    <w:rsid w:val="00AA6EEB"/>
    <w:rsid w:val="00AA7D2A"/>
    <w:rsid w:val="00AB19F4"/>
    <w:rsid w:val="00AB2094"/>
    <w:rsid w:val="00AB5912"/>
    <w:rsid w:val="00AB62F4"/>
    <w:rsid w:val="00AC2152"/>
    <w:rsid w:val="00AC4D21"/>
    <w:rsid w:val="00AC6698"/>
    <w:rsid w:val="00AC6D56"/>
    <w:rsid w:val="00AC79F7"/>
    <w:rsid w:val="00AD5527"/>
    <w:rsid w:val="00AD6483"/>
    <w:rsid w:val="00AE0523"/>
    <w:rsid w:val="00AE22FB"/>
    <w:rsid w:val="00AE33EA"/>
    <w:rsid w:val="00AE6EF7"/>
    <w:rsid w:val="00AF2D8C"/>
    <w:rsid w:val="00AF3555"/>
    <w:rsid w:val="00AF7CED"/>
    <w:rsid w:val="00B02DBE"/>
    <w:rsid w:val="00B06394"/>
    <w:rsid w:val="00B07609"/>
    <w:rsid w:val="00B1093A"/>
    <w:rsid w:val="00B125E7"/>
    <w:rsid w:val="00B26F38"/>
    <w:rsid w:val="00B309CC"/>
    <w:rsid w:val="00B32E2E"/>
    <w:rsid w:val="00B34705"/>
    <w:rsid w:val="00B4384B"/>
    <w:rsid w:val="00B44353"/>
    <w:rsid w:val="00B52FC8"/>
    <w:rsid w:val="00B537E2"/>
    <w:rsid w:val="00B6477F"/>
    <w:rsid w:val="00B666DA"/>
    <w:rsid w:val="00B74C8C"/>
    <w:rsid w:val="00B75043"/>
    <w:rsid w:val="00B808B1"/>
    <w:rsid w:val="00B8298F"/>
    <w:rsid w:val="00B82EDC"/>
    <w:rsid w:val="00B852AF"/>
    <w:rsid w:val="00B91932"/>
    <w:rsid w:val="00BA37F4"/>
    <w:rsid w:val="00BB161A"/>
    <w:rsid w:val="00BB4DD7"/>
    <w:rsid w:val="00BB5FE3"/>
    <w:rsid w:val="00BB7CFD"/>
    <w:rsid w:val="00BC40D8"/>
    <w:rsid w:val="00BD46E1"/>
    <w:rsid w:val="00BD791F"/>
    <w:rsid w:val="00BF19F6"/>
    <w:rsid w:val="00BF2540"/>
    <w:rsid w:val="00BF3EE8"/>
    <w:rsid w:val="00BF548D"/>
    <w:rsid w:val="00BF6873"/>
    <w:rsid w:val="00BF72F7"/>
    <w:rsid w:val="00C0330F"/>
    <w:rsid w:val="00C0596B"/>
    <w:rsid w:val="00C05CE7"/>
    <w:rsid w:val="00C05E6F"/>
    <w:rsid w:val="00C07C60"/>
    <w:rsid w:val="00C11333"/>
    <w:rsid w:val="00C11C5E"/>
    <w:rsid w:val="00C15F06"/>
    <w:rsid w:val="00C173D7"/>
    <w:rsid w:val="00C20D4E"/>
    <w:rsid w:val="00C21FE7"/>
    <w:rsid w:val="00C23390"/>
    <w:rsid w:val="00C30663"/>
    <w:rsid w:val="00C35FBE"/>
    <w:rsid w:val="00C56C16"/>
    <w:rsid w:val="00C64299"/>
    <w:rsid w:val="00C71BD7"/>
    <w:rsid w:val="00C7479D"/>
    <w:rsid w:val="00C83747"/>
    <w:rsid w:val="00C87626"/>
    <w:rsid w:val="00C92115"/>
    <w:rsid w:val="00C9313E"/>
    <w:rsid w:val="00C97545"/>
    <w:rsid w:val="00CA22FD"/>
    <w:rsid w:val="00CA3C10"/>
    <w:rsid w:val="00CA5E7F"/>
    <w:rsid w:val="00CA65F7"/>
    <w:rsid w:val="00CA6EC3"/>
    <w:rsid w:val="00CA7015"/>
    <w:rsid w:val="00CA772B"/>
    <w:rsid w:val="00CB07C5"/>
    <w:rsid w:val="00CB0FBA"/>
    <w:rsid w:val="00CB3B96"/>
    <w:rsid w:val="00CB61EA"/>
    <w:rsid w:val="00CC169C"/>
    <w:rsid w:val="00CC4A0E"/>
    <w:rsid w:val="00CD45CB"/>
    <w:rsid w:val="00CE1555"/>
    <w:rsid w:val="00CE15B6"/>
    <w:rsid w:val="00CE286B"/>
    <w:rsid w:val="00CE2EEC"/>
    <w:rsid w:val="00CF2EB9"/>
    <w:rsid w:val="00CF3AE7"/>
    <w:rsid w:val="00CF5825"/>
    <w:rsid w:val="00CF7331"/>
    <w:rsid w:val="00CF79EF"/>
    <w:rsid w:val="00D00498"/>
    <w:rsid w:val="00D00B4C"/>
    <w:rsid w:val="00D01F2D"/>
    <w:rsid w:val="00D04CCD"/>
    <w:rsid w:val="00D10B3B"/>
    <w:rsid w:val="00D13032"/>
    <w:rsid w:val="00D23EE8"/>
    <w:rsid w:val="00D250F8"/>
    <w:rsid w:val="00D264E0"/>
    <w:rsid w:val="00D27297"/>
    <w:rsid w:val="00D300DB"/>
    <w:rsid w:val="00D31FAD"/>
    <w:rsid w:val="00D34A1C"/>
    <w:rsid w:val="00D46504"/>
    <w:rsid w:val="00D4780A"/>
    <w:rsid w:val="00D530A5"/>
    <w:rsid w:val="00D531D7"/>
    <w:rsid w:val="00D54DD3"/>
    <w:rsid w:val="00D62830"/>
    <w:rsid w:val="00D632B1"/>
    <w:rsid w:val="00D70F3D"/>
    <w:rsid w:val="00D753E3"/>
    <w:rsid w:val="00D7589E"/>
    <w:rsid w:val="00D8259B"/>
    <w:rsid w:val="00D84098"/>
    <w:rsid w:val="00D86C49"/>
    <w:rsid w:val="00D914C4"/>
    <w:rsid w:val="00D9274F"/>
    <w:rsid w:val="00DA04B4"/>
    <w:rsid w:val="00DA357B"/>
    <w:rsid w:val="00DA3AC6"/>
    <w:rsid w:val="00DB18FE"/>
    <w:rsid w:val="00DB3DE8"/>
    <w:rsid w:val="00DB6579"/>
    <w:rsid w:val="00DC0288"/>
    <w:rsid w:val="00DC2D7D"/>
    <w:rsid w:val="00DD298B"/>
    <w:rsid w:val="00DD31CC"/>
    <w:rsid w:val="00DD6C32"/>
    <w:rsid w:val="00DE1604"/>
    <w:rsid w:val="00DE4F45"/>
    <w:rsid w:val="00DF01C6"/>
    <w:rsid w:val="00DF5DD8"/>
    <w:rsid w:val="00DF696B"/>
    <w:rsid w:val="00E05C65"/>
    <w:rsid w:val="00E14E7E"/>
    <w:rsid w:val="00E16148"/>
    <w:rsid w:val="00E172C8"/>
    <w:rsid w:val="00E25145"/>
    <w:rsid w:val="00E261C5"/>
    <w:rsid w:val="00E265C9"/>
    <w:rsid w:val="00E45971"/>
    <w:rsid w:val="00E46137"/>
    <w:rsid w:val="00E46FC4"/>
    <w:rsid w:val="00E47D04"/>
    <w:rsid w:val="00E545DE"/>
    <w:rsid w:val="00E5670D"/>
    <w:rsid w:val="00E60647"/>
    <w:rsid w:val="00E63467"/>
    <w:rsid w:val="00E66DFB"/>
    <w:rsid w:val="00E67024"/>
    <w:rsid w:val="00E84812"/>
    <w:rsid w:val="00E87D7E"/>
    <w:rsid w:val="00E94E20"/>
    <w:rsid w:val="00E96EBA"/>
    <w:rsid w:val="00EA15E5"/>
    <w:rsid w:val="00EA2260"/>
    <w:rsid w:val="00EA61F0"/>
    <w:rsid w:val="00EA6823"/>
    <w:rsid w:val="00EA6FA8"/>
    <w:rsid w:val="00EB475E"/>
    <w:rsid w:val="00EB57D7"/>
    <w:rsid w:val="00EC4219"/>
    <w:rsid w:val="00ED0A59"/>
    <w:rsid w:val="00ED4666"/>
    <w:rsid w:val="00EE0B10"/>
    <w:rsid w:val="00EE7AD1"/>
    <w:rsid w:val="00EF4054"/>
    <w:rsid w:val="00F0543B"/>
    <w:rsid w:val="00F12435"/>
    <w:rsid w:val="00F22F9B"/>
    <w:rsid w:val="00F36C8F"/>
    <w:rsid w:val="00F37E6F"/>
    <w:rsid w:val="00F436D8"/>
    <w:rsid w:val="00F43A60"/>
    <w:rsid w:val="00F455FD"/>
    <w:rsid w:val="00F467BB"/>
    <w:rsid w:val="00F555D9"/>
    <w:rsid w:val="00F560D7"/>
    <w:rsid w:val="00F563AE"/>
    <w:rsid w:val="00F56666"/>
    <w:rsid w:val="00F60347"/>
    <w:rsid w:val="00F62B4A"/>
    <w:rsid w:val="00F62C35"/>
    <w:rsid w:val="00F635B3"/>
    <w:rsid w:val="00F76DE5"/>
    <w:rsid w:val="00F811CB"/>
    <w:rsid w:val="00F81F1D"/>
    <w:rsid w:val="00F82855"/>
    <w:rsid w:val="00F828FD"/>
    <w:rsid w:val="00F92D2F"/>
    <w:rsid w:val="00F95DEE"/>
    <w:rsid w:val="00FB6466"/>
    <w:rsid w:val="00FB7F2F"/>
    <w:rsid w:val="00FC3011"/>
    <w:rsid w:val="00FC3BD1"/>
    <w:rsid w:val="00FD0F38"/>
    <w:rsid w:val="00FD5CE4"/>
    <w:rsid w:val="00FD7FEB"/>
    <w:rsid w:val="00FE0D49"/>
    <w:rsid w:val="00FE1FD6"/>
    <w:rsid w:val="00FE208F"/>
    <w:rsid w:val="00FF50D6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90B8C"/>
  <w15:docId w15:val="{D92E2FE7-B1BB-984D-9867-3A2A2373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8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5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5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C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15B6"/>
    <w:rPr>
      <w:color w:val="0563C1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CE15B6"/>
    <w:rPr>
      <w:b/>
      <w:bCs/>
      <w:smallCaps/>
      <w:color w:val="4472C4" w:themeColor="accen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30A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0A5"/>
  </w:style>
  <w:style w:type="paragraph" w:styleId="Footer">
    <w:name w:val="footer"/>
    <w:basedOn w:val="Normal"/>
    <w:link w:val="FooterChar"/>
    <w:uiPriority w:val="99"/>
    <w:unhideWhenUsed/>
    <w:rsid w:val="00D530A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0A5"/>
  </w:style>
  <w:style w:type="character" w:styleId="LineNumber">
    <w:name w:val="line number"/>
    <w:basedOn w:val="DefaultParagraphFont"/>
    <w:uiPriority w:val="99"/>
    <w:semiHidden/>
    <w:unhideWhenUsed/>
    <w:rsid w:val="000B06B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113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1333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438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843E7B"/>
  </w:style>
  <w:style w:type="character" w:styleId="Emphasis">
    <w:name w:val="Emphasis"/>
    <w:basedOn w:val="DefaultParagraphFont"/>
    <w:uiPriority w:val="20"/>
    <w:qFormat/>
    <w:rsid w:val="00546D9C"/>
    <w:rPr>
      <w:i/>
      <w:iCs/>
    </w:rPr>
  </w:style>
  <w:style w:type="paragraph" w:styleId="NormalWeb">
    <w:name w:val="Normal (Web)"/>
    <w:basedOn w:val="Normal"/>
    <w:uiPriority w:val="99"/>
    <w:unhideWhenUsed/>
    <w:rsid w:val="004B67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Revision">
    <w:name w:val="Revision"/>
    <w:hidden/>
    <w:uiPriority w:val="99"/>
    <w:semiHidden/>
    <w:rsid w:val="00D46504"/>
  </w:style>
  <w:style w:type="character" w:styleId="CommentReference">
    <w:name w:val="annotation reference"/>
    <w:basedOn w:val="DefaultParagraphFont"/>
    <w:uiPriority w:val="99"/>
    <w:semiHidden/>
    <w:unhideWhenUsed/>
    <w:rsid w:val="004118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18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8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8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80B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5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5E7"/>
    <w:rPr>
      <w:rFonts w:asciiTheme="majorHAnsi" w:eastAsiaTheme="majorEastAsia" w:hAnsiTheme="majorHAnsi" w:cstheme="majorBidi"/>
      <w:color w:val="1F3763" w:themeColor="accent1" w:themeShade="7F"/>
    </w:rPr>
  </w:style>
  <w:style w:type="table" w:styleId="TableGrid">
    <w:name w:val="Table Grid"/>
    <w:basedOn w:val="TableNormal"/>
    <w:uiPriority w:val="39"/>
    <w:rsid w:val="00EB4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B4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0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8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9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9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0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0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0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1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1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8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7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Manju  Pichandi</cp:lastModifiedBy>
  <cp:revision>2</cp:revision>
  <dcterms:created xsi:type="dcterms:W3CDTF">2024-11-08T02:48:00Z</dcterms:created>
  <dcterms:modified xsi:type="dcterms:W3CDTF">2024-11-08T02:48:00Z</dcterms:modified>
</cp:coreProperties>
</file>