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7280A" w:rsidRPr="00565964" w:rsidRDefault="0027280A" w:rsidP="0027280A">
      <w:pPr>
        <w:spacing w:after="120"/>
        <w:jc w:val="center"/>
        <w:outlineLvl w:val="1"/>
        <w:rPr>
          <w:b/>
          <w:bCs/>
          <w:color w:val="1F1F1F"/>
          <w:sz w:val="28"/>
          <w:szCs w:val="28"/>
        </w:rPr>
      </w:pPr>
      <w:r w:rsidRPr="00565964">
        <w:rPr>
          <w:b/>
          <w:bCs/>
          <w:color w:val="1F1F1F"/>
          <w:sz w:val="28"/>
          <w:szCs w:val="28"/>
        </w:rPr>
        <w:t>Supplementary File A: Search Strategy and Results</w:t>
      </w:r>
    </w:p>
    <w:p w:rsidR="0027280A" w:rsidRPr="00565964" w:rsidRDefault="0027280A" w:rsidP="0027280A">
      <w:pPr>
        <w:spacing w:after="240" w:line="276" w:lineRule="auto"/>
        <w:jc w:val="both"/>
        <w:rPr>
          <w:color w:val="1F1F1F"/>
        </w:rPr>
      </w:pPr>
      <w:r w:rsidRPr="00565964">
        <w:rPr>
          <w:color w:val="1F1F1F"/>
        </w:rPr>
        <w:t>This document outlines the systematic literature search conducted across three major databases (Web of Science, Scopus, and PubMed) to identify studies related to mangrove species, salinity stress and secondary metabolites.</w:t>
      </w:r>
    </w:p>
    <w:p w:rsidR="0027280A" w:rsidRPr="00565964" w:rsidRDefault="0027280A" w:rsidP="0027280A">
      <w:pPr>
        <w:spacing w:after="120"/>
        <w:outlineLvl w:val="2"/>
        <w:rPr>
          <w:b/>
          <w:bCs/>
          <w:color w:val="1F1F1F"/>
        </w:rPr>
      </w:pPr>
      <w:r w:rsidRPr="00565964">
        <w:rPr>
          <w:b/>
          <w:bCs/>
          <w:color w:val="1F1F1F"/>
        </w:rPr>
        <w:t xml:space="preserve">1. Web of Science </w:t>
      </w:r>
    </w:p>
    <w:p w:rsidR="0027280A" w:rsidRPr="00565964" w:rsidRDefault="0027280A" w:rsidP="0027280A">
      <w:pPr>
        <w:rPr>
          <w:color w:val="1F1F1F"/>
        </w:rPr>
      </w:pPr>
      <w:r w:rsidRPr="00565964">
        <w:rPr>
          <w:b/>
          <w:bCs/>
          <w:color w:val="1F1F1F"/>
          <w:bdr w:val="none" w:sz="0" w:space="0" w:color="auto" w:frame="1"/>
        </w:rPr>
        <w:t>Search Date Range:</w:t>
      </w:r>
      <w:r w:rsidRPr="00565964">
        <w:rPr>
          <w:color w:val="1F1F1F"/>
          <w:bdr w:val="none" w:sz="0" w:space="0" w:color="auto" w:frame="1"/>
        </w:rPr>
        <w:t xml:space="preserve"> 2005 – 2025</w:t>
      </w:r>
    </w:p>
    <w:p w:rsidR="0027280A" w:rsidRDefault="0027280A" w:rsidP="0027280A">
      <w:pPr>
        <w:rPr>
          <w:color w:val="1F1F1F"/>
          <w:bdr w:val="none" w:sz="0" w:space="0" w:color="auto" w:frame="1"/>
        </w:rPr>
      </w:pPr>
      <w:r w:rsidRPr="00565964">
        <w:rPr>
          <w:b/>
          <w:bCs/>
          <w:color w:val="1F1F1F"/>
          <w:bdr w:val="none" w:sz="0" w:space="0" w:color="auto" w:frame="1"/>
        </w:rPr>
        <w:t>Document Type:</w:t>
      </w:r>
      <w:r w:rsidRPr="00565964">
        <w:rPr>
          <w:color w:val="1F1F1F"/>
          <w:bdr w:val="none" w:sz="0" w:space="0" w:color="auto" w:frame="1"/>
        </w:rPr>
        <w:t xml:space="preserve"> Articles</w:t>
      </w:r>
    </w:p>
    <w:p w:rsidR="0027280A" w:rsidRPr="00565964" w:rsidRDefault="0027280A" w:rsidP="0027280A">
      <w:pPr>
        <w:rPr>
          <w:color w:val="1F1F1F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536"/>
        <w:gridCol w:w="7484"/>
        <w:gridCol w:w="996"/>
      </w:tblGrid>
      <w:tr w:rsidR="0027280A" w:rsidRPr="00565964" w:rsidTr="00D043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7280A" w:rsidRPr="00565964" w:rsidRDefault="0027280A" w:rsidP="00D043D8">
            <w:pPr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Set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Search Query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Results</w:t>
            </w:r>
          </w:p>
        </w:tc>
      </w:tr>
      <w:tr w:rsidR="0027280A" w:rsidRPr="00565964" w:rsidTr="00D04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7280A" w:rsidRPr="00565964" w:rsidRDefault="0027280A" w:rsidP="00D043D8">
            <w:pPr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#1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((((TS=("mangrove")) OR TS=("</w:t>
            </w:r>
            <w:proofErr w:type="spellStart"/>
            <w:r w:rsidRPr="00565964">
              <w:rPr>
                <w:color w:val="1F1F1F"/>
                <w:bdr w:val="none" w:sz="0" w:space="0" w:color="auto" w:frame="1"/>
              </w:rPr>
              <w:t>Avicennia</w:t>
            </w:r>
            <w:proofErr w:type="spellEnd"/>
            <w:r w:rsidRPr="00565964">
              <w:rPr>
                <w:color w:val="1F1F1F"/>
                <w:bdr w:val="none" w:sz="0" w:space="0" w:color="auto" w:frame="1"/>
              </w:rPr>
              <w:t xml:space="preserve"> marina")) OR TS=("</w:t>
            </w:r>
            <w:proofErr w:type="spellStart"/>
            <w:r w:rsidRPr="00565964">
              <w:rPr>
                <w:color w:val="1F1F1F"/>
                <w:bdr w:val="none" w:sz="0" w:space="0" w:color="auto" w:frame="1"/>
              </w:rPr>
              <w:t>Kandelia</w:t>
            </w:r>
            <w:proofErr w:type="spellEnd"/>
            <w:r w:rsidRPr="00565964">
              <w:rPr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 w:rsidRPr="00565964">
              <w:rPr>
                <w:color w:val="1F1F1F"/>
                <w:bdr w:val="none" w:sz="0" w:space="0" w:color="auto" w:frame="1"/>
              </w:rPr>
              <w:t>candel</w:t>
            </w:r>
            <w:proofErr w:type="spellEnd"/>
            <w:r w:rsidRPr="00565964">
              <w:rPr>
                <w:color w:val="1F1F1F"/>
                <w:bdr w:val="none" w:sz="0" w:space="0" w:color="auto" w:frame="1"/>
              </w:rPr>
              <w:t>")) OR TS=("</w:t>
            </w:r>
            <w:proofErr w:type="spellStart"/>
            <w:r w:rsidRPr="00565964">
              <w:rPr>
                <w:color w:val="1F1F1F"/>
                <w:bdr w:val="none" w:sz="0" w:space="0" w:color="auto" w:frame="1"/>
              </w:rPr>
              <w:t>Bruguiera</w:t>
            </w:r>
            <w:proofErr w:type="spellEnd"/>
            <w:r w:rsidRPr="00565964">
              <w:rPr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 w:rsidRPr="00565964">
              <w:rPr>
                <w:color w:val="1F1F1F"/>
                <w:bdr w:val="none" w:sz="0" w:space="0" w:color="auto" w:frame="1"/>
              </w:rPr>
              <w:t>gymnorrhiza</w:t>
            </w:r>
            <w:proofErr w:type="spellEnd"/>
            <w:r w:rsidRPr="00565964">
              <w:rPr>
                <w:color w:val="1F1F1F"/>
                <w:bdr w:val="none" w:sz="0" w:space="0" w:color="auto" w:frame="1"/>
              </w:rPr>
              <w:t>")) OR TS=("</w:t>
            </w:r>
            <w:proofErr w:type="spellStart"/>
            <w:r w:rsidRPr="00565964">
              <w:rPr>
                <w:color w:val="1F1F1F"/>
                <w:bdr w:val="none" w:sz="0" w:space="0" w:color="auto" w:frame="1"/>
              </w:rPr>
              <w:t>Sonneratia</w:t>
            </w:r>
            <w:proofErr w:type="spellEnd"/>
            <w:r w:rsidRPr="00565964">
              <w:rPr>
                <w:color w:val="1F1F1F"/>
                <w:bdr w:val="none" w:sz="0" w:space="0" w:color="auto" w:frame="1"/>
              </w:rPr>
              <w:t xml:space="preserve"> alba")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19,633</w:t>
            </w:r>
          </w:p>
        </w:tc>
      </w:tr>
      <w:tr w:rsidR="0027280A" w:rsidRPr="00565964" w:rsidTr="00D043D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7280A" w:rsidRPr="00565964" w:rsidRDefault="0027280A" w:rsidP="00D043D8">
            <w:pPr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#2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((((TS=("salinity stress")) OR TS=("salt stress")) OR TS=("NaCl stress")) OR TS=("high salinity")) OR TS=("saline environment")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44,296</w:t>
            </w:r>
          </w:p>
        </w:tc>
      </w:tr>
      <w:tr w:rsidR="0027280A" w:rsidRPr="00565964" w:rsidTr="00D04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7280A" w:rsidRPr="00565964" w:rsidRDefault="0027280A" w:rsidP="00D043D8">
            <w:pPr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#3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(((((TS=("plant secondary metabolites")) OR TS=("terpenoids")) OR TS=("flavonoids")) OR TS=("phenolics")) OR TS=("biosynthetic pathway")) OR TS=("ROS scavenging")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149,136</w:t>
            </w:r>
          </w:p>
        </w:tc>
      </w:tr>
      <w:tr w:rsidR="0027280A" w:rsidRPr="00565964" w:rsidTr="00D043D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7280A" w:rsidRPr="00565964" w:rsidRDefault="0027280A" w:rsidP="00D043D8">
            <w:pPr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#4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b/>
                <w:bCs/>
                <w:color w:val="1F1F1F"/>
                <w:bdr w:val="none" w:sz="0" w:space="0" w:color="auto" w:frame="1"/>
              </w:rPr>
              <w:t>#1 AND #2 AND #3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b/>
                <w:bCs/>
                <w:color w:val="1F1F1F"/>
                <w:bdr w:val="none" w:sz="0" w:space="0" w:color="auto" w:frame="1"/>
              </w:rPr>
              <w:t>14</w:t>
            </w:r>
          </w:p>
        </w:tc>
      </w:tr>
    </w:tbl>
    <w:p w:rsidR="0027280A" w:rsidRPr="00565964" w:rsidRDefault="0027280A" w:rsidP="0027280A">
      <w:pPr>
        <w:spacing w:after="120"/>
        <w:rPr>
          <w:color w:val="1F1F1F"/>
        </w:rPr>
      </w:pPr>
    </w:p>
    <w:p w:rsidR="0027280A" w:rsidRPr="00565964" w:rsidRDefault="0027280A" w:rsidP="0027280A">
      <w:pPr>
        <w:spacing w:after="120"/>
        <w:outlineLvl w:val="2"/>
        <w:rPr>
          <w:b/>
          <w:bCs/>
          <w:color w:val="1F1F1F"/>
        </w:rPr>
      </w:pPr>
      <w:r w:rsidRPr="00565964">
        <w:rPr>
          <w:b/>
          <w:bCs/>
          <w:color w:val="1F1F1F"/>
        </w:rPr>
        <w:t>2. Scopus</w:t>
      </w:r>
    </w:p>
    <w:p w:rsidR="0027280A" w:rsidRPr="00565964" w:rsidRDefault="0027280A" w:rsidP="0027280A">
      <w:pPr>
        <w:rPr>
          <w:color w:val="1F1F1F"/>
        </w:rPr>
      </w:pPr>
      <w:r w:rsidRPr="00565964">
        <w:rPr>
          <w:b/>
          <w:bCs/>
          <w:color w:val="1F1F1F"/>
          <w:bdr w:val="none" w:sz="0" w:space="0" w:color="auto" w:frame="1"/>
        </w:rPr>
        <w:t>Search Date Range:</w:t>
      </w:r>
      <w:r w:rsidRPr="00565964">
        <w:rPr>
          <w:color w:val="1F1F1F"/>
          <w:bdr w:val="none" w:sz="0" w:space="0" w:color="auto" w:frame="1"/>
        </w:rPr>
        <w:t xml:space="preserve"> 2005 – 2025</w:t>
      </w:r>
    </w:p>
    <w:p w:rsidR="0027280A" w:rsidRDefault="0027280A" w:rsidP="0027280A">
      <w:pPr>
        <w:rPr>
          <w:color w:val="1F1F1F"/>
          <w:bdr w:val="none" w:sz="0" w:space="0" w:color="auto" w:frame="1"/>
        </w:rPr>
      </w:pPr>
      <w:r w:rsidRPr="00565964">
        <w:rPr>
          <w:b/>
          <w:bCs/>
          <w:color w:val="1F1F1F"/>
          <w:bdr w:val="none" w:sz="0" w:space="0" w:color="auto" w:frame="1"/>
        </w:rPr>
        <w:t>Document Type:</w:t>
      </w:r>
      <w:r w:rsidRPr="00565964">
        <w:rPr>
          <w:color w:val="1F1F1F"/>
          <w:bdr w:val="none" w:sz="0" w:space="0" w:color="auto" w:frame="1"/>
        </w:rPr>
        <w:t xml:space="preserve"> Articles</w:t>
      </w:r>
    </w:p>
    <w:p w:rsidR="0027280A" w:rsidRPr="00565964" w:rsidRDefault="0027280A" w:rsidP="0027280A">
      <w:pPr>
        <w:rPr>
          <w:color w:val="1F1F1F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536"/>
        <w:gridCol w:w="7484"/>
        <w:gridCol w:w="996"/>
      </w:tblGrid>
      <w:tr w:rsidR="0027280A" w:rsidRPr="00565964" w:rsidTr="00D043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7280A" w:rsidRPr="00565964" w:rsidRDefault="0027280A" w:rsidP="00D043D8">
            <w:pPr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Set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Search Query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Results</w:t>
            </w:r>
          </w:p>
        </w:tc>
      </w:tr>
      <w:tr w:rsidR="0027280A" w:rsidRPr="00565964" w:rsidTr="00D04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7280A" w:rsidRPr="00565964" w:rsidRDefault="0027280A" w:rsidP="00D043D8">
            <w:pPr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#1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TITLE-ABS-KEY ("mangrove" OR "</w:t>
            </w:r>
            <w:proofErr w:type="spellStart"/>
            <w:r w:rsidRPr="00565964">
              <w:rPr>
                <w:color w:val="1F1F1F"/>
                <w:bdr w:val="none" w:sz="0" w:space="0" w:color="auto" w:frame="1"/>
              </w:rPr>
              <w:t>Avicennia</w:t>
            </w:r>
            <w:proofErr w:type="spellEnd"/>
            <w:r w:rsidRPr="00565964">
              <w:rPr>
                <w:color w:val="1F1F1F"/>
                <w:bdr w:val="none" w:sz="0" w:space="0" w:color="auto" w:frame="1"/>
              </w:rPr>
              <w:t xml:space="preserve"> marina" OR "</w:t>
            </w:r>
            <w:proofErr w:type="spellStart"/>
            <w:r w:rsidRPr="00565964">
              <w:rPr>
                <w:color w:val="1F1F1F"/>
                <w:bdr w:val="none" w:sz="0" w:space="0" w:color="auto" w:frame="1"/>
              </w:rPr>
              <w:t>Kandelia</w:t>
            </w:r>
            <w:proofErr w:type="spellEnd"/>
            <w:r w:rsidRPr="00565964">
              <w:rPr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 w:rsidRPr="00565964">
              <w:rPr>
                <w:color w:val="1F1F1F"/>
                <w:bdr w:val="none" w:sz="0" w:space="0" w:color="auto" w:frame="1"/>
              </w:rPr>
              <w:t>candel</w:t>
            </w:r>
            <w:proofErr w:type="spellEnd"/>
            <w:r w:rsidRPr="00565964">
              <w:rPr>
                <w:color w:val="1F1F1F"/>
                <w:bdr w:val="none" w:sz="0" w:space="0" w:color="auto" w:frame="1"/>
              </w:rPr>
              <w:t>" OR "</w:t>
            </w:r>
            <w:proofErr w:type="spellStart"/>
            <w:r w:rsidRPr="00565964">
              <w:rPr>
                <w:color w:val="1F1F1F"/>
                <w:bdr w:val="none" w:sz="0" w:space="0" w:color="auto" w:frame="1"/>
              </w:rPr>
              <w:t>Bruguiera</w:t>
            </w:r>
            <w:proofErr w:type="spellEnd"/>
            <w:r w:rsidRPr="00565964">
              <w:rPr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 w:rsidRPr="00565964">
              <w:rPr>
                <w:color w:val="1F1F1F"/>
                <w:bdr w:val="none" w:sz="0" w:space="0" w:color="auto" w:frame="1"/>
              </w:rPr>
              <w:t>gymnorrhiza</w:t>
            </w:r>
            <w:proofErr w:type="spellEnd"/>
            <w:r w:rsidRPr="00565964">
              <w:rPr>
                <w:color w:val="1F1F1F"/>
                <w:bdr w:val="none" w:sz="0" w:space="0" w:color="auto" w:frame="1"/>
              </w:rPr>
              <w:t>" OR "</w:t>
            </w:r>
            <w:proofErr w:type="spellStart"/>
            <w:r w:rsidRPr="00565964">
              <w:rPr>
                <w:color w:val="1F1F1F"/>
                <w:bdr w:val="none" w:sz="0" w:space="0" w:color="auto" w:frame="1"/>
              </w:rPr>
              <w:t>Sonneratia</w:t>
            </w:r>
            <w:proofErr w:type="spellEnd"/>
            <w:r w:rsidRPr="00565964">
              <w:rPr>
                <w:color w:val="1F1F1F"/>
                <w:bdr w:val="none" w:sz="0" w:space="0" w:color="auto" w:frame="1"/>
              </w:rPr>
              <w:t xml:space="preserve"> alba")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25,338</w:t>
            </w:r>
          </w:p>
        </w:tc>
      </w:tr>
      <w:tr w:rsidR="0027280A" w:rsidRPr="00565964" w:rsidTr="00D04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7280A" w:rsidRPr="00565964" w:rsidRDefault="0027280A" w:rsidP="00D043D8">
            <w:pPr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#2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TITLE-ABS-KEY ("salinity stress" OR "salt stress" OR "NaCl stress" OR "high salinity" OR "saline environment")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53,227</w:t>
            </w:r>
          </w:p>
        </w:tc>
      </w:tr>
      <w:tr w:rsidR="0027280A" w:rsidRPr="00565964" w:rsidTr="00D04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7280A" w:rsidRPr="00565964" w:rsidRDefault="0027280A" w:rsidP="00D043D8">
            <w:pPr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#3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TITLE-ABS-KEY ("plant secondary metabolites" OR "terpenoids" OR "flavonoids" OR "phenolics" OR "biosynthetic pathway" OR "ROS scavenging")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340,218</w:t>
            </w:r>
          </w:p>
        </w:tc>
      </w:tr>
      <w:tr w:rsidR="0027280A" w:rsidRPr="00565964" w:rsidTr="00D04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7280A" w:rsidRPr="00565964" w:rsidRDefault="0027280A" w:rsidP="00D043D8">
            <w:pPr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#4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b/>
                <w:bCs/>
                <w:color w:val="1F1F1F"/>
                <w:bdr w:val="none" w:sz="0" w:space="0" w:color="auto" w:frame="1"/>
              </w:rPr>
              <w:t>#1 AND #2 AND #3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b/>
                <w:bCs/>
                <w:color w:val="1F1F1F"/>
                <w:bdr w:val="none" w:sz="0" w:space="0" w:color="auto" w:frame="1"/>
              </w:rPr>
              <w:t>33</w:t>
            </w:r>
          </w:p>
        </w:tc>
      </w:tr>
    </w:tbl>
    <w:p w:rsidR="0027280A" w:rsidRDefault="0027280A" w:rsidP="0027280A">
      <w:pPr>
        <w:spacing w:after="120"/>
        <w:rPr>
          <w:color w:val="1F1F1F"/>
        </w:rPr>
      </w:pPr>
    </w:p>
    <w:p w:rsidR="00EE77D3" w:rsidRDefault="00EE77D3" w:rsidP="0027280A">
      <w:pPr>
        <w:spacing w:after="120"/>
        <w:rPr>
          <w:color w:val="1F1F1F"/>
        </w:rPr>
      </w:pPr>
    </w:p>
    <w:p w:rsidR="00EE77D3" w:rsidRDefault="00EE77D3" w:rsidP="0027280A">
      <w:pPr>
        <w:spacing w:after="120"/>
        <w:rPr>
          <w:color w:val="1F1F1F"/>
        </w:rPr>
      </w:pPr>
    </w:p>
    <w:p w:rsidR="00EE77D3" w:rsidRDefault="00EE77D3" w:rsidP="0027280A">
      <w:pPr>
        <w:spacing w:after="120"/>
        <w:rPr>
          <w:color w:val="1F1F1F"/>
        </w:rPr>
      </w:pPr>
    </w:p>
    <w:p w:rsidR="00EE77D3" w:rsidRDefault="00EE77D3" w:rsidP="0027280A">
      <w:pPr>
        <w:spacing w:after="120"/>
        <w:rPr>
          <w:color w:val="1F1F1F"/>
        </w:rPr>
      </w:pPr>
    </w:p>
    <w:p w:rsidR="00EE77D3" w:rsidRPr="00565964" w:rsidRDefault="00EE77D3" w:rsidP="0027280A">
      <w:pPr>
        <w:spacing w:after="120"/>
        <w:rPr>
          <w:color w:val="1F1F1F"/>
        </w:rPr>
      </w:pPr>
    </w:p>
    <w:p w:rsidR="0027280A" w:rsidRPr="00565964" w:rsidRDefault="0027280A" w:rsidP="0027280A">
      <w:pPr>
        <w:spacing w:after="120"/>
        <w:outlineLvl w:val="2"/>
        <w:rPr>
          <w:b/>
          <w:bCs/>
          <w:color w:val="1F1F1F"/>
        </w:rPr>
      </w:pPr>
      <w:r w:rsidRPr="00565964">
        <w:rPr>
          <w:b/>
          <w:bCs/>
          <w:color w:val="1F1F1F"/>
        </w:rPr>
        <w:lastRenderedPageBreak/>
        <w:t>3. PubMed</w:t>
      </w:r>
    </w:p>
    <w:p w:rsidR="0027280A" w:rsidRPr="00565964" w:rsidRDefault="0027280A" w:rsidP="0027280A">
      <w:pPr>
        <w:rPr>
          <w:color w:val="1F1F1F"/>
        </w:rPr>
      </w:pPr>
      <w:r w:rsidRPr="00565964">
        <w:rPr>
          <w:b/>
          <w:bCs/>
          <w:color w:val="1F1F1F"/>
          <w:bdr w:val="none" w:sz="0" w:space="0" w:color="auto" w:frame="1"/>
        </w:rPr>
        <w:t>Search Date Range:</w:t>
      </w:r>
      <w:r w:rsidRPr="00565964">
        <w:rPr>
          <w:color w:val="1F1F1F"/>
          <w:bdr w:val="none" w:sz="0" w:space="0" w:color="auto" w:frame="1"/>
        </w:rPr>
        <w:t xml:space="preserve"> 2005 – 2025</w:t>
      </w:r>
    </w:p>
    <w:p w:rsidR="0027280A" w:rsidRDefault="0027280A" w:rsidP="0027280A">
      <w:pPr>
        <w:rPr>
          <w:color w:val="1F1F1F"/>
          <w:bdr w:val="none" w:sz="0" w:space="0" w:color="auto" w:frame="1"/>
        </w:rPr>
      </w:pPr>
      <w:r w:rsidRPr="00565964">
        <w:rPr>
          <w:b/>
          <w:bCs/>
          <w:color w:val="1F1F1F"/>
          <w:bdr w:val="none" w:sz="0" w:space="0" w:color="auto" w:frame="1"/>
        </w:rPr>
        <w:t>Filters Applied:</w:t>
      </w:r>
      <w:r w:rsidRPr="00565964">
        <w:rPr>
          <w:color w:val="1F1F1F"/>
          <w:bdr w:val="none" w:sz="0" w:space="0" w:color="auto" w:frame="1"/>
        </w:rPr>
        <w:t xml:space="preserve"> Free full text</w:t>
      </w:r>
    </w:p>
    <w:p w:rsidR="0027280A" w:rsidRPr="00565964" w:rsidRDefault="0027280A" w:rsidP="0027280A">
      <w:pPr>
        <w:rPr>
          <w:color w:val="1F1F1F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536"/>
        <w:gridCol w:w="7517"/>
        <w:gridCol w:w="963"/>
      </w:tblGrid>
      <w:tr w:rsidR="0027280A" w:rsidRPr="00565964" w:rsidTr="00D043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7280A" w:rsidRPr="00565964" w:rsidRDefault="0027280A" w:rsidP="00D043D8">
            <w:pPr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Set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Search Query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Results</w:t>
            </w:r>
          </w:p>
        </w:tc>
      </w:tr>
      <w:tr w:rsidR="0027280A" w:rsidRPr="00565964" w:rsidTr="00D04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7280A" w:rsidRPr="00565964" w:rsidRDefault="0027280A" w:rsidP="00D043D8">
            <w:pPr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#1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("mangrove"[Title/Abstract] OR "</w:t>
            </w:r>
            <w:proofErr w:type="spellStart"/>
            <w:r w:rsidRPr="00565964">
              <w:rPr>
                <w:color w:val="1F1F1F"/>
                <w:bdr w:val="none" w:sz="0" w:space="0" w:color="auto" w:frame="1"/>
              </w:rPr>
              <w:t>Avicennia</w:t>
            </w:r>
            <w:proofErr w:type="spellEnd"/>
            <w:r w:rsidRPr="00565964">
              <w:rPr>
                <w:color w:val="1F1F1F"/>
                <w:bdr w:val="none" w:sz="0" w:space="0" w:color="auto" w:frame="1"/>
              </w:rPr>
              <w:t xml:space="preserve"> marina"[Title/Abstract] OR "</w:t>
            </w:r>
            <w:proofErr w:type="spellStart"/>
            <w:r w:rsidRPr="00565964">
              <w:rPr>
                <w:color w:val="1F1F1F"/>
                <w:bdr w:val="none" w:sz="0" w:space="0" w:color="auto" w:frame="1"/>
              </w:rPr>
              <w:t>Kandelia</w:t>
            </w:r>
            <w:proofErr w:type="spellEnd"/>
            <w:r w:rsidRPr="00565964">
              <w:rPr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 w:rsidRPr="00565964">
              <w:rPr>
                <w:color w:val="1F1F1F"/>
                <w:bdr w:val="none" w:sz="0" w:space="0" w:color="auto" w:frame="1"/>
              </w:rPr>
              <w:t>candel</w:t>
            </w:r>
            <w:proofErr w:type="spellEnd"/>
            <w:r w:rsidRPr="00565964">
              <w:rPr>
                <w:color w:val="1F1F1F"/>
                <w:bdr w:val="none" w:sz="0" w:space="0" w:color="auto" w:frame="1"/>
              </w:rPr>
              <w:t>"[Title/Abstract] OR "</w:t>
            </w:r>
            <w:proofErr w:type="spellStart"/>
            <w:r w:rsidRPr="00565964">
              <w:rPr>
                <w:color w:val="1F1F1F"/>
                <w:bdr w:val="none" w:sz="0" w:space="0" w:color="auto" w:frame="1"/>
              </w:rPr>
              <w:t>Bruguiera</w:t>
            </w:r>
            <w:proofErr w:type="spellEnd"/>
            <w:r w:rsidRPr="00565964">
              <w:rPr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 w:rsidRPr="00565964">
              <w:rPr>
                <w:color w:val="1F1F1F"/>
                <w:bdr w:val="none" w:sz="0" w:space="0" w:color="auto" w:frame="1"/>
              </w:rPr>
              <w:t>gymnorrhiza</w:t>
            </w:r>
            <w:proofErr w:type="spellEnd"/>
            <w:r w:rsidRPr="00565964">
              <w:rPr>
                <w:color w:val="1F1F1F"/>
                <w:bdr w:val="none" w:sz="0" w:space="0" w:color="auto" w:frame="1"/>
              </w:rPr>
              <w:t>"[Title/Abstract] OR "</w:t>
            </w:r>
            <w:proofErr w:type="spellStart"/>
            <w:r w:rsidRPr="00565964">
              <w:rPr>
                <w:color w:val="1F1F1F"/>
                <w:bdr w:val="none" w:sz="0" w:space="0" w:color="auto" w:frame="1"/>
              </w:rPr>
              <w:t>Sonneratia</w:t>
            </w:r>
            <w:proofErr w:type="spellEnd"/>
            <w:r w:rsidRPr="00565964">
              <w:rPr>
                <w:color w:val="1F1F1F"/>
                <w:bdr w:val="none" w:sz="0" w:space="0" w:color="auto" w:frame="1"/>
              </w:rPr>
              <w:t xml:space="preserve"> alba"[Title/Abstract])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2,589</w:t>
            </w:r>
          </w:p>
        </w:tc>
      </w:tr>
      <w:tr w:rsidR="0027280A" w:rsidRPr="00565964" w:rsidTr="00D04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7280A" w:rsidRPr="00565964" w:rsidRDefault="0027280A" w:rsidP="00D043D8">
            <w:pPr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#2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("salinity stress"[Title/Abstract] OR "salt stress"[Title/Abstract] OR "NaCl stress"[Title/Abstract] OR "high salinity"[Title/Abstract] OR "saline environment"[Title/Abstract])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10,104</w:t>
            </w:r>
          </w:p>
        </w:tc>
      </w:tr>
      <w:tr w:rsidR="0027280A" w:rsidRPr="00565964" w:rsidTr="00D04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7280A" w:rsidRPr="00565964" w:rsidRDefault="0027280A" w:rsidP="00D043D8">
            <w:pPr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#3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("plant secondary metabolites"[Title/Abstract] OR "terpenoids"[Title/Abstract] OR "flavonoids"[Title/Abstract] OR "phenolics"[Title/Abstract] OR "biosynthetic pathway"[Title/Abstract] OR "ROS scavenging"[Title/Abstract])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41,023</w:t>
            </w:r>
          </w:p>
        </w:tc>
      </w:tr>
      <w:tr w:rsidR="0027280A" w:rsidRPr="00565964" w:rsidTr="00D043D8">
        <w:tc>
          <w:tcPr>
            <w:tcW w:w="0" w:type="auto"/>
            <w:hideMark/>
          </w:tcPr>
          <w:p w:rsidR="0027280A" w:rsidRPr="00565964" w:rsidRDefault="0027280A" w:rsidP="00D043D8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565964">
              <w:rPr>
                <w:color w:val="1F1F1F"/>
                <w:bdr w:val="none" w:sz="0" w:space="0" w:color="auto" w:frame="1"/>
              </w:rPr>
              <w:t>#4</w:t>
            </w:r>
          </w:p>
        </w:tc>
        <w:tc>
          <w:tcPr>
            <w:tcW w:w="0" w:type="auto"/>
            <w:hideMark/>
          </w:tcPr>
          <w:p w:rsidR="0027280A" w:rsidRPr="00565964" w:rsidRDefault="0027280A" w:rsidP="00D043D8">
            <w:pPr>
              <w:rPr>
                <w:color w:val="1F1F1F"/>
              </w:rPr>
            </w:pPr>
            <w:r w:rsidRPr="00565964">
              <w:rPr>
                <w:b/>
                <w:bCs/>
                <w:color w:val="1F1F1F"/>
                <w:bdr w:val="none" w:sz="0" w:space="0" w:color="auto" w:frame="1"/>
              </w:rPr>
              <w:t>#1 AND #2 AND #3</w:t>
            </w:r>
          </w:p>
        </w:tc>
        <w:tc>
          <w:tcPr>
            <w:tcW w:w="0" w:type="auto"/>
            <w:hideMark/>
          </w:tcPr>
          <w:p w:rsidR="0027280A" w:rsidRPr="00565964" w:rsidRDefault="00FC6AFE" w:rsidP="00D043D8">
            <w:pPr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>8</w:t>
            </w:r>
          </w:p>
        </w:tc>
      </w:tr>
    </w:tbl>
    <w:p w:rsidR="0027280A" w:rsidRPr="00565964" w:rsidRDefault="0027280A" w:rsidP="0027280A"/>
    <w:p w:rsidR="006E2CE5" w:rsidRPr="0027280A" w:rsidRDefault="006E2CE5" w:rsidP="0027280A"/>
    <w:sectPr w:rsidR="006E2CE5" w:rsidRPr="0027280A">
      <w:footerReference w:type="even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C60D0" w:rsidRDefault="002C60D0">
      <w:r>
        <w:separator/>
      </w:r>
    </w:p>
  </w:endnote>
  <w:endnote w:type="continuationSeparator" w:id="0">
    <w:p w:rsidR="002C60D0" w:rsidRDefault="002C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371988779"/>
      <w:docPartObj>
        <w:docPartGallery w:val="Page Numbers (Bottom of Page)"/>
        <w:docPartUnique/>
      </w:docPartObj>
    </w:sdtPr>
    <w:sdtContent>
      <w:p w:rsidR="00EF5E40" w:rsidRDefault="00000000" w:rsidP="00D91AB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EF5E40" w:rsidRDefault="00EF5E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imes New Roman" w:hAnsi="Times New Roman" w:cs="Times New Roman"/>
      </w:rPr>
      <w:id w:val="1508169145"/>
      <w:docPartObj>
        <w:docPartGallery w:val="Page Numbers (Bottom of Page)"/>
        <w:docPartUnique/>
      </w:docPartObj>
    </w:sdtPr>
    <w:sdtContent>
      <w:p w:rsidR="00EF5E40" w:rsidRPr="00565964" w:rsidRDefault="00000000" w:rsidP="00D91ABF">
        <w:pPr>
          <w:pStyle w:val="Footer"/>
          <w:framePr w:wrap="none" w:vAnchor="text" w:hAnchor="margin" w:xAlign="center" w:y="1"/>
          <w:rPr>
            <w:rStyle w:val="PageNumber"/>
            <w:rFonts w:ascii="Times New Roman" w:hAnsi="Times New Roman" w:cs="Times New Roman"/>
          </w:rPr>
        </w:pPr>
        <w:r w:rsidRPr="00565964">
          <w:rPr>
            <w:rStyle w:val="PageNumber"/>
            <w:rFonts w:ascii="Times New Roman" w:hAnsi="Times New Roman" w:cs="Times New Roman"/>
          </w:rPr>
          <w:fldChar w:fldCharType="begin"/>
        </w:r>
        <w:r w:rsidRPr="00565964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565964">
          <w:rPr>
            <w:rStyle w:val="PageNumber"/>
            <w:rFonts w:ascii="Times New Roman" w:hAnsi="Times New Roman" w:cs="Times New Roman"/>
          </w:rPr>
          <w:fldChar w:fldCharType="separate"/>
        </w:r>
        <w:r w:rsidRPr="00565964">
          <w:rPr>
            <w:rStyle w:val="PageNumber"/>
            <w:rFonts w:ascii="Times New Roman" w:hAnsi="Times New Roman" w:cs="Times New Roman"/>
            <w:noProof/>
          </w:rPr>
          <w:t>1</w:t>
        </w:r>
        <w:r w:rsidRPr="00565964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:rsidR="00EF5E40" w:rsidRPr="00565964" w:rsidRDefault="00EF5E40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C60D0" w:rsidRDefault="002C60D0">
      <w:r>
        <w:separator/>
      </w:r>
    </w:p>
  </w:footnote>
  <w:footnote w:type="continuationSeparator" w:id="0">
    <w:p w:rsidR="002C60D0" w:rsidRDefault="002C60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1"/>
    <w:rsid w:val="0008636D"/>
    <w:rsid w:val="000B51AD"/>
    <w:rsid w:val="000C1699"/>
    <w:rsid w:val="000C3C5D"/>
    <w:rsid w:val="00193CC7"/>
    <w:rsid w:val="001C7694"/>
    <w:rsid w:val="00220EB6"/>
    <w:rsid w:val="00224CB9"/>
    <w:rsid w:val="00243F64"/>
    <w:rsid w:val="00252BEF"/>
    <w:rsid w:val="0027280A"/>
    <w:rsid w:val="002A0A34"/>
    <w:rsid w:val="002C60D0"/>
    <w:rsid w:val="0040012B"/>
    <w:rsid w:val="004D42FB"/>
    <w:rsid w:val="006757AB"/>
    <w:rsid w:val="006E2CE5"/>
    <w:rsid w:val="006E68B0"/>
    <w:rsid w:val="007716A1"/>
    <w:rsid w:val="007E06CB"/>
    <w:rsid w:val="007F7C23"/>
    <w:rsid w:val="00814CFB"/>
    <w:rsid w:val="008E70B7"/>
    <w:rsid w:val="00AB7280"/>
    <w:rsid w:val="00AD119C"/>
    <w:rsid w:val="00CB53DD"/>
    <w:rsid w:val="00CF5C3E"/>
    <w:rsid w:val="00E62E3B"/>
    <w:rsid w:val="00ED5CEB"/>
    <w:rsid w:val="00EE77D3"/>
    <w:rsid w:val="00EF5E40"/>
    <w:rsid w:val="00F5625A"/>
    <w:rsid w:val="00FC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D5998"/>
  <w15:chartTrackingRefBased/>
  <w15:docId w15:val="{AD476927-5281-E943-B689-2CFA974E2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7AB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6E2CE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16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24C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4CB9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sid w:val="00CB53DD"/>
    <w:pPr>
      <w:spacing w:after="160"/>
    </w:pPr>
    <w:rPr>
      <w:rFonts w:asciiTheme="minorHAnsi" w:eastAsiaTheme="minorEastAsia" w:hAnsiTheme="minorHAnsi" w:cstheme="minorBidi"/>
      <w:sz w:val="20"/>
      <w:szCs w:val="20"/>
      <w:lang w:val="en-AU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53DD"/>
    <w:rPr>
      <w:rFonts w:eastAsiaTheme="minorEastAsia"/>
      <w:kern w:val="0"/>
      <w:sz w:val="20"/>
      <w:szCs w:val="20"/>
      <w:lang w:val="en-AU" w:eastAsia="zh-CN"/>
      <w14:ligatures w14:val="none"/>
    </w:rPr>
  </w:style>
  <w:style w:type="paragraph" w:customStyle="1" w:styleId="Default">
    <w:name w:val="Default"/>
    <w:rsid w:val="00CB53D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  <w:kern w:val="0"/>
      <w:lang w:val="en-CA" w:eastAsia="en-CA"/>
      <w14:ligatures w14:val="none"/>
    </w:rPr>
  </w:style>
  <w:style w:type="paragraph" w:styleId="ListParagraph">
    <w:name w:val="List Paragraph"/>
    <w:basedOn w:val="Normal"/>
    <w:uiPriority w:val="34"/>
    <w:qFormat/>
    <w:rsid w:val="00CB53DD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6E2CE5"/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character" w:customStyle="1" w:styleId="value">
    <w:name w:val="value"/>
    <w:basedOn w:val="DefaultParagraphFont"/>
    <w:rsid w:val="006E2CE5"/>
  </w:style>
  <w:style w:type="table" w:styleId="PlainTable1">
    <w:name w:val="Plain Table 1"/>
    <w:basedOn w:val="TableNormal"/>
    <w:uiPriority w:val="41"/>
    <w:rsid w:val="0027280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Footer">
    <w:name w:val="footer"/>
    <w:basedOn w:val="Normal"/>
    <w:link w:val="FooterChar"/>
    <w:uiPriority w:val="99"/>
    <w:unhideWhenUsed/>
    <w:rsid w:val="0027280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7280A"/>
  </w:style>
  <w:style w:type="character" w:styleId="PageNumber">
    <w:name w:val="page number"/>
    <w:basedOn w:val="DefaultParagraphFont"/>
    <w:uiPriority w:val="99"/>
    <w:semiHidden/>
    <w:unhideWhenUsed/>
    <w:rsid w:val="00272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2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947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ABINASH ROY</cp:lastModifiedBy>
  <cp:revision>18</cp:revision>
  <dcterms:created xsi:type="dcterms:W3CDTF">2025-04-06T10:19:00Z</dcterms:created>
  <dcterms:modified xsi:type="dcterms:W3CDTF">2026-01-13T10:46:00Z</dcterms:modified>
</cp:coreProperties>
</file>