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04F0" w14:textId="77777777" w:rsidR="00236EB4" w:rsidRPr="002C232F" w:rsidRDefault="00236EB4" w:rsidP="00236EB4">
      <w:pPr>
        <w:ind w:left="0" w:hanging="2"/>
        <w:rPr>
          <w:rFonts w:ascii="Arial" w:hAnsi="Arial" w:cs="Arial"/>
          <w:sz w:val="24"/>
          <w:szCs w:val="24"/>
          <w:lang w:val="en-US"/>
        </w:rPr>
      </w:pPr>
      <w:r w:rsidRPr="002C232F">
        <w:rPr>
          <w:rFonts w:ascii="Arial" w:hAnsi="Arial" w:cs="Arial"/>
          <w:b/>
          <w:bCs/>
          <w:sz w:val="24"/>
          <w:szCs w:val="24"/>
          <w:lang w:val="en-US"/>
        </w:rPr>
        <w:t>Appendix A:</w:t>
      </w:r>
      <w:r w:rsidRPr="002C232F">
        <w:rPr>
          <w:rFonts w:ascii="Arial" w:hAnsi="Arial" w:cs="Arial"/>
          <w:sz w:val="24"/>
          <w:szCs w:val="24"/>
          <w:lang w:val="en-US"/>
        </w:rPr>
        <w:t xml:space="preserve"> Data summary of monitoring months, total rainfall, soil and water losses </w:t>
      </w:r>
      <w:proofErr w:type="gramStart"/>
      <w:r w:rsidRPr="002C232F">
        <w:rPr>
          <w:rFonts w:ascii="Arial" w:hAnsi="Arial" w:cs="Arial"/>
          <w:sz w:val="24"/>
          <w:szCs w:val="24"/>
          <w:lang w:val="en-US"/>
        </w:rPr>
        <w:t>according</w:t>
      </w:r>
      <w:proofErr w:type="gramEnd"/>
      <w:r w:rsidRPr="002C232F">
        <w:rPr>
          <w:rFonts w:ascii="Arial" w:hAnsi="Arial" w:cs="Arial"/>
          <w:sz w:val="24"/>
          <w:szCs w:val="24"/>
          <w:lang w:val="en-US"/>
        </w:rPr>
        <w:t xml:space="preserve"> slope and ash treatments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  <w:gridCol w:w="1456"/>
      </w:tblGrid>
      <w:tr w:rsidR="00236EB4" w:rsidRPr="002C232F" w14:paraId="667C2D7A" w14:textId="77777777" w:rsidTr="00B84656">
        <w:trPr>
          <w:trHeight w:val="330"/>
        </w:trPr>
        <w:tc>
          <w:tcPr>
            <w:tcW w:w="14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4AA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Month</w:t>
            </w:r>
          </w:p>
          <w:p w14:paraId="0AC5858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Measurements</w:t>
            </w:r>
          </w:p>
          <w:p w14:paraId="569FF03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  <w:p w14:paraId="50D06BD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  <w:p w14:paraId="66C4FCFA" w14:textId="77777777" w:rsidR="00236EB4" w:rsidRPr="002C232F" w:rsidRDefault="00236EB4" w:rsidP="00B84656">
            <w:pPr>
              <w:spacing w:after="0" w:line="240" w:lineRule="auto"/>
              <w:ind w:left="0" w:hanging="2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EAA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 xml:space="preserve">Rainfall </w:t>
            </w:r>
          </w:p>
          <w:p w14:paraId="191C98E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(mm)</w:t>
            </w:r>
          </w:p>
          <w:p w14:paraId="7921EC1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  <w:p w14:paraId="256C28D2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  <w:p w14:paraId="4166C5BF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18D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6◦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AB8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6◦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0F1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11◦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D64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11◦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0B0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6◦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FB7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6◦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8860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11◦ Slope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A22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11◦ Slope</w:t>
            </w:r>
          </w:p>
        </w:tc>
      </w:tr>
      <w:tr w:rsidR="00236EB4" w:rsidRPr="00236EB4" w14:paraId="77ABA154" w14:textId="77777777" w:rsidTr="00B84656">
        <w:trPr>
          <w:trHeight w:val="315"/>
        </w:trPr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83B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56D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C9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</w:t>
            </w:r>
          </w:p>
          <w:p w14:paraId="7DBB628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soil loss</w:t>
            </w:r>
          </w:p>
          <w:p w14:paraId="18BF423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(kg ha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−1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E15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Ash-R</w:t>
            </w:r>
          </w:p>
          <w:p w14:paraId="123ED0B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soil loss</w:t>
            </w:r>
          </w:p>
          <w:p w14:paraId="0EDA59E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(kg ha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−1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765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</w:t>
            </w:r>
          </w:p>
          <w:p w14:paraId="3E44B54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soil loss</w:t>
            </w:r>
          </w:p>
          <w:p w14:paraId="6CEA9F42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(kg ha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−1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919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Ash-R</w:t>
            </w:r>
          </w:p>
          <w:p w14:paraId="319A86B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soil loss</w:t>
            </w:r>
          </w:p>
          <w:p w14:paraId="102E856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(kg ha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vertAlign w:val="superscript"/>
                <w:lang w:val="en-US" w:eastAsia="pt-BR"/>
              </w:rPr>
              <w:t>−1</w:t>
            </w: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7ED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</w:t>
            </w:r>
          </w:p>
          <w:p w14:paraId="112CBD1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runoff</w:t>
            </w:r>
          </w:p>
          <w:p w14:paraId="7C5E651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(mm)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A98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Ash-R</w:t>
            </w:r>
          </w:p>
          <w:p w14:paraId="26C98F7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runoff</w:t>
            </w:r>
          </w:p>
          <w:p w14:paraId="1D917F8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(mm)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D639D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</w:t>
            </w:r>
          </w:p>
          <w:p w14:paraId="4275676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runoff</w:t>
            </w:r>
          </w:p>
          <w:p w14:paraId="2D0D087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(mm)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0B084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Ash-R</w:t>
            </w:r>
          </w:p>
          <w:p w14:paraId="0A49BBC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Average runoff</w:t>
            </w:r>
          </w:p>
          <w:p w14:paraId="49B674C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(mm)</w:t>
            </w:r>
          </w:p>
        </w:tc>
      </w:tr>
      <w:tr w:rsidR="00236EB4" w:rsidRPr="002C232F" w14:paraId="276FC508" w14:textId="77777777" w:rsidTr="00B84656">
        <w:trPr>
          <w:trHeight w:val="300"/>
        </w:trPr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10F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December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F07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27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522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155.3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9A7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138.8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EFA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141.0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598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197.3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0355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0.8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A15A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D8E7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0.9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F738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1.5</w:t>
            </w:r>
          </w:p>
        </w:tc>
      </w:tr>
      <w:tr w:rsidR="00236EB4" w:rsidRPr="002C232F" w14:paraId="18788BEA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5E6863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January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B7E2A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82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7F892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611.3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BE28B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499.2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2DA6A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416.2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5E9C1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398.2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3973F9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2.1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6C6FCC9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80887F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3.7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A53B5F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1.6</w:t>
            </w:r>
          </w:p>
        </w:tc>
      </w:tr>
      <w:tr w:rsidR="00236EB4" w:rsidRPr="002C232F" w14:paraId="55EDFB78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9C58E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February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0BD8B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18661F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228.4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B69070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193.4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3EF41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177.2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27669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192.1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2397338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2.7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7A9F996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1.2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7CBFCF2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1.3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47B3C08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0.7</w:t>
            </w:r>
          </w:p>
        </w:tc>
      </w:tr>
      <w:tr w:rsidR="00236EB4" w:rsidRPr="002C232F" w14:paraId="45EE3843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D5112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March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7A009202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EE4C7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F74C5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C377AE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77382C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756BADD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3EF8930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612E4F6F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48AA3CE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0.0</w:t>
            </w:r>
          </w:p>
        </w:tc>
      </w:tr>
      <w:tr w:rsidR="00236EB4" w:rsidRPr="002C232F" w14:paraId="4E8B3D1C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EF148D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April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844C86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195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378AA8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424.8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324AC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662.4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6B1F9C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442.1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BA89EC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327.4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EE022E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10.3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7A8570F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9.7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30208B1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7.3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6B8453AE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8.7</w:t>
            </w:r>
          </w:p>
        </w:tc>
      </w:tr>
      <w:tr w:rsidR="00236EB4" w:rsidRPr="002C232F" w14:paraId="44AF61EA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B4419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May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4457008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70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E7E0D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177.8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AA3EC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457.2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38010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107.2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8B8EF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84.9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7DF80FB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4.2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307EC61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3.4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0A82B45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1.0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534CCF0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0.8</w:t>
            </w:r>
          </w:p>
        </w:tc>
      </w:tr>
      <w:tr w:rsidR="00236EB4" w:rsidRPr="002C232F" w14:paraId="5A5D8E86" w14:textId="77777777" w:rsidTr="00B84656">
        <w:trPr>
          <w:trHeight w:val="300"/>
        </w:trPr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4C191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June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6B3AF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147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C28EC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547.9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3ECD2E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1522.7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636A3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575.8</w:t>
            </w:r>
          </w:p>
        </w:tc>
        <w:tc>
          <w:tcPr>
            <w:tcW w:w="14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3EF983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429.9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29AEC80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12.7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313D674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17.1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1BB0C0E1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13.3</w:t>
            </w:r>
          </w:p>
        </w:tc>
        <w:tc>
          <w:tcPr>
            <w:tcW w:w="1456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14:paraId="66E42B4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3.7</w:t>
            </w:r>
          </w:p>
        </w:tc>
      </w:tr>
      <w:tr w:rsidR="00236EB4" w:rsidRPr="002C232F" w14:paraId="6CBF18E7" w14:textId="77777777" w:rsidTr="00B84656">
        <w:trPr>
          <w:trHeight w:val="300"/>
        </w:trPr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7FF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July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5BE0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213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8EF9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1159.8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9DD4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2481.0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B0C5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215.8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5ED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1469.3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7C3FCF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17.0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8E30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17.9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9927A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3.8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5287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  <w:t>9.9</w:t>
            </w:r>
          </w:p>
        </w:tc>
      </w:tr>
      <w:tr w:rsidR="00236EB4" w:rsidRPr="002C232F" w14:paraId="591BC6FF" w14:textId="77777777" w:rsidTr="00B84656">
        <w:trPr>
          <w:trHeight w:val="300"/>
        </w:trPr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396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Total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C67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776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A22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3305.3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046B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5954.7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4A9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2075.3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AAB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3099.1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7FD7D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49.8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45C4F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52.6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60983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31.2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78CA7" w14:textId="77777777" w:rsidR="00236EB4" w:rsidRPr="002C232F" w:rsidRDefault="00236EB4" w:rsidP="00B84656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2C23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26.9</w:t>
            </w:r>
          </w:p>
        </w:tc>
      </w:tr>
    </w:tbl>
    <w:p w14:paraId="19AE06CC" w14:textId="77777777" w:rsidR="00236EB4" w:rsidRPr="002C232F" w:rsidRDefault="00236EB4" w:rsidP="00236EB4">
      <w:pPr>
        <w:spacing w:after="0" w:line="240" w:lineRule="auto"/>
        <w:ind w:left="0" w:hanging="2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2C232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pt-BR"/>
        </w:rPr>
        <w:t>Note:</w:t>
      </w:r>
      <w:r w:rsidRPr="002C232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Results from paired plots: with Ash and Ash Removed (Ash-R)</w:t>
      </w:r>
    </w:p>
    <w:p w14:paraId="444771A3" w14:textId="77777777" w:rsidR="00236EB4" w:rsidRPr="002C232F" w:rsidRDefault="00236EB4" w:rsidP="00236EB4">
      <w:pPr>
        <w:spacing w:after="0" w:line="480" w:lineRule="auto"/>
        <w:ind w:left="0" w:hanging="2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3742417" w14:textId="77777777" w:rsidR="007B0A10" w:rsidRPr="00236EB4" w:rsidRDefault="007B0A10">
      <w:pPr>
        <w:ind w:left="0" w:hanging="2"/>
        <w:rPr>
          <w:lang w:val="en-US"/>
        </w:rPr>
      </w:pPr>
    </w:p>
    <w:sectPr w:rsidR="007B0A10" w:rsidRPr="00236EB4" w:rsidSect="00236EB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B4"/>
    <w:rsid w:val="00236EB4"/>
    <w:rsid w:val="00343D3E"/>
    <w:rsid w:val="007B0A10"/>
    <w:rsid w:val="00DC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15F2"/>
  <w15:chartTrackingRefBased/>
  <w15:docId w15:val="{535EFAC5-ECBD-4353-8FE1-6D3DA43A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B4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36EB4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36EB4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6EB4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6EB4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6EB4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6EB4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6EB4"/>
    <w:pPr>
      <w:keepNext/>
      <w:keepLines/>
      <w:suppressAutoHyphens w:val="0"/>
      <w:spacing w:before="40" w:after="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6EB4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6EB4"/>
    <w:pPr>
      <w:keepNext/>
      <w:keepLines/>
      <w:suppressAutoHyphens w:val="0"/>
      <w:spacing w:after="0"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6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36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6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6E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6EB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6E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6EB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6E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6E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36EB4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36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6EB4"/>
    <w:pPr>
      <w:numPr>
        <w:ilvl w:val="1"/>
      </w:numPr>
      <w:suppressAutoHyphens w:val="0"/>
      <w:spacing w:after="160" w:line="259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36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36EB4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36EB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36EB4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36EB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36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36EB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36E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Edivaldo Thomaz</dc:creator>
  <cp:keywords/>
  <dc:description/>
  <cp:lastModifiedBy>Edivaldo Thomaz</cp:lastModifiedBy>
  <cp:revision>1</cp:revision>
  <dcterms:created xsi:type="dcterms:W3CDTF">2025-06-19T10:16:00Z</dcterms:created>
  <dcterms:modified xsi:type="dcterms:W3CDTF">2025-06-19T10:17:00Z</dcterms:modified>
</cp:coreProperties>
</file>