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0502E" w14:textId="64E05794" w:rsidR="00121C30" w:rsidRPr="00F53A6E" w:rsidRDefault="00121C30" w:rsidP="00121C30">
      <w:pPr>
        <w:rPr>
          <w:rFonts w:ascii="Times New Roman" w:hAnsi="Times New Roman" w:cs="Times New Roman"/>
          <w:noProof/>
        </w:rPr>
      </w:pPr>
      <w:r w:rsidRPr="00F53A6E">
        <w:rPr>
          <w:rFonts w:ascii="Times New Roman" w:hAnsi="Times New Roman" w:cs="Times New Roman"/>
          <w:b/>
          <w:bCs/>
          <w:noProof/>
        </w:rPr>
        <w:t>Manuscript Title:</w:t>
      </w:r>
      <w:r w:rsidRPr="00F53A6E">
        <w:rPr>
          <w:rFonts w:ascii="Times New Roman" w:hAnsi="Times New Roman" w:cs="Times New Roman"/>
          <w:noProof/>
        </w:rPr>
        <w:t xml:space="preserve"> </w:t>
      </w:r>
      <w:bookmarkStart w:id="0" w:name="_Hlk181212613"/>
      <w:r w:rsidR="00423E02" w:rsidRPr="00F53A6E">
        <w:rPr>
          <w:rFonts w:ascii="Times New Roman" w:hAnsi="Times New Roman" w:cs="Times New Roman"/>
          <w:bCs/>
          <w:noProof/>
        </w:rPr>
        <w:t xml:space="preserve">Bacterial Diversity and Functional Insights in the Endosphere and Rhizosphere of </w:t>
      </w:r>
      <w:r w:rsidR="00423E02" w:rsidRPr="00F53A6E">
        <w:rPr>
          <w:rFonts w:ascii="Times New Roman" w:hAnsi="Times New Roman" w:cs="Times New Roman"/>
          <w:bCs/>
          <w:i/>
          <w:iCs/>
          <w:noProof/>
        </w:rPr>
        <w:t>Adenosma bracteosum</w:t>
      </w:r>
      <w:r w:rsidR="00423E02" w:rsidRPr="00F53A6E">
        <w:rPr>
          <w:rFonts w:ascii="Times New Roman" w:hAnsi="Times New Roman" w:cs="Times New Roman"/>
          <w:bCs/>
          <w:noProof/>
        </w:rPr>
        <w:t>, an Endangered Species at Different Growth Stages</w:t>
      </w:r>
      <w:r w:rsidR="00AC14B4" w:rsidRPr="00F53A6E">
        <w:rPr>
          <w:rFonts w:ascii="Times New Roman" w:hAnsi="Times New Roman" w:cs="Times New Roman"/>
          <w:bCs/>
          <w:noProof/>
        </w:rPr>
        <w:t>.</w:t>
      </w:r>
      <w:bookmarkEnd w:id="0"/>
    </w:p>
    <w:p w14:paraId="5C9722AD" w14:textId="53D37A14" w:rsidR="00121C30" w:rsidRPr="00F53A6E" w:rsidRDefault="00121C30" w:rsidP="00121C30">
      <w:pPr>
        <w:rPr>
          <w:rFonts w:ascii="Times New Roman" w:hAnsi="Times New Roman" w:cs="Times New Roman"/>
          <w:b/>
          <w:bCs/>
          <w:noProof/>
        </w:rPr>
      </w:pPr>
      <w:r w:rsidRPr="00F53A6E">
        <w:rPr>
          <w:rFonts w:ascii="Times New Roman" w:hAnsi="Times New Roman" w:cs="Times New Roman"/>
          <w:b/>
          <w:bCs/>
          <w:noProof/>
        </w:rPr>
        <w:t>Supplementary Material</w:t>
      </w:r>
    </w:p>
    <w:p w14:paraId="52C88D7E" w14:textId="2D895FEA" w:rsidR="00AC14B4" w:rsidRPr="00F53A6E" w:rsidRDefault="00AC14B4" w:rsidP="00121C30">
      <w:pPr>
        <w:rPr>
          <w:rFonts w:ascii="Times New Roman" w:hAnsi="Times New Roman" w:cs="Times New Roman"/>
          <w:b/>
          <w:bCs/>
          <w:noProof/>
        </w:rPr>
      </w:pPr>
      <w:r w:rsidRPr="00F53A6E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45A96BB1" wp14:editId="319D5BC3">
            <wp:extent cx="2970647" cy="1925320"/>
            <wp:effectExtent l="0" t="0" r="1270" b="0"/>
            <wp:docPr id="1822960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60702" name="Picture 182296070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124" cy="194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CCB" w:rsidRPr="00F53A6E">
        <w:rPr>
          <w:rFonts w:ascii="Times New Roman" w:hAnsi="Times New Roman" w:cs="Times New Roman"/>
          <w:b/>
          <w:bCs/>
          <w:noProof/>
        </w:rPr>
        <w:t xml:space="preserve"> </w:t>
      </w:r>
      <w:r w:rsidR="00A14CCB" w:rsidRPr="00F53A6E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2EE84D8B" wp14:editId="0021F414">
            <wp:extent cx="2886089" cy="1933330"/>
            <wp:effectExtent l="0" t="0" r="0" b="0"/>
            <wp:docPr id="566491418" name="Picture 4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91418" name="Picture 4" descr="A graph with a lin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871" cy="194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CCB" w:rsidRPr="00F53A6E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735300C3" wp14:editId="24698BB9">
            <wp:extent cx="3001645" cy="2011346"/>
            <wp:effectExtent l="0" t="0" r="8255" b="8255"/>
            <wp:docPr id="2142797259" name="Picture 3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97259" name="Picture 3" descr="A graph with a li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15" cy="203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CCB" w:rsidRPr="00F53A6E">
        <w:rPr>
          <w:rFonts w:ascii="Times New Roman" w:hAnsi="Times New Roman" w:cs="Times New Roman"/>
          <w:b/>
          <w:bCs/>
          <w:noProof/>
        </w:rPr>
        <w:t xml:space="preserve"> </w:t>
      </w:r>
      <w:bookmarkStart w:id="1" w:name="_GoBack"/>
      <w:bookmarkEnd w:id="1"/>
      <w:r w:rsidR="00A14CCB" w:rsidRPr="00F53A6E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2608A59C" wp14:editId="7D1186B3">
            <wp:extent cx="3001675" cy="1986280"/>
            <wp:effectExtent l="0" t="0" r="8255" b="0"/>
            <wp:docPr id="1385449236" name="Picture 2" descr="A graph with a lin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49236" name="Picture 2" descr="A graph with a line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280" cy="200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9091F" w14:textId="1178F18D" w:rsidR="00AC14B4" w:rsidRPr="00F53A6E" w:rsidRDefault="006D3387" w:rsidP="006D3387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53A6E">
        <w:rPr>
          <w:rFonts w:ascii="Times New Roman" w:hAnsi="Times New Roman" w:cs="Times New Roman"/>
          <w:b/>
          <w:bCs/>
          <w:sz w:val="22"/>
          <w:szCs w:val="22"/>
        </w:rPr>
        <w:t>Fig.</w:t>
      </w:r>
      <w:r w:rsidR="00A14CCB" w:rsidRPr="00F53A6E">
        <w:rPr>
          <w:rFonts w:ascii="Times New Roman" w:hAnsi="Times New Roman" w:cs="Times New Roman"/>
          <w:b/>
          <w:bCs/>
          <w:sz w:val="22"/>
          <w:szCs w:val="22"/>
        </w:rPr>
        <w:t xml:space="preserve"> S1 </w:t>
      </w:r>
      <w:r w:rsidR="00A14CCB" w:rsidRPr="00F53A6E">
        <w:rPr>
          <w:rFonts w:ascii="Times New Roman" w:hAnsi="Times New Roman" w:cs="Times New Roman"/>
          <w:bCs/>
          <w:sz w:val="22"/>
          <w:szCs w:val="22"/>
        </w:rPr>
        <w:t>Rarefaction curves of alpha</w:t>
      </w:r>
      <w:r w:rsidR="00CC3AD8" w:rsidRPr="00F53A6E">
        <w:rPr>
          <w:rFonts w:ascii="Times New Roman" w:hAnsi="Times New Roman" w:cs="Times New Roman"/>
          <w:bCs/>
          <w:sz w:val="22"/>
          <w:szCs w:val="22"/>
        </w:rPr>
        <w:t xml:space="preserve"> diversity indices, including</w:t>
      </w:r>
      <w:r w:rsidR="00A14CCB" w:rsidRPr="00F53A6E">
        <w:rPr>
          <w:rFonts w:ascii="Times New Roman" w:hAnsi="Times New Roman" w:cs="Times New Roman"/>
          <w:bCs/>
          <w:sz w:val="22"/>
          <w:szCs w:val="22"/>
        </w:rPr>
        <w:t xml:space="preserve"> (A)</w:t>
      </w:r>
      <w:r w:rsidR="00CC3AD8" w:rsidRPr="00F53A6E">
        <w:rPr>
          <w:rFonts w:ascii="Times New Roman" w:hAnsi="Times New Roman" w:cs="Times New Roman"/>
          <w:bCs/>
          <w:sz w:val="22"/>
          <w:szCs w:val="22"/>
        </w:rPr>
        <w:t xml:space="preserve"> Observed taxa, (B) Shannon,</w:t>
      </w:r>
      <w:r w:rsidR="00A14CCB" w:rsidRPr="00F53A6E">
        <w:rPr>
          <w:rFonts w:ascii="Times New Roman" w:hAnsi="Times New Roman" w:cs="Times New Roman"/>
          <w:bCs/>
          <w:sz w:val="22"/>
          <w:szCs w:val="22"/>
        </w:rPr>
        <w:t xml:space="preserve"> (C) Chao1, </w:t>
      </w:r>
      <w:r w:rsidR="00CC3AD8" w:rsidRPr="00F53A6E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A14CCB" w:rsidRPr="00F53A6E">
        <w:rPr>
          <w:rFonts w:ascii="Times New Roman" w:hAnsi="Times New Roman" w:cs="Times New Roman"/>
          <w:bCs/>
          <w:sz w:val="22"/>
          <w:szCs w:val="22"/>
        </w:rPr>
        <w:t>(D) Evenness of samples from immature plants</w:t>
      </w:r>
    </w:p>
    <w:p w14:paraId="67D77853" w14:textId="502FFAA4" w:rsidR="008A272A" w:rsidRPr="00F53A6E" w:rsidRDefault="008A272A" w:rsidP="006D3387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5BAF5465" w14:textId="70459954" w:rsidR="008A272A" w:rsidRPr="00F53A6E" w:rsidRDefault="008A272A" w:rsidP="006D3387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39182846" w14:textId="6ECDC989" w:rsidR="008A272A" w:rsidRPr="00F53A6E" w:rsidRDefault="008A272A" w:rsidP="006D3387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7B9913E" w14:textId="5505D6C2" w:rsidR="008A272A" w:rsidRPr="00F53A6E" w:rsidRDefault="008A272A" w:rsidP="006D3387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5C0CA525" w14:textId="6C286005" w:rsidR="008A272A" w:rsidRPr="00F53A6E" w:rsidRDefault="008A272A" w:rsidP="006D3387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3F88904" w14:textId="50AD3931" w:rsidR="008A272A" w:rsidRPr="00F53A6E" w:rsidRDefault="008A272A" w:rsidP="006D3387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2077E55E" w14:textId="77777777" w:rsidR="008A272A" w:rsidRPr="00F53A6E" w:rsidRDefault="008A272A" w:rsidP="006D3387">
      <w:pPr>
        <w:jc w:val="center"/>
        <w:rPr>
          <w:rFonts w:ascii="Times New Roman" w:hAnsi="Times New Roman" w:cs="Times New Roman"/>
          <w:b/>
          <w:bCs/>
          <w:noProof/>
        </w:rPr>
      </w:pPr>
    </w:p>
    <w:p w14:paraId="0F563D6F" w14:textId="707BE899" w:rsidR="00FE3E59" w:rsidRPr="00F53A6E" w:rsidRDefault="00121C30">
      <w:pPr>
        <w:rPr>
          <w:rFonts w:ascii="Times New Roman" w:hAnsi="Times New Roman" w:cs="Times New Roman"/>
        </w:rPr>
      </w:pPr>
      <w:r w:rsidRPr="00F53A6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01174E8" wp14:editId="43829C56">
            <wp:extent cx="3144520" cy="1914606"/>
            <wp:effectExtent l="0" t="0" r="0" b="9525"/>
            <wp:docPr id="1291901769" name="Picture 1" descr="A graph showing the value of a stock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01769" name="Picture 1" descr="A graph showing the value of a stock marke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422" cy="194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A6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537C7ED" wp14:editId="6577E46A">
            <wp:extent cx="2967989" cy="1853565"/>
            <wp:effectExtent l="0" t="0" r="4445" b="0"/>
            <wp:docPr id="1793687560" name="Picture 2" descr="A graph showing the value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687560" name="Picture 2" descr="A graph showing the value of a number of data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461" cy="186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B07FB" w14:textId="2074F48E" w:rsidR="00121C30" w:rsidRPr="00F53A6E" w:rsidRDefault="00121C30">
      <w:pPr>
        <w:rPr>
          <w:rFonts w:ascii="Times New Roman" w:hAnsi="Times New Roman" w:cs="Times New Roman"/>
        </w:rPr>
      </w:pPr>
      <w:r w:rsidRPr="00F53A6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F6CA624" wp14:editId="07D730CD">
            <wp:extent cx="3071745" cy="1870075"/>
            <wp:effectExtent l="0" t="0" r="0" b="0"/>
            <wp:docPr id="1585737027" name="Picture 3" descr="A graph with a lin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737027" name="Picture 3" descr="A graph with a line graph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40" cy="187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A6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1D6B923" wp14:editId="529A6310">
            <wp:extent cx="3026670" cy="1901956"/>
            <wp:effectExtent l="0" t="0" r="2540" b="3175"/>
            <wp:docPr id="1119974260" name="Picture 4" descr="A graph showing the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74260" name="Picture 4" descr="A graph showing the number of data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670" cy="190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5DCBD" w14:textId="31CD9CB2" w:rsidR="00121C30" w:rsidRPr="00F53A6E" w:rsidRDefault="006D3387" w:rsidP="00121C30">
      <w:pPr>
        <w:jc w:val="center"/>
        <w:rPr>
          <w:rFonts w:ascii="Times New Roman" w:hAnsi="Times New Roman" w:cs="Times New Roman"/>
          <w:sz w:val="22"/>
          <w:szCs w:val="22"/>
        </w:rPr>
      </w:pPr>
      <w:r w:rsidRPr="00F53A6E">
        <w:rPr>
          <w:rFonts w:ascii="Times New Roman" w:hAnsi="Times New Roman" w:cs="Times New Roman"/>
          <w:b/>
          <w:bCs/>
          <w:sz w:val="22"/>
          <w:szCs w:val="22"/>
        </w:rPr>
        <w:t>Fig.</w:t>
      </w:r>
      <w:r w:rsidR="00121C30" w:rsidRPr="00F53A6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C14B4" w:rsidRPr="00F53A6E">
        <w:rPr>
          <w:rFonts w:ascii="Times New Roman" w:hAnsi="Times New Roman" w:cs="Times New Roman"/>
          <w:b/>
          <w:bCs/>
          <w:sz w:val="22"/>
          <w:szCs w:val="22"/>
        </w:rPr>
        <w:t>S2</w:t>
      </w:r>
      <w:r w:rsidR="00121C30" w:rsidRPr="00F53A6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21C30" w:rsidRPr="00F53A6E">
        <w:rPr>
          <w:rFonts w:ascii="Times New Roman" w:hAnsi="Times New Roman" w:cs="Times New Roman"/>
          <w:bCs/>
          <w:sz w:val="22"/>
          <w:szCs w:val="22"/>
        </w:rPr>
        <w:t xml:space="preserve">Rarefaction curves </w:t>
      </w:r>
      <w:r w:rsidR="00CC3AD8" w:rsidRPr="00F53A6E">
        <w:rPr>
          <w:rFonts w:ascii="Times New Roman" w:hAnsi="Times New Roman" w:cs="Times New Roman"/>
          <w:bCs/>
          <w:sz w:val="22"/>
          <w:szCs w:val="22"/>
        </w:rPr>
        <w:t>of</w:t>
      </w:r>
      <w:r w:rsidR="00121C30" w:rsidRPr="00F53A6E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C3AD8" w:rsidRPr="00F53A6E">
        <w:rPr>
          <w:rFonts w:ascii="Times New Roman" w:hAnsi="Times New Roman" w:cs="Times New Roman"/>
          <w:bCs/>
          <w:sz w:val="22"/>
          <w:szCs w:val="22"/>
        </w:rPr>
        <w:t>alpha diversity indices, including</w:t>
      </w:r>
      <w:r w:rsidR="00121C30" w:rsidRPr="00F53A6E">
        <w:rPr>
          <w:rFonts w:ascii="Times New Roman" w:hAnsi="Times New Roman" w:cs="Times New Roman"/>
          <w:bCs/>
          <w:sz w:val="22"/>
          <w:szCs w:val="22"/>
        </w:rPr>
        <w:t xml:space="preserve"> (A)</w:t>
      </w:r>
      <w:r w:rsidR="00CC3AD8" w:rsidRPr="00F53A6E">
        <w:rPr>
          <w:rFonts w:ascii="Times New Roman" w:hAnsi="Times New Roman" w:cs="Times New Roman"/>
          <w:bCs/>
          <w:sz w:val="22"/>
          <w:szCs w:val="22"/>
        </w:rPr>
        <w:t xml:space="preserve"> Observed taxa, (B) Shannon,</w:t>
      </w:r>
      <w:r w:rsidR="00121C30" w:rsidRPr="00F53A6E">
        <w:rPr>
          <w:rFonts w:ascii="Times New Roman" w:hAnsi="Times New Roman" w:cs="Times New Roman"/>
          <w:bCs/>
          <w:sz w:val="22"/>
          <w:szCs w:val="22"/>
        </w:rPr>
        <w:t xml:space="preserve"> (C) Chao1, </w:t>
      </w:r>
      <w:r w:rsidR="00CC3AD8" w:rsidRPr="00F53A6E">
        <w:rPr>
          <w:rFonts w:ascii="Times New Roman" w:hAnsi="Times New Roman" w:cs="Times New Roman"/>
          <w:bCs/>
          <w:sz w:val="22"/>
          <w:szCs w:val="22"/>
        </w:rPr>
        <w:t xml:space="preserve">and </w:t>
      </w:r>
      <w:r w:rsidR="00121C30" w:rsidRPr="00F53A6E">
        <w:rPr>
          <w:rFonts w:ascii="Times New Roman" w:hAnsi="Times New Roman" w:cs="Times New Roman"/>
          <w:bCs/>
          <w:sz w:val="22"/>
          <w:szCs w:val="22"/>
        </w:rPr>
        <w:t>(D) Evenness of samples from mature plants</w:t>
      </w:r>
    </w:p>
    <w:p w14:paraId="0CE328E0" w14:textId="77777777" w:rsidR="00121C30" w:rsidRPr="00F53A6E" w:rsidRDefault="00121C30" w:rsidP="00121C30">
      <w:pPr>
        <w:rPr>
          <w:rFonts w:ascii="Times New Roman" w:hAnsi="Times New Roman" w:cs="Times New Roman"/>
        </w:rPr>
      </w:pPr>
    </w:p>
    <w:sectPr w:rsidR="00121C30" w:rsidRPr="00F53A6E" w:rsidSect="00F53A6E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2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30"/>
    <w:rsid w:val="00043C38"/>
    <w:rsid w:val="00121C30"/>
    <w:rsid w:val="00230935"/>
    <w:rsid w:val="00271555"/>
    <w:rsid w:val="00423E02"/>
    <w:rsid w:val="004D3974"/>
    <w:rsid w:val="006A19C0"/>
    <w:rsid w:val="006D3387"/>
    <w:rsid w:val="007F6ED4"/>
    <w:rsid w:val="008A272A"/>
    <w:rsid w:val="00A14CCB"/>
    <w:rsid w:val="00A96FB1"/>
    <w:rsid w:val="00AC14B4"/>
    <w:rsid w:val="00B356AB"/>
    <w:rsid w:val="00CC3AD8"/>
    <w:rsid w:val="00F4286D"/>
    <w:rsid w:val="00F53A6E"/>
    <w:rsid w:val="00F55D5B"/>
    <w:rsid w:val="00F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FB16D"/>
  <w15:chartTrackingRefBased/>
  <w15:docId w15:val="{80F4A9DE-D196-4893-B90F-7F649BF0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1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C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14B4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1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2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Phạm</dc:creator>
  <cp:keywords/>
  <dc:description/>
  <cp:lastModifiedBy>Durga  Ramu</cp:lastModifiedBy>
  <cp:revision>3</cp:revision>
  <dcterms:created xsi:type="dcterms:W3CDTF">2025-02-27T15:17:00Z</dcterms:created>
  <dcterms:modified xsi:type="dcterms:W3CDTF">2025-08-09T12:57:00Z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4f139747-5351-46db-b275-eb6361b9673c</vt:lpwstr>
  </property>
</Properties>
</file>