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0F7E4" w14:textId="77777777" w:rsidR="00540DB8" w:rsidRPr="00EE3C21" w:rsidRDefault="00540DB8" w:rsidP="00540DB8">
      <w:pPr>
        <w:adjustRightInd w:val="0"/>
        <w:snapToGrid w:val="0"/>
        <w:spacing w:line="600" w:lineRule="auto"/>
        <w:jc w:val="left"/>
        <w:rPr>
          <w:rFonts w:ascii="Times New Roman" w:eastAsia="맑은 고딕" w:hAnsi="Times New Roman" w:cs="Times"/>
          <w:b/>
          <w:i/>
          <w:sz w:val="36"/>
          <w:szCs w:val="24"/>
        </w:rPr>
      </w:pPr>
      <w:r w:rsidRPr="00EE3C21">
        <w:rPr>
          <w:rFonts w:ascii="Times New Roman" w:eastAsia="맑은 고딕" w:hAnsi="Times New Roman" w:cs="Times"/>
          <w:b/>
          <w:i/>
          <w:sz w:val="36"/>
          <w:szCs w:val="24"/>
        </w:rPr>
        <w:t>Supplementary Data</w:t>
      </w:r>
    </w:p>
    <w:p w14:paraId="2AA7A7BF" w14:textId="14A2508E" w:rsidR="00540DB8" w:rsidRPr="00540DB8" w:rsidRDefault="00583AE0" w:rsidP="00540DB8">
      <w:pPr>
        <w:spacing w:line="60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583AE0">
        <w:rPr>
          <w:rFonts w:ascii="Times New Roman" w:eastAsia="맑은 고딕" w:hAnsi="Times New Roman" w:cs="Times New Roman"/>
          <w:sz w:val="40"/>
          <w:szCs w:val="40"/>
        </w:rPr>
        <w:t>Effect of CNT Dispersion and Content on the Properties and Fuel Cell Performance of Bipolar Plates</w:t>
      </w:r>
    </w:p>
    <w:p w14:paraId="5A669F65" w14:textId="12EE6AAD" w:rsidR="002907B0" w:rsidRPr="00340D1D" w:rsidRDefault="00340D1D" w:rsidP="00340D1D">
      <w:pPr>
        <w:widowControl/>
        <w:wordWrap/>
        <w:autoSpaceDE/>
        <w:autoSpaceDN/>
        <w:spacing w:line="480" w:lineRule="auto"/>
        <w:jc w:val="center"/>
        <w:outlineLvl w:val="0"/>
        <w:rPr>
          <w:rFonts w:ascii="Times New Roman"/>
          <w:kern w:val="0"/>
          <w:sz w:val="24"/>
        </w:rPr>
      </w:pPr>
      <w:proofErr w:type="spellStart"/>
      <w:r w:rsidRPr="00095022">
        <w:rPr>
          <w:rFonts w:ascii="Times New Roman"/>
          <w:kern w:val="0"/>
          <w:sz w:val="24"/>
        </w:rPr>
        <w:t>Seon</w:t>
      </w:r>
      <w:proofErr w:type="spellEnd"/>
      <w:r w:rsidRPr="00095022">
        <w:rPr>
          <w:rFonts w:ascii="Times New Roman"/>
          <w:kern w:val="0"/>
          <w:sz w:val="24"/>
        </w:rPr>
        <w:t xml:space="preserve"> Ho </w:t>
      </w:r>
      <w:proofErr w:type="gramStart"/>
      <w:r w:rsidRPr="00095022">
        <w:rPr>
          <w:rFonts w:ascii="Times New Roman"/>
          <w:kern w:val="0"/>
          <w:sz w:val="24"/>
        </w:rPr>
        <w:t>Lee</w:t>
      </w:r>
      <w:r w:rsidRPr="00F456AF">
        <w:rPr>
          <w:rFonts w:ascii="Times New Roman"/>
          <w:kern w:val="0"/>
          <w:sz w:val="24"/>
          <w:vertAlign w:val="superscript"/>
        </w:rPr>
        <w:t>a,b</w:t>
      </w:r>
      <w:proofErr w:type="gramEnd"/>
      <w:r w:rsidRPr="00F456AF">
        <w:rPr>
          <w:rFonts w:ascii="Times New Roman"/>
          <w:kern w:val="0"/>
          <w:sz w:val="24"/>
          <w:vertAlign w:val="superscript"/>
        </w:rPr>
        <w:t>,1</w:t>
      </w:r>
      <w:r>
        <w:rPr>
          <w:rFonts w:ascii="Times New Roman"/>
          <w:kern w:val="0"/>
          <w:sz w:val="24"/>
        </w:rPr>
        <w:t>,</w:t>
      </w:r>
      <w:r w:rsidRPr="00095022">
        <w:rPr>
          <w:rFonts w:ascii="Times New Roman"/>
          <w:kern w:val="0"/>
          <w:sz w:val="24"/>
        </w:rPr>
        <w:t xml:space="preserve"> Song Mi Lee</w:t>
      </w:r>
      <w:r w:rsidRPr="00F456AF">
        <w:rPr>
          <w:rFonts w:ascii="Times New Roman"/>
          <w:kern w:val="0"/>
          <w:sz w:val="24"/>
          <w:vertAlign w:val="superscript"/>
        </w:rPr>
        <w:t xml:space="preserve"> a,b,1</w:t>
      </w:r>
      <w:r w:rsidRPr="00095022">
        <w:rPr>
          <w:rFonts w:ascii="Times New Roman"/>
          <w:kern w:val="0"/>
          <w:sz w:val="24"/>
        </w:rPr>
        <w:t xml:space="preserve">, </w:t>
      </w:r>
      <w:proofErr w:type="spellStart"/>
      <w:r w:rsidRPr="00095022">
        <w:rPr>
          <w:rFonts w:ascii="Times New Roman"/>
          <w:kern w:val="0"/>
          <w:sz w:val="24"/>
        </w:rPr>
        <w:t>Seungjoo</w:t>
      </w:r>
      <w:proofErr w:type="spellEnd"/>
      <w:r w:rsidRPr="00095022">
        <w:rPr>
          <w:rFonts w:ascii="Times New Roman"/>
          <w:kern w:val="0"/>
          <w:sz w:val="24"/>
        </w:rPr>
        <w:t xml:space="preserve"> Park</w:t>
      </w:r>
      <w:r w:rsidRPr="00F456AF">
        <w:rPr>
          <w:rFonts w:ascii="Times New Roman"/>
          <w:kern w:val="0"/>
          <w:sz w:val="24"/>
          <w:vertAlign w:val="superscript"/>
        </w:rPr>
        <w:t xml:space="preserve"> </w:t>
      </w:r>
      <w:proofErr w:type="spellStart"/>
      <w:r w:rsidRPr="00F456AF">
        <w:rPr>
          <w:rFonts w:ascii="Times New Roman"/>
          <w:kern w:val="0"/>
          <w:sz w:val="24"/>
          <w:vertAlign w:val="superscript"/>
        </w:rPr>
        <w:t>a,b</w:t>
      </w:r>
      <w:proofErr w:type="spellEnd"/>
      <w:r w:rsidRPr="00095022">
        <w:rPr>
          <w:rFonts w:ascii="Times New Roman"/>
          <w:kern w:val="0"/>
          <w:sz w:val="24"/>
        </w:rPr>
        <w:t xml:space="preserve">, Doo-Hwan </w:t>
      </w:r>
      <w:proofErr w:type="spellStart"/>
      <w:r w:rsidRPr="00095022">
        <w:rPr>
          <w:rFonts w:ascii="Times New Roman"/>
          <w:kern w:val="0"/>
          <w:sz w:val="24"/>
        </w:rPr>
        <w:t>Jun</w:t>
      </w:r>
      <w:r>
        <w:rPr>
          <w:rFonts w:ascii="Times New Roman"/>
          <w:kern w:val="0"/>
          <w:sz w:val="24"/>
        </w:rPr>
        <w:t>g</w:t>
      </w:r>
      <w:r w:rsidRPr="00F456AF">
        <w:rPr>
          <w:rFonts w:ascii="Times New Roman"/>
          <w:kern w:val="0"/>
          <w:sz w:val="24"/>
          <w:vertAlign w:val="superscript"/>
        </w:rPr>
        <w:t>b</w:t>
      </w:r>
      <w:proofErr w:type="spellEnd"/>
      <w:r w:rsidRPr="00F456AF">
        <w:rPr>
          <w:rFonts w:ascii="Times New Roman"/>
          <w:kern w:val="0"/>
          <w:sz w:val="24"/>
          <w:vertAlign w:val="superscript"/>
        </w:rPr>
        <w:t>,*</w:t>
      </w:r>
      <w:r w:rsidRPr="00F456AF">
        <w:rPr>
          <w:rFonts w:ascii="Times New Roman"/>
          <w:kern w:val="0"/>
          <w:sz w:val="24"/>
        </w:rPr>
        <w:t>,</w:t>
      </w:r>
      <w:r>
        <w:rPr>
          <w:rFonts w:ascii="Times New Roman"/>
          <w:kern w:val="0"/>
          <w:sz w:val="24"/>
        </w:rPr>
        <w:t xml:space="preserve"> Young-</w:t>
      </w:r>
      <w:proofErr w:type="spellStart"/>
      <w:r>
        <w:rPr>
          <w:rFonts w:ascii="Times New Roman"/>
          <w:kern w:val="0"/>
          <w:sz w:val="24"/>
        </w:rPr>
        <w:t>Seak</w:t>
      </w:r>
      <w:proofErr w:type="spellEnd"/>
      <w:r>
        <w:rPr>
          <w:rFonts w:ascii="Times New Roman"/>
          <w:kern w:val="0"/>
          <w:sz w:val="24"/>
        </w:rPr>
        <w:t xml:space="preserve"> </w:t>
      </w:r>
      <w:proofErr w:type="spellStart"/>
      <w:r>
        <w:rPr>
          <w:rFonts w:ascii="Times New Roman"/>
          <w:kern w:val="0"/>
          <w:sz w:val="24"/>
        </w:rPr>
        <w:t>Lee</w:t>
      </w:r>
      <w:r w:rsidRPr="00F456AF">
        <w:rPr>
          <w:rFonts w:ascii="Times New Roman"/>
          <w:kern w:val="0"/>
          <w:sz w:val="24"/>
          <w:vertAlign w:val="superscript"/>
        </w:rPr>
        <w:t>a,</w:t>
      </w:r>
      <w:r>
        <w:rPr>
          <w:rFonts w:ascii="Times New Roman"/>
          <w:kern w:val="0"/>
          <w:sz w:val="24"/>
          <w:vertAlign w:val="superscript"/>
        </w:rPr>
        <w:t>c</w:t>
      </w:r>
      <w:proofErr w:type="spellEnd"/>
      <w:r>
        <w:rPr>
          <w:rFonts w:ascii="Times New Roman"/>
          <w:kern w:val="0"/>
          <w:sz w:val="24"/>
          <w:vertAlign w:val="superscript"/>
        </w:rPr>
        <w:t>,</w:t>
      </w:r>
      <w:r w:rsidRPr="00F456AF">
        <w:rPr>
          <w:rFonts w:ascii="Times New Roman"/>
          <w:kern w:val="0"/>
          <w:sz w:val="24"/>
          <w:vertAlign w:val="superscript"/>
        </w:rPr>
        <w:t>*</w:t>
      </w:r>
      <w:r>
        <w:rPr>
          <w:rFonts w:ascii="Times New Roman"/>
          <w:kern w:val="0"/>
          <w:sz w:val="24"/>
          <w:vertAlign w:val="superscript"/>
        </w:rPr>
        <w:t xml:space="preserve"> </w:t>
      </w:r>
    </w:p>
    <w:p w14:paraId="5F71B216" w14:textId="77777777" w:rsidR="00340D1D" w:rsidRDefault="00340D1D" w:rsidP="00340D1D">
      <w:pPr>
        <w:widowControl/>
        <w:wordWrap/>
        <w:autoSpaceDE/>
        <w:autoSpaceDN/>
        <w:spacing w:line="480" w:lineRule="auto"/>
        <w:jc w:val="center"/>
        <w:outlineLvl w:val="0"/>
        <w:rPr>
          <w:rFonts w:ascii="Times New Roman"/>
          <w:kern w:val="0"/>
          <w:sz w:val="24"/>
        </w:rPr>
      </w:pPr>
    </w:p>
    <w:p w14:paraId="27C9E8B6" w14:textId="77777777" w:rsidR="00340D1D" w:rsidRDefault="00340D1D" w:rsidP="00340D1D">
      <w:pPr>
        <w:widowControl/>
        <w:wordWrap/>
        <w:autoSpaceDE/>
        <w:autoSpaceDN/>
        <w:spacing w:line="480" w:lineRule="auto"/>
        <w:jc w:val="center"/>
        <w:outlineLvl w:val="0"/>
        <w:rPr>
          <w:rFonts w:ascii="Times New Roman"/>
          <w:kern w:val="0"/>
          <w:sz w:val="24"/>
        </w:rPr>
      </w:pPr>
      <w:proofErr w:type="spellStart"/>
      <w:r>
        <w:rPr>
          <w:rFonts w:ascii="Times New Roman"/>
          <w:kern w:val="0"/>
          <w:sz w:val="24"/>
          <w:vertAlign w:val="superscript"/>
        </w:rPr>
        <w:t>a</w:t>
      </w:r>
      <w:r w:rsidRPr="00B31D15">
        <w:rPr>
          <w:rFonts w:ascii="Times New Roman"/>
          <w:kern w:val="0"/>
          <w:sz w:val="24"/>
        </w:rPr>
        <w:t>Department</w:t>
      </w:r>
      <w:proofErr w:type="spellEnd"/>
      <w:r w:rsidRPr="00B31D15">
        <w:rPr>
          <w:rFonts w:ascii="Times New Roman"/>
          <w:kern w:val="0"/>
          <w:sz w:val="24"/>
        </w:rPr>
        <w:t xml:space="preserve"> of Chemical Engineering and Applied Chemistry, </w:t>
      </w:r>
      <w:proofErr w:type="spellStart"/>
      <w:r w:rsidRPr="00B31D15">
        <w:rPr>
          <w:rFonts w:ascii="Times New Roman"/>
          <w:kern w:val="0"/>
          <w:sz w:val="24"/>
        </w:rPr>
        <w:t>Chungnam</w:t>
      </w:r>
      <w:proofErr w:type="spellEnd"/>
      <w:r w:rsidRPr="00B31D15">
        <w:rPr>
          <w:rFonts w:ascii="Times New Roman"/>
          <w:kern w:val="0"/>
          <w:sz w:val="24"/>
        </w:rPr>
        <w:t xml:space="preserve"> National University, Daejeon 34134, Republic of Korea</w:t>
      </w:r>
    </w:p>
    <w:p w14:paraId="07F1451E" w14:textId="77777777" w:rsidR="00340D1D" w:rsidRPr="00095022" w:rsidRDefault="00340D1D" w:rsidP="00340D1D">
      <w:pPr>
        <w:widowControl/>
        <w:wordWrap/>
        <w:autoSpaceDE/>
        <w:autoSpaceDN/>
        <w:spacing w:line="480" w:lineRule="auto"/>
        <w:jc w:val="center"/>
        <w:outlineLvl w:val="0"/>
        <w:rPr>
          <w:rFonts w:ascii="Times New Roman"/>
          <w:kern w:val="0"/>
          <w:sz w:val="24"/>
        </w:rPr>
      </w:pPr>
      <w:proofErr w:type="spellStart"/>
      <w:r>
        <w:rPr>
          <w:rFonts w:ascii="Times New Roman"/>
          <w:kern w:val="0"/>
          <w:sz w:val="24"/>
          <w:vertAlign w:val="superscript"/>
        </w:rPr>
        <w:t>b</w:t>
      </w:r>
      <w:r w:rsidRPr="00B31D15">
        <w:rPr>
          <w:rFonts w:ascii="Times New Roman"/>
          <w:kern w:val="0"/>
          <w:sz w:val="24"/>
        </w:rPr>
        <w:t>High</w:t>
      </w:r>
      <w:proofErr w:type="spellEnd"/>
      <w:r w:rsidRPr="00B31D15">
        <w:rPr>
          <w:rFonts w:ascii="Times New Roman"/>
          <w:kern w:val="0"/>
          <w:sz w:val="24"/>
        </w:rPr>
        <w:t xml:space="preserve"> Temperature </w:t>
      </w:r>
      <w:proofErr w:type="spellStart"/>
      <w:r w:rsidRPr="00B31D15">
        <w:rPr>
          <w:rFonts w:ascii="Times New Roman"/>
          <w:kern w:val="0"/>
          <w:sz w:val="24"/>
        </w:rPr>
        <w:t>Electolysis</w:t>
      </w:r>
      <w:proofErr w:type="spellEnd"/>
      <w:r w:rsidRPr="00B31D15">
        <w:rPr>
          <w:rFonts w:ascii="Times New Roman"/>
          <w:kern w:val="0"/>
          <w:sz w:val="24"/>
        </w:rPr>
        <w:t xml:space="preserve"> Laboratory, Korea Institute of Energy Research, Daejeon 34129, Republic of Korea</w:t>
      </w:r>
    </w:p>
    <w:p w14:paraId="4DF54FD0" w14:textId="77777777" w:rsidR="00340D1D" w:rsidRPr="00F456AF" w:rsidRDefault="00340D1D" w:rsidP="00340D1D">
      <w:pPr>
        <w:widowControl/>
        <w:wordWrap/>
        <w:autoSpaceDE/>
        <w:autoSpaceDN/>
        <w:spacing w:line="336" w:lineRule="auto"/>
        <w:jc w:val="center"/>
        <w:outlineLvl w:val="0"/>
        <w:rPr>
          <w:rFonts w:ascii="Times New Roman"/>
          <w:kern w:val="0"/>
          <w:sz w:val="24"/>
        </w:rPr>
      </w:pPr>
      <w:proofErr w:type="spellStart"/>
      <w:r w:rsidRPr="00F456AF">
        <w:rPr>
          <w:rFonts w:ascii="Times New Roman"/>
          <w:kern w:val="0"/>
          <w:sz w:val="24"/>
          <w:vertAlign w:val="superscript"/>
        </w:rPr>
        <w:t>c</w:t>
      </w:r>
      <w:r w:rsidRPr="00F456AF">
        <w:rPr>
          <w:rFonts w:ascii="Times New Roman"/>
          <w:kern w:val="0"/>
          <w:sz w:val="24"/>
        </w:rPr>
        <w:t>Institute</w:t>
      </w:r>
      <w:proofErr w:type="spellEnd"/>
      <w:r w:rsidRPr="00F456AF">
        <w:rPr>
          <w:rFonts w:ascii="Times New Roman"/>
          <w:kern w:val="0"/>
          <w:sz w:val="24"/>
        </w:rPr>
        <w:t xml:space="preserve"> of Carbon Fusion Technology (</w:t>
      </w:r>
      <w:proofErr w:type="spellStart"/>
      <w:r w:rsidRPr="00F456AF">
        <w:rPr>
          <w:rFonts w:ascii="Times New Roman"/>
          <w:kern w:val="0"/>
          <w:sz w:val="24"/>
        </w:rPr>
        <w:t>InCFT</w:t>
      </w:r>
      <w:proofErr w:type="spellEnd"/>
      <w:r w:rsidRPr="00F456AF">
        <w:rPr>
          <w:rFonts w:ascii="Times New Roman"/>
          <w:kern w:val="0"/>
          <w:sz w:val="24"/>
        </w:rPr>
        <w:t xml:space="preserve">), </w:t>
      </w:r>
      <w:proofErr w:type="spellStart"/>
      <w:r w:rsidRPr="00F456AF">
        <w:rPr>
          <w:rFonts w:ascii="Times New Roman"/>
          <w:kern w:val="0"/>
          <w:sz w:val="24"/>
        </w:rPr>
        <w:t>Chungnam</w:t>
      </w:r>
      <w:proofErr w:type="spellEnd"/>
      <w:r w:rsidRPr="00F456AF">
        <w:rPr>
          <w:rFonts w:ascii="Times New Roman"/>
          <w:kern w:val="0"/>
          <w:sz w:val="24"/>
        </w:rPr>
        <w:t xml:space="preserve"> National University, 99 </w:t>
      </w:r>
      <w:proofErr w:type="spellStart"/>
      <w:r w:rsidRPr="00F456AF">
        <w:rPr>
          <w:rFonts w:ascii="Times New Roman"/>
          <w:kern w:val="0"/>
          <w:sz w:val="24"/>
        </w:rPr>
        <w:t>Daehak-ro</w:t>
      </w:r>
      <w:proofErr w:type="spellEnd"/>
      <w:r w:rsidRPr="00F456AF">
        <w:rPr>
          <w:rFonts w:ascii="Times New Roman"/>
          <w:kern w:val="0"/>
          <w:sz w:val="24"/>
        </w:rPr>
        <w:t xml:space="preserve">, </w:t>
      </w:r>
      <w:proofErr w:type="spellStart"/>
      <w:r w:rsidRPr="00F456AF">
        <w:rPr>
          <w:rFonts w:ascii="Times New Roman"/>
          <w:kern w:val="0"/>
          <w:sz w:val="24"/>
        </w:rPr>
        <w:t>Yuseong-gu</w:t>
      </w:r>
      <w:proofErr w:type="spellEnd"/>
      <w:r w:rsidRPr="00F456AF">
        <w:rPr>
          <w:rFonts w:ascii="Times New Roman"/>
          <w:kern w:val="0"/>
          <w:sz w:val="24"/>
        </w:rPr>
        <w:t>, Daejeon, 34134, Korea</w:t>
      </w:r>
    </w:p>
    <w:p w14:paraId="79358E59" w14:textId="64A17A0E" w:rsidR="00540DB8" w:rsidRPr="00340D1D" w:rsidRDefault="00540DB8" w:rsidP="00540DB8">
      <w:pPr>
        <w:spacing w:line="60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205237527"/>
    </w:p>
    <w:p w14:paraId="6DF7F5AD" w14:textId="77777777" w:rsidR="002907B0" w:rsidRPr="002907B0" w:rsidRDefault="002907B0" w:rsidP="002907B0">
      <w:pPr>
        <w:widowControl/>
        <w:wordWrap/>
        <w:autoSpaceDE/>
        <w:autoSpaceDN/>
        <w:spacing w:after="200" w:line="276" w:lineRule="auto"/>
        <w:jc w:val="left"/>
        <w:rPr>
          <w:rFonts w:ascii="Times New Roman" w:eastAsia="돋움" w:hAnsi="Times New Roman" w:cs="Times New Roman"/>
          <w:color w:val="000000"/>
          <w:kern w:val="0"/>
          <w:sz w:val="22"/>
          <w:lang w:eastAsia="en-US"/>
        </w:rPr>
      </w:pPr>
      <w:r w:rsidRPr="002907B0">
        <w:rPr>
          <w:rFonts w:ascii="Times New Roman" w:eastAsia="돋움" w:hAnsi="Times New Roman" w:cs="Times New Roman"/>
          <w:color w:val="000000"/>
          <w:kern w:val="0"/>
          <w:sz w:val="22"/>
          <w:lang w:eastAsia="en-US"/>
        </w:rPr>
        <w:t>* Corresponding author at: High Temperature Electrolysis Laboratory, Korea Institute of Energy Research (KIER), Daejeon 34129, Republic of Korea.</w:t>
      </w:r>
    </w:p>
    <w:p w14:paraId="5C98F1A5" w14:textId="77777777" w:rsidR="002907B0" w:rsidRPr="002907B0" w:rsidRDefault="002907B0" w:rsidP="002907B0">
      <w:pPr>
        <w:widowControl/>
        <w:wordWrap/>
        <w:autoSpaceDE/>
        <w:autoSpaceDN/>
        <w:spacing w:after="200" w:line="276" w:lineRule="auto"/>
        <w:jc w:val="left"/>
        <w:rPr>
          <w:rFonts w:ascii="Times New Roman" w:eastAsia="돋움" w:hAnsi="Times New Roman" w:cs="Times New Roman"/>
          <w:color w:val="000000"/>
          <w:kern w:val="0"/>
          <w:sz w:val="22"/>
          <w:lang w:eastAsia="en-US"/>
        </w:rPr>
      </w:pPr>
      <w:r w:rsidRPr="002907B0">
        <w:rPr>
          <w:rFonts w:ascii="Times New Roman" w:eastAsia="돋움" w:hAnsi="Times New Roman" w:cs="Times New Roman"/>
          <w:color w:val="000000"/>
          <w:kern w:val="0"/>
          <w:sz w:val="22"/>
          <w:lang w:eastAsia="en-US"/>
        </w:rPr>
        <w:t>** Corresponding author at: Institute of Carbon Fusion Technology (</w:t>
      </w:r>
      <w:proofErr w:type="spellStart"/>
      <w:r w:rsidRPr="002907B0">
        <w:rPr>
          <w:rFonts w:ascii="Times New Roman" w:eastAsia="돋움" w:hAnsi="Times New Roman" w:cs="Times New Roman"/>
          <w:color w:val="000000"/>
          <w:kern w:val="0"/>
          <w:sz w:val="22"/>
          <w:lang w:eastAsia="en-US"/>
        </w:rPr>
        <w:t>InCFT</w:t>
      </w:r>
      <w:proofErr w:type="spellEnd"/>
      <w:r w:rsidRPr="002907B0">
        <w:rPr>
          <w:rFonts w:ascii="Times New Roman" w:eastAsia="돋움" w:hAnsi="Times New Roman" w:cs="Times New Roman"/>
          <w:color w:val="000000"/>
          <w:kern w:val="0"/>
          <w:sz w:val="22"/>
          <w:lang w:eastAsia="en-US"/>
        </w:rPr>
        <w:t xml:space="preserve">), </w:t>
      </w:r>
      <w:proofErr w:type="spellStart"/>
      <w:r w:rsidRPr="002907B0">
        <w:rPr>
          <w:rFonts w:ascii="Times New Roman" w:eastAsia="돋움" w:hAnsi="Times New Roman" w:cs="Times New Roman"/>
          <w:color w:val="000000"/>
          <w:kern w:val="0"/>
          <w:sz w:val="22"/>
          <w:lang w:eastAsia="en-US"/>
        </w:rPr>
        <w:t>Chungnam</w:t>
      </w:r>
      <w:proofErr w:type="spellEnd"/>
      <w:r w:rsidRPr="002907B0">
        <w:rPr>
          <w:rFonts w:ascii="Times New Roman" w:eastAsia="돋움" w:hAnsi="Times New Roman" w:cs="Times New Roman"/>
          <w:color w:val="000000"/>
          <w:kern w:val="0"/>
          <w:sz w:val="22"/>
          <w:lang w:eastAsia="en-US"/>
        </w:rPr>
        <w:t xml:space="preserve"> National University, Daejeon 34134, Republic of Korea.</w:t>
      </w:r>
    </w:p>
    <w:p w14:paraId="727B3442" w14:textId="77777777" w:rsidR="002907B0" w:rsidRPr="002907B0" w:rsidRDefault="002907B0" w:rsidP="002907B0">
      <w:pPr>
        <w:widowControl/>
        <w:wordWrap/>
        <w:autoSpaceDE/>
        <w:autoSpaceDN/>
        <w:spacing w:after="200" w:line="276" w:lineRule="auto"/>
        <w:jc w:val="left"/>
        <w:rPr>
          <w:rFonts w:ascii="Times New Roman" w:eastAsia="돋움" w:hAnsi="Times New Roman" w:cs="Times New Roman"/>
          <w:color w:val="000000"/>
          <w:kern w:val="0"/>
          <w:sz w:val="22"/>
          <w:lang w:eastAsia="en-US"/>
        </w:rPr>
      </w:pPr>
      <w:r w:rsidRPr="002907B0">
        <w:rPr>
          <w:rFonts w:ascii="Times New Roman" w:eastAsia="돋움" w:hAnsi="Times New Roman" w:cs="Times New Roman"/>
          <w:i/>
          <w:iCs/>
          <w:color w:val="00B050"/>
          <w:kern w:val="0"/>
          <w:sz w:val="22"/>
          <w:lang w:eastAsia="en-US"/>
        </w:rPr>
        <w:t>E-mail addresses</w:t>
      </w:r>
      <w:r w:rsidRPr="002907B0">
        <w:rPr>
          <w:rFonts w:ascii="Times New Roman" w:eastAsia="돋움" w:hAnsi="Times New Roman" w:cs="Times New Roman"/>
          <w:color w:val="000000"/>
          <w:kern w:val="0"/>
          <w:sz w:val="22"/>
          <w:lang w:eastAsia="en-US"/>
        </w:rPr>
        <w:t xml:space="preserve">: youngslee@cnu.ac.kr (Y.-S. Lee), doohwan@kier.re.kr (D.-H. Jung). </w:t>
      </w:r>
      <w:r w:rsidRPr="002907B0">
        <w:rPr>
          <w:rFonts w:ascii="Times New Roman" w:eastAsia="돋움" w:hAnsi="Times New Roman" w:cs="Times New Roman"/>
          <w:color w:val="000000"/>
          <w:kern w:val="0"/>
          <w:sz w:val="22"/>
          <w:lang w:eastAsia="en-US"/>
        </w:rPr>
        <w:cr/>
      </w:r>
    </w:p>
    <w:p w14:paraId="3C1616F7" w14:textId="418FC81A" w:rsidR="002907B0" w:rsidRDefault="002907B0" w:rsidP="002907B0">
      <w:pPr>
        <w:widowControl/>
        <w:wordWrap/>
        <w:autoSpaceDE/>
        <w:autoSpaceDN/>
        <w:spacing w:after="200" w:line="276" w:lineRule="auto"/>
        <w:jc w:val="left"/>
        <w:rPr>
          <w:rFonts w:ascii="Times New Roman" w:eastAsia="돋움" w:hAnsi="Times New Roman" w:cs="Times New Roman"/>
          <w:color w:val="000000"/>
          <w:kern w:val="0"/>
          <w:sz w:val="22"/>
          <w:lang w:eastAsia="en-US"/>
        </w:rPr>
      </w:pPr>
      <w:r w:rsidRPr="002907B0">
        <w:rPr>
          <w:rFonts w:ascii="Times New Roman" w:eastAsia="돋움" w:hAnsi="Times New Roman" w:cs="Times New Roman"/>
          <w:color w:val="000000"/>
          <w:kern w:val="0"/>
          <w:sz w:val="22"/>
          <w:lang w:eastAsia="en-US"/>
        </w:rPr>
        <w:t>1 These authors contributed equally to this paper.</w:t>
      </w:r>
    </w:p>
    <w:bookmarkEnd w:id="0"/>
    <w:p w14:paraId="43FC6470" w14:textId="77777777" w:rsidR="002907B0" w:rsidRDefault="002907B0">
      <w:pPr>
        <w:widowControl/>
        <w:wordWrap/>
        <w:autoSpaceDE/>
        <w:autoSpaceDN/>
        <w:rPr>
          <w:rFonts w:ascii="Times New Roman" w:eastAsia="돋움" w:hAnsi="Times New Roman" w:cs="Times New Roman"/>
          <w:color w:val="000000"/>
          <w:kern w:val="0"/>
          <w:sz w:val="22"/>
          <w:lang w:eastAsia="en-US"/>
        </w:rPr>
      </w:pPr>
      <w:r>
        <w:rPr>
          <w:rFonts w:ascii="Times New Roman" w:eastAsia="돋움" w:hAnsi="Times New Roman" w:cs="Times New Roman"/>
          <w:color w:val="000000"/>
          <w:kern w:val="0"/>
          <w:sz w:val="22"/>
          <w:lang w:eastAsia="en-US"/>
        </w:rPr>
        <w:br w:type="page"/>
      </w:r>
    </w:p>
    <w:p w14:paraId="618B6695" w14:textId="77777777" w:rsidR="004803E8" w:rsidRPr="004803E8" w:rsidRDefault="004803E8" w:rsidP="004803E8">
      <w:pPr>
        <w:pStyle w:val="s0"/>
        <w:spacing w:line="360" w:lineRule="auto"/>
        <w:jc w:val="both"/>
        <w:rPr>
          <w:rFonts w:ascii="Times New Roman" w:hAnsi="Times New Roman" w:cs="Times New Roman"/>
          <w:color w:val="FF0000"/>
        </w:rPr>
      </w:pPr>
      <w:r w:rsidRPr="004803E8">
        <w:rPr>
          <w:rFonts w:ascii="Times New Roman" w:hAnsi="Times New Roman" w:cs="Times New Roman"/>
          <w:b/>
          <w:bCs/>
          <w:color w:val="FF0000"/>
        </w:rPr>
        <w:lastRenderedPageBreak/>
        <w:t xml:space="preserve">Table S1. </w:t>
      </w:r>
      <w:r w:rsidRPr="004803E8">
        <w:rPr>
          <w:rFonts w:ascii="Times New Roman" w:hAnsi="Times New Roman" w:cs="Times New Roman"/>
          <w:color w:val="FF0000"/>
        </w:rPr>
        <w:t>Specification of synthetic graphite and MWCNT.</w:t>
      </w:r>
    </w:p>
    <w:p w14:paraId="3BEB49AE" w14:textId="77777777" w:rsidR="004803E8" w:rsidRPr="009E74EA" w:rsidRDefault="004803E8" w:rsidP="004803E8">
      <w:pPr>
        <w:pStyle w:val="s0"/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7"/>
        <w:gridCol w:w="2336"/>
        <w:gridCol w:w="2381"/>
        <w:gridCol w:w="1982"/>
      </w:tblGrid>
      <w:tr w:rsidR="004803E8" w:rsidRPr="009E74EA" w14:paraId="11D94D5A" w14:textId="77777777" w:rsidTr="00CD227A">
        <w:tc>
          <w:tcPr>
            <w:tcW w:w="2327" w:type="dxa"/>
            <w:tcBorders>
              <w:top w:val="double" w:sz="4" w:space="0" w:color="auto"/>
              <w:bottom w:val="single" w:sz="8" w:space="0" w:color="auto"/>
            </w:tcBorders>
          </w:tcPr>
          <w:p w14:paraId="4C767319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  <w:tcBorders>
              <w:top w:val="double" w:sz="4" w:space="0" w:color="auto"/>
              <w:bottom w:val="single" w:sz="8" w:space="0" w:color="auto"/>
            </w:tcBorders>
          </w:tcPr>
          <w:p w14:paraId="772A6C95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</w:t>
            </w:r>
          </w:p>
        </w:tc>
        <w:tc>
          <w:tcPr>
            <w:tcW w:w="2381" w:type="dxa"/>
            <w:tcBorders>
              <w:top w:val="double" w:sz="4" w:space="0" w:color="auto"/>
              <w:bottom w:val="single" w:sz="8" w:space="0" w:color="auto"/>
            </w:tcBorders>
          </w:tcPr>
          <w:p w14:paraId="31947C8D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LG</w:t>
            </w:r>
          </w:p>
        </w:tc>
        <w:tc>
          <w:tcPr>
            <w:tcW w:w="1982" w:type="dxa"/>
            <w:tcBorders>
              <w:top w:val="double" w:sz="4" w:space="0" w:color="auto"/>
              <w:bottom w:val="single" w:sz="8" w:space="0" w:color="auto"/>
            </w:tcBorders>
          </w:tcPr>
          <w:p w14:paraId="287B00C5" w14:textId="77777777" w:rsidR="004803E8" w:rsidRPr="004803E8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4803E8">
              <w:rPr>
                <w:rFonts w:ascii="Times New Roman" w:hAnsi="Times New Roman" w:cs="Times New Roman" w:hint="eastAsia"/>
                <w:color w:val="FF0000"/>
              </w:rPr>
              <w:t>C</w:t>
            </w:r>
            <w:r w:rsidRPr="004803E8">
              <w:rPr>
                <w:rFonts w:ascii="Times New Roman" w:hAnsi="Times New Roman" w:cs="Times New Roman"/>
                <w:color w:val="FF0000"/>
              </w:rPr>
              <w:t>NT</w:t>
            </w:r>
          </w:p>
        </w:tc>
      </w:tr>
      <w:tr w:rsidR="004803E8" w:rsidRPr="009E74EA" w14:paraId="1E14ABD6" w14:textId="77777777" w:rsidTr="00CD227A">
        <w:tc>
          <w:tcPr>
            <w:tcW w:w="2327" w:type="dxa"/>
            <w:tcBorders>
              <w:top w:val="single" w:sz="8" w:space="0" w:color="auto"/>
            </w:tcBorders>
          </w:tcPr>
          <w:p w14:paraId="5879299F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E74EA">
              <w:rPr>
                <w:rFonts w:ascii="Times New Roman" w:hAnsi="Times New Roman" w:cs="Times New Roman"/>
              </w:rPr>
              <w:t>Bulk Density (g/cc)</w:t>
            </w:r>
          </w:p>
        </w:tc>
        <w:tc>
          <w:tcPr>
            <w:tcW w:w="2336" w:type="dxa"/>
            <w:tcBorders>
              <w:top w:val="single" w:sz="8" w:space="0" w:color="auto"/>
            </w:tcBorders>
          </w:tcPr>
          <w:p w14:paraId="3B3E8DE2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E74EA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2381" w:type="dxa"/>
            <w:tcBorders>
              <w:top w:val="single" w:sz="8" w:space="0" w:color="auto"/>
            </w:tcBorders>
          </w:tcPr>
          <w:p w14:paraId="69D5D7C3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E74EA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982" w:type="dxa"/>
            <w:tcBorders>
              <w:top w:val="single" w:sz="8" w:space="0" w:color="auto"/>
            </w:tcBorders>
          </w:tcPr>
          <w:p w14:paraId="4BC34AAD" w14:textId="77777777" w:rsidR="004803E8" w:rsidRPr="004803E8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4803E8">
              <w:rPr>
                <w:rFonts w:ascii="Times New Roman" w:hAnsi="Times New Roman" w:cs="Times New Roman" w:hint="eastAsia"/>
                <w:color w:val="FF0000"/>
              </w:rPr>
              <w:t>0</w:t>
            </w:r>
            <w:r w:rsidRPr="004803E8">
              <w:rPr>
                <w:rFonts w:ascii="Times New Roman" w:hAnsi="Times New Roman" w:cs="Times New Roman"/>
                <w:color w:val="FF0000"/>
              </w:rPr>
              <w:t>.08~0.13</w:t>
            </w:r>
          </w:p>
        </w:tc>
      </w:tr>
      <w:tr w:rsidR="004803E8" w:rsidRPr="009E74EA" w14:paraId="1AC45A04" w14:textId="77777777" w:rsidTr="00CD227A">
        <w:tc>
          <w:tcPr>
            <w:tcW w:w="2327" w:type="dxa"/>
          </w:tcPr>
          <w:p w14:paraId="1A10F42E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Particle</w:t>
            </w:r>
            <w:r w:rsidRPr="009E74EA">
              <w:rPr>
                <w:rFonts w:ascii="Times New Roman" w:hAnsi="Times New Roman" w:cs="Times New Roman"/>
              </w:rPr>
              <w:t xml:space="preserve"> size(D</w:t>
            </w:r>
            <w:r>
              <w:rPr>
                <w:rFonts w:ascii="Times New Roman" w:hAnsi="Times New Roman" w:cs="Times New Roman"/>
              </w:rPr>
              <w:t>5</w:t>
            </w:r>
            <w:r w:rsidRPr="009E74EA">
              <w:rPr>
                <w:rFonts w:ascii="Times New Roman" w:hAnsi="Times New Roman" w:cs="Times New Roman"/>
              </w:rPr>
              <w:t>0) (</w:t>
            </w:r>
            <w:proofErr w:type="spellStart"/>
            <w:r w:rsidRPr="009E74EA">
              <w:rPr>
                <w:rFonts w:ascii="Times New Roman" w:hAnsi="Times New Roman" w:cs="Times New Roman"/>
              </w:rPr>
              <w:t>μm</w:t>
            </w:r>
            <w:proofErr w:type="spellEnd"/>
            <w:r w:rsidRPr="009E74E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36" w:type="dxa"/>
          </w:tcPr>
          <w:p w14:paraId="17744E79" w14:textId="77777777" w:rsidR="004803E8" w:rsidRPr="00A817F7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2381" w:type="dxa"/>
          </w:tcPr>
          <w:p w14:paraId="63F32F8D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.0</w:t>
            </w:r>
          </w:p>
        </w:tc>
        <w:tc>
          <w:tcPr>
            <w:tcW w:w="1982" w:type="dxa"/>
          </w:tcPr>
          <w:p w14:paraId="03742BE3" w14:textId="77777777" w:rsidR="004803E8" w:rsidRPr="004803E8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4803E8">
              <w:rPr>
                <w:rFonts w:ascii="Times New Roman" w:hAnsi="Times New Roman" w:cs="Times New Roman"/>
                <w:color w:val="FF0000"/>
              </w:rPr>
              <w:t xml:space="preserve">Dia. 10–15 nm </w:t>
            </w:r>
            <w:r w:rsidRPr="004803E8">
              <w:rPr>
                <w:rFonts w:ascii="Times New Roman" w:hAnsi="Times New Roman" w:cs="Times New Roman"/>
                <w:color w:val="FF0000"/>
              </w:rPr>
              <w:br/>
              <w:t xml:space="preserve">/Length 60–80 </w:t>
            </w:r>
            <w:proofErr w:type="spellStart"/>
            <w:r w:rsidRPr="004803E8">
              <w:rPr>
                <w:rFonts w:ascii="Times New Roman" w:hAnsi="Times New Roman" w:cs="Times New Roman"/>
                <w:color w:val="FF0000"/>
              </w:rPr>
              <w:t>μm</w:t>
            </w:r>
            <w:proofErr w:type="spellEnd"/>
          </w:p>
        </w:tc>
      </w:tr>
      <w:tr w:rsidR="004803E8" w:rsidRPr="009E74EA" w14:paraId="12B4F911" w14:textId="77777777" w:rsidTr="00CD227A">
        <w:tc>
          <w:tcPr>
            <w:tcW w:w="2327" w:type="dxa"/>
          </w:tcPr>
          <w:p w14:paraId="79BE07EB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Particle</w:t>
            </w:r>
            <w:r w:rsidRPr="009E74EA">
              <w:rPr>
                <w:rFonts w:ascii="Times New Roman" w:hAnsi="Times New Roman" w:cs="Times New Roman"/>
              </w:rPr>
              <w:t xml:space="preserve"> size(D90) (</w:t>
            </w:r>
            <w:proofErr w:type="spellStart"/>
            <w:r w:rsidRPr="009E74EA">
              <w:rPr>
                <w:rFonts w:ascii="Times New Roman" w:hAnsi="Times New Roman" w:cs="Times New Roman"/>
              </w:rPr>
              <w:t>μm</w:t>
            </w:r>
            <w:proofErr w:type="spellEnd"/>
            <w:r w:rsidRPr="009E74E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36" w:type="dxa"/>
          </w:tcPr>
          <w:p w14:paraId="0A42B29E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E74EA">
              <w:rPr>
                <w:rFonts w:ascii="Times New Roman" w:hAnsi="Times New Roman" w:cs="Times New Roman"/>
              </w:rPr>
              <w:t>5.8~7.1</w:t>
            </w:r>
          </w:p>
        </w:tc>
        <w:tc>
          <w:tcPr>
            <w:tcW w:w="2381" w:type="dxa"/>
          </w:tcPr>
          <w:p w14:paraId="3BCB0EC5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63.0~100.0</w:t>
            </w:r>
          </w:p>
        </w:tc>
        <w:tc>
          <w:tcPr>
            <w:tcW w:w="1982" w:type="dxa"/>
          </w:tcPr>
          <w:p w14:paraId="78027E52" w14:textId="0026DD12" w:rsidR="004803E8" w:rsidRPr="004803E8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  <w:color w:val="FF0000"/>
              </w:rPr>
              <w:t>-</w:t>
            </w:r>
          </w:p>
        </w:tc>
      </w:tr>
      <w:tr w:rsidR="004803E8" w:rsidRPr="009E74EA" w14:paraId="7FC32926" w14:textId="77777777" w:rsidTr="00CD227A">
        <w:tc>
          <w:tcPr>
            <w:tcW w:w="2327" w:type="dxa"/>
          </w:tcPr>
          <w:p w14:paraId="43C3BC98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E74EA">
              <w:rPr>
                <w:rFonts w:ascii="Times New Roman" w:hAnsi="Times New Roman" w:cs="Times New Roman"/>
              </w:rPr>
              <w:t>BET (m</w:t>
            </w:r>
            <w:r w:rsidRPr="009E74EA">
              <w:rPr>
                <w:rFonts w:ascii="Times New Roman" w:hAnsi="Times New Roman" w:cs="Times New Roman"/>
                <w:vertAlign w:val="superscript"/>
              </w:rPr>
              <w:t>2</w:t>
            </w:r>
            <w:r w:rsidRPr="009E74EA">
              <w:rPr>
                <w:rFonts w:ascii="Times New Roman" w:hAnsi="Times New Roman" w:cs="Times New Roman"/>
              </w:rPr>
              <w:t>/g)</w:t>
            </w:r>
          </w:p>
        </w:tc>
        <w:tc>
          <w:tcPr>
            <w:tcW w:w="2336" w:type="dxa"/>
          </w:tcPr>
          <w:p w14:paraId="4726EEA2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E74E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381" w:type="dxa"/>
          </w:tcPr>
          <w:p w14:paraId="3B9D8768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982" w:type="dxa"/>
          </w:tcPr>
          <w:p w14:paraId="2560705B" w14:textId="77777777" w:rsidR="004803E8" w:rsidRPr="004803E8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4803E8">
              <w:rPr>
                <w:rFonts w:ascii="Times New Roman" w:hAnsi="Times New Roman" w:cs="Times New Roman" w:hint="eastAsia"/>
                <w:color w:val="FF0000"/>
              </w:rPr>
              <w:t>1</w:t>
            </w:r>
            <w:r w:rsidRPr="004803E8">
              <w:rPr>
                <w:rFonts w:ascii="Times New Roman" w:hAnsi="Times New Roman" w:cs="Times New Roman"/>
                <w:color w:val="FF0000"/>
              </w:rPr>
              <w:t>55-195</w:t>
            </w:r>
          </w:p>
        </w:tc>
      </w:tr>
      <w:tr w:rsidR="004803E8" w:rsidRPr="009E74EA" w14:paraId="2EA6C6A7" w14:textId="77777777" w:rsidTr="00CD227A">
        <w:tc>
          <w:tcPr>
            <w:tcW w:w="2327" w:type="dxa"/>
          </w:tcPr>
          <w:p w14:paraId="7D0E8BB0" w14:textId="77777777" w:rsidR="004803E8" w:rsidRPr="004803E8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4803E8">
              <w:rPr>
                <w:color w:val="FF0000"/>
              </w:rPr>
              <w:t>Powder Resistivity (</w:t>
            </w:r>
            <w:proofErr w:type="spellStart"/>
            <w:r w:rsidRPr="004803E8">
              <w:rPr>
                <w:color w:val="FF0000"/>
              </w:rPr>
              <w:t>Ω·cm</w:t>
            </w:r>
            <w:proofErr w:type="spellEnd"/>
            <w:r w:rsidRPr="004803E8">
              <w:rPr>
                <w:color w:val="FF0000"/>
              </w:rPr>
              <w:t>)</w:t>
            </w:r>
          </w:p>
        </w:tc>
        <w:tc>
          <w:tcPr>
            <w:tcW w:w="2336" w:type="dxa"/>
          </w:tcPr>
          <w:p w14:paraId="3211ECEE" w14:textId="77777777" w:rsidR="004803E8" w:rsidRPr="004803E8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4803E8">
              <w:rPr>
                <w:rFonts w:ascii="Times New Roman" w:hAnsi="Times New Roman" w:cs="Times New Roman" w:hint="eastAsia"/>
                <w:color w:val="FF0000"/>
              </w:rPr>
              <w:t>1</w:t>
            </w:r>
            <w:r w:rsidRPr="004803E8">
              <w:rPr>
                <w:rFonts w:ascii="Times New Roman" w:hAnsi="Times New Roman" w:cs="Times New Roman"/>
                <w:color w:val="FF0000"/>
              </w:rPr>
              <w:t>.55~2.25</w:t>
            </w:r>
          </w:p>
        </w:tc>
        <w:tc>
          <w:tcPr>
            <w:tcW w:w="2381" w:type="dxa"/>
          </w:tcPr>
          <w:p w14:paraId="74BB2207" w14:textId="77777777" w:rsidR="004803E8" w:rsidRPr="004803E8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4803E8">
              <w:rPr>
                <w:rFonts w:ascii="Times New Roman" w:hAnsi="Times New Roman" w:cs="Times New Roman" w:hint="eastAsia"/>
                <w:color w:val="FF0000"/>
              </w:rPr>
              <w:t>1</w:t>
            </w:r>
            <w:r w:rsidRPr="004803E8">
              <w:rPr>
                <w:rFonts w:ascii="Times New Roman" w:hAnsi="Times New Roman" w:cs="Times New Roman"/>
                <w:color w:val="FF0000"/>
              </w:rPr>
              <w:t>.55~2.25</w:t>
            </w:r>
          </w:p>
        </w:tc>
        <w:tc>
          <w:tcPr>
            <w:tcW w:w="1982" w:type="dxa"/>
          </w:tcPr>
          <w:p w14:paraId="4A154FE4" w14:textId="77777777" w:rsidR="004803E8" w:rsidRPr="004803E8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4803E8">
              <w:rPr>
                <w:rFonts w:ascii="Times New Roman" w:hAnsi="Times New Roman" w:cs="Times New Roman" w:hint="eastAsia"/>
                <w:color w:val="FF0000"/>
              </w:rPr>
              <w:t>~</w:t>
            </w:r>
            <w:r w:rsidRPr="004803E8">
              <w:rPr>
                <w:rFonts w:ascii="Times New Roman" w:hAnsi="Times New Roman" w:cs="Times New Roman"/>
                <w:color w:val="FF0000"/>
              </w:rPr>
              <w:t>0.021</w:t>
            </w:r>
          </w:p>
        </w:tc>
      </w:tr>
      <w:tr w:rsidR="004803E8" w:rsidRPr="009E74EA" w14:paraId="4DB3D7AD" w14:textId="77777777" w:rsidTr="00CD227A">
        <w:tc>
          <w:tcPr>
            <w:tcW w:w="2327" w:type="dxa"/>
          </w:tcPr>
          <w:p w14:paraId="4F1FD2ED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E74EA">
              <w:rPr>
                <w:rFonts w:ascii="Times New Roman" w:hAnsi="Times New Roman" w:cs="Times New Roman"/>
              </w:rPr>
              <w:t>Moisture Content (%)</w:t>
            </w:r>
          </w:p>
        </w:tc>
        <w:tc>
          <w:tcPr>
            <w:tcW w:w="2336" w:type="dxa"/>
          </w:tcPr>
          <w:p w14:paraId="12EBBB45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E74EA">
              <w:rPr>
                <w:rFonts w:ascii="Times New Roman" w:hAnsi="Times New Roman" w:cs="Times New Roman"/>
              </w:rPr>
              <w:t>0.10</w:t>
            </w:r>
            <w:r>
              <w:rPr>
                <w:rFonts w:ascii="Times New Roman" w:hAnsi="Times New Roman" w:cs="Times New Roman"/>
              </w:rPr>
              <w:t>~0.50</w:t>
            </w:r>
          </w:p>
        </w:tc>
        <w:tc>
          <w:tcPr>
            <w:tcW w:w="2381" w:type="dxa"/>
          </w:tcPr>
          <w:p w14:paraId="787C127D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E74EA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0~0.50</w:t>
            </w:r>
          </w:p>
        </w:tc>
        <w:tc>
          <w:tcPr>
            <w:tcW w:w="1982" w:type="dxa"/>
          </w:tcPr>
          <w:p w14:paraId="4ADE501A" w14:textId="6DFBBBC0" w:rsidR="004803E8" w:rsidRPr="004803E8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4803E8">
              <w:rPr>
                <w:rFonts w:ascii="Times New Roman" w:hAnsi="Times New Roman" w:cs="Times New Roman" w:hint="eastAsia"/>
                <w:color w:val="FF0000"/>
              </w:rPr>
              <w:t>-</w:t>
            </w:r>
          </w:p>
        </w:tc>
      </w:tr>
      <w:tr w:rsidR="004803E8" w:rsidRPr="009E74EA" w14:paraId="7267BD1B" w14:textId="77777777" w:rsidTr="00CD227A">
        <w:tc>
          <w:tcPr>
            <w:tcW w:w="2327" w:type="dxa"/>
          </w:tcPr>
          <w:p w14:paraId="0765E6B6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E74EA">
              <w:rPr>
                <w:rFonts w:ascii="Times New Roman" w:hAnsi="Times New Roman" w:cs="Times New Roman"/>
              </w:rPr>
              <w:t>Ash (% max)</w:t>
            </w:r>
          </w:p>
        </w:tc>
        <w:tc>
          <w:tcPr>
            <w:tcW w:w="2336" w:type="dxa"/>
          </w:tcPr>
          <w:p w14:paraId="6B5085F1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E74EA">
              <w:rPr>
                <w:rFonts w:ascii="Times New Roman" w:hAnsi="Times New Roman" w:cs="Times New Roman"/>
              </w:rPr>
              <w:t>0.06</w:t>
            </w:r>
            <w:r>
              <w:rPr>
                <w:rFonts w:ascii="Times New Roman" w:hAnsi="Times New Roman" w:cs="Times New Roman"/>
              </w:rPr>
              <w:t>~0.10</w:t>
            </w:r>
          </w:p>
        </w:tc>
        <w:tc>
          <w:tcPr>
            <w:tcW w:w="2381" w:type="dxa"/>
          </w:tcPr>
          <w:p w14:paraId="0B2F66BD" w14:textId="77777777" w:rsidR="004803E8" w:rsidRPr="009E74EA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E74EA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6~0.10</w:t>
            </w:r>
          </w:p>
        </w:tc>
        <w:tc>
          <w:tcPr>
            <w:tcW w:w="1982" w:type="dxa"/>
          </w:tcPr>
          <w:p w14:paraId="348521A0" w14:textId="6D5EA823" w:rsidR="004803E8" w:rsidRPr="004803E8" w:rsidRDefault="004803E8" w:rsidP="00CD227A">
            <w:pPr>
              <w:pStyle w:val="s0"/>
              <w:spacing w:line="36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4803E8">
              <w:rPr>
                <w:rFonts w:ascii="Times New Roman" w:hAnsi="Times New Roman" w:cs="Times New Roman" w:hint="eastAsia"/>
                <w:color w:val="FF0000"/>
              </w:rPr>
              <w:t>-</w:t>
            </w:r>
          </w:p>
        </w:tc>
      </w:tr>
    </w:tbl>
    <w:p w14:paraId="0C9204A7" w14:textId="1869A17B" w:rsidR="0083019C" w:rsidRDefault="0083019C"/>
    <w:p w14:paraId="253B6AC7" w14:textId="77777777" w:rsidR="00540DB8" w:rsidRDefault="00540DB8"/>
    <w:p w14:paraId="7D89E574" w14:textId="77777777" w:rsidR="00540DB8" w:rsidRDefault="00540DB8"/>
    <w:p w14:paraId="2F2589D3" w14:textId="77777777" w:rsidR="00540DB8" w:rsidRDefault="00540DB8"/>
    <w:p w14:paraId="03CF124E" w14:textId="77777777" w:rsidR="00540DB8" w:rsidRDefault="00540DB8"/>
    <w:p w14:paraId="5E6AECCB" w14:textId="77777777" w:rsidR="00540DB8" w:rsidRDefault="00540DB8"/>
    <w:p w14:paraId="0D203F78" w14:textId="77777777" w:rsidR="00540DB8" w:rsidRDefault="00540DB8"/>
    <w:p w14:paraId="209EF2BD" w14:textId="77777777" w:rsidR="00540DB8" w:rsidRDefault="00540DB8"/>
    <w:p w14:paraId="35E7993F" w14:textId="77777777" w:rsidR="00D943AA" w:rsidRDefault="00D943AA"/>
    <w:p w14:paraId="35158ABF" w14:textId="77777777" w:rsidR="00D943AA" w:rsidRDefault="00D943AA"/>
    <w:p w14:paraId="17A02EDC" w14:textId="77777777" w:rsidR="00540DB8" w:rsidRDefault="00540DB8"/>
    <w:p w14:paraId="61EC41F1" w14:textId="77777777" w:rsidR="00540DB8" w:rsidRDefault="00540DB8"/>
    <w:p w14:paraId="15B8FC3B" w14:textId="5AD6D372" w:rsidR="00D943AA" w:rsidRPr="00D943AA" w:rsidRDefault="00D943AA" w:rsidP="000D445C">
      <w:pPr>
        <w:widowControl/>
        <w:wordWrap/>
        <w:autoSpaceDE/>
        <w:autoSpaceDN/>
      </w:pPr>
    </w:p>
    <w:sectPr w:rsidR="00D943AA" w:rsidRPr="00D943A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F4C5F" w14:textId="77777777" w:rsidR="00A81185" w:rsidRDefault="00A81185" w:rsidP="000922EA">
      <w:pPr>
        <w:spacing w:after="0" w:line="240" w:lineRule="auto"/>
      </w:pPr>
      <w:r>
        <w:separator/>
      </w:r>
    </w:p>
  </w:endnote>
  <w:endnote w:type="continuationSeparator" w:id="0">
    <w:p w14:paraId="0BC44F64" w14:textId="77777777" w:rsidR="00A81185" w:rsidRDefault="00A81185" w:rsidP="00092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58588" w14:textId="77777777" w:rsidR="00A81185" w:rsidRDefault="00A81185" w:rsidP="000922EA">
      <w:pPr>
        <w:spacing w:after="0" w:line="240" w:lineRule="auto"/>
      </w:pPr>
      <w:r>
        <w:separator/>
      </w:r>
    </w:p>
  </w:footnote>
  <w:footnote w:type="continuationSeparator" w:id="0">
    <w:p w14:paraId="57B1E167" w14:textId="77777777" w:rsidR="00A81185" w:rsidRDefault="00A81185" w:rsidP="000922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6BF"/>
    <w:rsid w:val="00003D27"/>
    <w:rsid w:val="000152B1"/>
    <w:rsid w:val="0001750C"/>
    <w:rsid w:val="00033DF1"/>
    <w:rsid w:val="00037E17"/>
    <w:rsid w:val="000475B9"/>
    <w:rsid w:val="00051595"/>
    <w:rsid w:val="000536AF"/>
    <w:rsid w:val="00055232"/>
    <w:rsid w:val="00077C26"/>
    <w:rsid w:val="000826DD"/>
    <w:rsid w:val="00082F90"/>
    <w:rsid w:val="000922EA"/>
    <w:rsid w:val="000975F6"/>
    <w:rsid w:val="000B02C1"/>
    <w:rsid w:val="000B13AC"/>
    <w:rsid w:val="000D445C"/>
    <w:rsid w:val="000E312D"/>
    <w:rsid w:val="000E593A"/>
    <w:rsid w:val="000F5BDF"/>
    <w:rsid w:val="00112C21"/>
    <w:rsid w:val="001201A2"/>
    <w:rsid w:val="00120C11"/>
    <w:rsid w:val="001234EA"/>
    <w:rsid w:val="00127471"/>
    <w:rsid w:val="001277B3"/>
    <w:rsid w:val="00127CA5"/>
    <w:rsid w:val="001333D0"/>
    <w:rsid w:val="00137229"/>
    <w:rsid w:val="00142F1F"/>
    <w:rsid w:val="00150C35"/>
    <w:rsid w:val="00151BE2"/>
    <w:rsid w:val="00162897"/>
    <w:rsid w:val="0016502D"/>
    <w:rsid w:val="0018117E"/>
    <w:rsid w:val="0018287A"/>
    <w:rsid w:val="0019304D"/>
    <w:rsid w:val="001D0E98"/>
    <w:rsid w:val="001D4587"/>
    <w:rsid w:val="00205170"/>
    <w:rsid w:val="0022040F"/>
    <w:rsid w:val="00221886"/>
    <w:rsid w:val="00231E8E"/>
    <w:rsid w:val="00241556"/>
    <w:rsid w:val="00242B41"/>
    <w:rsid w:val="00272372"/>
    <w:rsid w:val="00281B8C"/>
    <w:rsid w:val="00282E09"/>
    <w:rsid w:val="002907B0"/>
    <w:rsid w:val="00291F07"/>
    <w:rsid w:val="002A72C2"/>
    <w:rsid w:val="002B7715"/>
    <w:rsid w:val="002C0A2F"/>
    <w:rsid w:val="002C0F7E"/>
    <w:rsid w:val="002E625F"/>
    <w:rsid w:val="002F292B"/>
    <w:rsid w:val="00300416"/>
    <w:rsid w:val="00306AFA"/>
    <w:rsid w:val="00310FEF"/>
    <w:rsid w:val="0031229B"/>
    <w:rsid w:val="003171EE"/>
    <w:rsid w:val="00340D1D"/>
    <w:rsid w:val="00342083"/>
    <w:rsid w:val="003425EE"/>
    <w:rsid w:val="00343985"/>
    <w:rsid w:val="00361AF7"/>
    <w:rsid w:val="00365EDC"/>
    <w:rsid w:val="00392F6E"/>
    <w:rsid w:val="003942F0"/>
    <w:rsid w:val="003A495D"/>
    <w:rsid w:val="003A71E3"/>
    <w:rsid w:val="003B2409"/>
    <w:rsid w:val="003B3E03"/>
    <w:rsid w:val="003B66A2"/>
    <w:rsid w:val="003E0BBF"/>
    <w:rsid w:val="003F2FF6"/>
    <w:rsid w:val="0041795E"/>
    <w:rsid w:val="004200E2"/>
    <w:rsid w:val="004229F2"/>
    <w:rsid w:val="0044029E"/>
    <w:rsid w:val="004466BF"/>
    <w:rsid w:val="00446DA4"/>
    <w:rsid w:val="0045089D"/>
    <w:rsid w:val="00457FA7"/>
    <w:rsid w:val="00476BC7"/>
    <w:rsid w:val="004803E8"/>
    <w:rsid w:val="00482C8D"/>
    <w:rsid w:val="00483C71"/>
    <w:rsid w:val="004A2A0A"/>
    <w:rsid w:val="004A52B2"/>
    <w:rsid w:val="004B306B"/>
    <w:rsid w:val="004B4BE8"/>
    <w:rsid w:val="004D10DA"/>
    <w:rsid w:val="004D2FBA"/>
    <w:rsid w:val="004F0AD9"/>
    <w:rsid w:val="00502343"/>
    <w:rsid w:val="0050677C"/>
    <w:rsid w:val="00514C3A"/>
    <w:rsid w:val="00523965"/>
    <w:rsid w:val="00525001"/>
    <w:rsid w:val="00525392"/>
    <w:rsid w:val="00540DB8"/>
    <w:rsid w:val="00563900"/>
    <w:rsid w:val="00565DD8"/>
    <w:rsid w:val="0056651C"/>
    <w:rsid w:val="005701D3"/>
    <w:rsid w:val="00575A31"/>
    <w:rsid w:val="00575B15"/>
    <w:rsid w:val="00583AE0"/>
    <w:rsid w:val="005B3041"/>
    <w:rsid w:val="005E71E1"/>
    <w:rsid w:val="005F0FD4"/>
    <w:rsid w:val="00600FA8"/>
    <w:rsid w:val="00611673"/>
    <w:rsid w:val="006150A1"/>
    <w:rsid w:val="00627B69"/>
    <w:rsid w:val="00636C73"/>
    <w:rsid w:val="00652110"/>
    <w:rsid w:val="0065614F"/>
    <w:rsid w:val="00657F6B"/>
    <w:rsid w:val="006818C5"/>
    <w:rsid w:val="006918EB"/>
    <w:rsid w:val="00697752"/>
    <w:rsid w:val="006A45F2"/>
    <w:rsid w:val="006B1A45"/>
    <w:rsid w:val="006B6230"/>
    <w:rsid w:val="006B63E3"/>
    <w:rsid w:val="006B68B7"/>
    <w:rsid w:val="006D04DB"/>
    <w:rsid w:val="006D4506"/>
    <w:rsid w:val="006E145A"/>
    <w:rsid w:val="006E41E2"/>
    <w:rsid w:val="006E4918"/>
    <w:rsid w:val="006E7F4A"/>
    <w:rsid w:val="006F5303"/>
    <w:rsid w:val="007038F7"/>
    <w:rsid w:val="00721A5F"/>
    <w:rsid w:val="00731002"/>
    <w:rsid w:val="007311A3"/>
    <w:rsid w:val="00734D9C"/>
    <w:rsid w:val="0073744C"/>
    <w:rsid w:val="007379B1"/>
    <w:rsid w:val="0074151C"/>
    <w:rsid w:val="00743850"/>
    <w:rsid w:val="00745181"/>
    <w:rsid w:val="00747EF9"/>
    <w:rsid w:val="0076273A"/>
    <w:rsid w:val="0076519B"/>
    <w:rsid w:val="0078727D"/>
    <w:rsid w:val="00790573"/>
    <w:rsid w:val="007A0720"/>
    <w:rsid w:val="007A4A0E"/>
    <w:rsid w:val="007B67C7"/>
    <w:rsid w:val="007C290C"/>
    <w:rsid w:val="007C7249"/>
    <w:rsid w:val="007D4B8C"/>
    <w:rsid w:val="007E5238"/>
    <w:rsid w:val="007E6F31"/>
    <w:rsid w:val="00803F62"/>
    <w:rsid w:val="0082329F"/>
    <w:rsid w:val="0083019C"/>
    <w:rsid w:val="00832891"/>
    <w:rsid w:val="008340DB"/>
    <w:rsid w:val="0083556A"/>
    <w:rsid w:val="00847ABE"/>
    <w:rsid w:val="008528D6"/>
    <w:rsid w:val="008533EF"/>
    <w:rsid w:val="0085592D"/>
    <w:rsid w:val="00856376"/>
    <w:rsid w:val="00865BD0"/>
    <w:rsid w:val="0086781A"/>
    <w:rsid w:val="00872F0A"/>
    <w:rsid w:val="00897298"/>
    <w:rsid w:val="008B1472"/>
    <w:rsid w:val="008B5988"/>
    <w:rsid w:val="008D48D6"/>
    <w:rsid w:val="008E641D"/>
    <w:rsid w:val="008E6E70"/>
    <w:rsid w:val="008F56C3"/>
    <w:rsid w:val="0091075E"/>
    <w:rsid w:val="009307C2"/>
    <w:rsid w:val="009335CC"/>
    <w:rsid w:val="00937A99"/>
    <w:rsid w:val="0094021D"/>
    <w:rsid w:val="00940534"/>
    <w:rsid w:val="009452E8"/>
    <w:rsid w:val="009636BF"/>
    <w:rsid w:val="00973245"/>
    <w:rsid w:val="009A53C0"/>
    <w:rsid w:val="009B49F5"/>
    <w:rsid w:val="009C3E1B"/>
    <w:rsid w:val="009E0A91"/>
    <w:rsid w:val="009E28AD"/>
    <w:rsid w:val="009F26B7"/>
    <w:rsid w:val="00A06C4B"/>
    <w:rsid w:val="00A10E8C"/>
    <w:rsid w:val="00A16978"/>
    <w:rsid w:val="00A173FE"/>
    <w:rsid w:val="00A2052F"/>
    <w:rsid w:val="00A222A7"/>
    <w:rsid w:val="00A278C6"/>
    <w:rsid w:val="00A279E8"/>
    <w:rsid w:val="00A27F47"/>
    <w:rsid w:val="00A311B6"/>
    <w:rsid w:val="00A33466"/>
    <w:rsid w:val="00A37372"/>
    <w:rsid w:val="00A40EB0"/>
    <w:rsid w:val="00A43401"/>
    <w:rsid w:val="00A5343B"/>
    <w:rsid w:val="00A741AB"/>
    <w:rsid w:val="00A7696A"/>
    <w:rsid w:val="00A81185"/>
    <w:rsid w:val="00A817F7"/>
    <w:rsid w:val="00A937EE"/>
    <w:rsid w:val="00AA6886"/>
    <w:rsid w:val="00AD227C"/>
    <w:rsid w:val="00AF2264"/>
    <w:rsid w:val="00B03BA7"/>
    <w:rsid w:val="00B143F4"/>
    <w:rsid w:val="00B165BE"/>
    <w:rsid w:val="00B22A17"/>
    <w:rsid w:val="00B2360E"/>
    <w:rsid w:val="00B30981"/>
    <w:rsid w:val="00B31202"/>
    <w:rsid w:val="00B31244"/>
    <w:rsid w:val="00B327B2"/>
    <w:rsid w:val="00B34E61"/>
    <w:rsid w:val="00B3716B"/>
    <w:rsid w:val="00B41286"/>
    <w:rsid w:val="00B41494"/>
    <w:rsid w:val="00B42625"/>
    <w:rsid w:val="00B55203"/>
    <w:rsid w:val="00B6230F"/>
    <w:rsid w:val="00B71DE3"/>
    <w:rsid w:val="00B82310"/>
    <w:rsid w:val="00B87ABD"/>
    <w:rsid w:val="00B90CC8"/>
    <w:rsid w:val="00B91C0B"/>
    <w:rsid w:val="00B939D2"/>
    <w:rsid w:val="00B97750"/>
    <w:rsid w:val="00B97995"/>
    <w:rsid w:val="00BB4277"/>
    <w:rsid w:val="00BB5A8B"/>
    <w:rsid w:val="00BD12F3"/>
    <w:rsid w:val="00BD4CF0"/>
    <w:rsid w:val="00BD5793"/>
    <w:rsid w:val="00BE70C5"/>
    <w:rsid w:val="00C11736"/>
    <w:rsid w:val="00C12740"/>
    <w:rsid w:val="00C17966"/>
    <w:rsid w:val="00C3675B"/>
    <w:rsid w:val="00C40364"/>
    <w:rsid w:val="00C448D2"/>
    <w:rsid w:val="00C82DB7"/>
    <w:rsid w:val="00C97E71"/>
    <w:rsid w:val="00C97F9A"/>
    <w:rsid w:val="00CB1076"/>
    <w:rsid w:val="00CC7CD4"/>
    <w:rsid w:val="00CD11C7"/>
    <w:rsid w:val="00CD4A37"/>
    <w:rsid w:val="00CD678B"/>
    <w:rsid w:val="00CE344D"/>
    <w:rsid w:val="00CE3DE9"/>
    <w:rsid w:val="00CE476E"/>
    <w:rsid w:val="00CF18CE"/>
    <w:rsid w:val="00CF4139"/>
    <w:rsid w:val="00D0227F"/>
    <w:rsid w:val="00D03C10"/>
    <w:rsid w:val="00D069AC"/>
    <w:rsid w:val="00D11B5D"/>
    <w:rsid w:val="00D15ACD"/>
    <w:rsid w:val="00D178B2"/>
    <w:rsid w:val="00D20960"/>
    <w:rsid w:val="00D40C32"/>
    <w:rsid w:val="00D41C36"/>
    <w:rsid w:val="00D42ABF"/>
    <w:rsid w:val="00D5091B"/>
    <w:rsid w:val="00D61B6A"/>
    <w:rsid w:val="00D664D4"/>
    <w:rsid w:val="00D67C50"/>
    <w:rsid w:val="00D751D6"/>
    <w:rsid w:val="00D85D66"/>
    <w:rsid w:val="00D93203"/>
    <w:rsid w:val="00D943AA"/>
    <w:rsid w:val="00DA544C"/>
    <w:rsid w:val="00DA6BD3"/>
    <w:rsid w:val="00DB153A"/>
    <w:rsid w:val="00DB2006"/>
    <w:rsid w:val="00DB60DC"/>
    <w:rsid w:val="00DB7C4C"/>
    <w:rsid w:val="00DC01F5"/>
    <w:rsid w:val="00DD507B"/>
    <w:rsid w:val="00DE4AE7"/>
    <w:rsid w:val="00DE5777"/>
    <w:rsid w:val="00DE58E5"/>
    <w:rsid w:val="00DF2B16"/>
    <w:rsid w:val="00E217A3"/>
    <w:rsid w:val="00E41653"/>
    <w:rsid w:val="00E43060"/>
    <w:rsid w:val="00E52B07"/>
    <w:rsid w:val="00E63AF7"/>
    <w:rsid w:val="00E707FC"/>
    <w:rsid w:val="00E75A90"/>
    <w:rsid w:val="00E9457E"/>
    <w:rsid w:val="00EB0F4E"/>
    <w:rsid w:val="00EB5E7B"/>
    <w:rsid w:val="00EC3A2F"/>
    <w:rsid w:val="00ED34D3"/>
    <w:rsid w:val="00ED3696"/>
    <w:rsid w:val="00ED7C55"/>
    <w:rsid w:val="00EE4A7E"/>
    <w:rsid w:val="00EF07BD"/>
    <w:rsid w:val="00EF4B18"/>
    <w:rsid w:val="00F030EF"/>
    <w:rsid w:val="00F106E9"/>
    <w:rsid w:val="00F12702"/>
    <w:rsid w:val="00F17C7A"/>
    <w:rsid w:val="00F2172F"/>
    <w:rsid w:val="00F42760"/>
    <w:rsid w:val="00F57740"/>
    <w:rsid w:val="00F62095"/>
    <w:rsid w:val="00F6561C"/>
    <w:rsid w:val="00F700B3"/>
    <w:rsid w:val="00F77524"/>
    <w:rsid w:val="00F83F88"/>
    <w:rsid w:val="00F923F1"/>
    <w:rsid w:val="00F96AFB"/>
    <w:rsid w:val="00F96FD1"/>
    <w:rsid w:val="00FA0214"/>
    <w:rsid w:val="00FC58DD"/>
    <w:rsid w:val="00FF0F1B"/>
    <w:rsid w:val="00FF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DDFB9B6"/>
  <w15:chartTrackingRefBased/>
  <w15:docId w15:val="{DE3EE956-13B0-4B05-8FC1-955101603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922E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0922EA"/>
  </w:style>
  <w:style w:type="paragraph" w:styleId="a5">
    <w:name w:val="footer"/>
    <w:basedOn w:val="a"/>
    <w:link w:val="Char0"/>
    <w:uiPriority w:val="99"/>
    <w:unhideWhenUsed/>
    <w:rsid w:val="000922E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0922EA"/>
  </w:style>
  <w:style w:type="character" w:styleId="a6">
    <w:name w:val="annotation reference"/>
    <w:basedOn w:val="a0"/>
    <w:uiPriority w:val="99"/>
    <w:rsid w:val="00476BC7"/>
    <w:rPr>
      <w:sz w:val="16"/>
      <w:szCs w:val="16"/>
    </w:rPr>
  </w:style>
  <w:style w:type="paragraph" w:styleId="a7">
    <w:name w:val="annotation text"/>
    <w:basedOn w:val="a"/>
    <w:link w:val="Char1"/>
    <w:uiPriority w:val="99"/>
    <w:unhideWhenUsed/>
    <w:rsid w:val="00476BC7"/>
    <w:pPr>
      <w:spacing w:line="240" w:lineRule="auto"/>
    </w:pPr>
    <w:rPr>
      <w:szCs w:val="20"/>
    </w:rPr>
  </w:style>
  <w:style w:type="character" w:customStyle="1" w:styleId="Char1">
    <w:name w:val="메모 텍스트 Char"/>
    <w:basedOn w:val="a0"/>
    <w:link w:val="a7"/>
    <w:uiPriority w:val="99"/>
    <w:rsid w:val="00476BC7"/>
    <w:rPr>
      <w:szCs w:val="20"/>
    </w:rPr>
  </w:style>
  <w:style w:type="character" w:styleId="a8">
    <w:name w:val="Hyperlink"/>
    <w:basedOn w:val="a0"/>
    <w:uiPriority w:val="99"/>
    <w:unhideWhenUsed/>
    <w:rsid w:val="00540DB8"/>
    <w:rPr>
      <w:color w:val="0563C1" w:themeColor="hyperlink"/>
      <w:u w:val="single"/>
    </w:rPr>
  </w:style>
  <w:style w:type="paragraph" w:customStyle="1" w:styleId="s0">
    <w:name w:val="s0"/>
    <w:uiPriority w:val="99"/>
    <w:rsid w:val="00657F6B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¹ÙÅÁ" w:eastAsia="바탕" w:hAnsi="¹ÙÅÁ" w:cs="¹ÙÅÁ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1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기환 강</dc:creator>
  <cp:keywords/>
  <dc:description/>
  <cp:lastModifiedBy>Carbon</cp:lastModifiedBy>
  <cp:revision>9</cp:revision>
  <dcterms:created xsi:type="dcterms:W3CDTF">2025-04-29T01:27:00Z</dcterms:created>
  <dcterms:modified xsi:type="dcterms:W3CDTF">2025-09-23T07:59:00Z</dcterms:modified>
</cp:coreProperties>
</file>