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5641FF" w14:textId="720EFFE9" w:rsidR="007608FE" w:rsidRPr="007608FE" w:rsidRDefault="007608FE" w:rsidP="007608FE">
      <w:pPr>
        <w:spacing w:line="480" w:lineRule="auto"/>
        <w:jc w:val="center"/>
        <w:rPr>
          <w:rFonts w:ascii="Times New Roman" w:hAnsi="Times New Roman"/>
          <w:b/>
          <w:kern w:val="0"/>
          <w:sz w:val="30"/>
          <w:szCs w:val="30"/>
          <w14:ligatures w14:val="none"/>
        </w:rPr>
      </w:pPr>
      <w:r w:rsidRPr="007608FE">
        <w:rPr>
          <w:rFonts w:ascii="Times New Roman" w:hAnsi="Times New Roman" w:hint="eastAsia"/>
          <w:b/>
          <w:kern w:val="0"/>
          <w:sz w:val="30"/>
          <w:szCs w:val="30"/>
          <w14:ligatures w14:val="none"/>
        </w:rPr>
        <w:t>Supporting Information</w:t>
      </w:r>
    </w:p>
    <w:p w14:paraId="3A164916" w14:textId="77777777" w:rsidR="007608FE" w:rsidRDefault="007608FE" w:rsidP="007608FE">
      <w:pPr>
        <w:spacing w:line="480" w:lineRule="auto"/>
        <w:rPr>
          <w:rFonts w:ascii="Times New Roman" w:hAnsi="Times New Roman"/>
          <w:b/>
          <w:kern w:val="0"/>
          <w:sz w:val="24"/>
          <w:szCs w:val="24"/>
          <w14:ligatures w14:val="none"/>
        </w:rPr>
      </w:pPr>
    </w:p>
    <w:p w14:paraId="3460A625" w14:textId="313ADBFD" w:rsidR="007608FE" w:rsidRDefault="007608FE" w:rsidP="007608FE">
      <w:pPr>
        <w:spacing w:line="480" w:lineRule="auto"/>
        <w:rPr>
          <w:rFonts w:ascii="Times New Roman" w:hAnsi="Times New Roman"/>
          <w:b/>
          <w:kern w:val="0"/>
          <w:sz w:val="24"/>
          <w:szCs w:val="24"/>
          <w14:ligatures w14:val="none"/>
        </w:rPr>
      </w:pPr>
      <w:r w:rsidRPr="00B52DF6">
        <w:rPr>
          <w:rFonts w:ascii="Times New Roman" w:hAnsi="Times New Roman" w:hint="eastAsia"/>
          <w:b/>
          <w:kern w:val="0"/>
          <w:sz w:val="24"/>
          <w:szCs w:val="24"/>
          <w14:ligatures w14:val="none"/>
        </w:rPr>
        <w:t xml:space="preserve">Synergistic </w:t>
      </w:r>
      <w:r w:rsidRPr="00B52DF6">
        <w:rPr>
          <w:rFonts w:ascii="Times New Roman" w:hAnsi="Times New Roman"/>
          <w:b/>
          <w:kern w:val="0"/>
          <w:sz w:val="24"/>
          <w:szCs w:val="24"/>
          <w14:ligatures w14:val="none"/>
        </w:rPr>
        <w:t xml:space="preserve">radio frequency and blue light: a green preservation strategy for fresh </w:t>
      </w:r>
      <w:proofErr w:type="spellStart"/>
      <w:r w:rsidRPr="00B52DF6">
        <w:rPr>
          <w:rFonts w:ascii="Times New Roman" w:hAnsi="Times New Roman"/>
          <w:b/>
          <w:kern w:val="0"/>
          <w:sz w:val="24"/>
          <w:szCs w:val="24"/>
          <w14:ligatures w14:val="none"/>
        </w:rPr>
        <w:t>chinese</w:t>
      </w:r>
      <w:proofErr w:type="spellEnd"/>
      <w:r w:rsidRPr="00B52DF6">
        <w:rPr>
          <w:rFonts w:ascii="Times New Roman" w:hAnsi="Times New Roman"/>
          <w:b/>
          <w:kern w:val="0"/>
          <w:sz w:val="24"/>
          <w:szCs w:val="24"/>
          <w14:ligatures w14:val="none"/>
        </w:rPr>
        <w:t xml:space="preserve"> </w:t>
      </w:r>
      <w:proofErr w:type="spellStart"/>
      <w:r w:rsidRPr="00B52DF6">
        <w:rPr>
          <w:rFonts w:ascii="Times New Roman" w:hAnsi="Times New Roman"/>
          <w:b/>
          <w:kern w:val="0"/>
          <w:sz w:val="24"/>
          <w:szCs w:val="24"/>
          <w14:ligatures w14:val="none"/>
        </w:rPr>
        <w:t>medicicinal</w:t>
      </w:r>
      <w:proofErr w:type="spellEnd"/>
      <w:r w:rsidRPr="00B52DF6">
        <w:rPr>
          <w:rFonts w:ascii="Times New Roman" w:hAnsi="Times New Roman"/>
          <w:b/>
          <w:kern w:val="0"/>
          <w:sz w:val="24"/>
          <w:szCs w:val="24"/>
          <w14:ligatures w14:val="none"/>
        </w:rPr>
        <w:t xml:space="preserve"> herbs via oxidase suppression and bioactive compound stabilization</w:t>
      </w:r>
    </w:p>
    <w:p w14:paraId="7AD29CE0" w14:textId="125D073A" w:rsidR="007608FE" w:rsidRDefault="007608FE" w:rsidP="007608FE">
      <w:pPr>
        <w:spacing w:line="480" w:lineRule="auto"/>
        <w:rPr>
          <w:rFonts w:ascii="Times New Roman" w:hAnsi="Times New Roman"/>
          <w:sz w:val="24"/>
          <w:szCs w:val="24"/>
          <w14:ligatures w14:val="none"/>
        </w:rPr>
      </w:pPr>
      <w:r>
        <w:rPr>
          <w:rFonts w:ascii="Times New Roman" w:hAnsi="Times New Roman" w:hint="eastAsia"/>
          <w:sz w:val="24"/>
          <w:szCs w:val="24"/>
          <w14:ligatures w14:val="none"/>
        </w:rPr>
        <w:t>Long</w:t>
      </w:r>
      <w:r w:rsidRPr="00AE2556">
        <w:rPr>
          <w:rFonts w:ascii="Times New Roman" w:hAnsi="Times New Roman" w:hint="eastAsia"/>
          <w:sz w:val="24"/>
          <w:szCs w:val="24"/>
          <w14:ligatures w14:val="none"/>
        </w:rPr>
        <w:t xml:space="preserve"> Zhu</w:t>
      </w:r>
      <w:r w:rsidRPr="003943C6">
        <w:rPr>
          <w:rFonts w:ascii="Times New Roman" w:hAnsi="Times New Roman" w:hint="eastAsia"/>
          <w:sz w:val="24"/>
          <w:szCs w:val="24"/>
          <w:vertAlign w:val="superscript"/>
          <w14:ligatures w14:val="none"/>
        </w:rPr>
        <w:t>1</w:t>
      </w:r>
      <w:r w:rsidRPr="00AE2556">
        <w:rPr>
          <w:rFonts w:ascii="Times New Roman" w:hAnsi="Times New Roman" w:hint="eastAsia"/>
          <w:sz w:val="24"/>
          <w:szCs w:val="24"/>
          <w14:ligatures w14:val="none"/>
        </w:rPr>
        <w:t xml:space="preserve">, </w:t>
      </w:r>
      <w:proofErr w:type="spellStart"/>
      <w:r>
        <w:rPr>
          <w:rFonts w:ascii="Times New Roman" w:hAnsi="Times New Roman" w:hint="eastAsia"/>
          <w:sz w:val="24"/>
          <w:szCs w:val="24"/>
          <w14:ligatures w14:val="none"/>
        </w:rPr>
        <w:t>Jingtian</w:t>
      </w:r>
      <w:proofErr w:type="spellEnd"/>
      <w:r>
        <w:rPr>
          <w:rFonts w:ascii="Times New Roman" w:hAnsi="Times New Roman" w:hint="eastAsia"/>
          <w:sz w:val="24"/>
          <w:szCs w:val="24"/>
          <w14:ligatures w14:val="none"/>
        </w:rPr>
        <w:t>, Liu</w:t>
      </w:r>
      <w:r w:rsidRPr="003943C6">
        <w:rPr>
          <w:rFonts w:ascii="Times New Roman" w:hAnsi="Times New Roman" w:hint="eastAsia"/>
          <w:sz w:val="24"/>
          <w:szCs w:val="24"/>
          <w:vertAlign w:val="superscript"/>
          <w14:ligatures w14:val="none"/>
        </w:rPr>
        <w:t>1</w:t>
      </w:r>
      <w:r w:rsidRPr="00AE2556">
        <w:rPr>
          <w:rFonts w:ascii="Times New Roman" w:hAnsi="Times New Roman" w:hint="eastAsia"/>
          <w:sz w:val="24"/>
          <w:szCs w:val="24"/>
          <w14:ligatures w14:val="none"/>
        </w:rPr>
        <w:t>, Hongliang, Qian</w:t>
      </w:r>
      <w:r w:rsidRPr="003943C6">
        <w:rPr>
          <w:rFonts w:ascii="Times New Roman" w:hAnsi="Times New Roman" w:hint="eastAsia"/>
          <w:sz w:val="24"/>
          <w:szCs w:val="24"/>
          <w:vertAlign w:val="superscript"/>
          <w14:ligatures w14:val="none"/>
        </w:rPr>
        <w:t>1</w:t>
      </w:r>
      <w:r>
        <w:rPr>
          <w:rFonts w:ascii="Times New Roman" w:hAnsi="Times New Roman" w:hint="eastAsia"/>
          <w:sz w:val="24"/>
          <w:szCs w:val="24"/>
          <w14:ligatures w14:val="none"/>
        </w:rPr>
        <w:t>, Yan Liu</w:t>
      </w:r>
      <w:r w:rsidRPr="003943C6">
        <w:rPr>
          <w:rFonts w:ascii="Times New Roman" w:hAnsi="Times New Roman" w:hint="eastAsia"/>
          <w:sz w:val="24"/>
          <w:szCs w:val="24"/>
          <w:vertAlign w:val="superscript"/>
          <w14:ligatures w14:val="none"/>
        </w:rPr>
        <w:t>2</w:t>
      </w:r>
      <w:r>
        <w:rPr>
          <w:rFonts w:ascii="Times New Roman" w:hAnsi="Times New Roman" w:hint="eastAsia"/>
          <w:sz w:val="24"/>
          <w:szCs w:val="24"/>
          <w14:ligatures w14:val="none"/>
        </w:rPr>
        <w:t>, Youyi, Miao</w:t>
      </w:r>
      <w:r w:rsidRPr="003943C6">
        <w:rPr>
          <w:rFonts w:ascii="Times New Roman" w:hAnsi="Times New Roman" w:hint="eastAsia"/>
          <w:sz w:val="24"/>
          <w:szCs w:val="24"/>
          <w:vertAlign w:val="superscript"/>
          <w14:ligatures w14:val="none"/>
        </w:rPr>
        <w:t>2</w:t>
      </w:r>
      <w:r w:rsidRPr="00AE2556">
        <w:rPr>
          <w:rFonts w:ascii="Times New Roman" w:hAnsi="Times New Roman" w:hint="eastAsia"/>
          <w:sz w:val="24"/>
          <w:szCs w:val="24"/>
          <w14:ligatures w14:val="none"/>
        </w:rPr>
        <w:t xml:space="preserve">, </w:t>
      </w:r>
      <w:proofErr w:type="spellStart"/>
      <w:r w:rsidRPr="00AE2556">
        <w:rPr>
          <w:rFonts w:ascii="Times New Roman" w:hAnsi="Times New Roman" w:hint="eastAsia"/>
          <w:sz w:val="24"/>
          <w:szCs w:val="24"/>
          <w14:ligatures w14:val="none"/>
        </w:rPr>
        <w:t>Chongjiang</w:t>
      </w:r>
      <w:proofErr w:type="spellEnd"/>
      <w:r w:rsidRPr="00AE2556">
        <w:rPr>
          <w:rFonts w:ascii="Times New Roman" w:hAnsi="Times New Roman" w:hint="eastAsia"/>
          <w:sz w:val="24"/>
          <w:szCs w:val="24"/>
          <w14:ligatures w14:val="none"/>
        </w:rPr>
        <w:t xml:space="preserve"> Cao</w:t>
      </w:r>
      <w:proofErr w:type="gramStart"/>
      <w:r w:rsidRPr="003943C6">
        <w:rPr>
          <w:rFonts w:ascii="Times New Roman" w:hAnsi="Times New Roman" w:hint="eastAsia"/>
          <w:sz w:val="24"/>
          <w:szCs w:val="24"/>
          <w:vertAlign w:val="superscript"/>
          <w14:ligatures w14:val="none"/>
        </w:rPr>
        <w:t>1</w:t>
      </w:r>
      <w:r w:rsidR="00DC0605">
        <w:rPr>
          <w:rFonts w:ascii="Times New Roman" w:hAnsi="Times New Roman" w:hint="eastAsia"/>
          <w:sz w:val="24"/>
          <w:szCs w:val="24"/>
          <w:vertAlign w:val="superscript"/>
          <w14:ligatures w14:val="none"/>
        </w:rPr>
        <w:t>,</w:t>
      </w:r>
      <w:r w:rsidRPr="00AE2556">
        <w:rPr>
          <w:rFonts w:ascii="Times New Roman" w:hAnsi="Times New Roman" w:hint="eastAsia"/>
          <w:sz w:val="24"/>
          <w:szCs w:val="24"/>
          <w14:ligatures w14:val="none"/>
        </w:rPr>
        <w:t>*</w:t>
      </w:r>
      <w:proofErr w:type="gramEnd"/>
    </w:p>
    <w:p w14:paraId="1352F705" w14:textId="77777777" w:rsidR="00DC0605" w:rsidRPr="00DC0605" w:rsidRDefault="00DC0605" w:rsidP="00DC0605">
      <w:pPr>
        <w:spacing w:line="480" w:lineRule="auto"/>
        <w:rPr>
          <w:rFonts w:ascii="Times New Roman" w:hAnsi="Times New Roman"/>
          <w:sz w:val="24"/>
          <w:szCs w:val="24"/>
          <w14:ligatures w14:val="none"/>
        </w:rPr>
      </w:pPr>
      <w:r w:rsidRPr="00DC0605">
        <w:rPr>
          <w:rFonts w:ascii="Times New Roman" w:hAnsi="Times New Roman" w:hint="eastAsia"/>
          <w:sz w:val="24"/>
          <w:szCs w:val="24"/>
          <w14:ligatures w14:val="none"/>
        </w:rPr>
        <w:t xml:space="preserve">*Correspondence: </w:t>
      </w:r>
    </w:p>
    <w:p w14:paraId="70DB3230" w14:textId="77777777" w:rsidR="00DC0605" w:rsidRPr="00DC0605" w:rsidRDefault="00DC0605" w:rsidP="00DC0605">
      <w:pPr>
        <w:spacing w:line="480" w:lineRule="auto"/>
        <w:rPr>
          <w:rFonts w:ascii="Times New Roman" w:hAnsi="Times New Roman"/>
          <w:sz w:val="24"/>
          <w:szCs w:val="24"/>
          <w14:ligatures w14:val="none"/>
        </w:rPr>
      </w:pPr>
      <w:proofErr w:type="spellStart"/>
      <w:r w:rsidRPr="00DC0605">
        <w:rPr>
          <w:rFonts w:ascii="Times New Roman" w:hAnsi="Times New Roman" w:hint="eastAsia"/>
          <w:sz w:val="24"/>
          <w:szCs w:val="24"/>
          <w14:ligatures w14:val="none"/>
        </w:rPr>
        <w:t>Chongjiang</w:t>
      </w:r>
      <w:proofErr w:type="spellEnd"/>
      <w:r w:rsidRPr="00DC0605">
        <w:rPr>
          <w:rFonts w:ascii="Times New Roman" w:hAnsi="Times New Roman" w:hint="eastAsia"/>
          <w:sz w:val="24"/>
          <w:szCs w:val="24"/>
          <w14:ligatures w14:val="none"/>
        </w:rPr>
        <w:t xml:space="preserve"> Cao</w:t>
      </w:r>
    </w:p>
    <w:p w14:paraId="07CC38BA" w14:textId="24213E32" w:rsidR="00DC0605" w:rsidRPr="00AE2556" w:rsidRDefault="00DC0605" w:rsidP="00DC0605">
      <w:pPr>
        <w:spacing w:line="480" w:lineRule="auto"/>
        <w:rPr>
          <w:rFonts w:ascii="Times New Roman" w:hAnsi="Times New Roman"/>
          <w:sz w:val="24"/>
          <w:szCs w:val="24"/>
          <w14:ligatures w14:val="none"/>
        </w:rPr>
      </w:pPr>
      <w:r w:rsidRPr="00DC0605">
        <w:rPr>
          <w:rFonts w:ascii="Times New Roman" w:hAnsi="Times New Roman" w:hint="eastAsia"/>
          <w:sz w:val="24"/>
          <w:szCs w:val="24"/>
          <w14:ligatures w14:val="none"/>
        </w:rPr>
        <w:t>ccj33@163.com</w:t>
      </w:r>
    </w:p>
    <w:p w14:paraId="7CD9297E" w14:textId="77777777" w:rsidR="007608FE" w:rsidRDefault="007608FE" w:rsidP="007608FE">
      <w:pPr>
        <w:spacing w:line="480" w:lineRule="auto"/>
        <w:rPr>
          <w:rFonts w:ascii="Times New Roman" w:hAnsi="Times New Roman"/>
          <w:sz w:val="24"/>
          <w:szCs w:val="24"/>
          <w14:ligatures w14:val="none"/>
        </w:rPr>
      </w:pPr>
      <w:r w:rsidRPr="003943C6">
        <w:rPr>
          <w:rFonts w:ascii="Times New Roman" w:hAnsi="Times New Roman" w:hint="eastAsia"/>
          <w:sz w:val="24"/>
          <w:szCs w:val="24"/>
          <w:vertAlign w:val="superscript"/>
          <w14:ligatures w14:val="none"/>
        </w:rPr>
        <w:t>1</w:t>
      </w:r>
      <w:r>
        <w:rPr>
          <w:rFonts w:ascii="Times New Roman" w:hAnsi="Times New Roman" w:hint="eastAsia"/>
          <w:sz w:val="24"/>
          <w:szCs w:val="24"/>
          <w14:ligatures w14:val="none"/>
        </w:rPr>
        <w:t xml:space="preserve"> </w:t>
      </w:r>
      <w:r w:rsidRPr="00AE2556">
        <w:rPr>
          <w:rFonts w:ascii="Times New Roman" w:hAnsi="Times New Roman" w:hint="eastAsia"/>
          <w:sz w:val="24"/>
          <w:szCs w:val="24"/>
          <w14:ligatures w14:val="none"/>
        </w:rPr>
        <w:t>Department of Food Nutrition and Safety/National R&amp;D Center for Chinese Herbal Medicine Processing, College of Engineering, China Pharmaceutical University, Nanjing, 211198, China.</w:t>
      </w:r>
    </w:p>
    <w:p w14:paraId="3219CB2C" w14:textId="6ECAB7D2" w:rsidR="007608FE" w:rsidRPr="003943C6" w:rsidRDefault="007608FE" w:rsidP="007608FE">
      <w:pPr>
        <w:spacing w:line="480" w:lineRule="auto"/>
        <w:rPr>
          <w:rFonts w:ascii="Times New Roman" w:hAnsi="Times New Roman"/>
          <w:sz w:val="24"/>
          <w:szCs w:val="24"/>
          <w14:ligatures w14:val="none"/>
        </w:rPr>
      </w:pPr>
      <w:r w:rsidRPr="003943C6">
        <w:rPr>
          <w:rFonts w:ascii="Times New Roman" w:hAnsi="Times New Roman" w:hint="eastAsia"/>
          <w:sz w:val="24"/>
          <w:szCs w:val="24"/>
          <w:vertAlign w:val="superscript"/>
          <w14:ligatures w14:val="none"/>
        </w:rPr>
        <w:t>2</w:t>
      </w:r>
      <w:r>
        <w:rPr>
          <w:rFonts w:ascii="Times New Roman" w:hAnsi="Times New Roman" w:hint="eastAsia"/>
          <w:sz w:val="24"/>
          <w:szCs w:val="24"/>
          <w14:ligatures w14:val="none"/>
        </w:rPr>
        <w:t xml:space="preserve"> </w:t>
      </w:r>
      <w:r w:rsidRPr="003943C6">
        <w:rPr>
          <w:rFonts w:ascii="Times New Roman" w:hAnsi="Times New Roman" w:hint="eastAsia"/>
          <w:sz w:val="24"/>
          <w:szCs w:val="24"/>
          <w14:ligatures w14:val="none"/>
        </w:rPr>
        <w:t>Institute of Agricultural Mechanization, Ministry of Agriculture and Rural Affairs</w:t>
      </w:r>
      <w:r w:rsidR="00DC0605" w:rsidRPr="00DC0605">
        <w:rPr>
          <w:rFonts w:ascii="Times New Roman" w:hAnsi="Times New Roman" w:hint="eastAsia"/>
          <w:sz w:val="24"/>
          <w:szCs w:val="24"/>
          <w14:ligatures w14:val="none"/>
        </w:rPr>
        <w:t>, Nanjing</w:t>
      </w:r>
      <w:r w:rsidR="00DC0605">
        <w:rPr>
          <w:rFonts w:ascii="Times New Roman" w:hAnsi="Times New Roman" w:hint="eastAsia"/>
          <w:sz w:val="24"/>
          <w:szCs w:val="24"/>
          <w14:ligatures w14:val="none"/>
        </w:rPr>
        <w:t>,</w:t>
      </w:r>
      <w:r w:rsidR="00DC0605" w:rsidRPr="00DC0605">
        <w:rPr>
          <w:rFonts w:ascii="Times New Roman" w:hAnsi="Times New Roman" w:hint="eastAsia"/>
          <w:sz w:val="24"/>
          <w:szCs w:val="24"/>
          <w14:ligatures w14:val="none"/>
        </w:rPr>
        <w:t xml:space="preserve"> 210014, China</w:t>
      </w:r>
    </w:p>
    <w:p w14:paraId="5144DAA5" w14:textId="77777777" w:rsidR="00137456" w:rsidRPr="007608FE" w:rsidRDefault="00137456" w:rsidP="00B5207C">
      <w:pPr>
        <w:rPr>
          <w:rFonts w:ascii="Times New Roman" w:hAnsi="Times New Roman" w:cs="Times New Roman"/>
          <w:b/>
          <w:bCs/>
          <w:iCs/>
          <w:sz w:val="24"/>
          <w:szCs w:val="24"/>
        </w:rPr>
      </w:pPr>
    </w:p>
    <w:p w14:paraId="57A6E42D" w14:textId="77777777" w:rsidR="00137456" w:rsidRDefault="00137456" w:rsidP="00B5207C">
      <w:pPr>
        <w:rPr>
          <w:rFonts w:ascii="Times New Roman" w:hAnsi="Times New Roman" w:cs="Times New Roman"/>
          <w:b/>
          <w:bCs/>
          <w:iCs/>
          <w:sz w:val="24"/>
          <w:szCs w:val="24"/>
        </w:rPr>
      </w:pPr>
    </w:p>
    <w:p w14:paraId="027D6CCE" w14:textId="77777777" w:rsidR="00137456" w:rsidRDefault="00137456" w:rsidP="00B5207C">
      <w:pPr>
        <w:rPr>
          <w:rFonts w:ascii="Times New Roman" w:hAnsi="Times New Roman" w:cs="Times New Roman"/>
          <w:b/>
          <w:bCs/>
          <w:iCs/>
          <w:sz w:val="24"/>
          <w:szCs w:val="24"/>
        </w:rPr>
      </w:pPr>
    </w:p>
    <w:p w14:paraId="13F6B76B" w14:textId="77777777" w:rsidR="00137456" w:rsidRDefault="00137456" w:rsidP="00B5207C">
      <w:pPr>
        <w:rPr>
          <w:rFonts w:ascii="Times New Roman" w:hAnsi="Times New Roman" w:cs="Times New Roman"/>
          <w:b/>
          <w:bCs/>
          <w:iCs/>
          <w:sz w:val="24"/>
          <w:szCs w:val="24"/>
        </w:rPr>
      </w:pPr>
    </w:p>
    <w:p w14:paraId="16458059" w14:textId="77777777" w:rsidR="00137456" w:rsidRDefault="00137456" w:rsidP="00B5207C">
      <w:pPr>
        <w:rPr>
          <w:rFonts w:ascii="Times New Roman" w:hAnsi="Times New Roman" w:cs="Times New Roman"/>
          <w:b/>
          <w:bCs/>
          <w:iCs/>
          <w:sz w:val="24"/>
          <w:szCs w:val="24"/>
        </w:rPr>
      </w:pPr>
    </w:p>
    <w:p w14:paraId="1E338E6C" w14:textId="77777777" w:rsidR="00137456" w:rsidRDefault="00137456" w:rsidP="00B5207C">
      <w:pPr>
        <w:rPr>
          <w:rFonts w:ascii="Times New Roman" w:hAnsi="Times New Roman" w:cs="Times New Roman"/>
          <w:b/>
          <w:bCs/>
          <w:iCs/>
          <w:sz w:val="24"/>
          <w:szCs w:val="24"/>
        </w:rPr>
      </w:pPr>
    </w:p>
    <w:p w14:paraId="7B3439BA" w14:textId="77777777" w:rsidR="00137456" w:rsidRDefault="00137456" w:rsidP="00B5207C">
      <w:pPr>
        <w:rPr>
          <w:rFonts w:ascii="Times New Roman" w:hAnsi="Times New Roman" w:cs="Times New Roman"/>
          <w:b/>
          <w:bCs/>
          <w:iCs/>
          <w:sz w:val="24"/>
          <w:szCs w:val="24"/>
        </w:rPr>
      </w:pPr>
    </w:p>
    <w:p w14:paraId="5BB1BBFC" w14:textId="77777777" w:rsidR="00137456" w:rsidRDefault="00137456" w:rsidP="00B5207C">
      <w:pPr>
        <w:rPr>
          <w:rFonts w:ascii="Times New Roman" w:hAnsi="Times New Roman" w:cs="Times New Roman"/>
          <w:b/>
          <w:bCs/>
          <w:iCs/>
          <w:sz w:val="24"/>
          <w:szCs w:val="24"/>
        </w:rPr>
      </w:pPr>
    </w:p>
    <w:p w14:paraId="3CF40648" w14:textId="77777777" w:rsidR="00137456" w:rsidRDefault="00137456" w:rsidP="00B5207C">
      <w:pPr>
        <w:rPr>
          <w:rFonts w:ascii="Times New Roman" w:hAnsi="Times New Roman" w:cs="Times New Roman"/>
          <w:b/>
          <w:bCs/>
          <w:iCs/>
          <w:sz w:val="24"/>
          <w:szCs w:val="24"/>
        </w:rPr>
      </w:pPr>
    </w:p>
    <w:p w14:paraId="70BA6F8F" w14:textId="77777777" w:rsidR="00137456" w:rsidRDefault="00137456" w:rsidP="00B5207C">
      <w:pPr>
        <w:rPr>
          <w:rFonts w:ascii="Times New Roman" w:hAnsi="Times New Roman" w:cs="Times New Roman"/>
          <w:b/>
          <w:bCs/>
          <w:iCs/>
          <w:sz w:val="24"/>
          <w:szCs w:val="24"/>
        </w:rPr>
      </w:pPr>
    </w:p>
    <w:p w14:paraId="0911D45E" w14:textId="77777777" w:rsidR="00137456" w:rsidRDefault="00137456" w:rsidP="00B5207C">
      <w:pPr>
        <w:rPr>
          <w:rFonts w:ascii="Times New Roman" w:hAnsi="Times New Roman" w:cs="Times New Roman"/>
          <w:b/>
          <w:bCs/>
          <w:iCs/>
          <w:sz w:val="24"/>
          <w:szCs w:val="24"/>
        </w:rPr>
      </w:pPr>
    </w:p>
    <w:p w14:paraId="64304E2A" w14:textId="77777777" w:rsidR="00137456" w:rsidRDefault="00137456" w:rsidP="00B5207C">
      <w:pPr>
        <w:rPr>
          <w:rFonts w:ascii="Times New Roman" w:hAnsi="Times New Roman" w:cs="Times New Roman"/>
          <w:b/>
          <w:bCs/>
          <w:iCs/>
          <w:sz w:val="24"/>
          <w:szCs w:val="24"/>
        </w:rPr>
      </w:pPr>
    </w:p>
    <w:p w14:paraId="4F1D1335" w14:textId="77777777" w:rsidR="00137456" w:rsidRDefault="00137456" w:rsidP="00B5207C">
      <w:pPr>
        <w:rPr>
          <w:rFonts w:ascii="Times New Roman" w:hAnsi="Times New Roman" w:cs="Times New Roman"/>
          <w:b/>
          <w:bCs/>
          <w:iCs/>
          <w:sz w:val="24"/>
          <w:szCs w:val="24"/>
        </w:rPr>
      </w:pPr>
    </w:p>
    <w:p w14:paraId="7D0C6DD4" w14:textId="77777777" w:rsidR="00137456" w:rsidRDefault="00137456" w:rsidP="00B5207C">
      <w:pPr>
        <w:rPr>
          <w:rFonts w:ascii="Times New Roman" w:hAnsi="Times New Roman" w:cs="Times New Roman"/>
          <w:b/>
          <w:bCs/>
          <w:iCs/>
          <w:sz w:val="24"/>
          <w:szCs w:val="24"/>
        </w:rPr>
      </w:pPr>
    </w:p>
    <w:p w14:paraId="2B8FD26D" w14:textId="77777777" w:rsidR="00CE442A" w:rsidRPr="00820A64" w:rsidRDefault="00CE442A" w:rsidP="00CE442A">
      <w:pPr>
        <w:spacing w:line="480" w:lineRule="auto"/>
        <w:rPr>
          <w:rFonts w:ascii="Times New Roman" w:hAnsi="Times New Roman"/>
          <w:b/>
          <w:bCs/>
          <w:sz w:val="28"/>
          <w:szCs w:val="28"/>
        </w:rPr>
      </w:pPr>
      <w:r w:rsidRPr="00820A64">
        <w:rPr>
          <w:rFonts w:ascii="Times New Roman" w:hAnsi="Times New Roman"/>
          <w:b/>
          <w:bCs/>
          <w:sz w:val="28"/>
          <w:szCs w:val="28"/>
        </w:rPr>
        <w:lastRenderedPageBreak/>
        <w:t>Material and methods</w:t>
      </w:r>
    </w:p>
    <w:p w14:paraId="182A5872" w14:textId="579989CD" w:rsidR="00CE442A" w:rsidRPr="00CE442A" w:rsidRDefault="00CE442A" w:rsidP="00CE442A">
      <w:pPr>
        <w:spacing w:line="480" w:lineRule="auto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 w:hint="eastAsia"/>
          <w:b/>
          <w:bCs/>
          <w:sz w:val="24"/>
          <w:szCs w:val="24"/>
        </w:rPr>
        <w:t>R</w:t>
      </w:r>
      <w:r w:rsidRPr="0079591D">
        <w:rPr>
          <w:rFonts w:ascii="Times New Roman" w:hAnsi="Times New Roman"/>
          <w:b/>
          <w:bCs/>
          <w:sz w:val="24"/>
          <w:szCs w:val="24"/>
        </w:rPr>
        <w:t>eagents</w:t>
      </w:r>
    </w:p>
    <w:p w14:paraId="4F6DE0DF" w14:textId="0410EB95" w:rsidR="00CE442A" w:rsidRPr="00CE442A" w:rsidRDefault="00CE442A" w:rsidP="00CE442A">
      <w:pPr>
        <w:spacing w:line="480" w:lineRule="auto"/>
        <w:ind w:firstLineChars="200" w:firstLine="480"/>
        <w:rPr>
          <w:rFonts w:ascii="Times New Roman" w:eastAsia="等线" w:hAnsi="Times New Roman" w:cs="Times New Roman"/>
          <w:sz w:val="24"/>
          <w:szCs w:val="24"/>
        </w:rPr>
      </w:pPr>
      <w:r w:rsidRPr="00CE442A">
        <w:rPr>
          <w:rFonts w:ascii="Times New Roman" w:eastAsia="等线" w:hAnsi="Times New Roman" w:cs="Times New Roman"/>
          <w:sz w:val="24"/>
          <w:szCs w:val="24"/>
        </w:rPr>
        <w:t>Absolute ethanol, anhydrous sodium carbonate, ferrous sulfate heptahydrate, oxalic acid dihydrate,</w:t>
      </w:r>
      <w:r w:rsidRPr="00CE442A">
        <w:rPr>
          <w:rFonts w:ascii="Times New Roman" w:eastAsia="等线" w:hAnsi="Times New Roman" w:cs="Times New Roman" w:hint="eastAsia"/>
          <w:sz w:val="24"/>
          <w:szCs w:val="24"/>
        </w:rPr>
        <w:t xml:space="preserve"> and </w:t>
      </w:r>
      <w:r w:rsidRPr="00CE442A">
        <w:rPr>
          <w:rFonts w:ascii="Times New Roman" w:eastAsia="等线" w:hAnsi="Times New Roman" w:cs="Times New Roman"/>
          <w:sz w:val="24"/>
          <w:szCs w:val="24"/>
        </w:rPr>
        <w:t>salicylic acid</w:t>
      </w:r>
      <w:r w:rsidRPr="00CE442A">
        <w:rPr>
          <w:rFonts w:ascii="Times New Roman" w:eastAsia="等线" w:hAnsi="Times New Roman" w:cs="Times New Roman" w:hint="eastAsia"/>
          <w:sz w:val="24"/>
          <w:szCs w:val="24"/>
        </w:rPr>
        <w:t xml:space="preserve"> were p</w:t>
      </w:r>
      <w:r w:rsidRPr="00CE442A">
        <w:rPr>
          <w:rFonts w:ascii="Times New Roman" w:eastAsia="等线" w:hAnsi="Times New Roman" w:cs="Times New Roman"/>
          <w:sz w:val="24"/>
          <w:szCs w:val="24"/>
        </w:rPr>
        <w:t>urchased from Sinopharm Chemical Reagent Co., Ltd. (Shanghai, China).</w:t>
      </w:r>
      <w:r w:rsidRPr="00CE442A">
        <w:rPr>
          <w:rFonts w:ascii="Times New Roman" w:eastAsia="等线" w:hAnsi="Times New Roman" w:cs="Times New Roman" w:hint="eastAsia"/>
          <w:sz w:val="24"/>
          <w:szCs w:val="24"/>
        </w:rPr>
        <w:t xml:space="preserve"> </w:t>
      </w:r>
      <w:r w:rsidRPr="00CE442A">
        <w:rPr>
          <w:rFonts w:ascii="Times New Roman" w:eastAsia="等线" w:hAnsi="Times New Roman" w:cs="Times New Roman"/>
          <w:sz w:val="24"/>
          <w:szCs w:val="24"/>
        </w:rPr>
        <w:t xml:space="preserve">Gallic acid, </w:t>
      </w:r>
      <w:r w:rsidRPr="00CE442A">
        <w:rPr>
          <w:rFonts w:ascii="Times New Roman" w:eastAsia="等线" w:hAnsi="Times New Roman" w:cs="Times New Roman" w:hint="eastAsia"/>
          <w:sz w:val="24"/>
          <w:szCs w:val="24"/>
        </w:rPr>
        <w:t xml:space="preserve">and </w:t>
      </w:r>
      <w:r w:rsidRPr="00CE442A">
        <w:rPr>
          <w:rFonts w:ascii="Times New Roman" w:eastAsia="等线" w:hAnsi="Times New Roman" w:cs="Times New Roman"/>
          <w:sz w:val="24"/>
          <w:szCs w:val="24"/>
        </w:rPr>
        <w:t xml:space="preserve">aluminum chloride hexahydrate </w:t>
      </w:r>
      <w:r w:rsidRPr="00CE442A">
        <w:rPr>
          <w:rFonts w:ascii="Times New Roman" w:eastAsia="等线" w:hAnsi="Times New Roman" w:cs="Times New Roman" w:hint="eastAsia"/>
          <w:sz w:val="24"/>
          <w:szCs w:val="24"/>
        </w:rPr>
        <w:t>were obtained</w:t>
      </w:r>
      <w:r w:rsidRPr="00CE442A">
        <w:rPr>
          <w:rFonts w:ascii="Times New Roman" w:eastAsia="等线" w:hAnsi="Times New Roman" w:cs="Times New Roman"/>
          <w:sz w:val="24"/>
          <w:szCs w:val="24"/>
        </w:rPr>
        <w:t xml:space="preserve"> from Aladdin Biochemical Technology Co., Ltd. (Shanghai, China).</w:t>
      </w:r>
      <w:r w:rsidRPr="00CE442A">
        <w:rPr>
          <w:rFonts w:ascii="Times New Roman" w:eastAsia="等线" w:hAnsi="Times New Roman" w:cs="Times New Roman" w:hint="eastAsia"/>
          <w:sz w:val="24"/>
          <w:szCs w:val="24"/>
        </w:rPr>
        <w:t xml:space="preserve"> </w:t>
      </w:r>
      <w:r w:rsidRPr="00CE442A">
        <w:rPr>
          <w:rFonts w:ascii="Times New Roman" w:eastAsia="等线" w:hAnsi="Times New Roman" w:cs="Times New Roman"/>
          <w:sz w:val="24"/>
          <w:szCs w:val="24"/>
        </w:rPr>
        <w:t>Folin-</w:t>
      </w:r>
      <w:proofErr w:type="spellStart"/>
      <w:r w:rsidRPr="00CE442A">
        <w:rPr>
          <w:rFonts w:ascii="Times New Roman" w:eastAsia="等线" w:hAnsi="Times New Roman" w:cs="Times New Roman"/>
          <w:sz w:val="24"/>
          <w:szCs w:val="24"/>
        </w:rPr>
        <w:t>Ciocalteu</w:t>
      </w:r>
      <w:proofErr w:type="spellEnd"/>
      <w:r w:rsidRPr="00CE442A">
        <w:rPr>
          <w:rFonts w:ascii="Times New Roman" w:eastAsia="等线" w:hAnsi="Times New Roman" w:cs="Times New Roman"/>
          <w:sz w:val="24"/>
          <w:szCs w:val="24"/>
        </w:rPr>
        <w:t xml:space="preserve"> reagent</w:t>
      </w:r>
      <w:r w:rsidRPr="00CE442A">
        <w:rPr>
          <w:rFonts w:ascii="等线" w:eastAsia="等线" w:hAnsi="等线" w:cs="Times New Roman" w:hint="eastAsia"/>
        </w:rPr>
        <w:t xml:space="preserve"> </w:t>
      </w:r>
      <w:r w:rsidRPr="00CE442A">
        <w:rPr>
          <w:rFonts w:ascii="Times New Roman" w:eastAsia="等线" w:hAnsi="Times New Roman" w:cs="Times New Roman" w:hint="eastAsia"/>
          <w:sz w:val="24"/>
          <w:szCs w:val="24"/>
        </w:rPr>
        <w:t>was obtained from</w:t>
      </w:r>
      <w:r w:rsidRPr="00CE442A">
        <w:rPr>
          <w:rFonts w:ascii="Times New Roman" w:eastAsia="等线" w:hAnsi="Times New Roman" w:cs="Times New Roman"/>
          <w:sz w:val="24"/>
          <w:szCs w:val="24"/>
        </w:rPr>
        <w:t xml:space="preserve"> Shanghai </w:t>
      </w:r>
      <w:proofErr w:type="spellStart"/>
      <w:r w:rsidRPr="00CE442A">
        <w:rPr>
          <w:rFonts w:ascii="Times New Roman" w:eastAsia="等线" w:hAnsi="Times New Roman" w:cs="Times New Roman"/>
          <w:sz w:val="24"/>
          <w:szCs w:val="24"/>
        </w:rPr>
        <w:t>Yuanye</w:t>
      </w:r>
      <w:proofErr w:type="spellEnd"/>
      <w:r w:rsidRPr="00CE442A">
        <w:rPr>
          <w:rFonts w:ascii="Times New Roman" w:eastAsia="等线" w:hAnsi="Times New Roman" w:cs="Times New Roman"/>
          <w:sz w:val="24"/>
          <w:szCs w:val="24"/>
        </w:rPr>
        <w:t xml:space="preserve"> Bio-Technology Co., Ltd. (Shanghai, China).</w:t>
      </w:r>
      <w:r w:rsidRPr="00CE442A">
        <w:rPr>
          <w:rFonts w:ascii="Times New Roman" w:eastAsia="等线" w:hAnsi="Times New Roman" w:cs="Times New Roman" w:hint="eastAsia"/>
          <w:sz w:val="24"/>
          <w:szCs w:val="24"/>
        </w:rPr>
        <w:t xml:space="preserve"> </w:t>
      </w:r>
      <w:r w:rsidRPr="00CE442A">
        <w:rPr>
          <w:rFonts w:ascii="Times New Roman" w:eastAsia="等线" w:hAnsi="Times New Roman" w:cs="Times New Roman"/>
          <w:sz w:val="24"/>
          <w:szCs w:val="24"/>
        </w:rPr>
        <w:t xml:space="preserve">Sodium hydroxide, n-butanol, 30% hydrogen peroxide, phenol, concentrated sulfuric acid, perchloric acid, </w:t>
      </w:r>
      <w:r w:rsidRPr="00CE442A">
        <w:rPr>
          <w:rFonts w:ascii="Times New Roman" w:eastAsia="等线" w:hAnsi="Times New Roman" w:cs="Times New Roman" w:hint="eastAsia"/>
          <w:sz w:val="24"/>
          <w:szCs w:val="24"/>
        </w:rPr>
        <w:t xml:space="preserve">and </w:t>
      </w:r>
      <w:r w:rsidRPr="00CE442A">
        <w:rPr>
          <w:rFonts w:ascii="Times New Roman" w:eastAsia="等线" w:hAnsi="Times New Roman" w:cs="Times New Roman"/>
          <w:sz w:val="24"/>
          <w:szCs w:val="24"/>
        </w:rPr>
        <w:t xml:space="preserve">2,4-dinitrophenylhydrazine </w:t>
      </w:r>
      <w:r w:rsidRPr="00CE442A">
        <w:rPr>
          <w:rFonts w:ascii="Times New Roman" w:eastAsia="等线" w:hAnsi="Times New Roman" w:cs="Times New Roman" w:hint="eastAsia"/>
          <w:sz w:val="24"/>
          <w:szCs w:val="24"/>
        </w:rPr>
        <w:t xml:space="preserve">were purchased from </w:t>
      </w:r>
      <w:r w:rsidRPr="00CE442A">
        <w:rPr>
          <w:rFonts w:ascii="Times New Roman" w:eastAsia="等线" w:hAnsi="Times New Roman" w:cs="Times New Roman"/>
          <w:sz w:val="24"/>
          <w:szCs w:val="24"/>
        </w:rPr>
        <w:t>Nanjing Reagent Co., Ltd. (Nanjing, China).</w:t>
      </w:r>
      <w:r w:rsidRPr="00CE442A">
        <w:rPr>
          <w:rFonts w:ascii="Times New Roman" w:eastAsia="等线" w:hAnsi="Times New Roman" w:cs="Times New Roman" w:hint="eastAsia"/>
          <w:sz w:val="24"/>
          <w:szCs w:val="24"/>
        </w:rPr>
        <w:t xml:space="preserve"> </w:t>
      </w:r>
      <w:r w:rsidRPr="00CE442A">
        <w:rPr>
          <w:rFonts w:ascii="Times New Roman" w:eastAsia="等线" w:hAnsi="Times New Roman" w:cs="Times New Roman"/>
          <w:sz w:val="24"/>
          <w:szCs w:val="24"/>
        </w:rPr>
        <w:t xml:space="preserve">Thiourea, </w:t>
      </w:r>
      <w:proofErr w:type="gramStart"/>
      <w:r w:rsidRPr="00CE442A">
        <w:rPr>
          <w:rFonts w:ascii="Times New Roman" w:eastAsia="等线" w:hAnsi="Times New Roman" w:cs="Times New Roman"/>
          <w:sz w:val="24"/>
          <w:szCs w:val="24"/>
        </w:rPr>
        <w:t>L(</w:t>
      </w:r>
      <w:proofErr w:type="gramEnd"/>
      <w:r w:rsidRPr="00CE442A">
        <w:rPr>
          <w:rFonts w:ascii="Times New Roman" w:eastAsia="等线" w:hAnsi="Times New Roman" w:cs="Times New Roman"/>
          <w:sz w:val="24"/>
          <w:szCs w:val="24"/>
        </w:rPr>
        <w:t>+)-Ascorbic acid, sodium nitrite, guaiacol, catechol,</w:t>
      </w:r>
      <w:r w:rsidRPr="00CE442A">
        <w:rPr>
          <w:rFonts w:ascii="Times New Roman" w:eastAsia="等线" w:hAnsi="Times New Roman" w:cs="Times New Roman" w:hint="eastAsia"/>
          <w:sz w:val="24"/>
          <w:szCs w:val="24"/>
        </w:rPr>
        <w:t xml:space="preserve"> and</w:t>
      </w:r>
      <w:r w:rsidRPr="00CE442A">
        <w:rPr>
          <w:rFonts w:ascii="Times New Roman" w:eastAsia="等线" w:hAnsi="Times New Roman" w:cs="Times New Roman"/>
          <w:sz w:val="24"/>
          <w:szCs w:val="24"/>
        </w:rPr>
        <w:t xml:space="preserve"> phosphoric acid</w:t>
      </w:r>
      <w:r w:rsidRPr="00CE442A">
        <w:rPr>
          <w:rFonts w:ascii="Times New Roman" w:eastAsia="等线" w:hAnsi="Times New Roman" w:cs="Times New Roman" w:hint="eastAsia"/>
          <w:sz w:val="24"/>
          <w:szCs w:val="24"/>
        </w:rPr>
        <w:t xml:space="preserve"> were p</w:t>
      </w:r>
      <w:r w:rsidRPr="00CE442A">
        <w:rPr>
          <w:rFonts w:ascii="Times New Roman" w:eastAsia="等线" w:hAnsi="Times New Roman" w:cs="Times New Roman"/>
          <w:sz w:val="24"/>
          <w:szCs w:val="24"/>
        </w:rPr>
        <w:t>urchased from Shanghai Titan Scientific Co., Ltd. (Shanghai, China).</w:t>
      </w:r>
      <w:r w:rsidRPr="00CE442A">
        <w:rPr>
          <w:rFonts w:ascii="Times New Roman" w:eastAsia="等线" w:hAnsi="Times New Roman" w:cs="Times New Roman" w:hint="eastAsia"/>
          <w:sz w:val="24"/>
          <w:szCs w:val="24"/>
        </w:rPr>
        <w:t xml:space="preserve"> </w:t>
      </w:r>
      <w:r w:rsidRPr="00CE442A">
        <w:rPr>
          <w:rFonts w:ascii="Times New Roman" w:eastAsia="等线" w:hAnsi="Times New Roman" w:cs="Times New Roman"/>
          <w:sz w:val="24"/>
          <w:szCs w:val="24"/>
        </w:rPr>
        <w:t xml:space="preserve">L-Glucose, </w:t>
      </w:r>
      <w:r w:rsidRPr="00CE442A">
        <w:rPr>
          <w:rFonts w:ascii="Times New Roman" w:eastAsia="等线" w:hAnsi="Times New Roman" w:cs="Times New Roman" w:hint="eastAsia"/>
          <w:sz w:val="24"/>
          <w:szCs w:val="24"/>
        </w:rPr>
        <w:t>r</w:t>
      </w:r>
      <w:r w:rsidRPr="00CE442A">
        <w:rPr>
          <w:rFonts w:ascii="Times New Roman" w:eastAsia="等线" w:hAnsi="Times New Roman" w:cs="Times New Roman"/>
          <w:sz w:val="24"/>
          <w:szCs w:val="24"/>
        </w:rPr>
        <w:t xml:space="preserve">utin, </w:t>
      </w:r>
      <w:r w:rsidRPr="00CE442A">
        <w:rPr>
          <w:rFonts w:ascii="Times New Roman" w:eastAsia="等线" w:hAnsi="Times New Roman" w:cs="Times New Roman" w:hint="eastAsia"/>
          <w:sz w:val="24"/>
          <w:szCs w:val="24"/>
        </w:rPr>
        <w:t>c</w:t>
      </w:r>
      <w:r w:rsidRPr="00CE442A">
        <w:rPr>
          <w:rFonts w:ascii="Times New Roman" w:eastAsia="等线" w:hAnsi="Times New Roman" w:cs="Times New Roman"/>
          <w:sz w:val="24"/>
          <w:szCs w:val="24"/>
        </w:rPr>
        <w:t xml:space="preserve">hlorogenic acid, </w:t>
      </w:r>
      <w:r w:rsidRPr="00CE442A">
        <w:rPr>
          <w:rFonts w:ascii="Times New Roman" w:eastAsia="等线" w:hAnsi="Times New Roman" w:cs="Times New Roman" w:hint="eastAsia"/>
          <w:sz w:val="24"/>
          <w:szCs w:val="24"/>
        </w:rPr>
        <w:t>p</w:t>
      </w:r>
      <w:r w:rsidRPr="00CE442A">
        <w:rPr>
          <w:rFonts w:ascii="Times New Roman" w:eastAsia="等线" w:hAnsi="Times New Roman" w:cs="Times New Roman"/>
          <w:sz w:val="24"/>
          <w:szCs w:val="24"/>
        </w:rPr>
        <w:t xml:space="preserve">rotocatechuic acid, </w:t>
      </w:r>
      <w:r w:rsidRPr="00CE442A">
        <w:rPr>
          <w:rFonts w:ascii="Times New Roman" w:eastAsia="等线" w:hAnsi="Times New Roman" w:cs="Times New Roman" w:hint="eastAsia"/>
          <w:sz w:val="24"/>
          <w:szCs w:val="24"/>
        </w:rPr>
        <w:t>c</w:t>
      </w:r>
      <w:r w:rsidRPr="00CE442A">
        <w:rPr>
          <w:rFonts w:ascii="Times New Roman" w:eastAsia="等线" w:hAnsi="Times New Roman" w:cs="Times New Roman"/>
          <w:sz w:val="24"/>
          <w:szCs w:val="24"/>
        </w:rPr>
        <w:t>affeic acid,</w:t>
      </w:r>
      <w:r w:rsidRPr="00CE442A">
        <w:rPr>
          <w:rFonts w:ascii="Times New Roman" w:eastAsia="等线" w:hAnsi="Times New Roman" w:cs="Times New Roman" w:hint="eastAsia"/>
          <w:sz w:val="24"/>
          <w:szCs w:val="24"/>
        </w:rPr>
        <w:t xml:space="preserve"> and</w:t>
      </w:r>
      <w:r w:rsidRPr="00CE442A">
        <w:rPr>
          <w:rFonts w:ascii="Times New Roman" w:eastAsia="等线" w:hAnsi="Times New Roman" w:cs="Times New Roman"/>
          <w:sz w:val="24"/>
          <w:szCs w:val="24"/>
        </w:rPr>
        <w:t xml:space="preserve"> </w:t>
      </w:r>
      <w:proofErr w:type="spellStart"/>
      <w:r w:rsidRPr="00CE442A">
        <w:rPr>
          <w:rFonts w:ascii="Times New Roman" w:eastAsia="等线" w:hAnsi="Times New Roman" w:cs="Times New Roman" w:hint="eastAsia"/>
          <w:sz w:val="24"/>
          <w:szCs w:val="24"/>
        </w:rPr>
        <w:t>p</w:t>
      </w:r>
      <w:r w:rsidRPr="00CE442A">
        <w:rPr>
          <w:rFonts w:ascii="Times New Roman" w:eastAsia="等线" w:hAnsi="Times New Roman" w:cs="Times New Roman"/>
          <w:sz w:val="24"/>
          <w:szCs w:val="24"/>
        </w:rPr>
        <w:t>eimine</w:t>
      </w:r>
      <w:proofErr w:type="spellEnd"/>
      <w:r w:rsidRPr="00CE442A">
        <w:rPr>
          <w:rFonts w:ascii="等线" w:eastAsia="等线" w:hAnsi="等线" w:cs="Times New Roman" w:hint="eastAsia"/>
        </w:rPr>
        <w:t xml:space="preserve"> </w:t>
      </w:r>
      <w:r w:rsidRPr="00CE442A">
        <w:rPr>
          <w:rFonts w:ascii="Times New Roman" w:eastAsia="等线" w:hAnsi="Times New Roman" w:cs="Times New Roman" w:hint="eastAsia"/>
          <w:sz w:val="24"/>
          <w:szCs w:val="24"/>
        </w:rPr>
        <w:t>were obtained</w:t>
      </w:r>
      <w:r w:rsidRPr="00CE442A">
        <w:rPr>
          <w:rFonts w:ascii="Times New Roman" w:eastAsia="等线" w:hAnsi="Times New Roman" w:cs="Times New Roman"/>
          <w:sz w:val="24"/>
          <w:szCs w:val="24"/>
        </w:rPr>
        <w:t xml:space="preserve"> from Shanghai Bide </w:t>
      </w:r>
      <w:proofErr w:type="spellStart"/>
      <w:r w:rsidRPr="00CE442A">
        <w:rPr>
          <w:rFonts w:ascii="Times New Roman" w:eastAsia="等线" w:hAnsi="Times New Roman" w:cs="Times New Roman"/>
          <w:sz w:val="24"/>
          <w:szCs w:val="24"/>
        </w:rPr>
        <w:t>Pharmatech</w:t>
      </w:r>
      <w:proofErr w:type="spellEnd"/>
      <w:r w:rsidRPr="00CE442A">
        <w:rPr>
          <w:rFonts w:ascii="Times New Roman" w:eastAsia="等线" w:hAnsi="Times New Roman" w:cs="Times New Roman"/>
          <w:sz w:val="24"/>
          <w:szCs w:val="24"/>
        </w:rPr>
        <w:t xml:space="preserve"> Ltd. (Shanghai, China).</w:t>
      </w:r>
    </w:p>
    <w:p w14:paraId="4558A5E6" w14:textId="77777777" w:rsidR="00CE442A" w:rsidRPr="00CE442A" w:rsidRDefault="00CE442A" w:rsidP="00CE442A">
      <w:pPr>
        <w:spacing w:line="480" w:lineRule="auto"/>
        <w:rPr>
          <w:rFonts w:ascii="Times New Roman" w:eastAsia="等线" w:hAnsi="Times New Roman" w:cs="Times New Roman"/>
          <w:sz w:val="24"/>
          <w:szCs w:val="24"/>
        </w:rPr>
      </w:pPr>
      <w:r w:rsidRPr="00CE442A">
        <w:rPr>
          <w:rFonts w:ascii="Times New Roman" w:eastAsia="等线" w:hAnsi="Times New Roman" w:cs="Times New Roman"/>
          <w:b/>
          <w:bCs/>
          <w:sz w:val="24"/>
          <w:szCs w:val="24"/>
        </w:rPr>
        <w:t xml:space="preserve">Instruments and </w:t>
      </w:r>
      <w:r w:rsidRPr="00CE442A">
        <w:rPr>
          <w:rFonts w:ascii="Times New Roman" w:eastAsia="等线" w:hAnsi="Times New Roman" w:cs="Times New Roman" w:hint="eastAsia"/>
          <w:b/>
          <w:bCs/>
          <w:sz w:val="24"/>
          <w:szCs w:val="24"/>
        </w:rPr>
        <w:t>e</w:t>
      </w:r>
      <w:r w:rsidRPr="00CE442A">
        <w:rPr>
          <w:rFonts w:ascii="Times New Roman" w:eastAsia="等线" w:hAnsi="Times New Roman" w:cs="Times New Roman"/>
          <w:b/>
          <w:bCs/>
          <w:sz w:val="24"/>
          <w:szCs w:val="24"/>
        </w:rPr>
        <w:t>quipment</w:t>
      </w:r>
    </w:p>
    <w:p w14:paraId="5E360838" w14:textId="4EFF0752" w:rsidR="00CE442A" w:rsidRPr="00CE442A" w:rsidRDefault="00CE442A" w:rsidP="00CE442A">
      <w:pPr>
        <w:spacing w:line="480" w:lineRule="auto"/>
        <w:ind w:firstLineChars="200" w:firstLine="480"/>
        <w:rPr>
          <w:rFonts w:ascii="Times New Roman" w:eastAsia="等线" w:hAnsi="Times New Roman" w:cs="Times New Roman"/>
          <w:sz w:val="24"/>
          <w:szCs w:val="24"/>
        </w:rPr>
      </w:pPr>
      <w:r w:rsidRPr="00CE442A">
        <w:rPr>
          <w:rFonts w:ascii="Times New Roman" w:eastAsia="等线" w:hAnsi="Times New Roman" w:cs="Times New Roman"/>
          <w:sz w:val="24"/>
          <w:szCs w:val="24"/>
        </w:rPr>
        <w:t>HGJL-RFSA50 Radiofrequency combined with LED irradiation equipment</w:t>
      </w:r>
      <w:r w:rsidRPr="00CE442A">
        <w:rPr>
          <w:rFonts w:ascii="Times New Roman" w:eastAsia="等线" w:hAnsi="Times New Roman" w:cs="Times New Roman" w:hint="eastAsia"/>
          <w:sz w:val="24"/>
          <w:szCs w:val="24"/>
        </w:rPr>
        <w:t xml:space="preserve"> was</w:t>
      </w:r>
      <w:r w:rsidRPr="00CE442A">
        <w:rPr>
          <w:rFonts w:ascii="Times New Roman" w:eastAsia="等线" w:hAnsi="Times New Roman" w:cs="Times New Roman"/>
          <w:sz w:val="24"/>
          <w:szCs w:val="24"/>
        </w:rPr>
        <w:t xml:space="preserve"> </w:t>
      </w:r>
      <w:r w:rsidRPr="00CE442A">
        <w:rPr>
          <w:rFonts w:ascii="Times New Roman" w:eastAsia="等线" w:hAnsi="Times New Roman" w:cs="Times New Roman" w:hint="eastAsia"/>
          <w:sz w:val="24"/>
          <w:szCs w:val="24"/>
        </w:rPr>
        <w:t>d</w:t>
      </w:r>
      <w:r w:rsidRPr="00CE442A">
        <w:rPr>
          <w:rFonts w:ascii="Times New Roman" w:eastAsia="等线" w:hAnsi="Times New Roman" w:cs="Times New Roman"/>
          <w:sz w:val="24"/>
          <w:szCs w:val="24"/>
        </w:rPr>
        <w:t>esigned by the College of Engineering, China Pharmaceutical University, and manufactured by Wuxi Xuzhou Intelligent Technology Co., Ltd. (Wuxi, China).</w:t>
      </w:r>
      <w:r w:rsidRPr="00CE442A">
        <w:rPr>
          <w:rFonts w:ascii="Times New Roman" w:eastAsia="等线" w:hAnsi="Times New Roman" w:cs="Times New Roman" w:hint="eastAsia"/>
          <w:sz w:val="24"/>
          <w:szCs w:val="24"/>
        </w:rPr>
        <w:t xml:space="preserve"> </w:t>
      </w:r>
      <w:r w:rsidRPr="00CE442A">
        <w:rPr>
          <w:rFonts w:ascii="Times New Roman" w:eastAsia="等线" w:hAnsi="Times New Roman" w:cs="Times New Roman"/>
          <w:sz w:val="24"/>
          <w:szCs w:val="24"/>
        </w:rPr>
        <w:t>KQ-250DE Numerical control ultrasonic cleaner (Kunshan, China).</w:t>
      </w:r>
      <w:r w:rsidRPr="00CE442A">
        <w:rPr>
          <w:rFonts w:ascii="Times New Roman" w:eastAsia="等线" w:hAnsi="Times New Roman" w:cs="Times New Roman" w:hint="eastAsia"/>
          <w:sz w:val="24"/>
          <w:szCs w:val="24"/>
        </w:rPr>
        <w:t xml:space="preserve"> </w:t>
      </w:r>
      <w:r w:rsidRPr="00CE442A">
        <w:rPr>
          <w:rFonts w:ascii="Times New Roman" w:eastAsia="等线" w:hAnsi="Times New Roman" w:cs="Times New Roman"/>
          <w:sz w:val="24"/>
          <w:szCs w:val="24"/>
        </w:rPr>
        <w:t>Analytical mill (Batch mill) (Guangzhou, China).</w:t>
      </w:r>
      <w:r w:rsidRPr="00CE442A">
        <w:rPr>
          <w:rFonts w:ascii="Times New Roman" w:eastAsia="等线" w:hAnsi="Times New Roman" w:cs="Times New Roman" w:hint="eastAsia"/>
          <w:sz w:val="24"/>
          <w:szCs w:val="24"/>
        </w:rPr>
        <w:t xml:space="preserve"> </w:t>
      </w:r>
      <w:r w:rsidRPr="00CE442A">
        <w:rPr>
          <w:rFonts w:ascii="Times New Roman" w:eastAsia="等线" w:hAnsi="Times New Roman" w:cs="Times New Roman"/>
          <w:sz w:val="24"/>
          <w:szCs w:val="24"/>
        </w:rPr>
        <w:t>M2 Multifunctional microplate reader (Shanghai, China).</w:t>
      </w:r>
      <w:r w:rsidRPr="00CE442A">
        <w:rPr>
          <w:rFonts w:ascii="Times New Roman" w:eastAsia="等线" w:hAnsi="Times New Roman" w:cs="Times New Roman" w:hint="eastAsia"/>
          <w:sz w:val="24"/>
          <w:szCs w:val="24"/>
        </w:rPr>
        <w:t xml:space="preserve"> </w:t>
      </w:r>
      <w:r w:rsidRPr="00CE442A">
        <w:rPr>
          <w:rFonts w:ascii="Times New Roman" w:eastAsia="等线" w:hAnsi="Times New Roman" w:cs="Times New Roman"/>
          <w:sz w:val="24"/>
          <w:szCs w:val="24"/>
        </w:rPr>
        <w:t>UV-1200 UV-</w:t>
      </w:r>
      <w:proofErr w:type="gramStart"/>
      <w:r w:rsidRPr="00CE442A">
        <w:rPr>
          <w:rFonts w:ascii="Times New Roman" w:eastAsia="等线" w:hAnsi="Times New Roman" w:cs="Times New Roman"/>
          <w:sz w:val="24"/>
          <w:szCs w:val="24"/>
        </w:rPr>
        <w:t>Vis</w:t>
      </w:r>
      <w:proofErr w:type="gramEnd"/>
      <w:r w:rsidRPr="00CE442A">
        <w:rPr>
          <w:rFonts w:ascii="Times New Roman" w:eastAsia="等线" w:hAnsi="Times New Roman" w:cs="Times New Roman"/>
          <w:sz w:val="24"/>
          <w:szCs w:val="24"/>
        </w:rPr>
        <w:t xml:space="preserve"> spectrophotometer (Shanghai, China).</w:t>
      </w:r>
      <w:r w:rsidRPr="00CE442A">
        <w:rPr>
          <w:rFonts w:ascii="Times New Roman" w:eastAsia="等线" w:hAnsi="Times New Roman" w:cs="Times New Roman" w:hint="eastAsia"/>
          <w:sz w:val="24"/>
          <w:szCs w:val="24"/>
        </w:rPr>
        <w:t xml:space="preserve"> </w:t>
      </w:r>
      <w:r w:rsidRPr="00CE442A">
        <w:rPr>
          <w:rFonts w:ascii="Times New Roman" w:eastAsia="等线" w:hAnsi="Times New Roman" w:cs="Times New Roman"/>
          <w:sz w:val="24"/>
          <w:szCs w:val="24"/>
        </w:rPr>
        <w:t>900 SERIES Ultra-low temperature freezer (</w:t>
      </w:r>
      <w:proofErr w:type="spellStart"/>
      <w:r w:rsidRPr="00CE442A">
        <w:rPr>
          <w:rFonts w:ascii="Times New Roman" w:eastAsia="等线" w:hAnsi="Times New Roman" w:cs="Times New Roman"/>
          <w:sz w:val="24"/>
          <w:szCs w:val="24"/>
        </w:rPr>
        <w:t>Thermo</w:t>
      </w:r>
      <w:proofErr w:type="spellEnd"/>
      <w:r w:rsidRPr="00CE442A">
        <w:rPr>
          <w:rFonts w:ascii="Times New Roman" w:eastAsia="等线" w:hAnsi="Times New Roman" w:cs="Times New Roman" w:hint="eastAsia"/>
          <w:sz w:val="24"/>
          <w:szCs w:val="24"/>
        </w:rPr>
        <w:t xml:space="preserve">, </w:t>
      </w:r>
      <w:r w:rsidRPr="00CE442A">
        <w:rPr>
          <w:rFonts w:ascii="Times New Roman" w:eastAsia="等线" w:hAnsi="Times New Roman" w:cs="Times New Roman"/>
          <w:sz w:val="24"/>
          <w:szCs w:val="24"/>
        </w:rPr>
        <w:t>Shanghai, China).</w:t>
      </w:r>
      <w:r w:rsidRPr="00CE442A">
        <w:rPr>
          <w:rFonts w:ascii="Times New Roman" w:eastAsia="等线" w:hAnsi="Times New Roman" w:cs="Times New Roman" w:hint="eastAsia"/>
          <w:sz w:val="24"/>
          <w:szCs w:val="24"/>
        </w:rPr>
        <w:t xml:space="preserve"> </w:t>
      </w:r>
      <w:r w:rsidRPr="00CE442A">
        <w:rPr>
          <w:rFonts w:ascii="Times New Roman" w:eastAsia="等线" w:hAnsi="Times New Roman" w:cs="Times New Roman"/>
          <w:sz w:val="24"/>
          <w:szCs w:val="24"/>
        </w:rPr>
        <w:t xml:space="preserve">TGL-16M High-speed refrigerated </w:t>
      </w:r>
      <w:r w:rsidRPr="00CE442A">
        <w:rPr>
          <w:rFonts w:ascii="Times New Roman" w:eastAsia="等线" w:hAnsi="Times New Roman" w:cs="Times New Roman"/>
          <w:sz w:val="24"/>
          <w:szCs w:val="24"/>
        </w:rPr>
        <w:lastRenderedPageBreak/>
        <w:t>centrifuge (Changsha, China).</w:t>
      </w:r>
      <w:r w:rsidRPr="00CE442A">
        <w:rPr>
          <w:rFonts w:ascii="Times New Roman" w:eastAsia="等线" w:hAnsi="Times New Roman" w:cs="Times New Roman" w:hint="eastAsia"/>
          <w:sz w:val="24"/>
          <w:szCs w:val="24"/>
        </w:rPr>
        <w:t xml:space="preserve"> </w:t>
      </w:r>
      <w:r w:rsidRPr="00CE442A">
        <w:rPr>
          <w:rFonts w:ascii="Times New Roman" w:eastAsia="等线" w:hAnsi="Times New Roman" w:cs="Times New Roman"/>
          <w:sz w:val="24"/>
          <w:szCs w:val="24"/>
        </w:rPr>
        <w:t>Colorimeter CS-280 (Hangzhou, China).</w:t>
      </w:r>
      <w:r w:rsidRPr="00CE442A">
        <w:rPr>
          <w:rFonts w:ascii="Times New Roman" w:eastAsia="等线" w:hAnsi="Times New Roman" w:cs="Times New Roman" w:hint="eastAsia"/>
          <w:sz w:val="24"/>
          <w:szCs w:val="24"/>
        </w:rPr>
        <w:t xml:space="preserve"> </w:t>
      </w:r>
      <w:r w:rsidRPr="00CE442A">
        <w:rPr>
          <w:rFonts w:ascii="Times New Roman" w:eastAsia="等线" w:hAnsi="Times New Roman" w:cs="Times New Roman"/>
          <w:sz w:val="24"/>
          <w:szCs w:val="24"/>
        </w:rPr>
        <w:t xml:space="preserve">SMS </w:t>
      </w:r>
      <w:proofErr w:type="gramStart"/>
      <w:r w:rsidRPr="00CE442A">
        <w:rPr>
          <w:rFonts w:ascii="Times New Roman" w:eastAsia="等线" w:hAnsi="Times New Roman" w:cs="Times New Roman"/>
          <w:sz w:val="24"/>
          <w:szCs w:val="24"/>
        </w:rPr>
        <w:t>TA.XT</w:t>
      </w:r>
      <w:proofErr w:type="gramEnd"/>
      <w:r w:rsidRPr="00CE442A">
        <w:rPr>
          <w:rFonts w:ascii="Times New Roman" w:eastAsia="等线" w:hAnsi="Times New Roman" w:cs="Times New Roman"/>
          <w:sz w:val="24"/>
          <w:szCs w:val="24"/>
        </w:rPr>
        <w:t xml:space="preserve"> Texture analyzer (Godalming, UK).</w:t>
      </w:r>
      <w:r w:rsidRPr="00CE442A">
        <w:rPr>
          <w:rFonts w:ascii="Times New Roman" w:eastAsia="等线" w:hAnsi="Times New Roman" w:cs="Times New Roman" w:hint="eastAsia"/>
          <w:sz w:val="24"/>
          <w:szCs w:val="24"/>
        </w:rPr>
        <w:t xml:space="preserve"> </w:t>
      </w:r>
      <w:r w:rsidRPr="00CE442A">
        <w:rPr>
          <w:rFonts w:ascii="Times New Roman" w:eastAsia="等线" w:hAnsi="Times New Roman" w:cs="Times New Roman"/>
          <w:sz w:val="24"/>
          <w:szCs w:val="24"/>
        </w:rPr>
        <w:t>HWM-508 Constant temperature and humidity chamber (Ningbo, China).</w:t>
      </w:r>
    </w:p>
    <w:p w14:paraId="1D6F9131" w14:textId="76BE16ED" w:rsidR="00CE442A" w:rsidRPr="00CE442A" w:rsidRDefault="00CE442A" w:rsidP="00CE442A">
      <w:pPr>
        <w:spacing w:line="480" w:lineRule="auto"/>
        <w:rPr>
          <w:rFonts w:ascii="Times New Roman" w:eastAsia="等线" w:hAnsi="Times New Roman" w:cs="Times New Roman"/>
          <w:b/>
          <w:bCs/>
          <w:sz w:val="24"/>
          <w:szCs w:val="24"/>
        </w:rPr>
      </w:pPr>
      <w:r w:rsidRPr="00CE442A">
        <w:rPr>
          <w:rFonts w:ascii="Times New Roman" w:eastAsia="等线" w:hAnsi="Times New Roman" w:cs="Times New Roman" w:hint="eastAsia"/>
          <w:b/>
          <w:bCs/>
          <w:sz w:val="24"/>
          <w:szCs w:val="24"/>
        </w:rPr>
        <w:t xml:space="preserve">Optimization of RF-L </w:t>
      </w:r>
      <w:r w:rsidR="00676290">
        <w:rPr>
          <w:rFonts w:ascii="Times New Roman" w:eastAsia="等线" w:hAnsi="Times New Roman" w:cs="Times New Roman" w:hint="eastAsia"/>
          <w:b/>
          <w:bCs/>
          <w:sz w:val="24"/>
          <w:szCs w:val="24"/>
        </w:rPr>
        <w:t>t</w:t>
      </w:r>
      <w:r w:rsidRPr="00CE442A">
        <w:rPr>
          <w:rFonts w:ascii="Times New Roman" w:eastAsia="等线" w:hAnsi="Times New Roman" w:cs="Times New Roman" w:hint="eastAsia"/>
          <w:b/>
          <w:bCs/>
          <w:sz w:val="24"/>
          <w:szCs w:val="24"/>
        </w:rPr>
        <w:t xml:space="preserve">reatment </w:t>
      </w:r>
      <w:r w:rsidR="00676290">
        <w:rPr>
          <w:rFonts w:ascii="Times New Roman" w:eastAsia="等线" w:hAnsi="Times New Roman" w:cs="Times New Roman" w:hint="eastAsia"/>
          <w:b/>
          <w:bCs/>
          <w:sz w:val="24"/>
          <w:szCs w:val="24"/>
        </w:rPr>
        <w:t>c</w:t>
      </w:r>
      <w:r w:rsidRPr="00CE442A">
        <w:rPr>
          <w:rFonts w:ascii="Times New Roman" w:eastAsia="等线" w:hAnsi="Times New Roman" w:cs="Times New Roman" w:hint="eastAsia"/>
          <w:b/>
          <w:bCs/>
          <w:sz w:val="24"/>
          <w:szCs w:val="24"/>
        </w:rPr>
        <w:t>onditions</w:t>
      </w:r>
    </w:p>
    <w:p w14:paraId="545906D3" w14:textId="51C95937" w:rsidR="00CE442A" w:rsidRPr="00CE442A" w:rsidRDefault="00CE442A" w:rsidP="00CE442A">
      <w:pPr>
        <w:spacing w:line="480" w:lineRule="auto"/>
        <w:ind w:firstLineChars="200" w:firstLine="480"/>
        <w:rPr>
          <w:rFonts w:ascii="Times New Roman" w:eastAsia="等线" w:hAnsi="Times New Roman" w:cs="Times New Roman"/>
          <w:sz w:val="24"/>
          <w:szCs w:val="24"/>
        </w:rPr>
      </w:pPr>
      <w:r w:rsidRPr="00CE442A">
        <w:rPr>
          <w:rFonts w:ascii="Times New Roman" w:eastAsia="等线" w:hAnsi="Times New Roman" w:cs="Times New Roman"/>
          <w:sz w:val="24"/>
          <w:szCs w:val="24"/>
        </w:rPr>
        <w:t>An orthogonal experimental design was employed, utilizing browning index L-value and tissue firmness as evaluation metrics. A two-factor, five-level orthogonal array (L₂₅(5⁶)) was used to optimize the electrode distance (10–50 cm) and treatment time (1–5 m</w:t>
      </w:r>
      <w:r w:rsidRPr="00CE442A">
        <w:rPr>
          <w:rFonts w:ascii="Times New Roman" w:eastAsia="等线" w:hAnsi="Times New Roman" w:cs="Times New Roman" w:hint="eastAsia"/>
          <w:sz w:val="24"/>
          <w:szCs w:val="24"/>
        </w:rPr>
        <w:t>in) (</w:t>
      </w:r>
      <w:r w:rsidRPr="00CE442A">
        <w:rPr>
          <w:rFonts w:ascii="Times New Roman" w:eastAsia="等线" w:hAnsi="Times New Roman" w:cs="Times New Roman" w:hint="eastAsia"/>
          <w:b/>
          <w:bCs/>
          <w:sz w:val="24"/>
          <w:szCs w:val="24"/>
        </w:rPr>
        <w:t>Table S1</w:t>
      </w:r>
      <w:r w:rsidRPr="00CE442A">
        <w:rPr>
          <w:rFonts w:ascii="Times New Roman" w:eastAsia="等线" w:hAnsi="Times New Roman" w:cs="Times New Roman" w:hint="eastAsia"/>
          <w:sz w:val="24"/>
          <w:szCs w:val="24"/>
        </w:rPr>
        <w:t xml:space="preserve">). Under controlled experimental conditions, all combinations were systematically tested. This study evaluated the impact of varying electrode distances and treatment times on the preservation effect of </w:t>
      </w:r>
      <w:bookmarkStart w:id="0" w:name="_Hlk204198092"/>
      <w:r w:rsidR="00DC0605" w:rsidRPr="00CE442A">
        <w:rPr>
          <w:rFonts w:ascii="Times New Roman" w:eastAsia="等线" w:hAnsi="Times New Roman" w:cs="Times New Roman" w:hint="eastAsia"/>
          <w:i/>
          <w:iCs/>
          <w:sz w:val="24"/>
          <w:szCs w:val="24"/>
        </w:rPr>
        <w:t>A</w:t>
      </w:r>
      <w:r w:rsidR="00DC0605">
        <w:rPr>
          <w:rFonts w:ascii="Times New Roman" w:eastAsia="等线" w:hAnsi="Times New Roman" w:cs="Times New Roman" w:hint="eastAsia"/>
          <w:i/>
          <w:iCs/>
          <w:sz w:val="24"/>
          <w:szCs w:val="24"/>
        </w:rPr>
        <w:t xml:space="preserve">. </w:t>
      </w:r>
      <w:proofErr w:type="spellStart"/>
      <w:r w:rsidRPr="00CE442A">
        <w:rPr>
          <w:rFonts w:ascii="Times New Roman" w:eastAsia="等线" w:hAnsi="Times New Roman" w:cs="Times New Roman" w:hint="eastAsia"/>
          <w:i/>
          <w:iCs/>
          <w:sz w:val="24"/>
          <w:szCs w:val="24"/>
        </w:rPr>
        <w:t>lapp</w:t>
      </w:r>
      <w:bookmarkEnd w:id="0"/>
      <w:r w:rsidRPr="00CE442A">
        <w:rPr>
          <w:rFonts w:ascii="Times New Roman" w:eastAsia="等线" w:hAnsi="Times New Roman" w:cs="Times New Roman" w:hint="eastAsia"/>
          <w:i/>
          <w:iCs/>
          <w:sz w:val="24"/>
          <w:szCs w:val="24"/>
        </w:rPr>
        <w:t>a</w:t>
      </w:r>
      <w:proofErr w:type="spellEnd"/>
      <w:r w:rsidRPr="00CE442A">
        <w:rPr>
          <w:rFonts w:ascii="Times New Roman" w:eastAsia="等线" w:hAnsi="Times New Roman" w:cs="Times New Roman" w:hint="eastAsia"/>
          <w:sz w:val="24"/>
          <w:szCs w:val="24"/>
        </w:rPr>
        <w:t>, providing a foundation for subsequent research on synergistic RF-L preservation.</w:t>
      </w:r>
    </w:p>
    <w:p w14:paraId="2CC0A5C1" w14:textId="31B14C42" w:rsidR="00CE442A" w:rsidRPr="00CE442A" w:rsidRDefault="00CE442A" w:rsidP="00CE442A">
      <w:pPr>
        <w:spacing w:line="480" w:lineRule="auto"/>
        <w:rPr>
          <w:rFonts w:ascii="Times New Roman" w:hAnsi="Times New Roman" w:cs="Times New Roman"/>
          <w:b/>
          <w:bCs/>
          <w:iCs/>
          <w:sz w:val="24"/>
          <w:szCs w:val="24"/>
        </w:rPr>
      </w:pPr>
      <w:r w:rsidRPr="00CE442A">
        <w:rPr>
          <w:rFonts w:ascii="Times New Roman" w:hAnsi="Times New Roman" w:cs="Times New Roman" w:hint="eastAsia"/>
          <w:b/>
          <w:bCs/>
          <w:iCs/>
          <w:sz w:val="24"/>
          <w:szCs w:val="24"/>
        </w:rPr>
        <w:t xml:space="preserve">Determination of </w:t>
      </w:r>
      <w:r w:rsidR="00676290">
        <w:rPr>
          <w:rFonts w:ascii="Times New Roman" w:hAnsi="Times New Roman" w:cs="Times New Roman" w:hint="eastAsia"/>
          <w:b/>
          <w:bCs/>
          <w:iCs/>
          <w:sz w:val="24"/>
          <w:szCs w:val="24"/>
        </w:rPr>
        <w:t>t</w:t>
      </w:r>
      <w:r w:rsidRPr="00CE442A">
        <w:rPr>
          <w:rFonts w:ascii="Times New Roman" w:hAnsi="Times New Roman" w:cs="Times New Roman" w:hint="eastAsia"/>
          <w:b/>
          <w:bCs/>
          <w:iCs/>
          <w:sz w:val="24"/>
          <w:szCs w:val="24"/>
        </w:rPr>
        <w:t xml:space="preserve">issue </w:t>
      </w:r>
      <w:r w:rsidR="00676290">
        <w:rPr>
          <w:rFonts w:ascii="Times New Roman" w:hAnsi="Times New Roman" w:cs="Times New Roman" w:hint="eastAsia"/>
          <w:b/>
          <w:bCs/>
          <w:iCs/>
          <w:sz w:val="24"/>
          <w:szCs w:val="24"/>
        </w:rPr>
        <w:t>f</w:t>
      </w:r>
      <w:r w:rsidRPr="00CE442A">
        <w:rPr>
          <w:rFonts w:ascii="Times New Roman" w:hAnsi="Times New Roman" w:cs="Times New Roman" w:hint="eastAsia"/>
          <w:b/>
          <w:bCs/>
          <w:iCs/>
          <w:sz w:val="24"/>
          <w:szCs w:val="24"/>
        </w:rPr>
        <w:t>irmness</w:t>
      </w:r>
    </w:p>
    <w:p w14:paraId="21B4C296" w14:textId="652E66F8" w:rsidR="00CE442A" w:rsidRPr="00CE442A" w:rsidRDefault="00CE442A" w:rsidP="00CE442A">
      <w:pPr>
        <w:spacing w:line="480" w:lineRule="auto"/>
        <w:ind w:firstLineChars="200" w:firstLine="480"/>
        <w:rPr>
          <w:rFonts w:ascii="Times New Roman" w:eastAsia="等线" w:hAnsi="Times New Roman" w:cs="Times New Roman"/>
          <w:sz w:val="24"/>
          <w:szCs w:val="24"/>
        </w:rPr>
      </w:pPr>
      <w:r w:rsidRPr="00CE442A">
        <w:rPr>
          <w:rFonts w:ascii="Times New Roman" w:eastAsia="等线" w:hAnsi="Times New Roman" w:cs="Times New Roman"/>
          <w:sz w:val="24"/>
          <w:szCs w:val="24"/>
        </w:rPr>
        <w:t xml:space="preserve">Tissue firmness was measured using a TA-XT texture analyzer. A cylindrical flat-ended </w:t>
      </w:r>
      <w:proofErr w:type="gramStart"/>
      <w:r w:rsidRPr="00CE442A">
        <w:rPr>
          <w:rFonts w:ascii="Times New Roman" w:eastAsia="等线" w:hAnsi="Times New Roman" w:cs="Times New Roman"/>
          <w:sz w:val="24"/>
          <w:szCs w:val="24"/>
        </w:rPr>
        <w:t>stainless steel</w:t>
      </w:r>
      <w:proofErr w:type="gramEnd"/>
      <w:r w:rsidRPr="00CE442A">
        <w:rPr>
          <w:rFonts w:ascii="Times New Roman" w:eastAsia="等线" w:hAnsi="Times New Roman" w:cs="Times New Roman"/>
          <w:sz w:val="24"/>
          <w:szCs w:val="24"/>
        </w:rPr>
        <w:t xml:space="preserve"> probe with a diameter of 2 mm (P/2 probe) was employed to penetrate the </w:t>
      </w:r>
      <w:r w:rsidR="00DC0605" w:rsidRPr="00CE442A">
        <w:rPr>
          <w:rFonts w:ascii="Times New Roman" w:eastAsia="等线" w:hAnsi="Times New Roman" w:cs="Times New Roman" w:hint="eastAsia"/>
          <w:i/>
          <w:iCs/>
          <w:sz w:val="24"/>
          <w:szCs w:val="24"/>
        </w:rPr>
        <w:t>A</w:t>
      </w:r>
      <w:r w:rsidR="00DC0605">
        <w:rPr>
          <w:rFonts w:ascii="Times New Roman" w:eastAsia="等线" w:hAnsi="Times New Roman" w:cs="Times New Roman" w:hint="eastAsia"/>
          <w:i/>
          <w:iCs/>
          <w:sz w:val="24"/>
          <w:szCs w:val="24"/>
        </w:rPr>
        <w:t>.</w:t>
      </w:r>
      <w:r w:rsidR="00DC0605" w:rsidRPr="00CE442A">
        <w:rPr>
          <w:rFonts w:ascii="Times New Roman" w:eastAsia="等线" w:hAnsi="Times New Roman" w:cs="Times New Roman" w:hint="eastAsia"/>
          <w:i/>
          <w:iCs/>
          <w:sz w:val="24"/>
          <w:szCs w:val="24"/>
        </w:rPr>
        <w:t xml:space="preserve"> </w:t>
      </w:r>
      <w:proofErr w:type="spellStart"/>
      <w:r w:rsidRPr="00CE442A">
        <w:rPr>
          <w:rFonts w:ascii="Times New Roman" w:eastAsia="等线" w:hAnsi="Times New Roman" w:cs="Times New Roman" w:hint="eastAsia"/>
          <w:i/>
          <w:iCs/>
          <w:sz w:val="24"/>
          <w:szCs w:val="24"/>
        </w:rPr>
        <w:t>lapp</w:t>
      </w:r>
      <w:r>
        <w:rPr>
          <w:rFonts w:ascii="Times New Roman" w:eastAsia="等线" w:hAnsi="Times New Roman" w:cs="Times New Roman" w:hint="eastAsia"/>
          <w:i/>
          <w:iCs/>
          <w:sz w:val="24"/>
          <w:szCs w:val="24"/>
        </w:rPr>
        <w:t>a</w:t>
      </w:r>
      <w:proofErr w:type="spellEnd"/>
      <w:r w:rsidRPr="00CE442A">
        <w:rPr>
          <w:rFonts w:ascii="Times New Roman" w:eastAsia="等线" w:hAnsi="Times New Roman" w:cs="Times New Roman"/>
          <w:sz w:val="24"/>
          <w:szCs w:val="24"/>
        </w:rPr>
        <w:t xml:space="preserve"> root surface. The probe descended at a speed of 1.00 mm/s to a penetration depth of 10 mm. Firmness was defined as the average force (in Newtons, N) required for the probe to penetrate the sample within 3–4 seconds. Five </w:t>
      </w:r>
      <w:r w:rsidR="00DC0605" w:rsidRPr="00CE442A">
        <w:rPr>
          <w:rFonts w:ascii="Times New Roman" w:eastAsia="等线" w:hAnsi="Times New Roman" w:cs="Times New Roman" w:hint="eastAsia"/>
          <w:i/>
          <w:iCs/>
          <w:sz w:val="24"/>
          <w:szCs w:val="24"/>
        </w:rPr>
        <w:t>A</w:t>
      </w:r>
      <w:r w:rsidR="00DC0605">
        <w:rPr>
          <w:rFonts w:ascii="Times New Roman" w:eastAsia="等线" w:hAnsi="Times New Roman" w:cs="Times New Roman" w:hint="eastAsia"/>
          <w:i/>
          <w:iCs/>
          <w:sz w:val="24"/>
          <w:szCs w:val="24"/>
        </w:rPr>
        <w:t>.</w:t>
      </w:r>
      <w:r w:rsidR="00DC0605" w:rsidRPr="00CE442A">
        <w:rPr>
          <w:rFonts w:ascii="Times New Roman" w:eastAsia="等线" w:hAnsi="Times New Roman" w:cs="Times New Roman" w:hint="eastAsia"/>
          <w:i/>
          <w:iCs/>
          <w:sz w:val="24"/>
          <w:szCs w:val="24"/>
        </w:rPr>
        <w:t xml:space="preserve"> </w:t>
      </w:r>
      <w:proofErr w:type="spellStart"/>
      <w:r w:rsidRPr="00CE442A">
        <w:rPr>
          <w:rFonts w:ascii="Times New Roman" w:eastAsia="等线" w:hAnsi="Times New Roman" w:cs="Times New Roman" w:hint="eastAsia"/>
          <w:i/>
          <w:iCs/>
          <w:sz w:val="24"/>
          <w:szCs w:val="24"/>
        </w:rPr>
        <w:t>lapp</w:t>
      </w:r>
      <w:r>
        <w:rPr>
          <w:rFonts w:ascii="Times New Roman" w:eastAsia="等线" w:hAnsi="Times New Roman" w:cs="Times New Roman" w:hint="eastAsia"/>
          <w:i/>
          <w:iCs/>
          <w:sz w:val="24"/>
          <w:szCs w:val="24"/>
        </w:rPr>
        <w:t>a</w:t>
      </w:r>
      <w:proofErr w:type="spellEnd"/>
      <w:r w:rsidRPr="00CE442A">
        <w:rPr>
          <w:rFonts w:ascii="Times New Roman" w:eastAsia="等线" w:hAnsi="Times New Roman" w:cs="Times New Roman"/>
          <w:sz w:val="24"/>
          <w:szCs w:val="24"/>
        </w:rPr>
        <w:t xml:space="preserve"> roots were tested per treatment group, with results averaged and expressed in Newtons (N).</w:t>
      </w:r>
    </w:p>
    <w:p w14:paraId="2E99B981" w14:textId="015D08C8" w:rsidR="00CE442A" w:rsidRPr="00CE442A" w:rsidRDefault="00CE442A" w:rsidP="00CE442A">
      <w:pPr>
        <w:spacing w:line="480" w:lineRule="auto"/>
        <w:rPr>
          <w:rFonts w:ascii="Times New Roman" w:hAnsi="Times New Roman" w:cs="Times New Roman"/>
          <w:b/>
          <w:bCs/>
          <w:iCs/>
          <w:sz w:val="24"/>
          <w:szCs w:val="24"/>
        </w:rPr>
      </w:pPr>
      <w:r w:rsidRPr="00CE442A">
        <w:rPr>
          <w:rFonts w:ascii="Times New Roman" w:hAnsi="Times New Roman" w:cs="Times New Roman" w:hint="eastAsia"/>
          <w:b/>
          <w:bCs/>
          <w:iCs/>
          <w:sz w:val="24"/>
          <w:szCs w:val="24"/>
        </w:rPr>
        <w:t xml:space="preserve">Determination of </w:t>
      </w:r>
      <w:r w:rsidR="00676290">
        <w:rPr>
          <w:rFonts w:ascii="Times New Roman" w:hAnsi="Times New Roman" w:cs="Times New Roman" w:hint="eastAsia"/>
          <w:b/>
          <w:bCs/>
          <w:iCs/>
          <w:sz w:val="24"/>
          <w:szCs w:val="24"/>
        </w:rPr>
        <w:t>b</w:t>
      </w:r>
      <w:r w:rsidRPr="00CE442A">
        <w:rPr>
          <w:rFonts w:ascii="Times New Roman" w:hAnsi="Times New Roman" w:cs="Times New Roman" w:hint="eastAsia"/>
          <w:b/>
          <w:bCs/>
          <w:iCs/>
          <w:sz w:val="24"/>
          <w:szCs w:val="24"/>
        </w:rPr>
        <w:t xml:space="preserve">rowning </w:t>
      </w:r>
      <w:r w:rsidR="00676290">
        <w:rPr>
          <w:rFonts w:ascii="Times New Roman" w:hAnsi="Times New Roman" w:cs="Times New Roman" w:hint="eastAsia"/>
          <w:b/>
          <w:bCs/>
          <w:iCs/>
          <w:sz w:val="24"/>
          <w:szCs w:val="24"/>
        </w:rPr>
        <w:t>d</w:t>
      </w:r>
      <w:r w:rsidRPr="00CE442A">
        <w:rPr>
          <w:rFonts w:ascii="Times New Roman" w:hAnsi="Times New Roman" w:cs="Times New Roman" w:hint="eastAsia"/>
          <w:b/>
          <w:bCs/>
          <w:iCs/>
          <w:sz w:val="24"/>
          <w:szCs w:val="24"/>
        </w:rPr>
        <w:t>egree</w:t>
      </w:r>
    </w:p>
    <w:p w14:paraId="6B4A27FE" w14:textId="312F802D" w:rsidR="00CE442A" w:rsidRPr="00CE442A" w:rsidRDefault="00CE442A" w:rsidP="007378DB">
      <w:pPr>
        <w:spacing w:line="480" w:lineRule="auto"/>
        <w:ind w:firstLineChars="200" w:firstLine="480"/>
        <w:rPr>
          <w:rFonts w:ascii="Times New Roman" w:hAnsi="Times New Roman" w:cs="Times New Roman"/>
          <w:iCs/>
          <w:sz w:val="24"/>
          <w:szCs w:val="24"/>
        </w:rPr>
      </w:pPr>
      <w:r w:rsidRPr="00CE442A">
        <w:rPr>
          <w:rFonts w:ascii="Times New Roman" w:hAnsi="Times New Roman" w:cs="Times New Roman" w:hint="eastAsia"/>
          <w:iCs/>
          <w:sz w:val="24"/>
          <w:szCs w:val="24"/>
        </w:rPr>
        <w:t xml:space="preserve">Browning degree was quantified by measuring color parameters using a CS-280 colorimeter. The L* value (indicating lightness) was recorded at five distinct points on </w:t>
      </w:r>
      <w:r w:rsidRPr="00CE442A">
        <w:rPr>
          <w:rFonts w:ascii="Times New Roman" w:hAnsi="Times New Roman" w:cs="Times New Roman" w:hint="eastAsia"/>
          <w:iCs/>
          <w:sz w:val="24"/>
          <w:szCs w:val="24"/>
        </w:rPr>
        <w:lastRenderedPageBreak/>
        <w:t>each fresh-cut burdock sample to assess browning levels.</w:t>
      </w:r>
    </w:p>
    <w:p w14:paraId="254DE0F8" w14:textId="77777777" w:rsidR="00CE442A" w:rsidRDefault="00CE442A" w:rsidP="00C1125A">
      <w:pPr>
        <w:rPr>
          <w:rFonts w:ascii="Times New Roman" w:hAnsi="Times New Roman" w:cs="Times New Roman"/>
          <w:b/>
          <w:bCs/>
          <w:iCs/>
          <w:sz w:val="24"/>
          <w:szCs w:val="24"/>
        </w:rPr>
      </w:pPr>
    </w:p>
    <w:p w14:paraId="26A1DD14" w14:textId="77777777" w:rsidR="00CE442A" w:rsidRDefault="00CE442A" w:rsidP="00C1125A">
      <w:pPr>
        <w:rPr>
          <w:rFonts w:ascii="Times New Roman" w:hAnsi="Times New Roman" w:cs="Times New Roman"/>
          <w:b/>
          <w:bCs/>
          <w:iCs/>
          <w:sz w:val="24"/>
          <w:szCs w:val="24"/>
        </w:rPr>
      </w:pPr>
    </w:p>
    <w:p w14:paraId="66E70249" w14:textId="77777777" w:rsidR="00CE442A" w:rsidRDefault="00CE442A" w:rsidP="00B5207C">
      <w:pPr>
        <w:rPr>
          <w:rFonts w:ascii="Times New Roman" w:hAnsi="Times New Roman" w:cs="Times New Roman"/>
          <w:b/>
          <w:bCs/>
          <w:iCs/>
          <w:sz w:val="24"/>
          <w:szCs w:val="24"/>
        </w:rPr>
      </w:pPr>
    </w:p>
    <w:p w14:paraId="07BDC214" w14:textId="15AB479D" w:rsidR="00AC51BB" w:rsidRDefault="00AC51BB" w:rsidP="00B5207C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593977">
        <w:rPr>
          <w:rFonts w:ascii="Times New Roman" w:hAnsi="Times New Roman" w:cs="Times New Roman"/>
          <w:b/>
          <w:bCs/>
          <w:iCs/>
          <w:sz w:val="24"/>
          <w:szCs w:val="24"/>
        </w:rPr>
        <w:t>Table</w:t>
      </w:r>
      <w:r>
        <w:rPr>
          <w:rFonts w:ascii="Times New Roman" w:hAnsi="Times New Roman" w:cs="Times New Roman" w:hint="eastAsia"/>
          <w:b/>
          <w:bCs/>
          <w:iCs/>
          <w:sz w:val="24"/>
          <w:szCs w:val="24"/>
        </w:rPr>
        <w:t xml:space="preserve"> S1.</w:t>
      </w:r>
      <w:r w:rsidRPr="00593977">
        <w:rPr>
          <w:rFonts w:ascii="Times New Roman" w:hAnsi="Times New Roman" w:cs="Times New Roman"/>
          <w:iCs/>
          <w:sz w:val="24"/>
          <w:szCs w:val="24"/>
        </w:rPr>
        <w:t xml:space="preserve"> </w:t>
      </w:r>
      <w:r w:rsidRPr="007F629A">
        <w:rPr>
          <w:rFonts w:ascii="Times New Roman" w:hAnsi="Times New Roman" w:cs="Times New Roman"/>
          <w:iCs/>
          <w:sz w:val="24"/>
          <w:szCs w:val="24"/>
        </w:rPr>
        <w:t xml:space="preserve">Orthogonal </w:t>
      </w:r>
      <w:r>
        <w:rPr>
          <w:rFonts w:ascii="Times New Roman" w:hAnsi="Times New Roman" w:cs="Times New Roman" w:hint="eastAsia"/>
          <w:iCs/>
          <w:sz w:val="24"/>
          <w:szCs w:val="24"/>
        </w:rPr>
        <w:t>e</w:t>
      </w:r>
      <w:r w:rsidRPr="007F629A">
        <w:rPr>
          <w:rFonts w:ascii="Times New Roman" w:hAnsi="Times New Roman" w:cs="Times New Roman"/>
          <w:iCs/>
          <w:sz w:val="24"/>
          <w:szCs w:val="24"/>
        </w:rPr>
        <w:t xml:space="preserve">xperimental </w:t>
      </w:r>
      <w:r>
        <w:rPr>
          <w:rFonts w:ascii="Times New Roman" w:hAnsi="Times New Roman" w:cs="Times New Roman" w:hint="eastAsia"/>
          <w:iCs/>
          <w:sz w:val="24"/>
          <w:szCs w:val="24"/>
        </w:rPr>
        <w:t>d</w:t>
      </w:r>
      <w:r w:rsidRPr="007F629A">
        <w:rPr>
          <w:rFonts w:ascii="Times New Roman" w:hAnsi="Times New Roman" w:cs="Times New Roman"/>
          <w:iCs/>
          <w:sz w:val="24"/>
          <w:szCs w:val="24"/>
        </w:rPr>
        <w:t>esign</w:t>
      </w:r>
      <w:r>
        <w:rPr>
          <w:rFonts w:ascii="Times New Roman" w:hAnsi="Times New Roman" w:cs="Times New Roman" w:hint="eastAsia"/>
          <w:iCs/>
          <w:sz w:val="24"/>
          <w:szCs w:val="24"/>
        </w:rPr>
        <w:t xml:space="preserve"> (</w:t>
      </w:r>
      <w:r w:rsidRPr="007F629A">
        <w:rPr>
          <w:rFonts w:ascii="Times New Roman" w:hAnsi="Times New Roman" w:cs="Times New Roman"/>
          <w:iCs/>
          <w:sz w:val="24"/>
          <w:szCs w:val="24"/>
        </w:rPr>
        <w:t>L₂₅(5⁶)</w:t>
      </w:r>
      <w:r>
        <w:rPr>
          <w:rFonts w:ascii="Times New Roman" w:hAnsi="Times New Roman" w:cs="Times New Roman" w:hint="eastAsia"/>
          <w:iCs/>
          <w:sz w:val="24"/>
          <w:szCs w:val="24"/>
        </w:rPr>
        <w:t>)</w:t>
      </w:r>
      <w:r w:rsidRPr="007F629A">
        <w:rPr>
          <w:rFonts w:ascii="Times New Roman" w:hAnsi="Times New Roman" w:cs="Times New Roman"/>
          <w:iCs/>
          <w:sz w:val="24"/>
          <w:szCs w:val="24"/>
        </w:rPr>
        <w:t xml:space="preserve"> for RF-L </w:t>
      </w:r>
      <w:r>
        <w:rPr>
          <w:rFonts w:ascii="Times New Roman" w:hAnsi="Times New Roman" w:cs="Times New Roman" w:hint="eastAsia"/>
          <w:iCs/>
          <w:sz w:val="24"/>
          <w:szCs w:val="24"/>
        </w:rPr>
        <w:t>t</w:t>
      </w:r>
      <w:r w:rsidRPr="007F629A">
        <w:rPr>
          <w:rFonts w:ascii="Times New Roman" w:hAnsi="Times New Roman" w:cs="Times New Roman"/>
          <w:iCs/>
          <w:sz w:val="24"/>
          <w:szCs w:val="24"/>
        </w:rPr>
        <w:t xml:space="preserve">reatment </w:t>
      </w:r>
      <w:r>
        <w:rPr>
          <w:rFonts w:ascii="Times New Roman" w:hAnsi="Times New Roman" w:cs="Times New Roman" w:hint="eastAsia"/>
          <w:iCs/>
          <w:sz w:val="24"/>
          <w:szCs w:val="24"/>
        </w:rPr>
        <w:t>p</w:t>
      </w:r>
      <w:r w:rsidRPr="007F629A">
        <w:rPr>
          <w:rFonts w:ascii="Times New Roman" w:hAnsi="Times New Roman" w:cs="Times New Roman"/>
          <w:iCs/>
          <w:sz w:val="24"/>
          <w:szCs w:val="24"/>
        </w:rPr>
        <w:t xml:space="preserve">arameter </w:t>
      </w:r>
      <w:r>
        <w:rPr>
          <w:rFonts w:ascii="Times New Roman" w:hAnsi="Times New Roman" w:cs="Times New Roman" w:hint="eastAsia"/>
          <w:iCs/>
          <w:sz w:val="24"/>
          <w:szCs w:val="24"/>
        </w:rPr>
        <w:t>o</w:t>
      </w:r>
      <w:r w:rsidRPr="007F629A">
        <w:rPr>
          <w:rFonts w:ascii="Times New Roman" w:hAnsi="Times New Roman" w:cs="Times New Roman"/>
          <w:iCs/>
          <w:sz w:val="24"/>
          <w:szCs w:val="24"/>
        </w:rPr>
        <w:t xml:space="preserve">ptimization in </w:t>
      </w:r>
      <w:r w:rsidR="00D85514" w:rsidRPr="009C6850">
        <w:rPr>
          <w:rFonts w:ascii="Times New Roman" w:hAnsi="Times New Roman"/>
          <w:i/>
          <w:iCs/>
          <w:sz w:val="24"/>
          <w:szCs w:val="24"/>
        </w:rPr>
        <w:t xml:space="preserve">Arctium </w:t>
      </w:r>
      <w:proofErr w:type="spellStart"/>
      <w:r w:rsidR="00D85514" w:rsidRPr="009C6850">
        <w:rPr>
          <w:rFonts w:ascii="Times New Roman" w:hAnsi="Times New Roman"/>
          <w:i/>
          <w:iCs/>
          <w:sz w:val="24"/>
          <w:szCs w:val="24"/>
        </w:rPr>
        <w:t>lappa</w:t>
      </w:r>
      <w:proofErr w:type="spellEnd"/>
      <w:r w:rsidR="00D85514">
        <w:rPr>
          <w:rFonts w:ascii="Times New Roman" w:hAnsi="Times New Roman" w:hint="eastAsia"/>
          <w:i/>
          <w:iCs/>
          <w:sz w:val="24"/>
          <w:szCs w:val="24"/>
        </w:rPr>
        <w:t>.</w:t>
      </w:r>
    </w:p>
    <w:tbl>
      <w:tblPr>
        <w:tblpPr w:leftFromText="180" w:rightFromText="180" w:vertAnchor="text" w:horzAnchor="margin" w:tblpXSpec="center" w:tblpY="97"/>
        <w:tblW w:w="778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93"/>
        <w:gridCol w:w="1282"/>
        <w:gridCol w:w="1411"/>
        <w:gridCol w:w="311"/>
        <w:gridCol w:w="1677"/>
        <w:gridCol w:w="2106"/>
      </w:tblGrid>
      <w:tr w:rsidR="00AC51BB" w:rsidRPr="00240B5A" w14:paraId="044A7187" w14:textId="77777777" w:rsidTr="006F0CB0">
        <w:trPr>
          <w:tblHeader/>
        </w:trPr>
        <w:tc>
          <w:tcPr>
            <w:tcW w:w="993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150" w:type="dxa"/>
              <w:left w:w="0" w:type="dxa"/>
              <w:bottom w:w="150" w:type="dxa"/>
              <w:right w:w="150" w:type="dxa"/>
            </w:tcMar>
            <w:vAlign w:val="center"/>
            <w:hideMark/>
          </w:tcPr>
          <w:p w14:paraId="16F00D46" w14:textId="77777777" w:rsidR="00AC51BB" w:rsidRPr="00240B5A" w:rsidRDefault="00AC51BB" w:rsidP="006F0CB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C688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Test number</w:t>
            </w:r>
          </w:p>
        </w:tc>
        <w:tc>
          <w:tcPr>
            <w:tcW w:w="1282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1239FE24" w14:textId="77777777" w:rsidR="00AC51BB" w:rsidRPr="00240B5A" w:rsidRDefault="00AC51BB" w:rsidP="006F0CB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02506">
              <w:rPr>
                <w:rFonts w:ascii="Times New Roman" w:hAnsi="Times New Roman" w:cs="Times New Roman" w:hint="eastAsia"/>
                <w:b/>
                <w:bCs/>
                <w:sz w:val="24"/>
                <w:szCs w:val="24"/>
              </w:rPr>
              <w:t xml:space="preserve">Electrode </w:t>
            </w:r>
            <w:r>
              <w:rPr>
                <w:rFonts w:ascii="Times New Roman" w:hAnsi="Times New Roman" w:cs="Times New Roman" w:hint="eastAsia"/>
                <w:b/>
                <w:bCs/>
                <w:sz w:val="24"/>
                <w:szCs w:val="24"/>
              </w:rPr>
              <w:t>d</w:t>
            </w:r>
            <w:r w:rsidRPr="00F02506">
              <w:rPr>
                <w:rFonts w:ascii="Times New Roman" w:hAnsi="Times New Roman" w:cs="Times New Roman" w:hint="eastAsia"/>
                <w:b/>
                <w:bCs/>
                <w:sz w:val="24"/>
                <w:szCs w:val="24"/>
              </w:rPr>
              <w:t>istance (cm)</w:t>
            </w:r>
          </w:p>
        </w:tc>
        <w:tc>
          <w:tcPr>
            <w:tcW w:w="1411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55D75809" w14:textId="77777777" w:rsidR="00AC51BB" w:rsidRPr="00240B5A" w:rsidRDefault="00AC51BB" w:rsidP="006F0CB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02506">
              <w:rPr>
                <w:rFonts w:ascii="Times New Roman" w:hAnsi="Times New Roman" w:cs="Times New Roman" w:hint="eastAsia"/>
                <w:b/>
                <w:bCs/>
                <w:sz w:val="24"/>
                <w:szCs w:val="24"/>
              </w:rPr>
              <w:t>Treatment</w:t>
            </w:r>
            <w:r>
              <w:rPr>
                <w:rFonts w:ascii="Times New Roman" w:hAnsi="Times New Roman" w:cs="Times New Roman" w:hint="eastAsia"/>
                <w:b/>
                <w:bCs/>
                <w:sz w:val="24"/>
                <w:szCs w:val="24"/>
              </w:rPr>
              <w:t xml:space="preserve"> t</w:t>
            </w:r>
            <w:r w:rsidRPr="00F02506">
              <w:rPr>
                <w:rFonts w:ascii="Times New Roman" w:hAnsi="Times New Roman" w:cs="Times New Roman" w:hint="eastAsia"/>
                <w:b/>
                <w:bCs/>
                <w:sz w:val="24"/>
                <w:szCs w:val="24"/>
              </w:rPr>
              <w:t>ime (min)</w:t>
            </w:r>
          </w:p>
        </w:tc>
        <w:tc>
          <w:tcPr>
            <w:tcW w:w="1988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14:paraId="41592A82" w14:textId="77777777" w:rsidR="00AC51BB" w:rsidRDefault="00AC51BB" w:rsidP="006F0CB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14C0A3E2" w14:textId="77777777" w:rsidR="00AC51BB" w:rsidRPr="00240B5A" w:rsidRDefault="00AC51BB" w:rsidP="006F0CB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b/>
                <w:bCs/>
                <w:sz w:val="24"/>
                <w:szCs w:val="24"/>
              </w:rPr>
              <w:t>L value(</w:t>
            </w:r>
            <w:r>
              <w:rPr>
                <w:rFonts w:hint="eastAsia"/>
              </w:rPr>
              <w:t xml:space="preserve"> </w:t>
            </w:r>
            <w:r w:rsidRPr="00656A9E">
              <w:rPr>
                <w:rFonts w:ascii="Times New Roman" w:hAnsi="Times New Roman" w:cs="Times New Roman" w:hint="eastAsia"/>
                <w:b/>
                <w:bCs/>
                <w:sz w:val="24"/>
                <w:szCs w:val="24"/>
              </w:rPr>
              <w:t xml:space="preserve">Mean </w:t>
            </w:r>
            <w:r w:rsidRPr="00656A9E">
              <w:rPr>
                <w:rFonts w:ascii="Times New Roman" w:hAnsi="Times New Roman" w:cs="Times New Roman" w:hint="eastAsia"/>
                <w:b/>
                <w:bCs/>
                <w:sz w:val="24"/>
                <w:szCs w:val="24"/>
              </w:rPr>
              <w:t>±</w:t>
            </w:r>
            <w:r w:rsidRPr="00656A9E">
              <w:rPr>
                <w:rFonts w:ascii="Times New Roman" w:hAnsi="Times New Roman" w:cs="Times New Roman" w:hint="eastAsia"/>
                <w:b/>
                <w:bCs/>
                <w:sz w:val="24"/>
                <w:szCs w:val="24"/>
              </w:rPr>
              <w:t xml:space="preserve"> SD</w:t>
            </w:r>
            <w:r>
              <w:rPr>
                <w:rFonts w:ascii="Times New Roman" w:hAnsi="Times New Roman" w:cs="Times New Roman" w:hint="eastAsia"/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2106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</w:tcPr>
          <w:p w14:paraId="3D5BC2BC" w14:textId="77777777" w:rsidR="00AC51BB" w:rsidRPr="00240B5A" w:rsidRDefault="00AC51BB" w:rsidP="006F0CB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34928">
              <w:rPr>
                <w:rFonts w:ascii="Times New Roman" w:hAnsi="Times New Roman" w:cs="Times New Roman" w:hint="eastAsia"/>
                <w:b/>
                <w:bCs/>
                <w:sz w:val="24"/>
                <w:szCs w:val="24"/>
              </w:rPr>
              <w:t>Organizational hardness</w:t>
            </w:r>
            <w:r>
              <w:rPr>
                <w:rFonts w:ascii="Times New Roman" w:hAnsi="Times New Roman" w:cs="Times New Roman" w:hint="eastAsia"/>
                <w:b/>
                <w:bCs/>
                <w:sz w:val="24"/>
                <w:szCs w:val="24"/>
              </w:rPr>
              <w:t xml:space="preserve"> (</w:t>
            </w:r>
            <w:r>
              <w:rPr>
                <w:rFonts w:hint="eastAsia"/>
              </w:rPr>
              <w:t xml:space="preserve"> </w:t>
            </w:r>
            <w:r w:rsidRPr="00656A9E">
              <w:rPr>
                <w:rFonts w:ascii="Times New Roman" w:hAnsi="Times New Roman" w:cs="Times New Roman" w:hint="eastAsia"/>
                <w:b/>
                <w:bCs/>
                <w:sz w:val="24"/>
                <w:szCs w:val="24"/>
              </w:rPr>
              <w:t xml:space="preserve">Mean </w:t>
            </w:r>
            <w:r w:rsidRPr="00656A9E">
              <w:rPr>
                <w:rFonts w:ascii="Times New Roman" w:hAnsi="Times New Roman" w:cs="Times New Roman" w:hint="eastAsia"/>
                <w:b/>
                <w:bCs/>
                <w:sz w:val="24"/>
                <w:szCs w:val="24"/>
              </w:rPr>
              <w:t>±</w:t>
            </w:r>
            <w:r w:rsidRPr="00656A9E">
              <w:rPr>
                <w:rFonts w:ascii="Times New Roman" w:hAnsi="Times New Roman" w:cs="Times New Roman" w:hint="eastAsia"/>
                <w:b/>
                <w:bCs/>
                <w:sz w:val="24"/>
                <w:szCs w:val="24"/>
              </w:rPr>
              <w:t xml:space="preserve"> SD, N</w:t>
            </w:r>
            <w:r>
              <w:rPr>
                <w:rFonts w:ascii="Times New Roman" w:hAnsi="Times New Roman" w:cs="Times New Roman" w:hint="eastAsia"/>
                <w:b/>
                <w:bCs/>
                <w:sz w:val="24"/>
                <w:szCs w:val="24"/>
              </w:rPr>
              <w:t>)</w:t>
            </w:r>
          </w:p>
        </w:tc>
      </w:tr>
      <w:tr w:rsidR="00AC51BB" w:rsidRPr="00240B5A" w14:paraId="42DD076F" w14:textId="77777777" w:rsidTr="006F0CB0">
        <w:tc>
          <w:tcPr>
            <w:tcW w:w="993" w:type="dxa"/>
            <w:tcBorders>
              <w:top w:val="single" w:sz="8" w:space="0" w:color="auto"/>
              <w:left w:val="nil"/>
              <w:right w:val="nil"/>
            </w:tcBorders>
            <w:tcMar>
              <w:top w:w="150" w:type="dxa"/>
              <w:left w:w="0" w:type="dxa"/>
              <w:bottom w:w="150" w:type="dxa"/>
              <w:right w:w="150" w:type="dxa"/>
            </w:tcMar>
            <w:vAlign w:val="center"/>
            <w:hideMark/>
          </w:tcPr>
          <w:p w14:paraId="36F2099B" w14:textId="77777777" w:rsidR="00AC51BB" w:rsidRPr="00823892" w:rsidRDefault="00AC51BB" w:rsidP="006F0C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389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82" w:type="dxa"/>
            <w:tcBorders>
              <w:top w:val="single" w:sz="8" w:space="0" w:color="auto"/>
              <w:left w:val="nil"/>
              <w:right w:val="nil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7E6756AC" w14:textId="77777777" w:rsidR="00AC51BB" w:rsidRPr="00823892" w:rsidRDefault="00AC51BB" w:rsidP="006F0C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3892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722" w:type="dxa"/>
            <w:gridSpan w:val="2"/>
            <w:tcBorders>
              <w:top w:val="single" w:sz="8" w:space="0" w:color="auto"/>
              <w:left w:val="nil"/>
              <w:right w:val="nil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5D74FCBE" w14:textId="77777777" w:rsidR="00AC51BB" w:rsidRPr="00823892" w:rsidRDefault="00AC51BB" w:rsidP="006F0C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389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677" w:type="dxa"/>
            <w:tcBorders>
              <w:top w:val="single" w:sz="8" w:space="0" w:color="auto"/>
              <w:left w:val="nil"/>
              <w:right w:val="nil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6C10F364" w14:textId="77777777" w:rsidR="00AC51BB" w:rsidRPr="00823892" w:rsidRDefault="00AC51BB" w:rsidP="006F0C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3892">
              <w:rPr>
                <w:rFonts w:ascii="Times New Roman" w:hAnsi="Times New Roman" w:cs="Times New Roman"/>
                <w:sz w:val="24"/>
                <w:szCs w:val="24"/>
              </w:rPr>
              <w:t>66.85 ± 0.32</w:t>
            </w:r>
          </w:p>
        </w:tc>
        <w:tc>
          <w:tcPr>
            <w:tcW w:w="2106" w:type="dxa"/>
            <w:tcBorders>
              <w:top w:val="single" w:sz="8" w:space="0" w:color="auto"/>
              <w:left w:val="nil"/>
              <w:right w:val="nil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61563285" w14:textId="77777777" w:rsidR="00AC51BB" w:rsidRPr="00823892" w:rsidRDefault="00AC51BB" w:rsidP="006F0C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3892">
              <w:rPr>
                <w:rFonts w:ascii="Times New Roman" w:hAnsi="Times New Roman" w:cs="Times New Roman"/>
                <w:sz w:val="24"/>
                <w:szCs w:val="24"/>
              </w:rPr>
              <w:t>358.74 ± 5.21</w:t>
            </w:r>
          </w:p>
        </w:tc>
      </w:tr>
      <w:tr w:rsidR="00AC51BB" w:rsidRPr="00240B5A" w14:paraId="71F45A04" w14:textId="77777777" w:rsidTr="006F0CB0">
        <w:tc>
          <w:tcPr>
            <w:tcW w:w="993" w:type="dxa"/>
            <w:tcBorders>
              <w:top w:val="nil"/>
              <w:left w:val="nil"/>
              <w:right w:val="nil"/>
            </w:tcBorders>
            <w:tcMar>
              <w:top w:w="150" w:type="dxa"/>
              <w:left w:w="0" w:type="dxa"/>
              <w:bottom w:w="150" w:type="dxa"/>
              <w:right w:w="150" w:type="dxa"/>
            </w:tcMar>
            <w:vAlign w:val="center"/>
            <w:hideMark/>
          </w:tcPr>
          <w:p w14:paraId="3473157A" w14:textId="77777777" w:rsidR="00AC51BB" w:rsidRPr="00823892" w:rsidRDefault="00AC51BB" w:rsidP="006F0C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389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82" w:type="dxa"/>
            <w:tcBorders>
              <w:top w:val="nil"/>
              <w:left w:val="nil"/>
              <w:right w:val="nil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3E0BAF3B" w14:textId="77777777" w:rsidR="00AC51BB" w:rsidRPr="00823892" w:rsidRDefault="00AC51BB" w:rsidP="006F0C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3892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722" w:type="dxa"/>
            <w:gridSpan w:val="2"/>
            <w:tcBorders>
              <w:top w:val="nil"/>
              <w:left w:val="nil"/>
              <w:right w:val="nil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614E2FF7" w14:textId="77777777" w:rsidR="00AC51BB" w:rsidRPr="00823892" w:rsidRDefault="00AC51BB" w:rsidP="006F0C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389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677" w:type="dxa"/>
            <w:tcBorders>
              <w:top w:val="nil"/>
              <w:left w:val="nil"/>
              <w:right w:val="nil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0F930627" w14:textId="77777777" w:rsidR="00AC51BB" w:rsidRPr="00823892" w:rsidRDefault="00AC51BB" w:rsidP="006F0C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3892">
              <w:rPr>
                <w:rFonts w:ascii="Times New Roman" w:hAnsi="Times New Roman" w:cs="Times New Roman"/>
                <w:sz w:val="24"/>
                <w:szCs w:val="24"/>
              </w:rPr>
              <w:t>68.92 ± 0.28</w:t>
            </w:r>
          </w:p>
        </w:tc>
        <w:tc>
          <w:tcPr>
            <w:tcW w:w="2106" w:type="dxa"/>
            <w:tcBorders>
              <w:top w:val="nil"/>
              <w:left w:val="nil"/>
              <w:right w:val="nil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165FBD78" w14:textId="77777777" w:rsidR="00AC51BB" w:rsidRPr="00823892" w:rsidRDefault="00AC51BB" w:rsidP="006F0C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3892">
              <w:rPr>
                <w:rFonts w:ascii="Times New Roman" w:hAnsi="Times New Roman" w:cs="Times New Roman"/>
                <w:sz w:val="24"/>
                <w:szCs w:val="24"/>
              </w:rPr>
              <w:t>372.65 ± 4.83</w:t>
            </w:r>
          </w:p>
        </w:tc>
      </w:tr>
      <w:tr w:rsidR="00AC51BB" w:rsidRPr="00240B5A" w14:paraId="4A4099CD" w14:textId="77777777" w:rsidTr="006F0CB0">
        <w:tc>
          <w:tcPr>
            <w:tcW w:w="993" w:type="dxa"/>
            <w:tcBorders>
              <w:top w:val="nil"/>
              <w:left w:val="nil"/>
              <w:right w:val="nil"/>
            </w:tcBorders>
            <w:tcMar>
              <w:top w:w="150" w:type="dxa"/>
              <w:left w:w="0" w:type="dxa"/>
              <w:bottom w:w="150" w:type="dxa"/>
              <w:right w:w="150" w:type="dxa"/>
            </w:tcMar>
            <w:vAlign w:val="center"/>
            <w:hideMark/>
          </w:tcPr>
          <w:p w14:paraId="462E38D9" w14:textId="77777777" w:rsidR="00AC51BB" w:rsidRPr="00823892" w:rsidRDefault="00AC51BB" w:rsidP="006F0C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389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82" w:type="dxa"/>
            <w:tcBorders>
              <w:top w:val="nil"/>
              <w:left w:val="nil"/>
              <w:right w:val="nil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7647BE29" w14:textId="77777777" w:rsidR="00AC51BB" w:rsidRPr="00823892" w:rsidRDefault="00AC51BB" w:rsidP="006F0C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3892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722" w:type="dxa"/>
            <w:gridSpan w:val="2"/>
            <w:tcBorders>
              <w:top w:val="nil"/>
              <w:left w:val="nil"/>
              <w:right w:val="nil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39572939" w14:textId="77777777" w:rsidR="00AC51BB" w:rsidRPr="00823892" w:rsidRDefault="00AC51BB" w:rsidP="006F0C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389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677" w:type="dxa"/>
            <w:tcBorders>
              <w:top w:val="nil"/>
              <w:left w:val="nil"/>
              <w:right w:val="nil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5FD55323" w14:textId="77777777" w:rsidR="00AC51BB" w:rsidRPr="00823892" w:rsidRDefault="00AC51BB" w:rsidP="006F0C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3892">
              <w:rPr>
                <w:rFonts w:ascii="Times New Roman" w:hAnsi="Times New Roman" w:cs="Times New Roman"/>
                <w:sz w:val="24"/>
                <w:szCs w:val="24"/>
              </w:rPr>
              <w:t>67.33 ± 0.35</w:t>
            </w:r>
          </w:p>
        </w:tc>
        <w:tc>
          <w:tcPr>
            <w:tcW w:w="2106" w:type="dxa"/>
            <w:tcBorders>
              <w:top w:val="nil"/>
              <w:left w:val="nil"/>
              <w:right w:val="nil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15E340FB" w14:textId="77777777" w:rsidR="00AC51BB" w:rsidRPr="00823892" w:rsidRDefault="00AC51BB" w:rsidP="006F0C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3892">
              <w:rPr>
                <w:rFonts w:ascii="Times New Roman" w:hAnsi="Times New Roman" w:cs="Times New Roman"/>
                <w:sz w:val="24"/>
                <w:szCs w:val="24"/>
              </w:rPr>
              <w:t>362.18 ± 3.97</w:t>
            </w:r>
          </w:p>
        </w:tc>
      </w:tr>
      <w:tr w:rsidR="00AC51BB" w:rsidRPr="00240B5A" w14:paraId="5D5DEB76" w14:textId="77777777" w:rsidTr="006F0CB0">
        <w:tc>
          <w:tcPr>
            <w:tcW w:w="993" w:type="dxa"/>
            <w:tcBorders>
              <w:top w:val="nil"/>
              <w:left w:val="nil"/>
              <w:right w:val="nil"/>
            </w:tcBorders>
            <w:tcMar>
              <w:top w:w="150" w:type="dxa"/>
              <w:left w:w="0" w:type="dxa"/>
              <w:bottom w:w="150" w:type="dxa"/>
              <w:right w:w="150" w:type="dxa"/>
            </w:tcMar>
            <w:vAlign w:val="center"/>
            <w:hideMark/>
          </w:tcPr>
          <w:p w14:paraId="2B59254A" w14:textId="77777777" w:rsidR="00AC51BB" w:rsidRPr="00823892" w:rsidRDefault="00AC51BB" w:rsidP="006F0C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3892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282" w:type="dxa"/>
            <w:tcBorders>
              <w:top w:val="nil"/>
              <w:left w:val="nil"/>
              <w:right w:val="nil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15F85D3B" w14:textId="77777777" w:rsidR="00AC51BB" w:rsidRPr="00823892" w:rsidRDefault="00AC51BB" w:rsidP="006F0C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3892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722" w:type="dxa"/>
            <w:gridSpan w:val="2"/>
            <w:tcBorders>
              <w:top w:val="nil"/>
              <w:left w:val="nil"/>
              <w:right w:val="nil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741D4FA3" w14:textId="77777777" w:rsidR="00AC51BB" w:rsidRPr="00823892" w:rsidRDefault="00AC51BB" w:rsidP="006F0C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3892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677" w:type="dxa"/>
            <w:tcBorders>
              <w:top w:val="nil"/>
              <w:left w:val="nil"/>
              <w:right w:val="nil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23850AB1" w14:textId="77777777" w:rsidR="00AC51BB" w:rsidRPr="00823892" w:rsidRDefault="00AC51BB" w:rsidP="006F0C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3892">
              <w:rPr>
                <w:rFonts w:ascii="Times New Roman" w:hAnsi="Times New Roman" w:cs="Times New Roman"/>
                <w:sz w:val="24"/>
                <w:szCs w:val="24"/>
              </w:rPr>
              <w:t>65.87 ± 0.41</w:t>
            </w:r>
          </w:p>
        </w:tc>
        <w:tc>
          <w:tcPr>
            <w:tcW w:w="2106" w:type="dxa"/>
            <w:tcBorders>
              <w:top w:val="nil"/>
              <w:left w:val="nil"/>
              <w:right w:val="nil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41F7E01F" w14:textId="77777777" w:rsidR="00AC51BB" w:rsidRPr="00823892" w:rsidRDefault="00AC51BB" w:rsidP="006F0C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3892">
              <w:rPr>
                <w:rFonts w:ascii="Times New Roman" w:hAnsi="Times New Roman" w:cs="Times New Roman"/>
                <w:sz w:val="24"/>
                <w:szCs w:val="24"/>
              </w:rPr>
              <w:t>351.43 ± 6.12</w:t>
            </w:r>
          </w:p>
        </w:tc>
      </w:tr>
      <w:tr w:rsidR="00AC51BB" w:rsidRPr="00240B5A" w14:paraId="7903D590" w14:textId="77777777" w:rsidTr="006F0CB0">
        <w:tc>
          <w:tcPr>
            <w:tcW w:w="993" w:type="dxa"/>
            <w:tcBorders>
              <w:top w:val="nil"/>
              <w:left w:val="nil"/>
              <w:right w:val="nil"/>
            </w:tcBorders>
            <w:tcMar>
              <w:top w:w="150" w:type="dxa"/>
              <w:left w:w="0" w:type="dxa"/>
              <w:bottom w:w="150" w:type="dxa"/>
              <w:right w:w="150" w:type="dxa"/>
            </w:tcMar>
            <w:vAlign w:val="center"/>
            <w:hideMark/>
          </w:tcPr>
          <w:p w14:paraId="771F04C6" w14:textId="77777777" w:rsidR="00AC51BB" w:rsidRPr="00823892" w:rsidRDefault="00AC51BB" w:rsidP="006F0C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3892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282" w:type="dxa"/>
            <w:tcBorders>
              <w:top w:val="nil"/>
              <w:left w:val="nil"/>
              <w:right w:val="nil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7C072A3E" w14:textId="77777777" w:rsidR="00AC51BB" w:rsidRPr="00823892" w:rsidRDefault="00AC51BB" w:rsidP="006F0C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3892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722" w:type="dxa"/>
            <w:gridSpan w:val="2"/>
            <w:tcBorders>
              <w:top w:val="nil"/>
              <w:left w:val="nil"/>
              <w:right w:val="nil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39EC98B7" w14:textId="77777777" w:rsidR="00AC51BB" w:rsidRPr="00823892" w:rsidRDefault="00AC51BB" w:rsidP="006F0C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3892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677" w:type="dxa"/>
            <w:tcBorders>
              <w:top w:val="nil"/>
              <w:left w:val="nil"/>
              <w:right w:val="nil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44AB78A0" w14:textId="77777777" w:rsidR="00AC51BB" w:rsidRPr="00823892" w:rsidRDefault="00AC51BB" w:rsidP="006F0C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3892">
              <w:rPr>
                <w:rFonts w:ascii="Times New Roman" w:hAnsi="Times New Roman" w:cs="Times New Roman"/>
                <w:sz w:val="24"/>
                <w:szCs w:val="24"/>
              </w:rPr>
              <w:t>65.23 ± 0.29</w:t>
            </w:r>
          </w:p>
        </w:tc>
        <w:tc>
          <w:tcPr>
            <w:tcW w:w="2106" w:type="dxa"/>
            <w:tcBorders>
              <w:top w:val="nil"/>
              <w:left w:val="nil"/>
              <w:right w:val="nil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013F6B4B" w14:textId="77777777" w:rsidR="00AC51BB" w:rsidRPr="00823892" w:rsidRDefault="00AC51BB" w:rsidP="006F0C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3892">
              <w:rPr>
                <w:rFonts w:ascii="Times New Roman" w:hAnsi="Times New Roman" w:cs="Times New Roman"/>
                <w:sz w:val="24"/>
                <w:szCs w:val="24"/>
              </w:rPr>
              <w:t>347.92 ± 5.44</w:t>
            </w:r>
          </w:p>
        </w:tc>
      </w:tr>
      <w:tr w:rsidR="00AC51BB" w:rsidRPr="00240B5A" w14:paraId="6A29BC55" w14:textId="77777777" w:rsidTr="006F0CB0">
        <w:tc>
          <w:tcPr>
            <w:tcW w:w="993" w:type="dxa"/>
            <w:tcBorders>
              <w:top w:val="nil"/>
              <w:left w:val="nil"/>
              <w:right w:val="nil"/>
            </w:tcBorders>
            <w:tcMar>
              <w:top w:w="150" w:type="dxa"/>
              <w:left w:w="0" w:type="dxa"/>
              <w:bottom w:w="150" w:type="dxa"/>
              <w:right w:w="150" w:type="dxa"/>
            </w:tcMar>
            <w:vAlign w:val="center"/>
            <w:hideMark/>
          </w:tcPr>
          <w:p w14:paraId="2324F3CB" w14:textId="77777777" w:rsidR="00AC51BB" w:rsidRPr="00823892" w:rsidRDefault="00AC51BB" w:rsidP="006F0C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3892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282" w:type="dxa"/>
            <w:tcBorders>
              <w:top w:val="nil"/>
              <w:left w:val="nil"/>
              <w:right w:val="nil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5BA98923" w14:textId="77777777" w:rsidR="00AC51BB" w:rsidRPr="00823892" w:rsidRDefault="00AC51BB" w:rsidP="006F0C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3892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722" w:type="dxa"/>
            <w:gridSpan w:val="2"/>
            <w:tcBorders>
              <w:top w:val="nil"/>
              <w:left w:val="nil"/>
              <w:right w:val="nil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11FEEE1E" w14:textId="77777777" w:rsidR="00AC51BB" w:rsidRPr="00823892" w:rsidRDefault="00AC51BB" w:rsidP="006F0C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389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677" w:type="dxa"/>
            <w:tcBorders>
              <w:top w:val="nil"/>
              <w:left w:val="nil"/>
              <w:right w:val="nil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7C01A5AC" w14:textId="77777777" w:rsidR="00AC51BB" w:rsidRPr="00823892" w:rsidRDefault="00AC51BB" w:rsidP="006F0C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3892">
              <w:rPr>
                <w:rFonts w:ascii="Times New Roman" w:hAnsi="Times New Roman" w:cs="Times New Roman"/>
                <w:sz w:val="24"/>
                <w:szCs w:val="24"/>
              </w:rPr>
              <w:t>72.14 ± 0.36</w:t>
            </w:r>
          </w:p>
        </w:tc>
        <w:tc>
          <w:tcPr>
            <w:tcW w:w="2106" w:type="dxa"/>
            <w:tcBorders>
              <w:top w:val="nil"/>
              <w:left w:val="nil"/>
              <w:right w:val="nil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663DC133" w14:textId="77777777" w:rsidR="00AC51BB" w:rsidRPr="00823892" w:rsidRDefault="00AC51BB" w:rsidP="006F0C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3892">
              <w:rPr>
                <w:rFonts w:ascii="Times New Roman" w:hAnsi="Times New Roman" w:cs="Times New Roman"/>
                <w:sz w:val="24"/>
                <w:szCs w:val="24"/>
              </w:rPr>
              <w:t>412.56 ± 4.75</w:t>
            </w:r>
          </w:p>
        </w:tc>
      </w:tr>
      <w:tr w:rsidR="00AC51BB" w:rsidRPr="00240B5A" w14:paraId="039FD864" w14:textId="77777777" w:rsidTr="006F0CB0">
        <w:tc>
          <w:tcPr>
            <w:tcW w:w="993" w:type="dxa"/>
            <w:tcBorders>
              <w:top w:val="nil"/>
              <w:left w:val="nil"/>
              <w:right w:val="nil"/>
            </w:tcBorders>
            <w:tcMar>
              <w:top w:w="150" w:type="dxa"/>
              <w:left w:w="0" w:type="dxa"/>
              <w:bottom w:w="150" w:type="dxa"/>
              <w:right w:w="150" w:type="dxa"/>
            </w:tcMar>
            <w:vAlign w:val="center"/>
            <w:hideMark/>
          </w:tcPr>
          <w:p w14:paraId="5E2AFDEA" w14:textId="77777777" w:rsidR="00AC51BB" w:rsidRPr="00823892" w:rsidRDefault="00AC51BB" w:rsidP="006F0C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3892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282" w:type="dxa"/>
            <w:tcBorders>
              <w:top w:val="nil"/>
              <w:left w:val="nil"/>
              <w:right w:val="nil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325BEF92" w14:textId="77777777" w:rsidR="00AC51BB" w:rsidRPr="00823892" w:rsidRDefault="00AC51BB" w:rsidP="006F0C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3892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722" w:type="dxa"/>
            <w:gridSpan w:val="2"/>
            <w:tcBorders>
              <w:top w:val="nil"/>
              <w:left w:val="nil"/>
              <w:right w:val="nil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0C028DA8" w14:textId="77777777" w:rsidR="00AC51BB" w:rsidRPr="00823892" w:rsidRDefault="00AC51BB" w:rsidP="006F0C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389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677" w:type="dxa"/>
            <w:tcBorders>
              <w:top w:val="nil"/>
              <w:left w:val="nil"/>
              <w:right w:val="nil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590122CC" w14:textId="77777777" w:rsidR="00AC51BB" w:rsidRPr="00823892" w:rsidRDefault="00AC51BB" w:rsidP="006F0C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3892">
              <w:rPr>
                <w:rFonts w:ascii="Times New Roman" w:hAnsi="Times New Roman" w:cs="Times New Roman"/>
                <w:sz w:val="24"/>
                <w:szCs w:val="24"/>
              </w:rPr>
              <w:t>74.28 ± 0.33</w:t>
            </w:r>
          </w:p>
        </w:tc>
        <w:tc>
          <w:tcPr>
            <w:tcW w:w="2106" w:type="dxa"/>
            <w:tcBorders>
              <w:top w:val="nil"/>
              <w:left w:val="nil"/>
              <w:right w:val="nil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1BA0D1DD" w14:textId="77777777" w:rsidR="00AC51BB" w:rsidRPr="00823892" w:rsidRDefault="00AC51BB" w:rsidP="006F0C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3892">
              <w:rPr>
                <w:rFonts w:ascii="Times New Roman" w:hAnsi="Times New Roman" w:cs="Times New Roman"/>
                <w:sz w:val="24"/>
                <w:szCs w:val="24"/>
              </w:rPr>
              <w:t>438.72 ± 5.31</w:t>
            </w:r>
          </w:p>
        </w:tc>
      </w:tr>
      <w:tr w:rsidR="00AC51BB" w:rsidRPr="00240B5A" w14:paraId="3E75ADFC" w14:textId="77777777" w:rsidTr="006F0CB0">
        <w:tc>
          <w:tcPr>
            <w:tcW w:w="993" w:type="dxa"/>
            <w:tcBorders>
              <w:top w:val="nil"/>
              <w:left w:val="nil"/>
              <w:right w:val="nil"/>
            </w:tcBorders>
            <w:tcMar>
              <w:top w:w="150" w:type="dxa"/>
              <w:left w:w="0" w:type="dxa"/>
              <w:bottom w:w="150" w:type="dxa"/>
              <w:right w:w="150" w:type="dxa"/>
            </w:tcMar>
            <w:vAlign w:val="center"/>
            <w:hideMark/>
          </w:tcPr>
          <w:p w14:paraId="263D2449" w14:textId="77777777" w:rsidR="00AC51BB" w:rsidRPr="00823892" w:rsidRDefault="00AC51BB" w:rsidP="006F0C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3892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282" w:type="dxa"/>
            <w:tcBorders>
              <w:top w:val="nil"/>
              <w:left w:val="nil"/>
              <w:right w:val="nil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12A5C197" w14:textId="77777777" w:rsidR="00AC51BB" w:rsidRPr="00823892" w:rsidRDefault="00AC51BB" w:rsidP="006F0C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3892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722" w:type="dxa"/>
            <w:gridSpan w:val="2"/>
            <w:tcBorders>
              <w:top w:val="nil"/>
              <w:left w:val="nil"/>
              <w:right w:val="nil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7C0072C0" w14:textId="77777777" w:rsidR="00AC51BB" w:rsidRPr="00823892" w:rsidRDefault="00AC51BB" w:rsidP="006F0C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389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677" w:type="dxa"/>
            <w:tcBorders>
              <w:top w:val="nil"/>
              <w:left w:val="nil"/>
              <w:right w:val="nil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383F3918" w14:textId="77777777" w:rsidR="00AC51BB" w:rsidRPr="00823892" w:rsidRDefault="00AC51BB" w:rsidP="006F0C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3892">
              <w:rPr>
                <w:rFonts w:ascii="Times New Roman" w:hAnsi="Times New Roman" w:cs="Times New Roman"/>
                <w:sz w:val="24"/>
                <w:szCs w:val="24"/>
              </w:rPr>
              <w:t>70.65 ± 0.39</w:t>
            </w:r>
          </w:p>
        </w:tc>
        <w:tc>
          <w:tcPr>
            <w:tcW w:w="2106" w:type="dxa"/>
            <w:tcBorders>
              <w:top w:val="nil"/>
              <w:left w:val="nil"/>
              <w:right w:val="nil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6C7E259B" w14:textId="77777777" w:rsidR="00AC51BB" w:rsidRPr="00823892" w:rsidRDefault="00AC51BB" w:rsidP="006F0C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3892">
              <w:rPr>
                <w:rFonts w:ascii="Times New Roman" w:hAnsi="Times New Roman" w:cs="Times New Roman"/>
                <w:sz w:val="24"/>
                <w:szCs w:val="24"/>
              </w:rPr>
              <w:t>401.83 ± 4.62</w:t>
            </w:r>
          </w:p>
        </w:tc>
      </w:tr>
      <w:tr w:rsidR="00AC51BB" w:rsidRPr="00240B5A" w14:paraId="2BAD6707" w14:textId="77777777" w:rsidTr="006F0CB0">
        <w:tc>
          <w:tcPr>
            <w:tcW w:w="993" w:type="dxa"/>
            <w:tcBorders>
              <w:top w:val="nil"/>
              <w:left w:val="nil"/>
              <w:right w:val="nil"/>
            </w:tcBorders>
            <w:tcMar>
              <w:top w:w="150" w:type="dxa"/>
              <w:left w:w="0" w:type="dxa"/>
              <w:bottom w:w="150" w:type="dxa"/>
              <w:right w:w="150" w:type="dxa"/>
            </w:tcMar>
            <w:vAlign w:val="center"/>
            <w:hideMark/>
          </w:tcPr>
          <w:p w14:paraId="43A06DFE" w14:textId="77777777" w:rsidR="00AC51BB" w:rsidRPr="00823892" w:rsidRDefault="00AC51BB" w:rsidP="006F0C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3892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282" w:type="dxa"/>
            <w:tcBorders>
              <w:top w:val="nil"/>
              <w:left w:val="nil"/>
              <w:right w:val="nil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7CA8941E" w14:textId="77777777" w:rsidR="00AC51BB" w:rsidRPr="00823892" w:rsidRDefault="00AC51BB" w:rsidP="006F0C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3892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722" w:type="dxa"/>
            <w:gridSpan w:val="2"/>
            <w:tcBorders>
              <w:top w:val="nil"/>
              <w:left w:val="nil"/>
              <w:right w:val="nil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6A4743D9" w14:textId="77777777" w:rsidR="00AC51BB" w:rsidRPr="00823892" w:rsidRDefault="00AC51BB" w:rsidP="006F0C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3892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677" w:type="dxa"/>
            <w:tcBorders>
              <w:top w:val="nil"/>
              <w:left w:val="nil"/>
              <w:right w:val="nil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4B02CCE6" w14:textId="77777777" w:rsidR="00AC51BB" w:rsidRPr="00823892" w:rsidRDefault="00AC51BB" w:rsidP="006F0C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3892">
              <w:rPr>
                <w:rFonts w:ascii="Times New Roman" w:hAnsi="Times New Roman" w:cs="Times New Roman"/>
                <w:sz w:val="24"/>
                <w:szCs w:val="24"/>
              </w:rPr>
              <w:t>68.76 ± 0.42</w:t>
            </w:r>
          </w:p>
        </w:tc>
        <w:tc>
          <w:tcPr>
            <w:tcW w:w="2106" w:type="dxa"/>
            <w:tcBorders>
              <w:top w:val="nil"/>
              <w:left w:val="nil"/>
              <w:right w:val="nil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457B7111" w14:textId="77777777" w:rsidR="00AC51BB" w:rsidRPr="00823892" w:rsidRDefault="00AC51BB" w:rsidP="006F0C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3892">
              <w:rPr>
                <w:rFonts w:ascii="Times New Roman" w:hAnsi="Times New Roman" w:cs="Times New Roman"/>
                <w:sz w:val="24"/>
                <w:szCs w:val="24"/>
              </w:rPr>
              <w:t>382.47 ± 3.89</w:t>
            </w:r>
          </w:p>
        </w:tc>
      </w:tr>
      <w:tr w:rsidR="00AC51BB" w:rsidRPr="00240B5A" w14:paraId="61526AEC" w14:textId="77777777" w:rsidTr="006F0CB0">
        <w:tc>
          <w:tcPr>
            <w:tcW w:w="993" w:type="dxa"/>
            <w:tcBorders>
              <w:top w:val="nil"/>
              <w:left w:val="nil"/>
              <w:right w:val="nil"/>
            </w:tcBorders>
            <w:tcMar>
              <w:top w:w="150" w:type="dxa"/>
              <w:left w:w="0" w:type="dxa"/>
              <w:bottom w:w="150" w:type="dxa"/>
              <w:right w:w="150" w:type="dxa"/>
            </w:tcMar>
            <w:vAlign w:val="center"/>
            <w:hideMark/>
          </w:tcPr>
          <w:p w14:paraId="365646D1" w14:textId="77777777" w:rsidR="00AC51BB" w:rsidRPr="00823892" w:rsidRDefault="00AC51BB" w:rsidP="006F0C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3892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282" w:type="dxa"/>
            <w:tcBorders>
              <w:top w:val="nil"/>
              <w:left w:val="nil"/>
              <w:right w:val="nil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26E7A083" w14:textId="77777777" w:rsidR="00AC51BB" w:rsidRPr="00823892" w:rsidRDefault="00AC51BB" w:rsidP="006F0C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3892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722" w:type="dxa"/>
            <w:gridSpan w:val="2"/>
            <w:tcBorders>
              <w:top w:val="nil"/>
              <w:left w:val="nil"/>
              <w:right w:val="nil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1F057A3D" w14:textId="77777777" w:rsidR="00AC51BB" w:rsidRPr="00823892" w:rsidRDefault="00AC51BB" w:rsidP="006F0C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3892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677" w:type="dxa"/>
            <w:tcBorders>
              <w:top w:val="nil"/>
              <w:left w:val="nil"/>
              <w:right w:val="nil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302F35ED" w14:textId="77777777" w:rsidR="00AC51BB" w:rsidRPr="00823892" w:rsidRDefault="00AC51BB" w:rsidP="006F0C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3892">
              <w:rPr>
                <w:rFonts w:ascii="Times New Roman" w:hAnsi="Times New Roman" w:cs="Times New Roman"/>
                <w:sz w:val="24"/>
                <w:szCs w:val="24"/>
              </w:rPr>
              <w:t>66.54 ± 0.31</w:t>
            </w:r>
          </w:p>
        </w:tc>
        <w:tc>
          <w:tcPr>
            <w:tcW w:w="2106" w:type="dxa"/>
            <w:tcBorders>
              <w:top w:val="nil"/>
              <w:left w:val="nil"/>
              <w:right w:val="nil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1E348EAE" w14:textId="77777777" w:rsidR="00AC51BB" w:rsidRPr="00823892" w:rsidRDefault="00AC51BB" w:rsidP="006F0C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3892">
              <w:rPr>
                <w:rFonts w:ascii="Times New Roman" w:hAnsi="Times New Roman" w:cs="Times New Roman"/>
                <w:sz w:val="24"/>
                <w:szCs w:val="24"/>
              </w:rPr>
              <w:t>367.25 ± 6.03</w:t>
            </w:r>
          </w:p>
        </w:tc>
      </w:tr>
      <w:tr w:rsidR="00AC51BB" w:rsidRPr="00240B5A" w14:paraId="35908690" w14:textId="77777777" w:rsidTr="006F0CB0">
        <w:tc>
          <w:tcPr>
            <w:tcW w:w="993" w:type="dxa"/>
            <w:tcBorders>
              <w:top w:val="nil"/>
              <w:left w:val="nil"/>
              <w:right w:val="nil"/>
            </w:tcBorders>
            <w:tcMar>
              <w:top w:w="150" w:type="dxa"/>
              <w:left w:w="0" w:type="dxa"/>
              <w:bottom w:w="150" w:type="dxa"/>
              <w:right w:w="150" w:type="dxa"/>
            </w:tcMar>
            <w:vAlign w:val="center"/>
            <w:hideMark/>
          </w:tcPr>
          <w:p w14:paraId="31DCC50A" w14:textId="77777777" w:rsidR="00AC51BB" w:rsidRPr="00823892" w:rsidRDefault="00AC51BB" w:rsidP="006F0C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3892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282" w:type="dxa"/>
            <w:tcBorders>
              <w:top w:val="nil"/>
              <w:left w:val="nil"/>
              <w:right w:val="nil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7D7FDA49" w14:textId="77777777" w:rsidR="00AC51BB" w:rsidRPr="00823892" w:rsidRDefault="00AC51BB" w:rsidP="006F0C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3892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1722" w:type="dxa"/>
            <w:gridSpan w:val="2"/>
            <w:tcBorders>
              <w:top w:val="nil"/>
              <w:left w:val="nil"/>
              <w:right w:val="nil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2CE61191" w14:textId="77777777" w:rsidR="00AC51BB" w:rsidRPr="00823892" w:rsidRDefault="00AC51BB" w:rsidP="006F0C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389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677" w:type="dxa"/>
            <w:tcBorders>
              <w:top w:val="nil"/>
              <w:left w:val="nil"/>
              <w:right w:val="nil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113CA2A6" w14:textId="77777777" w:rsidR="00AC51BB" w:rsidRPr="00823892" w:rsidRDefault="00AC51BB" w:rsidP="006F0C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3892">
              <w:rPr>
                <w:rFonts w:ascii="Times New Roman" w:hAnsi="Times New Roman" w:cs="Times New Roman"/>
                <w:sz w:val="24"/>
                <w:szCs w:val="24"/>
              </w:rPr>
              <w:t>75.63 ± 0.38</w:t>
            </w:r>
          </w:p>
        </w:tc>
        <w:tc>
          <w:tcPr>
            <w:tcW w:w="2106" w:type="dxa"/>
            <w:tcBorders>
              <w:top w:val="nil"/>
              <w:left w:val="nil"/>
              <w:right w:val="nil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5E386BE8" w14:textId="77777777" w:rsidR="00AC51BB" w:rsidRPr="00823892" w:rsidRDefault="00AC51BB" w:rsidP="006F0C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3892">
              <w:rPr>
                <w:rFonts w:ascii="Times New Roman" w:hAnsi="Times New Roman" w:cs="Times New Roman"/>
                <w:sz w:val="24"/>
                <w:szCs w:val="24"/>
              </w:rPr>
              <w:t>456.82 ± 4.81</w:t>
            </w:r>
          </w:p>
        </w:tc>
      </w:tr>
      <w:tr w:rsidR="00AC51BB" w:rsidRPr="00240B5A" w14:paraId="15ECE39C" w14:textId="77777777" w:rsidTr="006F0CB0">
        <w:tc>
          <w:tcPr>
            <w:tcW w:w="993" w:type="dxa"/>
            <w:tcBorders>
              <w:top w:val="nil"/>
              <w:left w:val="nil"/>
              <w:right w:val="nil"/>
            </w:tcBorders>
            <w:tcMar>
              <w:top w:w="150" w:type="dxa"/>
              <w:left w:w="0" w:type="dxa"/>
              <w:bottom w:w="150" w:type="dxa"/>
              <w:right w:w="150" w:type="dxa"/>
            </w:tcMar>
            <w:vAlign w:val="center"/>
            <w:hideMark/>
          </w:tcPr>
          <w:p w14:paraId="04870FA4" w14:textId="77777777" w:rsidR="00AC51BB" w:rsidRPr="00823892" w:rsidRDefault="00AC51BB" w:rsidP="006F0C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3892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282" w:type="dxa"/>
            <w:tcBorders>
              <w:top w:val="nil"/>
              <w:left w:val="nil"/>
              <w:right w:val="nil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4C6FCB70" w14:textId="77777777" w:rsidR="00AC51BB" w:rsidRPr="00823892" w:rsidRDefault="00AC51BB" w:rsidP="006F0C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3892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1722" w:type="dxa"/>
            <w:gridSpan w:val="2"/>
            <w:tcBorders>
              <w:top w:val="nil"/>
              <w:left w:val="nil"/>
              <w:right w:val="nil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77DC5EC0" w14:textId="77777777" w:rsidR="00AC51BB" w:rsidRPr="00823892" w:rsidRDefault="00AC51BB" w:rsidP="006F0C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389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677" w:type="dxa"/>
            <w:tcBorders>
              <w:top w:val="nil"/>
              <w:left w:val="nil"/>
              <w:right w:val="nil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5C2BEE80" w14:textId="77777777" w:rsidR="00AC51BB" w:rsidRPr="00823892" w:rsidRDefault="00AC51BB" w:rsidP="006F0C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3892">
              <w:rPr>
                <w:rFonts w:ascii="Times New Roman" w:hAnsi="Times New Roman" w:cs="Times New Roman"/>
                <w:sz w:val="24"/>
                <w:szCs w:val="24"/>
              </w:rPr>
              <w:t>76.89 ± 0.29</w:t>
            </w:r>
          </w:p>
        </w:tc>
        <w:tc>
          <w:tcPr>
            <w:tcW w:w="2106" w:type="dxa"/>
            <w:tcBorders>
              <w:top w:val="nil"/>
              <w:left w:val="nil"/>
              <w:right w:val="nil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1C697CFE" w14:textId="77777777" w:rsidR="00AC51BB" w:rsidRPr="00823892" w:rsidRDefault="00AC51BB" w:rsidP="006F0C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3892">
              <w:rPr>
                <w:rFonts w:ascii="Times New Roman" w:hAnsi="Times New Roman" w:cs="Times New Roman"/>
                <w:sz w:val="24"/>
                <w:szCs w:val="24"/>
              </w:rPr>
              <w:t>478.25 ± 5.17</w:t>
            </w:r>
          </w:p>
        </w:tc>
      </w:tr>
      <w:tr w:rsidR="00AC51BB" w:rsidRPr="00240B5A" w14:paraId="0FFA3AEF" w14:textId="77777777" w:rsidTr="006F0CB0">
        <w:tc>
          <w:tcPr>
            <w:tcW w:w="993" w:type="dxa"/>
            <w:tcBorders>
              <w:top w:val="nil"/>
              <w:left w:val="nil"/>
              <w:right w:val="nil"/>
            </w:tcBorders>
            <w:tcMar>
              <w:top w:w="150" w:type="dxa"/>
              <w:left w:w="0" w:type="dxa"/>
              <w:bottom w:w="150" w:type="dxa"/>
              <w:right w:w="150" w:type="dxa"/>
            </w:tcMar>
            <w:vAlign w:val="center"/>
            <w:hideMark/>
          </w:tcPr>
          <w:p w14:paraId="3BE48827" w14:textId="77777777" w:rsidR="00AC51BB" w:rsidRPr="00823892" w:rsidRDefault="00AC51BB" w:rsidP="006F0C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3892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282" w:type="dxa"/>
            <w:tcBorders>
              <w:top w:val="nil"/>
              <w:left w:val="nil"/>
              <w:right w:val="nil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494807A6" w14:textId="77777777" w:rsidR="00AC51BB" w:rsidRPr="00823892" w:rsidRDefault="00AC51BB" w:rsidP="006F0C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3892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1722" w:type="dxa"/>
            <w:gridSpan w:val="2"/>
            <w:tcBorders>
              <w:top w:val="nil"/>
              <w:left w:val="nil"/>
              <w:right w:val="nil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6B5A5015" w14:textId="77777777" w:rsidR="00AC51BB" w:rsidRPr="00823892" w:rsidRDefault="00AC51BB" w:rsidP="006F0C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389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677" w:type="dxa"/>
            <w:tcBorders>
              <w:top w:val="nil"/>
              <w:left w:val="nil"/>
              <w:right w:val="nil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02BF1B3C" w14:textId="77777777" w:rsidR="00AC51BB" w:rsidRPr="00823892" w:rsidRDefault="00AC51BB" w:rsidP="006F0C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3892">
              <w:rPr>
                <w:rFonts w:ascii="Times New Roman" w:hAnsi="Times New Roman" w:cs="Times New Roman"/>
                <w:sz w:val="24"/>
                <w:szCs w:val="24"/>
              </w:rPr>
              <w:t>73.42 ± 0.34</w:t>
            </w:r>
          </w:p>
        </w:tc>
        <w:tc>
          <w:tcPr>
            <w:tcW w:w="2106" w:type="dxa"/>
            <w:tcBorders>
              <w:top w:val="nil"/>
              <w:left w:val="nil"/>
              <w:right w:val="nil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78848BF5" w14:textId="77777777" w:rsidR="00AC51BB" w:rsidRPr="00823892" w:rsidRDefault="00AC51BB" w:rsidP="006F0C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3892">
              <w:rPr>
                <w:rFonts w:ascii="Times New Roman" w:hAnsi="Times New Roman" w:cs="Times New Roman"/>
                <w:sz w:val="24"/>
                <w:szCs w:val="24"/>
              </w:rPr>
              <w:t>438.71 ± 4.33</w:t>
            </w:r>
          </w:p>
        </w:tc>
      </w:tr>
      <w:tr w:rsidR="00AC51BB" w:rsidRPr="00240B5A" w14:paraId="51FA2C56" w14:textId="77777777" w:rsidTr="006F0CB0">
        <w:tc>
          <w:tcPr>
            <w:tcW w:w="993" w:type="dxa"/>
            <w:tcBorders>
              <w:top w:val="nil"/>
              <w:left w:val="nil"/>
              <w:right w:val="nil"/>
            </w:tcBorders>
            <w:tcMar>
              <w:top w:w="150" w:type="dxa"/>
              <w:left w:w="0" w:type="dxa"/>
              <w:bottom w:w="150" w:type="dxa"/>
              <w:right w:w="150" w:type="dxa"/>
            </w:tcMar>
            <w:vAlign w:val="center"/>
            <w:hideMark/>
          </w:tcPr>
          <w:p w14:paraId="0DB38FDC" w14:textId="77777777" w:rsidR="00AC51BB" w:rsidRPr="00823892" w:rsidRDefault="00AC51BB" w:rsidP="006F0C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3892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1282" w:type="dxa"/>
            <w:tcBorders>
              <w:top w:val="nil"/>
              <w:left w:val="nil"/>
              <w:right w:val="nil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3CA2A4C4" w14:textId="77777777" w:rsidR="00AC51BB" w:rsidRPr="00823892" w:rsidRDefault="00AC51BB" w:rsidP="006F0C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3892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1722" w:type="dxa"/>
            <w:gridSpan w:val="2"/>
            <w:tcBorders>
              <w:top w:val="nil"/>
              <w:left w:val="nil"/>
              <w:right w:val="nil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4697D5BC" w14:textId="77777777" w:rsidR="00AC51BB" w:rsidRPr="00823892" w:rsidRDefault="00AC51BB" w:rsidP="006F0C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3892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677" w:type="dxa"/>
            <w:tcBorders>
              <w:top w:val="nil"/>
              <w:left w:val="nil"/>
              <w:right w:val="nil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49EF61AA" w14:textId="77777777" w:rsidR="00AC51BB" w:rsidRPr="00823892" w:rsidRDefault="00AC51BB" w:rsidP="006F0C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3892">
              <w:rPr>
                <w:rFonts w:ascii="Times New Roman" w:hAnsi="Times New Roman" w:cs="Times New Roman"/>
                <w:sz w:val="24"/>
                <w:szCs w:val="24"/>
              </w:rPr>
              <w:t>70.85 ± 0.41</w:t>
            </w:r>
          </w:p>
        </w:tc>
        <w:tc>
          <w:tcPr>
            <w:tcW w:w="2106" w:type="dxa"/>
            <w:tcBorders>
              <w:top w:val="nil"/>
              <w:left w:val="nil"/>
              <w:right w:val="nil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7F82A4D3" w14:textId="77777777" w:rsidR="00AC51BB" w:rsidRPr="00823892" w:rsidRDefault="00AC51BB" w:rsidP="006F0C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3892">
              <w:rPr>
                <w:rFonts w:ascii="Times New Roman" w:hAnsi="Times New Roman" w:cs="Times New Roman"/>
                <w:sz w:val="24"/>
                <w:szCs w:val="24"/>
              </w:rPr>
              <w:t>412.64 ± 5.98</w:t>
            </w:r>
          </w:p>
        </w:tc>
      </w:tr>
      <w:tr w:rsidR="00AC51BB" w:rsidRPr="00240B5A" w14:paraId="124DA233" w14:textId="77777777" w:rsidTr="006F0CB0">
        <w:tc>
          <w:tcPr>
            <w:tcW w:w="993" w:type="dxa"/>
            <w:tcBorders>
              <w:top w:val="nil"/>
              <w:left w:val="nil"/>
              <w:right w:val="nil"/>
            </w:tcBorders>
            <w:tcMar>
              <w:top w:w="150" w:type="dxa"/>
              <w:left w:w="0" w:type="dxa"/>
              <w:bottom w:w="150" w:type="dxa"/>
              <w:right w:w="150" w:type="dxa"/>
            </w:tcMar>
            <w:vAlign w:val="center"/>
            <w:hideMark/>
          </w:tcPr>
          <w:p w14:paraId="0583B87C" w14:textId="77777777" w:rsidR="00AC51BB" w:rsidRPr="00823892" w:rsidRDefault="00AC51BB" w:rsidP="006F0C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3892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282" w:type="dxa"/>
            <w:tcBorders>
              <w:top w:val="nil"/>
              <w:left w:val="nil"/>
              <w:right w:val="nil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29492D56" w14:textId="77777777" w:rsidR="00AC51BB" w:rsidRPr="00823892" w:rsidRDefault="00AC51BB" w:rsidP="006F0C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3892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1722" w:type="dxa"/>
            <w:gridSpan w:val="2"/>
            <w:tcBorders>
              <w:top w:val="nil"/>
              <w:left w:val="nil"/>
              <w:right w:val="nil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775D103C" w14:textId="77777777" w:rsidR="00AC51BB" w:rsidRPr="00823892" w:rsidRDefault="00AC51BB" w:rsidP="006F0C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3892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677" w:type="dxa"/>
            <w:tcBorders>
              <w:top w:val="nil"/>
              <w:left w:val="nil"/>
              <w:right w:val="nil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4844BF63" w14:textId="77777777" w:rsidR="00AC51BB" w:rsidRPr="00823892" w:rsidRDefault="00AC51BB" w:rsidP="006F0C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3892">
              <w:rPr>
                <w:rFonts w:ascii="Times New Roman" w:hAnsi="Times New Roman" w:cs="Times New Roman"/>
                <w:sz w:val="24"/>
                <w:szCs w:val="24"/>
              </w:rPr>
              <w:t>68.17 ± 0.37</w:t>
            </w:r>
          </w:p>
        </w:tc>
        <w:tc>
          <w:tcPr>
            <w:tcW w:w="2106" w:type="dxa"/>
            <w:tcBorders>
              <w:top w:val="nil"/>
              <w:left w:val="nil"/>
              <w:right w:val="nil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106F20E5" w14:textId="77777777" w:rsidR="00AC51BB" w:rsidRPr="00823892" w:rsidRDefault="00AC51BB" w:rsidP="006F0C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3892">
              <w:rPr>
                <w:rFonts w:ascii="Times New Roman" w:hAnsi="Times New Roman" w:cs="Times New Roman"/>
                <w:sz w:val="24"/>
                <w:szCs w:val="24"/>
              </w:rPr>
              <w:t>386.53 ± 4.27</w:t>
            </w:r>
          </w:p>
        </w:tc>
      </w:tr>
      <w:tr w:rsidR="00AC51BB" w:rsidRPr="00240B5A" w14:paraId="01CFC026" w14:textId="77777777" w:rsidTr="006F0CB0">
        <w:tc>
          <w:tcPr>
            <w:tcW w:w="993" w:type="dxa"/>
            <w:tcBorders>
              <w:top w:val="nil"/>
              <w:left w:val="nil"/>
              <w:right w:val="nil"/>
            </w:tcBorders>
            <w:tcMar>
              <w:top w:w="150" w:type="dxa"/>
              <w:left w:w="0" w:type="dxa"/>
              <w:bottom w:w="150" w:type="dxa"/>
              <w:right w:w="150" w:type="dxa"/>
            </w:tcMar>
            <w:vAlign w:val="center"/>
            <w:hideMark/>
          </w:tcPr>
          <w:p w14:paraId="47542A10" w14:textId="77777777" w:rsidR="00AC51BB" w:rsidRPr="00823892" w:rsidRDefault="00AC51BB" w:rsidP="006F0C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3892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1282" w:type="dxa"/>
            <w:tcBorders>
              <w:top w:val="nil"/>
              <w:left w:val="nil"/>
              <w:right w:val="nil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02DE6FBF" w14:textId="77777777" w:rsidR="00AC51BB" w:rsidRPr="00823892" w:rsidRDefault="00AC51BB" w:rsidP="006F0C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3892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1722" w:type="dxa"/>
            <w:gridSpan w:val="2"/>
            <w:tcBorders>
              <w:top w:val="nil"/>
              <w:left w:val="nil"/>
              <w:right w:val="nil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2A71B440" w14:textId="77777777" w:rsidR="00AC51BB" w:rsidRPr="00823892" w:rsidRDefault="00AC51BB" w:rsidP="006F0C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389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677" w:type="dxa"/>
            <w:tcBorders>
              <w:top w:val="nil"/>
              <w:left w:val="nil"/>
              <w:right w:val="nil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671CC820" w14:textId="77777777" w:rsidR="00AC51BB" w:rsidRPr="00823892" w:rsidRDefault="00AC51BB" w:rsidP="006F0C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3892">
              <w:rPr>
                <w:rFonts w:ascii="Times New Roman" w:hAnsi="Times New Roman" w:cs="Times New Roman"/>
                <w:sz w:val="24"/>
                <w:szCs w:val="24"/>
              </w:rPr>
              <w:t>76.45 ± 0.35</w:t>
            </w:r>
          </w:p>
        </w:tc>
        <w:tc>
          <w:tcPr>
            <w:tcW w:w="2106" w:type="dxa"/>
            <w:tcBorders>
              <w:top w:val="nil"/>
              <w:left w:val="nil"/>
              <w:right w:val="nil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56367267" w14:textId="77777777" w:rsidR="00AC51BB" w:rsidRPr="00823892" w:rsidRDefault="00AC51BB" w:rsidP="006F0C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3892">
              <w:rPr>
                <w:rFonts w:ascii="Times New Roman" w:hAnsi="Times New Roman" w:cs="Times New Roman"/>
                <w:sz w:val="24"/>
                <w:szCs w:val="24"/>
              </w:rPr>
              <w:t>482.36 ± 5.22</w:t>
            </w:r>
          </w:p>
        </w:tc>
      </w:tr>
      <w:tr w:rsidR="00AC51BB" w:rsidRPr="00240B5A" w14:paraId="7A807281" w14:textId="77777777" w:rsidTr="006F0CB0">
        <w:tc>
          <w:tcPr>
            <w:tcW w:w="993" w:type="dxa"/>
            <w:tcBorders>
              <w:top w:val="nil"/>
              <w:left w:val="nil"/>
              <w:right w:val="nil"/>
            </w:tcBorders>
            <w:tcMar>
              <w:top w:w="150" w:type="dxa"/>
              <w:left w:w="0" w:type="dxa"/>
              <w:bottom w:w="150" w:type="dxa"/>
              <w:right w:w="150" w:type="dxa"/>
            </w:tcMar>
            <w:vAlign w:val="center"/>
            <w:hideMark/>
          </w:tcPr>
          <w:p w14:paraId="1A0B2668" w14:textId="77777777" w:rsidR="00AC51BB" w:rsidRPr="00823892" w:rsidRDefault="00AC51BB" w:rsidP="006F0CB0">
            <w:pPr>
              <w:jc w:val="center"/>
              <w:rPr>
                <w:rFonts w:ascii="Times New Roman" w:hAnsi="Times New Roman" w:cs="Times New Roman"/>
                <w:b/>
                <w:bCs/>
                <w:color w:val="FF0000"/>
                <w:sz w:val="24"/>
                <w:szCs w:val="24"/>
              </w:rPr>
            </w:pPr>
            <w:r w:rsidRPr="00823892">
              <w:rPr>
                <w:rFonts w:ascii="Times New Roman" w:hAnsi="Times New Roman" w:cs="Times New Roman"/>
                <w:b/>
                <w:bCs/>
                <w:color w:val="FF0000"/>
                <w:sz w:val="24"/>
                <w:szCs w:val="24"/>
              </w:rPr>
              <w:t>17</w:t>
            </w:r>
          </w:p>
        </w:tc>
        <w:tc>
          <w:tcPr>
            <w:tcW w:w="1282" w:type="dxa"/>
            <w:tcBorders>
              <w:top w:val="nil"/>
              <w:left w:val="nil"/>
              <w:right w:val="nil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38CD2AE4" w14:textId="77777777" w:rsidR="00AC51BB" w:rsidRPr="00823892" w:rsidRDefault="00AC51BB" w:rsidP="006F0CB0">
            <w:pPr>
              <w:jc w:val="center"/>
              <w:rPr>
                <w:rFonts w:ascii="Times New Roman" w:hAnsi="Times New Roman" w:cs="Times New Roman"/>
                <w:b/>
                <w:bCs/>
                <w:color w:val="FF0000"/>
                <w:sz w:val="24"/>
                <w:szCs w:val="24"/>
              </w:rPr>
            </w:pPr>
            <w:r w:rsidRPr="00823892">
              <w:rPr>
                <w:rFonts w:ascii="Times New Roman" w:hAnsi="Times New Roman" w:cs="Times New Roman"/>
                <w:b/>
                <w:bCs/>
                <w:color w:val="FF0000"/>
                <w:sz w:val="24"/>
                <w:szCs w:val="24"/>
              </w:rPr>
              <w:t>40</w:t>
            </w:r>
          </w:p>
        </w:tc>
        <w:tc>
          <w:tcPr>
            <w:tcW w:w="1722" w:type="dxa"/>
            <w:gridSpan w:val="2"/>
            <w:tcBorders>
              <w:top w:val="nil"/>
              <w:left w:val="nil"/>
              <w:right w:val="nil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31F345C5" w14:textId="77777777" w:rsidR="00AC51BB" w:rsidRPr="00823892" w:rsidRDefault="00AC51BB" w:rsidP="006F0CB0">
            <w:pPr>
              <w:jc w:val="center"/>
              <w:rPr>
                <w:rFonts w:ascii="Times New Roman" w:hAnsi="Times New Roman" w:cs="Times New Roman"/>
                <w:b/>
                <w:bCs/>
                <w:color w:val="FF0000"/>
                <w:sz w:val="24"/>
                <w:szCs w:val="24"/>
              </w:rPr>
            </w:pPr>
            <w:r w:rsidRPr="00823892">
              <w:rPr>
                <w:rFonts w:ascii="Times New Roman" w:hAnsi="Times New Roman" w:cs="Times New Roman"/>
                <w:b/>
                <w:bCs/>
                <w:color w:val="FF0000"/>
                <w:sz w:val="24"/>
                <w:szCs w:val="24"/>
              </w:rPr>
              <w:t>2</w:t>
            </w:r>
          </w:p>
        </w:tc>
        <w:tc>
          <w:tcPr>
            <w:tcW w:w="1677" w:type="dxa"/>
            <w:tcBorders>
              <w:top w:val="nil"/>
              <w:left w:val="nil"/>
              <w:right w:val="nil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5CC86158" w14:textId="77777777" w:rsidR="00AC51BB" w:rsidRPr="00823892" w:rsidRDefault="00AC51BB" w:rsidP="006F0CB0">
            <w:pPr>
              <w:jc w:val="center"/>
              <w:rPr>
                <w:rFonts w:ascii="Times New Roman" w:hAnsi="Times New Roman" w:cs="Times New Roman"/>
                <w:b/>
                <w:bCs/>
                <w:color w:val="FF0000"/>
                <w:sz w:val="24"/>
                <w:szCs w:val="24"/>
              </w:rPr>
            </w:pPr>
            <w:r w:rsidRPr="00823892">
              <w:rPr>
                <w:rFonts w:ascii="Times New Roman" w:hAnsi="Times New Roman" w:cs="Times New Roman"/>
                <w:b/>
                <w:bCs/>
                <w:color w:val="FF0000"/>
                <w:sz w:val="24"/>
                <w:szCs w:val="24"/>
              </w:rPr>
              <w:t>77.26 ± 0.22</w:t>
            </w:r>
          </w:p>
        </w:tc>
        <w:tc>
          <w:tcPr>
            <w:tcW w:w="2106" w:type="dxa"/>
            <w:tcBorders>
              <w:top w:val="nil"/>
              <w:left w:val="nil"/>
              <w:right w:val="nil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0E4B5173" w14:textId="77777777" w:rsidR="00AC51BB" w:rsidRPr="00823892" w:rsidRDefault="00AC51BB" w:rsidP="006F0CB0">
            <w:pPr>
              <w:jc w:val="center"/>
              <w:rPr>
                <w:rFonts w:ascii="Times New Roman" w:hAnsi="Times New Roman" w:cs="Times New Roman"/>
                <w:b/>
                <w:bCs/>
                <w:color w:val="FF0000"/>
                <w:sz w:val="24"/>
                <w:szCs w:val="24"/>
              </w:rPr>
            </w:pPr>
            <w:r w:rsidRPr="00823892">
              <w:rPr>
                <w:rFonts w:ascii="Times New Roman" w:hAnsi="Times New Roman" w:cs="Times New Roman"/>
                <w:b/>
                <w:bCs/>
                <w:color w:val="FF0000"/>
                <w:sz w:val="24"/>
                <w:szCs w:val="24"/>
              </w:rPr>
              <w:t>495.23 ± 4.15</w:t>
            </w:r>
          </w:p>
        </w:tc>
      </w:tr>
      <w:tr w:rsidR="00AC51BB" w:rsidRPr="00240B5A" w14:paraId="78CC7FB4" w14:textId="77777777" w:rsidTr="006F0CB0">
        <w:tc>
          <w:tcPr>
            <w:tcW w:w="993" w:type="dxa"/>
            <w:tcBorders>
              <w:top w:val="nil"/>
              <w:left w:val="nil"/>
              <w:right w:val="nil"/>
            </w:tcBorders>
            <w:tcMar>
              <w:top w:w="150" w:type="dxa"/>
              <w:left w:w="0" w:type="dxa"/>
              <w:bottom w:w="150" w:type="dxa"/>
              <w:right w:w="150" w:type="dxa"/>
            </w:tcMar>
            <w:vAlign w:val="center"/>
            <w:hideMark/>
          </w:tcPr>
          <w:p w14:paraId="2CB5B4E0" w14:textId="77777777" w:rsidR="00AC51BB" w:rsidRPr="00823892" w:rsidRDefault="00AC51BB" w:rsidP="006F0C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3892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1282" w:type="dxa"/>
            <w:tcBorders>
              <w:top w:val="nil"/>
              <w:left w:val="nil"/>
              <w:right w:val="nil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51E8D283" w14:textId="77777777" w:rsidR="00AC51BB" w:rsidRPr="00823892" w:rsidRDefault="00AC51BB" w:rsidP="006F0C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3892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1722" w:type="dxa"/>
            <w:gridSpan w:val="2"/>
            <w:tcBorders>
              <w:top w:val="nil"/>
              <w:left w:val="nil"/>
              <w:right w:val="nil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6BE0BCF6" w14:textId="77777777" w:rsidR="00AC51BB" w:rsidRPr="00823892" w:rsidRDefault="00AC51BB" w:rsidP="006F0C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389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677" w:type="dxa"/>
            <w:tcBorders>
              <w:top w:val="nil"/>
              <w:left w:val="nil"/>
              <w:right w:val="nil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27BE0D40" w14:textId="77777777" w:rsidR="00AC51BB" w:rsidRPr="00823892" w:rsidRDefault="00AC51BB" w:rsidP="006F0C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3892">
              <w:rPr>
                <w:rFonts w:ascii="Times New Roman" w:hAnsi="Times New Roman" w:cs="Times New Roman"/>
                <w:sz w:val="24"/>
                <w:szCs w:val="24"/>
              </w:rPr>
              <w:t>74.88 ± 0.31</w:t>
            </w:r>
          </w:p>
        </w:tc>
        <w:tc>
          <w:tcPr>
            <w:tcW w:w="2106" w:type="dxa"/>
            <w:tcBorders>
              <w:top w:val="nil"/>
              <w:left w:val="nil"/>
              <w:right w:val="nil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410F08AC" w14:textId="77777777" w:rsidR="00AC51BB" w:rsidRPr="00823892" w:rsidRDefault="00AC51BB" w:rsidP="006F0C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3892">
              <w:rPr>
                <w:rFonts w:ascii="Times New Roman" w:hAnsi="Times New Roman" w:cs="Times New Roman"/>
                <w:sz w:val="24"/>
                <w:szCs w:val="24"/>
              </w:rPr>
              <w:t>467.85 ± 4.68</w:t>
            </w:r>
          </w:p>
        </w:tc>
      </w:tr>
      <w:tr w:rsidR="00AC51BB" w:rsidRPr="00240B5A" w14:paraId="368A21E4" w14:textId="77777777" w:rsidTr="006F0CB0">
        <w:tc>
          <w:tcPr>
            <w:tcW w:w="993" w:type="dxa"/>
            <w:tcBorders>
              <w:top w:val="nil"/>
              <w:left w:val="nil"/>
              <w:right w:val="nil"/>
            </w:tcBorders>
            <w:tcMar>
              <w:top w:w="150" w:type="dxa"/>
              <w:left w:w="0" w:type="dxa"/>
              <w:bottom w:w="150" w:type="dxa"/>
              <w:right w:w="150" w:type="dxa"/>
            </w:tcMar>
            <w:vAlign w:val="center"/>
            <w:hideMark/>
          </w:tcPr>
          <w:p w14:paraId="584C18B2" w14:textId="77777777" w:rsidR="00AC51BB" w:rsidRPr="00823892" w:rsidRDefault="00AC51BB" w:rsidP="006F0C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389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19</w:t>
            </w:r>
          </w:p>
        </w:tc>
        <w:tc>
          <w:tcPr>
            <w:tcW w:w="1282" w:type="dxa"/>
            <w:tcBorders>
              <w:top w:val="nil"/>
              <w:left w:val="nil"/>
              <w:right w:val="nil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7A5C4BB0" w14:textId="77777777" w:rsidR="00AC51BB" w:rsidRPr="00823892" w:rsidRDefault="00AC51BB" w:rsidP="006F0C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3892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1722" w:type="dxa"/>
            <w:gridSpan w:val="2"/>
            <w:tcBorders>
              <w:top w:val="nil"/>
              <w:left w:val="nil"/>
              <w:right w:val="nil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41D095C6" w14:textId="77777777" w:rsidR="00AC51BB" w:rsidRPr="00823892" w:rsidRDefault="00AC51BB" w:rsidP="006F0C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3892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677" w:type="dxa"/>
            <w:tcBorders>
              <w:top w:val="nil"/>
              <w:left w:val="nil"/>
              <w:right w:val="nil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7A0EAA10" w14:textId="77777777" w:rsidR="00AC51BB" w:rsidRPr="00823892" w:rsidRDefault="00AC51BB" w:rsidP="006F0C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3892">
              <w:rPr>
                <w:rFonts w:ascii="Times New Roman" w:hAnsi="Times New Roman" w:cs="Times New Roman"/>
                <w:sz w:val="24"/>
                <w:szCs w:val="24"/>
              </w:rPr>
              <w:t>72.53 ± 0.39</w:t>
            </w:r>
          </w:p>
        </w:tc>
        <w:tc>
          <w:tcPr>
            <w:tcW w:w="2106" w:type="dxa"/>
            <w:tcBorders>
              <w:top w:val="nil"/>
              <w:left w:val="nil"/>
              <w:right w:val="nil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1F9F1F8D" w14:textId="77777777" w:rsidR="00AC51BB" w:rsidRPr="00823892" w:rsidRDefault="00AC51BB" w:rsidP="006F0C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3892">
              <w:rPr>
                <w:rFonts w:ascii="Times New Roman" w:hAnsi="Times New Roman" w:cs="Times New Roman"/>
                <w:sz w:val="24"/>
                <w:szCs w:val="24"/>
              </w:rPr>
              <w:t>438.74 ± 5.41</w:t>
            </w:r>
          </w:p>
        </w:tc>
      </w:tr>
      <w:tr w:rsidR="00AC51BB" w:rsidRPr="00240B5A" w14:paraId="0CE22DF0" w14:textId="77777777" w:rsidTr="006F0CB0">
        <w:tc>
          <w:tcPr>
            <w:tcW w:w="993" w:type="dxa"/>
            <w:tcBorders>
              <w:top w:val="nil"/>
              <w:left w:val="nil"/>
              <w:right w:val="nil"/>
            </w:tcBorders>
            <w:tcMar>
              <w:top w:w="150" w:type="dxa"/>
              <w:left w:w="0" w:type="dxa"/>
              <w:bottom w:w="150" w:type="dxa"/>
              <w:right w:w="150" w:type="dxa"/>
            </w:tcMar>
            <w:vAlign w:val="center"/>
            <w:hideMark/>
          </w:tcPr>
          <w:p w14:paraId="6C42EE1C" w14:textId="77777777" w:rsidR="00AC51BB" w:rsidRPr="00823892" w:rsidRDefault="00AC51BB" w:rsidP="006F0C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3892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282" w:type="dxa"/>
            <w:tcBorders>
              <w:top w:val="nil"/>
              <w:left w:val="nil"/>
              <w:right w:val="nil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5EB5908C" w14:textId="77777777" w:rsidR="00AC51BB" w:rsidRPr="00823892" w:rsidRDefault="00AC51BB" w:rsidP="006F0C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3892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1722" w:type="dxa"/>
            <w:gridSpan w:val="2"/>
            <w:tcBorders>
              <w:top w:val="nil"/>
              <w:left w:val="nil"/>
              <w:right w:val="nil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767725BF" w14:textId="77777777" w:rsidR="00AC51BB" w:rsidRPr="00823892" w:rsidRDefault="00AC51BB" w:rsidP="006F0C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3892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677" w:type="dxa"/>
            <w:tcBorders>
              <w:top w:val="nil"/>
              <w:left w:val="nil"/>
              <w:right w:val="nil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53EFF6E3" w14:textId="77777777" w:rsidR="00AC51BB" w:rsidRPr="00823892" w:rsidRDefault="00AC51BB" w:rsidP="006F0C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3892">
              <w:rPr>
                <w:rFonts w:ascii="Times New Roman" w:hAnsi="Times New Roman" w:cs="Times New Roman"/>
                <w:sz w:val="24"/>
                <w:szCs w:val="24"/>
              </w:rPr>
              <w:t>69.42 ± 0.43</w:t>
            </w:r>
          </w:p>
        </w:tc>
        <w:tc>
          <w:tcPr>
            <w:tcW w:w="2106" w:type="dxa"/>
            <w:tcBorders>
              <w:top w:val="nil"/>
              <w:left w:val="nil"/>
              <w:right w:val="nil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37DF4EE3" w14:textId="77777777" w:rsidR="00AC51BB" w:rsidRPr="00823892" w:rsidRDefault="00AC51BB" w:rsidP="006F0C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3892">
              <w:rPr>
                <w:rFonts w:ascii="Times New Roman" w:hAnsi="Times New Roman" w:cs="Times New Roman"/>
                <w:sz w:val="24"/>
                <w:szCs w:val="24"/>
              </w:rPr>
              <w:t>406.32 ± 4.92</w:t>
            </w:r>
          </w:p>
        </w:tc>
      </w:tr>
      <w:tr w:rsidR="00AC51BB" w:rsidRPr="00240B5A" w14:paraId="2F11768D" w14:textId="77777777" w:rsidTr="006F0CB0">
        <w:tc>
          <w:tcPr>
            <w:tcW w:w="993" w:type="dxa"/>
            <w:tcBorders>
              <w:top w:val="nil"/>
              <w:left w:val="nil"/>
              <w:right w:val="nil"/>
            </w:tcBorders>
            <w:tcMar>
              <w:top w:w="150" w:type="dxa"/>
              <w:left w:w="0" w:type="dxa"/>
              <w:bottom w:w="150" w:type="dxa"/>
              <w:right w:w="150" w:type="dxa"/>
            </w:tcMar>
            <w:vAlign w:val="center"/>
            <w:hideMark/>
          </w:tcPr>
          <w:p w14:paraId="5C091100" w14:textId="77777777" w:rsidR="00AC51BB" w:rsidRPr="00823892" w:rsidRDefault="00AC51BB" w:rsidP="006F0C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3892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1282" w:type="dxa"/>
            <w:tcBorders>
              <w:top w:val="nil"/>
              <w:left w:val="nil"/>
              <w:right w:val="nil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62DE0B68" w14:textId="77777777" w:rsidR="00AC51BB" w:rsidRPr="00823892" w:rsidRDefault="00AC51BB" w:rsidP="006F0C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3892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1722" w:type="dxa"/>
            <w:gridSpan w:val="2"/>
            <w:tcBorders>
              <w:top w:val="nil"/>
              <w:left w:val="nil"/>
              <w:right w:val="nil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7B688FE3" w14:textId="77777777" w:rsidR="00AC51BB" w:rsidRPr="00823892" w:rsidRDefault="00AC51BB" w:rsidP="006F0C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389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677" w:type="dxa"/>
            <w:tcBorders>
              <w:top w:val="nil"/>
              <w:left w:val="nil"/>
              <w:right w:val="nil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7564E203" w14:textId="77777777" w:rsidR="00AC51BB" w:rsidRPr="00823892" w:rsidRDefault="00AC51BB" w:rsidP="006F0C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3892">
              <w:rPr>
                <w:rFonts w:ascii="Times New Roman" w:hAnsi="Times New Roman" w:cs="Times New Roman"/>
                <w:sz w:val="24"/>
                <w:szCs w:val="24"/>
              </w:rPr>
              <w:t>73.85 ± 0.34</w:t>
            </w:r>
          </w:p>
        </w:tc>
        <w:tc>
          <w:tcPr>
            <w:tcW w:w="2106" w:type="dxa"/>
            <w:tcBorders>
              <w:top w:val="nil"/>
              <w:left w:val="nil"/>
              <w:right w:val="nil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3A3F7252" w14:textId="77777777" w:rsidR="00AC51BB" w:rsidRPr="00823892" w:rsidRDefault="00AC51BB" w:rsidP="006F0C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3892">
              <w:rPr>
                <w:rFonts w:ascii="Times New Roman" w:hAnsi="Times New Roman" w:cs="Times New Roman"/>
                <w:sz w:val="24"/>
                <w:szCs w:val="24"/>
              </w:rPr>
              <w:t>462.17 ± 5.03</w:t>
            </w:r>
          </w:p>
        </w:tc>
      </w:tr>
      <w:tr w:rsidR="00AC51BB" w:rsidRPr="00240B5A" w14:paraId="534A7D65" w14:textId="77777777" w:rsidTr="006F0CB0">
        <w:tc>
          <w:tcPr>
            <w:tcW w:w="993" w:type="dxa"/>
            <w:tcBorders>
              <w:top w:val="nil"/>
              <w:left w:val="nil"/>
              <w:right w:val="nil"/>
            </w:tcBorders>
            <w:tcMar>
              <w:top w:w="150" w:type="dxa"/>
              <w:left w:w="0" w:type="dxa"/>
              <w:bottom w:w="150" w:type="dxa"/>
              <w:right w:w="150" w:type="dxa"/>
            </w:tcMar>
            <w:vAlign w:val="center"/>
            <w:hideMark/>
          </w:tcPr>
          <w:p w14:paraId="4BFDD2FE" w14:textId="77777777" w:rsidR="00AC51BB" w:rsidRPr="00823892" w:rsidRDefault="00AC51BB" w:rsidP="006F0C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3892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1282" w:type="dxa"/>
            <w:tcBorders>
              <w:top w:val="nil"/>
              <w:left w:val="nil"/>
              <w:right w:val="nil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639436F5" w14:textId="77777777" w:rsidR="00AC51BB" w:rsidRPr="00823892" w:rsidRDefault="00AC51BB" w:rsidP="006F0C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3892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1722" w:type="dxa"/>
            <w:gridSpan w:val="2"/>
            <w:tcBorders>
              <w:top w:val="nil"/>
              <w:left w:val="nil"/>
              <w:right w:val="nil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480D494B" w14:textId="77777777" w:rsidR="00AC51BB" w:rsidRPr="00823892" w:rsidRDefault="00AC51BB" w:rsidP="006F0C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389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677" w:type="dxa"/>
            <w:tcBorders>
              <w:top w:val="nil"/>
              <w:left w:val="nil"/>
              <w:right w:val="nil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40C1987D" w14:textId="77777777" w:rsidR="00AC51BB" w:rsidRPr="00823892" w:rsidRDefault="00AC51BB" w:rsidP="006F0C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3892">
              <w:rPr>
                <w:rFonts w:ascii="Times New Roman" w:hAnsi="Times New Roman" w:cs="Times New Roman"/>
                <w:sz w:val="24"/>
                <w:szCs w:val="24"/>
              </w:rPr>
              <w:t>75.14 ± 0.28</w:t>
            </w:r>
          </w:p>
        </w:tc>
        <w:tc>
          <w:tcPr>
            <w:tcW w:w="2106" w:type="dxa"/>
            <w:tcBorders>
              <w:top w:val="nil"/>
              <w:left w:val="nil"/>
              <w:right w:val="nil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5E03CFDF" w14:textId="77777777" w:rsidR="00AC51BB" w:rsidRPr="00823892" w:rsidRDefault="00AC51BB" w:rsidP="006F0C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3892">
              <w:rPr>
                <w:rFonts w:ascii="Times New Roman" w:hAnsi="Times New Roman" w:cs="Times New Roman"/>
                <w:sz w:val="24"/>
                <w:szCs w:val="24"/>
              </w:rPr>
              <w:t>481.45 ± 4.87</w:t>
            </w:r>
          </w:p>
        </w:tc>
      </w:tr>
      <w:tr w:rsidR="00AC51BB" w:rsidRPr="00240B5A" w14:paraId="6307B82A" w14:textId="77777777" w:rsidTr="006F0CB0">
        <w:tc>
          <w:tcPr>
            <w:tcW w:w="993" w:type="dxa"/>
            <w:tcBorders>
              <w:top w:val="nil"/>
              <w:left w:val="nil"/>
              <w:right w:val="nil"/>
            </w:tcBorders>
            <w:tcMar>
              <w:top w:w="150" w:type="dxa"/>
              <w:left w:w="0" w:type="dxa"/>
              <w:bottom w:w="150" w:type="dxa"/>
              <w:right w:w="150" w:type="dxa"/>
            </w:tcMar>
            <w:vAlign w:val="center"/>
            <w:hideMark/>
          </w:tcPr>
          <w:p w14:paraId="6BB96E4B" w14:textId="77777777" w:rsidR="00AC51BB" w:rsidRPr="00823892" w:rsidRDefault="00AC51BB" w:rsidP="006F0C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3892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1282" w:type="dxa"/>
            <w:tcBorders>
              <w:top w:val="nil"/>
              <w:left w:val="nil"/>
              <w:right w:val="nil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43C934F2" w14:textId="77777777" w:rsidR="00AC51BB" w:rsidRPr="00823892" w:rsidRDefault="00AC51BB" w:rsidP="006F0C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3892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1722" w:type="dxa"/>
            <w:gridSpan w:val="2"/>
            <w:tcBorders>
              <w:top w:val="nil"/>
              <w:left w:val="nil"/>
              <w:right w:val="nil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190111F1" w14:textId="77777777" w:rsidR="00AC51BB" w:rsidRPr="00823892" w:rsidRDefault="00AC51BB" w:rsidP="006F0C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389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677" w:type="dxa"/>
            <w:tcBorders>
              <w:top w:val="nil"/>
              <w:left w:val="nil"/>
              <w:right w:val="nil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5919FED9" w14:textId="77777777" w:rsidR="00AC51BB" w:rsidRPr="00823892" w:rsidRDefault="00AC51BB" w:rsidP="006F0C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3892">
              <w:rPr>
                <w:rFonts w:ascii="Times New Roman" w:hAnsi="Times New Roman" w:cs="Times New Roman"/>
                <w:sz w:val="24"/>
                <w:szCs w:val="24"/>
              </w:rPr>
              <w:t>72.67 ± 0.37</w:t>
            </w:r>
          </w:p>
        </w:tc>
        <w:tc>
          <w:tcPr>
            <w:tcW w:w="2106" w:type="dxa"/>
            <w:tcBorders>
              <w:top w:val="nil"/>
              <w:left w:val="nil"/>
              <w:right w:val="nil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5552C2CB" w14:textId="77777777" w:rsidR="00AC51BB" w:rsidRPr="00823892" w:rsidRDefault="00AC51BB" w:rsidP="006F0C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3892">
              <w:rPr>
                <w:rFonts w:ascii="Times New Roman" w:hAnsi="Times New Roman" w:cs="Times New Roman"/>
                <w:sz w:val="24"/>
                <w:szCs w:val="24"/>
              </w:rPr>
              <w:t>445.32 ± 5.14</w:t>
            </w:r>
          </w:p>
        </w:tc>
      </w:tr>
      <w:tr w:rsidR="00AC51BB" w:rsidRPr="00240B5A" w14:paraId="1B264E9B" w14:textId="77777777" w:rsidTr="006F0CB0">
        <w:tc>
          <w:tcPr>
            <w:tcW w:w="993" w:type="dxa"/>
            <w:tcBorders>
              <w:top w:val="nil"/>
              <w:left w:val="nil"/>
              <w:right w:val="nil"/>
            </w:tcBorders>
            <w:tcMar>
              <w:top w:w="150" w:type="dxa"/>
              <w:left w:w="0" w:type="dxa"/>
              <w:bottom w:w="150" w:type="dxa"/>
              <w:right w:w="150" w:type="dxa"/>
            </w:tcMar>
            <w:vAlign w:val="center"/>
            <w:hideMark/>
          </w:tcPr>
          <w:p w14:paraId="3A311BF8" w14:textId="77777777" w:rsidR="00AC51BB" w:rsidRPr="00823892" w:rsidRDefault="00AC51BB" w:rsidP="006F0C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3892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1282" w:type="dxa"/>
            <w:tcBorders>
              <w:top w:val="nil"/>
              <w:left w:val="nil"/>
              <w:right w:val="nil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090AC47A" w14:textId="77777777" w:rsidR="00AC51BB" w:rsidRPr="00823892" w:rsidRDefault="00AC51BB" w:rsidP="006F0C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3892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1722" w:type="dxa"/>
            <w:gridSpan w:val="2"/>
            <w:tcBorders>
              <w:top w:val="nil"/>
              <w:left w:val="nil"/>
              <w:right w:val="nil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7D202574" w14:textId="77777777" w:rsidR="00AC51BB" w:rsidRPr="00823892" w:rsidRDefault="00AC51BB" w:rsidP="006F0C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3892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677" w:type="dxa"/>
            <w:tcBorders>
              <w:top w:val="nil"/>
              <w:left w:val="nil"/>
              <w:right w:val="nil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5549C8A1" w14:textId="77777777" w:rsidR="00AC51BB" w:rsidRPr="00823892" w:rsidRDefault="00AC51BB" w:rsidP="006F0C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3892">
              <w:rPr>
                <w:rFonts w:ascii="Times New Roman" w:hAnsi="Times New Roman" w:cs="Times New Roman"/>
                <w:sz w:val="24"/>
                <w:szCs w:val="24"/>
              </w:rPr>
              <w:t>69.78 ± 0.42</w:t>
            </w:r>
          </w:p>
        </w:tc>
        <w:tc>
          <w:tcPr>
            <w:tcW w:w="2106" w:type="dxa"/>
            <w:tcBorders>
              <w:top w:val="nil"/>
              <w:left w:val="nil"/>
              <w:right w:val="nil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0AA29B23" w14:textId="77777777" w:rsidR="00AC51BB" w:rsidRPr="00823892" w:rsidRDefault="00AC51BB" w:rsidP="006F0C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3892">
              <w:rPr>
                <w:rFonts w:ascii="Times New Roman" w:hAnsi="Times New Roman" w:cs="Times New Roman"/>
                <w:sz w:val="24"/>
                <w:szCs w:val="24"/>
              </w:rPr>
              <w:t>412.83 ± 4.65</w:t>
            </w:r>
          </w:p>
        </w:tc>
      </w:tr>
      <w:tr w:rsidR="00AC51BB" w:rsidRPr="00240B5A" w14:paraId="617E91AD" w14:textId="77777777" w:rsidTr="006F0CB0"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150" w:type="dxa"/>
              <w:left w:w="0" w:type="dxa"/>
              <w:bottom w:w="150" w:type="dxa"/>
              <w:right w:w="150" w:type="dxa"/>
            </w:tcMar>
            <w:vAlign w:val="center"/>
            <w:hideMark/>
          </w:tcPr>
          <w:p w14:paraId="27A24F53" w14:textId="77777777" w:rsidR="00AC51BB" w:rsidRPr="00823892" w:rsidRDefault="00AC51BB" w:rsidP="006F0C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3892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18C9F3C7" w14:textId="77777777" w:rsidR="00AC51BB" w:rsidRPr="00823892" w:rsidRDefault="00AC51BB" w:rsidP="006F0C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3892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1722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1699DDDB" w14:textId="77777777" w:rsidR="00AC51BB" w:rsidRPr="00823892" w:rsidRDefault="00AC51BB" w:rsidP="006F0C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3892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677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27E0D5C1" w14:textId="77777777" w:rsidR="00AC51BB" w:rsidRPr="00823892" w:rsidRDefault="00AC51BB" w:rsidP="006F0C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3892">
              <w:rPr>
                <w:rFonts w:ascii="Times New Roman" w:hAnsi="Times New Roman" w:cs="Times New Roman"/>
                <w:sz w:val="24"/>
                <w:szCs w:val="24"/>
              </w:rPr>
              <w:t>67.25 ± 0.39</w:t>
            </w:r>
          </w:p>
        </w:tc>
        <w:tc>
          <w:tcPr>
            <w:tcW w:w="2106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7775139E" w14:textId="77777777" w:rsidR="00AC51BB" w:rsidRPr="00823892" w:rsidRDefault="00AC51BB" w:rsidP="006F0C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3892">
              <w:rPr>
                <w:rFonts w:ascii="Times New Roman" w:hAnsi="Times New Roman" w:cs="Times New Roman"/>
                <w:sz w:val="24"/>
                <w:szCs w:val="24"/>
              </w:rPr>
              <w:t>378.65 ± 5.29</w:t>
            </w:r>
          </w:p>
        </w:tc>
      </w:tr>
    </w:tbl>
    <w:p w14:paraId="30A54DFF" w14:textId="77777777" w:rsidR="00AC51BB" w:rsidRDefault="00AC51BB" w:rsidP="00B5207C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7627F50E" w14:textId="77777777" w:rsidR="00AC51BB" w:rsidRPr="00AA726C" w:rsidRDefault="00AC51BB" w:rsidP="00AC51BB">
      <w:pPr>
        <w:rPr>
          <w:rFonts w:ascii="Times New Roman" w:hAnsi="Times New Roman" w:cs="Times New Roman"/>
          <w:iCs/>
          <w:sz w:val="24"/>
          <w:szCs w:val="24"/>
        </w:rPr>
      </w:pPr>
      <w:r w:rsidRPr="00AA726C">
        <w:rPr>
          <w:rFonts w:ascii="Times New Roman" w:hAnsi="Times New Roman" w:cs="Times New Roman"/>
          <w:iCs/>
          <w:sz w:val="24"/>
          <w:szCs w:val="24"/>
        </w:rPr>
        <w:t>*Note:</w:t>
      </w:r>
      <w:r w:rsidRPr="00AA726C">
        <w:rPr>
          <w:rFonts w:ascii="Times New Roman" w:hAnsi="Times New Roman" w:cs="Times New Roman" w:hint="eastAsia"/>
          <w:iCs/>
          <w:sz w:val="24"/>
          <w:szCs w:val="24"/>
        </w:rPr>
        <w:t xml:space="preserve"> RF power: 3 kW (40.68 MHz); Blue LED power: 0.05 kW; Sample batch: 1.5 </w:t>
      </w:r>
      <w:proofErr w:type="gramStart"/>
      <w:r w:rsidRPr="00AA726C">
        <w:rPr>
          <w:rFonts w:ascii="Times New Roman" w:hAnsi="Times New Roman" w:cs="Times New Roman" w:hint="eastAsia"/>
          <w:iCs/>
          <w:sz w:val="24"/>
          <w:szCs w:val="24"/>
        </w:rPr>
        <w:t>kg.</w:t>
      </w:r>
      <w:r w:rsidRPr="00AA726C">
        <w:rPr>
          <w:rFonts w:ascii="Times New Roman" w:hAnsi="Times New Roman" w:cs="Times New Roman"/>
          <w:iCs/>
          <w:sz w:val="24"/>
          <w:szCs w:val="24"/>
        </w:rPr>
        <w:t>*</w:t>
      </w:r>
      <w:proofErr w:type="gramEnd"/>
      <w:r w:rsidRPr="00AA726C">
        <w:rPr>
          <w:rFonts w:ascii="Times New Roman" w:hAnsi="Times New Roman" w:cs="Times New Roman"/>
          <w:iCs/>
          <w:sz w:val="24"/>
          <w:szCs w:val="24"/>
        </w:rPr>
        <w:t xml:space="preserve"> </w:t>
      </w:r>
    </w:p>
    <w:p w14:paraId="3CA3620A" w14:textId="77777777" w:rsidR="00AC51BB" w:rsidRPr="00AC51BB" w:rsidRDefault="00AC51BB" w:rsidP="00B5207C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69519493" w14:textId="77777777" w:rsidR="00AC51BB" w:rsidRDefault="00AC51BB" w:rsidP="00AC51BB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6ABFD408" w14:textId="77777777" w:rsidR="00AC51BB" w:rsidRDefault="00AC51BB" w:rsidP="00B5207C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241B7F4E" w14:textId="703842D1" w:rsidR="00AC51BB" w:rsidRDefault="00A509D0" w:rsidP="00001462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noProof/>
        </w:rPr>
        <w:drawing>
          <wp:inline distT="0" distB="0" distL="0" distR="0" wp14:anchorId="0669F713" wp14:editId="12922233">
            <wp:extent cx="5210577" cy="1934801"/>
            <wp:effectExtent l="0" t="0" r="0" b="0"/>
            <wp:docPr id="1096517337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29946" cy="19419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E8B8C40" w14:textId="77777777" w:rsidR="00AC51BB" w:rsidRDefault="00AC51BB" w:rsidP="00B5207C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20C9F06A" w14:textId="0CDD9162" w:rsidR="00AC51BB" w:rsidRPr="00001462" w:rsidRDefault="00A509D0" w:rsidP="00001462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001462">
        <w:rPr>
          <w:rFonts w:ascii="Times New Roman" w:hAnsi="Times New Roman" w:cs="Times New Roman"/>
          <w:b/>
          <w:bCs/>
          <w:sz w:val="24"/>
          <w:szCs w:val="24"/>
        </w:rPr>
        <w:t xml:space="preserve">Fig. S1 </w:t>
      </w:r>
      <w:r w:rsidRPr="00001462">
        <w:rPr>
          <w:rFonts w:ascii="Times New Roman" w:hAnsi="Times New Roman" w:cs="Times New Roman"/>
          <w:b/>
          <w:bCs/>
          <w:sz w:val="24"/>
          <w:szCs w:val="24"/>
        </w:rPr>
        <w:t>Physical picture of constant temperature and humidity chamber (15 ℃,</w:t>
      </w:r>
      <w:r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 </w:t>
      </w:r>
      <w:r w:rsidRPr="00001462">
        <w:rPr>
          <w:rFonts w:ascii="Times New Roman" w:hAnsi="Times New Roman" w:cs="Times New Roman"/>
          <w:b/>
          <w:bCs/>
          <w:sz w:val="24"/>
          <w:szCs w:val="24"/>
        </w:rPr>
        <w:t>85%)</w:t>
      </w:r>
    </w:p>
    <w:p w14:paraId="1705CB02" w14:textId="77777777" w:rsidR="00AC51BB" w:rsidRPr="00A509D0" w:rsidRDefault="00AC51BB" w:rsidP="00001462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2C0541E4" w14:textId="77777777" w:rsidR="00AC51BB" w:rsidRDefault="00AC51BB" w:rsidP="00B5207C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657CF3F7" w14:textId="77777777" w:rsidR="00AC51BB" w:rsidRDefault="00AC51BB" w:rsidP="00B5207C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376B9425" w14:textId="77777777" w:rsidR="00AC51BB" w:rsidRDefault="00AC51BB" w:rsidP="00B5207C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4D37D7F2" w14:textId="77777777" w:rsidR="00001462" w:rsidRDefault="00001462" w:rsidP="00B5207C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0D62ED70" w14:textId="77777777" w:rsidR="00001462" w:rsidRDefault="00001462" w:rsidP="00B5207C">
      <w:pPr>
        <w:rPr>
          <w:rFonts w:ascii="Times New Roman" w:hAnsi="Times New Roman" w:cs="Times New Roman" w:hint="eastAsia"/>
          <w:b/>
          <w:bCs/>
          <w:sz w:val="24"/>
          <w:szCs w:val="24"/>
        </w:rPr>
      </w:pPr>
    </w:p>
    <w:p w14:paraId="76C1BF63" w14:textId="77777777" w:rsidR="00B5207C" w:rsidRDefault="00B5207C" w:rsidP="00B5207C">
      <w:pPr>
        <w:rPr>
          <w:rFonts w:ascii="Times New Roman" w:hAnsi="Times New Roman" w:cs="Times New Roman"/>
          <w:b/>
          <w:bCs/>
          <w:iCs/>
          <w:sz w:val="24"/>
          <w:szCs w:val="24"/>
        </w:rPr>
      </w:pPr>
    </w:p>
    <w:tbl>
      <w:tblPr>
        <w:tblStyle w:val="af2"/>
        <w:tblpPr w:leftFromText="180" w:rightFromText="180" w:vertAnchor="page" w:horzAnchor="margin" w:tblpY="2776"/>
        <w:tblW w:w="0" w:type="auto"/>
        <w:tblBorders>
          <w:top w:val="single" w:sz="8" w:space="0" w:color="auto"/>
          <w:left w:val="none" w:sz="0" w:space="0" w:color="auto"/>
          <w:bottom w:val="single" w:sz="8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40"/>
        <w:gridCol w:w="2841"/>
        <w:gridCol w:w="2841"/>
      </w:tblGrid>
      <w:tr w:rsidR="00AC51BB" w:rsidRPr="00553197" w14:paraId="4C144E1D" w14:textId="77777777" w:rsidTr="006F0CB0">
        <w:tc>
          <w:tcPr>
            <w:tcW w:w="2840" w:type="dxa"/>
            <w:tcBorders>
              <w:top w:val="single" w:sz="8" w:space="0" w:color="auto"/>
              <w:bottom w:val="single" w:sz="8" w:space="0" w:color="auto"/>
            </w:tcBorders>
          </w:tcPr>
          <w:p w14:paraId="302BD60F" w14:textId="77777777" w:rsidR="00AC51BB" w:rsidRPr="00553197" w:rsidRDefault="00AC51BB" w:rsidP="006F0CB0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319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Medicinal </w:t>
            </w:r>
            <w:r>
              <w:rPr>
                <w:rFonts w:ascii="Times New Roman" w:hAnsi="Times New Roman" w:cs="Times New Roman" w:hint="eastAsia"/>
                <w:b/>
                <w:bCs/>
                <w:sz w:val="24"/>
                <w:szCs w:val="24"/>
              </w:rPr>
              <w:t>m</w:t>
            </w:r>
            <w:r w:rsidRPr="0055319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aterial</w:t>
            </w:r>
          </w:p>
        </w:tc>
        <w:tc>
          <w:tcPr>
            <w:tcW w:w="2841" w:type="dxa"/>
            <w:tcBorders>
              <w:top w:val="single" w:sz="8" w:space="0" w:color="auto"/>
              <w:bottom w:val="single" w:sz="8" w:space="0" w:color="auto"/>
            </w:tcBorders>
          </w:tcPr>
          <w:p w14:paraId="1CBFCEF9" w14:textId="77777777" w:rsidR="00AC51BB" w:rsidRPr="00A737CC" w:rsidRDefault="00AC51BB" w:rsidP="006F0CB0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737C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Measurement </w:t>
            </w:r>
            <w:r>
              <w:rPr>
                <w:rFonts w:ascii="Times New Roman" w:hAnsi="Times New Roman" w:cs="Times New Roman" w:hint="eastAsia"/>
                <w:b/>
                <w:bCs/>
                <w:sz w:val="24"/>
                <w:szCs w:val="24"/>
              </w:rPr>
              <w:t>p</w:t>
            </w:r>
            <w:r w:rsidRPr="00A737C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osition</w:t>
            </w:r>
          </w:p>
        </w:tc>
        <w:tc>
          <w:tcPr>
            <w:tcW w:w="2841" w:type="dxa"/>
            <w:tcBorders>
              <w:top w:val="single" w:sz="8" w:space="0" w:color="auto"/>
              <w:bottom w:val="single" w:sz="8" w:space="0" w:color="auto"/>
            </w:tcBorders>
          </w:tcPr>
          <w:p w14:paraId="0573F1EA" w14:textId="77777777" w:rsidR="00AC51BB" w:rsidRPr="00A737CC" w:rsidRDefault="00AC51BB" w:rsidP="006F0CB0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737C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Temperature (°C)</w:t>
            </w:r>
          </w:p>
        </w:tc>
      </w:tr>
      <w:tr w:rsidR="00AC51BB" w:rsidRPr="00553197" w14:paraId="4CEDDD54" w14:textId="77777777" w:rsidTr="006F0CB0">
        <w:tc>
          <w:tcPr>
            <w:tcW w:w="2840" w:type="dxa"/>
            <w:vMerge w:val="restart"/>
            <w:tcBorders>
              <w:top w:val="single" w:sz="8" w:space="0" w:color="auto"/>
            </w:tcBorders>
          </w:tcPr>
          <w:p w14:paraId="4205798A" w14:textId="49EC9958" w:rsidR="00AC51BB" w:rsidRPr="00716A86" w:rsidRDefault="00DC0605" w:rsidP="006F0CB0">
            <w:pPr>
              <w:spacing w:line="480" w:lineRule="auto"/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716A86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A</w:t>
            </w:r>
            <w:r>
              <w:rPr>
                <w:rFonts w:ascii="Times New Roman" w:hAnsi="Times New Roman" w:cs="Times New Roman" w:hint="eastAsia"/>
                <w:i/>
                <w:iCs/>
                <w:sz w:val="24"/>
                <w:szCs w:val="24"/>
              </w:rPr>
              <w:t>.</w:t>
            </w:r>
            <w:r w:rsidRPr="00716A86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="00AC51BB" w:rsidRPr="00716A86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lappa</w:t>
            </w:r>
            <w:proofErr w:type="spellEnd"/>
            <w:r>
              <w:rPr>
                <w:rFonts w:ascii="Times New Roman" w:hAnsi="Times New Roman" w:cs="Times New Roman" w:hint="eastAsia"/>
                <w:i/>
                <w:iCs/>
                <w:sz w:val="24"/>
                <w:szCs w:val="24"/>
              </w:rPr>
              <w:t xml:space="preserve"> roots</w:t>
            </w:r>
          </w:p>
        </w:tc>
        <w:tc>
          <w:tcPr>
            <w:tcW w:w="2841" w:type="dxa"/>
            <w:tcBorders>
              <w:top w:val="single" w:sz="8" w:space="0" w:color="auto"/>
            </w:tcBorders>
          </w:tcPr>
          <w:p w14:paraId="67147627" w14:textId="77777777" w:rsidR="00AC51BB" w:rsidRPr="00553197" w:rsidRDefault="00AC51BB" w:rsidP="006F0CB0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3197">
              <w:rPr>
                <w:rFonts w:ascii="Times New Roman" w:hAnsi="Times New Roman" w:cs="Times New Roman"/>
                <w:sz w:val="24"/>
                <w:szCs w:val="24"/>
              </w:rPr>
              <w:t>Surface</w:t>
            </w:r>
          </w:p>
        </w:tc>
        <w:tc>
          <w:tcPr>
            <w:tcW w:w="2841" w:type="dxa"/>
            <w:tcBorders>
              <w:top w:val="single" w:sz="8" w:space="0" w:color="auto"/>
            </w:tcBorders>
          </w:tcPr>
          <w:p w14:paraId="170599E6" w14:textId="77777777" w:rsidR="00AC51BB" w:rsidRPr="00553197" w:rsidRDefault="00AC51BB" w:rsidP="006F0CB0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38</w:t>
            </w:r>
            <w:r w:rsidRPr="0055319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 w:hint="eastAsia"/>
                <w:sz w:val="24"/>
                <w:szCs w:val="24"/>
              </w:rPr>
              <w:t>7</w:t>
            </w:r>
            <w:r w:rsidRPr="00553197">
              <w:rPr>
                <w:rFonts w:ascii="Times New Roman" w:hAnsi="Times New Roman" w:cs="Times New Roman"/>
                <w:sz w:val="24"/>
                <w:szCs w:val="24"/>
              </w:rPr>
              <w:t xml:space="preserve"> ± 1.2</w:t>
            </w:r>
          </w:p>
        </w:tc>
      </w:tr>
      <w:tr w:rsidR="00AC51BB" w:rsidRPr="00553197" w14:paraId="7B5A3E81" w14:textId="77777777" w:rsidTr="006F0CB0">
        <w:tc>
          <w:tcPr>
            <w:tcW w:w="2840" w:type="dxa"/>
            <w:vMerge/>
          </w:tcPr>
          <w:p w14:paraId="5C50B203" w14:textId="77777777" w:rsidR="00AC51BB" w:rsidRPr="00553197" w:rsidRDefault="00AC51BB" w:rsidP="006F0CB0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1" w:type="dxa"/>
            <w:vAlign w:val="center"/>
          </w:tcPr>
          <w:p w14:paraId="1EC9F668" w14:textId="77777777" w:rsidR="00AC51BB" w:rsidRPr="00553197" w:rsidRDefault="00AC51BB" w:rsidP="006F0CB0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0A39">
              <w:rPr>
                <w:rFonts w:ascii="Times New Roman" w:hAnsi="Times New Roman" w:cs="Times New Roman"/>
                <w:sz w:val="24"/>
                <w:szCs w:val="24"/>
              </w:rPr>
              <w:t>Core</w:t>
            </w:r>
          </w:p>
        </w:tc>
        <w:tc>
          <w:tcPr>
            <w:tcW w:w="2841" w:type="dxa"/>
            <w:vAlign w:val="center"/>
          </w:tcPr>
          <w:p w14:paraId="44FEBB0A" w14:textId="77777777" w:rsidR="00AC51BB" w:rsidRPr="00553197" w:rsidRDefault="00AC51BB" w:rsidP="006F0CB0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color w:val="404040"/>
                <w:sz w:val="24"/>
                <w:szCs w:val="24"/>
              </w:rPr>
              <w:t>36</w:t>
            </w:r>
            <w:r w:rsidRPr="00553197">
              <w:rPr>
                <w:rFonts w:ascii="Times New Roman" w:hAnsi="Times New Roman" w:cs="Times New Roman"/>
                <w:color w:val="404040"/>
                <w:sz w:val="24"/>
                <w:szCs w:val="24"/>
              </w:rPr>
              <w:t>.8 ± 0.9</w:t>
            </w:r>
          </w:p>
        </w:tc>
      </w:tr>
      <w:tr w:rsidR="00AC51BB" w:rsidRPr="00553197" w14:paraId="4888AE4C" w14:textId="77777777" w:rsidTr="006F0CB0">
        <w:tc>
          <w:tcPr>
            <w:tcW w:w="2840" w:type="dxa"/>
            <w:vMerge w:val="restart"/>
          </w:tcPr>
          <w:p w14:paraId="501CCCD4" w14:textId="77777777" w:rsidR="00AC51BB" w:rsidRPr="00716A86" w:rsidRDefault="00AC51BB" w:rsidP="006F0CB0">
            <w:pPr>
              <w:spacing w:line="480" w:lineRule="auto"/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716A86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Lily bulbs</w:t>
            </w:r>
          </w:p>
        </w:tc>
        <w:tc>
          <w:tcPr>
            <w:tcW w:w="2841" w:type="dxa"/>
          </w:tcPr>
          <w:p w14:paraId="7BEAC57E" w14:textId="77777777" w:rsidR="00AC51BB" w:rsidRPr="00553197" w:rsidRDefault="00AC51BB" w:rsidP="006F0CB0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3197">
              <w:rPr>
                <w:rFonts w:ascii="Times New Roman" w:hAnsi="Times New Roman" w:cs="Times New Roman"/>
                <w:sz w:val="24"/>
                <w:szCs w:val="24"/>
              </w:rPr>
              <w:t>Surface</w:t>
            </w:r>
          </w:p>
        </w:tc>
        <w:tc>
          <w:tcPr>
            <w:tcW w:w="2841" w:type="dxa"/>
          </w:tcPr>
          <w:p w14:paraId="78A762DD" w14:textId="77777777" w:rsidR="00AC51BB" w:rsidRPr="00553197" w:rsidRDefault="00AC51BB" w:rsidP="006F0CB0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37</w:t>
            </w:r>
            <w:r w:rsidRPr="00553197">
              <w:rPr>
                <w:rFonts w:ascii="Times New Roman" w:hAnsi="Times New Roman" w:cs="Times New Roman"/>
                <w:sz w:val="24"/>
                <w:szCs w:val="24"/>
              </w:rPr>
              <w:t xml:space="preserve">.5 ± </w:t>
            </w:r>
            <w:r>
              <w:rPr>
                <w:rFonts w:ascii="Times New Roman" w:hAnsi="Times New Roman" w:cs="Times New Roman" w:hint="eastAsia"/>
                <w:sz w:val="24"/>
                <w:szCs w:val="24"/>
              </w:rPr>
              <w:t>0.7</w:t>
            </w:r>
          </w:p>
        </w:tc>
      </w:tr>
      <w:tr w:rsidR="00AC51BB" w:rsidRPr="00553197" w14:paraId="5E271DC4" w14:textId="77777777" w:rsidTr="006F0CB0">
        <w:tc>
          <w:tcPr>
            <w:tcW w:w="2840" w:type="dxa"/>
            <w:vMerge/>
          </w:tcPr>
          <w:p w14:paraId="3E9376BF" w14:textId="77777777" w:rsidR="00AC51BB" w:rsidRPr="00553197" w:rsidRDefault="00AC51BB" w:rsidP="006F0CB0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1" w:type="dxa"/>
          </w:tcPr>
          <w:p w14:paraId="3A3F4EC2" w14:textId="77777777" w:rsidR="00AC51BB" w:rsidRPr="00553197" w:rsidRDefault="00AC51BB" w:rsidP="006F0CB0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3197">
              <w:rPr>
                <w:rFonts w:ascii="Times New Roman" w:hAnsi="Times New Roman" w:cs="Times New Roman"/>
                <w:sz w:val="24"/>
                <w:szCs w:val="24"/>
              </w:rPr>
              <w:t>Core</w:t>
            </w:r>
          </w:p>
        </w:tc>
        <w:tc>
          <w:tcPr>
            <w:tcW w:w="2841" w:type="dxa"/>
          </w:tcPr>
          <w:p w14:paraId="29BD4C5C" w14:textId="77777777" w:rsidR="00AC51BB" w:rsidRPr="00553197" w:rsidRDefault="00AC51BB" w:rsidP="006F0CB0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35</w:t>
            </w:r>
            <w:r w:rsidRPr="0055319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 w:hint="eastAsia"/>
                <w:sz w:val="24"/>
                <w:szCs w:val="24"/>
              </w:rPr>
              <w:t>4</w:t>
            </w:r>
            <w:r w:rsidRPr="00553197">
              <w:rPr>
                <w:rFonts w:ascii="Times New Roman" w:hAnsi="Times New Roman" w:cs="Times New Roman"/>
                <w:sz w:val="24"/>
                <w:szCs w:val="24"/>
              </w:rPr>
              <w:t xml:space="preserve"> ± </w:t>
            </w:r>
            <w:r>
              <w:rPr>
                <w:rFonts w:ascii="Times New Roman" w:hAnsi="Times New Roman" w:cs="Times New Roman" w:hint="eastAsia"/>
                <w:sz w:val="24"/>
                <w:szCs w:val="24"/>
              </w:rPr>
              <w:t>1.0</w:t>
            </w:r>
          </w:p>
        </w:tc>
      </w:tr>
      <w:tr w:rsidR="00AC51BB" w:rsidRPr="00553197" w14:paraId="07DADB76" w14:textId="77777777" w:rsidTr="006F0CB0">
        <w:tc>
          <w:tcPr>
            <w:tcW w:w="2840" w:type="dxa"/>
            <w:vMerge w:val="restart"/>
          </w:tcPr>
          <w:p w14:paraId="1DADD8D3" w14:textId="77777777" w:rsidR="00AC51BB" w:rsidRPr="00716A86" w:rsidRDefault="00AC51BB" w:rsidP="006F0CB0">
            <w:pPr>
              <w:spacing w:line="480" w:lineRule="auto"/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716A86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Fritillary bulbs</w:t>
            </w:r>
          </w:p>
        </w:tc>
        <w:tc>
          <w:tcPr>
            <w:tcW w:w="2841" w:type="dxa"/>
          </w:tcPr>
          <w:p w14:paraId="3163CA5B" w14:textId="77777777" w:rsidR="00AC51BB" w:rsidRPr="00553197" w:rsidRDefault="00AC51BB" w:rsidP="006F0CB0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3197">
              <w:rPr>
                <w:rFonts w:ascii="Times New Roman" w:hAnsi="Times New Roman" w:cs="Times New Roman"/>
                <w:sz w:val="24"/>
                <w:szCs w:val="24"/>
              </w:rPr>
              <w:t>Surface</w:t>
            </w:r>
          </w:p>
        </w:tc>
        <w:tc>
          <w:tcPr>
            <w:tcW w:w="2841" w:type="dxa"/>
          </w:tcPr>
          <w:p w14:paraId="5C56C545" w14:textId="77777777" w:rsidR="00AC51BB" w:rsidRPr="00553197" w:rsidRDefault="00AC51BB" w:rsidP="006F0CB0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37.1</w:t>
            </w:r>
            <w:r w:rsidRPr="00553197">
              <w:rPr>
                <w:rFonts w:ascii="Times New Roman" w:hAnsi="Times New Roman" w:cs="Times New Roman"/>
                <w:sz w:val="24"/>
                <w:szCs w:val="24"/>
              </w:rPr>
              <w:t xml:space="preserve"> ± </w:t>
            </w:r>
            <w:r>
              <w:rPr>
                <w:rFonts w:ascii="Times New Roman" w:hAnsi="Times New Roman" w:cs="Times New Roman" w:hint="eastAsia"/>
                <w:sz w:val="24"/>
                <w:szCs w:val="24"/>
              </w:rPr>
              <w:t>0.5</w:t>
            </w:r>
          </w:p>
        </w:tc>
      </w:tr>
      <w:tr w:rsidR="00AC51BB" w:rsidRPr="00553197" w14:paraId="533595AC" w14:textId="77777777" w:rsidTr="006F0CB0">
        <w:tc>
          <w:tcPr>
            <w:tcW w:w="2840" w:type="dxa"/>
            <w:vMerge/>
          </w:tcPr>
          <w:p w14:paraId="7221E6DA" w14:textId="77777777" w:rsidR="00AC51BB" w:rsidRPr="00553197" w:rsidRDefault="00AC51BB" w:rsidP="006F0CB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1" w:type="dxa"/>
          </w:tcPr>
          <w:p w14:paraId="19A220C0" w14:textId="77777777" w:rsidR="00AC51BB" w:rsidRPr="00553197" w:rsidRDefault="00AC51BB" w:rsidP="006F0C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3197">
              <w:rPr>
                <w:rFonts w:ascii="Times New Roman" w:hAnsi="Times New Roman" w:cs="Times New Roman"/>
                <w:sz w:val="24"/>
                <w:szCs w:val="24"/>
              </w:rPr>
              <w:t>Core</w:t>
            </w:r>
          </w:p>
        </w:tc>
        <w:tc>
          <w:tcPr>
            <w:tcW w:w="2841" w:type="dxa"/>
          </w:tcPr>
          <w:p w14:paraId="7BCF1A6C" w14:textId="77777777" w:rsidR="00AC51BB" w:rsidRPr="00553197" w:rsidRDefault="00AC51BB" w:rsidP="006F0C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35</w:t>
            </w:r>
            <w:r w:rsidRPr="0055319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 w:hint="eastAsia"/>
                <w:sz w:val="24"/>
                <w:szCs w:val="24"/>
              </w:rPr>
              <w:t>2</w:t>
            </w:r>
            <w:r w:rsidRPr="00553197">
              <w:rPr>
                <w:rFonts w:ascii="Times New Roman" w:hAnsi="Times New Roman" w:cs="Times New Roman"/>
                <w:sz w:val="24"/>
                <w:szCs w:val="24"/>
              </w:rPr>
              <w:t xml:space="preserve"> ± 0.</w:t>
            </w:r>
            <w:r>
              <w:rPr>
                <w:rFonts w:ascii="Times New Roman" w:hAnsi="Times New Roman" w:cs="Times New Roman" w:hint="eastAsia"/>
                <w:sz w:val="24"/>
                <w:szCs w:val="24"/>
              </w:rPr>
              <w:t>8</w:t>
            </w:r>
          </w:p>
        </w:tc>
      </w:tr>
    </w:tbl>
    <w:p w14:paraId="41574D40" w14:textId="77777777" w:rsidR="00481082" w:rsidRDefault="00481082" w:rsidP="00481082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553197">
        <w:rPr>
          <w:rFonts w:ascii="Times New Roman" w:hAnsi="Times New Roman" w:cs="Times New Roman"/>
          <w:b/>
          <w:bCs/>
          <w:sz w:val="24"/>
          <w:szCs w:val="24"/>
        </w:rPr>
        <w:t>Table S</w:t>
      </w:r>
      <w:r>
        <w:rPr>
          <w:rFonts w:ascii="Times New Roman" w:hAnsi="Times New Roman" w:cs="Times New Roman" w:hint="eastAsia"/>
          <w:b/>
          <w:bCs/>
          <w:sz w:val="24"/>
          <w:szCs w:val="24"/>
        </w:rPr>
        <w:t>2</w:t>
      </w:r>
      <w:r w:rsidRPr="00553197">
        <w:rPr>
          <w:rFonts w:ascii="Times New Roman" w:hAnsi="Times New Roman" w:cs="Times New Roman"/>
          <w:b/>
          <w:bCs/>
          <w:sz w:val="24"/>
          <w:szCs w:val="24"/>
        </w:rPr>
        <w:t xml:space="preserve">. </w:t>
      </w:r>
      <w:r w:rsidRPr="007260AB">
        <w:rPr>
          <w:rFonts w:ascii="Times New Roman" w:hAnsi="Times New Roman" w:cs="Times New Roman"/>
          <w:sz w:val="24"/>
          <w:szCs w:val="24"/>
        </w:rPr>
        <w:t>Maximum surface and core temperatures of medicinal materials during RF-</w:t>
      </w:r>
    </w:p>
    <w:p w14:paraId="622B772B" w14:textId="49347814" w:rsidR="00AC51BB" w:rsidRPr="0098341B" w:rsidRDefault="00481082" w:rsidP="00B5207C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7260AB">
        <w:rPr>
          <w:rFonts w:ascii="Times New Roman" w:hAnsi="Times New Roman" w:cs="Times New Roman"/>
          <w:sz w:val="24"/>
          <w:szCs w:val="24"/>
        </w:rPr>
        <w:t>L treatment</w:t>
      </w:r>
    </w:p>
    <w:p w14:paraId="429A2A67" w14:textId="77777777" w:rsidR="00AC51BB" w:rsidRDefault="00AC51BB" w:rsidP="00B5207C">
      <w:pPr>
        <w:rPr>
          <w:rFonts w:ascii="Times New Roman" w:hAnsi="Times New Roman" w:cs="Times New Roman"/>
          <w:b/>
          <w:bCs/>
          <w:iCs/>
          <w:sz w:val="24"/>
          <w:szCs w:val="24"/>
        </w:rPr>
      </w:pPr>
    </w:p>
    <w:p w14:paraId="16AB1265" w14:textId="77777777" w:rsidR="00AC51BB" w:rsidRDefault="00AC51BB" w:rsidP="00B5207C">
      <w:pPr>
        <w:rPr>
          <w:rFonts w:ascii="Times New Roman" w:hAnsi="Times New Roman" w:cs="Times New Roman"/>
          <w:b/>
          <w:bCs/>
          <w:iCs/>
          <w:sz w:val="24"/>
          <w:szCs w:val="24"/>
        </w:rPr>
      </w:pPr>
    </w:p>
    <w:p w14:paraId="09D87EB7" w14:textId="77777777" w:rsidR="0098341B" w:rsidRDefault="0098341B" w:rsidP="00B5207C">
      <w:pPr>
        <w:rPr>
          <w:rFonts w:ascii="Times New Roman" w:hAnsi="Times New Roman" w:cs="Times New Roman"/>
          <w:b/>
          <w:bCs/>
          <w:iCs/>
          <w:sz w:val="24"/>
          <w:szCs w:val="24"/>
        </w:rPr>
      </w:pPr>
    </w:p>
    <w:p w14:paraId="009BEB74" w14:textId="77777777" w:rsidR="0098341B" w:rsidRDefault="0098341B" w:rsidP="00B5207C">
      <w:pPr>
        <w:rPr>
          <w:rFonts w:ascii="Times New Roman" w:hAnsi="Times New Roman" w:cs="Times New Roman"/>
          <w:b/>
          <w:bCs/>
          <w:iCs/>
          <w:sz w:val="24"/>
          <w:szCs w:val="24"/>
        </w:rPr>
      </w:pPr>
    </w:p>
    <w:p w14:paraId="591797B1" w14:textId="77777777" w:rsidR="0098341B" w:rsidRDefault="0098341B" w:rsidP="00B5207C">
      <w:pPr>
        <w:rPr>
          <w:rFonts w:ascii="Times New Roman" w:hAnsi="Times New Roman" w:cs="Times New Roman"/>
          <w:b/>
          <w:bCs/>
          <w:iCs/>
          <w:sz w:val="24"/>
          <w:szCs w:val="24"/>
        </w:rPr>
      </w:pPr>
    </w:p>
    <w:p w14:paraId="15C4591A" w14:textId="012E52B4" w:rsidR="00B5207C" w:rsidRPr="00593977" w:rsidRDefault="00B5207C" w:rsidP="00B5207C">
      <w:pPr>
        <w:rPr>
          <w:rFonts w:ascii="Times New Roman" w:hAnsi="Times New Roman" w:cs="Times New Roman"/>
          <w:iCs/>
          <w:sz w:val="24"/>
          <w:szCs w:val="24"/>
        </w:rPr>
      </w:pPr>
      <w:r w:rsidRPr="00593977">
        <w:rPr>
          <w:rFonts w:ascii="Times New Roman" w:hAnsi="Times New Roman" w:cs="Times New Roman"/>
          <w:b/>
          <w:bCs/>
          <w:iCs/>
          <w:sz w:val="24"/>
          <w:szCs w:val="24"/>
        </w:rPr>
        <w:t>Table</w:t>
      </w:r>
      <w:r>
        <w:rPr>
          <w:rFonts w:ascii="Times New Roman" w:hAnsi="Times New Roman" w:cs="Times New Roman" w:hint="eastAsia"/>
          <w:b/>
          <w:bCs/>
          <w:iCs/>
          <w:sz w:val="24"/>
          <w:szCs w:val="24"/>
        </w:rPr>
        <w:t xml:space="preserve"> S</w:t>
      </w:r>
      <w:r w:rsidR="00AC51BB">
        <w:rPr>
          <w:rFonts w:ascii="Times New Roman" w:hAnsi="Times New Roman" w:cs="Times New Roman" w:hint="eastAsia"/>
          <w:b/>
          <w:bCs/>
          <w:iCs/>
          <w:sz w:val="24"/>
          <w:szCs w:val="24"/>
        </w:rPr>
        <w:t>3</w:t>
      </w:r>
      <w:r>
        <w:rPr>
          <w:rFonts w:ascii="Times New Roman" w:hAnsi="Times New Roman" w:cs="Times New Roman" w:hint="eastAsia"/>
          <w:b/>
          <w:bCs/>
          <w:iCs/>
          <w:sz w:val="24"/>
          <w:szCs w:val="24"/>
        </w:rPr>
        <w:t>.</w:t>
      </w:r>
      <w:r w:rsidRPr="00593977">
        <w:rPr>
          <w:rFonts w:ascii="Times New Roman" w:hAnsi="Times New Roman" w:cs="Times New Roman"/>
          <w:iCs/>
          <w:sz w:val="24"/>
          <w:szCs w:val="24"/>
        </w:rPr>
        <w:t xml:space="preserve"> Comparative </w:t>
      </w:r>
      <w:r w:rsidR="009C4685">
        <w:rPr>
          <w:rFonts w:ascii="Times New Roman" w:hAnsi="Times New Roman" w:cs="Times New Roman" w:hint="eastAsia"/>
          <w:iCs/>
          <w:sz w:val="24"/>
          <w:szCs w:val="24"/>
        </w:rPr>
        <w:t>e</w:t>
      </w:r>
      <w:r w:rsidRPr="00593977">
        <w:rPr>
          <w:rFonts w:ascii="Times New Roman" w:hAnsi="Times New Roman" w:cs="Times New Roman"/>
          <w:iCs/>
          <w:sz w:val="24"/>
          <w:szCs w:val="24"/>
        </w:rPr>
        <w:t xml:space="preserve">nergy </w:t>
      </w:r>
      <w:r w:rsidR="009C4685">
        <w:rPr>
          <w:rFonts w:ascii="Times New Roman" w:hAnsi="Times New Roman" w:cs="Times New Roman" w:hint="eastAsia"/>
          <w:iCs/>
          <w:sz w:val="24"/>
          <w:szCs w:val="24"/>
        </w:rPr>
        <w:t>c</w:t>
      </w:r>
      <w:r w:rsidRPr="00593977">
        <w:rPr>
          <w:rFonts w:ascii="Times New Roman" w:hAnsi="Times New Roman" w:cs="Times New Roman"/>
          <w:iCs/>
          <w:sz w:val="24"/>
          <w:szCs w:val="24"/>
        </w:rPr>
        <w:t xml:space="preserve">onsumption </w:t>
      </w:r>
      <w:r w:rsidR="009C4685">
        <w:rPr>
          <w:rFonts w:ascii="Times New Roman" w:hAnsi="Times New Roman" w:cs="Times New Roman" w:hint="eastAsia"/>
          <w:iCs/>
          <w:sz w:val="24"/>
          <w:szCs w:val="24"/>
        </w:rPr>
        <w:t>a</w:t>
      </w:r>
      <w:r w:rsidRPr="00593977">
        <w:rPr>
          <w:rFonts w:ascii="Times New Roman" w:hAnsi="Times New Roman" w:cs="Times New Roman"/>
          <w:iCs/>
          <w:sz w:val="24"/>
          <w:szCs w:val="24"/>
        </w:rPr>
        <w:t xml:space="preserve">nalysis of RF-L vs. Conventional </w:t>
      </w:r>
      <w:r w:rsidR="009C4685">
        <w:rPr>
          <w:rFonts w:ascii="Times New Roman" w:hAnsi="Times New Roman" w:cs="Times New Roman" w:hint="eastAsia"/>
          <w:iCs/>
          <w:sz w:val="24"/>
          <w:szCs w:val="24"/>
        </w:rPr>
        <w:t>r</w:t>
      </w:r>
      <w:r w:rsidRPr="00593977">
        <w:rPr>
          <w:rFonts w:ascii="Times New Roman" w:hAnsi="Times New Roman" w:cs="Times New Roman"/>
          <w:iCs/>
          <w:sz w:val="24"/>
          <w:szCs w:val="24"/>
        </w:rPr>
        <w:t>efrigeration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274"/>
        <w:gridCol w:w="3628"/>
        <w:gridCol w:w="2554"/>
      </w:tblGrid>
      <w:tr w:rsidR="00593977" w:rsidRPr="00593977" w14:paraId="701E7CB1" w14:textId="77777777" w:rsidTr="00D23DAA">
        <w:trPr>
          <w:tblHeader/>
        </w:trPr>
        <w:tc>
          <w:tcPr>
            <w:tcW w:w="0" w:type="auto"/>
            <w:tcBorders>
              <w:top w:val="single" w:sz="8" w:space="0" w:color="auto"/>
              <w:bottom w:val="single" w:sz="8" w:space="0" w:color="auto"/>
            </w:tcBorders>
            <w:tcMar>
              <w:top w:w="150" w:type="dxa"/>
              <w:left w:w="0" w:type="dxa"/>
              <w:bottom w:w="150" w:type="dxa"/>
              <w:right w:w="150" w:type="dxa"/>
            </w:tcMar>
            <w:vAlign w:val="center"/>
            <w:hideMark/>
          </w:tcPr>
          <w:p w14:paraId="01609843" w14:textId="77777777" w:rsidR="00593977" w:rsidRPr="00593977" w:rsidRDefault="00593977" w:rsidP="00B5207C">
            <w:pPr>
              <w:jc w:val="center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593977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Parameter</w:t>
            </w:r>
          </w:p>
        </w:tc>
        <w:tc>
          <w:tcPr>
            <w:tcW w:w="0" w:type="auto"/>
            <w:tcBorders>
              <w:top w:val="single" w:sz="8" w:space="0" w:color="auto"/>
              <w:bottom w:val="single" w:sz="8" w:space="0" w:color="auto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71BDF5BD" w14:textId="1D111700" w:rsidR="00593977" w:rsidRPr="00593977" w:rsidRDefault="00593977" w:rsidP="00B5207C">
            <w:pPr>
              <w:jc w:val="center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593977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 xml:space="preserve">RF-L </w:t>
            </w:r>
            <w:r w:rsidR="00B5207C">
              <w:rPr>
                <w:rFonts w:ascii="Times New Roman" w:hAnsi="Times New Roman" w:cs="Times New Roman" w:hint="eastAsia"/>
                <w:b/>
                <w:bCs/>
                <w:iCs/>
                <w:sz w:val="24"/>
                <w:szCs w:val="24"/>
              </w:rPr>
              <w:t>t</w:t>
            </w:r>
            <w:r w:rsidRPr="00593977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reatment</w:t>
            </w:r>
          </w:p>
        </w:tc>
        <w:tc>
          <w:tcPr>
            <w:tcW w:w="0" w:type="auto"/>
            <w:tcBorders>
              <w:top w:val="single" w:sz="8" w:space="0" w:color="auto"/>
              <w:bottom w:val="single" w:sz="8" w:space="0" w:color="auto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1F8944BB" w14:textId="6F8278A3" w:rsidR="00593977" w:rsidRPr="00593977" w:rsidRDefault="00593977" w:rsidP="00B5207C">
            <w:pPr>
              <w:jc w:val="center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593977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 xml:space="preserve">Conventional </w:t>
            </w:r>
            <w:r w:rsidR="00B5207C">
              <w:rPr>
                <w:rFonts w:ascii="Times New Roman" w:hAnsi="Times New Roman" w:cs="Times New Roman" w:hint="eastAsia"/>
                <w:b/>
                <w:bCs/>
                <w:iCs/>
                <w:sz w:val="24"/>
                <w:szCs w:val="24"/>
              </w:rPr>
              <w:t>r</w:t>
            </w:r>
            <w:r w:rsidRPr="00593977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efrigeration</w:t>
            </w:r>
          </w:p>
        </w:tc>
      </w:tr>
      <w:tr w:rsidR="00593977" w:rsidRPr="00593977" w14:paraId="4589537A" w14:textId="77777777" w:rsidTr="00D23DAA">
        <w:tc>
          <w:tcPr>
            <w:tcW w:w="0" w:type="auto"/>
            <w:tcBorders>
              <w:top w:val="single" w:sz="8" w:space="0" w:color="auto"/>
            </w:tcBorders>
            <w:tcMar>
              <w:top w:w="150" w:type="dxa"/>
              <w:left w:w="0" w:type="dxa"/>
              <w:bottom w:w="150" w:type="dxa"/>
              <w:right w:w="150" w:type="dxa"/>
            </w:tcMar>
            <w:vAlign w:val="center"/>
            <w:hideMark/>
          </w:tcPr>
          <w:p w14:paraId="5CA28C6F" w14:textId="3495E52D" w:rsidR="00593977" w:rsidRPr="00593977" w:rsidRDefault="00593977" w:rsidP="00B5207C">
            <w:pPr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593977">
              <w:rPr>
                <w:rFonts w:ascii="Times New Roman" w:hAnsi="Times New Roman" w:cs="Times New Roman"/>
                <w:iCs/>
                <w:sz w:val="24"/>
                <w:szCs w:val="24"/>
              </w:rPr>
              <w:t>Equipment</w:t>
            </w:r>
            <w:r w:rsidRPr="00593977">
              <w:rPr>
                <w:rFonts w:ascii="Times New Roman" w:hAnsi="Times New Roman" w:cs="Times New Roman" w:hint="eastAsia"/>
                <w:iCs/>
                <w:sz w:val="24"/>
                <w:szCs w:val="24"/>
              </w:rPr>
              <w:t xml:space="preserve"> </w:t>
            </w:r>
            <w:r w:rsidR="0005640D">
              <w:rPr>
                <w:rFonts w:ascii="Times New Roman" w:hAnsi="Times New Roman" w:cs="Times New Roman" w:hint="eastAsia"/>
                <w:iCs/>
                <w:sz w:val="24"/>
                <w:szCs w:val="24"/>
              </w:rPr>
              <w:t>s</w:t>
            </w:r>
            <w:r w:rsidRPr="00593977">
              <w:rPr>
                <w:rFonts w:ascii="Times New Roman" w:hAnsi="Times New Roman" w:cs="Times New Roman"/>
                <w:iCs/>
                <w:sz w:val="24"/>
                <w:szCs w:val="24"/>
              </w:rPr>
              <w:t>pecifications</w:t>
            </w:r>
          </w:p>
        </w:tc>
        <w:tc>
          <w:tcPr>
            <w:tcW w:w="0" w:type="auto"/>
            <w:tcBorders>
              <w:top w:val="single" w:sz="8" w:space="0" w:color="auto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62F25B29" w14:textId="77777777" w:rsidR="00593977" w:rsidRPr="00593977" w:rsidRDefault="00593977" w:rsidP="00B5207C">
            <w:pPr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593977">
              <w:rPr>
                <w:rFonts w:ascii="Times New Roman" w:hAnsi="Times New Roman" w:cs="Times New Roman"/>
                <w:iCs/>
                <w:sz w:val="24"/>
                <w:szCs w:val="24"/>
              </w:rPr>
              <w:t>RF system (40.68 MHz, 3 kW) + Blue LED (0.05 kW)</w:t>
            </w:r>
          </w:p>
        </w:tc>
        <w:tc>
          <w:tcPr>
            <w:tcW w:w="0" w:type="auto"/>
            <w:tcBorders>
              <w:top w:val="single" w:sz="8" w:space="0" w:color="auto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06A00FC3" w14:textId="77777777" w:rsidR="00593977" w:rsidRPr="00593977" w:rsidRDefault="00593977" w:rsidP="00B5207C">
            <w:pPr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593977">
              <w:rPr>
                <w:rFonts w:ascii="Times New Roman" w:hAnsi="Times New Roman" w:cs="Times New Roman"/>
                <w:iCs/>
                <w:sz w:val="24"/>
                <w:szCs w:val="24"/>
              </w:rPr>
              <w:t>Standard cold storage system</w:t>
            </w:r>
          </w:p>
        </w:tc>
      </w:tr>
      <w:tr w:rsidR="00593977" w:rsidRPr="00593977" w14:paraId="3E2FCAAD" w14:textId="77777777" w:rsidTr="00D23DAA">
        <w:tc>
          <w:tcPr>
            <w:tcW w:w="0" w:type="auto"/>
            <w:tcMar>
              <w:top w:w="150" w:type="dxa"/>
              <w:left w:w="0" w:type="dxa"/>
              <w:bottom w:w="150" w:type="dxa"/>
              <w:right w:w="150" w:type="dxa"/>
            </w:tcMar>
            <w:vAlign w:val="center"/>
            <w:hideMark/>
          </w:tcPr>
          <w:p w14:paraId="40544C88" w14:textId="244E189C" w:rsidR="00593977" w:rsidRPr="00593977" w:rsidRDefault="00593977" w:rsidP="00B5207C">
            <w:pPr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593977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Processing </w:t>
            </w:r>
            <w:r w:rsidR="0005640D">
              <w:rPr>
                <w:rFonts w:ascii="Times New Roman" w:hAnsi="Times New Roman" w:cs="Times New Roman" w:hint="eastAsia"/>
                <w:iCs/>
                <w:sz w:val="24"/>
                <w:szCs w:val="24"/>
              </w:rPr>
              <w:t>p</w:t>
            </w:r>
            <w:r w:rsidRPr="00593977">
              <w:rPr>
                <w:rFonts w:ascii="Times New Roman" w:hAnsi="Times New Roman" w:cs="Times New Roman"/>
                <w:iCs/>
                <w:sz w:val="24"/>
                <w:szCs w:val="24"/>
              </w:rPr>
              <w:t>rotocol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7D08D5BE" w14:textId="77777777" w:rsidR="00593977" w:rsidRPr="00593977" w:rsidRDefault="00593977" w:rsidP="00B5207C">
            <w:pPr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593977">
              <w:rPr>
                <w:rFonts w:ascii="Times New Roman" w:hAnsi="Times New Roman" w:cs="Times New Roman"/>
                <w:iCs/>
                <w:sz w:val="24"/>
                <w:szCs w:val="24"/>
              </w:rPr>
              <w:t>2 min per batch (1.5 kg capacity)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56FCE025" w14:textId="77777777" w:rsidR="00593977" w:rsidRPr="00593977" w:rsidRDefault="00593977" w:rsidP="00B5207C">
            <w:pPr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593977">
              <w:rPr>
                <w:rFonts w:ascii="Times New Roman" w:hAnsi="Times New Roman" w:cs="Times New Roman"/>
                <w:iCs/>
                <w:sz w:val="24"/>
                <w:szCs w:val="24"/>
              </w:rPr>
              <w:t>8-day storage at 15°C/85% RH</w:t>
            </w:r>
          </w:p>
        </w:tc>
      </w:tr>
      <w:tr w:rsidR="00963F8E" w:rsidRPr="00593977" w14:paraId="07F0E90D" w14:textId="77777777" w:rsidTr="00D23DAA">
        <w:tc>
          <w:tcPr>
            <w:tcW w:w="0" w:type="auto"/>
            <w:tcBorders>
              <w:bottom w:val="single" w:sz="8" w:space="0" w:color="auto"/>
            </w:tcBorders>
            <w:tcMar>
              <w:top w:w="150" w:type="dxa"/>
              <w:left w:w="0" w:type="dxa"/>
              <w:bottom w:w="150" w:type="dxa"/>
              <w:right w:w="150" w:type="dxa"/>
            </w:tcMar>
            <w:vAlign w:val="center"/>
            <w:hideMark/>
          </w:tcPr>
          <w:p w14:paraId="4A7F2384" w14:textId="4E16C4BB" w:rsidR="00593977" w:rsidRPr="00593977" w:rsidRDefault="00593977" w:rsidP="00B5207C">
            <w:pPr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593977">
              <w:rPr>
                <w:rFonts w:ascii="Times New Roman" w:hAnsi="Times New Roman" w:cs="Times New Roman"/>
                <w:iCs/>
                <w:sz w:val="24"/>
                <w:szCs w:val="24"/>
              </w:rPr>
              <w:t>Specific</w:t>
            </w:r>
            <w:r w:rsidR="00963F8E">
              <w:rPr>
                <w:rFonts w:ascii="Times New Roman" w:hAnsi="Times New Roman" w:cs="Times New Roman" w:hint="eastAsia"/>
                <w:iCs/>
                <w:sz w:val="24"/>
                <w:szCs w:val="24"/>
              </w:rPr>
              <w:t xml:space="preserve"> </w:t>
            </w:r>
            <w:r w:rsidR="0005640D">
              <w:rPr>
                <w:rFonts w:ascii="Times New Roman" w:hAnsi="Times New Roman" w:cs="Times New Roman" w:hint="eastAsia"/>
                <w:iCs/>
                <w:sz w:val="24"/>
                <w:szCs w:val="24"/>
              </w:rPr>
              <w:t>e</w:t>
            </w:r>
            <w:r w:rsidRPr="00593977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nergy </w:t>
            </w:r>
            <w:r w:rsidR="0005640D">
              <w:rPr>
                <w:rFonts w:ascii="Times New Roman" w:hAnsi="Times New Roman" w:cs="Times New Roman" w:hint="eastAsia"/>
                <w:iCs/>
                <w:sz w:val="24"/>
                <w:szCs w:val="24"/>
              </w:rPr>
              <w:t>c</w:t>
            </w:r>
            <w:r w:rsidRPr="00593977">
              <w:rPr>
                <w:rFonts w:ascii="Times New Roman" w:hAnsi="Times New Roman" w:cs="Times New Roman"/>
                <w:iCs/>
                <w:sz w:val="24"/>
                <w:szCs w:val="24"/>
              </w:rPr>
              <w:t>onsumption</w:t>
            </w:r>
          </w:p>
        </w:tc>
        <w:tc>
          <w:tcPr>
            <w:tcW w:w="0" w:type="auto"/>
            <w:tcBorders>
              <w:bottom w:val="single" w:sz="8" w:space="0" w:color="auto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0A826289" w14:textId="77777777" w:rsidR="00593977" w:rsidRPr="00593977" w:rsidRDefault="00593977" w:rsidP="00B5207C">
            <w:pPr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593977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0.102 </w:t>
            </w:r>
            <w:proofErr w:type="spellStart"/>
            <w:r w:rsidRPr="00593977">
              <w:rPr>
                <w:rFonts w:ascii="Times New Roman" w:hAnsi="Times New Roman" w:cs="Times New Roman"/>
                <w:iCs/>
                <w:sz w:val="24"/>
                <w:szCs w:val="24"/>
              </w:rPr>
              <w:t>kW·h</w:t>
            </w:r>
            <w:proofErr w:type="spellEnd"/>
            <w:r w:rsidRPr="00593977">
              <w:rPr>
                <w:rFonts w:ascii="Times New Roman" w:hAnsi="Times New Roman" w:cs="Times New Roman"/>
                <w:iCs/>
                <w:sz w:val="24"/>
                <w:szCs w:val="24"/>
              </w:rPr>
              <w:t>/kg</w:t>
            </w:r>
          </w:p>
        </w:tc>
        <w:tc>
          <w:tcPr>
            <w:tcW w:w="0" w:type="auto"/>
            <w:tcBorders>
              <w:bottom w:val="single" w:sz="8" w:space="0" w:color="auto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470AE49B" w14:textId="77777777" w:rsidR="00593977" w:rsidRPr="00593977" w:rsidRDefault="00593977" w:rsidP="00B5207C">
            <w:pPr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593977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1.5 </w:t>
            </w:r>
            <w:proofErr w:type="spellStart"/>
            <w:r w:rsidRPr="00593977">
              <w:rPr>
                <w:rFonts w:ascii="Times New Roman" w:hAnsi="Times New Roman" w:cs="Times New Roman"/>
                <w:iCs/>
                <w:sz w:val="24"/>
                <w:szCs w:val="24"/>
              </w:rPr>
              <w:t>kW·h</w:t>
            </w:r>
            <w:proofErr w:type="spellEnd"/>
            <w:r w:rsidRPr="00593977">
              <w:rPr>
                <w:rFonts w:ascii="Times New Roman" w:hAnsi="Times New Roman" w:cs="Times New Roman"/>
                <w:iCs/>
                <w:sz w:val="24"/>
                <w:szCs w:val="24"/>
              </w:rPr>
              <w:t>/kg</w:t>
            </w:r>
          </w:p>
        </w:tc>
      </w:tr>
    </w:tbl>
    <w:p w14:paraId="402949ED" w14:textId="77777777" w:rsidR="00593977" w:rsidRDefault="00593977" w:rsidP="00B5207C">
      <w:pPr>
        <w:rPr>
          <w:rFonts w:ascii="Times New Roman" w:hAnsi="Times New Roman" w:cs="Times New Roman"/>
          <w:iCs/>
          <w:sz w:val="24"/>
          <w:szCs w:val="24"/>
        </w:rPr>
      </w:pPr>
      <w:r w:rsidRPr="00593977">
        <w:rPr>
          <w:rFonts w:ascii="Times New Roman" w:hAnsi="Times New Roman" w:cs="Times New Roman"/>
          <w:iCs/>
          <w:sz w:val="24"/>
          <w:szCs w:val="24"/>
        </w:rPr>
        <w:t xml:space="preserve">*Note: Energy ratio calculated as (0.102 </w:t>
      </w:r>
      <w:proofErr w:type="spellStart"/>
      <w:r w:rsidRPr="00593977">
        <w:rPr>
          <w:rFonts w:ascii="Times New Roman" w:hAnsi="Times New Roman" w:cs="Times New Roman"/>
          <w:iCs/>
          <w:sz w:val="24"/>
          <w:szCs w:val="24"/>
        </w:rPr>
        <w:t>kW·h</w:t>
      </w:r>
      <w:proofErr w:type="spellEnd"/>
      <w:r w:rsidRPr="00593977">
        <w:rPr>
          <w:rFonts w:ascii="Times New Roman" w:hAnsi="Times New Roman" w:cs="Times New Roman"/>
          <w:iCs/>
          <w:sz w:val="24"/>
          <w:szCs w:val="24"/>
        </w:rPr>
        <w:t xml:space="preserve">/kg ÷ 1.5 </w:t>
      </w:r>
      <w:proofErr w:type="spellStart"/>
      <w:r w:rsidRPr="00593977">
        <w:rPr>
          <w:rFonts w:ascii="Times New Roman" w:hAnsi="Times New Roman" w:cs="Times New Roman"/>
          <w:iCs/>
          <w:sz w:val="24"/>
          <w:szCs w:val="24"/>
        </w:rPr>
        <w:t>kW·h</w:t>
      </w:r>
      <w:proofErr w:type="spellEnd"/>
      <w:r w:rsidRPr="00593977">
        <w:rPr>
          <w:rFonts w:ascii="Times New Roman" w:hAnsi="Times New Roman" w:cs="Times New Roman"/>
          <w:iCs/>
          <w:sz w:val="24"/>
          <w:szCs w:val="24"/>
        </w:rPr>
        <w:t>/kg) × 100 = 6.8%. Time conversion: 2 min = 0.033 h.*</w:t>
      </w:r>
    </w:p>
    <w:p w14:paraId="236BDE5E" w14:textId="77777777" w:rsidR="00B5207C" w:rsidRDefault="00B5207C" w:rsidP="00B5207C">
      <w:pPr>
        <w:rPr>
          <w:rFonts w:ascii="Times New Roman" w:hAnsi="Times New Roman" w:cs="Times New Roman"/>
          <w:iCs/>
          <w:sz w:val="24"/>
          <w:szCs w:val="24"/>
        </w:rPr>
      </w:pPr>
    </w:p>
    <w:p w14:paraId="05387D2D" w14:textId="77777777" w:rsidR="00B5207C" w:rsidRDefault="00B5207C" w:rsidP="00B5207C">
      <w:pPr>
        <w:rPr>
          <w:rFonts w:ascii="Times New Roman" w:hAnsi="Times New Roman" w:cs="Times New Roman"/>
          <w:iCs/>
          <w:sz w:val="24"/>
          <w:szCs w:val="24"/>
        </w:rPr>
      </w:pPr>
    </w:p>
    <w:p w14:paraId="65019E2F" w14:textId="77777777" w:rsidR="00B5207C" w:rsidRDefault="00B5207C" w:rsidP="00B5207C">
      <w:pPr>
        <w:rPr>
          <w:rFonts w:ascii="Times New Roman" w:hAnsi="Times New Roman" w:cs="Times New Roman"/>
          <w:iCs/>
          <w:sz w:val="24"/>
          <w:szCs w:val="24"/>
        </w:rPr>
      </w:pPr>
    </w:p>
    <w:p w14:paraId="4A576036" w14:textId="77777777" w:rsidR="00B5207C" w:rsidRDefault="00B5207C" w:rsidP="00B5207C">
      <w:pPr>
        <w:rPr>
          <w:rFonts w:ascii="Times New Roman" w:hAnsi="Times New Roman" w:cs="Times New Roman"/>
          <w:iCs/>
          <w:sz w:val="24"/>
          <w:szCs w:val="24"/>
        </w:rPr>
      </w:pPr>
    </w:p>
    <w:p w14:paraId="0C39DB5B" w14:textId="77777777" w:rsidR="00B5207C" w:rsidRDefault="00B5207C" w:rsidP="00B5207C">
      <w:pPr>
        <w:rPr>
          <w:rFonts w:ascii="Times New Roman" w:hAnsi="Times New Roman" w:cs="Times New Roman"/>
          <w:iCs/>
          <w:sz w:val="24"/>
          <w:szCs w:val="24"/>
        </w:rPr>
      </w:pPr>
    </w:p>
    <w:p w14:paraId="101CDB42" w14:textId="77777777" w:rsidR="00B5207C" w:rsidRDefault="00B5207C" w:rsidP="00B5207C">
      <w:pPr>
        <w:rPr>
          <w:rFonts w:ascii="Times New Roman" w:hAnsi="Times New Roman" w:cs="Times New Roman"/>
          <w:iCs/>
          <w:sz w:val="24"/>
          <w:szCs w:val="24"/>
        </w:rPr>
      </w:pPr>
    </w:p>
    <w:p w14:paraId="25CF04EB" w14:textId="77777777" w:rsidR="00B5207C" w:rsidRDefault="00B5207C" w:rsidP="00B5207C">
      <w:pPr>
        <w:rPr>
          <w:rFonts w:ascii="Times New Roman" w:hAnsi="Times New Roman" w:cs="Times New Roman"/>
          <w:iCs/>
          <w:sz w:val="24"/>
          <w:szCs w:val="24"/>
        </w:rPr>
      </w:pPr>
    </w:p>
    <w:p w14:paraId="26E4F661" w14:textId="48E85CD1" w:rsidR="00AA726C" w:rsidRPr="007260AB" w:rsidRDefault="00AA726C" w:rsidP="00B5207C">
      <w:pPr>
        <w:rPr>
          <w:rFonts w:ascii="Times New Roman" w:hAnsi="Times New Roman" w:cs="Times New Roman"/>
          <w:sz w:val="24"/>
          <w:szCs w:val="24"/>
        </w:rPr>
      </w:pPr>
    </w:p>
    <w:sectPr w:rsidR="00AA726C" w:rsidRPr="007260AB">
      <w:footerReference w:type="default" r:id="rId9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A3D270" w14:textId="77777777" w:rsidR="00D65AD9" w:rsidRDefault="00D65AD9" w:rsidP="00553197">
      <w:pPr>
        <w:rPr>
          <w:rFonts w:hint="eastAsia"/>
        </w:rPr>
      </w:pPr>
      <w:r>
        <w:separator/>
      </w:r>
    </w:p>
  </w:endnote>
  <w:endnote w:type="continuationSeparator" w:id="0">
    <w:p w14:paraId="160FF560" w14:textId="77777777" w:rsidR="00D65AD9" w:rsidRDefault="00D65AD9" w:rsidP="00553197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668028070"/>
      <w:docPartObj>
        <w:docPartGallery w:val="Page Numbers (Bottom of Page)"/>
        <w:docPartUnique/>
      </w:docPartObj>
    </w:sdtPr>
    <w:sdtContent>
      <w:p w14:paraId="6FC0F96C" w14:textId="68352E18" w:rsidR="007C5C72" w:rsidRDefault="007C5C72">
        <w:pPr>
          <w:pStyle w:val="af0"/>
          <w:jc w:val="center"/>
          <w:rPr>
            <w:rFonts w:hint="eastAsia"/>
          </w:rPr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zh-CN"/>
          </w:rPr>
          <w:t>2</w:t>
        </w:r>
        <w:r>
          <w:fldChar w:fldCharType="end"/>
        </w:r>
      </w:p>
    </w:sdtContent>
  </w:sdt>
  <w:p w14:paraId="47F769B6" w14:textId="77777777" w:rsidR="007C5C72" w:rsidRDefault="007C5C72">
    <w:pPr>
      <w:pStyle w:val="af0"/>
      <w:rPr>
        <w:rFonts w:hint="eastAsia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0D71CEC" w14:textId="77777777" w:rsidR="00D65AD9" w:rsidRDefault="00D65AD9" w:rsidP="00553197">
      <w:pPr>
        <w:rPr>
          <w:rFonts w:hint="eastAsia"/>
        </w:rPr>
      </w:pPr>
      <w:r>
        <w:separator/>
      </w:r>
    </w:p>
  </w:footnote>
  <w:footnote w:type="continuationSeparator" w:id="0">
    <w:p w14:paraId="7A37B712" w14:textId="77777777" w:rsidR="00D65AD9" w:rsidRDefault="00D65AD9" w:rsidP="00553197">
      <w:pPr>
        <w:rPr>
          <w:rFonts w:hint="eastAsia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190BC0"/>
    <w:multiLevelType w:val="multilevel"/>
    <w:tmpl w:val="F0FECB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56DB570F"/>
    <w:multiLevelType w:val="multilevel"/>
    <w:tmpl w:val="4216D6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287975380">
    <w:abstractNumId w:val="1"/>
  </w:num>
  <w:num w:numId="2" w16cid:durableId="202004263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bordersDoNotSurroundHeader/>
  <w:bordersDoNotSurroundFooter/>
  <w:proofState w:spelling="clean" w:grammar="clean"/>
  <w:defaultTabStop w:val="4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4742D"/>
    <w:rsid w:val="00001462"/>
    <w:rsid w:val="0005640D"/>
    <w:rsid w:val="00131685"/>
    <w:rsid w:val="00137456"/>
    <w:rsid w:val="00142B7B"/>
    <w:rsid w:val="00174D9F"/>
    <w:rsid w:val="00196735"/>
    <w:rsid w:val="001B6C1F"/>
    <w:rsid w:val="001E42F6"/>
    <w:rsid w:val="0020503E"/>
    <w:rsid w:val="00210071"/>
    <w:rsid w:val="00216C0D"/>
    <w:rsid w:val="00240B5A"/>
    <w:rsid w:val="002557C7"/>
    <w:rsid w:val="002C6880"/>
    <w:rsid w:val="00417594"/>
    <w:rsid w:val="004543AC"/>
    <w:rsid w:val="00481082"/>
    <w:rsid w:val="004F7035"/>
    <w:rsid w:val="00534928"/>
    <w:rsid w:val="00537FD2"/>
    <w:rsid w:val="00553197"/>
    <w:rsid w:val="00571C4F"/>
    <w:rsid w:val="00593977"/>
    <w:rsid w:val="00612414"/>
    <w:rsid w:val="0062547B"/>
    <w:rsid w:val="00652B98"/>
    <w:rsid w:val="00656A9E"/>
    <w:rsid w:val="00660385"/>
    <w:rsid w:val="00676290"/>
    <w:rsid w:val="00716A86"/>
    <w:rsid w:val="007260AB"/>
    <w:rsid w:val="007378DB"/>
    <w:rsid w:val="007608FE"/>
    <w:rsid w:val="007C5C72"/>
    <w:rsid w:val="007F629A"/>
    <w:rsid w:val="008219A4"/>
    <w:rsid w:val="00823892"/>
    <w:rsid w:val="008518A1"/>
    <w:rsid w:val="00866D4D"/>
    <w:rsid w:val="00946D59"/>
    <w:rsid w:val="00963F8E"/>
    <w:rsid w:val="0098341B"/>
    <w:rsid w:val="009C4685"/>
    <w:rsid w:val="009D24F9"/>
    <w:rsid w:val="00A509D0"/>
    <w:rsid w:val="00A51AFD"/>
    <w:rsid w:val="00A64A5E"/>
    <w:rsid w:val="00A6695B"/>
    <w:rsid w:val="00A737CC"/>
    <w:rsid w:val="00AA726C"/>
    <w:rsid w:val="00AC51BB"/>
    <w:rsid w:val="00B4742D"/>
    <w:rsid w:val="00B5207C"/>
    <w:rsid w:val="00C071BE"/>
    <w:rsid w:val="00C1125A"/>
    <w:rsid w:val="00C46994"/>
    <w:rsid w:val="00CC2645"/>
    <w:rsid w:val="00CE442A"/>
    <w:rsid w:val="00CF2269"/>
    <w:rsid w:val="00D64B53"/>
    <w:rsid w:val="00D65AD9"/>
    <w:rsid w:val="00D85514"/>
    <w:rsid w:val="00DC0605"/>
    <w:rsid w:val="00DF1EB8"/>
    <w:rsid w:val="00DF5D79"/>
    <w:rsid w:val="00DF7786"/>
    <w:rsid w:val="00E352AD"/>
    <w:rsid w:val="00E90A39"/>
    <w:rsid w:val="00EA4D9D"/>
    <w:rsid w:val="00ED219A"/>
    <w:rsid w:val="00F02506"/>
    <w:rsid w:val="00F22661"/>
    <w:rsid w:val="00F34E34"/>
    <w:rsid w:val="00FE1E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581C3A6C"/>
  <w15:chartTrackingRefBased/>
  <w15:docId w15:val="{330C7C87-35AF-4001-8890-5AD2365EA2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B4742D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4742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4742D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4742D"/>
    <w:pPr>
      <w:keepNext/>
      <w:keepLines/>
      <w:spacing w:before="80" w:after="40"/>
      <w:outlineLvl w:val="3"/>
    </w:pPr>
    <w:rPr>
      <w:rFonts w:cstheme="majorBidi"/>
      <w:color w:val="2F5496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4742D"/>
    <w:pPr>
      <w:keepNext/>
      <w:keepLines/>
      <w:spacing w:before="80" w:after="40"/>
      <w:outlineLvl w:val="4"/>
    </w:pPr>
    <w:rPr>
      <w:rFonts w:cstheme="majorBidi"/>
      <w:color w:val="2F5496" w:themeColor="accent1" w:themeShade="BF"/>
      <w:sz w:val="24"/>
      <w:szCs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4742D"/>
    <w:pPr>
      <w:keepNext/>
      <w:keepLines/>
      <w:spacing w:before="40"/>
      <w:outlineLvl w:val="5"/>
    </w:pPr>
    <w:rPr>
      <w:rFonts w:cstheme="majorBidi"/>
      <w:b/>
      <w:bCs/>
      <w:color w:val="2F5496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4742D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4742D"/>
    <w:pPr>
      <w:keepNext/>
      <w:keepLines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4742D"/>
    <w:pPr>
      <w:keepNext/>
      <w:keepLines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B4742D"/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B4742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B4742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B4742D"/>
    <w:rPr>
      <w:rFonts w:cstheme="majorBidi"/>
      <w:color w:val="2F5496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B4742D"/>
    <w:rPr>
      <w:rFonts w:cstheme="majorBidi"/>
      <w:color w:val="2F5496" w:themeColor="accent1" w:themeShade="BF"/>
      <w:sz w:val="24"/>
      <w:szCs w:val="24"/>
    </w:rPr>
  </w:style>
  <w:style w:type="character" w:customStyle="1" w:styleId="60">
    <w:name w:val="标题 6 字符"/>
    <w:basedOn w:val="a0"/>
    <w:link w:val="6"/>
    <w:uiPriority w:val="9"/>
    <w:semiHidden/>
    <w:rsid w:val="00B4742D"/>
    <w:rPr>
      <w:rFonts w:cstheme="majorBidi"/>
      <w:b/>
      <w:bCs/>
      <w:color w:val="2F5496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B4742D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B4742D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B4742D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B4742D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B4742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B4742D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B4742D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B4742D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B4742D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B4742D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B4742D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B4742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B4742D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B4742D"/>
    <w:rPr>
      <w:b/>
      <w:bCs/>
      <w:smallCaps/>
      <w:color w:val="2F5496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553197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f">
    <w:name w:val="页眉 字符"/>
    <w:basedOn w:val="a0"/>
    <w:link w:val="ae"/>
    <w:uiPriority w:val="99"/>
    <w:rsid w:val="00553197"/>
    <w:rPr>
      <w:sz w:val="18"/>
      <w:szCs w:val="18"/>
    </w:rPr>
  </w:style>
  <w:style w:type="paragraph" w:styleId="af0">
    <w:name w:val="footer"/>
    <w:basedOn w:val="a"/>
    <w:link w:val="af1"/>
    <w:uiPriority w:val="99"/>
    <w:unhideWhenUsed/>
    <w:rsid w:val="0055319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f1">
    <w:name w:val="页脚 字符"/>
    <w:basedOn w:val="a0"/>
    <w:link w:val="af0"/>
    <w:uiPriority w:val="99"/>
    <w:rsid w:val="00553197"/>
    <w:rPr>
      <w:sz w:val="18"/>
      <w:szCs w:val="18"/>
    </w:rPr>
  </w:style>
  <w:style w:type="table" w:styleId="af2">
    <w:name w:val="Table Grid"/>
    <w:basedOn w:val="a1"/>
    <w:uiPriority w:val="39"/>
    <w:rsid w:val="0055319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3">
    <w:name w:val="Bibliography"/>
    <w:basedOn w:val="a"/>
    <w:next w:val="a"/>
    <w:uiPriority w:val="37"/>
    <w:unhideWhenUsed/>
    <w:rsid w:val="00F34E34"/>
    <w:pPr>
      <w:tabs>
        <w:tab w:val="left" w:pos="384"/>
      </w:tabs>
      <w:ind w:left="384" w:hanging="384"/>
    </w:pPr>
  </w:style>
  <w:style w:type="paragraph" w:customStyle="1" w:styleId="ExperimentalText">
    <w:name w:val="Experimental Text"/>
    <w:basedOn w:val="a"/>
    <w:link w:val="ExperimentalTextChar"/>
    <w:rsid w:val="007378DB"/>
    <w:pPr>
      <w:widowControl/>
      <w:spacing w:line="480" w:lineRule="auto"/>
      <w:jc w:val="left"/>
    </w:pPr>
    <w:rPr>
      <w:rFonts w:ascii="Times New Roman" w:eastAsia="MS Mincho" w:hAnsi="Times New Roman" w:cs="Times New Roman"/>
      <w:kern w:val="0"/>
      <w:sz w:val="24"/>
      <w:szCs w:val="24"/>
      <w:lang w:eastAsia="ja-JP"/>
    </w:rPr>
  </w:style>
  <w:style w:type="character" w:customStyle="1" w:styleId="ExperimentalTextChar">
    <w:name w:val="Experimental Text Char"/>
    <w:link w:val="ExperimentalText"/>
    <w:rsid w:val="007378DB"/>
    <w:rPr>
      <w:rFonts w:ascii="Times New Roman" w:eastAsia="MS Mincho" w:hAnsi="Times New Roman" w:cs="Times New Roman"/>
      <w:kern w:val="0"/>
      <w:sz w:val="24"/>
      <w:szCs w:val="24"/>
      <w:lang w:eastAsia="ja-JP"/>
    </w:rPr>
  </w:style>
  <w:style w:type="paragraph" w:styleId="af4">
    <w:name w:val="Revision"/>
    <w:hidden/>
    <w:uiPriority w:val="99"/>
    <w:semiHidden/>
    <w:rsid w:val="00DC060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1974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8466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895605">
              <w:marLeft w:val="0"/>
              <w:marRight w:val="0"/>
              <w:marTop w:val="0"/>
              <w:marBottom w:val="0"/>
              <w:divBdr>
                <w:top w:val="single" w:sz="6" w:space="0" w:color="FFFFFF"/>
                <w:left w:val="single" w:sz="6" w:space="0" w:color="FFFFFF"/>
                <w:bottom w:val="single" w:sz="6" w:space="0" w:color="FFFFFF"/>
                <w:right w:val="single" w:sz="6" w:space="0" w:color="FFFFFF"/>
              </w:divBdr>
              <w:divsChild>
                <w:div w:id="20159548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4003361">
                      <w:marLeft w:val="0"/>
                      <w:marRight w:val="5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140662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702025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8227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94275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60420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31358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245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4712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322271">
              <w:marLeft w:val="0"/>
              <w:marRight w:val="0"/>
              <w:marTop w:val="0"/>
              <w:marBottom w:val="0"/>
              <w:divBdr>
                <w:top w:val="single" w:sz="6" w:space="0" w:color="FFFFFF"/>
                <w:left w:val="single" w:sz="6" w:space="0" w:color="FFFFFF"/>
                <w:bottom w:val="single" w:sz="6" w:space="0" w:color="FFFFFF"/>
                <w:right w:val="single" w:sz="6" w:space="0" w:color="FFFFFF"/>
              </w:divBdr>
              <w:divsChild>
                <w:div w:id="14704405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0718239">
                      <w:marLeft w:val="0"/>
                      <w:marRight w:val="5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07343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734160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4516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48561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60859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53941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1096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1286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0341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1935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823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6437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6460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6832459">
          <w:blockQuote w:val="1"/>
          <w:marLeft w:val="0"/>
          <w:marRight w:val="0"/>
          <w:marTop w:val="0"/>
          <w:marBottom w:val="0"/>
          <w:divBdr>
            <w:top w:val="none" w:sz="0" w:space="0" w:color="auto"/>
            <w:left w:val="single" w:sz="6" w:space="14" w:color="A3A3A3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DE6C1A8-7E37-43DE-9DBD-07FB825A49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272</TotalTime>
  <Pages>6</Pages>
  <Words>920</Words>
  <Characters>4950</Characters>
  <Application>Microsoft Office Word</Application>
  <DocSecurity>0</DocSecurity>
  <Lines>330</Lines>
  <Paragraphs>217</Paragraphs>
  <ScaleCrop>false</ScaleCrop>
  <Company/>
  <LinksUpToDate>false</LinksUpToDate>
  <CharactersWithSpaces>5653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 Zhu</dc:creator>
  <cp:keywords/>
  <dc:description/>
  <cp:lastModifiedBy>L Zhu</cp:lastModifiedBy>
  <cp:revision>57</cp:revision>
  <dcterms:created xsi:type="dcterms:W3CDTF">2025-07-21T07:01:00Z</dcterms:created>
  <dcterms:modified xsi:type="dcterms:W3CDTF">2025-08-14T03:20:00Z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ZOTERO_PREF_1">
    <vt:lpwstr>&lt;data data-version="3" zotero-version="6.0.36"&gt;&lt;session id="CxqlqYpQ"/&gt;&lt;style id="http://www.zotero.org/styles/american-chemical-society" hasBibliography="1" bibliographyStyleHasBeenSet="1"/&gt;&lt;prefs&gt;&lt;pref name="fieldType" value="Field"/&gt;&lt;/prefs&gt;&lt;/data&gt;</vt:lpwstr>
  </property>
</Properties>
</file>