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3EF69" w14:textId="0B6DA8E5" w:rsidR="00AE28BA" w:rsidRDefault="00F250F0">
      <w:r>
        <w:rPr>
          <w:noProof/>
        </w:rPr>
        <w:drawing>
          <wp:inline distT="0" distB="0" distL="0" distR="0" wp14:anchorId="3937620C" wp14:editId="173C9D5D">
            <wp:extent cx="5696434" cy="430847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616" cy="431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F4FDD6" w14:textId="39BAA766" w:rsidR="00F250F0" w:rsidRPr="00F250F0" w:rsidRDefault="00F250F0">
      <w:pPr>
        <w:rPr>
          <w:rFonts w:ascii="Times New Roman" w:hAnsi="Times New Roman" w:cs="Times New Roman"/>
          <w:sz w:val="28"/>
          <w:szCs w:val="28"/>
        </w:rPr>
      </w:pPr>
    </w:p>
    <w:p w14:paraId="4ADA242D" w14:textId="3205724B" w:rsidR="00F250F0" w:rsidRPr="00F250F0" w:rsidRDefault="00F250F0" w:rsidP="00F250F0">
      <w:pPr>
        <w:jc w:val="center"/>
        <w:rPr>
          <w:rFonts w:ascii="Times New Roman" w:hAnsi="Times New Roman" w:cs="Times New Roman"/>
          <w:sz w:val="28"/>
          <w:szCs w:val="28"/>
        </w:rPr>
      </w:pPr>
      <w:r w:rsidRPr="00F250F0">
        <w:rPr>
          <w:rFonts w:ascii="Times New Roman" w:hAnsi="Times New Roman" w:cs="Times New Roman"/>
          <w:sz w:val="28"/>
          <w:szCs w:val="28"/>
        </w:rPr>
        <w:t>Fig.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F250F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Raw gel of </w:t>
      </w:r>
      <w:r w:rsidRPr="00F250F0">
        <w:rPr>
          <w:rFonts w:ascii="Times New Roman" w:hAnsi="Times New Roman" w:cs="Times New Roman"/>
          <w:sz w:val="28"/>
          <w:szCs w:val="28"/>
        </w:rPr>
        <w:t>Tricine-SDS-PAGE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B4D7C9" w14:textId="128FCF03" w:rsidR="00F250F0" w:rsidRPr="00F250F0" w:rsidRDefault="00F250F0" w:rsidP="00F250F0">
      <w:pPr>
        <w:rPr>
          <w:rFonts w:ascii="Times New Roman" w:hAnsi="Times New Roman" w:cs="Times New Roman"/>
          <w:sz w:val="24"/>
          <w:szCs w:val="24"/>
        </w:rPr>
      </w:pPr>
      <w:r w:rsidRPr="00F250F0">
        <w:rPr>
          <w:rFonts w:ascii="Times New Roman" w:hAnsi="Times New Roman" w:cs="Times New Roman"/>
          <w:sz w:val="24"/>
          <w:szCs w:val="24"/>
        </w:rPr>
        <w:t>1: F3</w:t>
      </w:r>
      <w:r w:rsidRPr="00F250F0">
        <w:rPr>
          <w:rFonts w:ascii="Times New Roman" w:hAnsi="Times New Roman" w:cs="Times New Roman"/>
          <w:sz w:val="24"/>
          <w:szCs w:val="24"/>
        </w:rPr>
        <w:t xml:space="preserve"> at a concentration of 10 mg/mL</w:t>
      </w:r>
      <w:r w:rsidRPr="00F250F0">
        <w:rPr>
          <w:rFonts w:ascii="Times New Roman" w:hAnsi="Times New Roman" w:cs="Times New Roman"/>
          <w:sz w:val="24"/>
          <w:szCs w:val="24"/>
        </w:rPr>
        <w:t xml:space="preserve">; 2: crude extracts of </w:t>
      </w:r>
      <w:proofErr w:type="spellStart"/>
      <w:r w:rsidRPr="00F250F0">
        <w:rPr>
          <w:rFonts w:ascii="Times New Roman" w:hAnsi="Times New Roman" w:cs="Times New Roman"/>
          <w:sz w:val="24"/>
          <w:szCs w:val="24"/>
        </w:rPr>
        <w:t>douchi</w:t>
      </w:r>
      <w:proofErr w:type="spellEnd"/>
      <w:r w:rsidRPr="00F250F0">
        <w:rPr>
          <w:rFonts w:ascii="Times New Roman" w:hAnsi="Times New Roman" w:cs="Times New Roman"/>
          <w:sz w:val="24"/>
          <w:szCs w:val="24"/>
        </w:rPr>
        <w:t xml:space="preserve"> antioxidant peptides</w:t>
      </w:r>
      <w:r w:rsidRPr="00F250F0">
        <w:rPr>
          <w:rFonts w:ascii="Times New Roman" w:hAnsi="Times New Roman" w:cs="Times New Roman"/>
          <w:sz w:val="24"/>
          <w:szCs w:val="24"/>
        </w:rPr>
        <w:t xml:space="preserve"> </w:t>
      </w:r>
      <w:r w:rsidRPr="00F250F0">
        <w:rPr>
          <w:rFonts w:ascii="Times New Roman" w:hAnsi="Times New Roman" w:cs="Times New Roman"/>
          <w:sz w:val="24"/>
          <w:szCs w:val="24"/>
        </w:rPr>
        <w:t>at a concentration of 10 mg/mL; 3: the fraction with a MW</w:t>
      </w:r>
      <w:r w:rsidRPr="00F250F0">
        <w:rPr>
          <w:rFonts w:ascii="Times New Roman" w:hAnsi="Times New Roman" w:cs="Times New Roman"/>
          <w:sz w:val="24"/>
          <w:szCs w:val="24"/>
        </w:rPr>
        <w:t>＜</w:t>
      </w:r>
      <w:r w:rsidRPr="00F250F0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F250F0">
        <w:rPr>
          <w:rFonts w:ascii="Times New Roman" w:hAnsi="Times New Roman" w:cs="Times New Roman"/>
          <w:sz w:val="24"/>
          <w:szCs w:val="24"/>
        </w:rPr>
        <w:t>kDa</w:t>
      </w:r>
      <w:proofErr w:type="spellEnd"/>
      <w:r w:rsidRPr="00F250F0">
        <w:rPr>
          <w:rFonts w:ascii="Times New Roman" w:hAnsi="Times New Roman" w:cs="Times New Roman"/>
          <w:sz w:val="24"/>
          <w:szCs w:val="24"/>
        </w:rPr>
        <w:t xml:space="preserve"> </w:t>
      </w:r>
      <w:r w:rsidRPr="00F250F0">
        <w:rPr>
          <w:rFonts w:ascii="Times New Roman" w:hAnsi="Times New Roman" w:cs="Times New Roman"/>
          <w:sz w:val="24"/>
          <w:szCs w:val="24"/>
        </w:rPr>
        <w:t>at a concentration of 10 mg/mL</w:t>
      </w:r>
      <w:r w:rsidRPr="00F250F0">
        <w:rPr>
          <w:rFonts w:ascii="Times New Roman" w:hAnsi="Times New Roman" w:cs="Times New Roman"/>
          <w:sz w:val="24"/>
          <w:szCs w:val="24"/>
        </w:rPr>
        <w:t xml:space="preserve">; 4: </w:t>
      </w:r>
      <w:r w:rsidRPr="00F250F0">
        <w:rPr>
          <w:rFonts w:ascii="Times New Roman" w:hAnsi="Times New Roman" w:cs="Times New Roman"/>
          <w:sz w:val="24"/>
          <w:szCs w:val="24"/>
        </w:rPr>
        <w:t>F3</w:t>
      </w:r>
      <w:r w:rsidRPr="00F250F0">
        <w:rPr>
          <w:rFonts w:ascii="Times New Roman" w:hAnsi="Times New Roman" w:cs="Times New Roman"/>
          <w:sz w:val="24"/>
          <w:szCs w:val="24"/>
        </w:rPr>
        <w:t xml:space="preserve"> </w:t>
      </w:r>
      <w:r w:rsidRPr="00F250F0">
        <w:rPr>
          <w:rFonts w:ascii="Times New Roman" w:hAnsi="Times New Roman" w:cs="Times New Roman"/>
          <w:sz w:val="24"/>
          <w:szCs w:val="24"/>
        </w:rPr>
        <w:t xml:space="preserve">at a concentration of </w:t>
      </w:r>
      <w:r w:rsidRPr="00F250F0">
        <w:rPr>
          <w:rFonts w:ascii="Times New Roman" w:hAnsi="Times New Roman" w:cs="Times New Roman"/>
          <w:sz w:val="24"/>
          <w:szCs w:val="24"/>
        </w:rPr>
        <w:t>5</w:t>
      </w:r>
      <w:r w:rsidRPr="00F250F0">
        <w:rPr>
          <w:rFonts w:ascii="Times New Roman" w:hAnsi="Times New Roman" w:cs="Times New Roman"/>
          <w:sz w:val="24"/>
          <w:szCs w:val="24"/>
        </w:rPr>
        <w:t xml:space="preserve"> mg/mL</w:t>
      </w:r>
      <w:r w:rsidRPr="00F250F0">
        <w:rPr>
          <w:rFonts w:ascii="Times New Roman" w:hAnsi="Times New Roman" w:cs="Times New Roman"/>
          <w:sz w:val="24"/>
          <w:szCs w:val="24"/>
        </w:rPr>
        <w:t>; 5:</w:t>
      </w:r>
      <w:r w:rsidRPr="00F250F0">
        <w:rPr>
          <w:rFonts w:ascii="Times New Roman" w:hAnsi="Times New Roman" w:cs="Times New Roman"/>
          <w:sz w:val="24"/>
          <w:szCs w:val="24"/>
        </w:rPr>
        <w:t xml:space="preserve"> the fraction with a MW</w:t>
      </w:r>
      <w:r w:rsidRPr="00F250F0">
        <w:rPr>
          <w:rFonts w:ascii="Times New Roman" w:hAnsi="Times New Roman" w:cs="Times New Roman"/>
          <w:sz w:val="24"/>
          <w:szCs w:val="24"/>
        </w:rPr>
        <w:t>＜</w:t>
      </w:r>
      <w:r w:rsidRPr="00F250F0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F250F0">
        <w:rPr>
          <w:rFonts w:ascii="Times New Roman" w:hAnsi="Times New Roman" w:cs="Times New Roman"/>
          <w:sz w:val="24"/>
          <w:szCs w:val="24"/>
        </w:rPr>
        <w:t>kDa</w:t>
      </w:r>
      <w:proofErr w:type="spellEnd"/>
      <w:r w:rsidRPr="00F250F0">
        <w:rPr>
          <w:rFonts w:ascii="Times New Roman" w:hAnsi="Times New Roman" w:cs="Times New Roman"/>
          <w:sz w:val="24"/>
          <w:szCs w:val="24"/>
        </w:rPr>
        <w:t xml:space="preserve"> </w:t>
      </w:r>
      <w:r w:rsidRPr="00F250F0">
        <w:rPr>
          <w:rFonts w:ascii="Times New Roman" w:hAnsi="Times New Roman" w:cs="Times New Roman"/>
          <w:sz w:val="24"/>
          <w:szCs w:val="24"/>
        </w:rPr>
        <w:t xml:space="preserve">at a concentration of </w:t>
      </w:r>
      <w:r w:rsidRPr="00F250F0">
        <w:rPr>
          <w:rFonts w:ascii="Times New Roman" w:hAnsi="Times New Roman" w:cs="Times New Roman"/>
          <w:sz w:val="24"/>
          <w:szCs w:val="24"/>
        </w:rPr>
        <w:t>5</w:t>
      </w:r>
      <w:r w:rsidRPr="00F250F0">
        <w:rPr>
          <w:rFonts w:ascii="Times New Roman" w:hAnsi="Times New Roman" w:cs="Times New Roman"/>
          <w:sz w:val="24"/>
          <w:szCs w:val="24"/>
        </w:rPr>
        <w:t xml:space="preserve"> mg/mL</w:t>
      </w:r>
      <w:r w:rsidRPr="00F250F0">
        <w:rPr>
          <w:rFonts w:ascii="Times New Roman" w:hAnsi="Times New Roman" w:cs="Times New Roman"/>
          <w:sz w:val="24"/>
          <w:szCs w:val="24"/>
        </w:rPr>
        <w:t xml:space="preserve">; 6: </w:t>
      </w:r>
      <w:r w:rsidRPr="00F250F0">
        <w:rPr>
          <w:rFonts w:ascii="Times New Roman" w:hAnsi="Times New Roman" w:cs="Times New Roman"/>
          <w:sz w:val="24"/>
          <w:szCs w:val="24"/>
        </w:rPr>
        <w:t xml:space="preserve">crude extracts of </w:t>
      </w:r>
      <w:proofErr w:type="spellStart"/>
      <w:r w:rsidRPr="00F250F0">
        <w:rPr>
          <w:rFonts w:ascii="Times New Roman" w:hAnsi="Times New Roman" w:cs="Times New Roman"/>
          <w:sz w:val="24"/>
          <w:szCs w:val="24"/>
        </w:rPr>
        <w:t>douchi</w:t>
      </w:r>
      <w:proofErr w:type="spellEnd"/>
      <w:r w:rsidRPr="00F250F0">
        <w:rPr>
          <w:rFonts w:ascii="Times New Roman" w:hAnsi="Times New Roman" w:cs="Times New Roman"/>
          <w:sz w:val="24"/>
          <w:szCs w:val="24"/>
        </w:rPr>
        <w:t xml:space="preserve"> antioxidant peptides</w:t>
      </w:r>
      <w:r w:rsidRPr="00F250F0">
        <w:rPr>
          <w:rFonts w:ascii="Times New Roman" w:hAnsi="Times New Roman" w:cs="Times New Roman"/>
          <w:sz w:val="24"/>
          <w:szCs w:val="24"/>
        </w:rPr>
        <w:t xml:space="preserve"> </w:t>
      </w:r>
      <w:r w:rsidRPr="00F250F0">
        <w:rPr>
          <w:rFonts w:ascii="Times New Roman" w:hAnsi="Times New Roman" w:cs="Times New Roman"/>
          <w:sz w:val="24"/>
          <w:szCs w:val="24"/>
        </w:rPr>
        <w:t xml:space="preserve">at a concentration of </w:t>
      </w:r>
      <w:r w:rsidRPr="00F250F0">
        <w:rPr>
          <w:rFonts w:ascii="Times New Roman" w:hAnsi="Times New Roman" w:cs="Times New Roman"/>
          <w:sz w:val="24"/>
          <w:szCs w:val="24"/>
        </w:rPr>
        <w:t xml:space="preserve">5 </w:t>
      </w:r>
      <w:r w:rsidRPr="00F250F0">
        <w:rPr>
          <w:rFonts w:ascii="Times New Roman" w:hAnsi="Times New Roman" w:cs="Times New Roman"/>
          <w:sz w:val="24"/>
          <w:szCs w:val="24"/>
        </w:rPr>
        <w:t>mg/</w:t>
      </w:r>
      <w:proofErr w:type="spellStart"/>
      <w:r w:rsidRPr="00F250F0">
        <w:rPr>
          <w:rFonts w:ascii="Times New Roman" w:hAnsi="Times New Roman" w:cs="Times New Roman"/>
          <w:sz w:val="24"/>
          <w:szCs w:val="24"/>
        </w:rPr>
        <w:t>mL</w:t>
      </w:r>
      <w:r w:rsidRPr="00F250F0">
        <w:rPr>
          <w:rFonts w:ascii="Times New Roman" w:hAnsi="Times New Roman" w:cs="Times New Roman"/>
          <w:sz w:val="24"/>
          <w:szCs w:val="24"/>
        </w:rPr>
        <w:t>.</w:t>
      </w:r>
      <w:proofErr w:type="spellEnd"/>
    </w:p>
    <w:sectPr w:rsidR="00F250F0" w:rsidRPr="00F250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0A3C8" w14:textId="77777777" w:rsidR="00F85410" w:rsidRDefault="00F85410" w:rsidP="00F250F0">
      <w:r>
        <w:separator/>
      </w:r>
    </w:p>
  </w:endnote>
  <w:endnote w:type="continuationSeparator" w:id="0">
    <w:p w14:paraId="4E6EB53D" w14:textId="77777777" w:rsidR="00F85410" w:rsidRDefault="00F85410" w:rsidP="00F25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7B6EB" w14:textId="77777777" w:rsidR="00F85410" w:rsidRDefault="00F85410" w:rsidP="00F250F0">
      <w:r>
        <w:separator/>
      </w:r>
    </w:p>
  </w:footnote>
  <w:footnote w:type="continuationSeparator" w:id="0">
    <w:p w14:paraId="372348F7" w14:textId="77777777" w:rsidR="00F85410" w:rsidRDefault="00F85410" w:rsidP="00F250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17C"/>
    <w:rsid w:val="00AE28BA"/>
    <w:rsid w:val="00B4217C"/>
    <w:rsid w:val="00F250F0"/>
    <w:rsid w:val="00F8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689F6A"/>
  <w15:chartTrackingRefBased/>
  <w15:docId w15:val="{2F5B0153-77F6-49A9-8292-74B2985C9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50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50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50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50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DC7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</dc:creator>
  <cp:keywords/>
  <dc:description/>
  <cp:lastModifiedBy>JIAN</cp:lastModifiedBy>
  <cp:revision>2</cp:revision>
  <dcterms:created xsi:type="dcterms:W3CDTF">2025-08-24T01:50:00Z</dcterms:created>
  <dcterms:modified xsi:type="dcterms:W3CDTF">2025-08-24T01:57:00Z</dcterms:modified>
</cp:coreProperties>
</file>