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C4F20" w14:textId="192914B0" w:rsidR="00936B96" w:rsidRDefault="008C2413" w:rsidP="00936B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413">
        <w:rPr>
          <w:rFonts w:ascii="Times New Roman" w:hAnsi="Times New Roman" w:cs="Times New Roman"/>
          <w:b/>
          <w:sz w:val="24"/>
          <w:szCs w:val="24"/>
        </w:rPr>
        <w:t>Integration of Analytical Quality by Design and Green Chemistry Principles in the Development of an HPTLC Method for Desidustat Estimation</w:t>
      </w:r>
    </w:p>
    <w:p w14:paraId="553DABE8" w14:textId="77777777" w:rsidR="008E089F" w:rsidRPr="001302A6" w:rsidRDefault="008E089F" w:rsidP="003E3D6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02A6">
        <w:rPr>
          <w:rFonts w:ascii="Times New Roman" w:hAnsi="Times New Roman" w:cs="Times New Roman"/>
          <w:bCs/>
          <w:sz w:val="24"/>
          <w:szCs w:val="24"/>
        </w:rPr>
        <w:t>Parmar Bharvi</w:t>
      </w:r>
      <w:r w:rsidRPr="001302A6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r w:rsidRPr="001302A6">
        <w:rPr>
          <w:rFonts w:ascii="Times New Roman" w:hAnsi="Times New Roman" w:cs="Times New Roman"/>
          <w:bCs/>
          <w:sz w:val="24"/>
          <w:szCs w:val="24"/>
        </w:rPr>
        <w:t>, Bhavin Thummar</w:t>
      </w:r>
      <w:r w:rsidRPr="001302A6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r w:rsidRPr="001302A6">
        <w:rPr>
          <w:rFonts w:ascii="Times New Roman" w:hAnsi="Times New Roman" w:cs="Times New Roman"/>
          <w:bCs/>
          <w:sz w:val="24"/>
          <w:szCs w:val="24"/>
        </w:rPr>
        <w:t>, Bhumika Dudhatra</w:t>
      </w:r>
      <w:r w:rsidRPr="001302A6">
        <w:rPr>
          <w:rFonts w:ascii="Times New Roman" w:hAnsi="Times New Roman" w:cs="Times New Roman"/>
          <w:bCs/>
          <w:sz w:val="24"/>
          <w:szCs w:val="24"/>
          <w:vertAlign w:val="superscript"/>
        </w:rPr>
        <w:t>b</w:t>
      </w:r>
      <w:r w:rsidRPr="001302A6">
        <w:rPr>
          <w:rFonts w:ascii="Times New Roman" w:hAnsi="Times New Roman" w:cs="Times New Roman"/>
          <w:bCs/>
          <w:sz w:val="24"/>
          <w:szCs w:val="24"/>
        </w:rPr>
        <w:t>, Hardi Joshi</w:t>
      </w:r>
      <w:r w:rsidRPr="001302A6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r w:rsidRPr="001302A6">
        <w:rPr>
          <w:rFonts w:ascii="Times New Roman" w:hAnsi="Times New Roman" w:cs="Times New Roman"/>
          <w:bCs/>
          <w:sz w:val="24"/>
          <w:szCs w:val="24"/>
        </w:rPr>
        <w:t>, Bhumika Maheriya</w:t>
      </w:r>
      <w:r w:rsidRPr="001302A6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r w:rsidRPr="001302A6">
        <w:rPr>
          <w:rFonts w:ascii="Times New Roman" w:hAnsi="Times New Roman" w:cs="Times New Roman"/>
          <w:bCs/>
          <w:sz w:val="24"/>
          <w:szCs w:val="24"/>
        </w:rPr>
        <w:t>, Jigna Vadalia</w:t>
      </w:r>
      <w:r w:rsidRPr="001302A6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r w:rsidRPr="001302A6">
        <w:rPr>
          <w:rFonts w:ascii="Times New Roman" w:hAnsi="Times New Roman" w:cs="Times New Roman"/>
          <w:bCs/>
          <w:sz w:val="24"/>
          <w:szCs w:val="24"/>
        </w:rPr>
        <w:t>, Kashyap Thummar</w:t>
      </w:r>
      <w:r w:rsidRPr="001302A6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, *</w:t>
      </w:r>
    </w:p>
    <w:p w14:paraId="39F8B5DA" w14:textId="77777777" w:rsidR="008E089F" w:rsidRPr="001302A6" w:rsidRDefault="008E089F" w:rsidP="003E3D6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02A6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a </w:t>
      </w:r>
      <w:r w:rsidRPr="001302A6">
        <w:rPr>
          <w:rFonts w:ascii="Times New Roman" w:hAnsi="Times New Roman" w:cs="Times New Roman"/>
          <w:bCs/>
          <w:sz w:val="24"/>
          <w:szCs w:val="24"/>
        </w:rPr>
        <w:t>School of Pharmacy, Gujarat Technological University, Gandhinagar, Gujarat, India.</w:t>
      </w:r>
    </w:p>
    <w:p w14:paraId="15654C7B" w14:textId="77777777" w:rsidR="008E089F" w:rsidRPr="001302A6" w:rsidRDefault="008E089F" w:rsidP="003E3D6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02A6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b </w:t>
      </w:r>
      <w:r w:rsidRPr="001302A6">
        <w:rPr>
          <w:rFonts w:ascii="Times New Roman" w:hAnsi="Times New Roman" w:cs="Times New Roman"/>
          <w:bCs/>
          <w:sz w:val="24"/>
          <w:szCs w:val="24"/>
        </w:rPr>
        <w:t>School of Applied Sciences and Technologies, Chandkheda, Ahmedabad, Gujarat, India.</w:t>
      </w:r>
    </w:p>
    <w:p w14:paraId="580B581F" w14:textId="464086F3" w:rsidR="008E089F" w:rsidRDefault="008E089F" w:rsidP="00936B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85E6CE" w14:textId="794FEDD4" w:rsidR="008E089F" w:rsidRDefault="005C4009" w:rsidP="00936B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Tables indicating</w:t>
      </w:r>
      <w:r w:rsidRPr="005C4009">
        <w:rPr>
          <w:rFonts w:ascii="Times New Roman" w:hAnsi="Times New Roman" w:cs="Times New Roman"/>
          <w:b/>
          <w:sz w:val="24"/>
          <w:szCs w:val="24"/>
        </w:rPr>
        <w:t xml:space="preserve"> detailed raw </w:t>
      </w:r>
      <w:r>
        <w:rPr>
          <w:rFonts w:ascii="Times New Roman" w:hAnsi="Times New Roman" w:cs="Times New Roman"/>
          <w:b/>
          <w:sz w:val="24"/>
          <w:szCs w:val="24"/>
        </w:rPr>
        <w:t xml:space="preserve">HPTLC method </w:t>
      </w:r>
      <w:r w:rsidRPr="005C4009">
        <w:rPr>
          <w:rFonts w:ascii="Times New Roman" w:hAnsi="Times New Roman" w:cs="Times New Roman"/>
          <w:b/>
          <w:sz w:val="24"/>
          <w:szCs w:val="24"/>
        </w:rPr>
        <w:t>validation data</w:t>
      </w:r>
      <w:r>
        <w:rPr>
          <w:rFonts w:ascii="Times New Roman" w:hAnsi="Times New Roman" w:cs="Times New Roman"/>
          <w:b/>
          <w:sz w:val="24"/>
          <w:szCs w:val="24"/>
        </w:rPr>
        <w:t xml:space="preserve"> for desidustat</w:t>
      </w:r>
    </w:p>
    <w:p w14:paraId="0A63E6D7" w14:textId="77777777" w:rsidR="005C4009" w:rsidRDefault="005C4009" w:rsidP="00936B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6B1D12" w14:textId="0F0393AC" w:rsidR="000E6683" w:rsidRPr="00C50F94" w:rsidRDefault="000E6683" w:rsidP="000E6683">
      <w:pPr>
        <w:pStyle w:val="Caption"/>
        <w:spacing w:after="0" w:line="36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C50F9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597E0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</w:t>
      </w:r>
      <w:r w:rsidR="005C400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1:</w:t>
      </w:r>
      <w:r w:rsidRPr="00C50F9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Precision data </w:t>
      </w:r>
      <w:r w:rsidR="005C400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HPTLC method </w:t>
      </w:r>
      <w:r w:rsidRPr="00C50F9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for Desidustat</w:t>
      </w:r>
    </w:p>
    <w:tbl>
      <w:tblPr>
        <w:tblW w:w="10241" w:type="dxa"/>
        <w:jc w:val="center"/>
        <w:tblLook w:val="04A0" w:firstRow="1" w:lastRow="0" w:firstColumn="1" w:lastColumn="0" w:noHBand="0" w:noVBand="1"/>
      </w:tblPr>
      <w:tblGrid>
        <w:gridCol w:w="1529"/>
        <w:gridCol w:w="1837"/>
        <w:gridCol w:w="987"/>
        <w:gridCol w:w="1626"/>
        <w:gridCol w:w="801"/>
        <w:gridCol w:w="974"/>
        <w:gridCol w:w="1687"/>
        <w:gridCol w:w="800"/>
      </w:tblGrid>
      <w:tr w:rsidR="000E6683" w:rsidRPr="00C50F94" w14:paraId="254BD3D4" w14:textId="77777777" w:rsidTr="00326E9E">
        <w:trPr>
          <w:trHeight w:val="53"/>
          <w:jc w:val="center"/>
        </w:trPr>
        <w:tc>
          <w:tcPr>
            <w:tcW w:w="152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F0F6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Component</w:t>
            </w:r>
          </w:p>
          <w:p w14:paraId="5696FAC4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032C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Drug Concentration</w:t>
            </w:r>
          </w:p>
          <w:p w14:paraId="35C9A440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4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E912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Intra-Day</w:t>
            </w:r>
          </w:p>
        </w:tc>
        <w:tc>
          <w:tcPr>
            <w:tcW w:w="346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0565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Inter-Day</w:t>
            </w:r>
          </w:p>
        </w:tc>
      </w:tr>
      <w:tr w:rsidR="000E6683" w:rsidRPr="00C50F94" w14:paraId="73BFE83C" w14:textId="77777777" w:rsidTr="00326E9E">
        <w:trPr>
          <w:trHeight w:val="53"/>
          <w:jc w:val="center"/>
        </w:trPr>
        <w:tc>
          <w:tcPr>
            <w:tcW w:w="152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2136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1379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D04A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7DB9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100E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RSD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A7A6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7ED7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01E8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RSD</w:t>
            </w:r>
          </w:p>
        </w:tc>
      </w:tr>
      <w:tr w:rsidR="000E6683" w:rsidRPr="00C50F94" w14:paraId="024D6CDC" w14:textId="77777777" w:rsidTr="00326E9E">
        <w:trPr>
          <w:trHeight w:val="53"/>
          <w:jc w:val="center"/>
        </w:trPr>
        <w:tc>
          <w:tcPr>
            <w:tcW w:w="152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4687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Desidustat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75EEA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 ng/band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27DA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Area ± SD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9ECE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0.01210 ± 0.000175</w:t>
            </w: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F8AF" w14:textId="011512FC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4617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Area ± SD</w:t>
            </w:r>
          </w:p>
        </w:tc>
        <w:tc>
          <w:tcPr>
            <w:tcW w:w="16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A524" w14:textId="39BF90B1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0.01226 ± 0.000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262D" w14:textId="208609A4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.88</w:t>
            </w:r>
          </w:p>
        </w:tc>
      </w:tr>
      <w:tr w:rsidR="000E6683" w:rsidRPr="00C50F94" w14:paraId="07070000" w14:textId="77777777" w:rsidTr="00326E9E">
        <w:trPr>
          <w:trHeight w:val="53"/>
          <w:jc w:val="center"/>
        </w:trPr>
        <w:tc>
          <w:tcPr>
            <w:tcW w:w="152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F55E599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D5608D5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B3A9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Rf ± SD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43E5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0.439 ± 0.00282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7870" w14:textId="38E86583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4F21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Rf ± SD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9B26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0.433 ± 0.00282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EBCE" w14:textId="512CA5FB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</w:tr>
    </w:tbl>
    <w:p w14:paraId="3C577688" w14:textId="5941B928" w:rsidR="000E6683" w:rsidRDefault="000E6683"/>
    <w:p w14:paraId="49692379" w14:textId="6182C108" w:rsidR="005C4009" w:rsidRDefault="005C4009"/>
    <w:p w14:paraId="70343535" w14:textId="1DEA2246" w:rsidR="005C4009" w:rsidRDefault="005C4009"/>
    <w:p w14:paraId="3A31A030" w14:textId="77777777" w:rsidR="005C4009" w:rsidRDefault="005C4009"/>
    <w:p w14:paraId="60B00C11" w14:textId="1744F7BE" w:rsidR="000E6683" w:rsidRPr="00C50F94" w:rsidRDefault="000E6683" w:rsidP="000E6683">
      <w:pPr>
        <w:pStyle w:val="Caption"/>
        <w:spacing w:after="0" w:line="36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C50F9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597E0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</w:t>
      </w:r>
      <w:r w:rsidR="005C400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2:</w:t>
      </w:r>
      <w:r w:rsidRPr="00C50F9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Accuracy data for Desidustat</w:t>
      </w:r>
    </w:p>
    <w:tbl>
      <w:tblPr>
        <w:tblW w:w="9220" w:type="dxa"/>
        <w:jc w:val="center"/>
        <w:tblLook w:val="04A0" w:firstRow="1" w:lastRow="0" w:firstColumn="1" w:lastColumn="0" w:noHBand="0" w:noVBand="1"/>
      </w:tblPr>
      <w:tblGrid>
        <w:gridCol w:w="1628"/>
        <w:gridCol w:w="1948"/>
        <w:gridCol w:w="2564"/>
        <w:gridCol w:w="1709"/>
        <w:gridCol w:w="1371"/>
      </w:tblGrid>
      <w:tr w:rsidR="000E6683" w:rsidRPr="00C50F94" w14:paraId="40CEEB24" w14:textId="77777777" w:rsidTr="00326E9E">
        <w:trPr>
          <w:trHeight w:val="1459"/>
          <w:jc w:val="center"/>
        </w:trPr>
        <w:tc>
          <w:tcPr>
            <w:tcW w:w="16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CBC310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Recovery Level</w:t>
            </w:r>
          </w:p>
        </w:tc>
        <w:tc>
          <w:tcPr>
            <w:tcW w:w="1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072351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Concentration (ng/band)</w:t>
            </w:r>
          </w:p>
        </w:tc>
        <w:tc>
          <w:tcPr>
            <w:tcW w:w="2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E2A07B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Amount Recovered (ng/band) ± SD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338885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Recovery (%)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091747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RSD (%)</w:t>
            </w:r>
          </w:p>
        </w:tc>
      </w:tr>
      <w:tr w:rsidR="000E6683" w:rsidRPr="00C50F94" w14:paraId="75393637" w14:textId="77777777" w:rsidTr="00326E9E">
        <w:trPr>
          <w:trHeight w:val="312"/>
          <w:jc w:val="center"/>
        </w:trPr>
        <w:tc>
          <w:tcPr>
            <w:tcW w:w="162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D1F9094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EFA6911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25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79D68DA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926.4 ± 0.0242</w:t>
            </w:r>
          </w:p>
        </w:tc>
        <w:tc>
          <w:tcPr>
            <w:tcW w:w="17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CCC2519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102.93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EB808DE" w14:textId="468B3425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</w:tr>
      <w:tr w:rsidR="000E6683" w:rsidRPr="00C50F94" w14:paraId="37DE3436" w14:textId="77777777" w:rsidTr="00326E9E">
        <w:trPr>
          <w:trHeight w:val="312"/>
          <w:jc w:val="center"/>
        </w:trPr>
        <w:tc>
          <w:tcPr>
            <w:tcW w:w="1628" w:type="dxa"/>
            <w:shd w:val="clear" w:color="auto" w:fill="auto"/>
            <w:vAlign w:val="center"/>
            <w:hideMark/>
          </w:tcPr>
          <w:p w14:paraId="2EE1C8B4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48" w:type="dxa"/>
            <w:shd w:val="clear" w:color="auto" w:fill="auto"/>
            <w:vAlign w:val="center"/>
            <w:hideMark/>
          </w:tcPr>
          <w:p w14:paraId="26DD6A73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2564" w:type="dxa"/>
            <w:shd w:val="clear" w:color="auto" w:fill="auto"/>
            <w:vAlign w:val="center"/>
            <w:hideMark/>
          </w:tcPr>
          <w:p w14:paraId="17497514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1302 ± 0.0633</w:t>
            </w:r>
          </w:p>
        </w:tc>
        <w:tc>
          <w:tcPr>
            <w:tcW w:w="1709" w:type="dxa"/>
            <w:shd w:val="clear" w:color="auto" w:fill="auto"/>
            <w:vAlign w:val="center"/>
            <w:hideMark/>
          </w:tcPr>
          <w:p w14:paraId="781D35B0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371" w:type="dxa"/>
            <w:shd w:val="clear" w:color="auto" w:fill="auto"/>
            <w:vAlign w:val="center"/>
            <w:hideMark/>
          </w:tcPr>
          <w:p w14:paraId="13A18E56" w14:textId="655C5C4F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4.86</w:t>
            </w:r>
          </w:p>
        </w:tc>
      </w:tr>
      <w:tr w:rsidR="000E6683" w:rsidRPr="00C50F94" w14:paraId="148DF5AA" w14:textId="77777777" w:rsidTr="00326E9E">
        <w:trPr>
          <w:trHeight w:val="312"/>
          <w:jc w:val="center"/>
        </w:trPr>
        <w:tc>
          <w:tcPr>
            <w:tcW w:w="162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85D395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12DE69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25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EB2F78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1485 ± 0.0188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88F9D0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E49DFF" w14:textId="77777777" w:rsidR="000E6683" w:rsidRPr="00C50F94" w:rsidRDefault="000E6683" w:rsidP="00326E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</w:tr>
    </w:tbl>
    <w:p w14:paraId="25162CD0" w14:textId="0A5C8E9D" w:rsidR="000E6683" w:rsidRDefault="000E6683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D7C786" w14:textId="400E12C8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F357D9" w14:textId="707E0DD3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E54A5E" w14:textId="2D62D596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A8A260" w14:textId="376A1045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FF0745" w14:textId="24C6EAF6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30B3CF" w14:textId="2D6F013D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8F5083" w14:textId="131072C8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10172E" w14:textId="79562636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04D209" w14:textId="48FA9D2D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6CB591" w14:textId="527E5CEF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C00DD2" w14:textId="66DF18B0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C30B41" w14:textId="309384FF" w:rsidR="00886888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61EFF3" w14:textId="77777777" w:rsidR="00886888" w:rsidRPr="00C50F94" w:rsidRDefault="00886888" w:rsidP="000E668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ABE654" w14:textId="77777777" w:rsidR="000E6683" w:rsidRDefault="000E6683"/>
    <w:sectPr w:rsidR="000E66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0B"/>
    <w:rsid w:val="000E6683"/>
    <w:rsid w:val="00177C8B"/>
    <w:rsid w:val="003165AB"/>
    <w:rsid w:val="0037123D"/>
    <w:rsid w:val="003E3D63"/>
    <w:rsid w:val="00482296"/>
    <w:rsid w:val="00597E02"/>
    <w:rsid w:val="005A363B"/>
    <w:rsid w:val="005C4009"/>
    <w:rsid w:val="006401CB"/>
    <w:rsid w:val="00712822"/>
    <w:rsid w:val="00760A40"/>
    <w:rsid w:val="00834E05"/>
    <w:rsid w:val="00886888"/>
    <w:rsid w:val="008C2413"/>
    <w:rsid w:val="008E089F"/>
    <w:rsid w:val="00936B96"/>
    <w:rsid w:val="00A130BF"/>
    <w:rsid w:val="00A53548"/>
    <w:rsid w:val="00B5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02EAF"/>
  <w15:chartTrackingRefBased/>
  <w15:docId w15:val="{61C74DB7-FA42-4DA5-8C33-BD992BC0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B96"/>
    <w:pPr>
      <w:spacing w:after="200" w:line="276" w:lineRule="auto"/>
    </w:pPr>
    <w:rPr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36B96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936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39"/>
    <w:rsid w:val="00886888"/>
    <w:pPr>
      <w:spacing w:after="0" w:line="240" w:lineRule="auto"/>
    </w:pPr>
    <w:rPr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8E726-CEE9-4AEB-A97C-78F09153F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Kashyap Thummar</dc:creator>
  <cp:keywords/>
  <dc:description/>
  <cp:lastModifiedBy>Kashyap Thummar</cp:lastModifiedBy>
  <cp:revision>4</cp:revision>
  <dcterms:created xsi:type="dcterms:W3CDTF">2025-12-08T20:07:00Z</dcterms:created>
  <dcterms:modified xsi:type="dcterms:W3CDTF">2025-12-12T17:46:00Z</dcterms:modified>
</cp:coreProperties>
</file>