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3C00C" w14:textId="77777777" w:rsidR="00EA669E" w:rsidRDefault="00EA669E" w:rsidP="00EA669E">
      <w:pPr>
        <w:pStyle w:val="CommentText"/>
        <w:spacing w:after="0"/>
        <w:jc w:val="center"/>
        <w:rPr>
          <w:b/>
          <w:sz w:val="32"/>
          <w:szCs w:val="32"/>
        </w:rPr>
      </w:pPr>
      <w:bookmarkStart w:id="0" w:name="_GoBack"/>
      <w:bookmarkEnd w:id="0"/>
      <w:r>
        <w:rPr>
          <w:b/>
          <w:sz w:val="32"/>
          <w:szCs w:val="32"/>
        </w:rPr>
        <w:t>Are whole exome and whole genome sequencing approaches cost-effective? A systematic review of the literature</w:t>
      </w:r>
    </w:p>
    <w:p w14:paraId="49FDB7A7" w14:textId="17F11143" w:rsidR="00EA669E" w:rsidRDefault="00EA669E" w:rsidP="00EA669E">
      <w:pPr>
        <w:pStyle w:val="NoSpacing"/>
        <w:jc w:val="center"/>
        <w:rPr>
          <w:b/>
          <w:sz w:val="24"/>
        </w:rPr>
      </w:pPr>
    </w:p>
    <w:p w14:paraId="162FF801" w14:textId="3F87912F" w:rsidR="00EA669E" w:rsidRPr="00EA669E" w:rsidRDefault="00EA669E" w:rsidP="00EA669E">
      <w:pPr>
        <w:pStyle w:val="CommentText"/>
        <w:spacing w:after="0"/>
        <w:jc w:val="center"/>
        <w:rPr>
          <w:b/>
          <w:sz w:val="32"/>
          <w:szCs w:val="32"/>
        </w:rPr>
      </w:pPr>
      <w:r w:rsidRPr="00EA669E">
        <w:rPr>
          <w:b/>
          <w:sz w:val="32"/>
          <w:szCs w:val="32"/>
        </w:rPr>
        <w:t>Appendices</w:t>
      </w:r>
    </w:p>
    <w:p w14:paraId="22659108" w14:textId="77777777" w:rsidR="00EA669E" w:rsidRDefault="00EA669E" w:rsidP="00EA669E">
      <w:pPr>
        <w:pStyle w:val="NoSpacing"/>
        <w:rPr>
          <w:b/>
          <w:sz w:val="24"/>
        </w:rPr>
      </w:pPr>
    </w:p>
    <w:p w14:paraId="73016F96" w14:textId="77777777" w:rsidR="00EA669E" w:rsidRDefault="00EA669E" w:rsidP="00EA669E">
      <w:pPr>
        <w:spacing w:after="0" w:line="240" w:lineRule="auto"/>
        <w:rPr>
          <w:rFonts w:asciiTheme="minorHAnsi" w:hAnsiTheme="minorHAnsi" w:cstheme="minorHAnsi"/>
          <w:b/>
        </w:rPr>
      </w:pPr>
      <w:r>
        <w:rPr>
          <w:rFonts w:asciiTheme="minorHAnsi" w:hAnsiTheme="minorHAnsi" w:cstheme="minorHAnsi"/>
          <w:b/>
        </w:rPr>
        <w:t xml:space="preserve">Katharina Schwarze BSc MA </w:t>
      </w:r>
      <w:r>
        <w:rPr>
          <w:rFonts w:asciiTheme="minorHAnsi" w:hAnsiTheme="minorHAnsi" w:cstheme="minorHAnsi"/>
          <w:b/>
          <w:vertAlign w:val="superscript"/>
        </w:rPr>
        <w:t>1</w:t>
      </w:r>
      <w:r>
        <w:rPr>
          <w:rFonts w:asciiTheme="minorHAnsi" w:hAnsiTheme="minorHAnsi" w:cstheme="minorHAnsi"/>
          <w:b/>
        </w:rPr>
        <w:t xml:space="preserve">, James Buchanan MA DPhil </w:t>
      </w:r>
      <w:r>
        <w:rPr>
          <w:rFonts w:asciiTheme="minorHAnsi" w:hAnsiTheme="minorHAnsi" w:cstheme="minorHAnsi"/>
          <w:b/>
          <w:vertAlign w:val="superscript"/>
        </w:rPr>
        <w:t>1</w:t>
      </w:r>
      <w:r>
        <w:rPr>
          <w:rFonts w:asciiTheme="minorHAnsi" w:hAnsiTheme="minorHAnsi" w:cstheme="minorHAnsi"/>
          <w:b/>
        </w:rPr>
        <w:t xml:space="preserve">, Jenny C. Taylor MA, DPhil </w:t>
      </w:r>
      <w:r>
        <w:rPr>
          <w:rFonts w:asciiTheme="minorHAnsi" w:hAnsiTheme="minorHAnsi" w:cstheme="minorHAnsi"/>
          <w:b/>
          <w:vertAlign w:val="superscript"/>
        </w:rPr>
        <w:t>2,3</w:t>
      </w:r>
      <w:r>
        <w:rPr>
          <w:rFonts w:asciiTheme="minorHAnsi" w:hAnsiTheme="minorHAnsi" w:cstheme="minorHAnsi"/>
          <w:b/>
        </w:rPr>
        <w:t xml:space="preserve">, Sarah Wordsworth MSc PhD </w:t>
      </w:r>
      <w:r>
        <w:rPr>
          <w:rFonts w:asciiTheme="minorHAnsi" w:hAnsiTheme="minorHAnsi" w:cstheme="minorHAnsi"/>
          <w:b/>
          <w:vertAlign w:val="superscript"/>
        </w:rPr>
        <w:t>1,2</w:t>
      </w:r>
      <w:r>
        <w:rPr>
          <w:rFonts w:asciiTheme="minorHAnsi" w:hAnsiTheme="minorHAnsi" w:cstheme="minorHAnsi"/>
          <w:b/>
        </w:rPr>
        <w:t>*</w:t>
      </w:r>
    </w:p>
    <w:p w14:paraId="6582B08E" w14:textId="77777777" w:rsidR="00EA669E" w:rsidRDefault="00EA669E" w:rsidP="00EA669E">
      <w:pPr>
        <w:spacing w:after="0" w:line="240" w:lineRule="auto"/>
        <w:rPr>
          <w:rFonts w:asciiTheme="minorHAnsi" w:hAnsiTheme="minorHAnsi" w:cstheme="minorHAnsi"/>
          <w:sz w:val="22"/>
        </w:rPr>
      </w:pPr>
    </w:p>
    <w:p w14:paraId="1922CA40" w14:textId="0B520B28" w:rsidR="00EA669E" w:rsidRDefault="00EA669E" w:rsidP="00EA669E">
      <w:pPr>
        <w:spacing w:after="0" w:line="240" w:lineRule="auto"/>
        <w:rPr>
          <w:rFonts w:asciiTheme="minorHAnsi" w:hAnsiTheme="minorHAnsi" w:cstheme="minorHAnsi"/>
          <w:sz w:val="22"/>
        </w:rPr>
      </w:pPr>
      <w:r>
        <w:rPr>
          <w:rFonts w:asciiTheme="minorHAnsi" w:hAnsiTheme="minorHAnsi" w:cstheme="minorHAnsi"/>
          <w:sz w:val="22"/>
        </w:rPr>
        <w:t>1. Health Economics Research Centre, Nuffield Department of Population Health, University of Oxford, Old Road Campus, Oxford, OX3 7LF, UK.</w:t>
      </w:r>
    </w:p>
    <w:p w14:paraId="66B5BD5C" w14:textId="77777777" w:rsidR="00EA669E" w:rsidRDefault="00EA669E" w:rsidP="00EA669E">
      <w:pPr>
        <w:spacing w:after="0" w:line="240" w:lineRule="auto"/>
        <w:rPr>
          <w:rFonts w:asciiTheme="minorHAnsi" w:hAnsiTheme="minorHAnsi" w:cstheme="minorHAnsi"/>
          <w:sz w:val="22"/>
        </w:rPr>
      </w:pPr>
      <w:r>
        <w:rPr>
          <w:rFonts w:asciiTheme="minorHAnsi" w:hAnsiTheme="minorHAnsi" w:cstheme="minorHAnsi"/>
          <w:sz w:val="22"/>
        </w:rPr>
        <w:t>2. National Institute for Health Research Oxford Biomedical Research Centre, Oxford, UK.</w:t>
      </w:r>
    </w:p>
    <w:p w14:paraId="715CBDFE" w14:textId="45AF31BD" w:rsidR="00EA669E" w:rsidRDefault="00EA669E" w:rsidP="00EA669E">
      <w:pPr>
        <w:spacing w:after="0" w:line="240" w:lineRule="auto"/>
        <w:rPr>
          <w:rFonts w:asciiTheme="minorHAnsi" w:eastAsiaTheme="minorHAnsi" w:hAnsiTheme="minorHAnsi"/>
          <w:b/>
          <w:color w:val="auto"/>
          <w:szCs w:val="22"/>
        </w:rPr>
      </w:pPr>
      <w:r>
        <w:rPr>
          <w:rFonts w:asciiTheme="minorHAnsi" w:hAnsiTheme="minorHAnsi" w:cstheme="minorHAnsi"/>
          <w:sz w:val="22"/>
        </w:rPr>
        <w:t>3. Wellcome Trust Centre for Human Genetics, University of Oxford, UK.</w:t>
      </w:r>
      <w:r>
        <w:rPr>
          <w:b/>
        </w:rPr>
        <w:br w:type="page"/>
      </w:r>
    </w:p>
    <w:p w14:paraId="1F9077EA" w14:textId="7E0DC573" w:rsidR="00554A4B" w:rsidRPr="003F5F06" w:rsidRDefault="003F5F06" w:rsidP="000F162B">
      <w:pPr>
        <w:pStyle w:val="NoSpacing"/>
        <w:rPr>
          <w:b/>
          <w:sz w:val="24"/>
        </w:rPr>
      </w:pPr>
      <w:r w:rsidRPr="003F5F06">
        <w:rPr>
          <w:b/>
          <w:sz w:val="24"/>
        </w:rPr>
        <w:lastRenderedPageBreak/>
        <w:t xml:space="preserve">Appendix 1. Search </w:t>
      </w:r>
      <w:r>
        <w:rPr>
          <w:b/>
          <w:sz w:val="24"/>
        </w:rPr>
        <w:t>syntax used in literature review</w:t>
      </w:r>
    </w:p>
    <w:p w14:paraId="04551285" w14:textId="77777777" w:rsidR="003F5F06" w:rsidRPr="003F5F06" w:rsidRDefault="003F5F06" w:rsidP="000F162B">
      <w:pPr>
        <w:pStyle w:val="NoSpacing"/>
      </w:pPr>
    </w:p>
    <w:p w14:paraId="4EB428DF" w14:textId="0B0BEED6" w:rsidR="003F5F06" w:rsidRPr="003F5F06" w:rsidRDefault="003F5F06" w:rsidP="000F162B">
      <w:pPr>
        <w:pStyle w:val="NoSpacing"/>
        <w:rPr>
          <w:b/>
          <w:bCs/>
        </w:rPr>
      </w:pPr>
      <w:r w:rsidRPr="003F5F06">
        <w:rPr>
          <w:b/>
          <w:bCs/>
        </w:rPr>
        <w:t>Cochran</w:t>
      </w:r>
      <w:r w:rsidR="00624674">
        <w:rPr>
          <w:b/>
          <w:bCs/>
        </w:rPr>
        <w:t>e</w:t>
      </w:r>
      <w:r w:rsidRPr="003F5F06">
        <w:rPr>
          <w:b/>
          <w:bCs/>
        </w:rPr>
        <w:t xml:space="preserve"> Library</w:t>
      </w:r>
    </w:p>
    <w:p w14:paraId="7090C176" w14:textId="77777777" w:rsidR="003F5F06" w:rsidRPr="003F5F06" w:rsidRDefault="003F5F06" w:rsidP="000F162B">
      <w:pPr>
        <w:pStyle w:val="NoSpacing"/>
      </w:pPr>
    </w:p>
    <w:p w14:paraId="7C5AAC85" w14:textId="77777777" w:rsidR="003F5F06" w:rsidRPr="003F5F06" w:rsidRDefault="003F5F06" w:rsidP="000F162B">
      <w:pPr>
        <w:pStyle w:val="NoSpacing"/>
      </w:pPr>
      <w:r w:rsidRPr="003F5F06">
        <w:t xml:space="preserve">#1 </w:t>
      </w:r>
      <w:proofErr w:type="spellStart"/>
      <w:r w:rsidRPr="003F5F06">
        <w:t>MeSH</w:t>
      </w:r>
      <w:proofErr w:type="spellEnd"/>
      <w:r w:rsidRPr="003F5F06">
        <w:t xml:space="preserve"> descriptor: [High-Throughput Nucleotide Sequencing] explode all </w:t>
      </w:r>
      <w:r>
        <w:t>trees</w:t>
      </w:r>
    </w:p>
    <w:p w14:paraId="3D9976CF" w14:textId="77777777" w:rsidR="003F5F06" w:rsidRPr="003F5F06" w:rsidRDefault="003F5F06" w:rsidP="000F162B">
      <w:pPr>
        <w:pStyle w:val="NoSpacing"/>
      </w:pPr>
      <w:r w:rsidRPr="003F5F06">
        <w:t>#</w:t>
      </w:r>
      <w:r>
        <w:t xml:space="preserve">2 "next generation </w:t>
      </w:r>
      <w:proofErr w:type="spellStart"/>
      <w:r>
        <w:t>sequenc</w:t>
      </w:r>
      <w:proofErr w:type="spellEnd"/>
      <w:r>
        <w:t>*"</w:t>
      </w:r>
    </w:p>
    <w:p w14:paraId="436FACDB" w14:textId="77777777" w:rsidR="003F5F06" w:rsidRPr="003F5F06" w:rsidRDefault="003F5F06" w:rsidP="000F162B">
      <w:pPr>
        <w:pStyle w:val="NoSpacing"/>
      </w:pPr>
      <w:r>
        <w:t xml:space="preserve">#3 whole genome </w:t>
      </w:r>
      <w:proofErr w:type="spellStart"/>
      <w:r>
        <w:t>sequenc</w:t>
      </w:r>
      <w:proofErr w:type="spellEnd"/>
      <w:r>
        <w:t>*</w:t>
      </w:r>
    </w:p>
    <w:p w14:paraId="2E47163E" w14:textId="77777777" w:rsidR="003F5F06" w:rsidRPr="003F5F06" w:rsidRDefault="003F5F06" w:rsidP="000F162B">
      <w:pPr>
        <w:pStyle w:val="NoSpacing"/>
      </w:pPr>
      <w:r>
        <w:t>#4 WGS</w:t>
      </w:r>
    </w:p>
    <w:p w14:paraId="782D0357" w14:textId="77777777" w:rsidR="003F5F06" w:rsidRPr="003F5F06" w:rsidRDefault="003F5F06" w:rsidP="000F162B">
      <w:pPr>
        <w:pStyle w:val="NoSpacing"/>
      </w:pPr>
      <w:r>
        <w:t xml:space="preserve">#5 whole exome </w:t>
      </w:r>
      <w:proofErr w:type="spellStart"/>
      <w:r>
        <w:t>sequenc</w:t>
      </w:r>
      <w:proofErr w:type="spellEnd"/>
      <w:r>
        <w:t>*</w:t>
      </w:r>
    </w:p>
    <w:p w14:paraId="71E610FF" w14:textId="77777777" w:rsidR="003F5F06" w:rsidRPr="003F5F06" w:rsidRDefault="003F5F06" w:rsidP="000F162B">
      <w:pPr>
        <w:pStyle w:val="NoSpacing"/>
      </w:pPr>
      <w:r>
        <w:t>#6 WES</w:t>
      </w:r>
    </w:p>
    <w:p w14:paraId="2226F229" w14:textId="77777777" w:rsidR="003F5F06" w:rsidRPr="003F5F06" w:rsidRDefault="003F5F06" w:rsidP="000F162B">
      <w:pPr>
        <w:pStyle w:val="NoSpacing"/>
      </w:pPr>
      <w:r>
        <w:t xml:space="preserve">#7 genomic </w:t>
      </w:r>
      <w:proofErr w:type="spellStart"/>
      <w:r>
        <w:t>sequenc</w:t>
      </w:r>
      <w:proofErr w:type="spellEnd"/>
      <w:r>
        <w:t>*</w:t>
      </w:r>
    </w:p>
    <w:p w14:paraId="4B24DB8C" w14:textId="77777777" w:rsidR="003F5F06" w:rsidRPr="003F5F06" w:rsidRDefault="003F5F06" w:rsidP="000F162B">
      <w:pPr>
        <w:pStyle w:val="NoSpacing"/>
      </w:pPr>
      <w:r>
        <w:t xml:space="preserve">#8 </w:t>
      </w:r>
      <w:proofErr w:type="spellStart"/>
      <w:r>
        <w:t>miseq</w:t>
      </w:r>
      <w:proofErr w:type="spellEnd"/>
    </w:p>
    <w:p w14:paraId="60075CBA" w14:textId="77777777" w:rsidR="003F5F06" w:rsidRPr="003F5F06" w:rsidRDefault="003F5F06" w:rsidP="000F162B">
      <w:pPr>
        <w:pStyle w:val="NoSpacing"/>
      </w:pPr>
      <w:r>
        <w:t xml:space="preserve">#9 </w:t>
      </w:r>
      <w:proofErr w:type="spellStart"/>
      <w:r>
        <w:t>hiseq</w:t>
      </w:r>
      <w:proofErr w:type="spellEnd"/>
    </w:p>
    <w:p w14:paraId="157D47BB" w14:textId="77777777" w:rsidR="003F5F06" w:rsidRPr="003F5F06" w:rsidRDefault="003F5F06" w:rsidP="000F162B">
      <w:pPr>
        <w:pStyle w:val="NoSpacing"/>
      </w:pPr>
      <w:r>
        <w:t>#10 "ion torrent"</w:t>
      </w:r>
    </w:p>
    <w:p w14:paraId="02358397" w14:textId="77777777" w:rsidR="003F5F06" w:rsidRPr="003F5F06" w:rsidRDefault="003F5F06" w:rsidP="000F162B">
      <w:pPr>
        <w:pStyle w:val="NoSpacing"/>
      </w:pPr>
      <w:r w:rsidRPr="003F5F06">
        <w:t xml:space="preserve">#11 #1 or #2 or #3 or #4 or #5 </w:t>
      </w:r>
      <w:r>
        <w:t>or #6 or #7 or #8 or #9 or #10</w:t>
      </w:r>
    </w:p>
    <w:p w14:paraId="5A05E33D" w14:textId="77777777" w:rsidR="003F5F06" w:rsidRPr="003F5F06" w:rsidRDefault="003F5F06" w:rsidP="000F162B">
      <w:pPr>
        <w:pStyle w:val="NoSpacing"/>
      </w:pPr>
      <w:r w:rsidRPr="003F5F06">
        <w:t>#12 #1 or #2 or #3 or #4 or #5 or #6 or #7 or #8 or #9 or #10 Publica</w:t>
      </w:r>
      <w:r>
        <w:t>tion Year from 2005 to 2016</w:t>
      </w:r>
    </w:p>
    <w:p w14:paraId="2EEB7B86" w14:textId="77777777" w:rsidR="003F5F06" w:rsidRDefault="003F5F06" w:rsidP="000F162B">
      <w:pPr>
        <w:pStyle w:val="NoSpacing"/>
      </w:pPr>
    </w:p>
    <w:p w14:paraId="1AEE7E6D" w14:textId="77777777" w:rsidR="003F5F06" w:rsidRPr="003F5F06" w:rsidRDefault="003F5F06" w:rsidP="000F162B">
      <w:pPr>
        <w:pStyle w:val="NoSpacing"/>
        <w:rPr>
          <w:b/>
        </w:rPr>
      </w:pPr>
      <w:r w:rsidRPr="003F5F06">
        <w:rPr>
          <w:b/>
          <w:bCs/>
        </w:rPr>
        <w:t xml:space="preserve">Centre for Reviews and Dissemination Database </w:t>
      </w:r>
    </w:p>
    <w:p w14:paraId="4A74DEA8" w14:textId="77777777" w:rsidR="003F5F06" w:rsidRDefault="003F5F06" w:rsidP="000F162B">
      <w:pPr>
        <w:pStyle w:val="NoSpacing"/>
      </w:pPr>
    </w:p>
    <w:p w14:paraId="008EC2AE" w14:textId="77777777" w:rsidR="003F5F06" w:rsidRDefault="003F5F06" w:rsidP="000F162B">
      <w:pPr>
        <w:pStyle w:val="NoSpacing"/>
      </w:pPr>
      <w:r w:rsidRPr="003F5F06">
        <w:t xml:space="preserve">(whole genome </w:t>
      </w:r>
      <w:proofErr w:type="spellStart"/>
      <w:r w:rsidRPr="003F5F06">
        <w:t>sequenc</w:t>
      </w:r>
      <w:proofErr w:type="spellEnd"/>
      <w:r w:rsidRPr="003F5F06">
        <w:t xml:space="preserve">* OR WGS OR whole exome </w:t>
      </w:r>
      <w:proofErr w:type="spellStart"/>
      <w:r w:rsidRPr="003F5F06">
        <w:t>sequenc</w:t>
      </w:r>
      <w:proofErr w:type="spellEnd"/>
      <w:r w:rsidRPr="003F5F06">
        <w:t xml:space="preserve">* OR WES OR genomic </w:t>
      </w:r>
      <w:proofErr w:type="spellStart"/>
      <w:r w:rsidRPr="003F5F06">
        <w:t>sequenc</w:t>
      </w:r>
      <w:proofErr w:type="spellEnd"/>
      <w:r w:rsidRPr="003F5F06">
        <w:t xml:space="preserve">* OR </w:t>
      </w:r>
      <w:proofErr w:type="spellStart"/>
      <w:r w:rsidRPr="003F5F06">
        <w:t>hiseq</w:t>
      </w:r>
      <w:proofErr w:type="spellEnd"/>
      <w:r w:rsidRPr="003F5F06">
        <w:t xml:space="preserve"> OR </w:t>
      </w:r>
      <w:proofErr w:type="spellStart"/>
      <w:r w:rsidRPr="003F5F06">
        <w:t>miseq</w:t>
      </w:r>
      <w:proofErr w:type="spellEnd"/>
      <w:r w:rsidRPr="003F5F06">
        <w:t xml:space="preserve"> OR ion torrent)</w:t>
      </w:r>
    </w:p>
    <w:p w14:paraId="7FCF330C" w14:textId="77777777" w:rsidR="003F5F06" w:rsidRDefault="003F5F06" w:rsidP="000F162B">
      <w:pPr>
        <w:pStyle w:val="NoSpacing"/>
      </w:pPr>
    </w:p>
    <w:p w14:paraId="4AE64926" w14:textId="77777777" w:rsidR="003F5F06" w:rsidRPr="003F5F06" w:rsidRDefault="003F5F06" w:rsidP="000F162B">
      <w:pPr>
        <w:pStyle w:val="NoSpacing"/>
      </w:pPr>
      <w:r>
        <w:t xml:space="preserve">Date limited from </w:t>
      </w:r>
      <w:r w:rsidRPr="003F5F06">
        <w:t xml:space="preserve">2005 </w:t>
      </w:r>
      <w:r w:rsidR="00D15384">
        <w:t>to</w:t>
      </w:r>
      <w:r w:rsidRPr="003F5F06">
        <w:t xml:space="preserve"> 2016 </w:t>
      </w:r>
    </w:p>
    <w:p w14:paraId="7F910A7F" w14:textId="77777777" w:rsidR="003F5F06" w:rsidRDefault="003F5F06" w:rsidP="000F162B">
      <w:pPr>
        <w:pStyle w:val="NoSpacing"/>
      </w:pPr>
    </w:p>
    <w:p w14:paraId="7A4CA637" w14:textId="77777777" w:rsidR="003F5F06" w:rsidRPr="003F5F06" w:rsidRDefault="003F5F06" w:rsidP="000F162B">
      <w:pPr>
        <w:pStyle w:val="NoSpacing"/>
        <w:rPr>
          <w:b/>
        </w:rPr>
      </w:pPr>
      <w:r w:rsidRPr="003F5F06">
        <w:rPr>
          <w:b/>
          <w:bCs/>
        </w:rPr>
        <w:t xml:space="preserve">EconLit </w:t>
      </w:r>
    </w:p>
    <w:p w14:paraId="69918463" w14:textId="77777777" w:rsidR="003F5F06" w:rsidRDefault="003F5F06" w:rsidP="000F162B">
      <w:pPr>
        <w:pStyle w:val="NoSpacing"/>
      </w:pPr>
    </w:p>
    <w:p w14:paraId="0E90C646" w14:textId="77777777" w:rsidR="003F5F06" w:rsidRPr="003F5F06" w:rsidRDefault="003F5F06" w:rsidP="000F162B">
      <w:pPr>
        <w:pStyle w:val="NoSpacing"/>
      </w:pPr>
      <w:r w:rsidRPr="003F5F06">
        <w:t>(</w:t>
      </w:r>
      <w:proofErr w:type="spellStart"/>
      <w:r w:rsidRPr="003F5F06">
        <w:t>ti,ab,su</w:t>
      </w:r>
      <w:proofErr w:type="spellEnd"/>
      <w:r w:rsidRPr="003F5F06">
        <w:t xml:space="preserve">(next generation </w:t>
      </w:r>
      <w:proofErr w:type="spellStart"/>
      <w:r w:rsidRPr="003F5F06">
        <w:t>sequenc</w:t>
      </w:r>
      <w:proofErr w:type="spellEnd"/>
      <w:r w:rsidRPr="003F5F06">
        <w:t xml:space="preserve">*) OR </w:t>
      </w:r>
      <w:proofErr w:type="spellStart"/>
      <w:r w:rsidRPr="003F5F06">
        <w:t>ti,ab,su</w:t>
      </w:r>
      <w:proofErr w:type="spellEnd"/>
      <w:r w:rsidRPr="003F5F06">
        <w:t xml:space="preserve">(whole genome </w:t>
      </w:r>
      <w:proofErr w:type="spellStart"/>
      <w:r w:rsidRPr="003F5F06">
        <w:t>sequenc</w:t>
      </w:r>
      <w:proofErr w:type="spellEnd"/>
      <w:r w:rsidRPr="003F5F06">
        <w:t xml:space="preserve">*) OR </w:t>
      </w:r>
      <w:proofErr w:type="spellStart"/>
      <w:r w:rsidRPr="003F5F06">
        <w:t>ti,ab,su</w:t>
      </w:r>
      <w:proofErr w:type="spellEnd"/>
      <w:r w:rsidRPr="003F5F06">
        <w:t xml:space="preserve">(WGS) OR </w:t>
      </w:r>
      <w:proofErr w:type="spellStart"/>
      <w:r w:rsidRPr="003F5F06">
        <w:t>ti,ab,su</w:t>
      </w:r>
      <w:proofErr w:type="spellEnd"/>
      <w:r w:rsidRPr="003F5F06">
        <w:t xml:space="preserve">(whole exome </w:t>
      </w:r>
      <w:proofErr w:type="spellStart"/>
      <w:r w:rsidRPr="003F5F06">
        <w:t>sequenc</w:t>
      </w:r>
      <w:proofErr w:type="spellEnd"/>
      <w:r w:rsidRPr="003F5F06">
        <w:t xml:space="preserve">*) OR </w:t>
      </w:r>
      <w:proofErr w:type="spellStart"/>
      <w:r w:rsidRPr="003F5F06">
        <w:t>ti,ab,su</w:t>
      </w:r>
      <w:proofErr w:type="spellEnd"/>
      <w:r w:rsidRPr="003F5F06">
        <w:t xml:space="preserve">(WES) OR </w:t>
      </w:r>
      <w:proofErr w:type="spellStart"/>
      <w:r w:rsidRPr="003F5F06">
        <w:t>ti,ab,su</w:t>
      </w:r>
      <w:proofErr w:type="spellEnd"/>
      <w:r w:rsidRPr="003F5F06">
        <w:t xml:space="preserve">(genomic </w:t>
      </w:r>
      <w:proofErr w:type="spellStart"/>
      <w:r w:rsidRPr="003F5F06">
        <w:t>sequenc</w:t>
      </w:r>
      <w:proofErr w:type="spellEnd"/>
      <w:r w:rsidRPr="003F5F06">
        <w:t xml:space="preserve">*) OR </w:t>
      </w:r>
      <w:proofErr w:type="spellStart"/>
      <w:r w:rsidRPr="003F5F06">
        <w:t>ti,ab,su</w:t>
      </w:r>
      <w:proofErr w:type="spellEnd"/>
      <w:r w:rsidRPr="003F5F06">
        <w:t>(</w:t>
      </w:r>
      <w:proofErr w:type="spellStart"/>
      <w:r w:rsidRPr="003F5F06">
        <w:t>miseq</w:t>
      </w:r>
      <w:proofErr w:type="spellEnd"/>
      <w:r w:rsidRPr="003F5F06">
        <w:t xml:space="preserve">) OR </w:t>
      </w:r>
      <w:proofErr w:type="spellStart"/>
      <w:r w:rsidRPr="003F5F06">
        <w:t>ti,ab,su</w:t>
      </w:r>
      <w:proofErr w:type="spellEnd"/>
      <w:r w:rsidRPr="003F5F06">
        <w:t>(</w:t>
      </w:r>
      <w:proofErr w:type="spellStart"/>
      <w:r w:rsidRPr="003F5F06">
        <w:t>hiseq</w:t>
      </w:r>
      <w:proofErr w:type="spellEnd"/>
      <w:r w:rsidRPr="003F5F06">
        <w:t xml:space="preserve">) OR </w:t>
      </w:r>
      <w:proofErr w:type="spellStart"/>
      <w:r w:rsidRPr="003F5F06">
        <w:t>ti,ab,su</w:t>
      </w:r>
      <w:proofErr w:type="spellEnd"/>
      <w:r w:rsidRPr="003F5F06">
        <w:t>(ion torrent))</w:t>
      </w:r>
    </w:p>
    <w:p w14:paraId="63132C04" w14:textId="77777777" w:rsidR="003F5F06" w:rsidRPr="003F5F06" w:rsidRDefault="003F5F06" w:rsidP="000F162B">
      <w:pPr>
        <w:pStyle w:val="NoSpacing"/>
      </w:pPr>
      <w:r w:rsidRPr="003F5F06">
        <w:t xml:space="preserve">AND </w:t>
      </w:r>
    </w:p>
    <w:p w14:paraId="718C8552" w14:textId="77777777" w:rsidR="003F5F06" w:rsidRPr="003F5F06" w:rsidRDefault="003F5F06" w:rsidP="000F162B">
      <w:pPr>
        <w:pStyle w:val="NoSpacing"/>
      </w:pPr>
      <w:r w:rsidRPr="003F5F06">
        <w:t>(</w:t>
      </w:r>
      <w:proofErr w:type="spellStart"/>
      <w:r w:rsidRPr="003F5F06">
        <w:t>ti,ab,su</w:t>
      </w:r>
      <w:proofErr w:type="spellEnd"/>
      <w:r w:rsidRPr="003F5F06">
        <w:t xml:space="preserve">(economic evaluation) OR </w:t>
      </w:r>
      <w:proofErr w:type="spellStart"/>
      <w:r w:rsidRPr="003F5F06">
        <w:t>ti,ab,su</w:t>
      </w:r>
      <w:proofErr w:type="spellEnd"/>
      <w:r w:rsidRPr="003F5F06">
        <w:t xml:space="preserve">("health technology assessment") OR </w:t>
      </w:r>
      <w:proofErr w:type="spellStart"/>
      <w:r w:rsidRPr="003F5F06">
        <w:t>ti,ab,su</w:t>
      </w:r>
      <w:proofErr w:type="spellEnd"/>
      <w:r w:rsidRPr="003F5F06">
        <w:t xml:space="preserve">(HTA) OR </w:t>
      </w:r>
      <w:proofErr w:type="spellStart"/>
      <w:r w:rsidRPr="003F5F06">
        <w:t>ti,ab,su</w:t>
      </w:r>
      <w:proofErr w:type="spellEnd"/>
      <w:r w:rsidRPr="003F5F06">
        <w:t xml:space="preserve">(QALY) OR </w:t>
      </w:r>
      <w:proofErr w:type="spellStart"/>
      <w:r w:rsidRPr="003F5F06">
        <w:t>ti,ab,su</w:t>
      </w:r>
      <w:proofErr w:type="spellEnd"/>
      <w:r w:rsidRPr="003F5F06">
        <w:t xml:space="preserve">("life year*") OR </w:t>
      </w:r>
      <w:proofErr w:type="spellStart"/>
      <w:r w:rsidRPr="003F5F06">
        <w:t>ti,ab,su</w:t>
      </w:r>
      <w:proofErr w:type="spellEnd"/>
      <w:r w:rsidRPr="003F5F06">
        <w:t xml:space="preserve">(cost* NEAR/2 benefit*) OR </w:t>
      </w:r>
      <w:proofErr w:type="spellStart"/>
      <w:r w:rsidRPr="003F5F06">
        <w:t>ti,ab,su</w:t>
      </w:r>
      <w:proofErr w:type="spellEnd"/>
      <w:r w:rsidRPr="003F5F06">
        <w:t xml:space="preserve">(cost* NEAR/2 </w:t>
      </w:r>
      <w:proofErr w:type="spellStart"/>
      <w:r w:rsidRPr="003F5F06">
        <w:t>utilit</w:t>
      </w:r>
      <w:proofErr w:type="spellEnd"/>
      <w:r w:rsidRPr="003F5F06">
        <w:t xml:space="preserve">*) OR </w:t>
      </w:r>
      <w:proofErr w:type="spellStart"/>
      <w:r w:rsidRPr="003F5F06">
        <w:t>ti,ab,su</w:t>
      </w:r>
      <w:proofErr w:type="spellEnd"/>
      <w:r w:rsidRPr="003F5F06">
        <w:t xml:space="preserve">(cost* NEAR/2 </w:t>
      </w:r>
      <w:proofErr w:type="spellStart"/>
      <w:r w:rsidRPr="003F5F06">
        <w:t>minimi</w:t>
      </w:r>
      <w:proofErr w:type="spellEnd"/>
      <w:r w:rsidRPr="003F5F06">
        <w:t xml:space="preserve">*) OR </w:t>
      </w:r>
      <w:proofErr w:type="spellStart"/>
      <w:r w:rsidRPr="003F5F06">
        <w:t>ti,ab,su</w:t>
      </w:r>
      <w:proofErr w:type="spellEnd"/>
      <w:r w:rsidRPr="003F5F06">
        <w:t xml:space="preserve">(cost* NEAR/2 </w:t>
      </w:r>
      <w:proofErr w:type="spellStart"/>
      <w:r w:rsidRPr="003F5F06">
        <w:t>analy</w:t>
      </w:r>
      <w:proofErr w:type="spellEnd"/>
      <w:r w:rsidRPr="003F5F06">
        <w:t xml:space="preserve">*) OR </w:t>
      </w:r>
      <w:proofErr w:type="spellStart"/>
      <w:r w:rsidRPr="003F5F06">
        <w:t>ti,ab,su</w:t>
      </w:r>
      <w:proofErr w:type="spellEnd"/>
      <w:r w:rsidRPr="003F5F06">
        <w:t xml:space="preserve">(cost* NEAR/2 outcome*) OR </w:t>
      </w:r>
      <w:proofErr w:type="spellStart"/>
      <w:r w:rsidRPr="003F5F06">
        <w:t>ti,ab,su</w:t>
      </w:r>
      <w:proofErr w:type="spellEnd"/>
      <w:r w:rsidRPr="003F5F06">
        <w:t xml:space="preserve">(cost* NEAR/2 </w:t>
      </w:r>
      <w:proofErr w:type="spellStart"/>
      <w:r w:rsidRPr="003F5F06">
        <w:t>consequenc</w:t>
      </w:r>
      <w:proofErr w:type="spellEnd"/>
      <w:r w:rsidRPr="003F5F06">
        <w:t xml:space="preserve">*) OR </w:t>
      </w:r>
      <w:proofErr w:type="spellStart"/>
      <w:r w:rsidRPr="003F5F06">
        <w:t>ti,ab,su</w:t>
      </w:r>
      <w:proofErr w:type="spellEnd"/>
      <w:r w:rsidRPr="003F5F06">
        <w:t xml:space="preserve">(cost* NEAR/2 effect*) OR </w:t>
      </w:r>
      <w:proofErr w:type="spellStart"/>
      <w:r w:rsidRPr="003F5F06">
        <w:t>ti,ab,su</w:t>
      </w:r>
      <w:proofErr w:type="spellEnd"/>
      <w:r w:rsidRPr="003F5F06">
        <w:t xml:space="preserve">(cost* NEAR/2 stud*) OR </w:t>
      </w:r>
      <w:proofErr w:type="spellStart"/>
      <w:r w:rsidRPr="003F5F06">
        <w:t>ti,ab,su</w:t>
      </w:r>
      <w:proofErr w:type="spellEnd"/>
      <w:r w:rsidRPr="003F5F06">
        <w:t xml:space="preserve">(economic NEAR/2 analysis) OR </w:t>
      </w:r>
      <w:proofErr w:type="spellStart"/>
      <w:r w:rsidRPr="003F5F06">
        <w:t>ti,ab,su</w:t>
      </w:r>
      <w:proofErr w:type="spellEnd"/>
      <w:r w:rsidRPr="003F5F06">
        <w:t xml:space="preserve">(resource* NEAR/2 allocation)) </w:t>
      </w:r>
    </w:p>
    <w:p w14:paraId="36E37BE6" w14:textId="77777777" w:rsidR="003F5F06" w:rsidRPr="003F5F06" w:rsidRDefault="003F5F06" w:rsidP="000F162B">
      <w:pPr>
        <w:pStyle w:val="NoSpacing"/>
      </w:pPr>
    </w:p>
    <w:p w14:paraId="5014E99D" w14:textId="77777777" w:rsidR="003F5F06" w:rsidRPr="003F5F06" w:rsidRDefault="003F5F06" w:rsidP="000F162B">
      <w:pPr>
        <w:pStyle w:val="NoSpacing"/>
        <w:rPr>
          <w:b/>
        </w:rPr>
      </w:pPr>
      <w:proofErr w:type="spellStart"/>
      <w:r w:rsidRPr="003F5F06">
        <w:rPr>
          <w:b/>
        </w:rPr>
        <w:t>Embase</w:t>
      </w:r>
      <w:proofErr w:type="spellEnd"/>
      <w:r w:rsidRPr="003F5F06">
        <w:rPr>
          <w:b/>
        </w:rPr>
        <w:t xml:space="preserve"> (1996 to 2016 Week 30)</w:t>
      </w:r>
    </w:p>
    <w:p w14:paraId="4D531BAE" w14:textId="77777777" w:rsidR="003F5F06" w:rsidRDefault="003F5F06" w:rsidP="000F162B">
      <w:pPr>
        <w:pStyle w:val="NoSpacing"/>
      </w:pPr>
    </w:p>
    <w:p w14:paraId="0859AE6B" w14:textId="77777777" w:rsidR="003F5F06" w:rsidRPr="003F5F06" w:rsidRDefault="003F5F06" w:rsidP="000F162B">
      <w:pPr>
        <w:pStyle w:val="NoSpacing"/>
      </w:pPr>
      <w:r w:rsidRPr="003F5F06">
        <w:t xml:space="preserve">1 </w:t>
      </w:r>
      <w:proofErr w:type="spellStart"/>
      <w:r w:rsidRPr="003F5F06">
        <w:t>exp</w:t>
      </w:r>
      <w:proofErr w:type="spellEnd"/>
      <w:r w:rsidRPr="003F5F06">
        <w:t xml:space="preserve"> "next </w:t>
      </w:r>
      <w:r>
        <w:t>generation sequencing"/</w:t>
      </w:r>
    </w:p>
    <w:p w14:paraId="7384E7EE" w14:textId="77777777" w:rsidR="003F5F06" w:rsidRPr="003F5F06" w:rsidRDefault="003F5F06" w:rsidP="000F162B">
      <w:pPr>
        <w:pStyle w:val="NoSpacing"/>
      </w:pPr>
      <w:r w:rsidRPr="003F5F06">
        <w:t xml:space="preserve">2 </w:t>
      </w:r>
      <w:r>
        <w:t xml:space="preserve">whole genome </w:t>
      </w:r>
      <w:proofErr w:type="spellStart"/>
      <w:r>
        <w:t>sequenc</w:t>
      </w:r>
      <w:proofErr w:type="spellEnd"/>
      <w:r>
        <w:t>*.</w:t>
      </w:r>
      <w:proofErr w:type="spellStart"/>
      <w:r>
        <w:t>ti,ab,mp</w:t>
      </w:r>
      <w:proofErr w:type="spellEnd"/>
      <w:r>
        <w:t>.</w:t>
      </w:r>
    </w:p>
    <w:p w14:paraId="4CC283FB" w14:textId="77777777" w:rsidR="003F5F06" w:rsidRPr="003F5F06" w:rsidRDefault="003F5F06" w:rsidP="000F162B">
      <w:pPr>
        <w:pStyle w:val="NoSpacing"/>
      </w:pPr>
      <w:r>
        <w:t xml:space="preserve">3 </w:t>
      </w:r>
      <w:proofErr w:type="spellStart"/>
      <w:r>
        <w:t>wgs.ti,ab,mp</w:t>
      </w:r>
      <w:proofErr w:type="spellEnd"/>
      <w:r>
        <w:t>.</w:t>
      </w:r>
    </w:p>
    <w:p w14:paraId="5D4E0B06" w14:textId="77777777" w:rsidR="003F5F06" w:rsidRPr="003F5F06" w:rsidRDefault="003F5F06" w:rsidP="000F162B">
      <w:pPr>
        <w:pStyle w:val="NoSpacing"/>
      </w:pPr>
      <w:r w:rsidRPr="003F5F06">
        <w:t xml:space="preserve">4 whole exome </w:t>
      </w:r>
      <w:proofErr w:type="spellStart"/>
      <w:r w:rsidRPr="003F5F06">
        <w:t>sequenc</w:t>
      </w:r>
      <w:proofErr w:type="spellEnd"/>
      <w:r w:rsidRPr="003F5F06">
        <w:t>*.</w:t>
      </w:r>
      <w:proofErr w:type="spellStart"/>
      <w:r w:rsidRPr="003F5F06">
        <w:t>ti,ab,mp</w:t>
      </w:r>
      <w:proofErr w:type="spellEnd"/>
      <w:r w:rsidRPr="003F5F06">
        <w:t xml:space="preserve">. </w:t>
      </w:r>
    </w:p>
    <w:p w14:paraId="1609D307" w14:textId="77777777" w:rsidR="003F5F06" w:rsidRPr="003F5F06" w:rsidRDefault="003F5F06" w:rsidP="000F162B">
      <w:pPr>
        <w:pStyle w:val="NoSpacing"/>
      </w:pPr>
      <w:r w:rsidRPr="003F5F06">
        <w:t xml:space="preserve">5 </w:t>
      </w:r>
      <w:proofErr w:type="spellStart"/>
      <w:r>
        <w:t>wes.ti,ab,mp</w:t>
      </w:r>
      <w:proofErr w:type="spellEnd"/>
      <w:r>
        <w:t>.</w:t>
      </w:r>
    </w:p>
    <w:p w14:paraId="11F171F6" w14:textId="77777777" w:rsidR="003F5F06" w:rsidRPr="003F5F06" w:rsidRDefault="003F5F06" w:rsidP="000F162B">
      <w:pPr>
        <w:pStyle w:val="NoSpacing"/>
      </w:pPr>
      <w:r w:rsidRPr="003F5F06">
        <w:t>6 gen</w:t>
      </w:r>
      <w:r>
        <w:t xml:space="preserve">omic </w:t>
      </w:r>
      <w:proofErr w:type="spellStart"/>
      <w:r>
        <w:t>sequenc</w:t>
      </w:r>
      <w:proofErr w:type="spellEnd"/>
      <w:r>
        <w:t>*.</w:t>
      </w:r>
      <w:proofErr w:type="spellStart"/>
      <w:r>
        <w:t>ti,ab,mp</w:t>
      </w:r>
      <w:proofErr w:type="spellEnd"/>
      <w:r>
        <w:t>.</w:t>
      </w:r>
    </w:p>
    <w:p w14:paraId="76ADA99B" w14:textId="77777777" w:rsidR="003F5F06" w:rsidRPr="00B266A4" w:rsidRDefault="003F5F06" w:rsidP="000F162B">
      <w:pPr>
        <w:pStyle w:val="NoSpacing"/>
        <w:rPr>
          <w:lang w:val="de-DE"/>
        </w:rPr>
      </w:pPr>
      <w:r w:rsidRPr="00B266A4">
        <w:rPr>
          <w:lang w:val="de-DE"/>
        </w:rPr>
        <w:t>7 miseq.ti,ab,mp.</w:t>
      </w:r>
    </w:p>
    <w:p w14:paraId="7F5084D5" w14:textId="77777777" w:rsidR="003F5F06" w:rsidRPr="00B266A4" w:rsidRDefault="003F5F06" w:rsidP="000F162B">
      <w:pPr>
        <w:pStyle w:val="NoSpacing"/>
        <w:rPr>
          <w:lang w:val="de-DE"/>
        </w:rPr>
      </w:pPr>
      <w:r w:rsidRPr="00B266A4">
        <w:rPr>
          <w:lang w:val="de-DE"/>
        </w:rPr>
        <w:t>8 hiseq.ti,ab,mp.</w:t>
      </w:r>
    </w:p>
    <w:p w14:paraId="4F04E460" w14:textId="77777777" w:rsidR="003F5F06" w:rsidRPr="003F5F06" w:rsidRDefault="003F5F06" w:rsidP="000F162B">
      <w:pPr>
        <w:pStyle w:val="NoSpacing"/>
      </w:pPr>
      <w:r w:rsidRPr="003F5F06">
        <w:t>9</w:t>
      </w:r>
      <w:r>
        <w:t xml:space="preserve"> "ion torrent".</w:t>
      </w:r>
      <w:proofErr w:type="spellStart"/>
      <w:r>
        <w:t>ti,ab,mp</w:t>
      </w:r>
      <w:proofErr w:type="spellEnd"/>
      <w:r>
        <w:t>.</w:t>
      </w:r>
    </w:p>
    <w:p w14:paraId="09BA209A" w14:textId="77777777" w:rsidR="003F5F06" w:rsidRPr="003F5F06" w:rsidRDefault="003F5F06" w:rsidP="000F162B">
      <w:pPr>
        <w:pStyle w:val="NoSpacing"/>
      </w:pPr>
      <w:r w:rsidRPr="003F5F06">
        <w:t>10 1 or 2 or 3 or 4 o</w:t>
      </w:r>
      <w:r>
        <w:t>r 5 or 6 or 7 or 8 or 9</w:t>
      </w:r>
    </w:p>
    <w:p w14:paraId="448172BC" w14:textId="77777777" w:rsidR="003F5F06" w:rsidRPr="003F5F06" w:rsidRDefault="003F5F06" w:rsidP="000F162B">
      <w:pPr>
        <w:pStyle w:val="NoSpacing"/>
      </w:pPr>
      <w:r>
        <w:lastRenderedPageBreak/>
        <w:t xml:space="preserve">11 </w:t>
      </w:r>
      <w:proofErr w:type="spellStart"/>
      <w:r>
        <w:t>exp</w:t>
      </w:r>
      <w:proofErr w:type="spellEnd"/>
      <w:r>
        <w:t xml:space="preserve"> economic evaluation/</w:t>
      </w:r>
      <w:r w:rsidRPr="003F5F06">
        <w:t xml:space="preserve"> </w:t>
      </w:r>
    </w:p>
    <w:p w14:paraId="351B7861" w14:textId="77777777" w:rsidR="003F5F06" w:rsidRPr="003F5F06" w:rsidRDefault="003F5F06" w:rsidP="000F162B">
      <w:pPr>
        <w:pStyle w:val="NoSpacing"/>
      </w:pPr>
      <w:r w:rsidRPr="003F5F06">
        <w:t xml:space="preserve">12 </w:t>
      </w:r>
      <w:proofErr w:type="spellStart"/>
      <w:r w:rsidRPr="003F5F06">
        <w:t>exp</w:t>
      </w:r>
      <w:proofErr w:type="spellEnd"/>
      <w:r w:rsidRPr="003F5F06">
        <w:t xml:space="preserve"> "costs and </w:t>
      </w:r>
      <w:r>
        <w:t>cost analysis"/</w:t>
      </w:r>
      <w:r w:rsidRPr="003F5F06">
        <w:t xml:space="preserve"> </w:t>
      </w:r>
    </w:p>
    <w:p w14:paraId="79E5F228" w14:textId="77777777" w:rsidR="003F5F06" w:rsidRPr="003F5F06" w:rsidRDefault="003F5F06" w:rsidP="000F162B">
      <w:pPr>
        <w:pStyle w:val="NoSpacing"/>
      </w:pPr>
      <w:r>
        <w:t xml:space="preserve">13 </w:t>
      </w:r>
      <w:proofErr w:type="spellStart"/>
      <w:r>
        <w:t>exp</w:t>
      </w:r>
      <w:proofErr w:type="spellEnd"/>
      <w:r>
        <w:t xml:space="preserve"> models, economic/</w:t>
      </w:r>
      <w:r w:rsidRPr="003F5F06">
        <w:t xml:space="preserve"> </w:t>
      </w:r>
    </w:p>
    <w:p w14:paraId="0587EF55" w14:textId="77777777" w:rsidR="003F5F06" w:rsidRPr="003F5F06" w:rsidRDefault="003F5F06" w:rsidP="000F162B">
      <w:pPr>
        <w:pStyle w:val="NoSpacing"/>
      </w:pPr>
      <w:r w:rsidRPr="003F5F06">
        <w:t xml:space="preserve">14 </w:t>
      </w:r>
      <w:proofErr w:type="spellStart"/>
      <w:r w:rsidRPr="003F5F06">
        <w:t>e</w:t>
      </w:r>
      <w:r>
        <w:t>xp</w:t>
      </w:r>
      <w:proofErr w:type="spellEnd"/>
      <w:r>
        <w:t xml:space="preserve"> quality adjusted life year/</w:t>
      </w:r>
      <w:r w:rsidRPr="003F5F06">
        <w:t xml:space="preserve"> </w:t>
      </w:r>
    </w:p>
    <w:p w14:paraId="4AF53AAA" w14:textId="77777777" w:rsidR="003F5F06" w:rsidRPr="003F5F06" w:rsidRDefault="003F5F06" w:rsidP="000F162B">
      <w:pPr>
        <w:pStyle w:val="NoSpacing"/>
      </w:pPr>
      <w:r w:rsidRPr="003F5F06">
        <w:t>15</w:t>
      </w:r>
      <w:r>
        <w:t xml:space="preserve"> economic </w:t>
      </w:r>
      <w:proofErr w:type="spellStart"/>
      <w:r>
        <w:t>evaluation.ti,ab,mp</w:t>
      </w:r>
      <w:proofErr w:type="spellEnd"/>
      <w:r>
        <w:t>.</w:t>
      </w:r>
      <w:r w:rsidRPr="003F5F06">
        <w:t xml:space="preserve"> </w:t>
      </w:r>
    </w:p>
    <w:p w14:paraId="3CD85ABC" w14:textId="77777777" w:rsidR="003F5F06" w:rsidRPr="003F5F06" w:rsidRDefault="003F5F06" w:rsidP="000F162B">
      <w:pPr>
        <w:pStyle w:val="NoSpacing"/>
      </w:pPr>
      <w:r w:rsidRPr="003F5F06">
        <w:t>16 "health te</w:t>
      </w:r>
      <w:r>
        <w:t>chnology assessment".</w:t>
      </w:r>
      <w:proofErr w:type="spellStart"/>
      <w:r>
        <w:t>ti,ab,mp</w:t>
      </w:r>
      <w:proofErr w:type="spellEnd"/>
      <w:r>
        <w:t>.</w:t>
      </w:r>
      <w:r w:rsidRPr="003F5F06">
        <w:t xml:space="preserve"> </w:t>
      </w:r>
    </w:p>
    <w:p w14:paraId="531DA301" w14:textId="77777777" w:rsidR="003F5F06" w:rsidRPr="00B266A4" w:rsidRDefault="003F5F06" w:rsidP="000F162B">
      <w:pPr>
        <w:pStyle w:val="NoSpacing"/>
        <w:rPr>
          <w:lang w:val="de-DE"/>
        </w:rPr>
      </w:pPr>
      <w:r w:rsidRPr="00B266A4">
        <w:rPr>
          <w:lang w:val="de-DE"/>
        </w:rPr>
        <w:t xml:space="preserve">17 hta.ti,ab,mp. </w:t>
      </w:r>
    </w:p>
    <w:p w14:paraId="33034CDC" w14:textId="77777777" w:rsidR="003F5F06" w:rsidRPr="00B266A4" w:rsidRDefault="003F5F06" w:rsidP="000F162B">
      <w:pPr>
        <w:pStyle w:val="NoSpacing"/>
        <w:rPr>
          <w:lang w:val="de-DE"/>
        </w:rPr>
      </w:pPr>
      <w:r w:rsidRPr="00B266A4">
        <w:rPr>
          <w:lang w:val="de-DE"/>
        </w:rPr>
        <w:t xml:space="preserve">18 qaly*.ti,ab,mp. </w:t>
      </w:r>
    </w:p>
    <w:p w14:paraId="20A85231" w14:textId="77777777" w:rsidR="003F5F06" w:rsidRDefault="003F5F06" w:rsidP="000F162B">
      <w:pPr>
        <w:pStyle w:val="NoSpacing"/>
      </w:pPr>
      <w:r>
        <w:t>19 "life year*".</w:t>
      </w:r>
      <w:proofErr w:type="spellStart"/>
      <w:r>
        <w:t>ti,ab,mp</w:t>
      </w:r>
      <w:proofErr w:type="spellEnd"/>
      <w:r>
        <w:t>.</w:t>
      </w:r>
    </w:p>
    <w:p w14:paraId="7465D31A" w14:textId="77777777" w:rsidR="003F5F06" w:rsidRPr="003F5F06" w:rsidRDefault="003F5F06" w:rsidP="000F162B">
      <w:pPr>
        <w:pStyle w:val="NoSpacing"/>
        <w:rPr>
          <w:color w:val="000000"/>
        </w:rPr>
      </w:pPr>
      <w:r w:rsidRPr="003F5F06">
        <w:rPr>
          <w:color w:val="000000"/>
        </w:rPr>
        <w:t>20 (cost* adj2 benefit*).</w:t>
      </w:r>
      <w:proofErr w:type="spellStart"/>
      <w:r w:rsidRPr="003F5F06">
        <w:rPr>
          <w:color w:val="000000"/>
        </w:rPr>
        <w:t>ti,ab,mp</w:t>
      </w:r>
      <w:proofErr w:type="spellEnd"/>
      <w:r w:rsidRPr="003F5F06">
        <w:rPr>
          <w:color w:val="000000"/>
        </w:rPr>
        <w:t xml:space="preserve">. </w:t>
      </w:r>
    </w:p>
    <w:p w14:paraId="01607A38" w14:textId="77777777" w:rsidR="003F5F06" w:rsidRPr="003F5F06" w:rsidRDefault="003F5F06" w:rsidP="000F162B">
      <w:pPr>
        <w:pStyle w:val="NoSpacing"/>
        <w:rPr>
          <w:color w:val="000000"/>
        </w:rPr>
      </w:pPr>
      <w:r w:rsidRPr="003F5F06">
        <w:rPr>
          <w:color w:val="000000"/>
        </w:rPr>
        <w:t xml:space="preserve">21 </w:t>
      </w:r>
      <w:r>
        <w:rPr>
          <w:color w:val="000000"/>
        </w:rPr>
        <w:t xml:space="preserve">(cost* adj2 </w:t>
      </w:r>
      <w:proofErr w:type="spellStart"/>
      <w:r>
        <w:rPr>
          <w:color w:val="000000"/>
        </w:rPr>
        <w:t>utilit</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6D3D6DDD" w14:textId="77777777" w:rsidR="003F5F06" w:rsidRPr="003F5F06" w:rsidRDefault="003F5F06" w:rsidP="000F162B">
      <w:pPr>
        <w:pStyle w:val="NoSpacing"/>
        <w:rPr>
          <w:color w:val="000000"/>
        </w:rPr>
      </w:pPr>
      <w:r w:rsidRPr="003F5F06">
        <w:rPr>
          <w:color w:val="000000"/>
        </w:rPr>
        <w:t xml:space="preserve">22 </w:t>
      </w:r>
      <w:r>
        <w:rPr>
          <w:color w:val="000000"/>
        </w:rPr>
        <w:t xml:space="preserve">(cost* adj2 </w:t>
      </w:r>
      <w:proofErr w:type="spellStart"/>
      <w:r>
        <w:rPr>
          <w:color w:val="000000"/>
        </w:rPr>
        <w:t>minimi</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68ACA7FA" w14:textId="77777777" w:rsidR="003F5F06" w:rsidRPr="003F5F06" w:rsidRDefault="003F5F06" w:rsidP="000F162B">
      <w:pPr>
        <w:pStyle w:val="NoSpacing"/>
        <w:rPr>
          <w:color w:val="000000"/>
        </w:rPr>
      </w:pPr>
      <w:r w:rsidRPr="003F5F06">
        <w:rPr>
          <w:color w:val="000000"/>
        </w:rPr>
        <w:t xml:space="preserve">23 </w:t>
      </w:r>
      <w:r>
        <w:rPr>
          <w:color w:val="000000"/>
        </w:rPr>
        <w:t xml:space="preserve">(cost* adj2 </w:t>
      </w:r>
      <w:proofErr w:type="spellStart"/>
      <w:r>
        <w:rPr>
          <w:color w:val="000000"/>
        </w:rPr>
        <w:t>analys</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42B50E64" w14:textId="77777777" w:rsidR="003F5F06" w:rsidRPr="003F5F06" w:rsidRDefault="003F5F06" w:rsidP="000F162B">
      <w:pPr>
        <w:pStyle w:val="NoSpacing"/>
        <w:rPr>
          <w:color w:val="000000"/>
        </w:rPr>
      </w:pPr>
      <w:r w:rsidRPr="003F5F06">
        <w:rPr>
          <w:color w:val="000000"/>
        </w:rPr>
        <w:t>24 (cost* adj2 outcome*).</w:t>
      </w:r>
      <w:proofErr w:type="spellStart"/>
      <w:r w:rsidRPr="003F5F06">
        <w:rPr>
          <w:color w:val="000000"/>
        </w:rPr>
        <w:t>ti,ab,m</w:t>
      </w:r>
      <w:r>
        <w:rPr>
          <w:color w:val="000000"/>
        </w:rPr>
        <w:t>p</w:t>
      </w:r>
      <w:proofErr w:type="spellEnd"/>
      <w:r>
        <w:rPr>
          <w:color w:val="000000"/>
        </w:rPr>
        <w:t>.</w:t>
      </w:r>
      <w:r w:rsidRPr="003F5F06">
        <w:rPr>
          <w:color w:val="000000"/>
        </w:rPr>
        <w:t xml:space="preserve"> </w:t>
      </w:r>
    </w:p>
    <w:p w14:paraId="36F5F3BC" w14:textId="77777777" w:rsidR="003F5F06" w:rsidRPr="003F5F06" w:rsidRDefault="003F5F06" w:rsidP="000F162B">
      <w:pPr>
        <w:pStyle w:val="NoSpacing"/>
        <w:rPr>
          <w:color w:val="000000"/>
        </w:rPr>
      </w:pPr>
      <w:r w:rsidRPr="003F5F06">
        <w:rPr>
          <w:color w:val="000000"/>
        </w:rPr>
        <w:t>25 (cost</w:t>
      </w:r>
      <w:r>
        <w:rPr>
          <w:color w:val="000000"/>
        </w:rPr>
        <w:t>* adj2 consequence*).</w:t>
      </w:r>
      <w:proofErr w:type="spellStart"/>
      <w:r>
        <w:rPr>
          <w:color w:val="000000"/>
        </w:rPr>
        <w:t>ti,ab,mp</w:t>
      </w:r>
      <w:proofErr w:type="spellEnd"/>
      <w:r>
        <w:rPr>
          <w:color w:val="000000"/>
        </w:rPr>
        <w:t>.</w:t>
      </w:r>
      <w:r w:rsidRPr="003F5F06">
        <w:rPr>
          <w:color w:val="000000"/>
        </w:rPr>
        <w:t xml:space="preserve"> </w:t>
      </w:r>
    </w:p>
    <w:p w14:paraId="1494523C" w14:textId="77777777" w:rsidR="003F5F06" w:rsidRPr="003F5F06" w:rsidRDefault="003F5F06" w:rsidP="000F162B">
      <w:pPr>
        <w:pStyle w:val="NoSpacing"/>
        <w:rPr>
          <w:color w:val="000000"/>
        </w:rPr>
      </w:pPr>
      <w:r w:rsidRPr="003F5F06">
        <w:rPr>
          <w:color w:val="000000"/>
        </w:rPr>
        <w:t xml:space="preserve">26 </w:t>
      </w:r>
      <w:r>
        <w:rPr>
          <w:color w:val="000000"/>
        </w:rPr>
        <w:t>(cost* adj2 effect*).</w:t>
      </w:r>
      <w:proofErr w:type="spellStart"/>
      <w:r>
        <w:rPr>
          <w:color w:val="000000"/>
        </w:rPr>
        <w:t>ti,ab,mp</w:t>
      </w:r>
      <w:proofErr w:type="spellEnd"/>
      <w:r>
        <w:rPr>
          <w:color w:val="000000"/>
        </w:rPr>
        <w:t>.</w:t>
      </w:r>
      <w:r w:rsidRPr="003F5F06">
        <w:rPr>
          <w:color w:val="000000"/>
        </w:rPr>
        <w:t xml:space="preserve"> </w:t>
      </w:r>
    </w:p>
    <w:p w14:paraId="19238098" w14:textId="77777777" w:rsidR="003F5F06" w:rsidRPr="003F5F06" w:rsidRDefault="003F5F06" w:rsidP="000F162B">
      <w:pPr>
        <w:pStyle w:val="NoSpacing"/>
        <w:rPr>
          <w:color w:val="000000"/>
        </w:rPr>
      </w:pPr>
      <w:r w:rsidRPr="003F5F06">
        <w:rPr>
          <w:color w:val="000000"/>
        </w:rPr>
        <w:t>2</w:t>
      </w:r>
      <w:r>
        <w:rPr>
          <w:color w:val="000000"/>
        </w:rPr>
        <w:t>7 (cost* adj2 stud*).</w:t>
      </w:r>
      <w:proofErr w:type="spellStart"/>
      <w:r>
        <w:rPr>
          <w:color w:val="000000"/>
        </w:rPr>
        <w:t>ti,ab,mp</w:t>
      </w:r>
      <w:proofErr w:type="spellEnd"/>
      <w:r>
        <w:rPr>
          <w:color w:val="000000"/>
        </w:rPr>
        <w:t>.</w:t>
      </w:r>
      <w:r w:rsidRPr="003F5F06">
        <w:rPr>
          <w:color w:val="000000"/>
        </w:rPr>
        <w:t xml:space="preserve"> </w:t>
      </w:r>
    </w:p>
    <w:p w14:paraId="020914EC" w14:textId="77777777" w:rsidR="003F5F06" w:rsidRPr="003F5F06" w:rsidRDefault="003F5F06" w:rsidP="000F162B">
      <w:pPr>
        <w:pStyle w:val="NoSpacing"/>
        <w:rPr>
          <w:color w:val="000000"/>
        </w:rPr>
      </w:pPr>
      <w:r w:rsidRPr="003F5F06">
        <w:rPr>
          <w:color w:val="000000"/>
        </w:rPr>
        <w:t>28 (econ</w:t>
      </w:r>
      <w:r>
        <w:rPr>
          <w:color w:val="000000"/>
        </w:rPr>
        <w:t>omic adj2 analysis*).</w:t>
      </w:r>
      <w:proofErr w:type="spellStart"/>
      <w:r>
        <w:rPr>
          <w:color w:val="000000"/>
        </w:rPr>
        <w:t>ti,ab,mp</w:t>
      </w:r>
      <w:proofErr w:type="spellEnd"/>
      <w:r>
        <w:rPr>
          <w:color w:val="000000"/>
        </w:rPr>
        <w:t>.</w:t>
      </w:r>
      <w:r w:rsidRPr="003F5F06">
        <w:rPr>
          <w:color w:val="000000"/>
        </w:rPr>
        <w:t xml:space="preserve"> </w:t>
      </w:r>
    </w:p>
    <w:p w14:paraId="31746313" w14:textId="77777777" w:rsidR="003F5F06" w:rsidRPr="003F5F06" w:rsidRDefault="003F5F06" w:rsidP="000F162B">
      <w:pPr>
        <w:pStyle w:val="NoSpacing"/>
        <w:rPr>
          <w:color w:val="000000"/>
        </w:rPr>
      </w:pPr>
      <w:r w:rsidRPr="003F5F06">
        <w:rPr>
          <w:color w:val="000000"/>
        </w:rPr>
        <w:t>29 (resourc</w:t>
      </w:r>
      <w:r>
        <w:rPr>
          <w:color w:val="000000"/>
        </w:rPr>
        <w:t>e* adj2 allocation*).</w:t>
      </w:r>
      <w:proofErr w:type="spellStart"/>
      <w:r>
        <w:rPr>
          <w:color w:val="000000"/>
        </w:rPr>
        <w:t>ti,ab,mp</w:t>
      </w:r>
      <w:proofErr w:type="spellEnd"/>
      <w:r>
        <w:rPr>
          <w:color w:val="000000"/>
        </w:rPr>
        <w:t>.</w:t>
      </w:r>
      <w:r w:rsidRPr="003F5F06">
        <w:rPr>
          <w:color w:val="000000"/>
        </w:rPr>
        <w:t xml:space="preserve"> </w:t>
      </w:r>
    </w:p>
    <w:p w14:paraId="5909925D" w14:textId="77777777" w:rsidR="003F5F06" w:rsidRPr="003F5F06" w:rsidRDefault="003F5F06" w:rsidP="000F162B">
      <w:pPr>
        <w:pStyle w:val="NoSpacing"/>
        <w:rPr>
          <w:color w:val="000000"/>
        </w:rPr>
      </w:pPr>
      <w:r w:rsidRPr="003F5F06">
        <w:rPr>
          <w:color w:val="000000"/>
        </w:rPr>
        <w:t>30 11 or 12 or 13 or 14 or 15 or 16 or 17 or 18 or 19 or 20 or 21 or 22 or 23 or 24</w:t>
      </w:r>
      <w:r>
        <w:rPr>
          <w:color w:val="000000"/>
        </w:rPr>
        <w:t xml:space="preserve"> or 25 or 26 or 27 or 28 or 29</w:t>
      </w:r>
      <w:r w:rsidRPr="003F5F06">
        <w:rPr>
          <w:color w:val="000000"/>
        </w:rPr>
        <w:t xml:space="preserve"> </w:t>
      </w:r>
    </w:p>
    <w:p w14:paraId="5F40EF0C" w14:textId="77777777" w:rsidR="003F5F06" w:rsidRPr="003F5F06" w:rsidRDefault="003F5F06" w:rsidP="000F162B">
      <w:pPr>
        <w:pStyle w:val="NoSpacing"/>
        <w:rPr>
          <w:color w:val="000000"/>
        </w:rPr>
      </w:pPr>
      <w:r>
        <w:rPr>
          <w:color w:val="000000"/>
        </w:rPr>
        <w:t>31 10 and 30</w:t>
      </w:r>
      <w:r w:rsidRPr="003F5F06">
        <w:rPr>
          <w:color w:val="000000"/>
        </w:rPr>
        <w:t xml:space="preserve"> </w:t>
      </w:r>
    </w:p>
    <w:p w14:paraId="591F8376" w14:textId="77777777" w:rsidR="003F5F06" w:rsidRPr="003F5F06" w:rsidRDefault="003F5F06" w:rsidP="000F162B">
      <w:pPr>
        <w:pStyle w:val="NoSpacing"/>
        <w:rPr>
          <w:color w:val="000000"/>
        </w:rPr>
      </w:pPr>
      <w:r w:rsidRPr="003F5F06">
        <w:rPr>
          <w:color w:val="000000"/>
        </w:rPr>
        <w:t xml:space="preserve">32 (editorial or letter or note).pt. or (rat or rats or mouse or mice or hamster or hamsters or animal or animals or dog or dogs or cat or cats or bovine or sheep or </w:t>
      </w:r>
      <w:r>
        <w:rPr>
          <w:color w:val="000000"/>
        </w:rPr>
        <w:t>primate or primates).</w:t>
      </w:r>
      <w:proofErr w:type="spellStart"/>
      <w:r>
        <w:rPr>
          <w:color w:val="000000"/>
        </w:rPr>
        <w:t>ti,ab,mp</w:t>
      </w:r>
      <w:proofErr w:type="spellEnd"/>
      <w:r>
        <w:rPr>
          <w:color w:val="000000"/>
        </w:rPr>
        <w:t>.</w:t>
      </w:r>
      <w:r w:rsidRPr="003F5F06">
        <w:rPr>
          <w:color w:val="000000"/>
        </w:rPr>
        <w:t xml:space="preserve"> </w:t>
      </w:r>
    </w:p>
    <w:p w14:paraId="2903397C" w14:textId="77777777" w:rsidR="003F5F06" w:rsidRPr="003F5F06" w:rsidRDefault="003F5F06" w:rsidP="000F162B">
      <w:pPr>
        <w:pStyle w:val="NoSpacing"/>
        <w:rPr>
          <w:color w:val="000000"/>
        </w:rPr>
      </w:pPr>
      <w:r>
        <w:rPr>
          <w:color w:val="000000"/>
        </w:rPr>
        <w:t>33 31 not 32</w:t>
      </w:r>
      <w:r w:rsidRPr="003F5F06">
        <w:rPr>
          <w:color w:val="000000"/>
        </w:rPr>
        <w:t xml:space="preserve"> </w:t>
      </w:r>
    </w:p>
    <w:p w14:paraId="7BC107EF" w14:textId="77777777" w:rsidR="003F5F06" w:rsidRPr="003F5F06" w:rsidRDefault="003F5F06" w:rsidP="000F162B">
      <w:pPr>
        <w:pStyle w:val="NoSpacing"/>
        <w:rPr>
          <w:color w:val="000000"/>
        </w:rPr>
      </w:pPr>
      <w:r w:rsidRPr="003F5F06">
        <w:rPr>
          <w:color w:val="000000"/>
        </w:rPr>
        <w:t>34 limit 33 to (human and (</w:t>
      </w:r>
      <w:proofErr w:type="spellStart"/>
      <w:r w:rsidRPr="003F5F06">
        <w:rPr>
          <w:color w:val="000000"/>
        </w:rPr>
        <w:t>english</w:t>
      </w:r>
      <w:proofErr w:type="spellEnd"/>
      <w:r w:rsidRPr="003F5F06">
        <w:rPr>
          <w:color w:val="000000"/>
        </w:rPr>
        <w:t xml:space="preserve"> or </w:t>
      </w:r>
      <w:proofErr w:type="spellStart"/>
      <w:r w:rsidRPr="003F5F06">
        <w:rPr>
          <w:color w:val="000000"/>
        </w:rPr>
        <w:t>g</w:t>
      </w:r>
      <w:r>
        <w:rPr>
          <w:color w:val="000000"/>
        </w:rPr>
        <w:t>erman</w:t>
      </w:r>
      <w:proofErr w:type="spellEnd"/>
      <w:r>
        <w:rPr>
          <w:color w:val="000000"/>
        </w:rPr>
        <w:t xml:space="preserve">) and </w:t>
      </w:r>
      <w:proofErr w:type="spellStart"/>
      <w:r>
        <w:rPr>
          <w:color w:val="000000"/>
        </w:rPr>
        <w:t>yr</w:t>
      </w:r>
      <w:proofErr w:type="spellEnd"/>
      <w:r>
        <w:rPr>
          <w:color w:val="000000"/>
        </w:rPr>
        <w:t>="2005 -Current")</w:t>
      </w:r>
      <w:r w:rsidRPr="003F5F06">
        <w:rPr>
          <w:color w:val="000000"/>
        </w:rPr>
        <w:t xml:space="preserve"> </w:t>
      </w:r>
    </w:p>
    <w:p w14:paraId="375A5D60" w14:textId="77777777" w:rsidR="003F5F06" w:rsidRDefault="00D15384" w:rsidP="000F162B">
      <w:pPr>
        <w:pStyle w:val="NoSpacing"/>
        <w:rPr>
          <w:color w:val="000000"/>
        </w:rPr>
      </w:pPr>
      <w:r>
        <w:rPr>
          <w:color w:val="000000"/>
        </w:rPr>
        <w:t xml:space="preserve">35 </w:t>
      </w:r>
      <w:r w:rsidRPr="00D15384">
        <w:rPr>
          <w:color w:val="000000"/>
        </w:rPr>
        <w:t xml:space="preserve">limit 34 to </w:t>
      </w:r>
      <w:proofErr w:type="spellStart"/>
      <w:r w:rsidRPr="00D15384">
        <w:rPr>
          <w:color w:val="000000"/>
        </w:rPr>
        <w:t>dd</w:t>
      </w:r>
      <w:proofErr w:type="spellEnd"/>
      <w:r w:rsidRPr="00D15384">
        <w:rPr>
          <w:color w:val="000000"/>
        </w:rPr>
        <w:t>=20160401-20160727</w:t>
      </w:r>
    </w:p>
    <w:p w14:paraId="20BD07F7" w14:textId="77777777" w:rsidR="00D15384" w:rsidRPr="003F5F06" w:rsidRDefault="00D15384" w:rsidP="000F162B">
      <w:pPr>
        <w:pStyle w:val="NoSpacing"/>
        <w:rPr>
          <w:color w:val="000000"/>
        </w:rPr>
      </w:pPr>
    </w:p>
    <w:p w14:paraId="0EE74B47" w14:textId="77777777" w:rsidR="003F5F06" w:rsidRPr="00D15384" w:rsidRDefault="003F5F06" w:rsidP="000F162B">
      <w:pPr>
        <w:pStyle w:val="NoSpacing"/>
        <w:rPr>
          <w:b/>
          <w:color w:val="000000"/>
        </w:rPr>
      </w:pPr>
      <w:r w:rsidRPr="00D15384">
        <w:rPr>
          <w:b/>
          <w:color w:val="000000"/>
        </w:rPr>
        <w:t>Medline In-Process &amp; Other Non-Indexed Citations and Medline 1946 to Present</w:t>
      </w:r>
    </w:p>
    <w:p w14:paraId="5A3F8D47" w14:textId="77777777" w:rsidR="003F5F06" w:rsidRDefault="003F5F06" w:rsidP="000F162B">
      <w:pPr>
        <w:pStyle w:val="NoSpacing"/>
        <w:rPr>
          <w:color w:val="000000"/>
        </w:rPr>
      </w:pPr>
    </w:p>
    <w:p w14:paraId="531BB642" w14:textId="77777777" w:rsidR="003F5F06" w:rsidRPr="003F5F06" w:rsidRDefault="003F5F06" w:rsidP="000F162B">
      <w:pPr>
        <w:pStyle w:val="NoSpacing"/>
        <w:rPr>
          <w:color w:val="000000"/>
        </w:rPr>
      </w:pPr>
      <w:r w:rsidRPr="003F5F06">
        <w:rPr>
          <w:color w:val="000000"/>
        </w:rPr>
        <w:t xml:space="preserve">1 </w:t>
      </w:r>
      <w:proofErr w:type="spellStart"/>
      <w:r w:rsidRPr="003F5F06">
        <w:rPr>
          <w:color w:val="000000"/>
        </w:rPr>
        <w:t>exp</w:t>
      </w:r>
      <w:proofErr w:type="spellEnd"/>
      <w:r w:rsidRPr="003F5F06">
        <w:rPr>
          <w:color w:val="000000"/>
        </w:rPr>
        <w:t xml:space="preserve"> High-Thr</w:t>
      </w:r>
      <w:r>
        <w:rPr>
          <w:color w:val="000000"/>
        </w:rPr>
        <w:t>oughput Nucleotide Sequencing/</w:t>
      </w:r>
      <w:r w:rsidRPr="003F5F06">
        <w:rPr>
          <w:color w:val="000000"/>
        </w:rPr>
        <w:t xml:space="preserve"> </w:t>
      </w:r>
    </w:p>
    <w:p w14:paraId="692BD72B" w14:textId="77777777" w:rsidR="003F5F06" w:rsidRPr="003F5F06" w:rsidRDefault="003F5F06" w:rsidP="000F162B">
      <w:pPr>
        <w:pStyle w:val="NoSpacing"/>
        <w:rPr>
          <w:color w:val="000000"/>
        </w:rPr>
      </w:pPr>
      <w:r w:rsidRPr="003F5F06">
        <w:rPr>
          <w:color w:val="000000"/>
        </w:rPr>
        <w:t>2 whole gen</w:t>
      </w:r>
      <w:r>
        <w:rPr>
          <w:color w:val="000000"/>
        </w:rPr>
        <w:t xml:space="preserve">ome </w:t>
      </w:r>
      <w:proofErr w:type="spellStart"/>
      <w:r>
        <w:rPr>
          <w:color w:val="000000"/>
        </w:rPr>
        <w:t>sequenc</w:t>
      </w:r>
      <w:proofErr w:type="spellEnd"/>
      <w:r>
        <w:rPr>
          <w:color w:val="000000"/>
        </w:rPr>
        <w:t>*.</w:t>
      </w:r>
      <w:proofErr w:type="spellStart"/>
      <w:r>
        <w:rPr>
          <w:color w:val="000000"/>
        </w:rPr>
        <w:t>ti,ab,mp</w:t>
      </w:r>
      <w:proofErr w:type="spellEnd"/>
      <w:r>
        <w:rPr>
          <w:color w:val="000000"/>
        </w:rPr>
        <w:t>.</w:t>
      </w:r>
    </w:p>
    <w:p w14:paraId="51EA7A9D" w14:textId="77777777" w:rsidR="003F5F06" w:rsidRPr="003F5F06" w:rsidRDefault="003F5F06" w:rsidP="000F162B">
      <w:pPr>
        <w:pStyle w:val="NoSpacing"/>
        <w:rPr>
          <w:color w:val="000000"/>
        </w:rPr>
      </w:pPr>
      <w:r>
        <w:rPr>
          <w:color w:val="000000"/>
        </w:rPr>
        <w:t xml:space="preserve">3 </w:t>
      </w:r>
      <w:proofErr w:type="spellStart"/>
      <w:r>
        <w:rPr>
          <w:color w:val="000000"/>
        </w:rPr>
        <w:t>wgs.ti,ab,mp</w:t>
      </w:r>
      <w:proofErr w:type="spellEnd"/>
      <w:r>
        <w:rPr>
          <w:color w:val="000000"/>
        </w:rPr>
        <w:t>.</w:t>
      </w:r>
    </w:p>
    <w:p w14:paraId="2B6ECBC0" w14:textId="77777777" w:rsidR="003F5F06" w:rsidRPr="003F5F06" w:rsidRDefault="003F5F06" w:rsidP="000F162B">
      <w:pPr>
        <w:pStyle w:val="NoSpacing"/>
        <w:rPr>
          <w:color w:val="000000"/>
        </w:rPr>
      </w:pPr>
      <w:r w:rsidRPr="003F5F06">
        <w:rPr>
          <w:color w:val="000000"/>
        </w:rPr>
        <w:t xml:space="preserve">4 whole exome </w:t>
      </w:r>
      <w:proofErr w:type="spellStart"/>
      <w:r w:rsidRPr="003F5F06">
        <w:rPr>
          <w:color w:val="000000"/>
        </w:rPr>
        <w:t>sequenc</w:t>
      </w:r>
      <w:proofErr w:type="spellEnd"/>
      <w:r w:rsidRPr="003F5F06">
        <w:rPr>
          <w:color w:val="000000"/>
        </w:rPr>
        <w:t>*.</w:t>
      </w:r>
      <w:proofErr w:type="spellStart"/>
      <w:r w:rsidRPr="003F5F06">
        <w:rPr>
          <w:color w:val="000000"/>
        </w:rPr>
        <w:t>ti,ab,mp</w:t>
      </w:r>
      <w:proofErr w:type="spellEnd"/>
      <w:r>
        <w:rPr>
          <w:color w:val="000000"/>
        </w:rPr>
        <w:t>.</w:t>
      </w:r>
      <w:r w:rsidRPr="003F5F06">
        <w:rPr>
          <w:color w:val="000000"/>
        </w:rPr>
        <w:t xml:space="preserve"> </w:t>
      </w:r>
    </w:p>
    <w:p w14:paraId="548B621C" w14:textId="77777777" w:rsidR="003F5F06" w:rsidRPr="003F5F06" w:rsidRDefault="003F5F06" w:rsidP="000F162B">
      <w:pPr>
        <w:pStyle w:val="NoSpacing"/>
        <w:rPr>
          <w:color w:val="000000"/>
        </w:rPr>
      </w:pPr>
      <w:r>
        <w:rPr>
          <w:color w:val="000000"/>
        </w:rPr>
        <w:t xml:space="preserve">5 </w:t>
      </w:r>
      <w:proofErr w:type="spellStart"/>
      <w:r>
        <w:rPr>
          <w:color w:val="000000"/>
        </w:rPr>
        <w:t>wes.ti,ab,mp</w:t>
      </w:r>
      <w:proofErr w:type="spellEnd"/>
      <w:r>
        <w:rPr>
          <w:color w:val="000000"/>
        </w:rPr>
        <w:t>.</w:t>
      </w:r>
      <w:r w:rsidRPr="003F5F06">
        <w:rPr>
          <w:color w:val="000000"/>
        </w:rPr>
        <w:t xml:space="preserve"> </w:t>
      </w:r>
    </w:p>
    <w:p w14:paraId="023FB274" w14:textId="77777777" w:rsidR="003F5F06" w:rsidRPr="003F5F06" w:rsidRDefault="003F5F06" w:rsidP="000F162B">
      <w:pPr>
        <w:pStyle w:val="NoSpacing"/>
        <w:rPr>
          <w:color w:val="000000"/>
        </w:rPr>
      </w:pPr>
      <w:r>
        <w:rPr>
          <w:color w:val="000000"/>
        </w:rPr>
        <w:t xml:space="preserve">6 genomic </w:t>
      </w:r>
      <w:proofErr w:type="spellStart"/>
      <w:r>
        <w:rPr>
          <w:color w:val="000000"/>
        </w:rPr>
        <w:t>sequenc</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60ADBD4B" w14:textId="77777777" w:rsidR="003F5F06" w:rsidRPr="00B266A4" w:rsidRDefault="003F5F06" w:rsidP="000F162B">
      <w:pPr>
        <w:pStyle w:val="NoSpacing"/>
        <w:rPr>
          <w:color w:val="000000"/>
          <w:lang w:val="de-DE"/>
        </w:rPr>
      </w:pPr>
      <w:r w:rsidRPr="00B266A4">
        <w:rPr>
          <w:color w:val="000000"/>
          <w:lang w:val="de-DE"/>
        </w:rPr>
        <w:t xml:space="preserve">7 miseq.ti,ab,mp. </w:t>
      </w:r>
    </w:p>
    <w:p w14:paraId="0443C616" w14:textId="77777777" w:rsidR="003F5F06" w:rsidRPr="00B266A4" w:rsidRDefault="003F5F06" w:rsidP="000F162B">
      <w:pPr>
        <w:pStyle w:val="NoSpacing"/>
        <w:rPr>
          <w:color w:val="000000"/>
          <w:lang w:val="de-DE"/>
        </w:rPr>
      </w:pPr>
      <w:r w:rsidRPr="00B266A4">
        <w:rPr>
          <w:color w:val="000000"/>
          <w:lang w:val="de-DE"/>
        </w:rPr>
        <w:t xml:space="preserve">8 hiseq.ti,ab,mp. </w:t>
      </w:r>
    </w:p>
    <w:p w14:paraId="3712EA52" w14:textId="77777777" w:rsidR="003F5F06" w:rsidRPr="003F5F06" w:rsidRDefault="003F5F06" w:rsidP="000F162B">
      <w:pPr>
        <w:pStyle w:val="NoSpacing"/>
        <w:rPr>
          <w:color w:val="000000"/>
        </w:rPr>
      </w:pPr>
      <w:r>
        <w:rPr>
          <w:color w:val="000000"/>
        </w:rPr>
        <w:t>9 "ion torrent".</w:t>
      </w:r>
      <w:proofErr w:type="spellStart"/>
      <w:r>
        <w:rPr>
          <w:color w:val="000000"/>
        </w:rPr>
        <w:t>ti,ab,mp</w:t>
      </w:r>
      <w:proofErr w:type="spellEnd"/>
      <w:r>
        <w:rPr>
          <w:color w:val="000000"/>
        </w:rPr>
        <w:t>.</w:t>
      </w:r>
      <w:r w:rsidRPr="003F5F06">
        <w:rPr>
          <w:color w:val="000000"/>
        </w:rPr>
        <w:t xml:space="preserve"> </w:t>
      </w:r>
    </w:p>
    <w:p w14:paraId="6BB42BB2" w14:textId="77777777" w:rsidR="003F5F06" w:rsidRPr="003F5F06" w:rsidRDefault="003F5F06" w:rsidP="000F162B">
      <w:pPr>
        <w:pStyle w:val="NoSpacing"/>
        <w:rPr>
          <w:color w:val="000000"/>
        </w:rPr>
      </w:pPr>
      <w:r w:rsidRPr="003F5F06">
        <w:rPr>
          <w:color w:val="000000"/>
        </w:rPr>
        <w:t>10 1 or 2 or 3</w:t>
      </w:r>
      <w:r>
        <w:rPr>
          <w:color w:val="000000"/>
        </w:rPr>
        <w:t xml:space="preserve"> or 4 or 5 or 6 or 7 or 8 or 9</w:t>
      </w:r>
      <w:r w:rsidRPr="003F5F06">
        <w:rPr>
          <w:color w:val="000000"/>
        </w:rPr>
        <w:t xml:space="preserve"> </w:t>
      </w:r>
    </w:p>
    <w:p w14:paraId="79FD38AE" w14:textId="77777777" w:rsidR="003F5F06" w:rsidRPr="003F5F06" w:rsidRDefault="003F5F06" w:rsidP="000F162B">
      <w:pPr>
        <w:pStyle w:val="NoSpacing"/>
        <w:rPr>
          <w:color w:val="000000"/>
        </w:rPr>
      </w:pPr>
      <w:r w:rsidRPr="003F5F06">
        <w:rPr>
          <w:color w:val="000000"/>
        </w:rPr>
        <w:t xml:space="preserve">11 </w:t>
      </w:r>
      <w:proofErr w:type="spellStart"/>
      <w:r w:rsidRPr="003F5F06">
        <w:rPr>
          <w:color w:val="000000"/>
        </w:rPr>
        <w:t>exp</w:t>
      </w:r>
      <w:proofErr w:type="spellEnd"/>
      <w:r w:rsidRPr="003F5F06">
        <w:rPr>
          <w:color w:val="000000"/>
        </w:rPr>
        <w:t xml:space="preserve"> tech</w:t>
      </w:r>
      <w:r>
        <w:rPr>
          <w:color w:val="000000"/>
        </w:rPr>
        <w:t>nology assessment, biomedical/</w:t>
      </w:r>
      <w:r w:rsidRPr="003F5F06">
        <w:rPr>
          <w:color w:val="000000"/>
        </w:rPr>
        <w:t xml:space="preserve"> </w:t>
      </w:r>
    </w:p>
    <w:p w14:paraId="02747682" w14:textId="77777777" w:rsidR="003F5F06" w:rsidRPr="003F5F06" w:rsidRDefault="003F5F06" w:rsidP="000F162B">
      <w:pPr>
        <w:pStyle w:val="NoSpacing"/>
        <w:rPr>
          <w:color w:val="000000"/>
        </w:rPr>
      </w:pPr>
      <w:r w:rsidRPr="003F5F06">
        <w:rPr>
          <w:color w:val="000000"/>
        </w:rPr>
        <w:t xml:space="preserve">12 </w:t>
      </w:r>
      <w:proofErr w:type="spellStart"/>
      <w:r>
        <w:rPr>
          <w:color w:val="000000"/>
        </w:rPr>
        <w:t>exp</w:t>
      </w:r>
      <w:proofErr w:type="spellEnd"/>
      <w:r>
        <w:rPr>
          <w:color w:val="000000"/>
        </w:rPr>
        <w:t xml:space="preserve"> "costs and cost analysis"/</w:t>
      </w:r>
      <w:r w:rsidRPr="003F5F06">
        <w:rPr>
          <w:color w:val="000000"/>
        </w:rPr>
        <w:t xml:space="preserve"> </w:t>
      </w:r>
    </w:p>
    <w:p w14:paraId="48F3001D" w14:textId="77777777" w:rsidR="003F5F06" w:rsidRPr="003F5F06" w:rsidRDefault="003F5F06" w:rsidP="000F162B">
      <w:pPr>
        <w:pStyle w:val="NoSpacing"/>
        <w:rPr>
          <w:color w:val="000000"/>
        </w:rPr>
      </w:pPr>
      <w:r>
        <w:rPr>
          <w:color w:val="000000"/>
        </w:rPr>
        <w:t xml:space="preserve">13 </w:t>
      </w:r>
      <w:proofErr w:type="spellStart"/>
      <w:r>
        <w:rPr>
          <w:color w:val="000000"/>
        </w:rPr>
        <w:t>exp</w:t>
      </w:r>
      <w:proofErr w:type="spellEnd"/>
      <w:r>
        <w:rPr>
          <w:color w:val="000000"/>
        </w:rPr>
        <w:t xml:space="preserve"> models, economic/</w:t>
      </w:r>
      <w:r w:rsidRPr="003F5F06">
        <w:rPr>
          <w:color w:val="000000"/>
        </w:rPr>
        <w:t xml:space="preserve"> </w:t>
      </w:r>
    </w:p>
    <w:p w14:paraId="2D583CCB" w14:textId="77777777" w:rsidR="003F5F06" w:rsidRPr="003F5F06" w:rsidRDefault="003F5F06" w:rsidP="000F162B">
      <w:pPr>
        <w:pStyle w:val="NoSpacing"/>
        <w:rPr>
          <w:color w:val="000000"/>
        </w:rPr>
      </w:pPr>
      <w:r w:rsidRPr="003F5F06">
        <w:rPr>
          <w:color w:val="000000"/>
        </w:rPr>
        <w:t xml:space="preserve">14 </w:t>
      </w:r>
      <w:proofErr w:type="spellStart"/>
      <w:r w:rsidRPr="003F5F06">
        <w:rPr>
          <w:color w:val="000000"/>
        </w:rPr>
        <w:t>e</w:t>
      </w:r>
      <w:r>
        <w:rPr>
          <w:color w:val="000000"/>
        </w:rPr>
        <w:t>xp</w:t>
      </w:r>
      <w:proofErr w:type="spellEnd"/>
      <w:r>
        <w:rPr>
          <w:color w:val="000000"/>
        </w:rPr>
        <w:t xml:space="preserve"> quality adjusted life year/</w:t>
      </w:r>
      <w:r w:rsidRPr="003F5F06">
        <w:rPr>
          <w:color w:val="000000"/>
        </w:rPr>
        <w:t xml:space="preserve"> </w:t>
      </w:r>
    </w:p>
    <w:p w14:paraId="2D210393" w14:textId="77777777" w:rsidR="003F5F06" w:rsidRPr="003F5F06" w:rsidRDefault="003F5F06" w:rsidP="000F162B">
      <w:pPr>
        <w:pStyle w:val="NoSpacing"/>
        <w:rPr>
          <w:color w:val="000000"/>
        </w:rPr>
      </w:pPr>
      <w:r w:rsidRPr="003F5F06">
        <w:rPr>
          <w:color w:val="000000"/>
        </w:rPr>
        <w:t>15</w:t>
      </w:r>
      <w:r>
        <w:rPr>
          <w:color w:val="000000"/>
        </w:rPr>
        <w:t xml:space="preserve"> economic </w:t>
      </w:r>
      <w:proofErr w:type="spellStart"/>
      <w:r>
        <w:rPr>
          <w:color w:val="000000"/>
        </w:rPr>
        <w:t>evaluation.ti,ab,mp</w:t>
      </w:r>
      <w:proofErr w:type="spellEnd"/>
      <w:r>
        <w:rPr>
          <w:color w:val="000000"/>
        </w:rPr>
        <w:t>.</w:t>
      </w:r>
      <w:r w:rsidRPr="003F5F06">
        <w:rPr>
          <w:color w:val="000000"/>
        </w:rPr>
        <w:t xml:space="preserve"> </w:t>
      </w:r>
    </w:p>
    <w:p w14:paraId="6692F159" w14:textId="77777777" w:rsidR="003F5F06" w:rsidRPr="003F5F06" w:rsidRDefault="003F5F06" w:rsidP="000F162B">
      <w:pPr>
        <w:pStyle w:val="NoSpacing"/>
        <w:rPr>
          <w:color w:val="000000"/>
        </w:rPr>
      </w:pPr>
      <w:r w:rsidRPr="003F5F06">
        <w:rPr>
          <w:color w:val="000000"/>
        </w:rPr>
        <w:t>16 "health te</w:t>
      </w:r>
      <w:r>
        <w:rPr>
          <w:color w:val="000000"/>
        </w:rPr>
        <w:t>chnology assessment".</w:t>
      </w:r>
      <w:proofErr w:type="spellStart"/>
      <w:r>
        <w:rPr>
          <w:color w:val="000000"/>
        </w:rPr>
        <w:t>ti,ab,mp</w:t>
      </w:r>
      <w:proofErr w:type="spellEnd"/>
      <w:r>
        <w:rPr>
          <w:color w:val="000000"/>
        </w:rPr>
        <w:t>.</w:t>
      </w:r>
      <w:r w:rsidRPr="003F5F06">
        <w:rPr>
          <w:color w:val="000000"/>
        </w:rPr>
        <w:t xml:space="preserve"> </w:t>
      </w:r>
    </w:p>
    <w:p w14:paraId="2E41C018" w14:textId="77777777" w:rsidR="003F5F06" w:rsidRPr="00B266A4" w:rsidRDefault="003F5F06" w:rsidP="000F162B">
      <w:pPr>
        <w:pStyle w:val="NoSpacing"/>
        <w:rPr>
          <w:color w:val="000000"/>
          <w:lang w:val="de-DE"/>
        </w:rPr>
      </w:pPr>
      <w:r w:rsidRPr="00B266A4">
        <w:rPr>
          <w:color w:val="000000"/>
          <w:lang w:val="de-DE"/>
        </w:rPr>
        <w:t xml:space="preserve">17 hta.ti,ab,mp. </w:t>
      </w:r>
    </w:p>
    <w:p w14:paraId="2B732D9D" w14:textId="77777777" w:rsidR="003F5F06" w:rsidRPr="00B266A4" w:rsidRDefault="003F5F06" w:rsidP="000F162B">
      <w:pPr>
        <w:pStyle w:val="NoSpacing"/>
        <w:rPr>
          <w:color w:val="000000"/>
          <w:lang w:val="de-DE"/>
        </w:rPr>
      </w:pPr>
      <w:r w:rsidRPr="00B266A4">
        <w:rPr>
          <w:color w:val="000000"/>
          <w:lang w:val="de-DE"/>
        </w:rPr>
        <w:t xml:space="preserve">18 qaly*.ti,ab,mp. </w:t>
      </w:r>
    </w:p>
    <w:p w14:paraId="7CA9B227" w14:textId="77777777" w:rsidR="003F5F06" w:rsidRPr="003F5F06" w:rsidRDefault="003F5F06" w:rsidP="000F162B">
      <w:pPr>
        <w:pStyle w:val="NoSpacing"/>
        <w:rPr>
          <w:color w:val="000000"/>
        </w:rPr>
      </w:pPr>
      <w:r>
        <w:rPr>
          <w:color w:val="000000"/>
        </w:rPr>
        <w:lastRenderedPageBreak/>
        <w:t>19 "life year*".</w:t>
      </w:r>
      <w:proofErr w:type="spellStart"/>
      <w:r>
        <w:rPr>
          <w:color w:val="000000"/>
        </w:rPr>
        <w:t>ti,ab,mp</w:t>
      </w:r>
      <w:proofErr w:type="spellEnd"/>
      <w:r>
        <w:rPr>
          <w:color w:val="000000"/>
        </w:rPr>
        <w:t>.</w:t>
      </w:r>
      <w:r w:rsidRPr="003F5F06">
        <w:rPr>
          <w:color w:val="000000"/>
        </w:rPr>
        <w:t xml:space="preserve"> </w:t>
      </w:r>
    </w:p>
    <w:p w14:paraId="1524855F" w14:textId="77777777" w:rsidR="003F5F06" w:rsidRPr="003F5F06" w:rsidRDefault="003F5F06" w:rsidP="000F162B">
      <w:pPr>
        <w:pStyle w:val="NoSpacing"/>
        <w:rPr>
          <w:color w:val="000000"/>
        </w:rPr>
      </w:pPr>
      <w:r w:rsidRPr="003F5F06">
        <w:rPr>
          <w:color w:val="000000"/>
        </w:rPr>
        <w:t xml:space="preserve">20 </w:t>
      </w:r>
      <w:r>
        <w:rPr>
          <w:color w:val="000000"/>
        </w:rPr>
        <w:t>(cost* adj2 benefit*).</w:t>
      </w:r>
      <w:proofErr w:type="spellStart"/>
      <w:r>
        <w:rPr>
          <w:color w:val="000000"/>
        </w:rPr>
        <w:t>ti,ab,mp</w:t>
      </w:r>
      <w:proofErr w:type="spellEnd"/>
      <w:r>
        <w:rPr>
          <w:color w:val="000000"/>
        </w:rPr>
        <w:t>.</w:t>
      </w:r>
    </w:p>
    <w:p w14:paraId="351D4316" w14:textId="77777777" w:rsidR="003F5F06" w:rsidRPr="003F5F06" w:rsidRDefault="003F5F06" w:rsidP="000F162B">
      <w:pPr>
        <w:pStyle w:val="NoSpacing"/>
        <w:rPr>
          <w:color w:val="000000"/>
        </w:rPr>
      </w:pPr>
      <w:r w:rsidRPr="003F5F06">
        <w:rPr>
          <w:color w:val="000000"/>
        </w:rPr>
        <w:t xml:space="preserve">21 </w:t>
      </w:r>
      <w:r>
        <w:rPr>
          <w:color w:val="000000"/>
        </w:rPr>
        <w:t xml:space="preserve">(cost* adj2 </w:t>
      </w:r>
      <w:proofErr w:type="spellStart"/>
      <w:r>
        <w:rPr>
          <w:color w:val="000000"/>
        </w:rPr>
        <w:t>utilit</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3EA377F6" w14:textId="77777777" w:rsidR="003F5F06" w:rsidRPr="003F5F06" w:rsidRDefault="003F5F06" w:rsidP="000F162B">
      <w:pPr>
        <w:pStyle w:val="NoSpacing"/>
        <w:rPr>
          <w:color w:val="000000"/>
        </w:rPr>
      </w:pPr>
      <w:r w:rsidRPr="003F5F06">
        <w:rPr>
          <w:color w:val="000000"/>
        </w:rPr>
        <w:t xml:space="preserve">22 (cost* adj2 </w:t>
      </w:r>
      <w:proofErr w:type="spellStart"/>
      <w:r w:rsidRPr="003F5F06">
        <w:rPr>
          <w:color w:val="000000"/>
        </w:rPr>
        <w:t>mi</w:t>
      </w:r>
      <w:r>
        <w:rPr>
          <w:color w:val="000000"/>
        </w:rPr>
        <w:t>nimi</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203DF176" w14:textId="77777777" w:rsidR="003F5F06" w:rsidRPr="003F5F06" w:rsidRDefault="003F5F06" w:rsidP="000F162B">
      <w:pPr>
        <w:pStyle w:val="NoSpacing"/>
        <w:rPr>
          <w:color w:val="000000"/>
        </w:rPr>
      </w:pPr>
      <w:r w:rsidRPr="003F5F06">
        <w:rPr>
          <w:color w:val="000000"/>
        </w:rPr>
        <w:t xml:space="preserve">23 </w:t>
      </w:r>
      <w:r>
        <w:rPr>
          <w:color w:val="000000"/>
        </w:rPr>
        <w:t xml:space="preserve">(cost* adj2 </w:t>
      </w:r>
      <w:proofErr w:type="spellStart"/>
      <w:r>
        <w:rPr>
          <w:color w:val="000000"/>
        </w:rPr>
        <w:t>analys</w:t>
      </w:r>
      <w:proofErr w:type="spellEnd"/>
      <w:r>
        <w:rPr>
          <w:color w:val="000000"/>
        </w:rPr>
        <w:t>*).</w:t>
      </w:r>
      <w:proofErr w:type="spellStart"/>
      <w:r>
        <w:rPr>
          <w:color w:val="000000"/>
        </w:rPr>
        <w:t>ti,ab,mp</w:t>
      </w:r>
      <w:proofErr w:type="spellEnd"/>
      <w:r>
        <w:rPr>
          <w:color w:val="000000"/>
        </w:rPr>
        <w:t>.</w:t>
      </w:r>
      <w:r w:rsidRPr="003F5F06">
        <w:rPr>
          <w:color w:val="000000"/>
        </w:rPr>
        <w:t xml:space="preserve"> </w:t>
      </w:r>
    </w:p>
    <w:p w14:paraId="0364EE39" w14:textId="77777777" w:rsidR="003F5F06" w:rsidRPr="003F5F06" w:rsidRDefault="003F5F06" w:rsidP="000F162B">
      <w:pPr>
        <w:pStyle w:val="NoSpacing"/>
        <w:rPr>
          <w:color w:val="000000"/>
        </w:rPr>
      </w:pPr>
      <w:r w:rsidRPr="003F5F06">
        <w:rPr>
          <w:color w:val="000000"/>
        </w:rPr>
        <w:t xml:space="preserve">24 </w:t>
      </w:r>
      <w:r>
        <w:rPr>
          <w:color w:val="000000"/>
        </w:rPr>
        <w:t>(cost* adj2 outcome*).</w:t>
      </w:r>
      <w:proofErr w:type="spellStart"/>
      <w:r>
        <w:rPr>
          <w:color w:val="000000"/>
        </w:rPr>
        <w:t>ti,ab,mp</w:t>
      </w:r>
      <w:proofErr w:type="spellEnd"/>
      <w:r>
        <w:rPr>
          <w:color w:val="000000"/>
        </w:rPr>
        <w:t>.</w:t>
      </w:r>
    </w:p>
    <w:p w14:paraId="5213B694" w14:textId="77777777" w:rsidR="003F5F06" w:rsidRPr="003F5F06" w:rsidRDefault="003F5F06" w:rsidP="000F162B">
      <w:pPr>
        <w:pStyle w:val="NoSpacing"/>
        <w:rPr>
          <w:color w:val="000000"/>
        </w:rPr>
      </w:pPr>
      <w:r w:rsidRPr="003F5F06">
        <w:rPr>
          <w:color w:val="000000"/>
        </w:rPr>
        <w:t>25 (cost</w:t>
      </w:r>
      <w:r>
        <w:rPr>
          <w:color w:val="000000"/>
        </w:rPr>
        <w:t>* adj2 consequence*).</w:t>
      </w:r>
      <w:proofErr w:type="spellStart"/>
      <w:r>
        <w:rPr>
          <w:color w:val="000000"/>
        </w:rPr>
        <w:t>ti,ab,mp</w:t>
      </w:r>
      <w:proofErr w:type="spellEnd"/>
      <w:r>
        <w:rPr>
          <w:color w:val="000000"/>
        </w:rPr>
        <w:t>.</w:t>
      </w:r>
      <w:r w:rsidRPr="003F5F06">
        <w:rPr>
          <w:color w:val="000000"/>
        </w:rPr>
        <w:t xml:space="preserve"> </w:t>
      </w:r>
    </w:p>
    <w:p w14:paraId="59503C9B" w14:textId="77777777" w:rsidR="003F5F06" w:rsidRPr="003F5F06" w:rsidRDefault="003F5F06" w:rsidP="000F162B">
      <w:pPr>
        <w:pStyle w:val="NoSpacing"/>
        <w:rPr>
          <w:color w:val="000000"/>
        </w:rPr>
      </w:pPr>
      <w:r w:rsidRPr="003F5F06">
        <w:rPr>
          <w:color w:val="000000"/>
        </w:rPr>
        <w:t xml:space="preserve">26 </w:t>
      </w:r>
      <w:r>
        <w:rPr>
          <w:color w:val="000000"/>
        </w:rPr>
        <w:t>(cost* adj2 effect*).</w:t>
      </w:r>
      <w:proofErr w:type="spellStart"/>
      <w:r>
        <w:rPr>
          <w:color w:val="000000"/>
        </w:rPr>
        <w:t>ti,ab,mp</w:t>
      </w:r>
      <w:proofErr w:type="spellEnd"/>
      <w:r>
        <w:rPr>
          <w:color w:val="000000"/>
        </w:rPr>
        <w:t>.</w:t>
      </w:r>
      <w:r w:rsidRPr="003F5F06">
        <w:rPr>
          <w:color w:val="000000"/>
        </w:rPr>
        <w:t xml:space="preserve"> </w:t>
      </w:r>
    </w:p>
    <w:p w14:paraId="7631F546" w14:textId="77777777" w:rsidR="003F5F06" w:rsidRPr="003F5F06" w:rsidRDefault="003F5F06" w:rsidP="000F162B">
      <w:pPr>
        <w:pStyle w:val="NoSpacing"/>
        <w:rPr>
          <w:color w:val="000000"/>
        </w:rPr>
      </w:pPr>
      <w:r w:rsidRPr="003F5F06">
        <w:rPr>
          <w:color w:val="000000"/>
        </w:rPr>
        <w:t>2</w:t>
      </w:r>
      <w:r>
        <w:rPr>
          <w:color w:val="000000"/>
        </w:rPr>
        <w:t>7 (cost* adj2 stud*).</w:t>
      </w:r>
      <w:proofErr w:type="spellStart"/>
      <w:r>
        <w:rPr>
          <w:color w:val="000000"/>
        </w:rPr>
        <w:t>ti,ab,mp</w:t>
      </w:r>
      <w:proofErr w:type="spellEnd"/>
      <w:r>
        <w:rPr>
          <w:color w:val="000000"/>
        </w:rPr>
        <w:t>.</w:t>
      </w:r>
      <w:r w:rsidRPr="003F5F06">
        <w:rPr>
          <w:color w:val="000000"/>
        </w:rPr>
        <w:t xml:space="preserve"> </w:t>
      </w:r>
    </w:p>
    <w:p w14:paraId="759B7F01" w14:textId="77777777" w:rsidR="003F5F06" w:rsidRPr="003F5F06" w:rsidRDefault="003F5F06" w:rsidP="000F162B">
      <w:pPr>
        <w:pStyle w:val="NoSpacing"/>
        <w:rPr>
          <w:color w:val="000000"/>
        </w:rPr>
      </w:pPr>
      <w:r w:rsidRPr="003F5F06">
        <w:rPr>
          <w:color w:val="000000"/>
        </w:rPr>
        <w:t xml:space="preserve">28 (economic </w:t>
      </w:r>
      <w:r>
        <w:rPr>
          <w:color w:val="000000"/>
        </w:rPr>
        <w:t>adj2 analysis*).</w:t>
      </w:r>
      <w:proofErr w:type="spellStart"/>
      <w:r>
        <w:rPr>
          <w:color w:val="000000"/>
        </w:rPr>
        <w:t>ti,ab,mp</w:t>
      </w:r>
      <w:proofErr w:type="spellEnd"/>
      <w:r>
        <w:rPr>
          <w:color w:val="000000"/>
        </w:rPr>
        <w:t>.</w:t>
      </w:r>
      <w:r w:rsidRPr="003F5F06">
        <w:rPr>
          <w:color w:val="000000"/>
        </w:rPr>
        <w:t xml:space="preserve"> </w:t>
      </w:r>
    </w:p>
    <w:p w14:paraId="69643DE0" w14:textId="77777777" w:rsidR="003F5F06" w:rsidRPr="003F5F06" w:rsidRDefault="003F5F06" w:rsidP="000F162B">
      <w:pPr>
        <w:pStyle w:val="NoSpacing"/>
        <w:rPr>
          <w:color w:val="000000"/>
        </w:rPr>
      </w:pPr>
      <w:r w:rsidRPr="003F5F06">
        <w:rPr>
          <w:color w:val="000000"/>
        </w:rPr>
        <w:t>29 (resourc</w:t>
      </w:r>
      <w:r>
        <w:rPr>
          <w:color w:val="000000"/>
        </w:rPr>
        <w:t>e* adj2 allocation*).</w:t>
      </w:r>
      <w:proofErr w:type="spellStart"/>
      <w:r>
        <w:rPr>
          <w:color w:val="000000"/>
        </w:rPr>
        <w:t>ti,ab,mp</w:t>
      </w:r>
      <w:proofErr w:type="spellEnd"/>
      <w:r>
        <w:rPr>
          <w:color w:val="000000"/>
        </w:rPr>
        <w:t>.</w:t>
      </w:r>
      <w:r w:rsidRPr="003F5F06">
        <w:rPr>
          <w:color w:val="000000"/>
        </w:rPr>
        <w:t xml:space="preserve"> </w:t>
      </w:r>
    </w:p>
    <w:p w14:paraId="45A6A599" w14:textId="77777777" w:rsidR="003F5F06" w:rsidRPr="003F5F06" w:rsidRDefault="003F5F06" w:rsidP="000F162B">
      <w:pPr>
        <w:pStyle w:val="NoSpacing"/>
        <w:rPr>
          <w:color w:val="000000"/>
        </w:rPr>
      </w:pPr>
      <w:r w:rsidRPr="003F5F06">
        <w:rPr>
          <w:color w:val="000000"/>
        </w:rPr>
        <w:t>30 11 or 12 or 13 or 14 or 15 or 16 or 17 or 18 or 19 or 20 or 21 or 22 or 23 or 24</w:t>
      </w:r>
      <w:r>
        <w:rPr>
          <w:color w:val="000000"/>
        </w:rPr>
        <w:t xml:space="preserve"> or 25 or 26 or 27 or 28 or 29</w:t>
      </w:r>
      <w:r w:rsidRPr="003F5F06">
        <w:rPr>
          <w:color w:val="000000"/>
        </w:rPr>
        <w:t xml:space="preserve"> </w:t>
      </w:r>
    </w:p>
    <w:p w14:paraId="252BB5A7" w14:textId="77777777" w:rsidR="003F5F06" w:rsidRPr="003F5F06" w:rsidRDefault="003F5F06" w:rsidP="000F162B">
      <w:pPr>
        <w:pStyle w:val="NoSpacing"/>
        <w:rPr>
          <w:color w:val="000000"/>
        </w:rPr>
      </w:pPr>
      <w:r>
        <w:rPr>
          <w:color w:val="000000"/>
        </w:rPr>
        <w:t>31 10 and 30</w:t>
      </w:r>
      <w:r w:rsidRPr="003F5F06">
        <w:rPr>
          <w:color w:val="000000"/>
        </w:rPr>
        <w:t xml:space="preserve"> </w:t>
      </w:r>
    </w:p>
    <w:p w14:paraId="18E47DB2" w14:textId="77777777" w:rsidR="003F5F06" w:rsidRPr="003F5F06" w:rsidRDefault="003F5F06" w:rsidP="000F162B">
      <w:pPr>
        <w:pStyle w:val="NoSpacing"/>
        <w:rPr>
          <w:color w:val="000000"/>
        </w:rPr>
      </w:pPr>
      <w:r w:rsidRPr="003F5F06">
        <w:rPr>
          <w:color w:val="000000"/>
        </w:rPr>
        <w:t>32 (editorial or letter or note).pt. or (rat or rats or mouse or mice or hamster or hamsters or animal or animals or dog or dogs or cat or cats or bovine or sheep or primate or primates).</w:t>
      </w:r>
      <w:proofErr w:type="spellStart"/>
      <w:r w:rsidRPr="003F5F06">
        <w:rPr>
          <w:color w:val="000000"/>
        </w:rPr>
        <w:t>ti,ab,mp</w:t>
      </w:r>
      <w:proofErr w:type="spellEnd"/>
      <w:r w:rsidRPr="003F5F06">
        <w:rPr>
          <w:color w:val="000000"/>
        </w:rPr>
        <w:t xml:space="preserve">. (7534857) </w:t>
      </w:r>
    </w:p>
    <w:p w14:paraId="10B6C7B8" w14:textId="77777777" w:rsidR="003F5F06" w:rsidRPr="003F5F06" w:rsidRDefault="003F5F06" w:rsidP="000F162B">
      <w:pPr>
        <w:pStyle w:val="NoSpacing"/>
        <w:rPr>
          <w:color w:val="000000"/>
        </w:rPr>
      </w:pPr>
      <w:r>
        <w:rPr>
          <w:color w:val="000000"/>
        </w:rPr>
        <w:t>33 31 not 32</w:t>
      </w:r>
      <w:r w:rsidRPr="003F5F06">
        <w:rPr>
          <w:color w:val="000000"/>
        </w:rPr>
        <w:t xml:space="preserve"> </w:t>
      </w:r>
    </w:p>
    <w:p w14:paraId="4F189E35" w14:textId="77777777" w:rsidR="003F5F06" w:rsidRPr="003F5F06" w:rsidRDefault="003F5F06" w:rsidP="000F162B">
      <w:pPr>
        <w:pStyle w:val="NoSpacing"/>
        <w:rPr>
          <w:color w:val="000000"/>
        </w:rPr>
      </w:pPr>
      <w:r w:rsidRPr="003F5F06">
        <w:rPr>
          <w:color w:val="000000"/>
        </w:rPr>
        <w:t>34 limit 33 to (human and (</w:t>
      </w:r>
      <w:proofErr w:type="spellStart"/>
      <w:r w:rsidRPr="003F5F06">
        <w:rPr>
          <w:color w:val="000000"/>
        </w:rPr>
        <w:t>english</w:t>
      </w:r>
      <w:proofErr w:type="spellEnd"/>
      <w:r w:rsidRPr="003F5F06">
        <w:rPr>
          <w:color w:val="000000"/>
        </w:rPr>
        <w:t xml:space="preserve"> or </w:t>
      </w:r>
      <w:proofErr w:type="spellStart"/>
      <w:r w:rsidRPr="003F5F06">
        <w:rPr>
          <w:color w:val="000000"/>
        </w:rPr>
        <w:t>german</w:t>
      </w:r>
      <w:proofErr w:type="spellEnd"/>
      <w:r w:rsidRPr="003F5F06">
        <w:rPr>
          <w:color w:val="000000"/>
        </w:rPr>
        <w:t xml:space="preserve">) and </w:t>
      </w:r>
      <w:proofErr w:type="spellStart"/>
      <w:r w:rsidRPr="003F5F06">
        <w:rPr>
          <w:color w:val="000000"/>
        </w:rPr>
        <w:t>yr</w:t>
      </w:r>
      <w:proofErr w:type="spellEnd"/>
      <w:r w:rsidRPr="003F5F06">
        <w:rPr>
          <w:color w:val="000000"/>
        </w:rPr>
        <w:t>="2</w:t>
      </w:r>
      <w:r>
        <w:rPr>
          <w:color w:val="000000"/>
        </w:rPr>
        <w:t>005 -Current")</w:t>
      </w:r>
    </w:p>
    <w:p w14:paraId="7E7A3237" w14:textId="29D400DF" w:rsidR="0011176E" w:rsidRDefault="003F5F06" w:rsidP="000F162B">
      <w:pPr>
        <w:pStyle w:val="NoSpacing"/>
        <w:rPr>
          <w:color w:val="000000"/>
        </w:rPr>
      </w:pPr>
      <w:r w:rsidRPr="003F5F06">
        <w:rPr>
          <w:color w:val="000000"/>
        </w:rPr>
        <w:t xml:space="preserve">34 limit 34 to </w:t>
      </w:r>
      <w:proofErr w:type="spellStart"/>
      <w:r w:rsidRPr="003F5F06">
        <w:rPr>
          <w:color w:val="000000"/>
        </w:rPr>
        <w:t>ed</w:t>
      </w:r>
      <w:proofErr w:type="spellEnd"/>
      <w:r w:rsidRPr="003F5F06">
        <w:rPr>
          <w:color w:val="000000"/>
        </w:rPr>
        <w:t>=20160401-20160727</w:t>
      </w:r>
    </w:p>
    <w:p w14:paraId="45322921" w14:textId="77777777" w:rsidR="0011176E" w:rsidRDefault="0011176E">
      <w:pPr>
        <w:spacing w:line="259" w:lineRule="auto"/>
        <w:jc w:val="left"/>
        <w:rPr>
          <w:rFonts w:asciiTheme="minorHAnsi" w:eastAsiaTheme="minorHAnsi" w:hAnsiTheme="minorHAnsi"/>
          <w:color w:val="000000"/>
          <w:sz w:val="22"/>
          <w:szCs w:val="22"/>
        </w:rPr>
      </w:pPr>
      <w:r>
        <w:rPr>
          <w:color w:val="000000"/>
        </w:rPr>
        <w:br w:type="page"/>
      </w:r>
    </w:p>
    <w:p w14:paraId="08A08C59" w14:textId="56174476" w:rsidR="0011176E" w:rsidRPr="004A4B7C" w:rsidRDefault="0011176E" w:rsidP="0011176E">
      <w:pPr>
        <w:pStyle w:val="NoSpacing"/>
        <w:rPr>
          <w:rFonts w:cstheme="minorHAnsi"/>
          <w:b/>
          <w:sz w:val="24"/>
        </w:rPr>
      </w:pPr>
      <w:r w:rsidRPr="004A4B7C">
        <w:rPr>
          <w:rFonts w:cstheme="minorHAnsi"/>
          <w:b/>
          <w:sz w:val="24"/>
        </w:rPr>
        <w:lastRenderedPageBreak/>
        <w:t xml:space="preserve">Appendix </w:t>
      </w:r>
      <w:r>
        <w:rPr>
          <w:rFonts w:cstheme="minorHAnsi"/>
          <w:b/>
          <w:sz w:val="24"/>
        </w:rPr>
        <w:t>2</w:t>
      </w:r>
      <w:r w:rsidRPr="004A4B7C">
        <w:rPr>
          <w:rFonts w:cstheme="minorHAnsi"/>
          <w:b/>
          <w:noProof/>
          <w:sz w:val="24"/>
        </w:rPr>
        <w:t xml:space="preserve">. </w:t>
      </w:r>
      <w:r>
        <w:rPr>
          <w:rFonts w:cstheme="minorHAnsi"/>
          <w:b/>
          <w:sz w:val="24"/>
        </w:rPr>
        <w:t>Literature review proforma</w:t>
      </w:r>
    </w:p>
    <w:p w14:paraId="1D8F9F03" w14:textId="1A6DD3AB" w:rsidR="00D15384" w:rsidRDefault="00D15384" w:rsidP="000F162B">
      <w:pPr>
        <w:pStyle w:val="NoSpacing"/>
        <w:rPr>
          <w:color w:val="000000"/>
        </w:rPr>
      </w:pPr>
    </w:p>
    <w:tbl>
      <w:tblPr>
        <w:tblStyle w:val="TableGrid"/>
        <w:tblW w:w="5000" w:type="pct"/>
        <w:tblLook w:val="04A0" w:firstRow="1" w:lastRow="0" w:firstColumn="1" w:lastColumn="0" w:noHBand="0" w:noVBand="1"/>
      </w:tblPr>
      <w:tblGrid>
        <w:gridCol w:w="3989"/>
        <w:gridCol w:w="5361"/>
      </w:tblGrid>
      <w:tr w:rsidR="00FC3D19" w:rsidRPr="00FC3D19" w14:paraId="72B1DA27" w14:textId="77777777" w:rsidTr="00FC3D19">
        <w:tc>
          <w:tcPr>
            <w:tcW w:w="2133" w:type="pct"/>
            <w:shd w:val="clear" w:color="auto" w:fill="D9D9D9" w:themeFill="background1" w:themeFillShade="D9"/>
          </w:tcPr>
          <w:p w14:paraId="2FD2A3F2"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 xml:space="preserve">Study title </w:t>
            </w:r>
          </w:p>
        </w:tc>
        <w:tc>
          <w:tcPr>
            <w:tcW w:w="2867" w:type="pct"/>
          </w:tcPr>
          <w:p w14:paraId="3EE8592D" w14:textId="2BCBCFF6"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0DCCCA0A" w14:textId="77777777" w:rsidTr="00FC3D19">
        <w:tc>
          <w:tcPr>
            <w:tcW w:w="2133" w:type="pct"/>
            <w:shd w:val="clear" w:color="auto" w:fill="D9D9D9" w:themeFill="background1" w:themeFillShade="D9"/>
          </w:tcPr>
          <w:p w14:paraId="2C0AFCF6"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 xml:space="preserve">First author </w:t>
            </w:r>
          </w:p>
        </w:tc>
        <w:tc>
          <w:tcPr>
            <w:tcW w:w="2867" w:type="pct"/>
          </w:tcPr>
          <w:p w14:paraId="3C972755" w14:textId="44F5E64F"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4B438AB3" w14:textId="77777777" w:rsidTr="00FC3D19">
        <w:tc>
          <w:tcPr>
            <w:tcW w:w="2133" w:type="pct"/>
            <w:shd w:val="clear" w:color="auto" w:fill="D9D9D9" w:themeFill="background1" w:themeFillShade="D9"/>
          </w:tcPr>
          <w:p w14:paraId="046F932A"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 xml:space="preserve">Publication date </w:t>
            </w:r>
          </w:p>
        </w:tc>
        <w:tc>
          <w:tcPr>
            <w:tcW w:w="2867" w:type="pct"/>
          </w:tcPr>
          <w:p w14:paraId="476D6835" w14:textId="28914BA7"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04CEC470" w14:textId="77777777" w:rsidTr="00FC3D19">
        <w:tc>
          <w:tcPr>
            <w:tcW w:w="2133" w:type="pct"/>
            <w:shd w:val="clear" w:color="auto" w:fill="D9D9D9" w:themeFill="background1" w:themeFillShade="D9"/>
          </w:tcPr>
          <w:p w14:paraId="792CDFDF"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 xml:space="preserve">Journal </w:t>
            </w:r>
          </w:p>
        </w:tc>
        <w:tc>
          <w:tcPr>
            <w:tcW w:w="2867" w:type="pct"/>
          </w:tcPr>
          <w:p w14:paraId="49956EF7" w14:textId="69100F2C"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74A4D681" w14:textId="77777777" w:rsidTr="00FC3D19">
        <w:tc>
          <w:tcPr>
            <w:tcW w:w="2133" w:type="pct"/>
            <w:shd w:val="clear" w:color="auto" w:fill="D9D9D9" w:themeFill="background1" w:themeFillShade="D9"/>
          </w:tcPr>
          <w:p w14:paraId="0B52B3D7"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Paper objectives (research question)</w:t>
            </w:r>
          </w:p>
        </w:tc>
        <w:tc>
          <w:tcPr>
            <w:tcW w:w="2867" w:type="pct"/>
          </w:tcPr>
          <w:p w14:paraId="22A0247F" w14:textId="2822EC18"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09718424" w14:textId="77777777" w:rsidTr="00FC3D19">
        <w:tc>
          <w:tcPr>
            <w:tcW w:w="2133" w:type="pct"/>
            <w:shd w:val="clear" w:color="auto" w:fill="D9D9D9" w:themeFill="background1" w:themeFillShade="D9"/>
          </w:tcPr>
          <w:p w14:paraId="72C5FFCE"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Country</w:t>
            </w:r>
          </w:p>
        </w:tc>
        <w:tc>
          <w:tcPr>
            <w:tcW w:w="2867" w:type="pct"/>
          </w:tcPr>
          <w:p w14:paraId="30F3863C" w14:textId="5EC817C7"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3D2EEBBB" w14:textId="77777777" w:rsidTr="00FC3D19">
        <w:tc>
          <w:tcPr>
            <w:tcW w:w="2133" w:type="pct"/>
            <w:tcBorders>
              <w:bottom w:val="single" w:sz="4" w:space="0" w:color="auto"/>
            </w:tcBorders>
            <w:shd w:val="clear" w:color="auto" w:fill="D9D9D9" w:themeFill="background1" w:themeFillShade="D9"/>
          </w:tcPr>
          <w:p w14:paraId="62E71279"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Disease context</w:t>
            </w:r>
          </w:p>
        </w:tc>
        <w:tc>
          <w:tcPr>
            <w:tcW w:w="2867" w:type="pct"/>
            <w:tcBorders>
              <w:bottom w:val="single" w:sz="4" w:space="0" w:color="auto"/>
            </w:tcBorders>
          </w:tcPr>
          <w:p w14:paraId="55BC8B0A" w14:textId="3D451CF0"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088D8214" w14:textId="77777777" w:rsidTr="00FC3D19">
        <w:tc>
          <w:tcPr>
            <w:tcW w:w="2133" w:type="pct"/>
            <w:tcBorders>
              <w:bottom w:val="single" w:sz="4" w:space="0" w:color="auto"/>
            </w:tcBorders>
            <w:shd w:val="clear" w:color="auto" w:fill="D9D9D9" w:themeFill="background1" w:themeFillShade="D9"/>
          </w:tcPr>
          <w:p w14:paraId="4C162A64"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Patient population</w:t>
            </w:r>
          </w:p>
        </w:tc>
        <w:tc>
          <w:tcPr>
            <w:tcW w:w="2867" w:type="pct"/>
            <w:tcBorders>
              <w:bottom w:val="single" w:sz="4" w:space="0" w:color="auto"/>
            </w:tcBorders>
            <w:shd w:val="clear" w:color="auto" w:fill="auto"/>
          </w:tcPr>
          <w:p w14:paraId="096526C8" w14:textId="1F73EF64"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27FA63C2" w14:textId="77777777" w:rsidTr="00FC3D19">
        <w:tc>
          <w:tcPr>
            <w:tcW w:w="2133" w:type="pct"/>
            <w:tcBorders>
              <w:top w:val="single" w:sz="4" w:space="0" w:color="auto"/>
              <w:bottom w:val="single" w:sz="24" w:space="0" w:color="auto"/>
            </w:tcBorders>
            <w:shd w:val="clear" w:color="auto" w:fill="D9D9D9" w:themeFill="background1" w:themeFillShade="D9"/>
          </w:tcPr>
          <w:p w14:paraId="37C3EE51"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Sequencing methods (comparison)</w:t>
            </w:r>
          </w:p>
        </w:tc>
        <w:tc>
          <w:tcPr>
            <w:tcW w:w="2867" w:type="pct"/>
            <w:tcBorders>
              <w:top w:val="single" w:sz="4" w:space="0" w:color="auto"/>
              <w:bottom w:val="single" w:sz="24" w:space="0" w:color="auto"/>
            </w:tcBorders>
            <w:shd w:val="clear" w:color="auto" w:fill="auto"/>
          </w:tcPr>
          <w:p w14:paraId="729A63FA" w14:textId="3DB39EC1"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53ADF9B8" w14:textId="77777777" w:rsidTr="00FC3D19">
        <w:tc>
          <w:tcPr>
            <w:tcW w:w="2133" w:type="pct"/>
            <w:tcBorders>
              <w:top w:val="single" w:sz="24" w:space="0" w:color="auto"/>
            </w:tcBorders>
            <w:shd w:val="clear" w:color="auto" w:fill="D9D9D9" w:themeFill="background1" w:themeFillShade="D9"/>
          </w:tcPr>
          <w:p w14:paraId="4BD1DFB8"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Type of study</w:t>
            </w:r>
          </w:p>
        </w:tc>
        <w:tc>
          <w:tcPr>
            <w:tcW w:w="2867" w:type="pct"/>
            <w:tcBorders>
              <w:top w:val="single" w:sz="24" w:space="0" w:color="auto"/>
            </w:tcBorders>
          </w:tcPr>
          <w:p w14:paraId="4D80724E" w14:textId="2EDE1A45"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307C577C" w14:textId="77777777" w:rsidTr="00FC3D19">
        <w:tc>
          <w:tcPr>
            <w:tcW w:w="2133" w:type="pct"/>
            <w:shd w:val="clear" w:color="auto" w:fill="D9D9D9" w:themeFill="background1" w:themeFillShade="D9"/>
          </w:tcPr>
          <w:p w14:paraId="5451EA73"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Type of economic evaluation</w:t>
            </w:r>
          </w:p>
        </w:tc>
        <w:tc>
          <w:tcPr>
            <w:tcW w:w="2867" w:type="pct"/>
          </w:tcPr>
          <w:p w14:paraId="659C191D" w14:textId="19A29FD6"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7994FC11" w14:textId="77777777" w:rsidTr="00FC3D19">
        <w:tc>
          <w:tcPr>
            <w:tcW w:w="2133" w:type="pct"/>
            <w:shd w:val="clear" w:color="auto" w:fill="D9D9D9" w:themeFill="background1" w:themeFillShade="D9"/>
          </w:tcPr>
          <w:p w14:paraId="2D3503BE"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Study perspective</w:t>
            </w:r>
          </w:p>
        </w:tc>
        <w:tc>
          <w:tcPr>
            <w:tcW w:w="2867" w:type="pct"/>
          </w:tcPr>
          <w:p w14:paraId="65DD65BD" w14:textId="0EDA9542"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55472192" w14:textId="77777777" w:rsidTr="00FC3D19">
        <w:tc>
          <w:tcPr>
            <w:tcW w:w="2133" w:type="pct"/>
            <w:shd w:val="clear" w:color="auto" w:fill="D9D9D9" w:themeFill="background1" w:themeFillShade="D9"/>
          </w:tcPr>
          <w:p w14:paraId="63971468"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 xml:space="preserve">Type of model </w:t>
            </w:r>
          </w:p>
        </w:tc>
        <w:tc>
          <w:tcPr>
            <w:tcW w:w="2867" w:type="pct"/>
          </w:tcPr>
          <w:p w14:paraId="35F6B9EA" w14:textId="729CC783" w:rsidR="00FC3D19" w:rsidRPr="00FC3D19" w:rsidRDefault="00FC3D19" w:rsidP="00054D99">
            <w:pPr>
              <w:spacing w:line="276" w:lineRule="auto"/>
              <w:rPr>
                <w:rFonts w:asciiTheme="minorHAnsi" w:hAnsiTheme="minorHAnsi" w:cstheme="minorHAnsi"/>
                <w:strike/>
                <w:sz w:val="20"/>
                <w:szCs w:val="20"/>
                <w:lang w:val="en-GB"/>
              </w:rPr>
            </w:pPr>
          </w:p>
        </w:tc>
      </w:tr>
      <w:tr w:rsidR="00FC3D19" w:rsidRPr="00FC3D19" w14:paraId="49289780" w14:textId="77777777" w:rsidTr="00FC3D19">
        <w:tc>
          <w:tcPr>
            <w:tcW w:w="2133" w:type="pct"/>
            <w:shd w:val="clear" w:color="auto" w:fill="D9D9D9" w:themeFill="background1" w:themeFillShade="D9"/>
          </w:tcPr>
          <w:p w14:paraId="24DFB688"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States considered</w:t>
            </w:r>
          </w:p>
        </w:tc>
        <w:tc>
          <w:tcPr>
            <w:tcW w:w="2867" w:type="pct"/>
          </w:tcPr>
          <w:p w14:paraId="356A46BD" w14:textId="039ED1D2" w:rsidR="00FC3D19" w:rsidRPr="00FC3D19" w:rsidRDefault="00FC3D19" w:rsidP="00054D99">
            <w:pPr>
              <w:spacing w:line="276" w:lineRule="auto"/>
              <w:rPr>
                <w:rFonts w:asciiTheme="minorHAnsi" w:hAnsiTheme="minorHAnsi" w:cstheme="minorHAnsi"/>
                <w:strike/>
                <w:sz w:val="20"/>
                <w:szCs w:val="20"/>
                <w:lang w:val="en-GB"/>
              </w:rPr>
            </w:pPr>
          </w:p>
        </w:tc>
      </w:tr>
      <w:tr w:rsidR="00FC3D19" w:rsidRPr="00FC3D19" w14:paraId="503FB7FD" w14:textId="77777777" w:rsidTr="00FC3D19">
        <w:tc>
          <w:tcPr>
            <w:tcW w:w="2133" w:type="pct"/>
            <w:shd w:val="clear" w:color="auto" w:fill="D9D9D9" w:themeFill="background1" w:themeFillShade="D9"/>
          </w:tcPr>
          <w:p w14:paraId="3548F759"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Model structure</w:t>
            </w:r>
          </w:p>
        </w:tc>
        <w:tc>
          <w:tcPr>
            <w:tcW w:w="2867" w:type="pct"/>
          </w:tcPr>
          <w:p w14:paraId="4B45CFBF" w14:textId="7EE4280C" w:rsidR="00FC3D19" w:rsidRPr="00FC3D19" w:rsidRDefault="00FC3D19" w:rsidP="00054D99">
            <w:pPr>
              <w:spacing w:line="276" w:lineRule="auto"/>
              <w:rPr>
                <w:rFonts w:asciiTheme="minorHAnsi" w:hAnsiTheme="minorHAnsi" w:cstheme="minorHAnsi"/>
                <w:strike/>
                <w:sz w:val="20"/>
                <w:szCs w:val="20"/>
                <w:lang w:val="en-GB"/>
              </w:rPr>
            </w:pPr>
          </w:p>
        </w:tc>
      </w:tr>
      <w:tr w:rsidR="00FC3D19" w:rsidRPr="00FC3D19" w14:paraId="57941891" w14:textId="77777777" w:rsidTr="00FC3D19">
        <w:tc>
          <w:tcPr>
            <w:tcW w:w="2133" w:type="pct"/>
            <w:shd w:val="clear" w:color="auto" w:fill="D9D9D9" w:themeFill="background1" w:themeFillShade="D9"/>
          </w:tcPr>
          <w:p w14:paraId="37824A70"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Time frame</w:t>
            </w:r>
          </w:p>
        </w:tc>
        <w:tc>
          <w:tcPr>
            <w:tcW w:w="2867" w:type="pct"/>
          </w:tcPr>
          <w:p w14:paraId="1C6E8940" w14:textId="11E14E7F"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6BD5D228" w14:textId="77777777" w:rsidTr="00FC3D19">
        <w:tc>
          <w:tcPr>
            <w:tcW w:w="2133" w:type="pct"/>
            <w:shd w:val="clear" w:color="auto" w:fill="D9D9D9" w:themeFill="background1" w:themeFillShade="D9"/>
          </w:tcPr>
          <w:p w14:paraId="677F54FB" w14:textId="20C243E4" w:rsidR="00FC3D19" w:rsidRPr="00FC3D19" w:rsidRDefault="00FC3D19" w:rsidP="00054D99">
            <w:pPr>
              <w:spacing w:line="276" w:lineRule="auto"/>
              <w:rPr>
                <w:rFonts w:asciiTheme="minorHAnsi" w:hAnsiTheme="minorHAnsi" w:cstheme="minorHAnsi"/>
                <w:b/>
                <w:sz w:val="20"/>
                <w:szCs w:val="20"/>
                <w:lang w:val="en-GB"/>
              </w:rPr>
            </w:pPr>
            <w:r>
              <w:rPr>
                <w:rFonts w:asciiTheme="minorHAnsi" w:hAnsiTheme="minorHAnsi" w:cstheme="minorHAnsi"/>
                <w:b/>
                <w:sz w:val="20"/>
                <w:szCs w:val="20"/>
                <w:lang w:val="en-GB"/>
              </w:rPr>
              <w:t>Discount</w:t>
            </w:r>
            <w:r w:rsidRPr="00FC3D19">
              <w:rPr>
                <w:rFonts w:asciiTheme="minorHAnsi" w:hAnsiTheme="minorHAnsi" w:cstheme="minorHAnsi"/>
                <w:b/>
                <w:sz w:val="20"/>
                <w:szCs w:val="20"/>
                <w:lang w:val="en-GB"/>
              </w:rPr>
              <w:t xml:space="preserve"> rate</w:t>
            </w:r>
          </w:p>
        </w:tc>
        <w:tc>
          <w:tcPr>
            <w:tcW w:w="2867" w:type="pct"/>
          </w:tcPr>
          <w:p w14:paraId="1AEC0704" w14:textId="0B8D149D"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25452382" w14:textId="77777777" w:rsidTr="00FC3D19">
        <w:tc>
          <w:tcPr>
            <w:tcW w:w="2133" w:type="pct"/>
            <w:shd w:val="clear" w:color="auto" w:fill="D9D9D9" w:themeFill="background1" w:themeFillShade="D9"/>
          </w:tcPr>
          <w:p w14:paraId="04EC4118"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Further assumptions</w:t>
            </w:r>
          </w:p>
        </w:tc>
        <w:tc>
          <w:tcPr>
            <w:tcW w:w="2867" w:type="pct"/>
          </w:tcPr>
          <w:p w14:paraId="7689F33B" w14:textId="3E5C8089"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388DC5A6" w14:textId="77777777" w:rsidTr="00FC3D19">
        <w:tc>
          <w:tcPr>
            <w:tcW w:w="2133" w:type="pct"/>
            <w:shd w:val="clear" w:color="auto" w:fill="D9D9D9" w:themeFill="background1" w:themeFillShade="D9"/>
          </w:tcPr>
          <w:p w14:paraId="686FFC7A"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Methods:</w:t>
            </w:r>
          </w:p>
        </w:tc>
        <w:tc>
          <w:tcPr>
            <w:tcW w:w="2867" w:type="pct"/>
          </w:tcPr>
          <w:p w14:paraId="076B4048" w14:textId="7DBBD5C4"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72840575" w14:textId="77777777" w:rsidTr="00FC3D19">
        <w:tc>
          <w:tcPr>
            <w:tcW w:w="2133" w:type="pct"/>
          </w:tcPr>
          <w:p w14:paraId="31E453B0" w14:textId="77777777" w:rsidR="00FC3D19" w:rsidRPr="00FC3D19" w:rsidRDefault="00FC3D19" w:rsidP="00054D99">
            <w:pPr>
              <w:spacing w:line="276" w:lineRule="auto"/>
              <w:ind w:left="306"/>
              <w:rPr>
                <w:rFonts w:asciiTheme="minorHAnsi" w:hAnsiTheme="minorHAnsi" w:cstheme="minorHAnsi"/>
                <w:b/>
                <w:sz w:val="20"/>
                <w:szCs w:val="20"/>
                <w:lang w:val="en-GB"/>
              </w:rPr>
            </w:pPr>
            <w:r w:rsidRPr="00FC3D19">
              <w:rPr>
                <w:rFonts w:asciiTheme="minorHAnsi" w:hAnsiTheme="minorHAnsi" w:cstheme="minorHAnsi"/>
                <w:b/>
                <w:sz w:val="20"/>
                <w:szCs w:val="20"/>
                <w:lang w:val="en-GB"/>
              </w:rPr>
              <w:t>Model cohort size</w:t>
            </w:r>
          </w:p>
        </w:tc>
        <w:tc>
          <w:tcPr>
            <w:tcW w:w="2867" w:type="pct"/>
          </w:tcPr>
          <w:p w14:paraId="1F6B4D5F" w14:textId="2A04C3C7" w:rsidR="00FC3D19" w:rsidRPr="00FC3D19" w:rsidRDefault="00FC3D19" w:rsidP="00054D99">
            <w:pPr>
              <w:spacing w:line="276" w:lineRule="auto"/>
              <w:rPr>
                <w:rFonts w:asciiTheme="minorHAnsi" w:hAnsiTheme="minorHAnsi" w:cstheme="minorHAnsi"/>
                <w:strike/>
                <w:sz w:val="20"/>
                <w:szCs w:val="20"/>
                <w:lang w:val="en-GB"/>
              </w:rPr>
            </w:pPr>
          </w:p>
        </w:tc>
      </w:tr>
      <w:tr w:rsidR="00FC3D19" w:rsidRPr="00FC3D19" w14:paraId="6A9A3D55" w14:textId="77777777" w:rsidTr="00FC3D19">
        <w:tc>
          <w:tcPr>
            <w:tcW w:w="2133" w:type="pct"/>
          </w:tcPr>
          <w:p w14:paraId="4DD25270" w14:textId="77777777" w:rsidR="00FC3D19" w:rsidRPr="00FC3D19" w:rsidRDefault="00FC3D19" w:rsidP="00054D99">
            <w:pPr>
              <w:spacing w:line="276" w:lineRule="auto"/>
              <w:ind w:left="306"/>
              <w:rPr>
                <w:rFonts w:asciiTheme="minorHAnsi" w:hAnsiTheme="minorHAnsi" w:cstheme="minorHAnsi"/>
                <w:b/>
                <w:sz w:val="20"/>
                <w:szCs w:val="20"/>
                <w:lang w:val="en-GB"/>
              </w:rPr>
            </w:pPr>
            <w:r w:rsidRPr="00FC3D19">
              <w:rPr>
                <w:rFonts w:asciiTheme="minorHAnsi" w:hAnsiTheme="minorHAnsi" w:cstheme="minorHAnsi"/>
                <w:b/>
                <w:sz w:val="20"/>
                <w:szCs w:val="20"/>
                <w:lang w:val="en-GB"/>
              </w:rPr>
              <w:t>Multivariate analysis</w:t>
            </w:r>
          </w:p>
        </w:tc>
        <w:tc>
          <w:tcPr>
            <w:tcW w:w="2867" w:type="pct"/>
          </w:tcPr>
          <w:p w14:paraId="18B1731F" w14:textId="13D781A3"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6F824262" w14:textId="77777777" w:rsidTr="00FC3D19">
        <w:tc>
          <w:tcPr>
            <w:tcW w:w="2133" w:type="pct"/>
            <w:tcBorders>
              <w:bottom w:val="single" w:sz="4" w:space="0" w:color="auto"/>
            </w:tcBorders>
          </w:tcPr>
          <w:p w14:paraId="3A2FD440" w14:textId="77777777" w:rsidR="00FC3D19" w:rsidRPr="00FC3D19" w:rsidRDefault="00FC3D19" w:rsidP="00054D99">
            <w:pPr>
              <w:spacing w:line="276" w:lineRule="auto"/>
              <w:ind w:left="306"/>
              <w:rPr>
                <w:rFonts w:asciiTheme="minorHAnsi" w:hAnsiTheme="minorHAnsi" w:cstheme="minorHAnsi"/>
                <w:b/>
                <w:sz w:val="20"/>
                <w:szCs w:val="20"/>
                <w:lang w:val="en-GB"/>
              </w:rPr>
            </w:pPr>
            <w:r w:rsidRPr="00FC3D19">
              <w:rPr>
                <w:rFonts w:asciiTheme="minorHAnsi" w:hAnsiTheme="minorHAnsi" w:cstheme="minorHAnsi"/>
                <w:b/>
                <w:sz w:val="20"/>
                <w:szCs w:val="20"/>
                <w:lang w:val="en-GB"/>
              </w:rPr>
              <w:t>Sensitivity analysis</w:t>
            </w:r>
          </w:p>
        </w:tc>
        <w:tc>
          <w:tcPr>
            <w:tcW w:w="2867" w:type="pct"/>
            <w:tcBorders>
              <w:bottom w:val="single" w:sz="4" w:space="0" w:color="auto"/>
            </w:tcBorders>
          </w:tcPr>
          <w:p w14:paraId="57EE6414" w14:textId="4D95039C"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50E4EE87" w14:textId="77777777" w:rsidTr="00FC3D19">
        <w:tc>
          <w:tcPr>
            <w:tcW w:w="2133" w:type="pct"/>
            <w:tcBorders>
              <w:bottom w:val="single" w:sz="24" w:space="0" w:color="auto"/>
            </w:tcBorders>
          </w:tcPr>
          <w:p w14:paraId="733991C0" w14:textId="77777777" w:rsidR="00FC3D19" w:rsidRPr="00FC3D19" w:rsidRDefault="00FC3D19" w:rsidP="00054D99">
            <w:pPr>
              <w:spacing w:line="276" w:lineRule="auto"/>
              <w:ind w:left="306"/>
              <w:rPr>
                <w:rFonts w:asciiTheme="minorHAnsi" w:hAnsiTheme="minorHAnsi" w:cstheme="minorHAnsi"/>
                <w:b/>
                <w:sz w:val="20"/>
                <w:szCs w:val="20"/>
                <w:lang w:val="en-GB"/>
              </w:rPr>
            </w:pPr>
            <w:r w:rsidRPr="00FC3D19">
              <w:rPr>
                <w:rFonts w:asciiTheme="minorHAnsi" w:hAnsiTheme="minorHAnsi" w:cstheme="minorHAnsi"/>
                <w:b/>
                <w:sz w:val="20"/>
                <w:szCs w:val="20"/>
                <w:lang w:val="en-GB"/>
              </w:rPr>
              <w:t>Subgroup analysis</w:t>
            </w:r>
          </w:p>
        </w:tc>
        <w:tc>
          <w:tcPr>
            <w:tcW w:w="2867" w:type="pct"/>
            <w:tcBorders>
              <w:bottom w:val="single" w:sz="24" w:space="0" w:color="auto"/>
            </w:tcBorders>
          </w:tcPr>
          <w:p w14:paraId="02995F2D" w14:textId="68B856C1" w:rsidR="00FC3D19" w:rsidRPr="00FC3D19" w:rsidRDefault="00FC3D19" w:rsidP="00054D99">
            <w:pPr>
              <w:spacing w:line="276" w:lineRule="auto"/>
              <w:rPr>
                <w:rFonts w:asciiTheme="minorHAnsi" w:hAnsiTheme="minorHAnsi" w:cstheme="minorHAnsi"/>
                <w:strike/>
                <w:sz w:val="20"/>
                <w:szCs w:val="20"/>
                <w:lang w:val="en-GB"/>
              </w:rPr>
            </w:pPr>
          </w:p>
        </w:tc>
      </w:tr>
      <w:tr w:rsidR="00FC3D19" w:rsidRPr="00FC3D19" w14:paraId="663C02FC" w14:textId="77777777" w:rsidTr="00FC3D19">
        <w:tc>
          <w:tcPr>
            <w:tcW w:w="2133" w:type="pct"/>
            <w:tcBorders>
              <w:top w:val="single" w:sz="24" w:space="0" w:color="auto"/>
            </w:tcBorders>
            <w:shd w:val="clear" w:color="auto" w:fill="D9D9D9" w:themeFill="background1" w:themeFillShade="D9"/>
          </w:tcPr>
          <w:p w14:paraId="799F9F30" w14:textId="77777777" w:rsidR="00FC3D19" w:rsidRPr="00FC3D19" w:rsidRDefault="00FC3D19" w:rsidP="00054D99">
            <w:pPr>
              <w:spacing w:line="276" w:lineRule="auto"/>
              <w:rPr>
                <w:rFonts w:asciiTheme="minorHAnsi" w:hAnsiTheme="minorHAnsi" w:cstheme="minorHAnsi"/>
                <w:b/>
                <w:sz w:val="20"/>
                <w:szCs w:val="20"/>
                <w:u w:val="single"/>
                <w:lang w:val="en-GB"/>
              </w:rPr>
            </w:pPr>
            <w:r w:rsidRPr="00FC3D19">
              <w:rPr>
                <w:rFonts w:asciiTheme="minorHAnsi" w:hAnsiTheme="minorHAnsi" w:cstheme="minorHAnsi"/>
                <w:b/>
                <w:sz w:val="20"/>
                <w:szCs w:val="20"/>
                <w:u w:val="single"/>
                <w:lang w:val="en-GB"/>
              </w:rPr>
              <w:t xml:space="preserve">Outcomes </w:t>
            </w:r>
          </w:p>
        </w:tc>
        <w:tc>
          <w:tcPr>
            <w:tcW w:w="2867" w:type="pct"/>
            <w:tcBorders>
              <w:top w:val="single" w:sz="24" w:space="0" w:color="auto"/>
            </w:tcBorders>
          </w:tcPr>
          <w:p w14:paraId="7BAAE5BA" w14:textId="02E51737"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6D13040C" w14:textId="77777777" w:rsidTr="00FC3D19">
        <w:tc>
          <w:tcPr>
            <w:tcW w:w="2133" w:type="pct"/>
            <w:tcBorders>
              <w:bottom w:val="single" w:sz="24" w:space="0" w:color="auto"/>
            </w:tcBorders>
            <w:shd w:val="clear" w:color="auto" w:fill="auto"/>
          </w:tcPr>
          <w:p w14:paraId="274B6579" w14:textId="77777777" w:rsidR="00FC3D19" w:rsidRPr="00FC3D19" w:rsidRDefault="00FC3D19" w:rsidP="00054D99">
            <w:pPr>
              <w:spacing w:line="276" w:lineRule="auto"/>
              <w:ind w:left="306"/>
              <w:rPr>
                <w:rFonts w:asciiTheme="minorHAnsi" w:hAnsiTheme="minorHAnsi" w:cstheme="minorHAnsi"/>
                <w:b/>
                <w:sz w:val="20"/>
                <w:szCs w:val="20"/>
                <w:lang w:val="en-GB"/>
              </w:rPr>
            </w:pPr>
            <w:r w:rsidRPr="00FC3D19">
              <w:rPr>
                <w:rFonts w:asciiTheme="minorHAnsi" w:hAnsiTheme="minorHAnsi" w:cstheme="minorHAnsi"/>
                <w:b/>
                <w:sz w:val="20"/>
                <w:szCs w:val="20"/>
                <w:lang w:val="en-GB"/>
              </w:rPr>
              <w:t>Source of data</w:t>
            </w:r>
          </w:p>
        </w:tc>
        <w:tc>
          <w:tcPr>
            <w:tcW w:w="2867" w:type="pct"/>
            <w:tcBorders>
              <w:bottom w:val="single" w:sz="24" w:space="0" w:color="auto"/>
            </w:tcBorders>
          </w:tcPr>
          <w:p w14:paraId="1280AA54" w14:textId="29B83814"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45ABB211" w14:textId="77777777" w:rsidTr="00FC3D19">
        <w:tc>
          <w:tcPr>
            <w:tcW w:w="2133" w:type="pct"/>
            <w:tcBorders>
              <w:top w:val="single" w:sz="24" w:space="0" w:color="auto"/>
            </w:tcBorders>
            <w:shd w:val="clear" w:color="auto" w:fill="D9D9D9" w:themeFill="background1" w:themeFillShade="D9"/>
          </w:tcPr>
          <w:p w14:paraId="0D8F2EA8" w14:textId="77777777" w:rsidR="00FC3D19" w:rsidRPr="00FC3D19" w:rsidRDefault="00FC3D19" w:rsidP="00054D99">
            <w:pPr>
              <w:spacing w:line="276" w:lineRule="auto"/>
              <w:rPr>
                <w:rFonts w:asciiTheme="minorHAnsi" w:hAnsiTheme="minorHAnsi" w:cstheme="minorHAnsi"/>
                <w:b/>
                <w:sz w:val="20"/>
                <w:szCs w:val="20"/>
                <w:u w:val="single"/>
                <w:lang w:val="en-GB"/>
              </w:rPr>
            </w:pPr>
            <w:r w:rsidRPr="00FC3D19">
              <w:rPr>
                <w:rFonts w:asciiTheme="minorHAnsi" w:hAnsiTheme="minorHAnsi" w:cstheme="minorHAnsi"/>
                <w:b/>
                <w:sz w:val="20"/>
                <w:szCs w:val="20"/>
                <w:u w:val="single"/>
                <w:lang w:val="en-GB"/>
              </w:rPr>
              <w:t>Costs</w:t>
            </w:r>
          </w:p>
        </w:tc>
        <w:tc>
          <w:tcPr>
            <w:tcW w:w="2867" w:type="pct"/>
            <w:tcBorders>
              <w:top w:val="single" w:sz="24" w:space="0" w:color="auto"/>
            </w:tcBorders>
          </w:tcPr>
          <w:p w14:paraId="48FDA4E5" w14:textId="1B4C195B"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78CC03AD" w14:textId="77777777" w:rsidTr="00FC3D19">
        <w:tc>
          <w:tcPr>
            <w:tcW w:w="2133" w:type="pct"/>
            <w:tcBorders>
              <w:bottom w:val="single" w:sz="24" w:space="0" w:color="auto"/>
            </w:tcBorders>
            <w:shd w:val="clear" w:color="auto" w:fill="auto"/>
          </w:tcPr>
          <w:p w14:paraId="66DB1DF3" w14:textId="77777777" w:rsidR="00FC3D19" w:rsidRPr="00FC3D19" w:rsidRDefault="00FC3D19" w:rsidP="00054D99">
            <w:pPr>
              <w:spacing w:line="276" w:lineRule="auto"/>
              <w:ind w:left="306"/>
              <w:rPr>
                <w:rFonts w:asciiTheme="minorHAnsi" w:hAnsiTheme="minorHAnsi" w:cstheme="minorHAnsi"/>
                <w:b/>
                <w:sz w:val="20"/>
                <w:szCs w:val="20"/>
                <w:lang w:val="en-GB"/>
              </w:rPr>
            </w:pPr>
            <w:r w:rsidRPr="00FC3D19">
              <w:rPr>
                <w:rFonts w:asciiTheme="minorHAnsi" w:hAnsiTheme="minorHAnsi" w:cstheme="minorHAnsi"/>
                <w:b/>
                <w:sz w:val="20"/>
                <w:szCs w:val="20"/>
                <w:lang w:val="en-GB"/>
              </w:rPr>
              <w:t>Source of data</w:t>
            </w:r>
          </w:p>
        </w:tc>
        <w:tc>
          <w:tcPr>
            <w:tcW w:w="2867" w:type="pct"/>
            <w:tcBorders>
              <w:bottom w:val="single" w:sz="24" w:space="0" w:color="auto"/>
            </w:tcBorders>
          </w:tcPr>
          <w:p w14:paraId="7F18E311" w14:textId="51758A7B" w:rsidR="00FC3D19" w:rsidRPr="00FC3D19" w:rsidRDefault="00FC3D19" w:rsidP="00054D99">
            <w:pPr>
              <w:spacing w:line="276" w:lineRule="auto"/>
              <w:rPr>
                <w:rFonts w:asciiTheme="minorHAnsi" w:hAnsiTheme="minorHAnsi" w:cstheme="minorHAnsi"/>
                <w:sz w:val="20"/>
                <w:szCs w:val="20"/>
                <w:lang w:val="en-GB"/>
              </w:rPr>
            </w:pPr>
          </w:p>
        </w:tc>
      </w:tr>
      <w:tr w:rsidR="00FC3D19" w:rsidRPr="00FC3D19" w14:paraId="37E80577" w14:textId="77777777" w:rsidTr="00FC3D19">
        <w:tc>
          <w:tcPr>
            <w:tcW w:w="2133" w:type="pct"/>
            <w:shd w:val="clear" w:color="auto" w:fill="D9D9D9" w:themeFill="background1" w:themeFillShade="D9"/>
          </w:tcPr>
          <w:p w14:paraId="45B5F178"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 xml:space="preserve">Main results </w:t>
            </w:r>
          </w:p>
        </w:tc>
        <w:tc>
          <w:tcPr>
            <w:tcW w:w="2867" w:type="pct"/>
          </w:tcPr>
          <w:p w14:paraId="1527EE27" w14:textId="254E6308" w:rsidR="00FC3D19" w:rsidRPr="00FC3D19" w:rsidRDefault="00FC3D19" w:rsidP="00FC3D19">
            <w:pPr>
              <w:spacing w:line="276" w:lineRule="auto"/>
              <w:rPr>
                <w:rFonts w:cstheme="minorHAnsi"/>
                <w:sz w:val="20"/>
                <w:szCs w:val="20"/>
                <w:lang w:val="en-GB"/>
              </w:rPr>
            </w:pPr>
          </w:p>
        </w:tc>
      </w:tr>
      <w:tr w:rsidR="00FC3D19" w:rsidRPr="00FC3D19" w14:paraId="6E312629" w14:textId="77777777" w:rsidTr="00FC3D19">
        <w:tc>
          <w:tcPr>
            <w:tcW w:w="2133" w:type="pct"/>
            <w:shd w:val="clear" w:color="auto" w:fill="D9D9D9" w:themeFill="background1" w:themeFillShade="D9"/>
          </w:tcPr>
          <w:p w14:paraId="5B268204" w14:textId="77777777" w:rsidR="00FC3D19" w:rsidRPr="00FC3D19" w:rsidRDefault="00FC3D19" w:rsidP="00054D99">
            <w:pPr>
              <w:spacing w:line="276" w:lineRule="auto"/>
              <w:rPr>
                <w:rFonts w:asciiTheme="minorHAnsi" w:hAnsiTheme="minorHAnsi" w:cstheme="minorHAnsi"/>
                <w:b/>
                <w:sz w:val="20"/>
                <w:szCs w:val="20"/>
                <w:lang w:val="en-GB"/>
              </w:rPr>
            </w:pPr>
            <w:r w:rsidRPr="00FC3D19">
              <w:rPr>
                <w:rFonts w:asciiTheme="minorHAnsi" w:hAnsiTheme="minorHAnsi" w:cstheme="minorHAnsi"/>
                <w:b/>
                <w:sz w:val="20"/>
                <w:szCs w:val="20"/>
                <w:lang w:val="en-GB"/>
              </w:rPr>
              <w:t>Shortcomings</w:t>
            </w:r>
          </w:p>
        </w:tc>
        <w:tc>
          <w:tcPr>
            <w:tcW w:w="2867" w:type="pct"/>
          </w:tcPr>
          <w:p w14:paraId="6F56C0D9" w14:textId="4B39F549" w:rsidR="00FC3D19" w:rsidRPr="00FC3D19" w:rsidRDefault="00FC3D19" w:rsidP="00054D99">
            <w:pPr>
              <w:spacing w:line="276" w:lineRule="auto"/>
              <w:rPr>
                <w:rFonts w:asciiTheme="minorHAnsi" w:hAnsiTheme="minorHAnsi" w:cstheme="minorHAnsi"/>
                <w:sz w:val="20"/>
                <w:szCs w:val="20"/>
                <w:lang w:val="en-GB"/>
              </w:rPr>
            </w:pPr>
          </w:p>
        </w:tc>
      </w:tr>
    </w:tbl>
    <w:p w14:paraId="025E04B7" w14:textId="77777777" w:rsidR="0011176E" w:rsidRDefault="0011176E" w:rsidP="000F162B">
      <w:pPr>
        <w:pStyle w:val="NoSpacing"/>
        <w:rPr>
          <w:color w:val="000000"/>
        </w:rPr>
      </w:pPr>
    </w:p>
    <w:p w14:paraId="4F405E09" w14:textId="77777777" w:rsidR="0011176E" w:rsidRDefault="0011176E" w:rsidP="000F162B">
      <w:pPr>
        <w:pStyle w:val="NoSpacing"/>
        <w:rPr>
          <w:color w:val="000000"/>
        </w:rPr>
      </w:pPr>
    </w:p>
    <w:p w14:paraId="30E55574" w14:textId="77777777" w:rsidR="000F162B" w:rsidRDefault="000F162B" w:rsidP="000F162B">
      <w:pPr>
        <w:pStyle w:val="NoSpacing"/>
        <w:sectPr w:rsidR="000F162B" w:rsidSect="00D15384">
          <w:footerReference w:type="default" r:id="rId7"/>
          <w:pgSz w:w="12240" w:h="15840"/>
          <w:pgMar w:top="1440" w:right="1440" w:bottom="1440" w:left="1440" w:header="708" w:footer="0" w:gutter="0"/>
          <w:cols w:space="708"/>
          <w:docGrid w:linePitch="360"/>
        </w:sectPr>
      </w:pPr>
    </w:p>
    <w:p w14:paraId="690C0526" w14:textId="7B891E99" w:rsidR="000F162B" w:rsidRPr="004A4B7C" w:rsidRDefault="004A4B7C" w:rsidP="000F162B">
      <w:pPr>
        <w:pStyle w:val="NoSpacing"/>
        <w:rPr>
          <w:rFonts w:cstheme="minorHAnsi"/>
          <w:b/>
          <w:sz w:val="24"/>
        </w:rPr>
      </w:pPr>
      <w:r w:rsidRPr="004A4B7C">
        <w:rPr>
          <w:rFonts w:cstheme="minorHAnsi"/>
          <w:b/>
          <w:sz w:val="24"/>
        </w:rPr>
        <w:lastRenderedPageBreak/>
        <w:t xml:space="preserve">Appendix </w:t>
      </w:r>
      <w:r w:rsidR="0011176E">
        <w:rPr>
          <w:rFonts w:cstheme="minorHAnsi"/>
          <w:b/>
          <w:sz w:val="24"/>
        </w:rPr>
        <w:t>3</w:t>
      </w:r>
      <w:r w:rsidR="000F162B" w:rsidRPr="004A4B7C">
        <w:rPr>
          <w:rFonts w:cstheme="minorHAnsi"/>
          <w:b/>
          <w:noProof/>
          <w:sz w:val="24"/>
        </w:rPr>
        <w:t xml:space="preserve">. </w:t>
      </w:r>
      <w:r w:rsidR="000F162B" w:rsidRPr="004A4B7C">
        <w:rPr>
          <w:rFonts w:cstheme="minorHAnsi"/>
          <w:b/>
          <w:sz w:val="24"/>
        </w:rPr>
        <w:t>Detailed description of included articles</w:t>
      </w:r>
    </w:p>
    <w:p w14:paraId="0D2E83FC" w14:textId="77777777" w:rsidR="000F162B" w:rsidRPr="000F162B" w:rsidRDefault="000F162B" w:rsidP="000F162B">
      <w:pPr>
        <w:pStyle w:val="NoSpacing"/>
        <w:rPr>
          <w:rFonts w:cstheme="minorHAnsi"/>
        </w:rPr>
      </w:pPr>
    </w:p>
    <w:tbl>
      <w:tblPr>
        <w:tblStyle w:val="TableGrid"/>
        <w:tblW w:w="0" w:type="auto"/>
        <w:tblLook w:val="04A0" w:firstRow="1" w:lastRow="0" w:firstColumn="1" w:lastColumn="0" w:noHBand="0" w:noVBand="1"/>
      </w:tblPr>
      <w:tblGrid>
        <w:gridCol w:w="1301"/>
        <w:gridCol w:w="1265"/>
        <w:gridCol w:w="622"/>
        <w:gridCol w:w="1216"/>
        <w:gridCol w:w="1433"/>
        <w:gridCol w:w="1477"/>
        <w:gridCol w:w="1976"/>
        <w:gridCol w:w="880"/>
        <w:gridCol w:w="2837"/>
        <w:gridCol w:w="555"/>
      </w:tblGrid>
      <w:tr w:rsidR="00E4493D" w:rsidRPr="005437A6" w14:paraId="38B89225" w14:textId="3B7F687A" w:rsidTr="00E4493D">
        <w:trPr>
          <w:cantSplit/>
          <w:tblHeader/>
        </w:trPr>
        <w:tc>
          <w:tcPr>
            <w:tcW w:w="0" w:type="auto"/>
          </w:tcPr>
          <w:p w14:paraId="4C8A13B7"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Type of study</w:t>
            </w:r>
          </w:p>
        </w:tc>
        <w:tc>
          <w:tcPr>
            <w:tcW w:w="0" w:type="auto"/>
            <w:shd w:val="clear" w:color="auto" w:fill="auto"/>
          </w:tcPr>
          <w:p w14:paraId="68234405"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First author</w:t>
            </w:r>
          </w:p>
        </w:tc>
        <w:tc>
          <w:tcPr>
            <w:tcW w:w="0" w:type="auto"/>
            <w:shd w:val="clear" w:color="auto" w:fill="auto"/>
          </w:tcPr>
          <w:p w14:paraId="2BF56D47"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Year</w:t>
            </w:r>
          </w:p>
        </w:tc>
        <w:tc>
          <w:tcPr>
            <w:tcW w:w="0" w:type="auto"/>
          </w:tcPr>
          <w:p w14:paraId="016E0122"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Country</w:t>
            </w:r>
          </w:p>
        </w:tc>
        <w:tc>
          <w:tcPr>
            <w:tcW w:w="0" w:type="auto"/>
            <w:shd w:val="clear" w:color="auto" w:fill="auto"/>
          </w:tcPr>
          <w:p w14:paraId="742E1BA3"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Study sub-category</w:t>
            </w:r>
          </w:p>
        </w:tc>
        <w:tc>
          <w:tcPr>
            <w:tcW w:w="0" w:type="auto"/>
            <w:shd w:val="clear" w:color="auto" w:fill="auto"/>
          </w:tcPr>
          <w:p w14:paraId="27E73574"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Investigation</w:t>
            </w:r>
          </w:p>
        </w:tc>
        <w:tc>
          <w:tcPr>
            <w:tcW w:w="0" w:type="auto"/>
            <w:shd w:val="clear" w:color="auto" w:fill="auto"/>
          </w:tcPr>
          <w:p w14:paraId="6BFA5E1B" w14:textId="77777777"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Comparison</w:t>
            </w:r>
          </w:p>
        </w:tc>
        <w:tc>
          <w:tcPr>
            <w:tcW w:w="0" w:type="auto"/>
          </w:tcPr>
          <w:p w14:paraId="7B4CF698" w14:textId="4310F5D1" w:rsidR="003B3E3D" w:rsidRPr="00E4493D" w:rsidRDefault="00E4493D" w:rsidP="00E4493D">
            <w:pPr>
              <w:pStyle w:val="NoSpacing"/>
              <w:jc w:val="center"/>
              <w:rPr>
                <w:rFonts w:asciiTheme="minorHAnsi" w:hAnsiTheme="minorHAnsi" w:cstheme="minorHAnsi"/>
                <w:b/>
                <w:sz w:val="20"/>
                <w:szCs w:val="20"/>
              </w:rPr>
            </w:pPr>
            <w:r w:rsidRPr="00E4493D">
              <w:rPr>
                <w:rFonts w:asciiTheme="minorHAnsi" w:hAnsiTheme="minorHAnsi" w:cstheme="minorHAnsi"/>
                <w:b/>
                <w:sz w:val="20"/>
                <w:szCs w:val="20"/>
              </w:rPr>
              <w:t>Sample size</w:t>
            </w:r>
          </w:p>
        </w:tc>
        <w:tc>
          <w:tcPr>
            <w:tcW w:w="0" w:type="auto"/>
            <w:shd w:val="clear" w:color="auto" w:fill="auto"/>
          </w:tcPr>
          <w:p w14:paraId="7EF93022" w14:textId="11E0E20E"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Disease(s)</w:t>
            </w:r>
          </w:p>
        </w:tc>
        <w:tc>
          <w:tcPr>
            <w:tcW w:w="0" w:type="auto"/>
          </w:tcPr>
          <w:p w14:paraId="21D7EAD6" w14:textId="491F848E" w:rsidR="003B3E3D" w:rsidRPr="005437A6" w:rsidRDefault="003B3E3D" w:rsidP="008E3F8A">
            <w:pPr>
              <w:pStyle w:val="NoSpacing"/>
              <w:jc w:val="center"/>
              <w:rPr>
                <w:rFonts w:asciiTheme="minorHAnsi" w:hAnsiTheme="minorHAnsi" w:cstheme="minorHAnsi"/>
                <w:b/>
                <w:sz w:val="20"/>
                <w:szCs w:val="20"/>
              </w:rPr>
            </w:pPr>
            <w:r w:rsidRPr="005437A6">
              <w:rPr>
                <w:rFonts w:asciiTheme="minorHAnsi" w:hAnsiTheme="minorHAnsi" w:cstheme="minorHAnsi"/>
                <w:b/>
                <w:sz w:val="20"/>
                <w:szCs w:val="20"/>
              </w:rPr>
              <w:t>Ref</w:t>
            </w:r>
          </w:p>
        </w:tc>
      </w:tr>
      <w:tr w:rsidR="00E4493D" w:rsidRPr="005437A6" w14:paraId="3AB74898" w14:textId="7358D766" w:rsidTr="00E4493D">
        <w:trPr>
          <w:cantSplit/>
        </w:trPr>
        <w:tc>
          <w:tcPr>
            <w:tcW w:w="0" w:type="auto"/>
            <w:vMerge w:val="restart"/>
          </w:tcPr>
          <w:p w14:paraId="1BCB70C8" w14:textId="77777777" w:rsidR="003B3E3D" w:rsidRPr="005437A6" w:rsidRDefault="003B3E3D" w:rsidP="000F162B">
            <w:pPr>
              <w:pStyle w:val="NoSpacing"/>
              <w:rPr>
                <w:rFonts w:asciiTheme="minorHAnsi" w:hAnsiTheme="minorHAnsi" w:cstheme="minorHAnsi"/>
                <w:b/>
                <w:sz w:val="20"/>
                <w:szCs w:val="20"/>
              </w:rPr>
            </w:pPr>
            <w:r w:rsidRPr="005437A6">
              <w:rPr>
                <w:rFonts w:asciiTheme="minorHAnsi" w:hAnsiTheme="minorHAnsi" w:cstheme="minorHAnsi"/>
                <w:b/>
                <w:sz w:val="20"/>
                <w:szCs w:val="20"/>
              </w:rPr>
              <w:t>Full economic evaluation</w:t>
            </w:r>
          </w:p>
        </w:tc>
        <w:tc>
          <w:tcPr>
            <w:tcW w:w="0" w:type="auto"/>
            <w:shd w:val="clear" w:color="auto" w:fill="auto"/>
          </w:tcPr>
          <w:p w14:paraId="66B26C3D" w14:textId="77777777" w:rsidR="003B3E3D" w:rsidRPr="005437A6" w:rsidRDefault="003B3E3D" w:rsidP="000F162B">
            <w:pPr>
              <w:pStyle w:val="NoSpacing"/>
              <w:rPr>
                <w:rFonts w:asciiTheme="minorHAnsi" w:hAnsiTheme="minorHAnsi" w:cstheme="minorHAnsi"/>
                <w:sz w:val="20"/>
                <w:szCs w:val="20"/>
              </w:rPr>
            </w:pPr>
            <w:r w:rsidRPr="005437A6">
              <w:rPr>
                <w:rFonts w:asciiTheme="minorHAnsi" w:hAnsiTheme="minorHAnsi" w:cstheme="minorHAnsi"/>
                <w:sz w:val="20"/>
                <w:szCs w:val="20"/>
              </w:rPr>
              <w:t>Bennette</w:t>
            </w:r>
          </w:p>
        </w:tc>
        <w:tc>
          <w:tcPr>
            <w:tcW w:w="0" w:type="auto"/>
            <w:shd w:val="clear" w:color="auto" w:fill="auto"/>
          </w:tcPr>
          <w:p w14:paraId="65EF5A37" w14:textId="77777777" w:rsidR="003B3E3D" w:rsidRPr="005437A6" w:rsidRDefault="003B3E3D" w:rsidP="000F162B">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2A64EC10" w14:textId="77777777" w:rsidR="003B3E3D" w:rsidRPr="005437A6" w:rsidRDefault="003B3E3D" w:rsidP="000F162B">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shd w:val="clear" w:color="auto" w:fill="auto"/>
          </w:tcPr>
          <w:p w14:paraId="7CC0F3DB" w14:textId="77777777" w:rsidR="003B3E3D" w:rsidRPr="005437A6" w:rsidRDefault="003B3E3D" w:rsidP="000F162B">
            <w:pPr>
              <w:pStyle w:val="NoSpacing"/>
              <w:rPr>
                <w:rFonts w:asciiTheme="minorHAnsi" w:hAnsiTheme="minorHAnsi" w:cstheme="minorHAnsi"/>
                <w:sz w:val="20"/>
                <w:szCs w:val="20"/>
              </w:rPr>
            </w:pPr>
            <w:r w:rsidRPr="005437A6">
              <w:rPr>
                <w:rFonts w:asciiTheme="minorHAnsi" w:hAnsiTheme="minorHAnsi" w:cstheme="minorHAnsi"/>
                <w:sz w:val="20"/>
                <w:szCs w:val="20"/>
              </w:rPr>
              <w:t>CUA</w:t>
            </w:r>
          </w:p>
        </w:tc>
        <w:tc>
          <w:tcPr>
            <w:tcW w:w="0" w:type="auto"/>
            <w:shd w:val="clear" w:color="auto" w:fill="auto"/>
          </w:tcPr>
          <w:p w14:paraId="115814CB" w14:textId="77777777" w:rsidR="003B3E3D" w:rsidRPr="005437A6" w:rsidRDefault="003B3E3D" w:rsidP="000F162B">
            <w:pPr>
              <w:pStyle w:val="NoSpacing"/>
              <w:rPr>
                <w:rFonts w:asciiTheme="minorHAnsi" w:hAnsiTheme="minorHAnsi" w:cstheme="minorHAnsi"/>
                <w:sz w:val="20"/>
                <w:szCs w:val="20"/>
              </w:rPr>
            </w:pPr>
            <w:r w:rsidRPr="005437A6">
              <w:rPr>
                <w:rFonts w:asciiTheme="minorHAnsi" w:hAnsiTheme="minorHAnsi" w:cstheme="minorHAnsi"/>
                <w:sz w:val="20"/>
                <w:szCs w:val="20"/>
              </w:rPr>
              <w:t>WES and WGS</w:t>
            </w:r>
          </w:p>
        </w:tc>
        <w:tc>
          <w:tcPr>
            <w:tcW w:w="0" w:type="auto"/>
            <w:shd w:val="clear" w:color="auto" w:fill="auto"/>
          </w:tcPr>
          <w:p w14:paraId="7B226983" w14:textId="77777777" w:rsidR="003B3E3D" w:rsidRPr="005437A6" w:rsidRDefault="003B3E3D" w:rsidP="000F162B">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Returning incidental findings or not</w:t>
            </w:r>
          </w:p>
        </w:tc>
        <w:tc>
          <w:tcPr>
            <w:tcW w:w="0" w:type="auto"/>
          </w:tcPr>
          <w:p w14:paraId="6FBA6889" w14:textId="47A721B5" w:rsidR="003B3E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shd w:val="clear" w:color="auto" w:fill="auto"/>
          </w:tcPr>
          <w:p w14:paraId="7236C883" w14:textId="529D184F" w:rsidR="003B3E3D" w:rsidRPr="005437A6" w:rsidRDefault="003B3E3D" w:rsidP="00635D91">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Cardiomyopathy, colorectal cancer, healthy individuals</w:t>
            </w:r>
          </w:p>
        </w:tc>
        <w:tc>
          <w:tcPr>
            <w:tcW w:w="0" w:type="auto"/>
          </w:tcPr>
          <w:p w14:paraId="324C6515" w14:textId="250BF46B" w:rsidR="003B3E3D" w:rsidRPr="005437A6" w:rsidRDefault="003B3E3D" w:rsidP="00112961">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PEVuZE5vdGU+PENpdGU+PEF1dGhvcj5CZW5uZXR0ZTwvQXV0aG9yPjxZZWFyPjIwMTU8L1llYXI+
PFJlY051bT4zPC9SZWNOdW0+PERpc3BsYXlUZXh0PlsxXTwvRGlzcGxheVRleHQ+PHJlY29yZD48
cmVjLW51bWJlcj4zPC9yZWMtbnVtYmVyPjxmb3JlaWduLWtleXM+PGtleSBhcHA9IkVOIiBkYi1p
ZD0iMjl2c3JwYXpjcDV4ZWZlMnByYTVmZHY2d2Y1emRlemRyZGZ4IiB0aW1lc3RhbXA9IjE0OTUw
MTcyNTciPjM8L2tleT48L2ZvcmVpZ24ta2V5cz48cmVmLXR5cGUgbmFtZT0iSm91cm5hbCBBcnRp
Y2xlIj4xNzwvcmVmLXR5cGU+PGNvbnRyaWJ1dG9ycz48YXV0aG9ycz48YXV0aG9yPkJlbm5ldHRl
LCBDLiBTLjwvYXV0aG9yPjxhdXRob3I+R2FsbGVnbywgQy4gSi48L2F1dGhvcj48YXV0aG9yPkJ1
cmtlLCBXLjwvYXV0aG9yPjxhdXRob3I+SmFydmlrLCBHLiBQLjwvYXV0aG9yPjxhdXRob3I+VmVl
bnN0cmEsIEQuIEwuPC9hdXRob3I+PC9hdXRob3JzPjwvY29udHJpYnV0b3JzPjxhdXRoLWFkZHJl
c3M+UGhhcm1hY2V1dGljYWwgT3V0Y29tZXMgUmVzZWFyY2ggYW5kIFBvbGljeSBQcm9ncmFtLCBV
bml2ZXJzaXR5IG9mIFdhc2hpbmd0b24sIFNlYXR0bGUsIFdhc2hpbmd0b24sIFVTQS4mI3hEOzFd
IFBoYXJtYWNldXRpY2FsIE91dGNvbWVzIFJlc2VhcmNoIGFuZCBQb2xpY3kgUHJvZ3JhbSwgVW5p
dmVyc2l0eSBvZiBXYXNoaW5ndG9uLCBTZWF0dGxlLCBXYXNoaW5ndG9uLCBVU0EgWzJdIERlcGFy
dG1lbnQgb2YgTWVkaWNpbmUgYW5kIEdlbm9tZSBTY2llbmNlcywgRGl2aXNpb24gb2YgTWVkaWNh
bCBHZW5ldGljcywgVW5pdmVyc2l0eSBvZiBXYXNoaW5ndG9uLCBTZWF0dGxlLCBXYXNoaW5ndG9u
LCBVU0EuJiN4RDtEZXBhcnRtZW50IG9mIEJpb2V0aGljcyBhbmQgSHVtYW5pdGllcywgVW5pdmVy
c2l0eSBvZiBXYXNoaW5ndG9uLCBTZWF0dGxlLCBXYXNoaW5ndG9uLCBVU0EuJiN4RDtEZXBhcnRt
ZW50IG9mIE1lZGljaW5lIGFuZCBHZW5vbWUgU2NpZW5jZXMsIERpdmlzaW9uIG9mIE1lZGljYWwg
R2VuZXRpY3MsIFVuaXZlcnNpdHkgb2YgV2FzaGluZ3RvbiwgU2VhdHRsZSwgV2FzaGluZ3Rvbiwg
VVNBLiYjeEQ7MV0gUGhhcm1hY2V1dGljYWwgT3V0Y29tZXMgUmVzZWFyY2ggYW5kIFBvbGljeSBQ
cm9ncmFtLCBVbml2ZXJzaXR5IG9mIFdhc2hpbmd0b24sIFNlYXR0bGUsIFdhc2hpbmd0b24sIFVT
QSBbMl0gSW5zdGl0dXRlIGZvciBQdWJsaWMgSGVhbHRoIEdlbmV0aWNzLCBVbml2ZXJzaXR5IG9m
IFdhc2hpbmd0b24sIFNlYXR0bGUsIFdhc2hpbmd0b24sIFVTQS48L2F1dGgtYWRkcmVzcz48dGl0
bGVzPjx0aXRsZT5UaGUgY29zdC1lZmZlY3RpdmVuZXNzIG9mIHJldHVybmluZyBpbmNpZGVudGFs
IGZpbmRpbmdzIGZyb20gbmV4dC1nZW5lcmF0aW9uIGdlbm9taWMgc2VxdWVuY2luZzwvdGl0bGU+
PHNlY29uZGFyeS10aXRsZT5HZW5ldCBNZWQ8L3NlY29uZGFyeS10aXRsZT48L3RpdGxlcz48cGVy
aW9kaWNhbD48ZnVsbC10aXRsZT5HZW5ldCBNZWQ8L2Z1bGwtdGl0bGU+PC9wZXJpb2RpY2FsPjxw
YWdlcz41ODctOTU8L3BhZ2VzPjx2b2x1bWU+MTc8L3ZvbHVtZT48bnVtYmVyPjc8L251bWJlcj48
a2V5d29yZHM+PGtleXdvcmQ+Q29zdC1CZW5lZml0IEFuYWx5c2lzPC9rZXl3b3JkPjxrZXl3b3Jk
PkRlY2lzaW9uIFN1cHBvcnQgVGVjaG5pcXVlczwva2V5d29yZD48a2V5d29yZD5GZW1hbGU8L2tl
eXdvcmQ+PGtleXdvcmQ+R2Vub21pY3MvKmVjb25vbWljcy8qbWV0aG9kczwva2V5d29yZD48a2V5
d29yZD5IaWdoLVRocm91Z2hwdXQgTnVjbGVvdGlkZSBTZXF1ZW5jaW5nLyplY29ub21pY3MvKm1l
dGhvZHM8L2tleXdvcmQ+PGtleXdvcmQ+SHVtYW5zPC9rZXl3b3JkPjxrZXl3b3JkPkluY2lkZW50
YWwgRmluZGluZ3M8L2tleXdvcmQ+PGtleXdvcmQ+TWFsZTwva2V5d29yZD48a2V5d29yZD5Nb2Rl
bHMsIFN0YXRpc3RpY2FsPC9rZXl3b3JkPjxrZXl3b3JkPlF1YWxpdHktQWRqdXN0ZWQgTGlmZSBZ
ZWFyczwva2V5d29yZD48a2V5d29yZD5Vbml0ZWQgU3RhdGVzPC9rZXl3b3JkPjwva2V5d29yZHM+
PGRhdGVzPjx5ZWFyPjIwMTU8L3llYXI+PHB1Yi1kYXRlcz48ZGF0ZT5KdWw8L2RhdGU+PC9wdWIt
ZGF0ZXM+PC9kYXRlcz48aXNibj4xNTMwLTAzNjYgKEVsZWN0cm9uaWMpJiN4RDsxMDk4LTM2MDAg
KExpbmtpbmcpPC9pc2JuPjxhY2Nlc3Npb24tbnVtPjI1Mzk0MTcxPC9hY2Nlc3Npb24tbnVtPjx1
cmxzPjxyZWxhdGVkLXVybHM+PHVybD5odHRwOi8vd3d3Lm5jYmkubmxtLm5paC5nb3YvcHVibWVk
LzI1Mzk0MTcxPC91cmw+PC9yZWxhdGVkLXVybHM+PC91cmxzPjxjdXN0b20yPlBNQzQ0MzA0NjQ8
L2N1c3RvbTI+PGVsZWN0cm9uaWMtcmVzb3VyY2UtbnVtPjEwLjEwMzgvZ2ltLjIwMTQuMTU2PC9l
bGVjdHJvbmljLXJlc291cmNlLW51bT48L3JlY29yZD48L0NpdGU+PC9FbmROb3RlPgB=
</w:fldData>
              </w:fldChar>
            </w:r>
            <w:r w:rsidRPr="005437A6">
              <w:rPr>
                <w:rFonts w:asciiTheme="minorHAnsi" w:hAnsiTheme="minorHAnsi" w:cstheme="minorHAnsi"/>
                <w:sz w:val="20"/>
                <w:szCs w:val="20"/>
              </w:rPr>
              <w:instrText xml:space="preserve"> ADDIN EN.CITE </w:instrText>
            </w:r>
            <w:r w:rsidRPr="005437A6">
              <w:rPr>
                <w:rFonts w:cstheme="minorHAnsi"/>
                <w:sz w:val="20"/>
                <w:szCs w:val="20"/>
              </w:rPr>
              <w:fldChar w:fldCharType="begin">
                <w:fldData xml:space="preserve">PEVuZE5vdGU+PENpdGU+PEF1dGhvcj5CZW5uZXR0ZTwvQXV0aG9yPjxZZWFyPjIwMTU8L1llYXI+
PFJlY051bT4zPC9SZWNOdW0+PERpc3BsYXlUZXh0PlsxXTwvRGlzcGxheVRleHQ+PHJlY29yZD48
cmVjLW51bWJlcj4zPC9yZWMtbnVtYmVyPjxmb3JlaWduLWtleXM+PGtleSBhcHA9IkVOIiBkYi1p
ZD0iMjl2c3JwYXpjcDV4ZWZlMnByYTVmZHY2d2Y1emRlemRyZGZ4IiB0aW1lc3RhbXA9IjE0OTUw
MTcyNTciPjM8L2tleT48L2ZvcmVpZ24ta2V5cz48cmVmLXR5cGUgbmFtZT0iSm91cm5hbCBBcnRp
Y2xlIj4xNzwvcmVmLXR5cGU+PGNvbnRyaWJ1dG9ycz48YXV0aG9ycz48YXV0aG9yPkJlbm5ldHRl
LCBDLiBTLjwvYXV0aG9yPjxhdXRob3I+R2FsbGVnbywgQy4gSi48L2F1dGhvcj48YXV0aG9yPkJ1
cmtlLCBXLjwvYXV0aG9yPjxhdXRob3I+SmFydmlrLCBHLiBQLjwvYXV0aG9yPjxhdXRob3I+VmVl
bnN0cmEsIEQuIEwuPC9hdXRob3I+PC9hdXRob3JzPjwvY29udHJpYnV0b3JzPjxhdXRoLWFkZHJl
c3M+UGhhcm1hY2V1dGljYWwgT3V0Y29tZXMgUmVzZWFyY2ggYW5kIFBvbGljeSBQcm9ncmFtLCBV
bml2ZXJzaXR5IG9mIFdhc2hpbmd0b24sIFNlYXR0bGUsIFdhc2hpbmd0b24sIFVTQS4mI3hEOzFd
IFBoYXJtYWNldXRpY2FsIE91dGNvbWVzIFJlc2VhcmNoIGFuZCBQb2xpY3kgUHJvZ3JhbSwgVW5p
dmVyc2l0eSBvZiBXYXNoaW5ndG9uLCBTZWF0dGxlLCBXYXNoaW5ndG9uLCBVU0EgWzJdIERlcGFy
dG1lbnQgb2YgTWVkaWNpbmUgYW5kIEdlbm9tZSBTY2llbmNlcywgRGl2aXNpb24gb2YgTWVkaWNh
bCBHZW5ldGljcywgVW5pdmVyc2l0eSBvZiBXYXNoaW5ndG9uLCBTZWF0dGxlLCBXYXNoaW5ndG9u
LCBVU0EuJiN4RDtEZXBhcnRtZW50IG9mIEJpb2V0aGljcyBhbmQgSHVtYW5pdGllcywgVW5pdmVy
c2l0eSBvZiBXYXNoaW5ndG9uLCBTZWF0dGxlLCBXYXNoaW5ndG9uLCBVU0EuJiN4RDtEZXBhcnRt
ZW50IG9mIE1lZGljaW5lIGFuZCBHZW5vbWUgU2NpZW5jZXMsIERpdmlzaW9uIG9mIE1lZGljYWwg
R2VuZXRpY3MsIFVuaXZlcnNpdHkgb2YgV2FzaGluZ3RvbiwgU2VhdHRsZSwgV2FzaGluZ3Rvbiwg
VVNBLiYjeEQ7MV0gUGhhcm1hY2V1dGljYWwgT3V0Y29tZXMgUmVzZWFyY2ggYW5kIFBvbGljeSBQ
cm9ncmFtLCBVbml2ZXJzaXR5IG9mIFdhc2hpbmd0b24sIFNlYXR0bGUsIFdhc2hpbmd0b24sIFVT
QSBbMl0gSW5zdGl0dXRlIGZvciBQdWJsaWMgSGVhbHRoIEdlbmV0aWNzLCBVbml2ZXJzaXR5IG9m
IFdhc2hpbmd0b24sIFNlYXR0bGUsIFdhc2hpbmd0b24sIFVTQS48L2F1dGgtYWRkcmVzcz48dGl0
bGVzPjx0aXRsZT5UaGUgY29zdC1lZmZlY3RpdmVuZXNzIG9mIHJldHVybmluZyBpbmNpZGVudGFs
IGZpbmRpbmdzIGZyb20gbmV4dC1nZW5lcmF0aW9uIGdlbm9taWMgc2VxdWVuY2luZzwvdGl0bGU+
PHNlY29uZGFyeS10aXRsZT5HZW5ldCBNZWQ8L3NlY29uZGFyeS10aXRsZT48L3RpdGxlcz48cGVy
aW9kaWNhbD48ZnVsbC10aXRsZT5HZW5ldCBNZWQ8L2Z1bGwtdGl0bGU+PC9wZXJpb2RpY2FsPjxw
YWdlcz41ODctOTU8L3BhZ2VzPjx2b2x1bWU+MTc8L3ZvbHVtZT48bnVtYmVyPjc8L251bWJlcj48
a2V5d29yZHM+PGtleXdvcmQ+Q29zdC1CZW5lZml0IEFuYWx5c2lzPC9rZXl3b3JkPjxrZXl3b3Jk
PkRlY2lzaW9uIFN1cHBvcnQgVGVjaG5pcXVlczwva2V5d29yZD48a2V5d29yZD5GZW1hbGU8L2tl
eXdvcmQ+PGtleXdvcmQ+R2Vub21pY3MvKmVjb25vbWljcy8qbWV0aG9kczwva2V5d29yZD48a2V5
d29yZD5IaWdoLVRocm91Z2hwdXQgTnVjbGVvdGlkZSBTZXF1ZW5jaW5nLyplY29ub21pY3MvKm1l
dGhvZHM8L2tleXdvcmQ+PGtleXdvcmQ+SHVtYW5zPC9rZXl3b3JkPjxrZXl3b3JkPkluY2lkZW50
YWwgRmluZGluZ3M8L2tleXdvcmQ+PGtleXdvcmQ+TWFsZTwva2V5d29yZD48a2V5d29yZD5Nb2Rl
bHMsIFN0YXRpc3RpY2FsPC9rZXl3b3JkPjxrZXl3b3JkPlF1YWxpdHktQWRqdXN0ZWQgTGlmZSBZ
ZWFyczwva2V5d29yZD48a2V5d29yZD5Vbml0ZWQgU3RhdGVzPC9rZXl3b3JkPjwva2V5d29yZHM+
PGRhdGVzPjx5ZWFyPjIwMTU8L3llYXI+PHB1Yi1kYXRlcz48ZGF0ZT5KdWw8L2RhdGU+PC9wdWIt
ZGF0ZXM+PC9kYXRlcz48aXNibj4xNTMwLTAzNjYgKEVsZWN0cm9uaWMpJiN4RDsxMDk4LTM2MDAg
KExpbmtpbmcpPC9pc2JuPjxhY2Nlc3Npb24tbnVtPjI1Mzk0MTcxPC9hY2Nlc3Npb24tbnVtPjx1
cmxzPjxyZWxhdGVkLXVybHM+PHVybD5odHRwOi8vd3d3Lm5jYmkubmxtLm5paC5nb3YvcHVibWVk
LzI1Mzk0MTcxPC91cmw+PC9yZWxhdGVkLXVybHM+PC91cmxzPjxjdXN0b20yPlBNQzQ0MzA0NjQ8
L2N1c3RvbTI+PGVsZWN0cm9uaWMtcmVzb3VyY2UtbnVtPjEwLjEwMzgvZ2ltLjIwMTQuMTU2PC9l
bGVjdHJvbmljLXJlc291cmNlLW51bT48L3JlY29yZD48L0NpdGU+PC9FbmROb3RlPgB=
</w:fldData>
              </w:fldChar>
            </w:r>
            <w:r w:rsidRPr="005437A6">
              <w:rPr>
                <w:rFonts w:asciiTheme="minorHAnsi" w:hAnsiTheme="minorHAnsi" w:cstheme="minorHAnsi"/>
                <w:sz w:val="20"/>
                <w:szCs w:val="20"/>
              </w:rPr>
              <w:instrText xml:space="preserve"> ADDIN EN.CITE.DATA </w:instrText>
            </w:r>
            <w:r w:rsidRPr="005437A6">
              <w:rPr>
                <w:rFonts w:cstheme="minorHAnsi"/>
                <w:sz w:val="20"/>
                <w:szCs w:val="20"/>
              </w:rPr>
            </w:r>
            <w:r w:rsidRPr="005437A6">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sidRPr="005437A6">
              <w:rPr>
                <w:rFonts w:asciiTheme="minorHAnsi" w:hAnsiTheme="minorHAnsi" w:cstheme="minorHAnsi"/>
                <w:noProof/>
                <w:sz w:val="20"/>
                <w:szCs w:val="20"/>
              </w:rPr>
              <w:t>[1]</w:t>
            </w:r>
            <w:r w:rsidRPr="005437A6">
              <w:rPr>
                <w:rFonts w:cstheme="minorHAnsi"/>
                <w:sz w:val="20"/>
                <w:szCs w:val="20"/>
              </w:rPr>
              <w:fldChar w:fldCharType="end"/>
            </w:r>
          </w:p>
        </w:tc>
      </w:tr>
      <w:tr w:rsidR="00E4493D" w:rsidRPr="005437A6" w14:paraId="3F0702FD" w14:textId="37CEA860" w:rsidTr="00E4493D">
        <w:trPr>
          <w:cantSplit/>
        </w:trPr>
        <w:tc>
          <w:tcPr>
            <w:tcW w:w="0" w:type="auto"/>
            <w:vMerge/>
          </w:tcPr>
          <w:p w14:paraId="2468C490" w14:textId="77777777" w:rsidR="00E4493D" w:rsidRPr="005437A6" w:rsidRDefault="00E4493D" w:rsidP="00E4493D">
            <w:pPr>
              <w:pStyle w:val="NoSpacing"/>
              <w:rPr>
                <w:rFonts w:asciiTheme="minorHAnsi" w:eastAsia="Times New Roman" w:hAnsiTheme="minorHAnsi" w:cstheme="minorHAnsi"/>
                <w:b/>
                <w:sz w:val="20"/>
                <w:szCs w:val="20"/>
              </w:rPr>
            </w:pPr>
          </w:p>
        </w:tc>
        <w:tc>
          <w:tcPr>
            <w:tcW w:w="0" w:type="auto"/>
            <w:shd w:val="clear" w:color="auto" w:fill="auto"/>
          </w:tcPr>
          <w:p w14:paraId="62499DE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eastAsia="Times New Roman" w:hAnsiTheme="minorHAnsi" w:cstheme="minorHAnsi"/>
                <w:sz w:val="20"/>
                <w:szCs w:val="20"/>
              </w:rPr>
              <w:t>Buchanan-Hughes</w:t>
            </w:r>
          </w:p>
        </w:tc>
        <w:tc>
          <w:tcPr>
            <w:tcW w:w="0" w:type="auto"/>
            <w:shd w:val="clear" w:color="auto" w:fill="auto"/>
          </w:tcPr>
          <w:p w14:paraId="3D3AAB3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0EC714B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UK</w:t>
            </w:r>
          </w:p>
        </w:tc>
        <w:tc>
          <w:tcPr>
            <w:tcW w:w="0" w:type="auto"/>
            <w:shd w:val="clear" w:color="auto" w:fill="auto"/>
          </w:tcPr>
          <w:p w14:paraId="067302CF" w14:textId="2AE7BB3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CUA</w:t>
            </w:r>
          </w:p>
        </w:tc>
        <w:tc>
          <w:tcPr>
            <w:tcW w:w="0" w:type="auto"/>
            <w:shd w:val="clear" w:color="auto" w:fill="auto"/>
          </w:tcPr>
          <w:p w14:paraId="053F6D82"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Bacterial WGS</w:t>
            </w:r>
          </w:p>
        </w:tc>
        <w:tc>
          <w:tcPr>
            <w:tcW w:w="0" w:type="auto"/>
            <w:shd w:val="clear" w:color="auto" w:fill="auto"/>
          </w:tcPr>
          <w:p w14:paraId="6D58D171" w14:textId="0F63852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5F548360" w14:textId="74E3838E" w:rsidR="00E4493D" w:rsidRPr="00E4493D" w:rsidRDefault="00E4493D" w:rsidP="00E4493D">
            <w:pPr>
              <w:pStyle w:val="NoSpacing"/>
              <w:jc w:val="center"/>
              <w:rPr>
                <w:rFonts w:asciiTheme="minorHAnsi" w:eastAsia="Times New Roman" w:hAnsiTheme="minorHAnsi" w:cstheme="minorHAnsi"/>
                <w:sz w:val="20"/>
                <w:szCs w:val="20"/>
              </w:rPr>
            </w:pPr>
            <w:r w:rsidRPr="00E4493D">
              <w:rPr>
                <w:rFonts w:asciiTheme="minorHAnsi" w:hAnsiTheme="minorHAnsi" w:cstheme="minorHAnsi"/>
                <w:sz w:val="20"/>
                <w:szCs w:val="20"/>
              </w:rPr>
              <w:t>N/A</w:t>
            </w:r>
          </w:p>
        </w:tc>
        <w:tc>
          <w:tcPr>
            <w:tcW w:w="0" w:type="auto"/>
            <w:shd w:val="clear" w:color="auto" w:fill="auto"/>
          </w:tcPr>
          <w:p w14:paraId="0367C541" w14:textId="5D4947CE" w:rsidR="00E4493D" w:rsidRPr="005437A6" w:rsidRDefault="00E4493D" w:rsidP="00E4493D">
            <w:pPr>
              <w:pStyle w:val="NoSpacing"/>
              <w:rPr>
                <w:rFonts w:asciiTheme="minorHAnsi" w:hAnsiTheme="minorHAnsi" w:cstheme="minorHAnsi"/>
                <w:sz w:val="20"/>
                <w:szCs w:val="20"/>
              </w:rPr>
            </w:pPr>
            <w:r w:rsidRPr="005437A6">
              <w:rPr>
                <w:rFonts w:asciiTheme="minorHAnsi" w:eastAsia="Times New Roman" w:hAnsiTheme="minorHAnsi" w:cstheme="minorHAnsi"/>
                <w:sz w:val="20"/>
                <w:szCs w:val="20"/>
              </w:rPr>
              <w:t>Urinary tract infections</w:t>
            </w:r>
          </w:p>
        </w:tc>
        <w:tc>
          <w:tcPr>
            <w:tcW w:w="0" w:type="auto"/>
          </w:tcPr>
          <w:p w14:paraId="0E1E4B3C" w14:textId="1135B738" w:rsidR="00E4493D" w:rsidRPr="005437A6" w:rsidRDefault="00E4493D" w:rsidP="00E4493D">
            <w:pPr>
              <w:pStyle w:val="NoSpacing"/>
              <w:jc w:val="center"/>
              <w:rPr>
                <w:rFonts w:asciiTheme="minorHAnsi" w:eastAsia="Times New Roman" w:hAnsiTheme="minorHAnsi" w:cstheme="minorHAnsi"/>
                <w:sz w:val="20"/>
                <w:szCs w:val="20"/>
              </w:rPr>
            </w:pPr>
            <w:r w:rsidRPr="005437A6">
              <w:rPr>
                <w:rFonts w:eastAsia="Times New Roman" w:cstheme="minorHAnsi"/>
                <w:sz w:val="20"/>
                <w:szCs w:val="20"/>
              </w:rPr>
              <w:fldChar w:fldCharType="begin"/>
            </w:r>
            <w:r w:rsidRPr="005437A6">
              <w:rPr>
                <w:rFonts w:asciiTheme="minorHAnsi" w:eastAsia="Times New Roman" w:hAnsiTheme="minorHAnsi" w:cstheme="minorHAnsi"/>
                <w:sz w:val="20"/>
                <w:szCs w:val="20"/>
              </w:rPr>
              <w:instrText xml:space="preserve"> ADDIN EN.CITE &lt;EndNote&gt;&lt;Cite&gt;&lt;Author&gt;Buchanan-Hughes&lt;/Author&gt;&lt;Year&gt;2015&lt;/Year&gt;&lt;RecNum&gt;4&lt;/RecNum&gt;&lt;DisplayText&gt;[2]&lt;/DisplayText&gt;&lt;record&gt;&lt;rec-number&gt;4&lt;/rec-number&gt;&lt;foreign-keys&gt;&lt;key app="EN" db-id="29vsrpazcp5xefe2pra5fdv6wf5zdezdrdfx" timestamp="1495017398"&gt;4&lt;/key&gt;&lt;/foreign-keys&gt;&lt;ref-type name="Journal Article"&gt;17&lt;/ref-type&gt;&lt;contributors&gt;&lt;authors&gt;&lt;author&gt;Buchanan-Hughes, A. M.&lt;/author&gt;&lt;author&gt;Griffiths, A.&lt;/author&gt;&lt;author&gt;Evans, J.&lt;/author&gt;&lt;author&gt;Slater, D.&lt;/author&gt;&lt;author&gt;Eddowes, L. A.&lt;/author&gt;&lt;/authors&gt;&lt;/contributors&gt;&lt;auth-address&gt;Costello Medical Consulting Ltd, Cambridge, UK.&lt;/auth-address&gt;&lt;titles&gt;&lt;title&gt;Investigating The Cost-Effectiveness Of Bacterial Whole-Genome Sequencing For Enabling Targeted Antibiotic Selection In Urinary Tract Infections&lt;/title&gt;&lt;secondary-title&gt;Value Health&lt;/secondary-title&gt;&lt;/titles&gt;&lt;periodical&gt;&lt;full-title&gt;Value Health&lt;/full-title&gt;&lt;/periodical&gt;&lt;pages&gt;A510&lt;/pages&gt;&lt;volume&gt;18&lt;/volume&gt;&lt;number&gt;7&lt;/number&gt;&lt;dates&gt;&lt;year&gt;2015&lt;/year&gt;&lt;pub-dates&gt;&lt;date&gt;Nov&lt;/date&gt;&lt;/pub-dates&gt;&lt;/dates&gt;&lt;isbn&gt;1524-4733 (Electronic)&amp;#xD;1098-3015 (Linking)&lt;/isbn&gt;&lt;accession-num&gt;26532860&lt;/accession-num&gt;&lt;urls&gt;&lt;related-urls&gt;&lt;url&gt;http://www.ncbi.nlm.nih.gov/pubmed/26532860&lt;/url&gt;&lt;/related-urls&gt;&lt;/urls&gt;&lt;electronic-resource-num&gt;10.1016/j.jval.2015.09.1470&lt;/electronic-resource-num&gt;&lt;/record&gt;&lt;/Cite&gt;&lt;/EndNote&gt;</w:instrText>
            </w:r>
            <w:r w:rsidRPr="005437A6">
              <w:rPr>
                <w:rFonts w:eastAsia="Times New Roman" w:cstheme="minorHAnsi"/>
                <w:sz w:val="20"/>
                <w:szCs w:val="20"/>
              </w:rPr>
              <w:fldChar w:fldCharType="separate"/>
            </w:r>
            <w:r w:rsidRPr="005437A6">
              <w:rPr>
                <w:rFonts w:asciiTheme="minorHAnsi" w:eastAsia="Times New Roman" w:hAnsiTheme="minorHAnsi" w:cstheme="minorHAnsi"/>
                <w:noProof/>
                <w:sz w:val="20"/>
                <w:szCs w:val="20"/>
              </w:rPr>
              <w:t>[2]</w:t>
            </w:r>
            <w:r w:rsidRPr="005437A6">
              <w:rPr>
                <w:rFonts w:eastAsia="Times New Roman" w:cstheme="minorHAnsi"/>
                <w:sz w:val="20"/>
                <w:szCs w:val="20"/>
              </w:rPr>
              <w:fldChar w:fldCharType="end"/>
            </w:r>
          </w:p>
        </w:tc>
      </w:tr>
      <w:tr w:rsidR="00E4493D" w:rsidRPr="005437A6" w14:paraId="38A2D584" w14:textId="77777777" w:rsidTr="00E4493D">
        <w:trPr>
          <w:cantSplit/>
        </w:trPr>
        <w:tc>
          <w:tcPr>
            <w:tcW w:w="0" w:type="auto"/>
            <w:vMerge/>
          </w:tcPr>
          <w:p w14:paraId="4420055A" w14:textId="77777777" w:rsidR="00E4493D" w:rsidRPr="005437A6" w:rsidRDefault="00E4493D" w:rsidP="00E4493D">
            <w:pPr>
              <w:pStyle w:val="NoSpacing"/>
              <w:rPr>
                <w:rFonts w:asciiTheme="minorHAnsi" w:hAnsiTheme="minorHAnsi" w:cstheme="minorHAnsi"/>
                <w:b/>
                <w:sz w:val="20"/>
                <w:szCs w:val="20"/>
              </w:rPr>
            </w:pPr>
          </w:p>
        </w:tc>
        <w:tc>
          <w:tcPr>
            <w:tcW w:w="0" w:type="auto"/>
            <w:shd w:val="clear" w:color="auto" w:fill="auto"/>
          </w:tcPr>
          <w:p w14:paraId="1B7A26CA" w14:textId="24A993D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Sagoo</w:t>
            </w:r>
          </w:p>
        </w:tc>
        <w:tc>
          <w:tcPr>
            <w:tcW w:w="0" w:type="auto"/>
            <w:shd w:val="clear" w:color="auto" w:fill="auto"/>
          </w:tcPr>
          <w:p w14:paraId="382EC5BC" w14:textId="16C94C2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2017</w:t>
            </w:r>
          </w:p>
        </w:tc>
        <w:tc>
          <w:tcPr>
            <w:tcW w:w="0" w:type="auto"/>
          </w:tcPr>
          <w:p w14:paraId="75649988" w14:textId="2F67F944"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UK</w:t>
            </w:r>
          </w:p>
        </w:tc>
        <w:tc>
          <w:tcPr>
            <w:tcW w:w="0" w:type="auto"/>
            <w:shd w:val="clear" w:color="auto" w:fill="auto"/>
          </w:tcPr>
          <w:p w14:paraId="2F62E740" w14:textId="636B5925"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shd w:val="clear" w:color="auto" w:fill="auto"/>
          </w:tcPr>
          <w:p w14:paraId="004E4B02" w14:textId="36D10D2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shd w:val="clear" w:color="auto" w:fill="auto"/>
          </w:tcPr>
          <w:p w14:paraId="56A04D83" w14:textId="689243BD"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7A600124" w14:textId="2D6B4BDF"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96</w:t>
            </w:r>
          </w:p>
        </w:tc>
        <w:tc>
          <w:tcPr>
            <w:tcW w:w="0" w:type="auto"/>
            <w:shd w:val="clear" w:color="auto" w:fill="auto"/>
          </w:tcPr>
          <w:p w14:paraId="5ECA86DC" w14:textId="4840D60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Variety of conditions</w:t>
            </w:r>
          </w:p>
        </w:tc>
        <w:tc>
          <w:tcPr>
            <w:tcW w:w="0" w:type="auto"/>
          </w:tcPr>
          <w:p w14:paraId="1AA4A035" w14:textId="036CF630"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sidRPr="005437A6">
              <w:rPr>
                <w:rFonts w:asciiTheme="minorHAnsi" w:hAnsiTheme="minorHAnsi" w:cstheme="minorHAnsi"/>
                <w:sz w:val="20"/>
                <w:szCs w:val="20"/>
              </w:rPr>
              <w:instrText xml:space="preserve"> ADDIN EN.CITE &lt;EndNote&gt;&lt;Cite&gt;&lt;Author&gt;Sagoo&lt;/Author&gt;&lt;Year&gt;2017&lt;/Year&gt;&lt;RecNum&gt;49&lt;/RecNum&gt;&lt;DisplayText&gt;[3]&lt;/DisplayText&gt;&lt;record&gt;&lt;rec-number&gt;49&lt;/rec-number&gt;&lt;foreign-keys&gt;&lt;key app="EN" db-id="29vsrpazcp5xefe2pra5fdv6wf5zdezdrdfx" timestamp="1501259143"&gt;49&lt;/key&gt;&lt;/foreign-keys&gt;&lt;ref-type name="Report"&gt;27&lt;/ref-type&gt;&lt;contributors&gt;&lt;authors&gt;&lt;author&gt;Sagoo, GS&lt;/author&gt;&lt;author&gt;Norbury, G&lt;/author&gt;&lt;author&gt;Mohammed, S&lt;/author&gt;&lt;author&gt;Kroese, M&lt;/author&gt;&lt;/authors&gt;&lt;/contributors&gt;&lt;titles&gt;&lt;title&gt;The budget impact and cost-effectiveness of introducing whole-exome sequencing-based virtual gene panel tests into routine clinical genetics&lt;/title&gt;&lt;/titles&gt;&lt;dates&gt;&lt;year&gt;2017&lt;/year&gt;&lt;/dates&gt;&lt;pub-location&gt;Cambridge&lt;/pub-location&gt;&lt;publisher&gt;PHG Foundation&lt;/publisher&gt;&lt;urls&gt;&lt;/urls&gt;&lt;/record&gt;&lt;/Cite&gt;&lt;/EndNote&gt;</w:instrText>
            </w:r>
            <w:r w:rsidRPr="005437A6">
              <w:rPr>
                <w:rFonts w:cstheme="minorHAnsi"/>
                <w:sz w:val="20"/>
                <w:szCs w:val="20"/>
              </w:rPr>
              <w:fldChar w:fldCharType="separate"/>
            </w:r>
            <w:r w:rsidRPr="005437A6">
              <w:rPr>
                <w:rFonts w:asciiTheme="minorHAnsi" w:hAnsiTheme="minorHAnsi" w:cstheme="minorHAnsi"/>
                <w:noProof/>
                <w:sz w:val="20"/>
                <w:szCs w:val="20"/>
              </w:rPr>
              <w:t>[3]</w:t>
            </w:r>
            <w:r w:rsidRPr="005437A6">
              <w:rPr>
                <w:rFonts w:cstheme="minorHAnsi"/>
                <w:sz w:val="20"/>
                <w:szCs w:val="20"/>
              </w:rPr>
              <w:fldChar w:fldCharType="end"/>
            </w:r>
          </w:p>
        </w:tc>
      </w:tr>
      <w:tr w:rsidR="00E4493D" w:rsidRPr="005437A6" w14:paraId="4C58C113" w14:textId="06740DBB" w:rsidTr="00E4493D">
        <w:trPr>
          <w:cantSplit/>
        </w:trPr>
        <w:tc>
          <w:tcPr>
            <w:tcW w:w="0" w:type="auto"/>
            <w:vMerge/>
          </w:tcPr>
          <w:p w14:paraId="4F8F3D41" w14:textId="77777777" w:rsidR="00E4493D" w:rsidRPr="005437A6" w:rsidRDefault="00E4493D" w:rsidP="00E4493D">
            <w:pPr>
              <w:pStyle w:val="NoSpacing"/>
              <w:rPr>
                <w:rFonts w:asciiTheme="minorHAnsi" w:hAnsiTheme="minorHAnsi" w:cstheme="minorHAnsi"/>
                <w:b/>
                <w:sz w:val="20"/>
                <w:szCs w:val="20"/>
              </w:rPr>
            </w:pPr>
          </w:p>
        </w:tc>
        <w:tc>
          <w:tcPr>
            <w:tcW w:w="0" w:type="auto"/>
            <w:shd w:val="clear" w:color="auto" w:fill="auto"/>
          </w:tcPr>
          <w:p w14:paraId="452DC33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Soden</w:t>
            </w:r>
          </w:p>
        </w:tc>
        <w:tc>
          <w:tcPr>
            <w:tcW w:w="0" w:type="auto"/>
            <w:shd w:val="clear" w:color="auto" w:fill="auto"/>
          </w:tcPr>
          <w:p w14:paraId="07A74F0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388F99E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shd w:val="clear" w:color="auto" w:fill="auto"/>
          </w:tcPr>
          <w:p w14:paraId="7810355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shd w:val="clear" w:color="auto" w:fill="auto"/>
          </w:tcPr>
          <w:p w14:paraId="20DC3A0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 and WGS</w:t>
            </w:r>
          </w:p>
        </w:tc>
        <w:tc>
          <w:tcPr>
            <w:tcW w:w="0" w:type="auto"/>
            <w:shd w:val="clear" w:color="auto" w:fill="auto"/>
          </w:tcPr>
          <w:p w14:paraId="3BABFBEF" w14:textId="39BBF0B3"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5EEB0C75" w14:textId="4A3B3A0B"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119</w:t>
            </w:r>
          </w:p>
        </w:tc>
        <w:tc>
          <w:tcPr>
            <w:tcW w:w="0" w:type="auto"/>
            <w:shd w:val="clear" w:color="auto" w:fill="auto"/>
          </w:tcPr>
          <w:p w14:paraId="4FECD94A" w14:textId="5018B52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Paediatric neurodevelopmental disorders</w:t>
            </w:r>
          </w:p>
        </w:tc>
        <w:tc>
          <w:tcPr>
            <w:tcW w:w="0" w:type="auto"/>
          </w:tcPr>
          <w:p w14:paraId="2D3F7C00" w14:textId="6DAE8011"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PEVuZE5vdGU+PENpdGU+PEF1dGhvcj5Tb2RlbjwvQXV0aG9yPjxZZWFyPjIwMTQ8L1llYXI+PFJl
Y051bT44PC9SZWNOdW0+PERpc3BsYXlUZXh0Pls0XTwvRGlzcGxheVRleHQ+PHJlY29yZD48cmVj
LW51bWJlcj44PC9yZWMtbnVtYmVyPjxmb3JlaWduLWtleXM+PGtleSBhcHA9IkVOIiBkYi1pZD0i
Mjl2c3JwYXpjcDV4ZWZlMnByYTVmZHY2d2Y1emRlemRyZGZ4IiB0aW1lc3RhbXA9IjE0OTUwMTc2
NzYiPjg8L2tleT48L2ZvcmVpZ24ta2V5cz48cmVmLXR5cGUgbmFtZT0iSm91cm5hbCBBcnRpY2xl
Ij4xNzwvcmVmLXR5cGU+PGNvbnRyaWJ1dG9ycz48YXV0aG9ycz48YXV0aG9yPlNvZGVuLCBTLiBF
LjwvYXV0aG9yPjxhdXRob3I+U2F1bmRlcnMsIEMuIEouPC9hdXRob3I+PGF1dGhvcj5XaWxsaWcs
IEwuIEsuPC9hdXRob3I+PGF1dGhvcj5GYXJyb3csIEUuIEcuPC9hdXRob3I+PGF1dGhvcj5TbWl0
aCwgTC4gRC48L2F1dGhvcj48YXV0aG9yPlBldHJpa2luLCBKLiBFLjwvYXV0aG9yPjxhdXRob3I+
TGVQaWNob24sIEouIEIuPC9hdXRob3I+PGF1dGhvcj5NaWxsZXIsIE4uIEEuPC9hdXRob3I+PGF1
dGhvcj5UaGlmZmF1bHQsIEkuPC9hdXRob3I+PGF1dGhvcj5EaW53aWRkaWUsIEQuIEwuPC9hdXRo
b3I+PGF1dGhvcj5Ud2lzdCwgRy48L2F1dGhvcj48YXV0aG9yPk5vbGwsIEEuPC9hdXRob3I+PGF1
dGhvcj5IZWVzZSwgQi4gQS48L2F1dGhvcj48YXV0aG9yPlplbGxtZXIsIEwuPC9hdXRob3I+PGF1
dGhvcj5BdGhlcnRvbiwgQS4gTS48L2F1dGhvcj48YXV0aG9yPkFiZGVsbW9pdHksIEEuIFQuPC9h
dXRob3I+PGF1dGhvcj5TYWZpbmEsIE4uPC9hdXRob3I+PGF1dGhvcj5OeXAsIFMuIFMuPC9hdXRo
b3I+PGF1dGhvcj5adWNjYXJlbGxpLCBCLjwvYXV0aG9yPjxhdXRob3I+TGFyc29uLCBJLiBBLjwv
YXV0aG9yPjxhdXRob3I+TW9kcmNpbiwgQS48L2F1dGhvcj48YXV0aG9yPkhlcmQsIFMuPC9hdXRo
b3I+PGF1dGhvcj5DcmVlZCwgTS48L2F1dGhvcj48YXV0aG9yPlllLCBaLjwvYXV0aG9yPjxhdXRo
b3I+WXVhbiwgWC48L2F1dGhvcj48YXV0aG9yPkJyb2Rza3ksIFIuIEEuPC9hdXRob3I+PGF1dGhv
cj5LaW5nc21vcmUsIFMuIEYuPC9hdXRob3I+PC9hdXRob3JzPjwvY29udHJpYnV0b3JzPjxhdXRo
LWFkZHJlc3M+Q2VudGVyIGZvciBQZWRpYXRyaWMgR2Vub21pYyBNZWRpY2luZSwgQ2hpbGRyZW4m
YXBvcztzIE1lcmN5LUthbnNhcyBDaXR5LCBLYW5zYXMgQ2l0eSwgTU8gNjQxMDgsIFVTQS4gRGVw
YXJ0bWVudCBvZiBQZWRpYXRyaWNzLCBDaGlsZHJlbiZhcG9zO3MgTWVyY3ktS2Fuc2FzIENpdHks
IEthbnNhcyBDaXR5LCBNTyA2NDEwOCwgVVNBLiBTY2hvb2wgb2YgTWVkaWNpbmUsIFVuaXZlcnNp
dHkgb2YgTWlzc291cmktS2Fuc2FzIENpdHksIEthbnNhcyBDaXR5LCBNTyA2NDEwOCwgVVNBLiBz
c29kZW5AY21oLmVkdS4mI3hEO0NlbnRlciBmb3IgUGVkaWF0cmljIEdlbm9taWMgTWVkaWNpbmUs
IENoaWxkcmVuJmFwb3M7cyBNZXJjeS1LYW5zYXMgQ2l0eSwgS2Fuc2FzIENpdHksIE1PIDY0MTA4
LCBVU0EuIERlcGFydG1lbnQgb2YgUGVkaWF0cmljcywgQ2hpbGRyZW4mYXBvcztzIE1lcmN5LUth
bnNhcyBDaXR5LCBLYW5zYXMgQ2l0eSwgTU8gNjQxMDgsIFVTQS4gU2Nob29sIG9mIE1lZGljaW5l
LCBVbml2ZXJzaXR5IG9mIE1pc3NvdXJpLUthbnNhcyBDaXR5LCBLYW5zYXMgQ2l0eSwgTU8gNjQx
MDgsIFVTQS4gRGVwYXJ0bWVudCBvZiBQYXRob2xvZ3ksIENoaWxkcmVuJmFwb3M7cyBNZXJjeS1L
YW5zYXMgQ2l0eSwgS2Fuc2FzIENpdHksIE1PIDY0MTA4LCBVU0EuJiN4RDtDZW50ZXIgZm9yIFBl
ZGlhdHJpYyBHZW5vbWljIE1lZGljaW5lLCBDaGlsZHJlbiZhcG9zO3MgTWVyY3ktS2Fuc2FzIENp
dHksIEthbnNhcyBDaXR5LCBNTyA2NDEwOCwgVVNBLiBEZXBhcnRtZW50IG9mIFBlZGlhdHJpY3Ms
IENoaWxkcmVuJmFwb3M7cyBNZXJjeS1LYW5zYXMgQ2l0eSwgS2Fuc2FzIENpdHksIE1PIDY0MTA4
LCBVU0EuIFNjaG9vbCBvZiBNZWRpY2luZSwgVW5pdmVyc2l0eSBvZiBNaXNzb3VyaS1LYW5zYXMg
Q2l0eSwgS2Fuc2FzIENpdHksIE1PIDY0MTA4LCBVU0EuJiN4RDtDZW50ZXIgZm9yIFBlZGlhdHJp
YyBHZW5vbWljIE1lZGljaW5lLCBDaGlsZHJlbiZhcG9zO3MgTWVyY3ktS2Fuc2FzIENpdHksIEth
bnNhcyBDaXR5LCBNTyA2NDEwOCwgVVNBLiBEZXBhcnRtZW50IG9mIFBlZGlhdHJpY3MsIENoaWxk
cmVuJmFwb3M7cyBNZXJjeS1LYW5zYXMgQ2l0eSwgS2Fuc2FzIENpdHksIE1PIDY0MTA4LCBVU0Eu
JiN4RDtDZW50ZXIgZm9yIFBlZGlhdHJpYyBHZW5vbWljIE1lZGljaW5lLCBDaGlsZHJlbiZhcG9z
O3MgTWVyY3ktS2Fuc2FzIENpdHksIEthbnNhcyBDaXR5LCBNTyA2NDEwOCwgVVNBLiBTY2hvb2wg
b2YgTWVkaWNpbmUsIFVuaXZlcnNpdHkgb2YgTWlzc291cmktS2Fuc2FzIENpdHksIEthbnNhcyBD
aXR5LCBNTyA2NDEwOCwgVVNBLiBEZXBhcnRtZW50IG9mIFBhdGhvbG9neSwgQ2hpbGRyZW4mYXBv
cztzIE1lcmN5LUthbnNhcyBDaXR5LCBLYW5zYXMgQ2l0eSwgTU8gNjQxMDgsIFVTQS4mI3hEO0Rl
cGFydG1lbnQgb2YgUGVkaWF0cmljcywgVW5pdmVyc2l0eSBvZiBOZXcgTWV4aWNvIEhlYWx0aCBT
Y2llbmNlcyBDZW50ZXIsIEFsYnVxdWVycXVlLCBOTSA4NzEzMSwgVVNBLiBDbGluaWNhbCBhbmQg
VHJhbnNsYXRpb25hbCBTY2llbmNlIENlbnRlciwgVW5pdmVyc2l0eSBvZiBOZXcgTWV4aWNvIEhl
YWx0aCBTY2llbmNlcyBDZW50ZXIsIEFsYnVxdWVycXVlLCBOTSA4NzEzMSwgVVNBLiYjeEQ7Q2Vu
dGVyIGZvciBQZWRpYXRyaWMgR2Vub21pYyBNZWRpY2luZSwgQ2hpbGRyZW4mYXBvcztzIE1lcmN5
LUthbnNhcyBDaXR5LCBLYW5zYXMgQ2l0eSwgTU8gNjQxMDgsIFVTQS4mI3hEO0RlcGFydG1lbnQg
b2YgUGVkaWF0cmljcywgQ2hpbGRyZW4mYXBvcztzIE1lcmN5LUthbnNhcyBDaXR5LCBLYW5zYXMg
Q2l0eSwgTU8gNjQxMDgsIFVTQS4gU2Nob29sIG9mIE1lZGljaW5lLCBVbml2ZXJzaXR5IG9mIE1p
c3NvdXJpLUthbnNhcyBDaXR5LCBLYW5zYXMgQ2l0eSwgTU8gNjQxMDgsIFVTQS4mI3hEO0NlbnRl
ciBmb3IgUGVkaWF0cmljIEdlbm9taWMgTWVkaWNpbmUsIENoaWxkcmVuJmFwb3M7cyBNZXJjeS1L
YW5zYXMgQ2l0eSwgS2Fuc2FzIENpdHksIE1PIDY0MTA4LCBVU0EuIERlcGFydG1lbnQgb2YgUGF0
aG9sb2d5LCBDaGlsZHJlbiZhcG9zO3MgTWVyY3ktS2Fuc2FzIENpdHksIEthbnNhcyBDaXR5LCBN
TyA2NDEwOCwgVVNBLiYjeEQ7RGVwYXJ0bWVudCBvZiBQZWRpYXRyaWNzLCBDaGlsZHJlbiZhcG9z
O3MgTWVyY3ktS2Fuc2FzIENpdHksIEthbnNhcyBDaXR5LCBNTyA2NDEwOCwgVVNBLiYjeEQ7RGVw
YXJ0bWVudCBvZiBNZWRpY2luZSwgSm9obnMgSG9wa2lucyBVbml2ZXJzaXR5LCBCYWx0aW1vcmUs
IE1EIDIxMjA1LCBVU0EuPC9hdXRoLWFkZHJlc3M+PHRpdGxlcz48dGl0bGU+RWZmZWN0aXZlbmVz
cyBvZiBleG9tZSBhbmQgZ2Vub21lIHNlcXVlbmNpbmcgZ3VpZGVkIGJ5IGFjdWl0eSBvZiBpbGxu
ZXNzIGZvciBkaWFnbm9zaXMgb2YgbmV1cm9kZXZlbG9wbWVudGFsIGRpc29yZGVyczwvdGl0bGU+
PHNlY29uZGFyeS10aXRsZT5TY2kgVHJhbnNsIE1lZDwvc2Vjb25kYXJ5LXRpdGxlPjwvdGl0bGVz
PjxwZXJpb2RpY2FsPjxmdWxsLXRpdGxlPlNjaSBUcmFuc2wgTWVkPC9mdWxsLXRpdGxlPjwvcGVy
aW9kaWNhbD48cGFnZXM+MjY1cmExNjg8L3BhZ2VzPjx2b2x1bWU+Njwvdm9sdW1lPjxudW1iZXI+
MjY1PC9udW1iZXI+PGtleXdvcmRzPjxrZXl3b3JkPkJhc2UgU2VxdWVuY2U8L2tleXdvcmQ+PGtl
eXdvcmQ+Q2hpbGQ8L2tleXdvcmQ+PGtleXdvcmQ+Q2hpbGQsIFByZXNjaG9vbDwva2V5d29yZD48
a2V5d29yZD5ETkEgTXV0YXRpb25hbCBBbmFseXNpczwva2V5d29yZD48a2V5d29yZD5EZXZlbG9w
bWVudGFsIERpc2FiaWxpdGllcy8qZGlhZ25vc2lzLypnZW5ldGljczwva2V5d29yZD48a2V5d29y
ZD4qRXhvbWU8L2tleXdvcmQ+PGtleXdvcmQ+RmVtYWxlPC9rZXl3b3JkPjxrZXl3b3JkPkdlbmV0
aWMgUHJlZGlzcG9zaXRpb24gdG8gRGlzZWFzZTwva2V5d29yZD48a2V5d29yZD4qR2Vub21lPC9r
ZXl3b3JkPjxrZXl3b3JkPkdlbm9tZSwgSHVtYW48L2tleXdvcmQ+PGtleXdvcmQ+SGVhbHRoIENh
cmUgQ29zdHM8L2tleXdvcmQ+PGtleXdvcmQ+SHVtYW5zPC9rZXl3b3JkPjxrZXl3b3JkPkluZmFu
dDwva2V5d29yZD48a2V5d29yZD5NYWxlPC9rZXl3b3JkPjxrZXl3b3JkPk1vbGVjdWxhciBEaWFn
bm9zdGljIFRlY2huaXF1ZXMvbWV0aG9kczwva2V5d29yZD48a2V5d29yZD5NdXRhdGlvbjwva2V5
d29yZD48a2V5d29yZD5QaGVub3R5cGU8L2tleXdvcmQ+PGtleXdvcmQ+U2VxdWVuY2UgQW5hbHlz
aXMsIEROQS9tZXRob2RzPC9rZXl3b3JkPjwva2V5d29yZHM+PGRhdGVzPjx5ZWFyPjIwMTQ8L3ll
YXI+PHB1Yi1kYXRlcz48ZGF0ZT5EZWMgMDM8L2RhdGU+PC9wdWItZGF0ZXM+PC9kYXRlcz48aXNi
bj4xOTQ2LTYyNDIgKEVsZWN0cm9uaWMpJiN4RDsxOTQ2LTYyMzQgKExpbmtpbmcpPC9pc2JuPjxh
Y2Nlc3Npb24tbnVtPjI1NDczMDM2PC9hY2Nlc3Npb24tbnVtPjx1cmxzPjxyZWxhdGVkLXVybHM+
PHVybD5odHRwOi8vd3d3Lm5jYmkubmxtLm5paC5nb3YvcHVibWVkLzI1NDczMDM2PC91cmw+PC9y
ZWxhdGVkLXVybHM+PC91cmxzPjxjdXN0b20yPlBNQzQyODY4Njg8L2N1c3RvbTI+PGVsZWN0cm9u
aWMtcmVzb3VyY2UtbnVtPjEwLjExMjYvc2NpdHJhbnNsbWVkLjMwMTAwNzY8L2VsZWN0cm9uaWMt
cmVzb3VyY2UtbnVtPjwvcmVjb3JkPjwvQ2l0ZT48L0VuZE5vdGU+AG==
</w:fldData>
              </w:fldChar>
            </w:r>
            <w:r w:rsidRPr="005437A6">
              <w:rPr>
                <w:rFonts w:asciiTheme="minorHAnsi" w:hAnsiTheme="minorHAnsi" w:cstheme="minorHAnsi"/>
                <w:sz w:val="20"/>
                <w:szCs w:val="20"/>
              </w:rPr>
              <w:instrText xml:space="preserve"> ADDIN EN.CITE </w:instrText>
            </w:r>
            <w:r w:rsidRPr="005437A6">
              <w:rPr>
                <w:rFonts w:cstheme="minorHAnsi"/>
                <w:sz w:val="20"/>
                <w:szCs w:val="20"/>
              </w:rPr>
              <w:fldChar w:fldCharType="begin">
                <w:fldData xml:space="preserve">PEVuZE5vdGU+PENpdGU+PEF1dGhvcj5Tb2RlbjwvQXV0aG9yPjxZZWFyPjIwMTQ8L1llYXI+PFJl
Y051bT44PC9SZWNOdW0+PERpc3BsYXlUZXh0Pls0XTwvRGlzcGxheVRleHQ+PHJlY29yZD48cmVj
LW51bWJlcj44PC9yZWMtbnVtYmVyPjxmb3JlaWduLWtleXM+PGtleSBhcHA9IkVOIiBkYi1pZD0i
Mjl2c3JwYXpjcDV4ZWZlMnByYTVmZHY2d2Y1emRlemRyZGZ4IiB0aW1lc3RhbXA9IjE0OTUwMTc2
NzYiPjg8L2tleT48L2ZvcmVpZ24ta2V5cz48cmVmLXR5cGUgbmFtZT0iSm91cm5hbCBBcnRpY2xl
Ij4xNzwvcmVmLXR5cGU+PGNvbnRyaWJ1dG9ycz48YXV0aG9ycz48YXV0aG9yPlNvZGVuLCBTLiBF
LjwvYXV0aG9yPjxhdXRob3I+U2F1bmRlcnMsIEMuIEouPC9hdXRob3I+PGF1dGhvcj5XaWxsaWcs
IEwuIEsuPC9hdXRob3I+PGF1dGhvcj5GYXJyb3csIEUuIEcuPC9hdXRob3I+PGF1dGhvcj5TbWl0
aCwgTC4gRC48L2F1dGhvcj48YXV0aG9yPlBldHJpa2luLCBKLiBFLjwvYXV0aG9yPjxhdXRob3I+
TGVQaWNob24sIEouIEIuPC9hdXRob3I+PGF1dGhvcj5NaWxsZXIsIE4uIEEuPC9hdXRob3I+PGF1
dGhvcj5UaGlmZmF1bHQsIEkuPC9hdXRob3I+PGF1dGhvcj5EaW53aWRkaWUsIEQuIEwuPC9hdXRo
b3I+PGF1dGhvcj5Ud2lzdCwgRy48L2F1dGhvcj48YXV0aG9yPk5vbGwsIEEuPC9hdXRob3I+PGF1
dGhvcj5IZWVzZSwgQi4gQS48L2F1dGhvcj48YXV0aG9yPlplbGxtZXIsIEwuPC9hdXRob3I+PGF1
dGhvcj5BdGhlcnRvbiwgQS4gTS48L2F1dGhvcj48YXV0aG9yPkFiZGVsbW9pdHksIEEuIFQuPC9h
dXRob3I+PGF1dGhvcj5TYWZpbmEsIE4uPC9hdXRob3I+PGF1dGhvcj5OeXAsIFMuIFMuPC9hdXRo
b3I+PGF1dGhvcj5adWNjYXJlbGxpLCBCLjwvYXV0aG9yPjxhdXRob3I+TGFyc29uLCBJLiBBLjwv
YXV0aG9yPjxhdXRob3I+TW9kcmNpbiwgQS48L2F1dGhvcj48YXV0aG9yPkhlcmQsIFMuPC9hdXRo
b3I+PGF1dGhvcj5DcmVlZCwgTS48L2F1dGhvcj48YXV0aG9yPlllLCBaLjwvYXV0aG9yPjxhdXRo
b3I+WXVhbiwgWC48L2F1dGhvcj48YXV0aG9yPkJyb2Rza3ksIFIuIEEuPC9hdXRob3I+PGF1dGhv
cj5LaW5nc21vcmUsIFMuIEYuPC9hdXRob3I+PC9hdXRob3JzPjwvY29udHJpYnV0b3JzPjxhdXRo
LWFkZHJlc3M+Q2VudGVyIGZvciBQZWRpYXRyaWMgR2Vub21pYyBNZWRpY2luZSwgQ2hpbGRyZW4m
YXBvcztzIE1lcmN5LUthbnNhcyBDaXR5LCBLYW5zYXMgQ2l0eSwgTU8gNjQxMDgsIFVTQS4gRGVw
YXJ0bWVudCBvZiBQZWRpYXRyaWNzLCBDaGlsZHJlbiZhcG9zO3MgTWVyY3ktS2Fuc2FzIENpdHks
IEthbnNhcyBDaXR5LCBNTyA2NDEwOCwgVVNBLiBTY2hvb2wgb2YgTWVkaWNpbmUsIFVuaXZlcnNp
dHkgb2YgTWlzc291cmktS2Fuc2FzIENpdHksIEthbnNhcyBDaXR5LCBNTyA2NDEwOCwgVVNBLiBz
c29kZW5AY21oLmVkdS4mI3hEO0NlbnRlciBmb3IgUGVkaWF0cmljIEdlbm9taWMgTWVkaWNpbmUs
IENoaWxkcmVuJmFwb3M7cyBNZXJjeS1LYW5zYXMgQ2l0eSwgS2Fuc2FzIENpdHksIE1PIDY0MTA4
LCBVU0EuIERlcGFydG1lbnQgb2YgUGVkaWF0cmljcywgQ2hpbGRyZW4mYXBvcztzIE1lcmN5LUth
bnNhcyBDaXR5LCBLYW5zYXMgQ2l0eSwgTU8gNjQxMDgsIFVTQS4gU2Nob29sIG9mIE1lZGljaW5l
LCBVbml2ZXJzaXR5IG9mIE1pc3NvdXJpLUthbnNhcyBDaXR5LCBLYW5zYXMgQ2l0eSwgTU8gNjQx
MDgsIFVTQS4gRGVwYXJ0bWVudCBvZiBQYXRob2xvZ3ksIENoaWxkcmVuJmFwb3M7cyBNZXJjeS1L
YW5zYXMgQ2l0eSwgS2Fuc2FzIENpdHksIE1PIDY0MTA4LCBVU0EuJiN4RDtDZW50ZXIgZm9yIFBl
ZGlhdHJpYyBHZW5vbWljIE1lZGljaW5lLCBDaGlsZHJlbiZhcG9zO3MgTWVyY3ktS2Fuc2FzIENp
dHksIEthbnNhcyBDaXR5LCBNTyA2NDEwOCwgVVNBLiBEZXBhcnRtZW50IG9mIFBlZGlhdHJpY3Ms
IENoaWxkcmVuJmFwb3M7cyBNZXJjeS1LYW5zYXMgQ2l0eSwgS2Fuc2FzIENpdHksIE1PIDY0MTA4
LCBVU0EuIFNjaG9vbCBvZiBNZWRpY2luZSwgVW5pdmVyc2l0eSBvZiBNaXNzb3VyaS1LYW5zYXMg
Q2l0eSwgS2Fuc2FzIENpdHksIE1PIDY0MTA4LCBVU0EuJiN4RDtDZW50ZXIgZm9yIFBlZGlhdHJp
YyBHZW5vbWljIE1lZGljaW5lLCBDaGlsZHJlbiZhcG9zO3MgTWVyY3ktS2Fuc2FzIENpdHksIEth
bnNhcyBDaXR5LCBNTyA2NDEwOCwgVVNBLiBEZXBhcnRtZW50IG9mIFBlZGlhdHJpY3MsIENoaWxk
cmVuJmFwb3M7cyBNZXJjeS1LYW5zYXMgQ2l0eSwgS2Fuc2FzIENpdHksIE1PIDY0MTA4LCBVU0Eu
JiN4RDtDZW50ZXIgZm9yIFBlZGlhdHJpYyBHZW5vbWljIE1lZGljaW5lLCBDaGlsZHJlbiZhcG9z
O3MgTWVyY3ktS2Fuc2FzIENpdHksIEthbnNhcyBDaXR5LCBNTyA2NDEwOCwgVVNBLiBTY2hvb2wg
b2YgTWVkaWNpbmUsIFVuaXZlcnNpdHkgb2YgTWlzc291cmktS2Fuc2FzIENpdHksIEthbnNhcyBD
aXR5LCBNTyA2NDEwOCwgVVNBLiBEZXBhcnRtZW50IG9mIFBhdGhvbG9neSwgQ2hpbGRyZW4mYXBv
cztzIE1lcmN5LUthbnNhcyBDaXR5LCBLYW5zYXMgQ2l0eSwgTU8gNjQxMDgsIFVTQS4mI3hEO0Rl
cGFydG1lbnQgb2YgUGVkaWF0cmljcywgVW5pdmVyc2l0eSBvZiBOZXcgTWV4aWNvIEhlYWx0aCBT
Y2llbmNlcyBDZW50ZXIsIEFsYnVxdWVycXVlLCBOTSA4NzEzMSwgVVNBLiBDbGluaWNhbCBhbmQg
VHJhbnNsYXRpb25hbCBTY2llbmNlIENlbnRlciwgVW5pdmVyc2l0eSBvZiBOZXcgTWV4aWNvIEhl
YWx0aCBTY2llbmNlcyBDZW50ZXIsIEFsYnVxdWVycXVlLCBOTSA4NzEzMSwgVVNBLiYjeEQ7Q2Vu
dGVyIGZvciBQZWRpYXRyaWMgR2Vub21pYyBNZWRpY2luZSwgQ2hpbGRyZW4mYXBvcztzIE1lcmN5
LUthbnNhcyBDaXR5LCBLYW5zYXMgQ2l0eSwgTU8gNjQxMDgsIFVTQS4mI3hEO0RlcGFydG1lbnQg
b2YgUGVkaWF0cmljcywgQ2hpbGRyZW4mYXBvcztzIE1lcmN5LUthbnNhcyBDaXR5LCBLYW5zYXMg
Q2l0eSwgTU8gNjQxMDgsIFVTQS4gU2Nob29sIG9mIE1lZGljaW5lLCBVbml2ZXJzaXR5IG9mIE1p
c3NvdXJpLUthbnNhcyBDaXR5LCBLYW5zYXMgQ2l0eSwgTU8gNjQxMDgsIFVTQS4mI3hEO0NlbnRl
ciBmb3IgUGVkaWF0cmljIEdlbm9taWMgTWVkaWNpbmUsIENoaWxkcmVuJmFwb3M7cyBNZXJjeS1L
YW5zYXMgQ2l0eSwgS2Fuc2FzIENpdHksIE1PIDY0MTA4LCBVU0EuIERlcGFydG1lbnQgb2YgUGF0
aG9sb2d5LCBDaGlsZHJlbiZhcG9zO3MgTWVyY3ktS2Fuc2FzIENpdHksIEthbnNhcyBDaXR5LCBN
TyA2NDEwOCwgVVNBLiYjeEQ7RGVwYXJ0bWVudCBvZiBQZWRpYXRyaWNzLCBDaGlsZHJlbiZhcG9z
O3MgTWVyY3ktS2Fuc2FzIENpdHksIEthbnNhcyBDaXR5LCBNTyA2NDEwOCwgVVNBLiYjeEQ7RGVw
YXJ0bWVudCBvZiBNZWRpY2luZSwgSm9obnMgSG9wa2lucyBVbml2ZXJzaXR5LCBCYWx0aW1vcmUs
IE1EIDIxMjA1LCBVU0EuPC9hdXRoLWFkZHJlc3M+PHRpdGxlcz48dGl0bGU+RWZmZWN0aXZlbmVz
cyBvZiBleG9tZSBhbmQgZ2Vub21lIHNlcXVlbmNpbmcgZ3VpZGVkIGJ5IGFjdWl0eSBvZiBpbGxu
ZXNzIGZvciBkaWFnbm9zaXMgb2YgbmV1cm9kZXZlbG9wbWVudGFsIGRpc29yZGVyczwvdGl0bGU+
PHNlY29uZGFyeS10aXRsZT5TY2kgVHJhbnNsIE1lZDwvc2Vjb25kYXJ5LXRpdGxlPjwvdGl0bGVz
PjxwZXJpb2RpY2FsPjxmdWxsLXRpdGxlPlNjaSBUcmFuc2wgTWVkPC9mdWxsLXRpdGxlPjwvcGVy
aW9kaWNhbD48cGFnZXM+MjY1cmExNjg8L3BhZ2VzPjx2b2x1bWU+Njwvdm9sdW1lPjxudW1iZXI+
MjY1PC9udW1iZXI+PGtleXdvcmRzPjxrZXl3b3JkPkJhc2UgU2VxdWVuY2U8L2tleXdvcmQ+PGtl
eXdvcmQ+Q2hpbGQ8L2tleXdvcmQ+PGtleXdvcmQ+Q2hpbGQsIFByZXNjaG9vbDwva2V5d29yZD48
a2V5d29yZD5ETkEgTXV0YXRpb25hbCBBbmFseXNpczwva2V5d29yZD48a2V5d29yZD5EZXZlbG9w
bWVudGFsIERpc2FiaWxpdGllcy8qZGlhZ25vc2lzLypnZW5ldGljczwva2V5d29yZD48a2V5d29y
ZD4qRXhvbWU8L2tleXdvcmQ+PGtleXdvcmQ+RmVtYWxlPC9rZXl3b3JkPjxrZXl3b3JkPkdlbmV0
aWMgUHJlZGlzcG9zaXRpb24gdG8gRGlzZWFzZTwva2V5d29yZD48a2V5d29yZD4qR2Vub21lPC9r
ZXl3b3JkPjxrZXl3b3JkPkdlbm9tZSwgSHVtYW48L2tleXdvcmQ+PGtleXdvcmQ+SGVhbHRoIENh
cmUgQ29zdHM8L2tleXdvcmQ+PGtleXdvcmQ+SHVtYW5zPC9rZXl3b3JkPjxrZXl3b3JkPkluZmFu
dDwva2V5d29yZD48a2V5d29yZD5NYWxlPC9rZXl3b3JkPjxrZXl3b3JkPk1vbGVjdWxhciBEaWFn
bm9zdGljIFRlY2huaXF1ZXMvbWV0aG9kczwva2V5d29yZD48a2V5d29yZD5NdXRhdGlvbjwva2V5
d29yZD48a2V5d29yZD5QaGVub3R5cGU8L2tleXdvcmQ+PGtleXdvcmQ+U2VxdWVuY2UgQW5hbHlz
aXMsIEROQS9tZXRob2RzPC9rZXl3b3JkPjwva2V5d29yZHM+PGRhdGVzPjx5ZWFyPjIwMTQ8L3ll
YXI+PHB1Yi1kYXRlcz48ZGF0ZT5EZWMgMDM8L2RhdGU+PC9wdWItZGF0ZXM+PC9kYXRlcz48aXNi
bj4xOTQ2LTYyNDIgKEVsZWN0cm9uaWMpJiN4RDsxOTQ2LTYyMzQgKExpbmtpbmcpPC9pc2JuPjxh
Y2Nlc3Npb24tbnVtPjI1NDczMDM2PC9hY2Nlc3Npb24tbnVtPjx1cmxzPjxyZWxhdGVkLXVybHM+
PHVybD5odHRwOi8vd3d3Lm5jYmkubmxtLm5paC5nb3YvcHVibWVkLzI1NDczMDM2PC91cmw+PC9y
ZWxhdGVkLXVybHM+PC91cmxzPjxjdXN0b20yPlBNQzQyODY4Njg8L2N1c3RvbTI+PGVsZWN0cm9u
aWMtcmVzb3VyY2UtbnVtPjEwLjExMjYvc2NpdHJhbnNsbWVkLjMwMTAwNzY8L2VsZWN0cm9uaWMt
cmVzb3VyY2UtbnVtPjwvcmVjb3JkPjwvQ2l0ZT48L0VuZE5vdGU+AG==
</w:fldData>
              </w:fldChar>
            </w:r>
            <w:r w:rsidRPr="005437A6">
              <w:rPr>
                <w:rFonts w:asciiTheme="minorHAnsi" w:hAnsiTheme="minorHAnsi" w:cstheme="minorHAnsi"/>
                <w:sz w:val="20"/>
                <w:szCs w:val="20"/>
              </w:rPr>
              <w:instrText xml:space="preserve"> ADDIN EN.CITE.DATA </w:instrText>
            </w:r>
            <w:r w:rsidRPr="005437A6">
              <w:rPr>
                <w:rFonts w:cstheme="minorHAnsi"/>
                <w:sz w:val="20"/>
                <w:szCs w:val="20"/>
              </w:rPr>
            </w:r>
            <w:r w:rsidRPr="005437A6">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sidRPr="005437A6">
              <w:rPr>
                <w:rFonts w:asciiTheme="minorHAnsi" w:hAnsiTheme="minorHAnsi" w:cstheme="minorHAnsi"/>
                <w:noProof/>
                <w:sz w:val="20"/>
                <w:szCs w:val="20"/>
              </w:rPr>
              <w:t>[4]</w:t>
            </w:r>
            <w:r w:rsidRPr="005437A6">
              <w:rPr>
                <w:rFonts w:cstheme="minorHAnsi"/>
                <w:sz w:val="20"/>
                <w:szCs w:val="20"/>
              </w:rPr>
              <w:fldChar w:fldCharType="end"/>
            </w:r>
          </w:p>
        </w:tc>
      </w:tr>
      <w:tr w:rsidR="00E4493D" w:rsidRPr="005437A6" w14:paraId="2188E988" w14:textId="77777777" w:rsidTr="00E4493D">
        <w:trPr>
          <w:cantSplit/>
        </w:trPr>
        <w:tc>
          <w:tcPr>
            <w:tcW w:w="0" w:type="auto"/>
            <w:vMerge/>
          </w:tcPr>
          <w:p w14:paraId="41CE1962" w14:textId="77777777" w:rsidR="00E4493D" w:rsidRPr="005437A6" w:rsidRDefault="00E4493D" w:rsidP="00E4493D">
            <w:pPr>
              <w:pStyle w:val="NoSpacing"/>
              <w:rPr>
                <w:rFonts w:asciiTheme="minorHAnsi" w:hAnsiTheme="minorHAnsi" w:cstheme="minorHAnsi"/>
                <w:b/>
                <w:sz w:val="20"/>
                <w:szCs w:val="20"/>
              </w:rPr>
            </w:pPr>
          </w:p>
        </w:tc>
        <w:tc>
          <w:tcPr>
            <w:tcW w:w="0" w:type="auto"/>
            <w:shd w:val="clear" w:color="auto" w:fill="auto"/>
          </w:tcPr>
          <w:p w14:paraId="1AB09647" w14:textId="3EC3C7C0"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Schofield</w:t>
            </w:r>
          </w:p>
        </w:tc>
        <w:tc>
          <w:tcPr>
            <w:tcW w:w="0" w:type="auto"/>
            <w:shd w:val="clear" w:color="auto" w:fill="auto"/>
          </w:tcPr>
          <w:p w14:paraId="0381D4D3" w14:textId="400AD44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2017</w:t>
            </w:r>
          </w:p>
        </w:tc>
        <w:tc>
          <w:tcPr>
            <w:tcW w:w="0" w:type="auto"/>
          </w:tcPr>
          <w:p w14:paraId="26CE4A84" w14:textId="4FA493E5"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Australia</w:t>
            </w:r>
          </w:p>
        </w:tc>
        <w:tc>
          <w:tcPr>
            <w:tcW w:w="0" w:type="auto"/>
            <w:shd w:val="clear" w:color="auto" w:fill="auto"/>
          </w:tcPr>
          <w:p w14:paraId="530D75B4" w14:textId="1FCFE34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shd w:val="clear" w:color="auto" w:fill="auto"/>
          </w:tcPr>
          <w:p w14:paraId="46696CBB" w14:textId="7497D52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 and gene panel</w:t>
            </w:r>
          </w:p>
        </w:tc>
        <w:tc>
          <w:tcPr>
            <w:tcW w:w="0" w:type="auto"/>
            <w:shd w:val="clear" w:color="auto" w:fill="auto"/>
          </w:tcPr>
          <w:p w14:paraId="557D22D1" w14:textId="367852F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7E9E7385" w14:textId="43310047"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56</w:t>
            </w:r>
          </w:p>
        </w:tc>
        <w:tc>
          <w:tcPr>
            <w:tcW w:w="0" w:type="auto"/>
            <w:shd w:val="clear" w:color="auto" w:fill="auto"/>
          </w:tcPr>
          <w:p w14:paraId="3CAD8072" w14:textId="7A49DC89"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Childhood-onset muscle disorders (suspected congenital muscular d</w:t>
            </w:r>
            <w:r>
              <w:rPr>
                <w:rFonts w:asciiTheme="minorHAnsi" w:hAnsiTheme="minorHAnsi" w:cstheme="minorHAnsi"/>
                <w:sz w:val="20"/>
                <w:szCs w:val="20"/>
                <w:lang w:val="en-GB"/>
              </w:rPr>
              <w:t>y</w:t>
            </w:r>
            <w:r w:rsidRPr="005437A6">
              <w:rPr>
                <w:rFonts w:asciiTheme="minorHAnsi" w:hAnsiTheme="minorHAnsi" w:cstheme="minorHAnsi"/>
                <w:sz w:val="20"/>
                <w:szCs w:val="20"/>
                <w:lang w:val="en-GB"/>
              </w:rPr>
              <w:t>strophy or nemaline myopathy)</w:t>
            </w:r>
          </w:p>
        </w:tc>
        <w:tc>
          <w:tcPr>
            <w:tcW w:w="0" w:type="auto"/>
          </w:tcPr>
          <w:p w14:paraId="67256B0E" w14:textId="26C2B2D9"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sidRPr="005437A6">
              <w:rPr>
                <w:rFonts w:asciiTheme="minorHAnsi" w:hAnsiTheme="minorHAnsi" w:cstheme="minorHAnsi"/>
                <w:sz w:val="20"/>
                <w:szCs w:val="20"/>
              </w:rPr>
              <w:instrText xml:space="preserve"> ADDIN EN.CITE &lt;EndNote&gt;&lt;Cite&gt;&lt;Author&gt;Schofield&lt;/Author&gt;&lt;Year&gt;2017&lt;/Year&gt;&lt;RecNum&gt;33&lt;/RecNum&gt;&lt;DisplayText&gt;[5]&lt;/DisplayText&gt;&lt;record&gt;&lt;rec-number&gt;33&lt;/rec-number&gt;&lt;foreign-keys&gt;&lt;key app="EN" db-id="29vsrpazcp5xefe2pra5fdv6wf5zdezdrdfx" timestamp="1495793447"&gt;33&lt;/key&gt;&lt;/foreign-keys&gt;&lt;ref-type name="Journal Article"&gt;17&lt;/ref-type&gt;&lt;contributors&gt;&lt;authors&gt;&lt;author&gt;Schofield, Deborah&lt;/author&gt;&lt;author&gt;Alam, Khurshid&lt;/author&gt;&lt;author&gt;Douglas, Lyndal&lt;/author&gt;&lt;author&gt;Shrestha, Rupendra&lt;/author&gt;&lt;author&gt;MacArthur, Daniel G.&lt;/author&gt;&lt;author&gt;Davis, Mark&lt;/author&gt;&lt;author&gt;Laing, Nigel G.&lt;/author&gt;&lt;author&gt;Clarke, Nigel F.&lt;/author&gt;&lt;author&gt;Burns, Joshua&lt;/author&gt;&lt;author&gt;Cooper, Sandra T.&lt;/author&gt;&lt;author&gt;North, Kathryn N.&lt;/author&gt;&lt;author&gt;Sandaradura, Sarah A.&lt;/author&gt;&lt;author&gt;O’Grady, Gina L.&lt;/author&gt;&lt;/authors&gt;&lt;/contributors&gt;&lt;titles&gt;&lt;title&gt;Cost-effectiveness of massively parallel sequencing for diagnosis of paediatric muscle diseases&lt;/title&gt;&lt;secondary-title&gt;npj Genomic Medicine&lt;/secondary-title&gt;&lt;/titles&gt;&lt;periodical&gt;&lt;full-title&gt;npj Genomic Medicine&lt;/full-title&gt;&lt;/periodical&gt;&lt;pages&gt;4&lt;/pages&gt;&lt;volume&gt;2&lt;/volume&gt;&lt;number&gt;1&lt;/number&gt;&lt;dates&gt;&lt;year&gt;2017&lt;/year&gt;&lt;pub-dates&gt;&lt;date&gt;2017//&lt;/date&gt;&lt;/pub-dates&gt;&lt;/dates&gt;&lt;isbn&gt;2056-7944&lt;/isbn&gt;&lt;urls&gt;&lt;related-urls&gt;&lt;url&gt;http://dx.doi.org/10.1038/s41525-017-0006-7&lt;/url&gt;&lt;/related-urls&gt;&lt;/urls&gt;&lt;electronic-resource-num&gt;10.1038/s41525-017-0006-7&lt;/electronic-resource-num&gt;&lt;/record&gt;&lt;/Cite&gt;&lt;/EndNote&gt;</w:instrText>
            </w:r>
            <w:r w:rsidRPr="005437A6">
              <w:rPr>
                <w:rFonts w:cstheme="minorHAnsi"/>
                <w:sz w:val="20"/>
                <w:szCs w:val="20"/>
              </w:rPr>
              <w:fldChar w:fldCharType="separate"/>
            </w:r>
            <w:r w:rsidRPr="005437A6">
              <w:rPr>
                <w:rFonts w:asciiTheme="minorHAnsi" w:hAnsiTheme="minorHAnsi" w:cstheme="minorHAnsi"/>
                <w:noProof/>
                <w:sz w:val="20"/>
                <w:szCs w:val="20"/>
              </w:rPr>
              <w:t>[5]</w:t>
            </w:r>
            <w:r w:rsidRPr="005437A6">
              <w:rPr>
                <w:rFonts w:cstheme="minorHAnsi"/>
                <w:sz w:val="20"/>
                <w:szCs w:val="20"/>
              </w:rPr>
              <w:fldChar w:fldCharType="end"/>
            </w:r>
          </w:p>
        </w:tc>
      </w:tr>
      <w:tr w:rsidR="00E4493D" w:rsidRPr="005437A6" w14:paraId="62D9DF1C" w14:textId="77777777" w:rsidTr="00E4493D">
        <w:trPr>
          <w:cantSplit/>
        </w:trPr>
        <w:tc>
          <w:tcPr>
            <w:tcW w:w="0" w:type="auto"/>
            <w:vMerge/>
          </w:tcPr>
          <w:p w14:paraId="6EE3408A" w14:textId="77777777" w:rsidR="00E4493D" w:rsidRPr="005437A6" w:rsidRDefault="00E4493D" w:rsidP="00E4493D">
            <w:pPr>
              <w:pStyle w:val="NoSpacing"/>
              <w:rPr>
                <w:rFonts w:asciiTheme="minorHAnsi" w:hAnsiTheme="minorHAnsi" w:cstheme="minorHAnsi"/>
                <w:b/>
                <w:sz w:val="20"/>
                <w:szCs w:val="20"/>
              </w:rPr>
            </w:pPr>
          </w:p>
        </w:tc>
        <w:tc>
          <w:tcPr>
            <w:tcW w:w="0" w:type="auto"/>
            <w:shd w:val="clear" w:color="auto" w:fill="auto"/>
          </w:tcPr>
          <w:p w14:paraId="1F2FDD41" w14:textId="0796AE93"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Stark</w:t>
            </w:r>
          </w:p>
        </w:tc>
        <w:tc>
          <w:tcPr>
            <w:tcW w:w="0" w:type="auto"/>
            <w:shd w:val="clear" w:color="auto" w:fill="auto"/>
          </w:tcPr>
          <w:p w14:paraId="0A47C87B" w14:textId="0C650EE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2017</w:t>
            </w:r>
          </w:p>
        </w:tc>
        <w:tc>
          <w:tcPr>
            <w:tcW w:w="0" w:type="auto"/>
          </w:tcPr>
          <w:p w14:paraId="7EE2BD31" w14:textId="642FEDCE"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Australia</w:t>
            </w:r>
          </w:p>
        </w:tc>
        <w:tc>
          <w:tcPr>
            <w:tcW w:w="0" w:type="auto"/>
            <w:shd w:val="clear" w:color="auto" w:fill="auto"/>
          </w:tcPr>
          <w:p w14:paraId="5B810EF0" w14:textId="41ADE188"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shd w:val="clear" w:color="auto" w:fill="auto"/>
          </w:tcPr>
          <w:p w14:paraId="0126FD0F" w14:textId="63EBAA6D"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shd w:val="clear" w:color="auto" w:fill="auto"/>
          </w:tcPr>
          <w:p w14:paraId="4FC6E331" w14:textId="20F644D0"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Three strategies of integrating WES into the current testing pathway</w:t>
            </w:r>
          </w:p>
        </w:tc>
        <w:tc>
          <w:tcPr>
            <w:tcW w:w="0" w:type="auto"/>
          </w:tcPr>
          <w:p w14:paraId="09FFD4FC" w14:textId="51831446"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40</w:t>
            </w:r>
          </w:p>
        </w:tc>
        <w:tc>
          <w:tcPr>
            <w:tcW w:w="0" w:type="auto"/>
            <w:shd w:val="clear" w:color="auto" w:fill="auto"/>
          </w:tcPr>
          <w:p w14:paraId="1C06B83B" w14:textId="1FC2A9F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Paediatric suspected monogenic disorders</w:t>
            </w:r>
          </w:p>
        </w:tc>
        <w:tc>
          <w:tcPr>
            <w:tcW w:w="0" w:type="auto"/>
          </w:tcPr>
          <w:p w14:paraId="48D65DD0" w14:textId="03BB18AE"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sidRPr="005437A6">
              <w:rPr>
                <w:rFonts w:asciiTheme="minorHAnsi" w:hAnsiTheme="minorHAnsi" w:cstheme="minorHAnsi"/>
                <w:sz w:val="20"/>
                <w:szCs w:val="20"/>
              </w:rPr>
              <w:instrText xml:space="preserve"> ADDIN EN.CITE &lt;EndNote&gt;&lt;Cite&gt;&lt;Author&gt;Stark&lt;/Author&gt;&lt;Year&gt;2017&lt;/Year&gt;&lt;RecNum&gt;34&lt;/RecNum&gt;&lt;DisplayText&gt;[6]&lt;/DisplayText&gt;&lt;record&gt;&lt;rec-number&gt;34&lt;/rec-number&gt;&lt;foreign-keys&gt;&lt;key app="EN" db-id="29vsrpazcp5xefe2pra5fdv6wf5zdezdrdfx" timestamp="1495793517"&gt;34&lt;/key&gt;&lt;/foreign-keys&gt;&lt;ref-type name="Journal Article"&gt;17&lt;/ref-type&gt;&lt;contributors&gt;&lt;authors&gt;&lt;author&gt;Stark, Zornitza&lt;/author&gt;&lt;author&gt;Schofield, Deborah&lt;/author&gt;&lt;author&gt;Alam, Khurshid&lt;/author&gt;&lt;author&gt;Wilson, William&lt;/author&gt;&lt;author&gt;Mupfeki, Nessie&lt;/author&gt;&lt;author&gt;Macciocca, Ivan&lt;/author&gt;&lt;author&gt;Shrestha, Rupendra&lt;/author&gt;&lt;author&gt;White, Susan M.&lt;/author&gt;&lt;author&gt;Gaff, Clara&lt;/author&gt;&lt;/authors&gt;&lt;/contributors&gt;&lt;titles&gt;&lt;title&gt;Prospective comparison of the cost-effectiveness of clinical whole-exome sequencing with that of usual care overwhelmingly supports early use and reimbursement&lt;/title&gt;&lt;secondary-title&gt;Genet Med&lt;/secondary-title&gt;&lt;/titles&gt;&lt;periodical&gt;&lt;full-title&gt;Genet Med&lt;/full-title&gt;&lt;/periodical&gt;&lt;keywords&gt;&lt;keyword&gt;cost-effectiveness&lt;/keyword&gt;&lt;keyword&gt;genetic testing&lt;/keyword&gt;&lt;keyword&gt;prospective&lt;/keyword&gt;&lt;keyword&gt;Mendelian disorders&lt;/keyword&gt;&lt;keyword&gt;whole-exome sequencing&lt;/keyword&gt;&lt;/keywords&gt;&lt;dates&gt;&lt;year&gt;2017&lt;/year&gt;&lt;pub-dates&gt;&lt;date&gt;01/26/online&lt;/date&gt;&lt;/pub-dates&gt;&lt;/dates&gt;&lt;publisher&gt;American College of Medical Genetics and Genomics&lt;/publisher&gt;&lt;isbn&gt;1098-3600&lt;/isbn&gt;&lt;work-type&gt;Original Research Article&lt;/work-type&gt;&lt;urls&gt;&lt;related-urls&gt;&lt;url&gt;http://dx.doi.org/10.1038/gim.2016.221&lt;/url&gt;&lt;/related-urls&gt;&lt;/urls&gt;&lt;electronic-resource-num&gt;10.1038/gim.2016.221&lt;/electronic-resource-num&gt;&lt;/record&gt;&lt;/Cite&gt;&lt;/EndNote&gt;</w:instrText>
            </w:r>
            <w:r w:rsidRPr="005437A6">
              <w:rPr>
                <w:rFonts w:cstheme="minorHAnsi"/>
                <w:sz w:val="20"/>
                <w:szCs w:val="20"/>
              </w:rPr>
              <w:fldChar w:fldCharType="separate"/>
            </w:r>
            <w:r w:rsidRPr="005437A6">
              <w:rPr>
                <w:rFonts w:asciiTheme="minorHAnsi" w:hAnsiTheme="minorHAnsi" w:cstheme="minorHAnsi"/>
                <w:noProof/>
                <w:sz w:val="20"/>
                <w:szCs w:val="20"/>
              </w:rPr>
              <w:t>[6]</w:t>
            </w:r>
            <w:r w:rsidRPr="005437A6">
              <w:rPr>
                <w:rFonts w:cstheme="minorHAnsi"/>
                <w:sz w:val="20"/>
                <w:szCs w:val="20"/>
              </w:rPr>
              <w:fldChar w:fldCharType="end"/>
            </w:r>
          </w:p>
        </w:tc>
      </w:tr>
      <w:tr w:rsidR="00E4493D" w:rsidRPr="005437A6" w14:paraId="455FB946" w14:textId="77777777" w:rsidTr="00E4493D">
        <w:trPr>
          <w:cantSplit/>
        </w:trPr>
        <w:tc>
          <w:tcPr>
            <w:tcW w:w="0" w:type="auto"/>
            <w:vMerge/>
          </w:tcPr>
          <w:p w14:paraId="29996543" w14:textId="77777777" w:rsidR="00E4493D" w:rsidRPr="005437A6" w:rsidRDefault="00E4493D" w:rsidP="00E4493D">
            <w:pPr>
              <w:pStyle w:val="NoSpacing"/>
              <w:rPr>
                <w:rFonts w:asciiTheme="minorHAnsi" w:hAnsiTheme="minorHAnsi" w:cstheme="minorHAnsi"/>
                <w:b/>
                <w:sz w:val="20"/>
                <w:szCs w:val="20"/>
              </w:rPr>
            </w:pPr>
          </w:p>
        </w:tc>
        <w:tc>
          <w:tcPr>
            <w:tcW w:w="0" w:type="auto"/>
            <w:shd w:val="clear" w:color="auto" w:fill="auto"/>
          </w:tcPr>
          <w:p w14:paraId="7CCE9673" w14:textId="5875892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Tsiplova</w:t>
            </w:r>
          </w:p>
        </w:tc>
        <w:tc>
          <w:tcPr>
            <w:tcW w:w="0" w:type="auto"/>
            <w:shd w:val="clear" w:color="auto" w:fill="auto"/>
          </w:tcPr>
          <w:p w14:paraId="1C6EB530" w14:textId="4EC6CFC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2016</w:t>
            </w:r>
          </w:p>
        </w:tc>
        <w:tc>
          <w:tcPr>
            <w:tcW w:w="0" w:type="auto"/>
          </w:tcPr>
          <w:p w14:paraId="5E29AC35" w14:textId="4CBCDF0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Canada</w:t>
            </w:r>
          </w:p>
        </w:tc>
        <w:tc>
          <w:tcPr>
            <w:tcW w:w="0" w:type="auto"/>
            <w:shd w:val="clear" w:color="auto" w:fill="auto"/>
          </w:tcPr>
          <w:p w14:paraId="7FC048D0" w14:textId="1671BC3B" w:rsidR="00E4493D" w:rsidRPr="005437A6" w:rsidRDefault="00E4493D" w:rsidP="00E4493D">
            <w:pPr>
              <w:pStyle w:val="NoSpacing"/>
              <w:rPr>
                <w:rFonts w:asciiTheme="minorHAnsi" w:hAnsiTheme="minorHAnsi" w:cstheme="minorHAnsi"/>
                <w:sz w:val="20"/>
                <w:szCs w:val="20"/>
                <w:vertAlign w:val="superscript"/>
              </w:rPr>
            </w:pPr>
            <w:r w:rsidRPr="005437A6">
              <w:rPr>
                <w:rFonts w:asciiTheme="minorHAnsi" w:hAnsiTheme="minorHAnsi" w:cstheme="minorHAnsi"/>
                <w:sz w:val="20"/>
                <w:szCs w:val="20"/>
              </w:rPr>
              <w:t xml:space="preserve">CEA </w:t>
            </w:r>
            <w:r w:rsidRPr="005437A6">
              <w:rPr>
                <w:rFonts w:asciiTheme="minorHAnsi" w:hAnsiTheme="minorHAnsi" w:cstheme="minorHAnsi"/>
                <w:sz w:val="20"/>
                <w:szCs w:val="20"/>
                <w:vertAlign w:val="superscript"/>
              </w:rPr>
              <w:t>1</w:t>
            </w:r>
          </w:p>
        </w:tc>
        <w:tc>
          <w:tcPr>
            <w:tcW w:w="0" w:type="auto"/>
            <w:shd w:val="clear" w:color="auto" w:fill="auto"/>
          </w:tcPr>
          <w:p w14:paraId="0EB6526B" w14:textId="54FAF245"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 and WGS</w:t>
            </w:r>
          </w:p>
        </w:tc>
        <w:tc>
          <w:tcPr>
            <w:tcW w:w="0" w:type="auto"/>
            <w:shd w:val="clear" w:color="auto" w:fill="auto"/>
          </w:tcPr>
          <w:p w14:paraId="03849A48" w14:textId="6F60EA6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Chromosomal microarray</w:t>
            </w:r>
          </w:p>
        </w:tc>
        <w:tc>
          <w:tcPr>
            <w:tcW w:w="0" w:type="auto"/>
          </w:tcPr>
          <w:p w14:paraId="5DC7D9DC" w14:textId="3372E28B" w:rsidR="00E449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shd w:val="clear" w:color="auto" w:fill="auto"/>
          </w:tcPr>
          <w:p w14:paraId="111F739B" w14:textId="369A7002"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Paediatric autism spectrum disorder</w:t>
            </w:r>
          </w:p>
        </w:tc>
        <w:tc>
          <w:tcPr>
            <w:tcW w:w="0" w:type="auto"/>
          </w:tcPr>
          <w:p w14:paraId="7EA2C4AA" w14:textId="6D129C4C"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Pr="005437A6">
              <w:rPr>
                <w:rFonts w:asciiTheme="minorHAnsi" w:hAnsiTheme="minorHAnsi" w:cstheme="minorHAnsi"/>
                <w:sz w:val="20"/>
                <w:szCs w:val="20"/>
              </w:rPr>
              <w:instrText xml:space="preserve"> ADDIN EN.CITE </w:instrText>
            </w:r>
            <w:r w:rsidRPr="005437A6">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Pr="005437A6">
              <w:rPr>
                <w:rFonts w:asciiTheme="minorHAnsi" w:hAnsiTheme="minorHAnsi" w:cstheme="minorHAnsi"/>
                <w:sz w:val="20"/>
                <w:szCs w:val="20"/>
              </w:rPr>
              <w:instrText xml:space="preserve"> ADDIN EN.CITE.DATA </w:instrText>
            </w:r>
            <w:r w:rsidRPr="005437A6">
              <w:rPr>
                <w:rFonts w:cstheme="minorHAnsi"/>
                <w:sz w:val="20"/>
                <w:szCs w:val="20"/>
              </w:rPr>
            </w:r>
            <w:r w:rsidRPr="005437A6">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sidRPr="005437A6">
              <w:rPr>
                <w:rFonts w:asciiTheme="minorHAnsi" w:hAnsiTheme="minorHAnsi" w:cstheme="minorHAnsi"/>
                <w:noProof/>
                <w:sz w:val="20"/>
                <w:szCs w:val="20"/>
              </w:rPr>
              <w:t>[7, 8]</w:t>
            </w:r>
            <w:r w:rsidRPr="005437A6">
              <w:rPr>
                <w:rFonts w:cstheme="minorHAnsi"/>
                <w:sz w:val="20"/>
                <w:szCs w:val="20"/>
              </w:rPr>
              <w:fldChar w:fldCharType="end"/>
            </w:r>
          </w:p>
        </w:tc>
      </w:tr>
      <w:tr w:rsidR="00E4493D" w:rsidRPr="005437A6" w14:paraId="41FA44FC" w14:textId="77777777" w:rsidTr="00E4493D">
        <w:trPr>
          <w:cantSplit/>
        </w:trPr>
        <w:tc>
          <w:tcPr>
            <w:tcW w:w="0" w:type="auto"/>
            <w:vMerge/>
          </w:tcPr>
          <w:p w14:paraId="3406D8E6" w14:textId="77777777" w:rsidR="00E4493D" w:rsidRPr="005437A6" w:rsidRDefault="00E4493D" w:rsidP="00E4493D">
            <w:pPr>
              <w:pStyle w:val="NoSpacing"/>
              <w:rPr>
                <w:rFonts w:cstheme="minorHAnsi"/>
                <w:b/>
                <w:sz w:val="20"/>
                <w:szCs w:val="20"/>
              </w:rPr>
            </w:pPr>
          </w:p>
        </w:tc>
        <w:tc>
          <w:tcPr>
            <w:tcW w:w="0" w:type="auto"/>
            <w:shd w:val="clear" w:color="auto" w:fill="auto"/>
          </w:tcPr>
          <w:p w14:paraId="05BBB039" w14:textId="478A401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Van Nimwegen</w:t>
            </w:r>
          </w:p>
        </w:tc>
        <w:tc>
          <w:tcPr>
            <w:tcW w:w="0" w:type="auto"/>
            <w:shd w:val="clear" w:color="auto" w:fill="auto"/>
          </w:tcPr>
          <w:p w14:paraId="0C6424D2" w14:textId="411DD135"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2017</w:t>
            </w:r>
          </w:p>
        </w:tc>
        <w:tc>
          <w:tcPr>
            <w:tcW w:w="0" w:type="auto"/>
          </w:tcPr>
          <w:p w14:paraId="78E542E9" w14:textId="6C85C056" w:rsidR="00E4493D" w:rsidRPr="005437A6"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Netherlands</w:t>
            </w:r>
          </w:p>
        </w:tc>
        <w:tc>
          <w:tcPr>
            <w:tcW w:w="0" w:type="auto"/>
            <w:shd w:val="clear" w:color="auto" w:fill="auto"/>
          </w:tcPr>
          <w:p w14:paraId="0E44CE72" w14:textId="49969778" w:rsidR="00E4493D" w:rsidRPr="005437A6"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CEA</w:t>
            </w:r>
          </w:p>
        </w:tc>
        <w:tc>
          <w:tcPr>
            <w:tcW w:w="0" w:type="auto"/>
            <w:shd w:val="clear" w:color="auto" w:fill="auto"/>
          </w:tcPr>
          <w:p w14:paraId="00B0B12D" w14:textId="7A6B1B68"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 and WGS</w:t>
            </w:r>
          </w:p>
        </w:tc>
        <w:tc>
          <w:tcPr>
            <w:tcW w:w="0" w:type="auto"/>
            <w:shd w:val="clear" w:color="auto" w:fill="auto"/>
          </w:tcPr>
          <w:p w14:paraId="1589C2F3" w14:textId="634945C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606E44E9" w14:textId="34CFB27E" w:rsidR="00E449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shd w:val="clear" w:color="auto" w:fill="auto"/>
          </w:tcPr>
          <w:p w14:paraId="61088F36" w14:textId="56FDC4A8"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Paediatric neurological disorders</w:t>
            </w:r>
          </w:p>
        </w:tc>
        <w:tc>
          <w:tcPr>
            <w:tcW w:w="0" w:type="auto"/>
          </w:tcPr>
          <w:p w14:paraId="206AF308" w14:textId="30947759" w:rsidR="00E4493D" w:rsidRPr="005437A6" w:rsidRDefault="00E4493D" w:rsidP="00E4493D">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&lt;EndNote&gt;&lt;Cite&gt;&lt;Author&gt;van Nimwegen&lt;/Author&gt;&lt;Year&gt;2017&lt;/Year&gt;&lt;RecNum&gt;45&lt;/RecNum&gt;&lt;DisplayText&gt;[9]&lt;/DisplayText&gt;&lt;record&gt;&lt;rec-number&gt;45&lt;/rec-number&gt;&lt;foreign-keys&gt;&lt;key app="EN" db-id="29vsrpazcp5xefe2pra5fdv6wf5zdezdrdfx" timestamp="1500460584"&gt;45&lt;/key&gt;&lt;/foreign-keys&gt;&lt;ref-type name="Thesis"&gt;32&lt;/ref-type&gt;&lt;contributors&gt;&lt;authors&gt;&lt;author&gt;van Nimwegen, K. J.&lt;/author&gt;&lt;/authors&gt;&lt;/contributors&gt;&lt;titles&gt;&lt;title&gt;Health technology assessment of next-generation sequencing&lt;/title&gt;&lt;/titles&gt;&lt;dates&gt;&lt;year&gt;2017&lt;/year&gt;&lt;/dates&gt;&lt;publisher&gt;Radboud University, Nijmegen&lt;/publisher&gt;&lt;urls&gt;&lt;/urls&gt;&lt;/record&gt;&lt;/Cite&gt;&lt;/EndNote&gt;</w:instrText>
            </w:r>
            <w:r>
              <w:rPr>
                <w:rFonts w:cstheme="minorHAnsi"/>
                <w:sz w:val="20"/>
                <w:szCs w:val="20"/>
              </w:rPr>
              <w:fldChar w:fldCharType="separate"/>
            </w:r>
            <w:r>
              <w:rPr>
                <w:rFonts w:asciiTheme="minorHAnsi" w:hAnsiTheme="minorHAnsi" w:cstheme="minorHAnsi"/>
                <w:noProof/>
                <w:sz w:val="20"/>
                <w:szCs w:val="20"/>
              </w:rPr>
              <w:t>[9]</w:t>
            </w:r>
            <w:r>
              <w:rPr>
                <w:rFonts w:cstheme="minorHAnsi"/>
                <w:sz w:val="20"/>
                <w:szCs w:val="20"/>
              </w:rPr>
              <w:fldChar w:fldCharType="end"/>
            </w:r>
          </w:p>
        </w:tc>
      </w:tr>
      <w:tr w:rsidR="00E4493D" w:rsidRPr="005437A6" w14:paraId="76543288" w14:textId="7784E742" w:rsidTr="00E4493D">
        <w:trPr>
          <w:cantSplit/>
        </w:trPr>
        <w:tc>
          <w:tcPr>
            <w:tcW w:w="0" w:type="auto"/>
            <w:vMerge w:val="restart"/>
          </w:tcPr>
          <w:p w14:paraId="03F3E3E7" w14:textId="77777777" w:rsidR="00E4493D" w:rsidRPr="005437A6" w:rsidRDefault="00E4493D" w:rsidP="00E4493D">
            <w:pPr>
              <w:pStyle w:val="NoSpacing"/>
              <w:rPr>
                <w:rFonts w:asciiTheme="minorHAnsi" w:hAnsiTheme="minorHAnsi" w:cstheme="minorHAnsi"/>
                <w:b/>
                <w:sz w:val="20"/>
                <w:szCs w:val="20"/>
              </w:rPr>
            </w:pPr>
            <w:r w:rsidRPr="005437A6">
              <w:rPr>
                <w:rFonts w:asciiTheme="minorHAnsi" w:hAnsiTheme="minorHAnsi" w:cstheme="minorHAnsi"/>
                <w:b/>
                <w:sz w:val="20"/>
                <w:szCs w:val="20"/>
              </w:rPr>
              <w:t>Partial economic evaluation</w:t>
            </w:r>
          </w:p>
        </w:tc>
        <w:tc>
          <w:tcPr>
            <w:tcW w:w="0" w:type="auto"/>
          </w:tcPr>
          <w:p w14:paraId="3E7ABAE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Bonnefond</w:t>
            </w:r>
          </w:p>
        </w:tc>
        <w:tc>
          <w:tcPr>
            <w:tcW w:w="0" w:type="auto"/>
          </w:tcPr>
          <w:p w14:paraId="056133A5"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7D0700D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France</w:t>
            </w:r>
          </w:p>
        </w:tc>
        <w:tc>
          <w:tcPr>
            <w:tcW w:w="0" w:type="auto"/>
          </w:tcPr>
          <w:p w14:paraId="10B8A91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173B1DB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Specific NGS protocol</w:t>
            </w:r>
          </w:p>
        </w:tc>
        <w:tc>
          <w:tcPr>
            <w:tcW w:w="0" w:type="auto"/>
          </w:tcPr>
          <w:p w14:paraId="51F09B5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 and Sanger</w:t>
            </w:r>
            <w:r w:rsidRPr="005437A6">
              <w:rPr>
                <w:rFonts w:asciiTheme="minorHAnsi" w:hAnsiTheme="minorHAnsi" w:cstheme="minorHAnsi"/>
                <w:i/>
                <w:sz w:val="20"/>
                <w:szCs w:val="20"/>
              </w:rPr>
              <w:t xml:space="preserve"> </w:t>
            </w:r>
            <w:r w:rsidRPr="005437A6">
              <w:rPr>
                <w:rFonts w:asciiTheme="minorHAnsi" w:hAnsiTheme="minorHAnsi" w:cstheme="minorHAnsi"/>
                <w:sz w:val="20"/>
                <w:szCs w:val="20"/>
              </w:rPr>
              <w:t>sequencing</w:t>
            </w:r>
          </w:p>
        </w:tc>
        <w:tc>
          <w:tcPr>
            <w:tcW w:w="0" w:type="auto"/>
          </w:tcPr>
          <w:p w14:paraId="6E13D64F" w14:textId="3604B6AE"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40</w:t>
            </w:r>
          </w:p>
        </w:tc>
        <w:tc>
          <w:tcPr>
            <w:tcW w:w="0" w:type="auto"/>
          </w:tcPr>
          <w:p w14:paraId="16848E4F" w14:textId="01567D5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Diabetes, obesity</w:t>
            </w:r>
          </w:p>
        </w:tc>
        <w:tc>
          <w:tcPr>
            <w:tcW w:w="0" w:type="auto"/>
          </w:tcPr>
          <w:p w14:paraId="40A8D852" w14:textId="7F83A790"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&lt;EndNote&gt;&lt;Cite&gt;&lt;Author&gt;Bonnefond&lt;/Author&gt;&lt;Year&gt;2014&lt;/Year&gt;&lt;RecNum&gt;9&lt;/RecNum&gt;&lt;DisplayText&gt;[10]&lt;/DisplayText&gt;&lt;record&gt;&lt;rec-number&gt;9&lt;/rec-number&gt;&lt;foreign-keys&gt;&lt;key app="EN" db-id="29vsrpazcp5xefe2pra5fdv6wf5zdezdrdfx" timestamp="1495017801"&gt;9&lt;/key&gt;&lt;/foreign-keys&gt;&lt;ref-type name="Journal Article"&gt;17&lt;/ref-type&gt;&lt;contributors&gt;&lt;authors&gt;&lt;author&gt;Bonnefond, Amélie&lt;/author&gt;&lt;author&gt;Philippe, Julien&lt;/author&gt;&lt;author&gt;Durand, Emmanuelle&lt;/author&gt;&lt;author&gt;Muller, Jean&lt;/author&gt;&lt;author&gt;Saeed, Sadia&lt;/author&gt;&lt;author&gt;Arslan, Muhammad&lt;/author&gt;&lt;author&gt;Martínez, Rosa&lt;/author&gt;&lt;author&gt;De Graeve, Franck&lt;/author&gt;&lt;author&gt;Dhennin, Véronique&lt;/author&gt;&lt;author&gt;Rabearivelo, Iandry&lt;/author&gt;&lt;author&gt;Polak, Michel&lt;/author&gt;&lt;author&gt;Cavé, Hélène&lt;/author&gt;&lt;author&gt;Castaño, Luis&lt;/author&gt;&lt;author&gt;Vaxillaire, Martine&lt;/author&gt;&lt;author&gt;Mandel, Jean-Louis&lt;/author&gt;&lt;author&gt;Sand, Olivier&lt;/author&gt;&lt;author&gt;Froguel, Philippe&lt;/author&gt;&lt;/authors&gt;&lt;/contributors&gt;&lt;titles&gt;&lt;title&gt;Highly Sensitive Diagnosis of 43 Monogenic Forms of Diabetes or Obesity Through One-Step PCR-Based Enrichment in Combination With Next-Generation Sequencing&lt;/title&gt;&lt;secondary-title&gt;Diabetes Care&lt;/secondary-title&gt;&lt;/titles&gt;&lt;periodical&gt;&lt;full-title&gt;Diabetes Care&lt;/full-title&gt;&lt;/periodical&gt;&lt;pages&gt;460&lt;/pages&gt;&lt;volume&gt;37&lt;/volume&gt;&lt;number&gt;2&lt;/number&gt;&lt;dates&gt;&lt;year&gt;2014&lt;/year&gt;&lt;/dates&gt;&lt;work-type&gt;10.2337/dc13-0698&lt;/work-type&gt;&lt;urls&gt;&lt;related-urls&gt;&lt;url&gt;http://care.diabetesjournals.org/content/37/2/460.abstract&lt;/url&gt;&lt;/related-urls&gt;&lt;/urls&gt;&lt;/record&gt;&lt;/Cite&gt;&lt;/EndNote&gt;</w:instrText>
            </w:r>
            <w:r w:rsidRPr="005437A6">
              <w:rPr>
                <w:rFonts w:cstheme="minorHAnsi"/>
                <w:sz w:val="20"/>
                <w:szCs w:val="20"/>
              </w:rPr>
              <w:fldChar w:fldCharType="separate"/>
            </w:r>
            <w:r>
              <w:rPr>
                <w:rFonts w:asciiTheme="minorHAnsi" w:hAnsiTheme="minorHAnsi" w:cstheme="minorHAnsi"/>
                <w:noProof/>
                <w:sz w:val="20"/>
                <w:szCs w:val="20"/>
              </w:rPr>
              <w:t>[10]</w:t>
            </w:r>
            <w:r w:rsidRPr="005437A6">
              <w:rPr>
                <w:rFonts w:cstheme="minorHAnsi"/>
                <w:sz w:val="20"/>
                <w:szCs w:val="20"/>
              </w:rPr>
              <w:fldChar w:fldCharType="end"/>
            </w:r>
          </w:p>
        </w:tc>
      </w:tr>
      <w:tr w:rsidR="00E4493D" w:rsidRPr="005437A6" w14:paraId="0D6BDFDE" w14:textId="287F99AF" w:rsidTr="00E4493D">
        <w:trPr>
          <w:cantSplit/>
        </w:trPr>
        <w:tc>
          <w:tcPr>
            <w:tcW w:w="0" w:type="auto"/>
            <w:vMerge/>
          </w:tcPr>
          <w:p w14:paraId="17237056"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4599607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Ghaoui</w:t>
            </w:r>
          </w:p>
        </w:tc>
        <w:tc>
          <w:tcPr>
            <w:tcW w:w="0" w:type="auto"/>
          </w:tcPr>
          <w:p w14:paraId="2817A60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2E4935B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Australia</w:t>
            </w:r>
          </w:p>
        </w:tc>
        <w:tc>
          <w:tcPr>
            <w:tcW w:w="0" w:type="auto"/>
          </w:tcPr>
          <w:p w14:paraId="499F22F2"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790C79D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6EAB7529" w14:textId="77777777"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Protein based analysis and Sanger sequencing</w:t>
            </w:r>
          </w:p>
        </w:tc>
        <w:tc>
          <w:tcPr>
            <w:tcW w:w="0" w:type="auto"/>
          </w:tcPr>
          <w:p w14:paraId="5F92DEBD" w14:textId="0307016F"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100</w:t>
            </w:r>
          </w:p>
        </w:tc>
        <w:tc>
          <w:tcPr>
            <w:tcW w:w="0" w:type="auto"/>
          </w:tcPr>
          <w:p w14:paraId="42BAA57F" w14:textId="0A119522"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Limb-girdle muscular dystrophy</w:t>
            </w:r>
          </w:p>
        </w:tc>
        <w:tc>
          <w:tcPr>
            <w:tcW w:w="0" w:type="auto"/>
          </w:tcPr>
          <w:p w14:paraId="42378486" w14:textId="1804A219"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&lt;EndNote&gt;&lt;Cite&gt;&lt;Author&gt;Ghaoui&lt;/Author&gt;&lt;Year&gt;2015&lt;/Year&gt;&lt;RecNum&gt;10&lt;/RecNum&gt;&lt;DisplayText&gt;[11]&lt;/DisplayText&gt;&lt;record&gt;&lt;rec-number&gt;10&lt;/rec-number&gt;&lt;foreign-keys&gt;&lt;key app="EN" db-id="29vsrpazcp5xefe2pra5fdv6wf5zdezdrdfx" timestamp="1495017886"&gt;10&lt;/key&gt;&lt;/foreign-keys&gt;&lt;ref-type name="Journal Article"&gt;17&lt;/ref-type&gt;&lt;contributors&gt;&lt;authors&gt;&lt;author&gt;Ghaoui, R.&lt;/author&gt;&lt;author&gt;Cooper, S. T.&lt;/author&gt;&lt;author&gt;Lek, M.&lt;/author&gt;&lt;author&gt;et al.,&lt;/author&gt;&lt;/authors&gt;&lt;/contributors&gt;&lt;titles&gt;&lt;title&gt;Use of whole-exome sequencing for diagnosis of limb-girdle muscular dystrophy: Outcomes and lessons learned&lt;/title&gt;&lt;secondary-title&gt;JAMA Neurology&lt;/secondary-title&gt;&lt;/titles&gt;&lt;periodical&gt;&lt;full-title&gt;JAMA Neurology&lt;/full-title&gt;&lt;/periodical&gt;&lt;pages&gt;1424-1432&lt;/pages&gt;&lt;volume&gt;72&lt;/volume&gt;&lt;number&gt;12&lt;/number&gt;&lt;dates&gt;&lt;year&gt;2015&lt;/year&gt;&lt;/dates&gt;&lt;isbn&gt;2168-6149&lt;/isbn&gt;&lt;urls&gt;&lt;related-urls&gt;&lt;url&gt;http://dx.doi.org/10.1001/jamaneurol.2015.2274&lt;/url&gt;&lt;/related-urls&gt;&lt;/urls&gt;&lt;electronic-resource-num&gt;10.1001/jamaneurol.2015.2274&lt;/electronic-resource-num&gt;&lt;/record&gt;&lt;/Cite&gt;&lt;/EndNote&gt;</w:instrText>
            </w:r>
            <w:r w:rsidRPr="005437A6">
              <w:rPr>
                <w:rFonts w:cstheme="minorHAnsi"/>
                <w:sz w:val="20"/>
                <w:szCs w:val="20"/>
              </w:rPr>
              <w:fldChar w:fldCharType="separate"/>
            </w:r>
            <w:r>
              <w:rPr>
                <w:rFonts w:asciiTheme="minorHAnsi" w:hAnsiTheme="minorHAnsi" w:cstheme="minorHAnsi"/>
                <w:noProof/>
                <w:sz w:val="20"/>
                <w:szCs w:val="20"/>
              </w:rPr>
              <w:t>[11]</w:t>
            </w:r>
            <w:r w:rsidRPr="005437A6">
              <w:rPr>
                <w:rFonts w:cstheme="minorHAnsi"/>
                <w:sz w:val="20"/>
                <w:szCs w:val="20"/>
              </w:rPr>
              <w:fldChar w:fldCharType="end"/>
            </w:r>
          </w:p>
        </w:tc>
      </w:tr>
      <w:tr w:rsidR="00E4493D" w:rsidRPr="005437A6" w14:paraId="2695BE74" w14:textId="66E3DA20" w:rsidTr="00E4493D">
        <w:trPr>
          <w:cantSplit/>
        </w:trPr>
        <w:tc>
          <w:tcPr>
            <w:tcW w:w="0" w:type="auto"/>
            <w:vMerge/>
          </w:tcPr>
          <w:p w14:paraId="7E77FC3F"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5C14EA5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Lee</w:t>
            </w:r>
          </w:p>
        </w:tc>
        <w:tc>
          <w:tcPr>
            <w:tcW w:w="0" w:type="auto"/>
          </w:tcPr>
          <w:p w14:paraId="296F8D6F"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3791B623"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6C053C3F"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1FE52D6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360CA835" w14:textId="148544D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337F3FE2" w14:textId="12187914"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18</w:t>
            </w:r>
          </w:p>
        </w:tc>
        <w:tc>
          <w:tcPr>
            <w:tcW w:w="0" w:type="auto"/>
          </w:tcPr>
          <w:p w14:paraId="1E9DCB87" w14:textId="2077EB0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Thrombophilia, venous thromboembolism</w:t>
            </w:r>
          </w:p>
        </w:tc>
        <w:tc>
          <w:tcPr>
            <w:tcW w:w="0" w:type="auto"/>
          </w:tcPr>
          <w:p w14:paraId="4E33E879" w14:textId="6C813D60"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&lt;EndNote&gt;&lt;Cite&gt;&lt;Author&gt;Lee&lt;/Author&gt;&lt;Year&gt;2015&lt;/Year&gt;&lt;RecNum&gt;23&lt;/RecNum&gt;&lt;DisplayText&gt;[12]&lt;/DisplayText&gt;&lt;record&gt;&lt;rec-number&gt;23&lt;/rec-number&gt;&lt;foreign-keys&gt;&lt;key app="EN" db-id="29vsrpazcp5xefe2pra5fdv6wf5zdezdrdfx" timestamp="1495018911"&gt;23&lt;/key&gt;&lt;/foreign-keys&gt;&lt;ref-type name="Journal Article"&gt;17&lt;/ref-type&gt;&lt;contributors&gt;&lt;authors&gt;&lt;author&gt;Lee, Eun-Ju&lt;/author&gt;&lt;author&gt;Dykas, Daniel&lt;/author&gt;&lt;author&gt;Bale, Allen&lt;/author&gt;&lt;author&gt;Cromwell, Caroline&lt;/author&gt;&lt;author&gt;Parker, Terri L.&lt;/author&gt;&lt;author&gt;Halene, Stephanie&lt;/author&gt;&lt;author&gt;Burns, Adrienne&lt;/author&gt;&lt;author&gt;Yao, Xiaopan&lt;/author&gt;&lt;author&gt;Lee, Alfred I.&lt;/author&gt;&lt;/authors&gt;&lt;/contributors&gt;&lt;titles&gt;&lt;title&gt;Whole Exome Sequencing in Evaluation of Thrombophilia: A Novel 33-Gene Panel&lt;/title&gt;&lt;secondary-title&gt;Blood&lt;/secondary-title&gt;&lt;/titles&gt;&lt;periodical&gt;&lt;full-title&gt;Blood&lt;/full-title&gt;&lt;/periodical&gt;&lt;pages&gt;3529&lt;/pages&gt;&lt;volume&gt;126&lt;/volume&gt;&lt;number&gt;23&lt;/number&gt;&lt;dates&gt;&lt;year&gt;2015&lt;/year&gt;&lt;/dates&gt;&lt;urls&gt;&lt;related-urls&gt;&lt;url&gt;http://www.bloodjournal.org/content/126/23/3529.abstract&lt;/url&gt;&lt;/related-urls&gt;&lt;/urls&gt;&lt;/record&gt;&lt;/Cite&gt;&lt;/EndNote&gt;</w:instrText>
            </w:r>
            <w:r w:rsidRPr="005437A6">
              <w:rPr>
                <w:rFonts w:cstheme="minorHAnsi"/>
                <w:sz w:val="20"/>
                <w:szCs w:val="20"/>
              </w:rPr>
              <w:fldChar w:fldCharType="separate"/>
            </w:r>
            <w:r>
              <w:rPr>
                <w:rFonts w:asciiTheme="minorHAnsi" w:hAnsiTheme="minorHAnsi" w:cstheme="minorHAnsi"/>
                <w:noProof/>
                <w:sz w:val="20"/>
                <w:szCs w:val="20"/>
              </w:rPr>
              <w:t>[12]</w:t>
            </w:r>
            <w:r w:rsidRPr="005437A6">
              <w:rPr>
                <w:rFonts w:cstheme="minorHAnsi"/>
                <w:sz w:val="20"/>
                <w:szCs w:val="20"/>
              </w:rPr>
              <w:fldChar w:fldCharType="end"/>
            </w:r>
          </w:p>
        </w:tc>
      </w:tr>
      <w:tr w:rsidR="00E4493D" w:rsidRPr="005437A6" w14:paraId="41BC8A0F" w14:textId="386A448C" w:rsidTr="00E4493D">
        <w:trPr>
          <w:cantSplit/>
        </w:trPr>
        <w:tc>
          <w:tcPr>
            <w:tcW w:w="0" w:type="auto"/>
            <w:vMerge/>
          </w:tcPr>
          <w:p w14:paraId="59B83BC2"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0BD9769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McDonell</w:t>
            </w:r>
          </w:p>
        </w:tc>
        <w:tc>
          <w:tcPr>
            <w:tcW w:w="0" w:type="auto"/>
          </w:tcPr>
          <w:p w14:paraId="30A7550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1E759CA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Canada</w:t>
            </w:r>
          </w:p>
        </w:tc>
        <w:tc>
          <w:tcPr>
            <w:tcW w:w="0" w:type="auto"/>
          </w:tcPr>
          <w:p w14:paraId="210855F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57D7AD2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081A1CF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Targeted sequencing</w:t>
            </w:r>
          </w:p>
        </w:tc>
        <w:tc>
          <w:tcPr>
            <w:tcW w:w="0" w:type="auto"/>
          </w:tcPr>
          <w:p w14:paraId="4AF2CA68" w14:textId="0D5CB809"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4</w:t>
            </w:r>
          </w:p>
        </w:tc>
        <w:tc>
          <w:tcPr>
            <w:tcW w:w="0" w:type="auto"/>
          </w:tcPr>
          <w:p w14:paraId="6CD4FB60" w14:textId="33C2959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Epilepsy</w:t>
            </w:r>
          </w:p>
        </w:tc>
        <w:tc>
          <w:tcPr>
            <w:tcW w:w="0" w:type="auto"/>
          </w:tcPr>
          <w:p w14:paraId="5FD4797D" w14:textId="62D14AE7"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&lt;EndNote&gt;&lt;Cite&gt;&lt;Author&gt;McDonell&lt;/Author&gt;&lt;Year&gt;2014&lt;/Year&gt;&lt;RecNum&gt;12&lt;/RecNum&gt;&lt;DisplayText&gt;[13]&lt;/DisplayText&gt;&lt;record&gt;&lt;rec-number&gt;12&lt;/rec-number&gt;&lt;foreign-keys&gt;&lt;key app="EN" db-id="29vsrpazcp5xefe2pra5fdv6wf5zdezdrdfx" timestamp="1495017990"&gt;12&lt;/key&gt;&lt;/foreign-keys&gt;&lt;ref-type name="Journal Article"&gt;17&lt;/ref-type&gt;&lt;contributors&gt;&lt;authors&gt;&lt;author&gt;McDonell, L. M.&lt;/author&gt;&lt;author&gt;Warman Chardon, J.&lt;/author&gt;&lt;author&gt;Schwartzentruber, J.&lt;/author&gt;&lt;author&gt;Foster, D.&lt;/author&gt;&lt;author&gt;Beaulieu, C. L.&lt;/author&gt;&lt;author&gt;Forge Canada Consortium&lt;/author&gt;&lt;author&gt;Majewski, J.&lt;/author&gt;&lt;author&gt;Bulman, D. E.&lt;/author&gt;&lt;author&gt;Boycott, K. M.&lt;/author&gt;&lt;/authors&gt;&lt;/contributors&gt;&lt;auth-address&gt;Children&amp;apos;s Hospital of Eastern Ontario Research Institute, University of Ottawa, Ottawa, Ontario, Canada. kboycott@cheo.on.ca.&lt;/auth-address&gt;&lt;titles&gt;&lt;title&gt;The utility of exome sequencing for genetic diagnosis in a familial microcephaly epilepsy syndrome&lt;/title&gt;&lt;secondary-title&gt;BMC Neurol&lt;/secondary-title&gt;&lt;/titles&gt;&lt;periodical&gt;&lt;full-title&gt;BMC Neurol&lt;/full-title&gt;&lt;/periodical&gt;&lt;pages&gt;22&lt;/pages&gt;&lt;volume&gt;14&lt;/volume&gt;&lt;keywords&gt;&lt;keyword&gt;Epilepsy/*diagnosis/*genetics&lt;/keyword&gt;&lt;keyword&gt;Exome/*genetics&lt;/keyword&gt;&lt;keyword&gt;Female&lt;/keyword&gt;&lt;keyword&gt;Genetic Testing/methods&lt;/keyword&gt;&lt;keyword&gt;Humans&lt;/keyword&gt;&lt;keyword&gt;Male&lt;/keyword&gt;&lt;keyword&gt;Microcephaly/*diagnosis/*genetics&lt;/keyword&gt;&lt;keyword&gt;Middle Aged&lt;/keyword&gt;&lt;keyword&gt;Pedigree&lt;/keyword&gt;&lt;keyword&gt;Sequence Analysis, DNA/*methods&lt;/keyword&gt;&lt;keyword&gt;Syndrome&lt;/keyword&gt;&lt;/keywords&gt;&lt;dates&gt;&lt;year&gt;2014&lt;/year&gt;&lt;pub-dates&gt;&lt;date&gt;Jan 31&lt;/date&gt;&lt;/pub-dates&gt;&lt;/dates&gt;&lt;isbn&gt;1471-2377 (Electronic)&amp;#xD;1471-2377 (Linking)&lt;/isbn&gt;&lt;accession-num&gt;24479948&lt;/accession-num&gt;&lt;urls&gt;&lt;related-urls&gt;&lt;url&gt;http://www.ncbi.nlm.nih.gov/pubmed/24479948&lt;/url&gt;&lt;/related-urls&gt;&lt;/urls&gt;&lt;custom2&gt;PMC3916514&lt;/custom2&gt;&lt;electronic-resource-num&gt;10.1186/1471-2377-14-22&lt;/electronic-resource-num&gt;&lt;/record&gt;&lt;/Cite&gt;&lt;/EndNote&gt;</w:instrText>
            </w:r>
            <w:r w:rsidRPr="005437A6">
              <w:rPr>
                <w:rFonts w:cstheme="minorHAnsi"/>
                <w:sz w:val="20"/>
                <w:szCs w:val="20"/>
              </w:rPr>
              <w:fldChar w:fldCharType="separate"/>
            </w:r>
            <w:r>
              <w:rPr>
                <w:rFonts w:asciiTheme="minorHAnsi" w:hAnsiTheme="minorHAnsi" w:cstheme="minorHAnsi"/>
                <w:noProof/>
                <w:sz w:val="20"/>
                <w:szCs w:val="20"/>
              </w:rPr>
              <w:t>[13]</w:t>
            </w:r>
            <w:r w:rsidRPr="005437A6">
              <w:rPr>
                <w:rFonts w:cstheme="minorHAnsi"/>
                <w:sz w:val="20"/>
                <w:szCs w:val="20"/>
              </w:rPr>
              <w:fldChar w:fldCharType="end"/>
            </w:r>
          </w:p>
        </w:tc>
      </w:tr>
      <w:tr w:rsidR="00E4493D" w:rsidRPr="005437A6" w14:paraId="497AD4CA" w14:textId="754586F3" w:rsidTr="00E4493D">
        <w:trPr>
          <w:cantSplit/>
        </w:trPr>
        <w:tc>
          <w:tcPr>
            <w:tcW w:w="0" w:type="auto"/>
            <w:vMerge/>
          </w:tcPr>
          <w:p w14:paraId="790948C6"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7439C04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McInerney-Leo</w:t>
            </w:r>
          </w:p>
        </w:tc>
        <w:tc>
          <w:tcPr>
            <w:tcW w:w="0" w:type="auto"/>
          </w:tcPr>
          <w:p w14:paraId="66923071" w14:textId="7CF7C17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1159585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Australia</w:t>
            </w:r>
          </w:p>
        </w:tc>
        <w:tc>
          <w:tcPr>
            <w:tcW w:w="0" w:type="auto"/>
          </w:tcPr>
          <w:p w14:paraId="2B9F9E2F"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258445F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5E7D0D37" w14:textId="77777777"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Comparison of two WES platforms</w:t>
            </w:r>
          </w:p>
        </w:tc>
        <w:tc>
          <w:tcPr>
            <w:tcW w:w="0" w:type="auto"/>
          </w:tcPr>
          <w:p w14:paraId="787F4BE8" w14:textId="04E75F1A"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11</w:t>
            </w:r>
          </w:p>
        </w:tc>
        <w:tc>
          <w:tcPr>
            <w:tcW w:w="0" w:type="auto"/>
          </w:tcPr>
          <w:p w14:paraId="7E70D3D0" w14:textId="5F4BC2D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Phaeochromcytoma, paraganglioma</w:t>
            </w:r>
          </w:p>
        </w:tc>
        <w:tc>
          <w:tcPr>
            <w:tcW w:w="0" w:type="auto"/>
          </w:tcPr>
          <w:p w14:paraId="0757109E" w14:textId="17F0C926"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&lt;EndNote&gt;&lt;Cite&gt;&lt;Author&gt;McInerney-Leo&lt;/Author&gt;&lt;Year&gt;2014&lt;/Year&gt;&lt;RecNum&gt;14&lt;/RecNum&gt;&lt;DisplayText&gt;[14]&lt;/DisplayText&gt;&lt;record&gt;&lt;rec-number&gt;14&lt;/rec-number&gt;&lt;foreign-keys&gt;&lt;key app="EN" db-id="29vsrpazcp5xefe2pra5fdv6wf5zdezdrdfx" timestamp="1495018256"&gt;14&lt;/key&gt;&lt;/foreign-keys&gt;&lt;ref-type name="Journal Article"&gt;17&lt;/ref-type&gt;&lt;contributors&gt;&lt;authors&gt;&lt;author&gt;McInerney-Leo, Aideen M.&lt;/author&gt;&lt;author&gt;Marshall, Mhairi S.&lt;/author&gt;&lt;author&gt;Gardiner, Brooke&lt;/author&gt;&lt;author&gt;Benn, Diana E.&lt;/author&gt;&lt;author&gt;McFarlane, Janelle&lt;/author&gt;&lt;author&gt;Robinson, Bruce G.&lt;/author&gt;&lt;author&gt;Brown, Matthew A.&lt;/author&gt;&lt;author&gt;Leo, Paul J.&lt;/author&gt;&lt;author&gt;Clifton-Bligh, Roderick J.&lt;/author&gt;&lt;author&gt;Duncan, Emma L.&lt;/author&gt;&lt;/authors&gt;&lt;/contributors&gt;&lt;titles&gt;&lt;title&gt;Whole exome sequencing is an efficient and sensitive method for detection of germline mutations in patients with phaeochromcytomas and paragangliomas&lt;/title&gt;&lt;secondary-title&gt;Clinical Endocrinology&lt;/secondary-title&gt;&lt;/titles&gt;&lt;periodical&gt;&lt;full-title&gt;Clinical Endocrinology&lt;/full-title&gt;&lt;/periodical&gt;&lt;pages&gt;25-33&lt;/pages&gt;&lt;volume&gt;80&lt;/volume&gt;&lt;number&gt;1&lt;/number&gt;&lt;dates&gt;&lt;year&gt;2014&lt;/year&gt;&lt;/dates&gt;&lt;isbn&gt;1365-2265&lt;/isbn&gt;&lt;urls&gt;&lt;related-urls&gt;&lt;url&gt;http://dx.doi.org/10.1111/cen.12331&lt;/url&gt;&lt;/related-urls&gt;&lt;/urls&gt;&lt;electronic-resource-num&gt;10.1111/cen.12331&lt;/electronic-resource-num&gt;&lt;/record&gt;&lt;/Cite&gt;&lt;/EndNote&gt;</w:instrText>
            </w:r>
            <w:r w:rsidRPr="005437A6">
              <w:rPr>
                <w:rFonts w:cstheme="minorHAnsi"/>
                <w:sz w:val="20"/>
                <w:szCs w:val="20"/>
              </w:rPr>
              <w:fldChar w:fldCharType="separate"/>
            </w:r>
            <w:r>
              <w:rPr>
                <w:rFonts w:asciiTheme="minorHAnsi" w:hAnsiTheme="minorHAnsi" w:cstheme="minorHAnsi"/>
                <w:noProof/>
                <w:sz w:val="20"/>
                <w:szCs w:val="20"/>
              </w:rPr>
              <w:t>[14]</w:t>
            </w:r>
            <w:r w:rsidRPr="005437A6">
              <w:rPr>
                <w:rFonts w:cstheme="minorHAnsi"/>
                <w:sz w:val="20"/>
                <w:szCs w:val="20"/>
              </w:rPr>
              <w:fldChar w:fldCharType="end"/>
            </w:r>
          </w:p>
        </w:tc>
      </w:tr>
      <w:tr w:rsidR="00E4493D" w:rsidRPr="005437A6" w14:paraId="3A8FFAD0" w14:textId="32252616" w:rsidTr="00E4493D">
        <w:trPr>
          <w:cantSplit/>
        </w:trPr>
        <w:tc>
          <w:tcPr>
            <w:tcW w:w="0" w:type="auto"/>
            <w:vMerge/>
          </w:tcPr>
          <w:p w14:paraId="08421789"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6A8DA78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McInerney-Leo</w:t>
            </w:r>
          </w:p>
        </w:tc>
        <w:tc>
          <w:tcPr>
            <w:tcW w:w="0" w:type="auto"/>
          </w:tcPr>
          <w:p w14:paraId="5761C2AF"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5C769415"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Australia</w:t>
            </w:r>
          </w:p>
        </w:tc>
        <w:tc>
          <w:tcPr>
            <w:tcW w:w="0" w:type="auto"/>
          </w:tcPr>
          <w:p w14:paraId="4C1BC1A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5FE1A75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6EDEB0B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Sanger sequencing</w:t>
            </w:r>
          </w:p>
        </w:tc>
        <w:tc>
          <w:tcPr>
            <w:tcW w:w="0" w:type="auto"/>
          </w:tcPr>
          <w:p w14:paraId="1EBFD3C3" w14:textId="192A4D63"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11</w:t>
            </w:r>
          </w:p>
        </w:tc>
        <w:tc>
          <w:tcPr>
            <w:tcW w:w="0" w:type="auto"/>
          </w:tcPr>
          <w:p w14:paraId="702E4813" w14:textId="4690094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Short-rib thoracic dystrophy</w:t>
            </w:r>
          </w:p>
        </w:tc>
        <w:tc>
          <w:tcPr>
            <w:tcW w:w="0" w:type="auto"/>
          </w:tcPr>
          <w:p w14:paraId="5632E5AB" w14:textId="5D514A9D"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&lt;EndNote&gt;&lt;Cite&gt;&lt;Author&gt;McInerney-Leo&lt;/Author&gt;&lt;Year&gt;2015&lt;/Year&gt;&lt;RecNum&gt;13&lt;/RecNum&gt;&lt;DisplayText&gt;[15]&lt;/DisplayText&gt;&lt;record&gt;&lt;rec-number&gt;13&lt;/rec-number&gt;&lt;foreign-keys&gt;&lt;key app="EN" db-id="29vsrpazcp5xefe2pra5fdv6wf5zdezdrdfx" timestamp="1495018148"&gt;13&lt;/key&gt;&lt;/foreign-keys&gt;&lt;ref-type name="Journal Article"&gt;17&lt;/ref-type&gt;&lt;contributors&gt;&lt;authors&gt;&lt;author&gt;McInerney-Leo, A. M.&lt;/author&gt;&lt;author&gt;Harris, J. E.&lt;/author&gt;&lt;author&gt;Leo, P. J.&lt;/author&gt;&lt;author&gt;Marshall, M. S.&lt;/author&gt;&lt;author&gt;Gardiner, B.&lt;/author&gt;&lt;author&gt;Kinning, E.&lt;/author&gt;&lt;author&gt;Leong, H. Y.&lt;/author&gt;&lt;author&gt;McKenzie, F.&lt;/author&gt;&lt;author&gt;Ong, W. P.&lt;/author&gt;&lt;author&gt;Vodopiutz, J.&lt;/author&gt;&lt;author&gt;Wicking, C.&lt;/author&gt;&lt;author&gt;Brown, M. A.&lt;/author&gt;&lt;author&gt;Zankl, A.&lt;/author&gt;&lt;author&gt;Duncan, E. L.&lt;/author&gt;&lt;/authors&gt;&lt;/contributors&gt;&lt;titles&gt;&lt;title&gt;Whole exome sequencing is an efficient, sensitive and specific method for determining the genetic cause of short-rib thoracic dystrophies&lt;/title&gt;&lt;secondary-title&gt;Clinical Genetics&lt;/secondary-title&gt;&lt;/titles&gt;&lt;periodical&gt;&lt;full-title&gt;Clinical Genetics&lt;/full-title&gt;&lt;/periodical&gt;&lt;pages&gt;550-557&lt;/pages&gt;&lt;volume&gt;88&lt;/volume&gt;&lt;number&gt;6&lt;/number&gt;&lt;keywords&gt;&lt;keyword&gt;ciliopathy&lt;/keyword&gt;&lt;keyword&gt;exome sequencing&lt;/keyword&gt;&lt;keyword&gt;Jeune syndrome&lt;/keyword&gt;&lt;keyword&gt;primary cilia&lt;/keyword&gt;&lt;keyword&gt;short-rib polydactyly&lt;/keyword&gt;&lt;/keywords&gt;&lt;dates&gt;&lt;year&gt;2015&lt;/year&gt;&lt;/dates&gt;&lt;publisher&gt;Blackwell Publishing Ltd&lt;/publisher&gt;&lt;isbn&gt;1399-0004&lt;/isbn&gt;&lt;urls&gt;&lt;related-urls&gt;&lt;url&gt;http://dx.doi.org/10.1111/cge.12550&lt;/url&gt;&lt;/related-urls&gt;&lt;/urls&gt;&lt;electronic-resource-num&gt;10.1111/cge.12550&lt;/electronic-resource-num&gt;&lt;/record&gt;&lt;/Cite&gt;&lt;/EndNote&gt;</w:instrText>
            </w:r>
            <w:r w:rsidRPr="005437A6">
              <w:rPr>
                <w:rFonts w:cstheme="minorHAnsi"/>
                <w:sz w:val="20"/>
                <w:szCs w:val="20"/>
              </w:rPr>
              <w:fldChar w:fldCharType="separate"/>
            </w:r>
            <w:r>
              <w:rPr>
                <w:rFonts w:asciiTheme="minorHAnsi" w:hAnsiTheme="minorHAnsi" w:cstheme="minorHAnsi"/>
                <w:noProof/>
                <w:sz w:val="20"/>
                <w:szCs w:val="20"/>
              </w:rPr>
              <w:t>[15]</w:t>
            </w:r>
            <w:r w:rsidRPr="005437A6">
              <w:rPr>
                <w:rFonts w:cstheme="minorHAnsi"/>
                <w:sz w:val="20"/>
                <w:szCs w:val="20"/>
              </w:rPr>
              <w:fldChar w:fldCharType="end"/>
            </w:r>
          </w:p>
        </w:tc>
      </w:tr>
      <w:tr w:rsidR="00E4493D" w:rsidRPr="005437A6" w14:paraId="1229BA33" w14:textId="77777777" w:rsidTr="00E4493D">
        <w:trPr>
          <w:cantSplit/>
        </w:trPr>
        <w:tc>
          <w:tcPr>
            <w:tcW w:w="0" w:type="auto"/>
            <w:vMerge/>
          </w:tcPr>
          <w:p w14:paraId="7551C4DC"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5CFA0FA6" w14:textId="5888FB15"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Monroe</w:t>
            </w:r>
          </w:p>
        </w:tc>
        <w:tc>
          <w:tcPr>
            <w:tcW w:w="0" w:type="auto"/>
          </w:tcPr>
          <w:p w14:paraId="00374A85" w14:textId="1A15495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2016</w:t>
            </w:r>
          </w:p>
        </w:tc>
        <w:tc>
          <w:tcPr>
            <w:tcW w:w="0" w:type="auto"/>
          </w:tcPr>
          <w:p w14:paraId="6432836A" w14:textId="3DAC74D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Netherlands</w:t>
            </w:r>
          </w:p>
        </w:tc>
        <w:tc>
          <w:tcPr>
            <w:tcW w:w="0" w:type="auto"/>
          </w:tcPr>
          <w:p w14:paraId="00E87512" w14:textId="1C0B1FD8"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tcPr>
          <w:p w14:paraId="70DFE331" w14:textId="71D15CB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581BBCB8" w14:textId="1C9F707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66DE4CA2" w14:textId="17D2766D"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17</w:t>
            </w:r>
          </w:p>
        </w:tc>
        <w:tc>
          <w:tcPr>
            <w:tcW w:w="0" w:type="auto"/>
          </w:tcPr>
          <w:p w14:paraId="3B23D635" w14:textId="402BAED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Intellectual disability</w:t>
            </w:r>
          </w:p>
        </w:tc>
        <w:tc>
          <w:tcPr>
            <w:tcW w:w="0" w:type="auto"/>
          </w:tcPr>
          <w:p w14:paraId="68DD704A" w14:textId="5E580CD5"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PEVuZE5vdGU+PENpdGU+PEF1dGhvcj5Nb25yb2U8L0F1dGhvcj48WWVhcj4yMDE2PC9ZZWFyPjxS
ZWNOdW0+NTwvUmVjTnVtPjxEaXNwbGF5VGV4dD5bMTZdPC9EaXNwbGF5VGV4dD48cmVjb3JkPjxy
ZWMtbnVtYmVyPjU8L3JlYy1udW1iZXI+PGZvcmVpZ24ta2V5cz48a2V5IGFwcD0iRU4iIGRiLWlk
PSIyOXZzcnBhemNwNXhlZmUycHJhNWZkdjZ3ZjV6ZGV6ZHJkZngiIHRpbWVzdGFtcD0iMTQ5NTAx
NzQ1OCI+NTwva2V5PjwvZm9yZWlnbi1rZXlzPjxyZWYtdHlwZSBuYW1lPSJKb3VybmFsIEFydGlj
bGUiPjE3PC9yZWYtdHlwZT48Y29udHJpYnV0b3JzPjxhdXRob3JzPjxhdXRob3I+TW9ucm9lLCBH
LiBSLjwvYXV0aG9yPjxhdXRob3I+RnJlZGVyaXgsIEcuIFcuPC9hdXRob3I+PGF1dGhvcj5TYXZl
bGJlcmcsIFMuIE0uPC9hdXRob3I+PGF1dGhvcj5kZSBWcmllcywgVC4gSS48L2F1dGhvcj48YXV0
aG9yPkR1cmFuLCBLLiBKLjwvYXV0aG9yPjxhdXRob3I+dmFuIGRlciBTbWFndCwgSi4gSi48L2F1
dGhvcj48YXV0aG9yPlRlcmhhbCwgUC4gQS48L2F1dGhvcj48YXV0aG9yPnZhbiBIYXNzZWx0LCBQ
LiBNLjwvYXV0aG9yPjxhdXRob3I+S3JvZXMsIEguIFkuPC9hdXRob3I+PGF1dGhvcj5WZXJob2V2
ZW4tRHVpZiwgTi4gTS48L2F1dGhvcj48YXV0aG9yPk5pam1hbiwgSS4gSi48L2F1dGhvcj48YXV0
aG9yPkNhcmJvLCBFLiBDLjwvYXV0aG9yPjxhdXRob3I+dmFuIEdhc3NlbiwgSy4gTC48L2F1dGhv
cj48YXV0aG9yPktub2VycywgTi4gVi48L2F1dGhvcj48YXV0aG9yPkhvdmVscywgQS4gTS48L2F1
dGhvcj48YXV0aG9yPnZhbiBIYWVsc3QsIE0uIE0uPC9hdXRob3I+PGF1dGhvcj5WaXNzZXIsIEcu
PC9hdXRob3I+PGF1dGhvcj52YW4gSGFhZnRlbiwgRy48L2F1dGhvcj48L2F1dGhvcnM+PC9jb250
cmlidXRvcnM+PGF1dGgtYWRkcmVzcz5EZXBhcnRtZW50IG9mIEdlbmV0aWNzLCBVdHJlY2h0IFVu
aXZlcnNpdHkgTWVkaWNhbCBDZW50ZXIsIFV0cmVjaHQsIFRoZSBOZXRoZXJsYW5kcy4mI3hEO0Nl
bnRlciBmb3IgTW9sZWN1bGFyIE1lZGljaW5lLCBVdHJlY2h0IFVuaXZlcnNpdHkgTWVkaWNhbCBD
ZW50ZXIsIFV0cmVjaHQsIFRoZSBOZXRoZXJsYW5kcy4mI3hEO0RpdmlzaW9uIG9mIFBoYXJtYWNv
ZXBpZGVtaW9sb2d5IGFuZCBDbGluaWNhbCBQaGFybWFjb2xvZ3ksIFV0cmVjaHQgSW5zdGl0dXRl
IG9mIFBoYXJtYWNldXRpY2FsIFNjaWVuY2VzLCBVdHJlY2h0IFVuaXZlcnNpdHksIFV0cmVjaHQs
IFRoZSBOZXRoZXJsYW5kcy4mI3hEO0RlcGFydG1lbnQgb2YgTWV0YWJvbGljIERpc2Vhc2VzLCBX
aWxoZWxtaW5hIENoaWxkcmVuJmFwb3M7cyBIb3NwaXRhbCwgVXRyZWNodCwgVGhlIE5ldGhlcmxh
bmRzLjwvYXV0aC1hZGRyZXNzPjx0aXRsZXM+PHRpdGxlPkVmZmVjdGl2ZW5lc3Mgb2Ygd2hvbGUt
ZXhvbWUgc2VxdWVuY2luZyBhbmQgY29zdHMgb2YgdGhlIHRyYWRpdGlvbmFsIGRpYWdub3N0aWMg
dHJhamVjdG9yeSBpbiBjaGlsZHJlbiB3aXRoIGludGVsbGVjdHVhbCBkaXNhYmlsaXR5PC90aXRs
ZT48c2Vjb25kYXJ5LXRpdGxlPkdlbmV0IE1lZDwvc2Vjb25kYXJ5LXRpdGxlPjwvdGl0bGVzPjxw
ZXJpb2RpY2FsPjxmdWxsLXRpdGxlPkdlbmV0IE1lZDwvZnVsbC10aXRsZT48L3BlcmlvZGljYWw+
PHBhZ2VzPjk0OS01NjwvcGFnZXM+PHZvbHVtZT4xODwvdm9sdW1lPjxudW1iZXI+OTwvbnVtYmVy
PjxkYXRlcz48eWVhcj4yMDE2PC95ZWFyPjxwdWItZGF0ZXM+PGRhdGU+U2VwPC9kYXRlPjwvcHVi
LWRhdGVzPjwvZGF0ZXM+PGlzYm4+MTUzMC0wMzY2IChFbGVjdHJvbmljKSYjeEQ7MTA5OC0zNjAw
IChMaW5raW5nKTwvaXNibj48YWNjZXNzaW9uLW51bT4yNjg0NTEwNjwvYWNjZXNzaW9uLW51bT48
dXJscz48cmVsYXRlZC11cmxzPjx1cmw+aHR0cDovL3d3dy5uY2JpLm5sbS5uaWguZ292L3B1Ym1l
ZC8yNjg0NTEwNjwvdXJsPjwvcmVsYXRlZC11cmxzPjwvdXJscz48ZWxlY3Ryb25pYy1yZXNvdXJj
ZS1udW0+MTAuMTAzOC9naW0uMjAxNS4yMDA8L2VsZWN0cm9uaWMtcmVzb3VyY2UtbnVtPjwvcmVj
b3JkPjwvQ2l0ZT48L0VuZE5vdGU+AG==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PEVuZE5vdGU+PENpdGU+PEF1dGhvcj5Nb25yb2U8L0F1dGhvcj48WWVhcj4yMDE2PC9ZZWFyPjxS
ZWNOdW0+NTwvUmVjTnVtPjxEaXNwbGF5VGV4dD5bMTZdPC9EaXNwbGF5VGV4dD48cmVjb3JkPjxy
ZWMtbnVtYmVyPjU8L3JlYy1udW1iZXI+PGZvcmVpZ24ta2V5cz48a2V5IGFwcD0iRU4iIGRiLWlk
PSIyOXZzcnBhemNwNXhlZmUycHJhNWZkdjZ3ZjV6ZGV6ZHJkZngiIHRpbWVzdGFtcD0iMTQ5NTAx
NzQ1OCI+NTwva2V5PjwvZm9yZWlnbi1rZXlzPjxyZWYtdHlwZSBuYW1lPSJKb3VybmFsIEFydGlj
bGUiPjE3PC9yZWYtdHlwZT48Y29udHJpYnV0b3JzPjxhdXRob3JzPjxhdXRob3I+TW9ucm9lLCBH
LiBSLjwvYXV0aG9yPjxhdXRob3I+RnJlZGVyaXgsIEcuIFcuPC9hdXRob3I+PGF1dGhvcj5TYXZl
bGJlcmcsIFMuIE0uPC9hdXRob3I+PGF1dGhvcj5kZSBWcmllcywgVC4gSS48L2F1dGhvcj48YXV0
aG9yPkR1cmFuLCBLLiBKLjwvYXV0aG9yPjxhdXRob3I+dmFuIGRlciBTbWFndCwgSi4gSi48L2F1
dGhvcj48YXV0aG9yPlRlcmhhbCwgUC4gQS48L2F1dGhvcj48YXV0aG9yPnZhbiBIYXNzZWx0LCBQ
LiBNLjwvYXV0aG9yPjxhdXRob3I+S3JvZXMsIEguIFkuPC9hdXRob3I+PGF1dGhvcj5WZXJob2V2
ZW4tRHVpZiwgTi4gTS48L2F1dGhvcj48YXV0aG9yPk5pam1hbiwgSS4gSi48L2F1dGhvcj48YXV0
aG9yPkNhcmJvLCBFLiBDLjwvYXV0aG9yPjxhdXRob3I+dmFuIEdhc3NlbiwgSy4gTC48L2F1dGhv
cj48YXV0aG9yPktub2VycywgTi4gVi48L2F1dGhvcj48YXV0aG9yPkhvdmVscywgQS4gTS48L2F1
dGhvcj48YXV0aG9yPnZhbiBIYWVsc3QsIE0uIE0uPC9hdXRob3I+PGF1dGhvcj5WaXNzZXIsIEcu
PC9hdXRob3I+PGF1dGhvcj52YW4gSGFhZnRlbiwgRy48L2F1dGhvcj48L2F1dGhvcnM+PC9jb250
cmlidXRvcnM+PGF1dGgtYWRkcmVzcz5EZXBhcnRtZW50IG9mIEdlbmV0aWNzLCBVdHJlY2h0IFVu
aXZlcnNpdHkgTWVkaWNhbCBDZW50ZXIsIFV0cmVjaHQsIFRoZSBOZXRoZXJsYW5kcy4mI3hEO0Nl
bnRlciBmb3IgTW9sZWN1bGFyIE1lZGljaW5lLCBVdHJlY2h0IFVuaXZlcnNpdHkgTWVkaWNhbCBD
ZW50ZXIsIFV0cmVjaHQsIFRoZSBOZXRoZXJsYW5kcy4mI3hEO0RpdmlzaW9uIG9mIFBoYXJtYWNv
ZXBpZGVtaW9sb2d5IGFuZCBDbGluaWNhbCBQaGFybWFjb2xvZ3ksIFV0cmVjaHQgSW5zdGl0dXRl
IG9mIFBoYXJtYWNldXRpY2FsIFNjaWVuY2VzLCBVdHJlY2h0IFVuaXZlcnNpdHksIFV0cmVjaHQs
IFRoZSBOZXRoZXJsYW5kcy4mI3hEO0RlcGFydG1lbnQgb2YgTWV0YWJvbGljIERpc2Vhc2VzLCBX
aWxoZWxtaW5hIENoaWxkcmVuJmFwb3M7cyBIb3NwaXRhbCwgVXRyZWNodCwgVGhlIE5ldGhlcmxh
bmRzLjwvYXV0aC1hZGRyZXNzPjx0aXRsZXM+PHRpdGxlPkVmZmVjdGl2ZW5lc3Mgb2Ygd2hvbGUt
ZXhvbWUgc2VxdWVuY2luZyBhbmQgY29zdHMgb2YgdGhlIHRyYWRpdGlvbmFsIGRpYWdub3N0aWMg
dHJhamVjdG9yeSBpbiBjaGlsZHJlbiB3aXRoIGludGVsbGVjdHVhbCBkaXNhYmlsaXR5PC90aXRs
ZT48c2Vjb25kYXJ5LXRpdGxlPkdlbmV0IE1lZDwvc2Vjb25kYXJ5LXRpdGxlPjwvdGl0bGVzPjxw
ZXJpb2RpY2FsPjxmdWxsLXRpdGxlPkdlbmV0IE1lZDwvZnVsbC10aXRsZT48L3BlcmlvZGljYWw+
PHBhZ2VzPjk0OS01NjwvcGFnZXM+PHZvbHVtZT4xODwvdm9sdW1lPjxudW1iZXI+OTwvbnVtYmVy
PjxkYXRlcz48eWVhcj4yMDE2PC95ZWFyPjxwdWItZGF0ZXM+PGRhdGU+U2VwPC9kYXRlPjwvcHVi
LWRhdGVzPjwvZGF0ZXM+PGlzYm4+MTUzMC0wMzY2IChFbGVjdHJvbmljKSYjeEQ7MTA5OC0zNjAw
IChMaW5raW5nKTwvaXNibj48YWNjZXNzaW9uLW51bT4yNjg0NTEwNjwvYWNjZXNzaW9uLW51bT48
dXJscz48cmVsYXRlZC11cmxzPjx1cmw+aHR0cDovL3d3dy5uY2JpLm5sbS5uaWguZ292L3B1Ym1l
ZC8yNjg0NTEwNjwvdXJsPjwvcmVsYXRlZC11cmxzPjwvdXJscz48ZWxlY3Ryb25pYy1yZXNvdXJj
ZS1udW0+MTAuMTAzOC9naW0uMjAxNS4yMDA8L2VsZWN0cm9uaWMtcmVzb3VyY2UtbnVtPjwvcmVj
b3JkPjwvQ2l0ZT48L0VuZE5vdGU+AG==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[16]</w:t>
            </w:r>
            <w:r w:rsidRPr="005437A6">
              <w:rPr>
                <w:rFonts w:cstheme="minorHAnsi"/>
                <w:sz w:val="20"/>
                <w:szCs w:val="20"/>
              </w:rPr>
              <w:fldChar w:fldCharType="end"/>
            </w:r>
          </w:p>
        </w:tc>
      </w:tr>
      <w:tr w:rsidR="00E4493D" w:rsidRPr="005437A6" w14:paraId="7341E2F8" w14:textId="79A1BC7D" w:rsidTr="00E4493D">
        <w:trPr>
          <w:cantSplit/>
        </w:trPr>
        <w:tc>
          <w:tcPr>
            <w:tcW w:w="0" w:type="auto"/>
            <w:vMerge/>
          </w:tcPr>
          <w:p w14:paraId="4095C56B"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4CC37B2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Neveling</w:t>
            </w:r>
          </w:p>
        </w:tc>
        <w:tc>
          <w:tcPr>
            <w:tcW w:w="0" w:type="auto"/>
          </w:tcPr>
          <w:p w14:paraId="025771F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2013</w:t>
            </w:r>
          </w:p>
        </w:tc>
        <w:tc>
          <w:tcPr>
            <w:tcW w:w="0" w:type="auto"/>
          </w:tcPr>
          <w:p w14:paraId="6FBCB7F2"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Netherlands</w:t>
            </w:r>
          </w:p>
        </w:tc>
        <w:tc>
          <w:tcPr>
            <w:tcW w:w="0" w:type="auto"/>
          </w:tcPr>
          <w:p w14:paraId="35E9B23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616760D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55FA148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Sanger sequencing</w:t>
            </w:r>
          </w:p>
        </w:tc>
        <w:tc>
          <w:tcPr>
            <w:tcW w:w="0" w:type="auto"/>
          </w:tcPr>
          <w:p w14:paraId="14485E9A" w14:textId="3569C0CD"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186</w:t>
            </w:r>
          </w:p>
        </w:tc>
        <w:tc>
          <w:tcPr>
            <w:tcW w:w="0" w:type="auto"/>
          </w:tcPr>
          <w:p w14:paraId="75F280BE" w14:textId="792ED25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Five hereditary conditions </w:t>
            </w:r>
          </w:p>
        </w:tc>
        <w:tc>
          <w:tcPr>
            <w:tcW w:w="0" w:type="auto"/>
          </w:tcPr>
          <w:p w14:paraId="4CC912C7" w14:textId="4D8B1E6E"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[17]</w:t>
            </w:r>
            <w:r w:rsidRPr="005437A6">
              <w:rPr>
                <w:rFonts w:cstheme="minorHAnsi"/>
                <w:sz w:val="20"/>
                <w:szCs w:val="20"/>
              </w:rPr>
              <w:fldChar w:fldCharType="end"/>
            </w:r>
          </w:p>
        </w:tc>
      </w:tr>
      <w:tr w:rsidR="00E4493D" w:rsidRPr="005437A6" w14:paraId="142489DC" w14:textId="77777777" w:rsidTr="00E4493D">
        <w:trPr>
          <w:cantSplit/>
        </w:trPr>
        <w:tc>
          <w:tcPr>
            <w:tcW w:w="0" w:type="auto"/>
            <w:vMerge/>
          </w:tcPr>
          <w:p w14:paraId="6DDB59E8"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1314FDD7" w14:textId="64BC50DA"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Pankhurst</w:t>
            </w:r>
          </w:p>
        </w:tc>
        <w:tc>
          <w:tcPr>
            <w:tcW w:w="0" w:type="auto"/>
          </w:tcPr>
          <w:p w14:paraId="275ACB97" w14:textId="2776AEF6"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61413951" w14:textId="0F22DF33"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UK</w:t>
            </w:r>
          </w:p>
        </w:tc>
        <w:tc>
          <w:tcPr>
            <w:tcW w:w="0" w:type="auto"/>
          </w:tcPr>
          <w:p w14:paraId="1E40D3FC" w14:textId="47D9541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tcPr>
          <w:p w14:paraId="3811322E" w14:textId="777C92EE"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Bacterial WGS</w:t>
            </w:r>
          </w:p>
        </w:tc>
        <w:tc>
          <w:tcPr>
            <w:tcW w:w="0" w:type="auto"/>
          </w:tcPr>
          <w:p w14:paraId="06BEDB11" w14:textId="154C2E31"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428D9D87" w14:textId="4146A221"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127</w:t>
            </w:r>
          </w:p>
        </w:tc>
        <w:tc>
          <w:tcPr>
            <w:tcW w:w="0" w:type="auto"/>
          </w:tcPr>
          <w:p w14:paraId="62E6D22C" w14:textId="3761EB53"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Tuberculosis</w:t>
            </w:r>
          </w:p>
        </w:tc>
        <w:tc>
          <w:tcPr>
            <w:tcW w:w="0" w:type="auto"/>
          </w:tcPr>
          <w:p w14:paraId="4C19C843" w14:textId="53B9E9CB"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PEVuZE5vdGU+PENpdGU+PEF1dGhvcj5QYW5raHVyc3Q8L0F1dGhvcj48WWVhcj4yMDE2PC9ZZWFy
PjxSZWNOdW0+NjwvUmVjTnVtPjxEaXNwbGF5VGV4dD5bMThdPC9EaXNwbGF5VGV4dD48cmVjb3Jk
PjxyZWMtbnVtYmVyPjY8L3JlYy1udW1iZXI+PGZvcmVpZ24ta2V5cz48a2V5IGFwcD0iRU4iIGRi
LWlkPSIyOXZzcnBhemNwNXhlZmUycHJhNWZkdjZ3ZjV6ZGV6ZHJkZngiIHRpbWVzdGFtcD0iMTQ5
NTAxNzQ4OCI+Njwva2V5PjwvZm9yZWlnbi1rZXlzPjxyZWYtdHlwZSBuYW1lPSJKb3VybmFsIEFy
dGljbGUiPjE3PC9yZWYtdHlwZT48Y29udHJpYnV0b3JzPjxhdXRob3JzPjxhdXRob3I+UGFua2h1
cnN0LCBMLiBKLjwvYXV0aG9yPjxhdXRob3I+RGVsIE9qbyBFbGlhcywgQy48L2F1dGhvcj48YXV0
aG9yPlZvdGludHNldmEsIEEuIEEuPC9hdXRob3I+PGF1dGhvcj5XYWxrZXIsIFQuIE0uPC9hdXRo
b3I+PGF1dGhvcj5Db2xlLCBLLjwvYXV0aG9yPjxhdXRob3I+RGF2aWVzLCBKLjwvYXV0aG9yPjxh
dXRob3I+RmVybW9udCwgSi4gTS48L2F1dGhvcj48YXV0aG9yPkdhc2NveW5lLUJpbnppLCBELiBN
LjwvYXV0aG9yPjxhdXRob3I+S29obCwgVC4gQS48L2F1dGhvcj48YXV0aG9yPktvbmcsIEMuPC9h
dXRob3I+PGF1dGhvcj5MZW1haXRyZSwgTi48L2F1dGhvcj48YXV0aG9yPk5pZW1hbm4sIFMuPC9h
dXRob3I+PGF1dGhvcj5QYXVsLCBKLjwvYXV0aG9yPjxhdXRob3I+Um9nZXJzLCBULiBSLjwvYXV0
aG9yPjxhdXRob3I+Um95Y3JvZnQsIEUuPC9hdXRob3I+PGF1dGhvcj5TbWl0aCwgRS4gRy48L2F1
dGhvcj48YXV0aG9yPlN1cHBseSwgUC48L2F1dGhvcj48YXV0aG9yPlRhbmcsIFAuPC9hdXRob3I+
PGF1dGhvcj5XaWxjb3gsIE0uIEguPC9hdXRob3I+PGF1dGhvcj5Xb3Jkc3dvcnRoLCBTLjwvYXV0
aG9yPjxhdXRob3I+V3lsbGllLCBELjwvYXV0aG9yPjxhdXRob3I+WHUsIEwuPC9hdXRob3I+PGF1
dGhvcj5Dcm9vaywgRC4gVy48L2F1dGhvcj48YXV0aG9yPkNvbXBhc3MtVGIgU3R1ZHkgR3JvdXA8
L2F1dGhvcj48L2F1dGhvcnM+PC9jb250cmlidXRvcnM+PGF1dGgtYWRkcmVzcz5NaWNyb2Jpb2xv
Z3kgYW5kIEluZmVjdGlvdXMgRGlzZWFzZXMsIE51ZmZpZWxkIERlcGFydG1lbnQgb2YgQ2xpbmlj
YWwgTWVkaWNpbmUsIEpvaG4gUmFkY2xpZmZlIEhvc3BpdGFsLCBVbml2ZXJzaXR5IG9mIE94Zm9y
ZCwgT3hmb3JkLCBVSy4gRWxlY3Ryb25pYyBhZGRyZXNzOiBsb3Vpc2UucGFua2h1cnN0QG5kbS5v
eC5hYy51ay4mI3hEO01pY3JvYmlvbG9neSBhbmQgSW5mZWN0aW91cyBEaXNlYXNlcywgTnVmZmll
bGQgRGVwYXJ0bWVudCBvZiBDbGluaWNhbCBNZWRpY2luZSwgSm9obiBSYWRjbGlmZmUgSG9zcGl0
YWwsIFVuaXZlcnNpdHkgb2YgT3hmb3JkLCBPeGZvcmQsIFVLLiYjeEQ7QnJpZ2h0b24gYW5kIFN1
c3NleCBVbml2ZXJzaXR5IEhvc3BpdGFscyBOSFMgVHJ1c3QsIEJyaWdodG9uLCBVSy4mI3hEO0Rl
cGFydG1lbnQgb2YgQ29tcHV0ZXIgU2NpZW5jZSwgVW5pdmVyc2l0eSBvZiBPeGZvcmQsIE94Zm9y
ZCwgVUsuJiN4RDtIZWFsdGggRWNvbm9taWNzIFJlc2VhcmNoIENlbnRyZSwgTnVmZmllbGQgRGVw
YXJ0bWVudCBvZiBQb3B1bGF0aW9uIEhlYWx0aCwgVW5pdmVyc2l0eSBvZiBPeGZvcmQsIE94Zm9y
ZCwgVUsuJiN4RDtMZWVkcyBUZWFjaGluZyBIb3NwaXRhbHMgTkhTIFRydXN0LCBMZWVkcywgVUsu
JiN4RDtNb2xlY3VsYXIgTXljb2JhY3RlcmlvbG9neSwgRm9yc2NodW5nc3plbnRydW0gQm9yc3Rl
bCwgTGVpYm5pei1aZW50cnVtIGZ1ciBNZWRpemluIHVuZCBCaW93aXNzZW5zY2hhZnRlbiwgU2No
bGVzd2lnLUhvbHN0ZWluLCBHZXJtYW55LiYjeEQ7QnJpdGlzaCBDb2x1bWJpYSBQdWJsaWMgSGVh
bHRoIE1pY3JvYmlvbG9neSBhbmQgUmVmZXJlbmNlIExhYm9yYXRvcnksIFZhbmNvdXZlciwgQ2Fu
YWRhLiYjeEQ7VW5pdmVyc2l0ZSBkZSBMaWxsZSwgQ2VudHJlIG5hdGlvbmFsIGRlIGxhIHJlY2hl
cmNoZSBzY2llbnRpZmlxdWUgVW5pdGUgbWl4dGUgZGUgcmVjaGVyY2hlIDgyMDQsIEluc3RpdHV0
IG5hdGlvbmFsIGRlIGxhIHNhbnRlIGV0IGRlIGxhIHJlY2hlcmNoZSBtZWRpY2FsZSBVMTAxOSwg
Q2VudHJlIEhvc3BpdGFsaWVyIFVuaXZlcnNpdGFpcmUsIGFuZCBDZW50ZXIgZm9yIEluZmVjdGlv
biBhbmQgSW1tdW5pdHkgb2YgTGlsbGUsIEluc3RpdHV0IFBhc3RldXIgZGUgTGlsbGUsIExpbGxl
LCBGcmFuY2UuJiN4RDtNb2xlY3VsYXIgTXljb2JhY3RlcmlvbG9neSwgRm9yc2NodW5nc3plbnRy
dW0gQm9yc3RlbCwgTGVpYm5pei1aZW50cnVtIGZ1ciBNZWRpemluIHVuZCBCaW93aXNzZW5zY2hh
ZnRlbiwgU2NobGVzd2lnLUhvbHN0ZWluLCBHZXJtYW55OyBHZXJtYW4gQ2VudGVyIGZvciBJbmZl
Y3Rpb24gUmVzZWFyY2gsIEJvcnN0ZWwsIEdlcm1hbnkuJiN4RDtEZXBhcnRtZW50IG9mIENsaW5p
Y2FsIE1pY3JvYmlvbG9neSBUcmluaXR5IENvbGxlZ2UgRHVibGluIGFuZCBJcmlzaCBNeWNvYmFj
dGVyaWEgUmVmZXJlbmNlIExhYm9yYXRvcnksIFN0IEphbWVzJmFwb3M7cyBIb3NwaXRhbCwgRHVi
bGluLCBJcmVsYW5kLiYjeEQ7UHVibGljIEhlYWx0aCBFbmdsYW5kIFJlZ2lvbmFsIENlbnRyZSBm
b3IgTXljb2JhY3RlcmlvbG9neSwgQmlybWluZ2hhbSBIZWFydGxhbmRzIEhvc3BpdGFsIE5IUyBG
b3VuZGF0aW9uIFRydXN0LCBCaXJtaW5naGFtLCBVSy4mI3hEO1VuaXZlcnNpdGUgZGUgTGlsbGUs
IENlbnRyZSBuYXRpb25hbCBkZSBsYSByZWNoZXJjaGUgc2NpZW50aWZpcXVlIFVuaXRlIG1peHRl
IGRlIHJlY2hlcmNoZSA4MjA0LCBJbnN0aXR1dCBuYXRpb25hbCBkZSBsYSBzYW50ZSBldCBkZSBs
YSByZWNoZXJjaGUgbWVkaWNhbGUgVTEwMTksIENlbnRyZSBIb3NwaXRhbGllciBVbml2ZXJzaXRh
aXJlLCBhbmQgQ2VudGVyIGZvciBJbmZlY3Rpb24gYW5kIEltbXVuaXR5IG9mIExpbGxlLCBJbnN0
aXR1dCBQYXN0ZXVyIGRlIExpbGxlLCBMaWxsZSwgRnJhbmNlOyBHZW5vc2NyZWVuLCBMaWxsZSwg
RnJhbmNlLiYjeEQ7TWljcm9iaW9sb2d5IGFuZCBJbmZlY3Rpb3VzIERpc2Vhc2VzLCBOdWZmaWVs
ZCBEZXBhcnRtZW50IG9mIENsaW5pY2FsIE1lZGljaW5lLCBKb2huIFJhZGNsaWZmZSBIb3NwaXRh
bCwgVW5pdmVyc2l0eSBvZiBPeGZvcmQsIE94Zm9yZCwgVUs7IFB1YmxpYyBIZWFsdGggRW5nbGFu
ZCwgT3hmb3JkLCBVSy48L2F1dGgtYWRkcmVzcz48dGl0bGVzPjx0aXRsZT5SYXBpZCwgY29tcHJl
aGVuc2l2ZSwgYW5kIGFmZm9yZGFibGUgbXljb2JhY3RlcmlhbCBkaWFnbm9zaXMgd2l0aCB3aG9s
ZS1nZW5vbWUgc2VxdWVuY2luZzogYSBwcm9zcGVjdGl2ZSBzdHVkeTwvdGl0bGU+PHNlY29uZGFy
eS10aXRsZT5MYW5jZXQgUmVzcGlyIE1lZDwvc2Vjb25kYXJ5LXRpdGxlPjwvdGl0bGVzPjxwZXJp
b2RpY2FsPjxmdWxsLXRpdGxlPkxhbmNldCBSZXNwaXIgTWVkPC9mdWxsLXRpdGxlPjwvcGVyaW9k
aWNhbD48cGFnZXM+NDktNTg8L3BhZ2VzPjx2b2x1bWU+NDwvdm9sdW1lPjxudW1iZXI+MTwvbnVt
YmVyPjxrZXl3b3Jkcz48a2V5d29yZD5BbnRpdHViZXJjdWxhciBBZ2VudHM8L2tleXdvcmQ+PGtl
eXdvcmQ+Q2FuYWRhPC9rZXl3b3JkPjxrZXl3b3JkPkNvaG9ydCBTdHVkaWVzPC9rZXl3b3JkPjxr
ZXl3b3JkPkRydWcgUmVzaXN0YW5jZSwgTXVsdGlwbGUsIEJhY3RlcmlhbC9nZW5ldGljczwva2V5
d29yZD48a2V5d29yZD5FYXJseSBNZWRpY2FsIEludGVydmVudGlvbjwva2V5d29yZD48a2V5d29y
ZD5GcmFuY2U8L2tleXdvcmQ+PGtleXdvcmQ+R2VybWFueTwva2V5d29yZD48a2V5d29yZD5IdW1h
bnM8L2tleXdvcmQ+PGtleXdvcmQ+SXJlbGFuZDwva2V5d29yZD48a2V5d29yZD5NaWNyb2JpYWwg
U2Vuc2l0aXZpdHkgVGVzdHM8L2tleXdvcmQ+PGtleXdvcmQ+TXljb2JhY3Rlcml1bSB0dWJlcmN1
bG9zaXMvKmdlbmV0aWNzPC9rZXl3b3JkPjxrZXl3b3JkPlBvbHltb3JwaGlzbSwgU2luZ2xlIE51
Y2xlb3RpZGU8L2tleXdvcmQ+PGtleXdvcmQ+UHJvc3BlY3RpdmUgU3R1ZGllczwva2V5d29yZD48
a2V5d29yZD5TZXF1ZW5jZSBBbmFseXNpcywgRE5BL2Vjb25vbWljcy8qbWV0aG9kczwva2V5d29y
ZD48a2V5d29yZD5UaW1lIEZhY3RvcnM8L2tleXdvcmQ+PGtleXdvcmQ+VHViZXJjdWxvc2lzL2Rp
YWdub3Npczwva2V5d29yZD48a2V5d29yZD5UdWJlcmN1bG9zaXMsIE11bHRpZHJ1Zy1SZXNpc3Rh
bnQvKmRpYWdub3Npczwva2V5d29yZD48a2V5d29yZD5Vbml0ZWQgS2luZ2RvbTwva2V5d29yZD48
L2tleXdvcmRzPjxkYXRlcz48eWVhcj4yMDE2PC95ZWFyPjxwdWItZGF0ZXM+PGRhdGU+SmFuPC9k
YXRlPjwvcHViLWRhdGVzPjwvZGF0ZXM+PGlzYm4+MjIxMy0yNjE5IChFbGVjdHJvbmljKSYjeEQ7
MjIxMy0yNjAwIChMaW5raW5nKTwvaXNibj48YWNjZXNzaW9uLW51bT4yNjY2OTg5MzwvYWNjZXNz
aW9uLW51bT48dXJscz48cmVsYXRlZC11cmxzPjx1cmw+aHR0cDovL3d3dy5uY2JpLm5sbS5uaWgu
Z292L3B1Ym1lZC8yNjY2OTg5MzwvdXJsPjwvcmVsYXRlZC11cmxzPjwvdXJscz48Y3VzdG9tMj5Q
TUM0Njk4NDY1PC9jdXN0b20yPjxlbGVjdHJvbmljLXJlc291cmNlLW51bT4xMC4xMDE2L1MyMjEz
LTI2MDAoMTUpMDA0NjYtWDwvZWxlY3Ryb25pYy1yZXNvdXJjZS1udW0+PC9yZWNvcmQ+PC9DaXRl
PjwvRW5kTm90ZT4A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PEVuZE5vdGU+PENpdGU+PEF1dGhvcj5QYW5raHVyc3Q8L0F1dGhvcj48WWVhcj4yMDE2PC9ZZWFy
PjxSZWNOdW0+NjwvUmVjTnVtPjxEaXNwbGF5VGV4dD5bMThdPC9EaXNwbGF5VGV4dD48cmVjb3Jk
PjxyZWMtbnVtYmVyPjY8L3JlYy1udW1iZXI+PGZvcmVpZ24ta2V5cz48a2V5IGFwcD0iRU4iIGRi
LWlkPSIyOXZzcnBhemNwNXhlZmUycHJhNWZkdjZ3ZjV6ZGV6ZHJkZngiIHRpbWVzdGFtcD0iMTQ5
NTAxNzQ4OCI+Njwva2V5PjwvZm9yZWlnbi1rZXlzPjxyZWYtdHlwZSBuYW1lPSJKb3VybmFsIEFy
dGljbGUiPjE3PC9yZWYtdHlwZT48Y29udHJpYnV0b3JzPjxhdXRob3JzPjxhdXRob3I+UGFua2h1
cnN0LCBMLiBKLjwvYXV0aG9yPjxhdXRob3I+RGVsIE9qbyBFbGlhcywgQy48L2F1dGhvcj48YXV0
aG9yPlZvdGludHNldmEsIEEuIEEuPC9hdXRob3I+PGF1dGhvcj5XYWxrZXIsIFQuIE0uPC9hdXRo
b3I+PGF1dGhvcj5Db2xlLCBLLjwvYXV0aG9yPjxhdXRob3I+RGF2aWVzLCBKLjwvYXV0aG9yPjxh
dXRob3I+RmVybW9udCwgSi4gTS48L2F1dGhvcj48YXV0aG9yPkdhc2NveW5lLUJpbnppLCBELiBN
LjwvYXV0aG9yPjxhdXRob3I+S29obCwgVC4gQS48L2F1dGhvcj48YXV0aG9yPktvbmcsIEMuPC9h
dXRob3I+PGF1dGhvcj5MZW1haXRyZSwgTi48L2F1dGhvcj48YXV0aG9yPk5pZW1hbm4sIFMuPC9h
dXRob3I+PGF1dGhvcj5QYXVsLCBKLjwvYXV0aG9yPjxhdXRob3I+Um9nZXJzLCBULiBSLjwvYXV0
aG9yPjxhdXRob3I+Um95Y3JvZnQsIEUuPC9hdXRob3I+PGF1dGhvcj5TbWl0aCwgRS4gRy48L2F1
dGhvcj48YXV0aG9yPlN1cHBseSwgUC48L2F1dGhvcj48YXV0aG9yPlRhbmcsIFAuPC9hdXRob3I+
PGF1dGhvcj5XaWxjb3gsIE0uIEguPC9hdXRob3I+PGF1dGhvcj5Xb3Jkc3dvcnRoLCBTLjwvYXV0
aG9yPjxhdXRob3I+V3lsbGllLCBELjwvYXV0aG9yPjxhdXRob3I+WHUsIEwuPC9hdXRob3I+PGF1
dGhvcj5Dcm9vaywgRC4gVy48L2F1dGhvcj48YXV0aG9yPkNvbXBhc3MtVGIgU3R1ZHkgR3JvdXA8
L2F1dGhvcj48L2F1dGhvcnM+PC9jb250cmlidXRvcnM+PGF1dGgtYWRkcmVzcz5NaWNyb2Jpb2xv
Z3kgYW5kIEluZmVjdGlvdXMgRGlzZWFzZXMsIE51ZmZpZWxkIERlcGFydG1lbnQgb2YgQ2xpbmlj
YWwgTWVkaWNpbmUsIEpvaG4gUmFkY2xpZmZlIEhvc3BpdGFsLCBVbml2ZXJzaXR5IG9mIE94Zm9y
ZCwgT3hmb3JkLCBVSy4gRWxlY3Ryb25pYyBhZGRyZXNzOiBsb3Vpc2UucGFua2h1cnN0QG5kbS5v
eC5hYy51ay4mI3hEO01pY3JvYmlvbG9neSBhbmQgSW5mZWN0aW91cyBEaXNlYXNlcywgTnVmZmll
bGQgRGVwYXJ0bWVudCBvZiBDbGluaWNhbCBNZWRpY2luZSwgSm9obiBSYWRjbGlmZmUgSG9zcGl0
YWwsIFVuaXZlcnNpdHkgb2YgT3hmb3JkLCBPeGZvcmQsIFVLLiYjeEQ7QnJpZ2h0b24gYW5kIFN1
c3NleCBVbml2ZXJzaXR5IEhvc3BpdGFscyBOSFMgVHJ1c3QsIEJyaWdodG9uLCBVSy4mI3hEO0Rl
cGFydG1lbnQgb2YgQ29tcHV0ZXIgU2NpZW5jZSwgVW5pdmVyc2l0eSBvZiBPeGZvcmQsIE94Zm9y
ZCwgVUsuJiN4RDtIZWFsdGggRWNvbm9taWNzIFJlc2VhcmNoIENlbnRyZSwgTnVmZmllbGQgRGVw
YXJ0bWVudCBvZiBQb3B1bGF0aW9uIEhlYWx0aCwgVW5pdmVyc2l0eSBvZiBPeGZvcmQsIE94Zm9y
ZCwgVUsuJiN4RDtMZWVkcyBUZWFjaGluZyBIb3NwaXRhbHMgTkhTIFRydXN0LCBMZWVkcywgVUsu
JiN4RDtNb2xlY3VsYXIgTXljb2JhY3RlcmlvbG9neSwgRm9yc2NodW5nc3plbnRydW0gQm9yc3Rl
bCwgTGVpYm5pei1aZW50cnVtIGZ1ciBNZWRpemluIHVuZCBCaW93aXNzZW5zY2hhZnRlbiwgU2No
bGVzd2lnLUhvbHN0ZWluLCBHZXJtYW55LiYjeEQ7QnJpdGlzaCBDb2x1bWJpYSBQdWJsaWMgSGVh
bHRoIE1pY3JvYmlvbG9neSBhbmQgUmVmZXJlbmNlIExhYm9yYXRvcnksIFZhbmNvdXZlciwgQ2Fu
YWRhLiYjeEQ7VW5pdmVyc2l0ZSBkZSBMaWxsZSwgQ2VudHJlIG5hdGlvbmFsIGRlIGxhIHJlY2hl
cmNoZSBzY2llbnRpZmlxdWUgVW5pdGUgbWl4dGUgZGUgcmVjaGVyY2hlIDgyMDQsIEluc3RpdHV0
IG5hdGlvbmFsIGRlIGxhIHNhbnRlIGV0IGRlIGxhIHJlY2hlcmNoZSBtZWRpY2FsZSBVMTAxOSwg
Q2VudHJlIEhvc3BpdGFsaWVyIFVuaXZlcnNpdGFpcmUsIGFuZCBDZW50ZXIgZm9yIEluZmVjdGlv
biBhbmQgSW1tdW5pdHkgb2YgTGlsbGUsIEluc3RpdHV0IFBhc3RldXIgZGUgTGlsbGUsIExpbGxl
LCBGcmFuY2UuJiN4RDtNb2xlY3VsYXIgTXljb2JhY3RlcmlvbG9neSwgRm9yc2NodW5nc3plbnRy
dW0gQm9yc3RlbCwgTGVpYm5pei1aZW50cnVtIGZ1ciBNZWRpemluIHVuZCBCaW93aXNzZW5zY2hh
ZnRlbiwgU2NobGVzd2lnLUhvbHN0ZWluLCBHZXJtYW55OyBHZXJtYW4gQ2VudGVyIGZvciBJbmZl
Y3Rpb24gUmVzZWFyY2gsIEJvcnN0ZWwsIEdlcm1hbnkuJiN4RDtEZXBhcnRtZW50IG9mIENsaW5p
Y2FsIE1pY3JvYmlvbG9neSBUcmluaXR5IENvbGxlZ2UgRHVibGluIGFuZCBJcmlzaCBNeWNvYmFj
dGVyaWEgUmVmZXJlbmNlIExhYm9yYXRvcnksIFN0IEphbWVzJmFwb3M7cyBIb3NwaXRhbCwgRHVi
bGluLCBJcmVsYW5kLiYjeEQ7UHVibGljIEhlYWx0aCBFbmdsYW5kIFJlZ2lvbmFsIENlbnRyZSBm
b3IgTXljb2JhY3RlcmlvbG9neSwgQmlybWluZ2hhbSBIZWFydGxhbmRzIEhvc3BpdGFsIE5IUyBG
b3VuZGF0aW9uIFRydXN0LCBCaXJtaW5naGFtLCBVSy4mI3hEO1VuaXZlcnNpdGUgZGUgTGlsbGUs
IENlbnRyZSBuYXRpb25hbCBkZSBsYSByZWNoZXJjaGUgc2NpZW50aWZpcXVlIFVuaXRlIG1peHRl
IGRlIHJlY2hlcmNoZSA4MjA0LCBJbnN0aXR1dCBuYXRpb25hbCBkZSBsYSBzYW50ZSBldCBkZSBs
YSByZWNoZXJjaGUgbWVkaWNhbGUgVTEwMTksIENlbnRyZSBIb3NwaXRhbGllciBVbml2ZXJzaXRh
aXJlLCBhbmQgQ2VudGVyIGZvciBJbmZlY3Rpb24gYW5kIEltbXVuaXR5IG9mIExpbGxlLCBJbnN0
aXR1dCBQYXN0ZXVyIGRlIExpbGxlLCBMaWxsZSwgRnJhbmNlOyBHZW5vc2NyZWVuLCBMaWxsZSwg
RnJhbmNlLiYjeEQ7TWljcm9iaW9sb2d5IGFuZCBJbmZlY3Rpb3VzIERpc2Vhc2VzLCBOdWZmaWVs
ZCBEZXBhcnRtZW50IG9mIENsaW5pY2FsIE1lZGljaW5lLCBKb2huIFJhZGNsaWZmZSBIb3NwaXRh
bCwgVW5pdmVyc2l0eSBvZiBPeGZvcmQsIE94Zm9yZCwgVUs7IFB1YmxpYyBIZWFsdGggRW5nbGFu
ZCwgT3hmb3JkLCBVSy48L2F1dGgtYWRkcmVzcz48dGl0bGVzPjx0aXRsZT5SYXBpZCwgY29tcHJl
aGVuc2l2ZSwgYW5kIGFmZm9yZGFibGUgbXljb2JhY3RlcmlhbCBkaWFnbm9zaXMgd2l0aCB3aG9s
ZS1nZW5vbWUgc2VxdWVuY2luZzogYSBwcm9zcGVjdGl2ZSBzdHVkeTwvdGl0bGU+PHNlY29uZGFy
eS10aXRsZT5MYW5jZXQgUmVzcGlyIE1lZDwvc2Vjb25kYXJ5LXRpdGxlPjwvdGl0bGVzPjxwZXJp
b2RpY2FsPjxmdWxsLXRpdGxlPkxhbmNldCBSZXNwaXIgTWVkPC9mdWxsLXRpdGxlPjwvcGVyaW9k
aWNhbD48cGFnZXM+NDktNTg8L3BhZ2VzPjx2b2x1bWU+NDwvdm9sdW1lPjxudW1iZXI+MTwvbnVt
YmVyPjxrZXl3b3Jkcz48a2V5d29yZD5BbnRpdHViZXJjdWxhciBBZ2VudHM8L2tleXdvcmQ+PGtl
eXdvcmQ+Q2FuYWRhPC9rZXl3b3JkPjxrZXl3b3JkPkNvaG9ydCBTdHVkaWVzPC9rZXl3b3JkPjxr
ZXl3b3JkPkRydWcgUmVzaXN0YW5jZSwgTXVsdGlwbGUsIEJhY3RlcmlhbC9nZW5ldGljczwva2V5
d29yZD48a2V5d29yZD5FYXJseSBNZWRpY2FsIEludGVydmVudGlvbjwva2V5d29yZD48a2V5d29y
ZD5GcmFuY2U8L2tleXdvcmQ+PGtleXdvcmQ+R2VybWFueTwva2V5d29yZD48a2V5d29yZD5IdW1h
bnM8L2tleXdvcmQ+PGtleXdvcmQ+SXJlbGFuZDwva2V5d29yZD48a2V5d29yZD5NaWNyb2JpYWwg
U2Vuc2l0aXZpdHkgVGVzdHM8L2tleXdvcmQ+PGtleXdvcmQ+TXljb2JhY3Rlcml1bSB0dWJlcmN1
bG9zaXMvKmdlbmV0aWNzPC9rZXl3b3JkPjxrZXl3b3JkPlBvbHltb3JwaGlzbSwgU2luZ2xlIE51
Y2xlb3RpZGU8L2tleXdvcmQ+PGtleXdvcmQ+UHJvc3BlY3RpdmUgU3R1ZGllczwva2V5d29yZD48
a2V5d29yZD5TZXF1ZW5jZSBBbmFseXNpcywgRE5BL2Vjb25vbWljcy8qbWV0aG9kczwva2V5d29y
ZD48a2V5d29yZD5UaW1lIEZhY3RvcnM8L2tleXdvcmQ+PGtleXdvcmQ+VHViZXJjdWxvc2lzL2Rp
YWdub3Npczwva2V5d29yZD48a2V5d29yZD5UdWJlcmN1bG9zaXMsIE11bHRpZHJ1Zy1SZXNpc3Rh
bnQvKmRpYWdub3Npczwva2V5d29yZD48a2V5d29yZD5Vbml0ZWQgS2luZ2RvbTwva2V5d29yZD48
L2tleXdvcmRzPjxkYXRlcz48eWVhcj4yMDE2PC95ZWFyPjxwdWItZGF0ZXM+PGRhdGU+SmFuPC9k
YXRlPjwvcHViLWRhdGVzPjwvZGF0ZXM+PGlzYm4+MjIxMy0yNjE5IChFbGVjdHJvbmljKSYjeEQ7
MjIxMy0yNjAwIChMaW5raW5nKTwvaXNibj48YWNjZXNzaW9uLW51bT4yNjY2OTg5MzwvYWNjZXNz
aW9uLW51bT48dXJscz48cmVsYXRlZC11cmxzPjx1cmw+aHR0cDovL3d3dy5uY2JpLm5sbS5uaWgu
Z292L3B1Ym1lZC8yNjY2OTg5MzwvdXJsPjwvcmVsYXRlZC11cmxzPjwvdXJscz48Y3VzdG9tMj5Q
TUM0Njk4NDY1PC9jdXN0b20yPjxlbGVjdHJvbmljLXJlc291cmNlLW51bT4xMC4xMDE2L1MyMjEz
LTI2MDAoMTUpMDA0NjYtWDwvZWxlY3Ryb25pYy1yZXNvdXJjZS1udW0+PC9yZWNvcmQ+PC9DaXRl
PjwvRW5kTm90ZT4A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[18]</w:t>
            </w:r>
            <w:r w:rsidRPr="005437A6">
              <w:rPr>
                <w:rFonts w:cstheme="minorHAnsi"/>
                <w:sz w:val="20"/>
                <w:szCs w:val="20"/>
              </w:rPr>
              <w:fldChar w:fldCharType="end"/>
            </w:r>
          </w:p>
        </w:tc>
      </w:tr>
      <w:tr w:rsidR="00E4493D" w:rsidRPr="005437A6" w14:paraId="0E16B552" w14:textId="58E23070" w:rsidTr="00E4493D">
        <w:trPr>
          <w:cantSplit/>
        </w:trPr>
        <w:tc>
          <w:tcPr>
            <w:tcW w:w="0" w:type="auto"/>
            <w:vMerge/>
          </w:tcPr>
          <w:p w14:paraId="41AD3E4D"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2E3BF3B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Sawyer</w:t>
            </w:r>
          </w:p>
        </w:tc>
        <w:tc>
          <w:tcPr>
            <w:tcW w:w="0" w:type="auto"/>
          </w:tcPr>
          <w:p w14:paraId="4D01112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3CFC4AC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Canada</w:t>
            </w:r>
          </w:p>
        </w:tc>
        <w:tc>
          <w:tcPr>
            <w:tcW w:w="0" w:type="auto"/>
          </w:tcPr>
          <w:p w14:paraId="35CCA76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073FEE3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3AA2AA3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Prior genetic testing</w:t>
            </w:r>
          </w:p>
        </w:tc>
        <w:tc>
          <w:tcPr>
            <w:tcW w:w="0" w:type="auto"/>
          </w:tcPr>
          <w:p w14:paraId="503E7908" w14:textId="4A42877B"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28</w:t>
            </w:r>
          </w:p>
        </w:tc>
        <w:tc>
          <w:tcPr>
            <w:tcW w:w="0" w:type="auto"/>
          </w:tcPr>
          <w:p w14:paraId="0D68F1F3" w14:textId="4DE11DB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Ataxia</w:t>
            </w:r>
          </w:p>
        </w:tc>
        <w:tc>
          <w:tcPr>
            <w:tcW w:w="0" w:type="auto"/>
          </w:tcPr>
          <w:p w14:paraId="786911D9" w14:textId="05EE230C"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&lt;EndNote&gt;&lt;Cite&gt;&lt;Author&gt;Sawyer&lt;/Author&gt;&lt;Year&gt;2014&lt;/Year&gt;&lt;RecNum&gt;16&lt;/RecNum&gt;&lt;DisplayText&gt;[19]&lt;/DisplayText&gt;&lt;record&gt;&lt;rec-number&gt;16&lt;/rec-number&gt;&lt;foreign-keys&gt;&lt;key app="EN" db-id="29vsrpazcp5xefe2pra5fdv6wf5zdezdrdfx" timestamp="1495018383"&gt;16&lt;/key&gt;&lt;/foreign-keys&gt;&lt;ref-type name="Journal Article"&gt;17&lt;/ref-type&gt;&lt;contributors&gt;&lt;authors&gt;&lt;author&gt;Sawyer, Sarah L.&lt;/author&gt;&lt;author&gt;Schwartzentruber, Jeremy&lt;/author&gt;&lt;author&gt;Beaulieu, Chandree L.&lt;/author&gt;&lt;author&gt;Dyment, David&lt;/author&gt;&lt;author&gt;Smith, Amanda&lt;/author&gt;&lt;author&gt;Chardon, Jodi Warman&lt;/author&gt;&lt;author&gt;Yoon, Grace&lt;/author&gt;&lt;author&gt;Rouleau, Guy A.&lt;/author&gt;&lt;author&gt;Suchowersky, Oksana&lt;/author&gt;&lt;author&gt;Siu, Victoria&lt;/author&gt;&lt;author&gt;Murphy, Lisa&lt;/author&gt;&lt;author&gt;Hegele, Robert A.&lt;/author&gt;&lt;author&gt;Marshall, Christian R.&lt;/author&gt;&lt;author&gt;Bulman, Dennis E.&lt;/author&gt;&lt;author&gt;Majewski, Jacek&lt;/author&gt;&lt;author&gt;Tarnopolsky, Mark&lt;/author&gt;&lt;author&gt;Boycott, Kym M.&lt;/author&gt;&lt;/authors&gt;&lt;/contributors&gt;&lt;titles&gt;&lt;title&gt;Exome Sequencing as a Diagnostic Tool for Pediatric-Onset Ataxia&lt;/title&gt;&lt;secondary-title&gt;Human Mutation&lt;/secondary-title&gt;&lt;/titles&gt;&lt;periodical&gt;&lt;full-title&gt;Human Mutation&lt;/full-title&gt;&lt;/periodical&gt;&lt;pages&gt;45-49&lt;/pages&gt;&lt;volume&gt;35&lt;/volume&gt;&lt;number&gt;1&lt;/number&gt;&lt;dates&gt;&lt;year&gt;2014&lt;/year&gt;&lt;pub-dates&gt;&lt;date&gt;10/01&amp;#xD;07/19/received&amp;#xD;09/22/accepted&lt;/date&gt;&lt;/pub-dates&gt;&lt;/dates&gt;&lt;pub-location&gt;Oxford, UK&lt;/pub-location&gt;&lt;publisher&gt;Blackwell Publishing Ltd&lt;/publisher&gt;&lt;isbn&gt;1059-7794&amp;#xD;1098-1004&lt;/isbn&gt;&lt;accession-num&gt;PMC4255313&lt;/accession-num&gt;&lt;urls&gt;&lt;related-urls&gt;&lt;url&gt;http://www.ncbi.nlm.nih.gov/pmc/articles/PMC4255313/&lt;/url&gt;&lt;/related-urls&gt;&lt;/urls&gt;&lt;electronic-resource-num&gt;10.1002/humu.22451&lt;/electronic-resource-num&gt;&lt;remote-database-name&gt;PMC&lt;/remote-database-name&gt;&lt;/record&gt;&lt;/Cite&gt;&lt;/EndNote&gt;</w:instrText>
            </w:r>
            <w:r w:rsidRPr="005437A6">
              <w:rPr>
                <w:rFonts w:cstheme="minorHAnsi"/>
                <w:sz w:val="20"/>
                <w:szCs w:val="20"/>
              </w:rPr>
              <w:fldChar w:fldCharType="separate"/>
            </w:r>
            <w:r>
              <w:rPr>
                <w:rFonts w:asciiTheme="minorHAnsi" w:hAnsiTheme="minorHAnsi" w:cstheme="minorHAnsi"/>
                <w:noProof/>
                <w:sz w:val="20"/>
                <w:szCs w:val="20"/>
              </w:rPr>
              <w:t>[19]</w:t>
            </w:r>
            <w:r w:rsidRPr="005437A6">
              <w:rPr>
                <w:rFonts w:cstheme="minorHAnsi"/>
                <w:sz w:val="20"/>
                <w:szCs w:val="20"/>
              </w:rPr>
              <w:fldChar w:fldCharType="end"/>
            </w:r>
          </w:p>
        </w:tc>
      </w:tr>
      <w:tr w:rsidR="00E4493D" w:rsidRPr="005437A6" w14:paraId="0139BFBC" w14:textId="71DEB7E0" w:rsidTr="00E4493D">
        <w:trPr>
          <w:cantSplit/>
        </w:trPr>
        <w:tc>
          <w:tcPr>
            <w:tcW w:w="0" w:type="auto"/>
            <w:vMerge/>
          </w:tcPr>
          <w:p w14:paraId="1836CD8E"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09786DFF"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Schieving</w:t>
            </w:r>
          </w:p>
        </w:tc>
        <w:tc>
          <w:tcPr>
            <w:tcW w:w="0" w:type="auto"/>
          </w:tcPr>
          <w:p w14:paraId="6C2085F5"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36BFFC4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Netherlands</w:t>
            </w:r>
          </w:p>
        </w:tc>
        <w:tc>
          <w:tcPr>
            <w:tcW w:w="0" w:type="auto"/>
          </w:tcPr>
          <w:p w14:paraId="7E3E9F7C"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43795ADF"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219FFC8C" w14:textId="1C21AAC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6D98C09B" w14:textId="460E8634"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50</w:t>
            </w:r>
          </w:p>
        </w:tc>
        <w:tc>
          <w:tcPr>
            <w:tcW w:w="0" w:type="auto"/>
          </w:tcPr>
          <w:p w14:paraId="11A8510B" w14:textId="07B6098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Paediatric neurological disorders</w:t>
            </w:r>
          </w:p>
        </w:tc>
        <w:tc>
          <w:tcPr>
            <w:tcW w:w="0" w:type="auto"/>
          </w:tcPr>
          <w:p w14:paraId="08410AEF" w14:textId="07151680"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&lt;EndNote&gt;&lt;Cite&gt;&lt;Author&gt;Schieving&lt;/Author&gt;&lt;Year&gt;2015&lt;/Year&gt;&lt;RecNum&gt;17&lt;/RecNum&gt;&lt;DisplayText&gt;[20]&lt;/DisplayText&gt;&lt;record&gt;&lt;rec-number&gt;17&lt;/rec-number&gt;&lt;foreign-keys&gt;&lt;key app="EN" db-id="29vsrpazcp5xefe2pra5fdv6wf5zdezdrdfx" timestamp="1495018441"&gt;17&lt;/key&gt;&lt;/foreign-keys&gt;&lt;ref-type name="Journal Article"&gt;17&lt;/ref-type&gt;&lt;contributors&gt;&lt;authors&gt;&lt;author&gt;Schieving, J. H.&lt;/author&gt;&lt;/authors&gt;&lt;/contributors&gt;&lt;titles&gt;&lt;title&gt;PP05.5 – 3064: The role of exome sequencing in daily pediatric neurology practice&lt;/title&gt;&lt;secondary-title&gt;European Journal of Paediatric Neurology&lt;/secondary-title&gt;&lt;/titles&gt;&lt;periodical&gt;&lt;full-title&gt;European Journal of Paediatric Neurology&lt;/full-title&gt;&lt;/periodical&gt;&lt;pages&gt;S47&lt;/pages&gt;&lt;volume&gt;19&lt;/volume&gt;&lt;dates&gt;&lt;year&gt;2015&lt;/year&gt;&lt;pub-dates&gt;&lt;date&gt;2015/05/01/&lt;/date&gt;&lt;/pub-dates&gt;&lt;/dates&gt;&lt;isbn&gt;1090-3798&lt;/isbn&gt;&lt;urls&gt;&lt;related-urls&gt;&lt;url&gt;http://www.sciencedirect.com/science/article/pii/S1090379815301549&lt;/url&gt;&lt;/related-urls&gt;&lt;/urls&gt;&lt;electronic-resource-num&gt;http://dx.doi.org/10.1016/S1090-3798(15)30154-9&lt;/electronic-resource-num&gt;&lt;/record&gt;&lt;/Cite&gt;&lt;/EndNote&gt;</w:instrText>
            </w:r>
            <w:r w:rsidRPr="005437A6">
              <w:rPr>
                <w:rFonts w:cstheme="minorHAnsi"/>
                <w:sz w:val="20"/>
                <w:szCs w:val="20"/>
              </w:rPr>
              <w:fldChar w:fldCharType="separate"/>
            </w:r>
            <w:r>
              <w:rPr>
                <w:rFonts w:asciiTheme="minorHAnsi" w:hAnsiTheme="minorHAnsi" w:cstheme="minorHAnsi"/>
                <w:noProof/>
                <w:sz w:val="20"/>
                <w:szCs w:val="20"/>
              </w:rPr>
              <w:t>[20]</w:t>
            </w:r>
            <w:r w:rsidRPr="005437A6">
              <w:rPr>
                <w:rFonts w:cstheme="minorHAnsi"/>
                <w:sz w:val="20"/>
                <w:szCs w:val="20"/>
              </w:rPr>
              <w:fldChar w:fldCharType="end"/>
            </w:r>
          </w:p>
        </w:tc>
      </w:tr>
      <w:tr w:rsidR="00E4493D" w:rsidRPr="005437A6" w14:paraId="531415D7" w14:textId="77777777" w:rsidTr="00E4493D">
        <w:trPr>
          <w:cantSplit/>
        </w:trPr>
        <w:tc>
          <w:tcPr>
            <w:tcW w:w="0" w:type="auto"/>
            <w:vMerge/>
          </w:tcPr>
          <w:p w14:paraId="3051F3EA"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530731D9" w14:textId="50EA900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Shashi</w:t>
            </w:r>
          </w:p>
        </w:tc>
        <w:tc>
          <w:tcPr>
            <w:tcW w:w="0" w:type="auto"/>
          </w:tcPr>
          <w:p w14:paraId="56102381" w14:textId="51A4D82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2013</w:t>
            </w:r>
          </w:p>
        </w:tc>
        <w:tc>
          <w:tcPr>
            <w:tcW w:w="0" w:type="auto"/>
          </w:tcPr>
          <w:p w14:paraId="442EE541" w14:textId="3C05280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561DBCD6" w14:textId="2CDEA3C3"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CEA</w:t>
            </w:r>
          </w:p>
        </w:tc>
        <w:tc>
          <w:tcPr>
            <w:tcW w:w="0" w:type="auto"/>
          </w:tcPr>
          <w:p w14:paraId="4DE24FDC" w14:textId="743D4149"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Traditional diagnostic testing</w:t>
            </w:r>
          </w:p>
        </w:tc>
        <w:tc>
          <w:tcPr>
            <w:tcW w:w="0" w:type="auto"/>
          </w:tcPr>
          <w:p w14:paraId="7E1E76E5" w14:textId="6CFE785D"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Potential usage of NGS (including WES and WGS)</w:t>
            </w:r>
          </w:p>
        </w:tc>
        <w:tc>
          <w:tcPr>
            <w:tcW w:w="0" w:type="auto"/>
          </w:tcPr>
          <w:p w14:paraId="6986117E" w14:textId="471D83AD"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500</w:t>
            </w:r>
          </w:p>
        </w:tc>
        <w:tc>
          <w:tcPr>
            <w:tcW w:w="0" w:type="auto"/>
          </w:tcPr>
          <w:p w14:paraId="71C4366F" w14:textId="1821F378"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Variety of conditions, including developmental delay and  congenital malformation</w:t>
            </w:r>
          </w:p>
        </w:tc>
        <w:tc>
          <w:tcPr>
            <w:tcW w:w="0" w:type="auto"/>
          </w:tcPr>
          <w:p w14:paraId="0F693B49" w14:textId="19A9B0D6"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PEVuZE5vdGU+PENpdGU+PEF1dGhvcj5TaGFzaGk8L0F1dGhvcj48WWVhcj4yMDE0PC9ZZWFyPjxS
ZWNOdW0+NzwvUmVjTnVtPjxEaXNwbGF5VGV4dD5bMjFdPC9EaXNwbGF5VGV4dD48cmVjb3JkPjxy
ZWMtbnVtYmVyPjc8L3JlYy1udW1iZXI+PGZvcmVpZ24ta2V5cz48a2V5IGFwcD0iRU4iIGRiLWlk
PSIyOXZzcnBhemNwNXhlZmUycHJhNWZkdjZ3ZjV6ZGV6ZHJkZngiIHRpbWVzdGFtcD0iMTQ5NTAx
NzYxNiI+Nzwva2V5PjwvZm9yZWlnbi1rZXlzPjxyZWYtdHlwZSBuYW1lPSJKb3VybmFsIEFydGlj
bGUiPjE3PC9yZWYtdHlwZT48Y29udHJpYnV0b3JzPjxhdXRob3JzPjxhdXRob3I+U2hhc2hpLCBW
LjwvYXV0aG9yPjxhdXRob3I+TWNDb25raWUtUm9zZWxsLCBBLjwvYXV0aG9yPjxhdXRob3I+Um9z
ZWxsLCBCLjwvYXV0aG9yPjxhdXRob3I+U2Nob2NoLCBLLjwvYXV0aG9yPjxhdXRob3I+VmVsbG9y
ZSwgSy48L2F1dGhvcj48YXV0aG9yPk1jRG9uYWxkLCBNLjwvYXV0aG9yPjxhdXRob3I+Smlhbmcs
IFkuIEguPC9hdXRob3I+PGF1dGhvcj5YaWUsIFAuPC9hdXRob3I+PGF1dGhvcj5OZWVkLCBBLjwv
YXV0aG9yPjxhdXRob3I+R29sZHN0ZWluLCBELiBCLjwvYXV0aG9yPjwvYXV0aG9ycz48L2NvbnRy
aWJ1dG9ycz48YXV0aC1hZGRyZXNzPkRlcGFydG1lbnQgb2YgUGVkaWF0cmljcywgRGl2aXNpb24g
b2YgTWVkaWNhbCBHZW5ldGljcywgRHVrZSBVbml2ZXJzaXR5IE1lZGljYWwgQ2VudGVyLCBEdXJo
YW0sIE5vcnRoIENhcm9saW5hLCBVU0EuJiN4RDtDZW50ZXIgZm9yIEh1bWFuIEdlbm9tZSBWYXJp
YXRpb24sIER1a2UgVW5pdmVyc2l0eSBNZWRpY2FsIENlbnRlciwgRHVyaGFtLCBOb3J0aCBDYXJv
bGluYSwgVVNBLjwvYXV0aC1hZGRyZXNzPjx0aXRsZXM+PHRpdGxlPlRoZSB1dGlsaXR5IG9mIHRo
ZSB0cmFkaXRpb25hbCBtZWRpY2FsIGdlbmV0aWNzIGRpYWdub3N0aWMgZXZhbHVhdGlvbiBpbiB0
aGUgY29udGV4dCBvZiBuZXh0LWdlbmVyYXRpb24gc2VxdWVuY2luZyBmb3IgdW5kaWFnbm9zZWQg
Z2VuZXRpYyBkaXNvcmRlcnM8L3RpdGxlPjxzZWNvbmRhcnktdGl0bGU+R2VuZXQgTWVkPC9zZWNv
bmRhcnktdGl0bGU+PC90aXRsZXM+PHBlcmlvZGljYWw+PGZ1bGwtdGl0bGU+R2VuZXQgTWVkPC9m
dWxsLXRpdGxlPjwvcGVyaW9kaWNhbD48cGFnZXM+MTc2LTgyPC9wYWdlcz48dm9sdW1lPjE2PC92
b2x1bWU+PG51bWJlcj4yPC9udW1iZXI+PGtleXdvcmRzPjxrZXl3b3JkPkFsZ29yaXRobXM8L2tl
eXdvcmQ+PGtleXdvcmQ+RXhvbWU8L2tleXdvcmQ+PGtleXdvcmQ+RmVtYWxlPC9rZXl3b3JkPjxr
ZXl3b3JkPkdlbmV0aWMgRGlzZWFzZXMsIEluYm9ybi8qZGlhZ25vc2lzL2dlbmV0aWNzPC9rZXl3
b3JkPjxrZXl3b3JkPkdlbmV0aWMgVGVzdGluZy9lY29ub21pY3MvKm1ldGhvZHM8L2tleXdvcmQ+
PGtleXdvcmQ+R2Vub21lLCBIdW1hbjwva2V5d29yZD48a2V5d29yZD5IaWdoLVRocm91Z2hwdXQg
TnVjbGVvdGlkZSBTZXF1ZW5jaW5nL2Vjb25vbWljcy8qbWV0aG9kczwva2V5d29yZD48a2V5d29y
ZD5IdW1hbnM8L2tleXdvcmQ+PGtleXdvcmQ+TWFsZTwva2V5d29yZD48a2V5d29yZD5SZXRyb3Nw
ZWN0aXZlIFN0dWRpZXM8L2tleXdvcmQ+PGtleXdvcmQ+U2VxdWVuY2UgQW5hbHlzaXMsIEROQS9l
Y29ub21pY3MvKm1ldGhvZHM8L2tleXdvcmQ+PC9rZXl3b3Jkcz48ZGF0ZXM+PHllYXI+MjAxNDwv
eWVhcj48cHViLWRhdGVzPjxkYXRlPkZlYjwvZGF0ZT48L3B1Yi1kYXRlcz48L2RhdGVzPjxpc2Ju
PjE1MzAtMDM2NiAoRWxlY3Ryb25pYykmI3hEOzEwOTgtMzYwMCAoTGlua2luZyk8L2lzYm4+PGFj
Y2Vzc2lvbi1udW0+MjM5Mjg5MTM8L2FjY2Vzc2lvbi1udW0+PHVybHM+PHJlbGF0ZWQtdXJscz48
dXJsPmh0dHA6Ly93d3cubmNiaS5ubG0ubmloLmdvdi9wdWJtZWQvMjM5Mjg5MTM8L3VybD48L3Jl
bGF0ZWQtdXJscz48L3VybHM+PGVsZWN0cm9uaWMtcmVzb3VyY2UtbnVtPjEwLjEwMzgvZ2ltLjIw
MTMuOTk8L2VsZWN0cm9uaWMtcmVzb3VyY2UtbnVtPjwvcmVjb3JkPjwvQ2l0ZT48L0VuZE5vdGU+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PEVuZE5vdGU+PENpdGU+PEF1dGhvcj5TaGFzaGk8L0F1dGhvcj48WWVhcj4yMDE0PC9ZZWFyPjxS
ZWNOdW0+NzwvUmVjTnVtPjxEaXNwbGF5VGV4dD5bMjFdPC9EaXNwbGF5VGV4dD48cmVjb3JkPjxy
ZWMtbnVtYmVyPjc8L3JlYy1udW1iZXI+PGZvcmVpZ24ta2V5cz48a2V5IGFwcD0iRU4iIGRiLWlk
PSIyOXZzcnBhemNwNXhlZmUycHJhNWZkdjZ3ZjV6ZGV6ZHJkZngiIHRpbWVzdGFtcD0iMTQ5NTAx
NzYxNiI+Nzwva2V5PjwvZm9yZWlnbi1rZXlzPjxyZWYtdHlwZSBuYW1lPSJKb3VybmFsIEFydGlj
bGUiPjE3PC9yZWYtdHlwZT48Y29udHJpYnV0b3JzPjxhdXRob3JzPjxhdXRob3I+U2hhc2hpLCBW
LjwvYXV0aG9yPjxhdXRob3I+TWNDb25raWUtUm9zZWxsLCBBLjwvYXV0aG9yPjxhdXRob3I+Um9z
ZWxsLCBCLjwvYXV0aG9yPjxhdXRob3I+U2Nob2NoLCBLLjwvYXV0aG9yPjxhdXRob3I+VmVsbG9y
ZSwgSy48L2F1dGhvcj48YXV0aG9yPk1jRG9uYWxkLCBNLjwvYXV0aG9yPjxhdXRob3I+Smlhbmcs
IFkuIEguPC9hdXRob3I+PGF1dGhvcj5YaWUsIFAuPC9hdXRob3I+PGF1dGhvcj5OZWVkLCBBLjwv
YXV0aG9yPjxhdXRob3I+R29sZHN0ZWluLCBELiBCLjwvYXV0aG9yPjwvYXV0aG9ycz48L2NvbnRy
aWJ1dG9ycz48YXV0aC1hZGRyZXNzPkRlcGFydG1lbnQgb2YgUGVkaWF0cmljcywgRGl2aXNpb24g
b2YgTWVkaWNhbCBHZW5ldGljcywgRHVrZSBVbml2ZXJzaXR5IE1lZGljYWwgQ2VudGVyLCBEdXJo
YW0sIE5vcnRoIENhcm9saW5hLCBVU0EuJiN4RDtDZW50ZXIgZm9yIEh1bWFuIEdlbm9tZSBWYXJp
YXRpb24sIER1a2UgVW5pdmVyc2l0eSBNZWRpY2FsIENlbnRlciwgRHVyaGFtLCBOb3J0aCBDYXJv
bGluYSwgVVNBLjwvYXV0aC1hZGRyZXNzPjx0aXRsZXM+PHRpdGxlPlRoZSB1dGlsaXR5IG9mIHRo
ZSB0cmFkaXRpb25hbCBtZWRpY2FsIGdlbmV0aWNzIGRpYWdub3N0aWMgZXZhbHVhdGlvbiBpbiB0
aGUgY29udGV4dCBvZiBuZXh0LWdlbmVyYXRpb24gc2VxdWVuY2luZyBmb3IgdW5kaWFnbm9zZWQg
Z2VuZXRpYyBkaXNvcmRlcnM8L3RpdGxlPjxzZWNvbmRhcnktdGl0bGU+R2VuZXQgTWVkPC9zZWNv
bmRhcnktdGl0bGU+PC90aXRsZXM+PHBlcmlvZGljYWw+PGZ1bGwtdGl0bGU+R2VuZXQgTWVkPC9m
dWxsLXRpdGxlPjwvcGVyaW9kaWNhbD48cGFnZXM+MTc2LTgyPC9wYWdlcz48dm9sdW1lPjE2PC92
b2x1bWU+PG51bWJlcj4yPC9udW1iZXI+PGtleXdvcmRzPjxrZXl3b3JkPkFsZ29yaXRobXM8L2tl
eXdvcmQ+PGtleXdvcmQ+RXhvbWU8L2tleXdvcmQ+PGtleXdvcmQ+RmVtYWxlPC9rZXl3b3JkPjxr
ZXl3b3JkPkdlbmV0aWMgRGlzZWFzZXMsIEluYm9ybi8qZGlhZ25vc2lzL2dlbmV0aWNzPC9rZXl3
b3JkPjxrZXl3b3JkPkdlbmV0aWMgVGVzdGluZy9lY29ub21pY3MvKm1ldGhvZHM8L2tleXdvcmQ+
PGtleXdvcmQ+R2Vub21lLCBIdW1hbjwva2V5d29yZD48a2V5d29yZD5IaWdoLVRocm91Z2hwdXQg
TnVjbGVvdGlkZSBTZXF1ZW5jaW5nL2Vjb25vbWljcy8qbWV0aG9kczwva2V5d29yZD48a2V5d29y
ZD5IdW1hbnM8L2tleXdvcmQ+PGtleXdvcmQ+TWFsZTwva2V5d29yZD48a2V5d29yZD5SZXRyb3Nw
ZWN0aXZlIFN0dWRpZXM8L2tleXdvcmQ+PGtleXdvcmQ+U2VxdWVuY2UgQW5hbHlzaXMsIEROQS9l
Y29ub21pY3MvKm1ldGhvZHM8L2tleXdvcmQ+PC9rZXl3b3Jkcz48ZGF0ZXM+PHllYXI+MjAxNDwv
eWVhcj48cHViLWRhdGVzPjxkYXRlPkZlYjwvZGF0ZT48L3B1Yi1kYXRlcz48L2RhdGVzPjxpc2Ju
PjE1MzAtMDM2NiAoRWxlY3Ryb25pYykmI3hEOzEwOTgtMzYwMCAoTGlua2luZyk8L2lzYm4+PGFj
Y2Vzc2lvbi1udW0+MjM5Mjg5MTM8L2FjY2Vzc2lvbi1udW0+PHVybHM+PHJlbGF0ZWQtdXJscz48
dXJsPmh0dHA6Ly93d3cubmNiaS5ubG0ubmloLmdvdi9wdWJtZWQvMjM5Mjg5MTM8L3VybD48L3Jl
bGF0ZWQtdXJscz48L3VybHM+PGVsZWN0cm9uaWMtcmVzb3VyY2UtbnVtPjEwLjEwMzgvZ2ltLjIw
MTMuOTk8L2VsZWN0cm9uaWMtcmVzb3VyY2UtbnVtPjwvcmVjb3JkPjwvQ2l0ZT48L0VuZE5vdGU+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[21]</w:t>
            </w:r>
            <w:r w:rsidRPr="005437A6">
              <w:rPr>
                <w:rFonts w:cstheme="minorHAnsi"/>
                <w:sz w:val="20"/>
                <w:szCs w:val="20"/>
              </w:rPr>
              <w:fldChar w:fldCharType="end"/>
            </w:r>
          </w:p>
        </w:tc>
      </w:tr>
      <w:tr w:rsidR="00E4493D" w:rsidRPr="005437A6" w14:paraId="5B7092DB" w14:textId="424D1E5C" w:rsidTr="00E4493D">
        <w:trPr>
          <w:cantSplit/>
        </w:trPr>
        <w:tc>
          <w:tcPr>
            <w:tcW w:w="0" w:type="auto"/>
            <w:vMerge/>
          </w:tcPr>
          <w:p w14:paraId="1F7D2D45"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203E7CB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Van Nimwegen</w:t>
            </w:r>
          </w:p>
        </w:tc>
        <w:tc>
          <w:tcPr>
            <w:tcW w:w="0" w:type="auto"/>
          </w:tcPr>
          <w:p w14:paraId="18437D3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70278B6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Netherlands</w:t>
            </w:r>
          </w:p>
        </w:tc>
        <w:tc>
          <w:tcPr>
            <w:tcW w:w="0" w:type="auto"/>
          </w:tcPr>
          <w:p w14:paraId="381C87A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CCA</w:t>
            </w:r>
          </w:p>
        </w:tc>
        <w:tc>
          <w:tcPr>
            <w:tcW w:w="0" w:type="auto"/>
          </w:tcPr>
          <w:p w14:paraId="398D4353"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7B5C9453" w14:textId="17788CBB"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30C76EFE" w14:textId="5C383255"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50</w:t>
            </w:r>
          </w:p>
        </w:tc>
        <w:tc>
          <w:tcPr>
            <w:tcW w:w="0" w:type="auto"/>
          </w:tcPr>
          <w:p w14:paraId="29B337CE" w14:textId="5759F2E0"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Paediatric neurological disorders</w:t>
            </w:r>
          </w:p>
        </w:tc>
        <w:tc>
          <w:tcPr>
            <w:tcW w:w="0" w:type="auto"/>
          </w:tcPr>
          <w:p w14:paraId="2392775B" w14:textId="28A70395"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PEVuZE5vdGU+PENpdGU+PEF1dGhvcj52YW4gTmltd2VnZW48L0F1dGhvcj48WWVhcj4yMDE1PC9Z
ZWFyPjxSZWNOdW0+MTg8L1JlY051bT48RGlzcGxheVRleHQ+WzIyXTwvRGlzcGxheVRleHQ+PHJl
Y29yZD48cmVjLW51bWJlcj4xODwvcmVjLW51bWJlcj48Zm9yZWlnbi1rZXlzPjxrZXkgYXBwPSJF
TiIgZGItaWQ9IjI5dnNycGF6Y3A1eGVmZTJwcmE1ZmR2NndmNXpkZXpkcmRmeCIgdGltZXN0YW1w
PSIxNDk1MDE4NTAxIj4xODwva2V5PjwvZm9yZWlnbi1rZXlzPjxyZWYtdHlwZSBuYW1lPSJKb3Vy
bmFsIEFydGljbGUiPjE3PC9yZWYtdHlwZT48Y29udHJpYnV0b3JzPjxhdXRob3JzPjxhdXRob3I+
dmFuIE5pbXdlZ2VuLCBLLiBKLjwvYXV0aG9yPjxhdXRob3I+U2NoaWV2aW5nLCBKLiBILjwvYXV0
aG9yPjxhdXRob3I+V2lsbGVtc2VuLCBNLiBBLjwvYXV0aG9yPjxhdXRob3I+VmVsdG1hbiwgSi4g
QS48L2F1dGhvcj48YXV0aG9yPnZhbiBkZXIgQnVyZywgUy48L2F1dGhvcj48YXV0aG9yPnZhbiBk
ZXIgV2lsdCwgRy4gSi48L2F1dGhvcj48YXV0aG9yPkdydXR0ZXJzLCBKLiBQLjwvYXV0aG9yPjwv
YXV0aG9ycz48L2NvbnRyaWJ1dG9ycz48YXV0aC1hZGRyZXNzPlJhZGJvdWQgVW5pdmVyc2l0eSBN
ZWRpY2FsIENlbnRlciwgRGVwYXJ0bWVudCBmb3IgSGVhbHRoIEV2aWRlbmNlLCBSYWRib3VkIElu
c3RpdHV0ZSBmb3IgSGVhbHRoIFNjaWVuY2VzLCBOaWptZWdlbiwgVGhlIE5ldGhlcmxhbmRzLiBF
bGVjdHJvbmljIGFkZHJlc3M6IEtpcnN0ZW4udmFuTmltd2VnZW5AcmFkYm91ZHVtYy5ubC4mI3hE
O1JhZGJvdWQgVW5pdmVyc2l0eSBNZWRpY2FsIENlbnRlciwgRGVwYXJ0bWVudCBvZiBOZXVyb2xv
Z3ksIE5pam1lZ2VuLCBUaGUgTmV0aGVybGFuZHMuIEVsZWN0cm9uaWMgYWRkcmVzczogSm9sYW5k
YS5TY2hpZXZpbmdAcmFkYm91ZHVtYy5ubC4mI3hEO1JhZGJvdWQgVW5pdmVyc2l0eSBNZWRpY2Fs
IENlbnRlciwgRGVwYXJ0bWVudCBvZiBOZXVyb2xvZ3ksIE5pam1lZ2VuLCBUaGUgTmV0aGVybGFu
ZHMuIEVsZWN0cm9uaWMgYWRkcmVzczogTWljaGVsLldpbGxlbXNlbkByYWRib3VkdW1jLm5sLiYj
eEQ7UmFkYm91ZCBVbml2ZXJzaXR5IE1lZGljYWwgQ2VudGVyLCBEZXBhcnRtZW50IG9mIEdlbmV0
aWNzLCBOaWptZWdlbiwgVGhlIE5ldGhlcmxhbmRzLiBFbGVjdHJvbmljIGFkZHJlc3M6IEpvcmlz
LlZlbHRtYW5AcmFkYm91ZHVtYy5ubC4mI3hEO1JhZGJvdWQgVW5pdmVyc2l0eSBNZWRpY2FsIENl
bnRlciwgRGVwYXJ0bWVudCBvZiBJUSBIZWFsdGhjYXJlLCBOaWptZWdlbiwgVGhlIE5ldGhlcmxh
bmRzLiBFbGVjdHJvbmljIGFkZHJlc3M6IFNpbW9uZS52YW5kZXJCdXJnQHJhZGJvdWR1bWMubmwu
JiN4RDtSYWRib3VkIFVuaXZlcnNpdHkgTWVkaWNhbCBDZW50ZXIsIERlcGFydG1lbnQgZm9yIEhl
YWx0aCBFdmlkZW5jZSwgUmFkYm91ZCBJbnN0aXR1dGUgZm9yIEhlYWx0aCBTY2llbmNlcywgTmlq
bWVnZW4sIFRoZSBOZXRoZXJsYW5kcy4gRWxlY3Ryb25pYyBhZGRyZXNzOiBHZXJ0SmFuLnZhbmRl
cldpbHRAcmFkYm91ZHVtYy5ubC4mI3hEO1JhZGJvdWQgVW5pdmVyc2l0eSBNZWRpY2FsIENlbnRl
ciwgRGVwYXJ0bWVudCBmb3IgSGVhbHRoIEV2aWRlbmNlLCBSYWRib3VkIEluc3RpdHV0ZSBmb3Ig
SGVhbHRoIFNjaWVuY2VzLCBOaWptZWdlbiwgVGhlIE5ldGhlcmxhbmRzLiBFbGVjdHJvbmljIGFk
ZHJlc3M6IEphbm5la2UuR3J1dHRlcnNAcmFkYm91ZHVtYy5ubC48L2F1dGgtYWRkcmVzcz48dGl0
bGVzPjx0aXRsZT5UaGUgZGlhZ25vc3RpYyBwYXRod2F5IGluIGNvbXBsZXggcGFlZGlhdHJpYyBu
ZXVyb2xvZ3k6IGEgY29zdCBhbmFseXNpczwvdGl0bGU+PHNlY29uZGFyeS10aXRsZT5FdXIgSiBQ
YWVkaWF0ciBOZXVyb2w8L3NlY29uZGFyeS10aXRsZT48L3RpdGxlcz48cGVyaW9kaWNhbD48ZnVs
bC10aXRsZT5FdXIgSiBQYWVkaWF0ciBOZXVyb2w8L2Z1bGwtdGl0bGU+PC9wZXJpb2RpY2FsPjxw
YWdlcz4yMzMtOTwvcGFnZXM+PHZvbHVtZT4xOTwvdm9sdW1lPjxudW1iZXI+MjwvbnVtYmVyPjxr
ZXl3b3Jkcz48a2V5d29yZD5BZG9sZXNjZW50PC9rZXl3b3JkPjxrZXl3b3JkPkFnZSBGYWN0b3Jz
PC9rZXl3b3JkPjxrZXl3b3JkPkNoaWxkPC9rZXl3b3JkPjxrZXl3b3JkPkNoaWxkLCBQcmVzY2hv
b2w8L2tleXdvcmQ+PGtleXdvcmQ+Q29zdHMgYW5kIENvc3QgQW5hbHlzaXM8L2tleXdvcmQ+PGtl
eXdvcmQ+RXhvbWUvZ2VuZXRpY3M8L2tleXdvcmQ+PGtleXdvcmQ+RmVtYWxlPC9rZXl3b3JkPjxr
ZXl3b3JkPkdlbmV0aWMgVGVzdGluZy9lY29ub21pY3M8L2tleXdvcmQ+PGtleXdvcmQ+SGVhbHRo
IFJlc291cmNlcy9lY29ub21pY3MvdXRpbGl6YXRpb248L2tleXdvcmQ+PGtleXdvcmQ+SG9zcGl0
YWxpemF0aW9uL2Vjb25vbWljczwva2V5d29yZD48a2V5d29yZD5IdW1hbnM8L2tleXdvcmQ+PGtl
eXdvcmQ+SW5mYW50PC9rZXl3b3JkPjxrZXl3b3JkPkluZmFudCwgTmV3Ym9ybjwva2V5d29yZD48
a2V5d29yZD5NYWxlPC9rZXl3b3JkPjxrZXl3b3JkPk5hdGlvbmFsIEhlYWx0aCBQcm9ncmFtcy9l
Y29ub21pY3M8L2tleXdvcmQ+PGtleXdvcmQ+TmVydm91cyBTeXN0ZW0gRGlzZWFzZXMvKmRpYWdu
b3Npcy8qZWNvbm9taWNzL2dlbmV0aWNzPC9rZXl3b3JkPjxrZXl3b3JkPk5ldGhlcmxhbmRzPC9r
ZXl3b3JkPjxrZXl3b3JkPk5ldXJvbG9naWMgRXhhbWluYXRpb24vKmVjb25vbWljczwva2V5d29y
ZD48a2V5d29yZD5OZXVyb2xvZ3kvKmVjb25vbWljczwva2V5d29yZD48a2V5d29yZD5QZWRpYXRy
aWNzLyplY29ub21pY3M8L2tleXdvcmQ+PGtleXdvcmQ+U2VxdWVuY2UgQW5hbHlzaXMsIEROQTwv
a2V5d29yZD48a2V5d29yZD5UcmVhdG1lbnQgT3V0Y29tZTwva2V5d29yZD48a2V5d29yZD5DaGls
ZHJlbjwva2V5d29yZD48a2V5d29yZD5EaWFnbm9zdGljczwva2V5d29yZD48a2V5d29yZD5IZWFs
dGggY2FyZSB1dGlsaXphdGlvbjwva2V5d29yZD48a2V5d29yZD5OZXVyb2xvZ2ljYWwgZGlzb3Jk
ZXJzPC9rZXl3b3JkPjwva2V5d29yZHM+PGRhdGVzPjx5ZWFyPjIwMTU8L3llYXI+PHB1Yi1kYXRl
cz48ZGF0ZT5NYXI8L2RhdGU+PC9wdWItZGF0ZXM+PC9kYXRlcz48aXNibj4xNTMyLTIxMzAgKEVs
ZWN0cm9uaWMpJiN4RDsxMDkwLTM3OTggKExpbmtpbmcpPC9pc2JuPjxhY2Nlc3Npb24tbnVtPjI1
NjA0ODA4PC9hY2Nlc3Npb24tbnVtPjx1cmxzPjxyZWxhdGVkLXVybHM+PHVybD5odHRwOi8vd3d3
Lm5jYmkubmxtLm5paC5nb3YvcHVibWVkLzI1NjA0ODA4PC91cmw+PC9yZWxhdGVkLXVybHM+PC91
cmxzPjxlbGVjdHJvbmljLXJlc291cmNlLW51bT4xMC4xMDE2L2ouZWpwbi4yMDE0LjEyLjAxNDwv
ZWxlY3Ryb25pYy1yZXNvdXJjZS1udW0+PC9yZWNvcmQ+PC9DaXRlPjwvRW5kTm90ZT4A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PEVuZE5vdGU+PENpdGU+PEF1dGhvcj52YW4gTmltd2VnZW48L0F1dGhvcj48WWVhcj4yMDE1PC9Z
ZWFyPjxSZWNOdW0+MTg8L1JlY051bT48RGlzcGxheVRleHQ+WzIyXTwvRGlzcGxheVRleHQ+PHJl
Y29yZD48cmVjLW51bWJlcj4xODwvcmVjLW51bWJlcj48Zm9yZWlnbi1rZXlzPjxrZXkgYXBwPSJF
TiIgZGItaWQ9IjI5dnNycGF6Y3A1eGVmZTJwcmE1ZmR2NndmNXpkZXpkcmRmeCIgdGltZXN0YW1w
PSIxNDk1MDE4NTAxIj4xODwva2V5PjwvZm9yZWlnbi1rZXlzPjxyZWYtdHlwZSBuYW1lPSJKb3Vy
bmFsIEFydGljbGUiPjE3PC9yZWYtdHlwZT48Y29udHJpYnV0b3JzPjxhdXRob3JzPjxhdXRob3I+
dmFuIE5pbXdlZ2VuLCBLLiBKLjwvYXV0aG9yPjxhdXRob3I+U2NoaWV2aW5nLCBKLiBILjwvYXV0
aG9yPjxhdXRob3I+V2lsbGVtc2VuLCBNLiBBLjwvYXV0aG9yPjxhdXRob3I+VmVsdG1hbiwgSi4g
QS48L2F1dGhvcj48YXV0aG9yPnZhbiBkZXIgQnVyZywgUy48L2F1dGhvcj48YXV0aG9yPnZhbiBk
ZXIgV2lsdCwgRy4gSi48L2F1dGhvcj48YXV0aG9yPkdydXR0ZXJzLCBKLiBQLjwvYXV0aG9yPjwv
YXV0aG9ycz48L2NvbnRyaWJ1dG9ycz48YXV0aC1hZGRyZXNzPlJhZGJvdWQgVW5pdmVyc2l0eSBN
ZWRpY2FsIENlbnRlciwgRGVwYXJ0bWVudCBmb3IgSGVhbHRoIEV2aWRlbmNlLCBSYWRib3VkIElu
c3RpdHV0ZSBmb3IgSGVhbHRoIFNjaWVuY2VzLCBOaWptZWdlbiwgVGhlIE5ldGhlcmxhbmRzLiBF
bGVjdHJvbmljIGFkZHJlc3M6IEtpcnN0ZW4udmFuTmltd2VnZW5AcmFkYm91ZHVtYy5ubC4mI3hE
O1JhZGJvdWQgVW5pdmVyc2l0eSBNZWRpY2FsIENlbnRlciwgRGVwYXJ0bWVudCBvZiBOZXVyb2xv
Z3ksIE5pam1lZ2VuLCBUaGUgTmV0aGVybGFuZHMuIEVsZWN0cm9uaWMgYWRkcmVzczogSm9sYW5k
YS5TY2hpZXZpbmdAcmFkYm91ZHVtYy5ubC4mI3hEO1JhZGJvdWQgVW5pdmVyc2l0eSBNZWRpY2Fs
IENlbnRlciwgRGVwYXJ0bWVudCBvZiBOZXVyb2xvZ3ksIE5pam1lZ2VuLCBUaGUgTmV0aGVybGFu
ZHMuIEVsZWN0cm9uaWMgYWRkcmVzczogTWljaGVsLldpbGxlbXNlbkByYWRib3VkdW1jLm5sLiYj
eEQ7UmFkYm91ZCBVbml2ZXJzaXR5IE1lZGljYWwgQ2VudGVyLCBEZXBhcnRtZW50IG9mIEdlbmV0
aWNzLCBOaWptZWdlbiwgVGhlIE5ldGhlcmxhbmRzLiBFbGVjdHJvbmljIGFkZHJlc3M6IEpvcmlz
LlZlbHRtYW5AcmFkYm91ZHVtYy5ubC4mI3hEO1JhZGJvdWQgVW5pdmVyc2l0eSBNZWRpY2FsIENl
bnRlciwgRGVwYXJ0bWVudCBvZiBJUSBIZWFsdGhjYXJlLCBOaWptZWdlbiwgVGhlIE5ldGhlcmxh
bmRzLiBFbGVjdHJvbmljIGFkZHJlc3M6IFNpbW9uZS52YW5kZXJCdXJnQHJhZGJvdWR1bWMubmwu
JiN4RDtSYWRib3VkIFVuaXZlcnNpdHkgTWVkaWNhbCBDZW50ZXIsIERlcGFydG1lbnQgZm9yIEhl
YWx0aCBFdmlkZW5jZSwgUmFkYm91ZCBJbnN0aXR1dGUgZm9yIEhlYWx0aCBTY2llbmNlcywgTmlq
bWVnZW4sIFRoZSBOZXRoZXJsYW5kcy4gRWxlY3Ryb25pYyBhZGRyZXNzOiBHZXJ0SmFuLnZhbmRl
cldpbHRAcmFkYm91ZHVtYy5ubC4mI3hEO1JhZGJvdWQgVW5pdmVyc2l0eSBNZWRpY2FsIENlbnRl
ciwgRGVwYXJ0bWVudCBmb3IgSGVhbHRoIEV2aWRlbmNlLCBSYWRib3VkIEluc3RpdHV0ZSBmb3Ig
SGVhbHRoIFNjaWVuY2VzLCBOaWptZWdlbiwgVGhlIE5ldGhlcmxhbmRzLiBFbGVjdHJvbmljIGFk
ZHJlc3M6IEphbm5la2UuR3J1dHRlcnNAcmFkYm91ZHVtYy5ubC48L2F1dGgtYWRkcmVzcz48dGl0
bGVzPjx0aXRsZT5UaGUgZGlhZ25vc3RpYyBwYXRod2F5IGluIGNvbXBsZXggcGFlZGlhdHJpYyBu
ZXVyb2xvZ3k6IGEgY29zdCBhbmFseXNpczwvdGl0bGU+PHNlY29uZGFyeS10aXRsZT5FdXIgSiBQ
YWVkaWF0ciBOZXVyb2w8L3NlY29uZGFyeS10aXRsZT48L3RpdGxlcz48cGVyaW9kaWNhbD48ZnVs
bC10aXRsZT5FdXIgSiBQYWVkaWF0ciBOZXVyb2w8L2Z1bGwtdGl0bGU+PC9wZXJpb2RpY2FsPjxw
YWdlcz4yMzMtOTwvcGFnZXM+PHZvbHVtZT4xOTwvdm9sdW1lPjxudW1iZXI+MjwvbnVtYmVyPjxr
ZXl3b3Jkcz48a2V5d29yZD5BZG9sZXNjZW50PC9rZXl3b3JkPjxrZXl3b3JkPkFnZSBGYWN0b3Jz
PC9rZXl3b3JkPjxrZXl3b3JkPkNoaWxkPC9rZXl3b3JkPjxrZXl3b3JkPkNoaWxkLCBQcmVzY2hv
b2w8L2tleXdvcmQ+PGtleXdvcmQ+Q29zdHMgYW5kIENvc3QgQW5hbHlzaXM8L2tleXdvcmQ+PGtl
eXdvcmQ+RXhvbWUvZ2VuZXRpY3M8L2tleXdvcmQ+PGtleXdvcmQ+RmVtYWxlPC9rZXl3b3JkPjxr
ZXl3b3JkPkdlbmV0aWMgVGVzdGluZy9lY29ub21pY3M8L2tleXdvcmQ+PGtleXdvcmQ+SGVhbHRo
IFJlc291cmNlcy9lY29ub21pY3MvdXRpbGl6YXRpb248L2tleXdvcmQ+PGtleXdvcmQ+SG9zcGl0
YWxpemF0aW9uL2Vjb25vbWljczwva2V5d29yZD48a2V5d29yZD5IdW1hbnM8L2tleXdvcmQ+PGtl
eXdvcmQ+SW5mYW50PC9rZXl3b3JkPjxrZXl3b3JkPkluZmFudCwgTmV3Ym9ybjwva2V5d29yZD48
a2V5d29yZD5NYWxlPC9rZXl3b3JkPjxrZXl3b3JkPk5hdGlvbmFsIEhlYWx0aCBQcm9ncmFtcy9l
Y29ub21pY3M8L2tleXdvcmQ+PGtleXdvcmQ+TmVydm91cyBTeXN0ZW0gRGlzZWFzZXMvKmRpYWdu
b3Npcy8qZWNvbm9taWNzL2dlbmV0aWNzPC9rZXl3b3JkPjxrZXl3b3JkPk5ldGhlcmxhbmRzPC9r
ZXl3b3JkPjxrZXl3b3JkPk5ldXJvbG9naWMgRXhhbWluYXRpb24vKmVjb25vbWljczwva2V5d29y
ZD48a2V5d29yZD5OZXVyb2xvZ3kvKmVjb25vbWljczwva2V5d29yZD48a2V5d29yZD5QZWRpYXRy
aWNzLyplY29ub21pY3M8L2tleXdvcmQ+PGtleXdvcmQ+U2VxdWVuY2UgQW5hbHlzaXMsIEROQTwv
a2V5d29yZD48a2V5d29yZD5UcmVhdG1lbnQgT3V0Y29tZTwva2V5d29yZD48a2V5d29yZD5DaGls
ZHJlbjwva2V5d29yZD48a2V5d29yZD5EaWFnbm9zdGljczwva2V5d29yZD48a2V5d29yZD5IZWFs
dGggY2FyZSB1dGlsaXphdGlvbjwva2V5d29yZD48a2V5d29yZD5OZXVyb2xvZ2ljYWwgZGlzb3Jk
ZXJzPC9rZXl3b3JkPjwva2V5d29yZHM+PGRhdGVzPjx5ZWFyPjIwMTU8L3llYXI+PHB1Yi1kYXRl
cz48ZGF0ZT5NYXI8L2RhdGU+PC9wdWItZGF0ZXM+PC9kYXRlcz48aXNibj4xNTMyLTIxMzAgKEVs
ZWN0cm9uaWMpJiN4RDsxMDkwLTM3OTggKExpbmtpbmcpPC9pc2JuPjxhY2Nlc3Npb24tbnVtPjI1
NjA0ODA4PC9hY2Nlc3Npb24tbnVtPjx1cmxzPjxyZWxhdGVkLXVybHM+PHVybD5odHRwOi8vd3d3
Lm5jYmkubmxtLm5paC5nb3YvcHVibWVkLzI1NjA0ODA4PC91cmw+PC9yZWxhdGVkLXVybHM+PC91
cmxzPjxlbGVjdHJvbmljLXJlc291cmNlLW51bT4xMC4xMDE2L2ouZWpwbi4yMDE0LjEyLjAxNDwv
ZWxlY3Ryb25pYy1yZXNvdXJjZS1udW0+PC9yZWNvcmQ+PC9DaXRlPjwvRW5kTm90ZT4A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[22]</w:t>
            </w:r>
            <w:r w:rsidRPr="005437A6">
              <w:rPr>
                <w:rFonts w:cstheme="minorHAnsi"/>
                <w:sz w:val="20"/>
                <w:szCs w:val="20"/>
              </w:rPr>
              <w:fldChar w:fldCharType="end"/>
            </w:r>
          </w:p>
        </w:tc>
      </w:tr>
      <w:tr w:rsidR="00E4493D" w:rsidRPr="005437A6" w14:paraId="523A59CF" w14:textId="44F99FEC" w:rsidTr="00E4493D">
        <w:trPr>
          <w:cantSplit/>
        </w:trPr>
        <w:tc>
          <w:tcPr>
            <w:tcW w:w="0" w:type="auto"/>
            <w:vMerge w:val="restart"/>
          </w:tcPr>
          <w:p w14:paraId="08BEBE2B" w14:textId="77777777" w:rsidR="00E4493D" w:rsidRPr="005437A6" w:rsidRDefault="00E4493D" w:rsidP="00E4493D">
            <w:pPr>
              <w:pStyle w:val="NoSpacing"/>
              <w:rPr>
                <w:rFonts w:asciiTheme="minorHAnsi" w:hAnsiTheme="minorHAnsi" w:cstheme="minorHAnsi"/>
                <w:b/>
                <w:sz w:val="20"/>
                <w:szCs w:val="20"/>
              </w:rPr>
            </w:pPr>
            <w:r w:rsidRPr="005437A6">
              <w:rPr>
                <w:rFonts w:asciiTheme="minorHAnsi" w:hAnsiTheme="minorHAnsi" w:cstheme="minorHAnsi"/>
                <w:b/>
                <w:sz w:val="20"/>
                <w:szCs w:val="20"/>
              </w:rPr>
              <w:t>Cost study</w:t>
            </w:r>
          </w:p>
        </w:tc>
        <w:tc>
          <w:tcPr>
            <w:tcW w:w="0" w:type="auto"/>
          </w:tcPr>
          <w:p w14:paraId="18922C9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Chrystoja</w:t>
            </w:r>
          </w:p>
        </w:tc>
        <w:tc>
          <w:tcPr>
            <w:tcW w:w="0" w:type="auto"/>
          </w:tcPr>
          <w:p w14:paraId="3AC5AD2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4C911E5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Canada</w:t>
            </w:r>
          </w:p>
        </w:tc>
        <w:tc>
          <w:tcPr>
            <w:tcW w:w="0" w:type="auto"/>
          </w:tcPr>
          <w:p w14:paraId="7644DF2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Review</w:t>
            </w:r>
          </w:p>
        </w:tc>
        <w:tc>
          <w:tcPr>
            <w:tcW w:w="0" w:type="auto"/>
          </w:tcPr>
          <w:p w14:paraId="4B31607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WGS</w:t>
            </w:r>
          </w:p>
        </w:tc>
        <w:tc>
          <w:tcPr>
            <w:tcW w:w="0" w:type="auto"/>
          </w:tcPr>
          <w:p w14:paraId="404F715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t>
            </w:r>
          </w:p>
        </w:tc>
        <w:tc>
          <w:tcPr>
            <w:tcW w:w="0" w:type="auto"/>
          </w:tcPr>
          <w:p w14:paraId="21E75A73" w14:textId="23F998FB" w:rsidR="00E449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tcPr>
          <w:p w14:paraId="42BC70A6" w14:textId="6DF9C429"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General overview – particular conditions not specified</w:t>
            </w:r>
          </w:p>
        </w:tc>
        <w:tc>
          <w:tcPr>
            <w:tcW w:w="0" w:type="auto"/>
          </w:tcPr>
          <w:p w14:paraId="3778ED9D" w14:textId="2AB31E28"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&lt;EndNote&gt;&lt;Cite&gt;&lt;Author&gt;Chrystoja&lt;/Author&gt;&lt;Year&gt;2014&lt;/Year&gt;&lt;RecNum&gt;19&lt;/RecNum&gt;&lt;DisplayText&gt;[23]&lt;/DisplayText&gt;&lt;record&gt;&lt;rec-number&gt;19&lt;/rec-number&gt;&lt;foreign-keys&gt;&lt;key app="EN" db-id="29vsrpazcp5xefe2pra5fdv6wf5zdezdrdfx" timestamp="1495018586"&gt;19&lt;/key&gt;&lt;/foreign-keys&gt;&lt;ref-type name="Journal Article"&gt;17&lt;/ref-type&gt;&lt;contributors&gt;&lt;authors&gt;&lt;author&gt;Chrystoja, Caitlin C.&lt;/author&gt;&lt;author&gt;Diamandis, Eleftherios P.&lt;/author&gt;&lt;/authors&gt;&lt;/contributors&gt;&lt;titles&gt;&lt;title&gt;Whole Genome Sequencing as a Diagnostic Test: Challenges and Opportunities&lt;/title&gt;&lt;secondary-title&gt;Clinical Chemistry&lt;/secondary-title&gt;&lt;/titles&gt;&lt;periodical&gt;&lt;full-title&gt;Clinical Chemistry&lt;/full-title&gt;&lt;/periodical&gt;&lt;pages&gt;724&lt;/pages&gt;&lt;volume&gt;60&lt;/volume&gt;&lt;number&gt;5&lt;/number&gt;&lt;dates&gt;&lt;year&gt;2014&lt;/year&gt;&lt;/dates&gt;&lt;work-type&gt;10.1373/clinchem.2013.209213&lt;/work-type&gt;&lt;urls&gt;&lt;related-urls&gt;&lt;url&gt;http://clinchem.aaccjnls.org/content/60/5/724.abstract&lt;/url&gt;&lt;/related-urls&gt;&lt;/urls&gt;&lt;/record&gt;&lt;/Cite&gt;&lt;/EndNote&gt;</w:instrText>
            </w:r>
            <w:r w:rsidRPr="005437A6">
              <w:rPr>
                <w:rFonts w:cstheme="minorHAnsi"/>
                <w:sz w:val="20"/>
                <w:szCs w:val="20"/>
              </w:rPr>
              <w:fldChar w:fldCharType="separate"/>
            </w:r>
            <w:r>
              <w:rPr>
                <w:rFonts w:asciiTheme="minorHAnsi" w:hAnsiTheme="minorHAnsi" w:cstheme="minorHAnsi"/>
                <w:noProof/>
                <w:sz w:val="20"/>
                <w:szCs w:val="20"/>
              </w:rPr>
              <w:t>[23]</w:t>
            </w:r>
            <w:r w:rsidRPr="005437A6">
              <w:rPr>
                <w:rFonts w:cstheme="minorHAnsi"/>
                <w:sz w:val="20"/>
                <w:szCs w:val="20"/>
              </w:rPr>
              <w:fldChar w:fldCharType="end"/>
            </w:r>
          </w:p>
        </w:tc>
      </w:tr>
      <w:tr w:rsidR="00E4493D" w:rsidRPr="005437A6" w14:paraId="6CC228AC" w14:textId="35406173" w:rsidTr="00E4493D">
        <w:trPr>
          <w:cantSplit/>
        </w:trPr>
        <w:tc>
          <w:tcPr>
            <w:tcW w:w="0" w:type="auto"/>
            <w:vMerge/>
          </w:tcPr>
          <w:p w14:paraId="23943B4F"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08B408C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Dewey</w:t>
            </w:r>
          </w:p>
        </w:tc>
        <w:tc>
          <w:tcPr>
            <w:tcW w:w="0" w:type="auto"/>
          </w:tcPr>
          <w:p w14:paraId="7DC0EA1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6CE2737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46746BB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Cost study</w:t>
            </w:r>
          </w:p>
        </w:tc>
        <w:tc>
          <w:tcPr>
            <w:tcW w:w="0" w:type="auto"/>
          </w:tcPr>
          <w:p w14:paraId="7B55B42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WGS</w:t>
            </w:r>
          </w:p>
        </w:tc>
        <w:tc>
          <w:tcPr>
            <w:tcW w:w="0" w:type="auto"/>
          </w:tcPr>
          <w:p w14:paraId="21EC55F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 </w:t>
            </w:r>
          </w:p>
        </w:tc>
        <w:tc>
          <w:tcPr>
            <w:tcW w:w="0" w:type="auto"/>
          </w:tcPr>
          <w:p w14:paraId="78DE4867" w14:textId="7781ADBA"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12</w:t>
            </w:r>
          </w:p>
        </w:tc>
        <w:tc>
          <w:tcPr>
            <w:tcW w:w="0" w:type="auto"/>
          </w:tcPr>
          <w:p w14:paraId="02AAC7DD" w14:textId="4385A380"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No manifested condition</w:t>
            </w:r>
          </w:p>
        </w:tc>
        <w:tc>
          <w:tcPr>
            <w:tcW w:w="0" w:type="auto"/>
          </w:tcPr>
          <w:p w14:paraId="01E74236" w14:textId="40AFFF03"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PEVuZE5vdGU+PENpdGU+PEF1dGhvcj5EZXdleTwvQXV0aG9yPjxZZWFyPjIwMTQ8L1llYXI+PFJl
Y051bT4yMDwvUmVjTnVtPjxEaXNwbGF5VGV4dD5bMjRdPC9EaXNwbGF5VGV4dD48cmVjb3JkPjxy
ZWMtbnVtYmVyPjIwPC9yZWMtbnVtYmVyPjxmb3JlaWduLWtleXM+PGtleSBhcHA9IkVOIiBkYi1p
ZD0iMjl2c3JwYXpjcDV4ZWZlMnByYTVmZHY2d2Y1emRlemRyZGZ4IiB0aW1lc3RhbXA9IjE0OTUw
MTg2MzAiPjIwPC9rZXk+PC9mb3JlaWduLWtleXM+PHJlZi10eXBlIG5hbWU9IkpvdXJuYWwgQXJ0
aWNsZSI+MTc8L3JlZi10eXBlPjxjb250cmlidXRvcnM+PGF1dGhvcnM+PGF1dGhvcj5EZXdleSwg
Ri4gRS48L2F1dGhvcj48YXV0aG9yPkdyb3ZlLCBNLiBFLjwvYXV0aG9yPjxhdXRob3I+UGFuLCBD
LjwvYXV0aG9yPjxhdXRob3I+R29sZHN0ZWluLCBCLiBBLjwvYXV0aG9yPjxhdXRob3I+QmVybnN0
ZWluLCBKLiBBLjwvYXV0aG9yPjxhdXRob3I+Q2hhaWIsIEguPC9hdXRob3I+PGF1dGhvcj5NZXJr
ZXIsIEouIEQuPC9hdXRob3I+PGF1dGhvcj5Hb2xkZmVkZXIsIFIuIEwuPC9hdXRob3I+PGF1dGhv
cj5Fbm5zLCBHLiBNLjwvYXV0aG9yPjxhdXRob3I+RGF2aWQsIFMuIFAuPC9hdXRob3I+PGF1dGhv
cj5QYWtkYW1hbiwgTi48L2F1dGhvcj48YXV0aG9yPk9ybW9uZCwgSy4gRS48L2F1dGhvcj48YXV0
aG9yPkNhbGVzaHUsIEMuPC9hdXRob3I+PGF1dGhvcj5LaW5naGFtLCBLLjwvYXV0aG9yPjxhdXRo
b3I+S2xlaW4sIFQuIEUuPC9hdXRob3I+PGF1dGhvcj5XaGlybC1DYXJyaWxsbywgTS48L2F1dGhv
cj48YXV0aG9yPlNha2Ftb3RvLCBLLjwvYXV0aG9yPjxhdXRob3I+V2hlZWxlciwgTS4gVC48L2F1
dGhvcj48YXV0aG9yPkJ1dHRlLCBBLiBKLjwvYXV0aG9yPjxhdXRob3I+Rm9yZCwgSi4gTS48L2F1
dGhvcj48YXV0aG9yPkJveGVyLCBMLjwvYXV0aG9yPjxhdXRob3I+SW9hbm5pZGlzLCBKLiBQLjwv
YXV0aG9yPjxhdXRob3I+WWV1bmcsIEEuIEMuPC9hdXRob3I+PGF1dGhvcj5BbHRtYW4sIFIuIEIu
PC9hdXRob3I+PGF1dGhvcj5Bc3NpbWVzLCBULiBMLjwvYXV0aG9yPjxhdXRob3I+U255ZGVyLCBN
LjwvYXV0aG9yPjxhdXRob3I+QXNobGV5LCBFLiBBLjwvYXV0aG9yPjxhdXRob3I+UXVlcnRlcm1v
dXMsIFQuPC9hdXRob3I+PC9hdXRob3JzPjwvY29udHJpYnV0b3JzPjxhdXRoLWFkZHJlc3M+U3Rh
bmZvcmQgQ2VudGVyIGZvciBJbmhlcml0ZWQgQ2FyZGlvdmFzY3VsYXIgRGlzZWFzZSwgU3RhbmZv
cmQsIENhbGlmb3JuaWEyU3RhbmZvcmQgQ2FyZGlvdmFzY3VsYXIgSW5zdGl0dXRlLCBTdGFuZm9y
ZCwgQ2FsaWZvcm5pYTNEaXZpc2lvbiBvZiBDYXJkaW92YXNjdWxhciBNZWRpY2luZSwgU3RhbmZv
cmQgVW5pdmVyc2l0eSwgU3RhbmZvcmQsIENhbGlmb3JuaWE0U3RhbmZvcmQgQ2VudGVyIGZvciBH
ZW5vbWljcyBhbmQgUGVyc29uYWxpemVkLiYjeEQ7U3RhbmZvcmQgQ2VudGVyIGZvciBHZW5vbWlj
cyBhbmQgUGVyc29uYWxpemVkIE1lZGljaW5lLCBTdGFuZm9yZCwgQ2FsaWZvcm5pYTVEZXBhcnRt
ZW50IG9mIEdlbmV0aWNzLCBTdGFuZm9yZCBVbml2ZXJzaXR5LCBTdGFuZm9yZCwgQ2FsaWZvcm5p
YS4mI3hEO0RlcGFydG1lbnQgb2YgTWVkaWNpbmUsIFN0YW5mb3JkIFVuaXZlcnNpdHksIFN0YW5m
b3JkLCBDYWxpZm9ybmlhLiYjeEQ7RGVwYXJ0bWVudCBvZiBQZWRpYXRyaWNzLCBTdGFuZm9yZCBV
bml2ZXJzaXR5LCBTdGFuZm9yZCwgQ2FsaWZvcm5pYS4mI3hEO0RlcGFydG1lbnQgb2YgUGF0aG9s
b2d5LCBTdGFuZm9yZCBVbml2ZXJzaXR5LCBTdGFuZm9yZCwgQ2FsaWZvcm5pYS4mI3hEO0Jpb21l
ZGljYWwgSW5mb3JtYXRpY3MgVHJhaW5pbmcgUHJvZ3JhbSwgU3RhbmZvcmQgVW5pdmVyc2l0eSwg
U3RhbmZvcmQsIENhbGlmb3JuaWEuJiN4RDtEZXBhcnRtZW50IG9mIEdlbmV0aWNzLCBTdGFuZm9y
ZCBVbml2ZXJzaXR5LCBTdGFuZm9yZCwgQ2FsaWZvcm5pYTEwU3RhbmZvcmQgQ2VudGVyIGZvciBC
aW9tZWRpY2FsIEV0aGljcywgU3RhbmZvcmQsIENhbGlmb3JuaWEuJiN4RDtTdGFuZm9yZCBDZW50
ZXIgZm9yIEluaGVyaXRlZCBDYXJkaW92YXNjdWxhciBEaXNlYXNlLCBTdGFuZm9yZCwgQ2FsaWZv
cm5pYTJTdGFuZm9yZCBDYXJkaW92YXNjdWxhciBJbnN0aXR1dGUsIFN0YW5mb3JkLCBDYWxpZm9y
bmlhM0RpdmlzaW9uIG9mIENhcmRpb3Zhc2N1bGFyIE1lZGljaW5lLCBTdGFuZm9yZCBVbml2ZXJz
aXR5LCBTdGFuZm9yZCwgQ2FsaWZvcm5pYTdEZXBhcnRtZW50IG9mIFBlZGlhdHJpY3MsIFN0YW5m
b3JkIFVuaXZlcnNpdHkuJiN4RDtEaXZpc2lvbiBvZiBNZWRpY2FsIE9uY29sb2d5LCBTdGFuZm9y
ZCBVbml2ZXJzaXR5LCBTdGFuZm9yZCwgQ2FsaWZvcm5pYS4mI3hEO0RlcGFydG1lbnQgb2YgR2Vu
ZXRpY3MsIFN0YW5mb3JkIFVuaXZlcnNpdHksIFN0YW5mb3JkLCBDYWxpZm9ybmlhLiYjeEQ7RGl2
aXNpb24gb2YgQ2FyZGlvdmFzY3VsYXIgTWVkaWNpbmUsIFN0YW5mb3JkIFVuaXZlcnNpdHksIFN0
YW5mb3JkLCBDYWxpZm9ybmlhNkRlcGFydG1lbnQgb2YgTWVkaWNpbmUsIFN0YW5mb3JkIFVuaXZl
cnNpdHksIFN0YW5mb3JkLCBDYWxpZm9ybmlhLiYjeEQ7RGVwYXJ0bWVudCBvZiBQZWRpYXRyaWNz
LCBTdGFuZm9yZCBVbml2ZXJzaXR5LCBTdGFuZm9yZCwgQ2FsaWZvcm5pYTEyRGl2aXNpb24gb2Yg
U3lzdGVtcyBNZWRpY2luZSwgU3RhbmZvcmQgVW5pdmVyc2l0eSwgU3RhbmZvcmQsIENhbGlmb3Ju
aWEuJiN4RDtEZXBhcnRtZW50IG9mIE1lZGljaW5lLCBTdGFuZm9yZCBVbml2ZXJzaXR5LCBTdGFu
Zm9yZCwgQ2FsaWZvcm5pYTEyRGl2aXNpb24gb2YgU3lzdGVtcyBNZWRpY2luZSwgU3RhbmZvcmQg
VW5pdmVyc2l0eSwgU3RhbmZvcmQsIENhbGlmb3JuaWExNFN0YW5mb3JkIFByZXZlbnRpb24gUmVz
ZWFyY2ggQ2VudGVyLCBTdGFuZm9yZCwgQ2FsaWZvcm5pYTE1RGVwYXJ0bWVudCBvZiBIZWFsdGgg
UmVzZWFyY2ggYW5kIFBvbGljeSwgU3RhbmZvcmQgVW5pdmUuJiN4RDtTdGFuZm9yZCBDYXJkaW92
YXNjdWxhciBJbnN0aXR1dGUsIFN0YW5mb3JkLCBDYWxpZm9ybmlhM0RpdmlzaW9uIG9mIENhcmRp
b3Zhc2N1bGFyIE1lZGljaW5lLCBTdGFuZm9yZCBVbml2ZXJzaXR5LCBTdGFuZm9yZCwgQ2FsaWZv
cm5pYS4mI3hEO0RlcGFydG1lbnQgb2YgR2VuZXRpY3MsIFN0YW5mb3JkIFVuaXZlcnNpdHksIFN0
YW5mb3JkLCBDYWxpZm9ybmlhNkRlcGFydG1lbnQgb2YgTWVkaWNpbmUsIFN0YW5mb3JkIFVuaXZl
cnNpdHksIFN0YW5mb3JkLCBDYWxpZm9ybmlhMTZEZXBhcnRtZW50IG9mIEJpb2VuZ2luZWVyaW5n
LCBTdGFuZm9yZCBVbml2ZXJzaXR5LCBTdGFuZm9yZCwgQ2FsaWZvcm5pYS4mI3hEO1N0YW5mb3Jk
IENhcmRpb3Zhc2N1bGFyIEluc3RpdHV0ZSwgU3RhbmZvcmQsIENhbGlmb3JuaWE0U3RhbmZvcmQg
Q2VudGVyIGZvciBHZW5vbWljcyBhbmQgUGVyc29uYWxpemVkIE1lZGljaW5lLCBTdGFuZm9yZCwg
Q2FsaWZvcm5pYTVEZXBhcnRtZW50IG9mIEdlbmV0aWNzLCBTdGFuZm9yZCBVbml2ZXJzaXR5LCBT
dGFuZm9yZCwgQ2FsaWZvcm5pYS48L2F1dGgtYWRkcmVzcz48dGl0bGVzPjx0aXRsZT5DbGluaWNh
bCBpbnRlcnByZXRhdGlvbiBhbmQgaW1wbGljYXRpb25zIG9mIHdob2xlLWdlbm9tZSBzZXF1ZW5j
aW5nPC90aXRsZT48c2Vjb25kYXJ5LXRpdGxlPkpBTUE8L3NlY29uZGFyeS10aXRsZT48L3RpdGxl
cz48cGVyaW9kaWNhbD48ZnVsbC10aXRsZT5KQU1BPC9mdWxsLXRpdGxlPjwvcGVyaW9kaWNhbD48
cGFnZXM+MTAzNS00NTwvcGFnZXM+PHZvbHVtZT4zMTE8L3ZvbHVtZT48bnVtYmVyPjEwPC9udW1i
ZXI+PGtleXdvcmRzPjxrZXl3b3JkPkFkdWx0PC9rZXl3b3JkPjxrZXl3b3JkPkFnZWQ8L2tleXdv
cmQ+PGtleXdvcmQ+QWdlZCwgODAgYW5kIG92ZXI8L2tleXdvcmQ+PGtleXdvcmQ+RmVtYWxlPC9r
ZXl3b3JkPjxrZXl3b3JkPkdlbmVzLCBCUkNBMTwva2V5d29yZD48a2V5d29yZD5HZW5ldGljIFBy
ZWRpc3Bvc2l0aW9uIHRvIERpc2Vhc2U8L2tleXdvcmQ+PGtleXdvcmQ+R2VuZXRpYyBWYXJpYXRp
b248L2tleXdvcmQ+PGtleXdvcmQ+R2Vub21lLCBIdW1hbi8qZ2VuZXRpY3M8L2tleXdvcmQ+PGtl
eXdvcmQ+R2Vub3R5cGU8L2tleXdvcmQ+PGtleXdvcmQ+SHVtYW5zPC9rZXl3b3JkPjxrZXl3b3Jk
Pk1hbGU8L2tleXdvcmQ+PGtleXdvcmQ+TWlkZGxlIEFnZWQ8L2tleXdvcmQ+PGtleXdvcmQ+Kk11
dGF0aW9uPC9rZXl3b3JkPjxrZXl3b3JkPipQaGFybWFjb2dlbmV0aWNzPC9rZXl3b3JkPjxrZXl3
b3JkPlJlcHJvZHVjaWJpbGl0eSBvZiBSZXN1bHRzPC9rZXl3b3JkPjxrZXl3b3JkPlNlcXVlbmNl
IEFuYWx5c2lzLCBETkEvKm1ldGhvZHM8L2tleXdvcmQ+PC9rZXl3b3Jkcz48ZGF0ZXM+PHllYXI+
MjAxNDwveWVhcj48cHViLWRhdGVzPjxkYXRlPk1hciAxMjwvZGF0ZT48L3B1Yi1kYXRlcz48L2Rh
dGVzPjxpc2JuPjE1MzgtMzU5OCAoRWxlY3Ryb25pYykmI3hEOzAwOTgtNzQ4NCAoTGlua2luZyk8
L2lzYm4+PGFjY2Vzc2lvbi1udW0+MjQ2MTg5NjU8L2FjY2Vzc2lvbi1udW0+PHVybHM+PHJlbGF0
ZWQtdXJscz48dXJsPmh0dHA6Ly93d3cubmNiaS5ubG0ubmloLmdvdi9wdWJtZWQvMjQ2MTg5NjU8
L3VybD48L3JlbGF0ZWQtdXJscz48L3VybHM+PGN1c3RvbTI+UE1DNDExOTA2MzwvY3VzdG9tMj48
ZWxlY3Ryb25pYy1yZXNvdXJjZS1udW0+MTAuMTAwMS9qYW1hLjIwMTQuMTcxNzwvZWxlY3Ryb25p
Yy1yZXNvdXJjZS1udW0+PC9yZWNvcmQ+PC9DaXRlPjwvRW5kTm90ZT5=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PEVuZE5vdGU+PENpdGU+PEF1dGhvcj5EZXdleTwvQXV0aG9yPjxZZWFyPjIwMTQ8L1llYXI+PFJl
Y051bT4yMDwvUmVjTnVtPjxEaXNwbGF5VGV4dD5bMjRdPC9EaXNwbGF5VGV4dD48cmVjb3JkPjxy
ZWMtbnVtYmVyPjIwPC9yZWMtbnVtYmVyPjxmb3JlaWduLWtleXM+PGtleSBhcHA9IkVOIiBkYi1p
ZD0iMjl2c3JwYXpjcDV4ZWZlMnByYTVmZHY2d2Y1emRlemRyZGZ4IiB0aW1lc3RhbXA9IjE0OTUw
MTg2MzAiPjIwPC9rZXk+PC9mb3JlaWduLWtleXM+PHJlZi10eXBlIG5hbWU9IkpvdXJuYWwgQXJ0
aWNsZSI+MTc8L3JlZi10eXBlPjxjb250cmlidXRvcnM+PGF1dGhvcnM+PGF1dGhvcj5EZXdleSwg
Ri4gRS48L2F1dGhvcj48YXV0aG9yPkdyb3ZlLCBNLiBFLjwvYXV0aG9yPjxhdXRob3I+UGFuLCBD
LjwvYXV0aG9yPjxhdXRob3I+R29sZHN0ZWluLCBCLiBBLjwvYXV0aG9yPjxhdXRob3I+QmVybnN0
ZWluLCBKLiBBLjwvYXV0aG9yPjxhdXRob3I+Q2hhaWIsIEguPC9hdXRob3I+PGF1dGhvcj5NZXJr
ZXIsIEouIEQuPC9hdXRob3I+PGF1dGhvcj5Hb2xkZmVkZXIsIFIuIEwuPC9hdXRob3I+PGF1dGhv
cj5Fbm5zLCBHLiBNLjwvYXV0aG9yPjxhdXRob3I+RGF2aWQsIFMuIFAuPC9hdXRob3I+PGF1dGhv
cj5QYWtkYW1hbiwgTi48L2F1dGhvcj48YXV0aG9yPk9ybW9uZCwgSy4gRS48L2F1dGhvcj48YXV0
aG9yPkNhbGVzaHUsIEMuPC9hdXRob3I+PGF1dGhvcj5LaW5naGFtLCBLLjwvYXV0aG9yPjxhdXRo
b3I+S2xlaW4sIFQuIEUuPC9hdXRob3I+PGF1dGhvcj5XaGlybC1DYXJyaWxsbywgTS48L2F1dGhv
cj48YXV0aG9yPlNha2Ftb3RvLCBLLjwvYXV0aG9yPjxhdXRob3I+V2hlZWxlciwgTS4gVC48L2F1
dGhvcj48YXV0aG9yPkJ1dHRlLCBBLiBKLjwvYXV0aG9yPjxhdXRob3I+Rm9yZCwgSi4gTS48L2F1
dGhvcj48YXV0aG9yPkJveGVyLCBMLjwvYXV0aG9yPjxhdXRob3I+SW9hbm5pZGlzLCBKLiBQLjwv
YXV0aG9yPjxhdXRob3I+WWV1bmcsIEEuIEMuPC9hdXRob3I+PGF1dGhvcj5BbHRtYW4sIFIuIEIu
PC9hdXRob3I+PGF1dGhvcj5Bc3NpbWVzLCBULiBMLjwvYXV0aG9yPjxhdXRob3I+U255ZGVyLCBN
LjwvYXV0aG9yPjxhdXRob3I+QXNobGV5LCBFLiBBLjwvYXV0aG9yPjxhdXRob3I+UXVlcnRlcm1v
dXMsIFQuPC9hdXRob3I+PC9hdXRob3JzPjwvY29udHJpYnV0b3JzPjxhdXRoLWFkZHJlc3M+U3Rh
bmZvcmQgQ2VudGVyIGZvciBJbmhlcml0ZWQgQ2FyZGlvdmFzY3VsYXIgRGlzZWFzZSwgU3RhbmZv
cmQsIENhbGlmb3JuaWEyU3RhbmZvcmQgQ2FyZGlvdmFzY3VsYXIgSW5zdGl0dXRlLCBTdGFuZm9y
ZCwgQ2FsaWZvcm5pYTNEaXZpc2lvbiBvZiBDYXJkaW92YXNjdWxhciBNZWRpY2luZSwgU3RhbmZv
cmQgVW5pdmVyc2l0eSwgU3RhbmZvcmQsIENhbGlmb3JuaWE0U3RhbmZvcmQgQ2VudGVyIGZvciBH
ZW5vbWljcyBhbmQgUGVyc29uYWxpemVkLiYjeEQ7U3RhbmZvcmQgQ2VudGVyIGZvciBHZW5vbWlj
cyBhbmQgUGVyc29uYWxpemVkIE1lZGljaW5lLCBTdGFuZm9yZCwgQ2FsaWZvcm5pYTVEZXBhcnRt
ZW50IG9mIEdlbmV0aWNzLCBTdGFuZm9yZCBVbml2ZXJzaXR5LCBTdGFuZm9yZCwgQ2FsaWZvcm5p
YS4mI3hEO0RlcGFydG1lbnQgb2YgTWVkaWNpbmUsIFN0YW5mb3JkIFVuaXZlcnNpdHksIFN0YW5m
b3JkLCBDYWxpZm9ybmlhLiYjeEQ7RGVwYXJ0bWVudCBvZiBQZWRpYXRyaWNzLCBTdGFuZm9yZCBV
bml2ZXJzaXR5LCBTdGFuZm9yZCwgQ2FsaWZvcm5pYS4mI3hEO0RlcGFydG1lbnQgb2YgUGF0aG9s
b2d5LCBTdGFuZm9yZCBVbml2ZXJzaXR5LCBTdGFuZm9yZCwgQ2FsaWZvcm5pYS4mI3hEO0Jpb21l
ZGljYWwgSW5mb3JtYXRpY3MgVHJhaW5pbmcgUHJvZ3JhbSwgU3RhbmZvcmQgVW5pdmVyc2l0eSwg
U3RhbmZvcmQsIENhbGlmb3JuaWEuJiN4RDtEZXBhcnRtZW50IG9mIEdlbmV0aWNzLCBTdGFuZm9y
ZCBVbml2ZXJzaXR5LCBTdGFuZm9yZCwgQ2FsaWZvcm5pYTEwU3RhbmZvcmQgQ2VudGVyIGZvciBC
aW9tZWRpY2FsIEV0aGljcywgU3RhbmZvcmQsIENhbGlmb3JuaWEuJiN4RDtTdGFuZm9yZCBDZW50
ZXIgZm9yIEluaGVyaXRlZCBDYXJkaW92YXNjdWxhciBEaXNlYXNlLCBTdGFuZm9yZCwgQ2FsaWZv
cm5pYTJTdGFuZm9yZCBDYXJkaW92YXNjdWxhciBJbnN0aXR1dGUsIFN0YW5mb3JkLCBDYWxpZm9y
bmlhM0RpdmlzaW9uIG9mIENhcmRpb3Zhc2N1bGFyIE1lZGljaW5lLCBTdGFuZm9yZCBVbml2ZXJz
aXR5LCBTdGFuZm9yZCwgQ2FsaWZvcm5pYTdEZXBhcnRtZW50IG9mIFBlZGlhdHJpY3MsIFN0YW5m
b3JkIFVuaXZlcnNpdHkuJiN4RDtEaXZpc2lvbiBvZiBNZWRpY2FsIE9uY29sb2d5LCBTdGFuZm9y
ZCBVbml2ZXJzaXR5LCBTdGFuZm9yZCwgQ2FsaWZvcm5pYS4mI3hEO0RlcGFydG1lbnQgb2YgR2Vu
ZXRpY3MsIFN0YW5mb3JkIFVuaXZlcnNpdHksIFN0YW5mb3JkLCBDYWxpZm9ybmlhLiYjeEQ7RGl2
aXNpb24gb2YgQ2FyZGlvdmFzY3VsYXIgTWVkaWNpbmUsIFN0YW5mb3JkIFVuaXZlcnNpdHksIFN0
YW5mb3JkLCBDYWxpZm9ybmlhNkRlcGFydG1lbnQgb2YgTWVkaWNpbmUsIFN0YW5mb3JkIFVuaXZl
cnNpdHksIFN0YW5mb3JkLCBDYWxpZm9ybmlhLiYjeEQ7RGVwYXJ0bWVudCBvZiBQZWRpYXRyaWNz
LCBTdGFuZm9yZCBVbml2ZXJzaXR5LCBTdGFuZm9yZCwgQ2FsaWZvcm5pYTEyRGl2aXNpb24gb2Yg
U3lzdGVtcyBNZWRpY2luZSwgU3RhbmZvcmQgVW5pdmVyc2l0eSwgU3RhbmZvcmQsIENhbGlmb3Ju
aWEuJiN4RDtEZXBhcnRtZW50IG9mIE1lZGljaW5lLCBTdGFuZm9yZCBVbml2ZXJzaXR5LCBTdGFu
Zm9yZCwgQ2FsaWZvcm5pYTEyRGl2aXNpb24gb2YgU3lzdGVtcyBNZWRpY2luZSwgU3RhbmZvcmQg
VW5pdmVyc2l0eSwgU3RhbmZvcmQsIENhbGlmb3JuaWExNFN0YW5mb3JkIFByZXZlbnRpb24gUmVz
ZWFyY2ggQ2VudGVyLCBTdGFuZm9yZCwgQ2FsaWZvcm5pYTE1RGVwYXJ0bWVudCBvZiBIZWFsdGgg
UmVzZWFyY2ggYW5kIFBvbGljeSwgU3RhbmZvcmQgVW5pdmUuJiN4RDtTdGFuZm9yZCBDYXJkaW92
YXNjdWxhciBJbnN0aXR1dGUsIFN0YW5mb3JkLCBDYWxpZm9ybmlhM0RpdmlzaW9uIG9mIENhcmRp
b3Zhc2N1bGFyIE1lZGljaW5lLCBTdGFuZm9yZCBVbml2ZXJzaXR5LCBTdGFuZm9yZCwgQ2FsaWZv
cm5pYS4mI3hEO0RlcGFydG1lbnQgb2YgR2VuZXRpY3MsIFN0YW5mb3JkIFVuaXZlcnNpdHksIFN0
YW5mb3JkLCBDYWxpZm9ybmlhNkRlcGFydG1lbnQgb2YgTWVkaWNpbmUsIFN0YW5mb3JkIFVuaXZl
cnNpdHksIFN0YW5mb3JkLCBDYWxpZm9ybmlhMTZEZXBhcnRtZW50IG9mIEJpb2VuZ2luZWVyaW5n
LCBTdGFuZm9yZCBVbml2ZXJzaXR5LCBTdGFuZm9yZCwgQ2FsaWZvcm5pYS4mI3hEO1N0YW5mb3Jk
IENhcmRpb3Zhc2N1bGFyIEluc3RpdHV0ZSwgU3RhbmZvcmQsIENhbGlmb3JuaWE0U3RhbmZvcmQg
Q2VudGVyIGZvciBHZW5vbWljcyBhbmQgUGVyc29uYWxpemVkIE1lZGljaW5lLCBTdGFuZm9yZCwg
Q2FsaWZvcm5pYTVEZXBhcnRtZW50IG9mIEdlbmV0aWNzLCBTdGFuZm9yZCBVbml2ZXJzaXR5LCBT
dGFuZm9yZCwgQ2FsaWZvcm5pYS48L2F1dGgtYWRkcmVzcz48dGl0bGVzPjx0aXRsZT5DbGluaWNh
bCBpbnRlcnByZXRhdGlvbiBhbmQgaW1wbGljYXRpb25zIG9mIHdob2xlLWdlbm9tZSBzZXF1ZW5j
aW5nPC90aXRsZT48c2Vjb25kYXJ5LXRpdGxlPkpBTUE8L3NlY29uZGFyeS10aXRsZT48L3RpdGxl
cz48cGVyaW9kaWNhbD48ZnVsbC10aXRsZT5KQU1BPC9mdWxsLXRpdGxlPjwvcGVyaW9kaWNhbD48
cGFnZXM+MTAzNS00NTwvcGFnZXM+PHZvbHVtZT4zMTE8L3ZvbHVtZT48bnVtYmVyPjEwPC9udW1i
ZXI+PGtleXdvcmRzPjxrZXl3b3JkPkFkdWx0PC9rZXl3b3JkPjxrZXl3b3JkPkFnZWQ8L2tleXdv
cmQ+PGtleXdvcmQ+QWdlZCwgODAgYW5kIG92ZXI8L2tleXdvcmQ+PGtleXdvcmQ+RmVtYWxlPC9r
ZXl3b3JkPjxrZXl3b3JkPkdlbmVzLCBCUkNBMTwva2V5d29yZD48a2V5d29yZD5HZW5ldGljIFBy
ZWRpc3Bvc2l0aW9uIHRvIERpc2Vhc2U8L2tleXdvcmQ+PGtleXdvcmQ+R2VuZXRpYyBWYXJpYXRp
b248L2tleXdvcmQ+PGtleXdvcmQ+R2Vub21lLCBIdW1hbi8qZ2VuZXRpY3M8L2tleXdvcmQ+PGtl
eXdvcmQ+R2Vub3R5cGU8L2tleXdvcmQ+PGtleXdvcmQ+SHVtYW5zPC9rZXl3b3JkPjxrZXl3b3Jk
Pk1hbGU8L2tleXdvcmQ+PGtleXdvcmQ+TWlkZGxlIEFnZWQ8L2tleXdvcmQ+PGtleXdvcmQ+Kk11
dGF0aW9uPC9rZXl3b3JkPjxrZXl3b3JkPipQaGFybWFjb2dlbmV0aWNzPC9rZXl3b3JkPjxrZXl3
b3JkPlJlcHJvZHVjaWJpbGl0eSBvZiBSZXN1bHRzPC9rZXl3b3JkPjxrZXl3b3JkPlNlcXVlbmNl
IEFuYWx5c2lzLCBETkEvKm1ldGhvZHM8L2tleXdvcmQ+PC9rZXl3b3Jkcz48ZGF0ZXM+PHllYXI+
MjAxNDwveWVhcj48cHViLWRhdGVzPjxkYXRlPk1hciAxMjwvZGF0ZT48L3B1Yi1kYXRlcz48L2Rh
dGVzPjxpc2JuPjE1MzgtMzU5OCAoRWxlY3Ryb25pYykmI3hEOzAwOTgtNzQ4NCAoTGlua2luZyk8
L2lzYm4+PGFjY2Vzc2lvbi1udW0+MjQ2MTg5NjU8L2FjY2Vzc2lvbi1udW0+PHVybHM+PHJlbGF0
ZWQtdXJscz48dXJsPmh0dHA6Ly93d3cubmNiaS5ubG0ubmloLmdvdi9wdWJtZWQvMjQ2MTg5NjU8
L3VybD48L3JlbGF0ZWQtdXJscz48L3VybHM+PGN1c3RvbTI+UE1DNDExOTA2MzwvY3VzdG9tMj48
ZWxlY3Ryb25pYy1yZXNvdXJjZS1udW0+MTAuMTAwMS9qYW1hLjIwMTQuMTcxNzwvZWxlY3Ryb25p
Yy1yZXNvdXJjZS1udW0+PC9yZWNvcmQ+PC9DaXRlPjwvRW5kTm90ZT5=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[24]</w:t>
            </w:r>
            <w:r w:rsidRPr="005437A6">
              <w:rPr>
                <w:rFonts w:cstheme="minorHAnsi"/>
                <w:sz w:val="20"/>
                <w:szCs w:val="20"/>
              </w:rPr>
              <w:fldChar w:fldCharType="end"/>
            </w:r>
          </w:p>
        </w:tc>
      </w:tr>
      <w:tr w:rsidR="00E4493D" w:rsidRPr="005437A6" w14:paraId="0B30743C" w14:textId="77777777" w:rsidTr="00E4493D">
        <w:trPr>
          <w:cantSplit/>
        </w:trPr>
        <w:tc>
          <w:tcPr>
            <w:tcW w:w="0" w:type="auto"/>
            <w:vMerge/>
          </w:tcPr>
          <w:p w14:paraId="212D4C3F"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61D2E3BA" w14:textId="3EEEF25E"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PHG</w:t>
            </w:r>
          </w:p>
        </w:tc>
        <w:tc>
          <w:tcPr>
            <w:tcW w:w="0" w:type="auto"/>
          </w:tcPr>
          <w:p w14:paraId="7277446A" w14:textId="3171B702"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2011</w:t>
            </w:r>
          </w:p>
        </w:tc>
        <w:tc>
          <w:tcPr>
            <w:tcW w:w="0" w:type="auto"/>
          </w:tcPr>
          <w:p w14:paraId="64887B49" w14:textId="5347F3F7"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UK</w:t>
            </w:r>
          </w:p>
        </w:tc>
        <w:tc>
          <w:tcPr>
            <w:tcW w:w="0" w:type="auto"/>
          </w:tcPr>
          <w:p w14:paraId="62EE8532" w14:textId="52C3BF0E"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Review</w:t>
            </w:r>
          </w:p>
        </w:tc>
        <w:tc>
          <w:tcPr>
            <w:tcW w:w="0" w:type="auto"/>
          </w:tcPr>
          <w:p w14:paraId="7378BBA8" w14:textId="3E6503F3"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WES</w:t>
            </w:r>
          </w:p>
        </w:tc>
        <w:tc>
          <w:tcPr>
            <w:tcW w:w="0" w:type="auto"/>
          </w:tcPr>
          <w:p w14:paraId="79C41CD4" w14:textId="30EE3BD1"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w:t>
            </w:r>
          </w:p>
        </w:tc>
        <w:tc>
          <w:tcPr>
            <w:tcW w:w="0" w:type="auto"/>
          </w:tcPr>
          <w:p w14:paraId="65489007" w14:textId="0BD22AD6" w:rsidR="00E449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tcPr>
          <w:p w14:paraId="7392FA82" w14:textId="028C8EA2"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Colorectal cancer</w:t>
            </w:r>
          </w:p>
        </w:tc>
        <w:tc>
          <w:tcPr>
            <w:tcW w:w="0" w:type="auto"/>
          </w:tcPr>
          <w:p w14:paraId="68A1330D" w14:textId="79C5D800" w:rsidR="00E4493D" w:rsidRPr="008D4E28" w:rsidRDefault="00E4493D" w:rsidP="00E4493D">
            <w:pPr>
              <w:pStyle w:val="NoSpacing"/>
              <w:jc w:val="center"/>
              <w:rPr>
                <w:rFonts w:asciiTheme="minorHAnsi" w:hAnsiTheme="minorHAnsi" w:cstheme="minorHAnsi"/>
                <w:sz w:val="20"/>
                <w:szCs w:val="20"/>
              </w:rPr>
            </w:pPr>
            <w:r w:rsidRPr="008D4E28">
              <w:rPr>
                <w:rFonts w:cstheme="minorHAnsi"/>
                <w:sz w:val="20"/>
                <w:szCs w:val="20"/>
              </w:rPr>
              <w:fldChar w:fldCharType="begin"/>
            </w:r>
            <w:r w:rsidRPr="008D4E28">
              <w:rPr>
                <w:rFonts w:asciiTheme="minorHAnsi" w:hAnsiTheme="minorHAnsi" w:cstheme="minorHAnsi"/>
                <w:sz w:val="20"/>
                <w:szCs w:val="20"/>
              </w:rPr>
              <w:instrText xml:space="preserve"> ADDIN EN.CITE &lt;EndNote&gt;&lt;Cite&gt;&lt;Author&gt;PHG Foundation&lt;/Author&gt;&lt;Year&gt;2011&lt;/Year&gt;&lt;RecNum&gt;41&lt;/RecNum&gt;&lt;DisplayText&gt;[25]&lt;/DisplayText&gt;&lt;record&gt;&lt;rec-number&gt;41&lt;/rec-number&gt;&lt;foreign-keys&gt;&lt;key app="EN" db-id="29vsrpazcp5xefe2pra5fdv6wf5zdezdrdfx" timestamp="1496926857"&gt;41&lt;/key&gt;&lt;/foreign-keys&gt;&lt;ref-type name="Report"&gt;27&lt;/ref-type&gt;&lt;contributors&gt;&lt;authors&gt;&lt;author&gt;PHG Foundation,&lt;/author&gt;&lt;/authors&gt;&lt;/contributors&gt;&lt;titles&gt;&lt;title&gt;Next Steps In The Sequence: The Implications Of Whole Genome Sequencing For Health In The UK&lt;/title&gt;&lt;/titles&gt;&lt;dates&gt;&lt;year&gt;2011&lt;/year&gt;&lt;/dates&gt;&lt;urls&gt;&lt;/urls&gt;&lt;/record&gt;&lt;/Cite&gt;&lt;/EndNote&gt;</w:instrText>
            </w:r>
            <w:r w:rsidRPr="008D4E28">
              <w:rPr>
                <w:rFonts w:cstheme="minorHAnsi"/>
                <w:sz w:val="20"/>
                <w:szCs w:val="20"/>
              </w:rPr>
              <w:fldChar w:fldCharType="separate"/>
            </w:r>
            <w:r w:rsidRPr="008D4E28">
              <w:rPr>
                <w:rFonts w:asciiTheme="minorHAnsi" w:hAnsiTheme="minorHAnsi" w:cstheme="minorHAnsi"/>
                <w:noProof/>
                <w:sz w:val="20"/>
                <w:szCs w:val="20"/>
              </w:rPr>
              <w:t>[25]</w:t>
            </w:r>
            <w:r w:rsidRPr="008D4E28">
              <w:rPr>
                <w:rFonts w:cstheme="minorHAnsi"/>
                <w:sz w:val="20"/>
                <w:szCs w:val="20"/>
              </w:rPr>
              <w:fldChar w:fldCharType="end"/>
            </w:r>
          </w:p>
        </w:tc>
      </w:tr>
      <w:tr w:rsidR="00E4493D" w:rsidRPr="005437A6" w14:paraId="727D0EAC" w14:textId="77777777" w:rsidTr="00E4493D">
        <w:trPr>
          <w:cantSplit/>
        </w:trPr>
        <w:tc>
          <w:tcPr>
            <w:tcW w:w="0" w:type="auto"/>
            <w:vMerge/>
          </w:tcPr>
          <w:p w14:paraId="71743AF8" w14:textId="77777777" w:rsidR="00E4493D" w:rsidRPr="005437A6" w:rsidRDefault="00E4493D" w:rsidP="00E4493D">
            <w:pPr>
              <w:pStyle w:val="NoSpacing"/>
              <w:rPr>
                <w:rFonts w:cstheme="minorHAnsi"/>
                <w:b/>
                <w:sz w:val="20"/>
                <w:szCs w:val="20"/>
              </w:rPr>
            </w:pPr>
          </w:p>
        </w:tc>
        <w:tc>
          <w:tcPr>
            <w:tcW w:w="0" w:type="auto"/>
          </w:tcPr>
          <w:p w14:paraId="1307334F" w14:textId="3C181562"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Plothner</w:t>
            </w:r>
          </w:p>
        </w:tc>
        <w:tc>
          <w:tcPr>
            <w:tcW w:w="0" w:type="auto"/>
          </w:tcPr>
          <w:p w14:paraId="164810E1" w14:textId="53E71A9B"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2017</w:t>
            </w:r>
          </w:p>
        </w:tc>
        <w:tc>
          <w:tcPr>
            <w:tcW w:w="0" w:type="auto"/>
          </w:tcPr>
          <w:p w14:paraId="65BC3D89" w14:textId="6FD41E37"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Germany</w:t>
            </w:r>
          </w:p>
        </w:tc>
        <w:tc>
          <w:tcPr>
            <w:tcW w:w="0" w:type="auto"/>
          </w:tcPr>
          <w:p w14:paraId="01919AA6" w14:textId="4E8391A9"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Cost study</w:t>
            </w:r>
          </w:p>
        </w:tc>
        <w:tc>
          <w:tcPr>
            <w:tcW w:w="0" w:type="auto"/>
          </w:tcPr>
          <w:p w14:paraId="49E678AB" w14:textId="4C7A62B0"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WGS</w:t>
            </w:r>
          </w:p>
        </w:tc>
        <w:tc>
          <w:tcPr>
            <w:tcW w:w="0" w:type="auto"/>
          </w:tcPr>
          <w:p w14:paraId="29B011F7" w14:textId="136775EC"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w:t>
            </w:r>
          </w:p>
        </w:tc>
        <w:tc>
          <w:tcPr>
            <w:tcW w:w="0" w:type="auto"/>
          </w:tcPr>
          <w:p w14:paraId="07EE5245" w14:textId="61061338" w:rsidR="00E449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tcPr>
          <w:p w14:paraId="62ADE780" w14:textId="2BCA38B5"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Generic rare diseases</w:t>
            </w:r>
          </w:p>
        </w:tc>
        <w:tc>
          <w:tcPr>
            <w:tcW w:w="0" w:type="auto"/>
          </w:tcPr>
          <w:p w14:paraId="4497113C" w14:textId="6A166170" w:rsidR="00E4493D" w:rsidRPr="008D4E28" w:rsidRDefault="00E4493D" w:rsidP="00E4493D">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&lt;EndNote&gt;&lt;Cite&gt;&lt;Author&gt;Plöthner&lt;/Author&gt;&lt;Year&gt;2017&lt;/Year&gt;&lt;RecNum&gt;44&lt;/RecNum&gt;&lt;DisplayText&gt;[26]&lt;/DisplayText&gt;&lt;record&gt;&lt;rec-number&gt;44&lt;/rec-number&gt;&lt;foreign-keys&gt;&lt;key app="EN" db-id="29vsrpazcp5xefe2pra5fdv6wf5zdezdrdfx" timestamp="1500459913"&gt;44&lt;/key&gt;&lt;/foreign-keys&gt;&lt;ref-type name="Journal Article"&gt;17&lt;/ref-type&gt;&lt;contributors&gt;&lt;authors&gt;&lt;author&gt;Plöthner, Marika&lt;/author&gt;&lt;author&gt;Frank, Martin&lt;/author&gt;&lt;author&gt;von der Schulenburg, J. Matthias Graf&lt;/author&gt;&lt;/authors&gt;&lt;/contributors&gt;&lt;titles&gt;&lt;title&gt;Cost analysis of whole genome sequencing in German clinical practice&lt;/title&gt;&lt;secondary-title&gt;The European Journal of Health Economics&lt;/secondary-title&gt;&lt;/titles&gt;&lt;periodical&gt;&lt;full-title&gt;The European Journal of Health Economics&lt;/full-title&gt;&lt;/periodical&gt;&lt;pages&gt;623-633&lt;/pages&gt;&lt;volume&gt;18&lt;/volume&gt;&lt;number&gt;5&lt;/number&gt;&lt;dates&gt;&lt;year&gt;2017&lt;/year&gt;&lt;pub-dates&gt;&lt;date&gt;2017/06/01&lt;/date&gt;&lt;/pub-dates&gt;&lt;/dates&gt;&lt;isbn&gt;1618-7601&lt;/isbn&gt;&lt;urls&gt;&lt;related-urls&gt;&lt;url&gt;https://doi.org/10.1007/s10198-016-0815-0&lt;/url&gt;&lt;/related-urls&gt;&lt;/urls&gt;&lt;electronic-resource-num&gt;10.1007/s10198-016-0815-0&lt;/electronic-resource-num&gt;&lt;/record&gt;&lt;/Cite&gt;&lt;/EndNote&gt;</w:instrText>
            </w:r>
            <w:r>
              <w:rPr>
                <w:rFonts w:cstheme="minorHAnsi"/>
                <w:sz w:val="20"/>
                <w:szCs w:val="20"/>
              </w:rPr>
              <w:fldChar w:fldCharType="separate"/>
            </w:r>
            <w:r>
              <w:rPr>
                <w:rFonts w:asciiTheme="minorHAnsi" w:hAnsiTheme="minorHAnsi" w:cstheme="minorHAnsi"/>
                <w:noProof/>
                <w:sz w:val="20"/>
                <w:szCs w:val="20"/>
              </w:rPr>
              <w:t>[26]</w:t>
            </w:r>
            <w:r>
              <w:rPr>
                <w:rFonts w:cstheme="minorHAnsi"/>
                <w:sz w:val="20"/>
                <w:szCs w:val="20"/>
              </w:rPr>
              <w:fldChar w:fldCharType="end"/>
            </w:r>
          </w:p>
        </w:tc>
      </w:tr>
      <w:tr w:rsidR="00E4493D" w:rsidRPr="005437A6" w14:paraId="08004708" w14:textId="1FE3C565" w:rsidTr="00E4493D">
        <w:trPr>
          <w:cantSplit/>
        </w:trPr>
        <w:tc>
          <w:tcPr>
            <w:tcW w:w="0" w:type="auto"/>
            <w:vMerge/>
          </w:tcPr>
          <w:p w14:paraId="6F9F41F3"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4BB1F499" w14:textId="77777777"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Sabatini</w:t>
            </w:r>
          </w:p>
        </w:tc>
        <w:tc>
          <w:tcPr>
            <w:tcW w:w="0" w:type="auto"/>
          </w:tcPr>
          <w:p w14:paraId="05016C06" w14:textId="77777777"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2016</w:t>
            </w:r>
          </w:p>
        </w:tc>
        <w:tc>
          <w:tcPr>
            <w:tcW w:w="0" w:type="auto"/>
          </w:tcPr>
          <w:p w14:paraId="2299DEE0" w14:textId="77777777"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USA</w:t>
            </w:r>
          </w:p>
        </w:tc>
        <w:tc>
          <w:tcPr>
            <w:tcW w:w="0" w:type="auto"/>
          </w:tcPr>
          <w:p w14:paraId="0407EFCD" w14:textId="77777777"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Cost study</w:t>
            </w:r>
          </w:p>
        </w:tc>
        <w:tc>
          <w:tcPr>
            <w:tcW w:w="0" w:type="auto"/>
          </w:tcPr>
          <w:p w14:paraId="3F873655" w14:textId="77777777"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WES</w:t>
            </w:r>
          </w:p>
        </w:tc>
        <w:tc>
          <w:tcPr>
            <w:tcW w:w="0" w:type="auto"/>
          </w:tcPr>
          <w:p w14:paraId="413C30D2" w14:textId="7DD6D8B1"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Current testing pathway</w:t>
            </w:r>
          </w:p>
        </w:tc>
        <w:tc>
          <w:tcPr>
            <w:tcW w:w="0" w:type="auto"/>
          </w:tcPr>
          <w:p w14:paraId="3B118E3C" w14:textId="3F8E9B82" w:rsidR="00E4493D" w:rsidRPr="00E4493D" w:rsidRDefault="00E4493D" w:rsidP="00E4493D">
            <w:pPr>
              <w:pStyle w:val="NoSpacing"/>
              <w:jc w:val="center"/>
              <w:rPr>
                <w:rFonts w:asciiTheme="minorHAnsi" w:hAnsiTheme="minorHAnsi" w:cstheme="minorHAnsi"/>
                <w:sz w:val="20"/>
                <w:szCs w:val="20"/>
              </w:rPr>
            </w:pPr>
            <w:r w:rsidRPr="00E4493D">
              <w:rPr>
                <w:rFonts w:asciiTheme="minorHAnsi" w:hAnsiTheme="minorHAnsi" w:cstheme="minorHAnsi"/>
                <w:sz w:val="20"/>
                <w:szCs w:val="20"/>
              </w:rPr>
              <w:t>N/A</w:t>
            </w:r>
          </w:p>
        </w:tc>
        <w:tc>
          <w:tcPr>
            <w:tcW w:w="0" w:type="auto"/>
          </w:tcPr>
          <w:p w14:paraId="3D29CF3E" w14:textId="5CD6E4BA"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Paediatric neurodevelopmental disorders</w:t>
            </w:r>
          </w:p>
        </w:tc>
        <w:tc>
          <w:tcPr>
            <w:tcW w:w="0" w:type="auto"/>
          </w:tcPr>
          <w:p w14:paraId="00187AE1" w14:textId="65C2AC06" w:rsidR="00E4493D" w:rsidRPr="008D4E28" w:rsidRDefault="00E4493D" w:rsidP="00E4493D">
            <w:pPr>
              <w:pStyle w:val="NoSpacing"/>
              <w:jc w:val="center"/>
              <w:rPr>
                <w:rFonts w:asciiTheme="minorHAnsi" w:hAnsiTheme="minorHAnsi" w:cstheme="minorHAnsi"/>
                <w:sz w:val="20"/>
                <w:szCs w:val="20"/>
              </w:rPr>
            </w:pPr>
            <w:r w:rsidRPr="008D4E28">
              <w:rPr>
                <w:rFonts w:cstheme="minorHAnsi"/>
                <w:sz w:val="20"/>
                <w:szCs w:val="20"/>
              </w:rPr>
              <w:fldChar w:fldCharType="begin">
                <w:fldData xml:space="preserve">PEVuZE5vdGU+PENpdGU+PEF1dGhvcj5TYWJhdGluaTwvQXV0aG9yPjxZZWFyPjIwMTY8L1llYXI+
PFJlY051bT4yMTwvUmVjTnVtPjxEaXNwbGF5VGV4dD5bMjddPC9EaXNwbGF5VGV4dD48cmVjb3Jk
PjxyZWMtbnVtYmVyPjIxPC9yZWMtbnVtYmVyPjxmb3JlaWduLWtleXM+PGtleSBhcHA9IkVOIiBk
Yi1pZD0iMjl2c3JwYXpjcDV4ZWZlMnByYTVmZHY2d2Y1emRlemRyZGZ4IiB0aW1lc3RhbXA9IjE0
OTUwMTg2NzkiPjIxPC9rZXk+PC9mb3JlaWduLWtleXM+PHJlZi10eXBlIG5hbWU9IkpvdXJuYWwg
QXJ0aWNsZSI+MTc8L3JlZi10eXBlPjxjb250cmlidXRvcnM+PGF1dGhvcnM+PGF1dGhvcj5TYWJh
dGluaSwgTC4gTS48L2F1dGhvcj48YXV0aG9yPk1hdGhld3MsIEMuPC9hdXRob3I+PGF1dGhvcj5Q
dGFrLCBELjwvYXV0aG9yPjxhdXRob3I+RG9zaGksIFMuPC9hdXRob3I+PGF1dGhvcj5UeW5hbiwg
Sy48L2F1dGhvcj48YXV0aG9yPkhlZ2RlLCBNLiBSLjwvYXV0aG9yPjxhdXRob3I+QnVya2UsIFQu
IEwuPC9hdXRob3I+PGF1dGhvcj5Cb3NzbGVyLCBBLiBELjwvYXV0aG9yPjwvYXV0aG9ycz48L2Nv
bnRyaWJ1dG9ycz48YXV0aC1hZGRyZXNzPkdlbm9taWMgU2VxdWVuY2luZyBQcm9jZWR1cmVzIFBy
aWNpbmcgUHJvamVjdCBPdmVyc2lnaHQgQ29tbWl0dGVlLCBhIFdvcmtpbmcgR3JvdXAgb2YgdGhl
IEFzc29jaWF0aW9uIGZvciBNb2xlY3VsYXIgUGF0aG9sb2d5IEVjb25vbWljIEFmZmFpcnMgQ29t
bWl0dGVlLCBCZXRoZXNkYSwgTWFyeWxhbmQ7IERlcGFydG1lbnQgb2YgUGF0aG9sb2d5IGFuZCBM
YWJvcmF0b3J5IE1lZGljaW5lLCBOb3J0aFNob3JlIFVuaXZlcnNpdHkgSGVhbHRoU3lzdGVtLCBF
dmFuc3RvbiwgSWxsaW5vaXMuIEVsZWN0cm9uaWMgYWRkcmVzczogbHNhYmF0aW5pQG5vcnRoc2hv
cmUub3JnLiYjeEQ7Qm9zdG9uIEhlYWx0aGNhcmUgQXNzb2NpYXRlcywgQm9zdG9uLCBNYXNzYWNo
dXNldHRzLiYjeEQ7VHluYW4gQ29uc3VsdGluZywgU2FuIEZyYW5jaXNjbywgQ2FsaWZvcm5pYS4m
I3hEO0dlbm9taWMgU2VxdWVuY2luZyBQcm9jZWR1cmVzIFByaWNpbmcgUHJvamVjdCBPdmVyc2ln
aHQgQ29tbWl0dGVlLCBhIFdvcmtpbmcgR3JvdXAgb2YgdGhlIEFzc29jaWF0aW9uIGZvciBNb2xl
Y3VsYXIgUGF0aG9sb2d5IEVjb25vbWljIEFmZmFpcnMgQ29tbWl0dGVlLCBCZXRoZXNkYSwgTWFy
eWxhbmQ7IERpdmlzaW9uIG9mIE1lZGljYWwgR2VuZXRpY3MsIERlcGFydG1lbnQgb2YgSHVtYW4g
R2VuZXRpY3MsIEVtb3J5IFVuaXZlcnNpdHkgU2Nob29sIG9mIE1lZGljaW5lLCBBdGxhbnRhLCBH
ZW9yZ2lhLiYjeEQ7QXNzb2NpYXRpb24gZm9yIE1vbGVjdWxhciBQYXRob2xvZ3ksIEJldGhlc2Rh
LCBNYXJ5bGFuZC4mI3hEO0dlbm9taWMgU2VxdWVuY2luZyBQcm9jZWR1cmVzIFByaWNpbmcgUHJv
amVjdCBPdmVyc2lnaHQgQ29tbWl0dGVlLCBhIFdvcmtpbmcgR3JvdXAgb2YgdGhlIEFzc29jaWF0
aW9uIGZvciBNb2xlY3VsYXIgUGF0aG9sb2d5IEVjb25vbWljIEFmZmFpcnMgQ29tbWl0dGVlLCBC
ZXRoZXNkYSwgTWFyeWxhbmQ7IERlcGFydG1lbnQgb2YgUGF0aG9sb2d5LCBVbml2ZXJzaXR5IG9m
IElvd2EsIElvd2EgQ2l0eSwgSW93YS48L2F1dGgtYWRkcmVzcz48dGl0bGVzPjx0aXRsZT5HZW5v
bWljIFNlcXVlbmNpbmcgUHJvY2VkdXJlIE1pY3JvY29zdGluZyBBbmFseXNpcyBhbmQgSGVhbHRo
IEVjb25vbWljIENvc3QtSW1wYWN0IEFuYWx5c2lzOiBBIFJlcG9ydCBvZiB0aGUgQXNzb2NpYXRp
b24gZm9yIE1vbGVjdWxhciBQYXRob2xvZ3k8L3RpdGxlPjxzZWNvbmRhcnktdGl0bGU+SiBNb2wg
RGlhZ248L3NlY29uZGFyeS10aXRsZT48L3RpdGxlcz48cGVyaW9kaWNhbD48ZnVsbC10aXRsZT5K
IE1vbCBEaWFnbjwvZnVsbC10aXRsZT48L3BlcmlvZGljYWw+PHBhZ2VzPjMxOS0yODwvcGFnZXM+
PHZvbHVtZT4xODwvdm9sdW1lPjxudW1iZXI+MzwvbnVtYmVyPjxkYXRlcz48eWVhcj4yMDE2PC95
ZWFyPjxwdWItZGF0ZXM+PGRhdGU+TWF5PC9kYXRlPjwvcHViLWRhdGVzPjwvZGF0ZXM+PGlzYm4+
MTk0My03ODExIChFbGVjdHJvbmljKSYjeEQ7MTUyNS0xNTc4IChMaW5raW5nKTwvaXNibj48YWNj
ZXNzaW9uLW51bT4yNzA4MDM3MDwvYWNjZXNzaW9uLW51bT48dXJscz48cmVsYXRlZC11cmxzPjx1
cmw+aHR0cDovL3d3dy5uY2JpLm5sbS5uaWguZ292L3B1Ym1lZC8yNzA4MDM3MDwvdXJsPjwvcmVs
YXRlZC11cmxzPjwvdXJscz48ZWxlY3Ryb25pYy1yZXNvdXJjZS1udW0+MTAuMTAxNi9qLmptb2xk
eC4yMDE1LjExLjAxMDwvZWxlY3Ryb25pYy1yZXNvdXJjZS1udW0+PC9yZWNvcmQ+PC9DaXRlPjwv
RW5kTm90ZT4A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PEVuZE5vdGU+PENpdGU+PEF1dGhvcj5TYWJhdGluaTwvQXV0aG9yPjxZZWFyPjIwMTY8L1llYXI+
PFJlY051bT4yMTwvUmVjTnVtPjxEaXNwbGF5VGV4dD5bMjddPC9EaXNwbGF5VGV4dD48cmVjb3Jk
PjxyZWMtbnVtYmVyPjIxPC9yZWMtbnVtYmVyPjxmb3JlaWduLWtleXM+PGtleSBhcHA9IkVOIiBk
Yi1pZD0iMjl2c3JwYXpjcDV4ZWZlMnByYTVmZHY2d2Y1emRlemRyZGZ4IiB0aW1lc3RhbXA9IjE0
OTUwMTg2NzkiPjIxPC9rZXk+PC9mb3JlaWduLWtleXM+PHJlZi10eXBlIG5hbWU9IkpvdXJuYWwg
QXJ0aWNsZSI+MTc8L3JlZi10eXBlPjxjb250cmlidXRvcnM+PGF1dGhvcnM+PGF1dGhvcj5TYWJh
dGluaSwgTC4gTS48L2F1dGhvcj48YXV0aG9yPk1hdGhld3MsIEMuPC9hdXRob3I+PGF1dGhvcj5Q
dGFrLCBELjwvYXV0aG9yPjxhdXRob3I+RG9zaGksIFMuPC9hdXRob3I+PGF1dGhvcj5UeW5hbiwg
Sy48L2F1dGhvcj48YXV0aG9yPkhlZ2RlLCBNLiBSLjwvYXV0aG9yPjxhdXRob3I+QnVya2UsIFQu
IEwuPC9hdXRob3I+PGF1dGhvcj5Cb3NzbGVyLCBBLiBELjwvYXV0aG9yPjwvYXV0aG9ycz48L2Nv
bnRyaWJ1dG9ycz48YXV0aC1hZGRyZXNzPkdlbm9taWMgU2VxdWVuY2luZyBQcm9jZWR1cmVzIFBy
aWNpbmcgUHJvamVjdCBPdmVyc2lnaHQgQ29tbWl0dGVlLCBhIFdvcmtpbmcgR3JvdXAgb2YgdGhl
IEFzc29jaWF0aW9uIGZvciBNb2xlY3VsYXIgUGF0aG9sb2d5IEVjb25vbWljIEFmZmFpcnMgQ29t
bWl0dGVlLCBCZXRoZXNkYSwgTWFyeWxhbmQ7IERlcGFydG1lbnQgb2YgUGF0aG9sb2d5IGFuZCBM
YWJvcmF0b3J5IE1lZGljaW5lLCBOb3J0aFNob3JlIFVuaXZlcnNpdHkgSGVhbHRoU3lzdGVtLCBF
dmFuc3RvbiwgSWxsaW5vaXMuIEVsZWN0cm9uaWMgYWRkcmVzczogbHNhYmF0aW5pQG5vcnRoc2hv
cmUub3JnLiYjeEQ7Qm9zdG9uIEhlYWx0aGNhcmUgQXNzb2NpYXRlcywgQm9zdG9uLCBNYXNzYWNo
dXNldHRzLiYjeEQ7VHluYW4gQ29uc3VsdGluZywgU2FuIEZyYW5jaXNjbywgQ2FsaWZvcm5pYS4m
I3hEO0dlbm9taWMgU2VxdWVuY2luZyBQcm9jZWR1cmVzIFByaWNpbmcgUHJvamVjdCBPdmVyc2ln
aHQgQ29tbWl0dGVlLCBhIFdvcmtpbmcgR3JvdXAgb2YgdGhlIEFzc29jaWF0aW9uIGZvciBNb2xl
Y3VsYXIgUGF0aG9sb2d5IEVjb25vbWljIEFmZmFpcnMgQ29tbWl0dGVlLCBCZXRoZXNkYSwgTWFy
eWxhbmQ7IERpdmlzaW9uIG9mIE1lZGljYWwgR2VuZXRpY3MsIERlcGFydG1lbnQgb2YgSHVtYW4g
R2VuZXRpY3MsIEVtb3J5IFVuaXZlcnNpdHkgU2Nob29sIG9mIE1lZGljaW5lLCBBdGxhbnRhLCBH
ZW9yZ2lhLiYjeEQ7QXNzb2NpYXRpb24gZm9yIE1vbGVjdWxhciBQYXRob2xvZ3ksIEJldGhlc2Rh
LCBNYXJ5bGFuZC4mI3hEO0dlbm9taWMgU2VxdWVuY2luZyBQcm9jZWR1cmVzIFByaWNpbmcgUHJv
amVjdCBPdmVyc2lnaHQgQ29tbWl0dGVlLCBhIFdvcmtpbmcgR3JvdXAgb2YgdGhlIEFzc29jaWF0
aW9uIGZvciBNb2xlY3VsYXIgUGF0aG9sb2d5IEVjb25vbWljIEFmZmFpcnMgQ29tbWl0dGVlLCBC
ZXRoZXNkYSwgTWFyeWxhbmQ7IERlcGFydG1lbnQgb2YgUGF0aG9sb2d5LCBVbml2ZXJzaXR5IG9m
IElvd2EsIElvd2EgQ2l0eSwgSW93YS48L2F1dGgtYWRkcmVzcz48dGl0bGVzPjx0aXRsZT5HZW5v
bWljIFNlcXVlbmNpbmcgUHJvY2VkdXJlIE1pY3JvY29zdGluZyBBbmFseXNpcyBhbmQgSGVhbHRo
IEVjb25vbWljIENvc3QtSW1wYWN0IEFuYWx5c2lzOiBBIFJlcG9ydCBvZiB0aGUgQXNzb2NpYXRp
b24gZm9yIE1vbGVjdWxhciBQYXRob2xvZ3k8L3RpdGxlPjxzZWNvbmRhcnktdGl0bGU+SiBNb2wg
RGlhZ248L3NlY29uZGFyeS10aXRsZT48L3RpdGxlcz48cGVyaW9kaWNhbD48ZnVsbC10aXRsZT5K
IE1vbCBEaWFnbjwvZnVsbC10aXRsZT48L3BlcmlvZGljYWw+PHBhZ2VzPjMxOS0yODwvcGFnZXM+
PHZvbHVtZT4xODwvdm9sdW1lPjxudW1iZXI+MzwvbnVtYmVyPjxkYXRlcz48eWVhcj4yMDE2PC95
ZWFyPjxwdWItZGF0ZXM+PGRhdGU+TWF5PC9kYXRlPjwvcHViLWRhdGVzPjwvZGF0ZXM+PGlzYm4+
MTk0My03ODExIChFbGVjdHJvbmljKSYjeEQ7MTUyNS0xNTc4IChMaW5raW5nKTwvaXNibj48YWNj
ZXNzaW9uLW51bT4yNzA4MDM3MDwvYWNjZXNzaW9uLW51bT48dXJscz48cmVsYXRlZC11cmxzPjx1
cmw+aHR0cDovL3d3dy5uY2JpLm5sbS5uaWguZ292L3B1Ym1lZC8yNzA4MDM3MDwvdXJsPjwvcmVs
YXRlZC11cmxzPjwvdXJscz48ZWxlY3Ryb25pYy1yZXNvdXJjZS1udW0+MTAuMTAxNi9qLmptb2xk
eC4yMDE1LjExLjAxMDwvZWxlY3Ryb25pYy1yZXNvdXJjZS1udW0+PC9yZWNvcmQ+PC9DaXRlPjwv
RW5kTm90ZT4A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8D4E28">
              <w:rPr>
                <w:rFonts w:cstheme="minorHAnsi"/>
                <w:sz w:val="20"/>
                <w:szCs w:val="20"/>
              </w:rPr>
            </w:r>
            <w:r w:rsidRPr="008D4E28">
              <w:rPr>
                <w:rFonts w:cstheme="minorHAnsi"/>
                <w:sz w:val="20"/>
                <w:szCs w:val="20"/>
              </w:rPr>
              <w:fldChar w:fldCharType="separate"/>
            </w:r>
            <w:r>
              <w:rPr>
                <w:rFonts w:asciiTheme="minorHAnsi" w:hAnsiTheme="minorHAnsi" w:cstheme="minorHAnsi"/>
                <w:noProof/>
                <w:sz w:val="20"/>
                <w:szCs w:val="20"/>
              </w:rPr>
              <w:t>[27]</w:t>
            </w:r>
            <w:r w:rsidRPr="008D4E28">
              <w:rPr>
                <w:rFonts w:cstheme="minorHAnsi"/>
                <w:sz w:val="20"/>
                <w:szCs w:val="20"/>
              </w:rPr>
              <w:fldChar w:fldCharType="end"/>
            </w:r>
          </w:p>
        </w:tc>
      </w:tr>
      <w:tr w:rsidR="00E4493D" w:rsidRPr="005437A6" w14:paraId="7F706AC4" w14:textId="77777777" w:rsidTr="00E4493D">
        <w:trPr>
          <w:cantSplit/>
        </w:trPr>
        <w:tc>
          <w:tcPr>
            <w:tcW w:w="0" w:type="auto"/>
            <w:vMerge/>
          </w:tcPr>
          <w:p w14:paraId="7CF3D9B3"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31F3AC0D" w14:textId="07E9B033"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Towne</w:t>
            </w:r>
          </w:p>
        </w:tc>
        <w:tc>
          <w:tcPr>
            <w:tcW w:w="0" w:type="auto"/>
          </w:tcPr>
          <w:p w14:paraId="6C1C4AA8" w14:textId="6F7F2BE3"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2013</w:t>
            </w:r>
          </w:p>
        </w:tc>
        <w:tc>
          <w:tcPr>
            <w:tcW w:w="0" w:type="auto"/>
          </w:tcPr>
          <w:p w14:paraId="14690A5E" w14:textId="1139AF52"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USA</w:t>
            </w:r>
          </w:p>
        </w:tc>
        <w:tc>
          <w:tcPr>
            <w:tcW w:w="0" w:type="auto"/>
          </w:tcPr>
          <w:p w14:paraId="1CBF6B07" w14:textId="6FB2441B"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Cost study</w:t>
            </w:r>
          </w:p>
        </w:tc>
        <w:tc>
          <w:tcPr>
            <w:tcW w:w="0" w:type="auto"/>
          </w:tcPr>
          <w:p w14:paraId="7679ABD4" w14:textId="0376A00D"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WES</w:t>
            </w:r>
          </w:p>
        </w:tc>
        <w:tc>
          <w:tcPr>
            <w:tcW w:w="0" w:type="auto"/>
          </w:tcPr>
          <w:p w14:paraId="34C1DE60" w14:textId="6B309A01"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Targeted gene analysis</w:t>
            </w:r>
          </w:p>
        </w:tc>
        <w:tc>
          <w:tcPr>
            <w:tcW w:w="0" w:type="auto"/>
          </w:tcPr>
          <w:p w14:paraId="7760A61C" w14:textId="563E2B8D"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5</w:t>
            </w:r>
          </w:p>
        </w:tc>
        <w:tc>
          <w:tcPr>
            <w:tcW w:w="0" w:type="auto"/>
          </w:tcPr>
          <w:p w14:paraId="0C7CD42E" w14:textId="2B8A6565" w:rsidR="00E4493D" w:rsidRPr="008D4E28" w:rsidRDefault="00E4493D" w:rsidP="00E4493D">
            <w:pPr>
              <w:pStyle w:val="NoSpacing"/>
              <w:rPr>
                <w:rFonts w:asciiTheme="minorHAnsi" w:hAnsiTheme="minorHAnsi" w:cstheme="minorHAnsi"/>
                <w:sz w:val="20"/>
                <w:szCs w:val="20"/>
                <w:lang w:val="en-GB"/>
              </w:rPr>
            </w:pPr>
            <w:r w:rsidRPr="008D4E28">
              <w:rPr>
                <w:rFonts w:asciiTheme="minorHAnsi" w:hAnsiTheme="minorHAnsi" w:cstheme="minorHAnsi"/>
                <w:sz w:val="20"/>
                <w:szCs w:val="20"/>
                <w:lang w:val="en-GB"/>
              </w:rPr>
              <w:t>Potential genetic disorders in a paediatric population</w:t>
            </w:r>
          </w:p>
        </w:tc>
        <w:tc>
          <w:tcPr>
            <w:tcW w:w="0" w:type="auto"/>
          </w:tcPr>
          <w:p w14:paraId="2BE4B13E" w14:textId="0280643B" w:rsidR="00E4493D" w:rsidRPr="008D4E28" w:rsidRDefault="00E4493D" w:rsidP="00E4493D">
            <w:pPr>
              <w:pStyle w:val="NoSpacing"/>
              <w:jc w:val="center"/>
              <w:rPr>
                <w:rFonts w:asciiTheme="minorHAnsi" w:hAnsiTheme="minorHAnsi" w:cstheme="minorHAnsi"/>
                <w:sz w:val="20"/>
                <w:szCs w:val="20"/>
              </w:rPr>
            </w:pPr>
            <w:r w:rsidRPr="008D4E28">
              <w:rPr>
                <w:rFonts w:cstheme="minorHAnsi"/>
                <w:sz w:val="20"/>
                <w:szCs w:val="20"/>
              </w:rPr>
              <w:fldChar w:fldCharType="begin"/>
            </w:r>
            <w:r>
              <w:rPr>
                <w:rFonts w:asciiTheme="minorHAnsi" w:hAnsiTheme="minorHAnsi" w:cstheme="minorHAnsi"/>
                <w:sz w:val="20"/>
                <w:szCs w:val="20"/>
              </w:rPr>
              <w:instrText xml:space="preserve"> ADDIN EN.CITE &lt;EndNote&gt;&lt;Cite&gt;&lt;Author&gt;Towne MC&lt;/Author&gt;&lt;Year&gt;2013&lt;/Year&gt;&lt;RecNum&gt;42&lt;/RecNum&gt;&lt;DisplayText&gt;[28]&lt;/DisplayText&gt;&lt;record&gt;&lt;rec-number&gt;42&lt;/rec-number&gt;&lt;foreign-keys&gt;&lt;key app="EN" db-id="29vsrpazcp5xefe2pra5fdv6wf5zdezdrdfx" timestamp="1496937723"&gt;42&lt;/key&gt;&lt;/foreign-keys&gt;&lt;ref-type name="Conference Paper"&gt;47&lt;/ref-type&gt;&lt;contributors&gt;&lt;authors&gt;&lt;author&gt;Towne MC,&lt;/author&gt;&lt;author&gt;Beggs AH,&lt;/author&gt;&lt;author&gt;Agrawal PB,&lt;/author&gt;&lt;/authors&gt;&lt;/contributors&gt;&lt;titles&gt;&lt;title&gt;Efficiency of whole exome/genome sequencing for achieving a diagnosis in rare presentations&lt;/title&gt;&lt;secondary-title&gt;The American Society of Human Genetics 2013 meeting&lt;/secondary-title&gt;&lt;/titles&gt;&lt;dates&gt;&lt;year&gt;2013&lt;/year&gt;&lt;/dates&gt;&lt;urls&gt;&lt;related-urls&gt;&lt;url&gt;http://www.ashg.org/2013meeting/abstracts/fulltext/f130122905.htm&lt;/url&gt;&lt;/related-urls&gt;&lt;/urls&gt;&lt;/record&gt;&lt;/Cite&gt;&lt;/EndNote&gt;</w:instrText>
            </w:r>
            <w:r w:rsidRPr="008D4E28">
              <w:rPr>
                <w:rFonts w:cstheme="minorHAnsi"/>
                <w:sz w:val="20"/>
                <w:szCs w:val="20"/>
              </w:rPr>
              <w:fldChar w:fldCharType="separate"/>
            </w:r>
            <w:r>
              <w:rPr>
                <w:rFonts w:asciiTheme="minorHAnsi" w:hAnsiTheme="minorHAnsi" w:cstheme="minorHAnsi"/>
                <w:noProof/>
                <w:sz w:val="20"/>
                <w:szCs w:val="20"/>
              </w:rPr>
              <w:t>[28]</w:t>
            </w:r>
            <w:r w:rsidRPr="008D4E28">
              <w:rPr>
                <w:rFonts w:cstheme="minorHAnsi"/>
                <w:sz w:val="20"/>
                <w:szCs w:val="20"/>
              </w:rPr>
              <w:fldChar w:fldCharType="end"/>
            </w:r>
          </w:p>
        </w:tc>
      </w:tr>
      <w:tr w:rsidR="00E4493D" w:rsidRPr="005437A6" w14:paraId="66F5A13F" w14:textId="77777777" w:rsidTr="00E4493D">
        <w:trPr>
          <w:cantSplit/>
        </w:trPr>
        <w:tc>
          <w:tcPr>
            <w:tcW w:w="0" w:type="auto"/>
            <w:vMerge/>
          </w:tcPr>
          <w:p w14:paraId="3F19E3D4" w14:textId="77777777" w:rsidR="00E4493D" w:rsidRPr="005437A6" w:rsidRDefault="00E4493D" w:rsidP="00E4493D">
            <w:pPr>
              <w:pStyle w:val="NoSpacing"/>
              <w:rPr>
                <w:rFonts w:cstheme="minorHAnsi"/>
                <w:b/>
                <w:sz w:val="20"/>
                <w:szCs w:val="20"/>
              </w:rPr>
            </w:pPr>
          </w:p>
        </w:tc>
        <w:tc>
          <w:tcPr>
            <w:tcW w:w="0" w:type="auto"/>
          </w:tcPr>
          <w:p w14:paraId="5F4604C5" w14:textId="12CC764C"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Weymann</w:t>
            </w:r>
          </w:p>
        </w:tc>
        <w:tc>
          <w:tcPr>
            <w:tcW w:w="0" w:type="auto"/>
          </w:tcPr>
          <w:p w14:paraId="1C31E1B8" w14:textId="655B0318"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2017</w:t>
            </w:r>
          </w:p>
        </w:tc>
        <w:tc>
          <w:tcPr>
            <w:tcW w:w="0" w:type="auto"/>
          </w:tcPr>
          <w:p w14:paraId="40AD15C1" w14:textId="09516F7B"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Canada</w:t>
            </w:r>
          </w:p>
        </w:tc>
        <w:tc>
          <w:tcPr>
            <w:tcW w:w="0" w:type="auto"/>
          </w:tcPr>
          <w:p w14:paraId="4B2852A5" w14:textId="00812290" w:rsidR="00E4493D" w:rsidRPr="008D4E28" w:rsidRDefault="00E4493D" w:rsidP="00E4493D">
            <w:pPr>
              <w:pStyle w:val="NoSpacing"/>
              <w:rPr>
                <w:rFonts w:asciiTheme="minorHAnsi" w:hAnsiTheme="minorHAnsi" w:cstheme="minorHAnsi"/>
                <w:sz w:val="20"/>
                <w:szCs w:val="20"/>
              </w:rPr>
            </w:pPr>
            <w:r w:rsidRPr="008D4E28">
              <w:rPr>
                <w:rFonts w:asciiTheme="minorHAnsi" w:hAnsiTheme="minorHAnsi" w:cstheme="minorHAnsi"/>
                <w:sz w:val="20"/>
                <w:szCs w:val="20"/>
              </w:rPr>
              <w:t>Cost study</w:t>
            </w:r>
          </w:p>
        </w:tc>
        <w:tc>
          <w:tcPr>
            <w:tcW w:w="0" w:type="auto"/>
          </w:tcPr>
          <w:p w14:paraId="64F7735C" w14:textId="73D28407"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WGS</w:t>
            </w:r>
          </w:p>
        </w:tc>
        <w:tc>
          <w:tcPr>
            <w:tcW w:w="0" w:type="auto"/>
          </w:tcPr>
          <w:p w14:paraId="04116E16" w14:textId="090C1A0C"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w:t>
            </w:r>
          </w:p>
        </w:tc>
        <w:tc>
          <w:tcPr>
            <w:tcW w:w="0" w:type="auto"/>
          </w:tcPr>
          <w:p w14:paraId="6C17418D" w14:textId="6E2B6A69"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301</w:t>
            </w:r>
          </w:p>
        </w:tc>
        <w:tc>
          <w:tcPr>
            <w:tcW w:w="0" w:type="auto"/>
          </w:tcPr>
          <w:p w14:paraId="2BB8F76B" w14:textId="51D178E1" w:rsidR="00E4493D" w:rsidRPr="008D4E28" w:rsidRDefault="00E4493D" w:rsidP="00E4493D">
            <w:pPr>
              <w:pStyle w:val="NoSpacing"/>
              <w:rPr>
                <w:rFonts w:asciiTheme="minorHAnsi" w:hAnsiTheme="minorHAnsi" w:cstheme="minorHAnsi"/>
                <w:sz w:val="20"/>
                <w:szCs w:val="20"/>
              </w:rPr>
            </w:pPr>
            <w:r>
              <w:rPr>
                <w:rFonts w:asciiTheme="minorHAnsi" w:hAnsiTheme="minorHAnsi" w:cstheme="minorHAnsi"/>
                <w:sz w:val="20"/>
                <w:szCs w:val="20"/>
              </w:rPr>
              <w:t>Advanced cancer</w:t>
            </w:r>
          </w:p>
        </w:tc>
        <w:tc>
          <w:tcPr>
            <w:tcW w:w="0" w:type="auto"/>
          </w:tcPr>
          <w:p w14:paraId="71F88AE7" w14:textId="019F1E31" w:rsidR="00E4493D" w:rsidRPr="008D4E28" w:rsidRDefault="00E4493D" w:rsidP="00E4493D">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&lt;EndNote&gt;&lt;Cite&gt;&lt;Author&gt;Weymann&lt;/Author&gt;&lt;Year&gt;2017&lt;/Year&gt;&lt;RecNum&gt;43&lt;/RecNum&gt;&lt;DisplayText&gt;[29]&lt;/DisplayText&gt;&lt;record&gt;&lt;rec-number&gt;43&lt;/rec-number&gt;&lt;foreign-keys&gt;&lt;key app="EN" db-id="29vsrpazcp5xefe2pra5fdv6wf5zdezdrdfx" timestamp="1500459898"&gt;43&lt;/key&gt;&lt;/foreign-keys&gt;&lt;ref-type name="Journal Article"&gt;17&lt;/ref-type&gt;&lt;contributors&gt;&lt;authors&gt;&lt;author&gt;Weymann, Deirdre&lt;/author&gt;&lt;author&gt;Laskin, Janessa&lt;/author&gt;&lt;author&gt;Roscoe, Robyn&lt;/author&gt;&lt;author&gt;Schrader, Kasmintan A.&lt;/author&gt;&lt;author&gt;Chia, Stephen&lt;/author&gt;&lt;author&gt;Yip, Stephen&lt;/author&gt;&lt;author&gt;Cheung, Winson Y.&lt;/author&gt;&lt;author&gt;Gelmon, Karen A.&lt;/author&gt;&lt;author&gt;Karsan, Aly&lt;/author&gt;&lt;author&gt;Renouf, Daniel J.&lt;/author&gt;&lt;author&gt;Marra, Marco&lt;/author&gt;&lt;author&gt;Regier, Dean A.&lt;/author&gt;&lt;/authors&gt;&lt;/contributors&gt;&lt;titles&gt;&lt;title&gt;The cost and cost trajectory of whole‐genome analysis guiding treatment of patients with advanced cancers&lt;/title&gt;&lt;secondary-title&gt;Molecular Genetics &amp;amp; Genomic Medicine&lt;/secondary-title&gt;&lt;/titles&gt;&lt;periodical&gt;&lt;full-title&gt;Molecular Genetics &amp;amp; Genomic Medicine&lt;/full-title&gt;&lt;/periodical&gt;&lt;pages&gt;251-260&lt;/pages&gt;&lt;volume&gt;5&lt;/volume&gt;&lt;number&gt;3&lt;/number&gt;&lt;dates&gt;&lt;year&gt;2017&lt;/year&gt;&lt;pub-dates&gt;&lt;date&gt;03/12&amp;#xD;11/14/received&amp;#xD;01/18/revised&amp;#xD;02/08/accepted&lt;/date&gt;&lt;/pub-dates&gt;&lt;/dates&gt;&lt;pub-location&gt;Hoboken&lt;/pub-location&gt;&lt;publisher&gt;John Wiley and Sons Inc.&lt;/publisher&gt;&lt;isbn&gt;2324-9269&lt;/isbn&gt;&lt;accession-num&gt;PMC5441418&lt;/accession-num&gt;&lt;urls&gt;&lt;related-urls&gt;&lt;url&gt;http://www.ncbi.nlm.nih.gov/pmc/articles/PMC5441418/&lt;/url&gt;&lt;/related-urls&gt;&lt;/urls&gt;&lt;electronic-resource-num&gt;10.1002/mgg3.281&lt;/electronic-resource-num&gt;&lt;remote-database-name&gt;PMC&lt;/remote-database-name&gt;&lt;/record&gt;&lt;/Cite&gt;&lt;/EndNote&gt;</w:instrText>
            </w:r>
            <w:r>
              <w:rPr>
                <w:rFonts w:cstheme="minorHAnsi"/>
                <w:sz w:val="20"/>
                <w:szCs w:val="20"/>
              </w:rPr>
              <w:fldChar w:fldCharType="separate"/>
            </w:r>
            <w:r>
              <w:rPr>
                <w:rFonts w:asciiTheme="minorHAnsi" w:hAnsiTheme="minorHAnsi" w:cstheme="minorHAnsi"/>
                <w:noProof/>
                <w:sz w:val="20"/>
                <w:szCs w:val="20"/>
              </w:rPr>
              <w:t>[29]</w:t>
            </w:r>
            <w:r>
              <w:rPr>
                <w:rFonts w:cstheme="minorHAnsi"/>
                <w:sz w:val="20"/>
                <w:szCs w:val="20"/>
              </w:rPr>
              <w:fldChar w:fldCharType="end"/>
            </w:r>
          </w:p>
        </w:tc>
      </w:tr>
      <w:tr w:rsidR="00E4493D" w:rsidRPr="005437A6" w14:paraId="54203BAA" w14:textId="462EC348" w:rsidTr="00E4493D">
        <w:trPr>
          <w:cantSplit/>
        </w:trPr>
        <w:tc>
          <w:tcPr>
            <w:tcW w:w="0" w:type="auto"/>
            <w:vMerge w:val="restart"/>
          </w:tcPr>
          <w:p w14:paraId="0DB1B8A7" w14:textId="77777777" w:rsidR="00E4493D" w:rsidRPr="005437A6" w:rsidRDefault="00E4493D" w:rsidP="00E4493D">
            <w:pPr>
              <w:pStyle w:val="NoSpacing"/>
              <w:rPr>
                <w:rFonts w:asciiTheme="minorHAnsi" w:hAnsiTheme="minorHAnsi" w:cstheme="minorHAnsi"/>
                <w:b/>
                <w:sz w:val="20"/>
                <w:szCs w:val="20"/>
              </w:rPr>
            </w:pPr>
            <w:r w:rsidRPr="005437A6">
              <w:rPr>
                <w:rFonts w:asciiTheme="minorHAnsi" w:hAnsiTheme="minorHAnsi" w:cstheme="minorHAnsi"/>
                <w:b/>
                <w:sz w:val="20"/>
                <w:szCs w:val="20"/>
              </w:rPr>
              <w:t>Outcome study</w:t>
            </w:r>
          </w:p>
        </w:tc>
        <w:tc>
          <w:tcPr>
            <w:tcW w:w="0" w:type="auto"/>
          </w:tcPr>
          <w:p w14:paraId="7605A1B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Bettencourt</w:t>
            </w:r>
          </w:p>
        </w:tc>
        <w:tc>
          <w:tcPr>
            <w:tcW w:w="0" w:type="auto"/>
          </w:tcPr>
          <w:p w14:paraId="511A4C3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78EAA65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Spain</w:t>
            </w:r>
          </w:p>
        </w:tc>
        <w:tc>
          <w:tcPr>
            <w:tcW w:w="0" w:type="auto"/>
          </w:tcPr>
          <w:p w14:paraId="5CFBE83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Case Study</w:t>
            </w:r>
          </w:p>
        </w:tc>
        <w:tc>
          <w:tcPr>
            <w:tcW w:w="0" w:type="auto"/>
          </w:tcPr>
          <w:p w14:paraId="4709529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4BB229F2"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Prior genetic testing</w:t>
            </w:r>
          </w:p>
        </w:tc>
        <w:tc>
          <w:tcPr>
            <w:tcW w:w="0" w:type="auto"/>
          </w:tcPr>
          <w:p w14:paraId="0F26D33E" w14:textId="31DA77E1"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2</w:t>
            </w:r>
          </w:p>
        </w:tc>
        <w:tc>
          <w:tcPr>
            <w:tcW w:w="0" w:type="auto"/>
          </w:tcPr>
          <w:p w14:paraId="0D000082" w14:textId="533ABB0D"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Spastic paraplegias</w:t>
            </w:r>
          </w:p>
        </w:tc>
        <w:tc>
          <w:tcPr>
            <w:tcW w:w="0" w:type="auto"/>
          </w:tcPr>
          <w:p w14:paraId="0B068E2F" w14:textId="355AC15E"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&lt;EndNote&gt;&lt;Cite&gt;&lt;Author&gt;Bettencourt&lt;/Author&gt;&lt;Year&gt;2014&lt;/Year&gt;&lt;RecNum&gt;22&lt;/RecNum&gt;&lt;DisplayText&gt;[30]&lt;/DisplayText&gt;&lt;record&gt;&lt;rec-number&gt;22&lt;/rec-number&gt;&lt;foreign-keys&gt;&lt;key app="EN" db-id="29vsrpazcp5xefe2pra5fdv6wf5zdezdrdfx" timestamp="1495018765"&gt;22&lt;/key&gt;&lt;/foreign-keys&gt;&lt;ref-type name="Journal Article"&gt;17&lt;/ref-type&gt;&lt;contributors&gt;&lt;authors&gt;&lt;author&gt;Bettencourt, C.&lt;/author&gt;&lt;author&gt;López-Sendón, J. L.&lt;/author&gt;&lt;author&gt;García-Caldentey, J.&lt;/author&gt;&lt;author&gt;Rizzu, P.&lt;/author&gt;&lt;author&gt;Bakker, I. M. C.&lt;/author&gt;&lt;author&gt;Shomroni, O.&lt;/author&gt;&lt;author&gt;Quintáns, B.&lt;/author&gt;&lt;author&gt;Dávila, J. R.&lt;/author&gt;&lt;author&gt;Bevova, M. R.&lt;/author&gt;&lt;author&gt;Sobrido, M. J.&lt;/author&gt;&lt;author&gt;Heutink, P.&lt;/author&gt;&lt;author&gt;de Yébenes, J. G.&lt;/author&gt;&lt;/authors&gt;&lt;/contributors&gt;&lt;titles&gt;&lt;title&gt;Exome sequencing is a useful diagnostic tool for complicated forms of hereditary spastic paraplegia&lt;/title&gt;&lt;secondary-title&gt;Clinical Genetics&lt;/secondary-title&gt;&lt;/titles&gt;&lt;periodical&gt;&lt;full-title&gt;Clinical Genetics&lt;/full-title&gt;&lt;/periodical&gt;&lt;pages&gt;154-158&lt;/pages&gt;&lt;volume&gt;85&lt;/volume&gt;&lt;number&gt;2&lt;/number&gt;&lt;keywords&gt;&lt;keyword&gt;genetic heterogeneity&lt;/keyword&gt;&lt;keyword&gt;molecular diagnosis&lt;/keyword&gt;&lt;keyword&gt;next-generation sequencing&lt;/keyword&gt;&lt;keyword&gt;spastic paraplegia&lt;/keyword&gt;&lt;keyword&gt;SPG11&lt;/keyword&gt;&lt;keyword&gt;whole-exome sequencing&lt;/keyword&gt;&lt;/keywords&gt;&lt;dates&gt;&lt;year&gt;2014&lt;/year&gt;&lt;/dates&gt;&lt;publisher&gt;Blackwell Publishing Ltd&lt;/publisher&gt;&lt;isbn&gt;1399-0004&lt;/isbn&gt;&lt;urls&gt;&lt;related-urls&gt;&lt;url&gt;http://dx.doi.org/10.1111/cge.12133&lt;/url&gt;&lt;/related-urls&gt;&lt;/urls&gt;&lt;electronic-resource-num&gt;10.1111/cge.12133&lt;/electronic-resource-num&gt;&lt;/record&gt;&lt;/Cite&gt;&lt;/EndNote&gt;</w:instrText>
            </w:r>
            <w:r w:rsidRPr="005437A6">
              <w:rPr>
                <w:rFonts w:cstheme="minorHAnsi"/>
                <w:sz w:val="20"/>
                <w:szCs w:val="20"/>
              </w:rPr>
              <w:fldChar w:fldCharType="separate"/>
            </w:r>
            <w:r>
              <w:rPr>
                <w:rFonts w:asciiTheme="minorHAnsi" w:hAnsiTheme="minorHAnsi" w:cstheme="minorHAnsi"/>
                <w:noProof/>
                <w:sz w:val="20"/>
                <w:szCs w:val="20"/>
              </w:rPr>
              <w:t>[30]</w:t>
            </w:r>
            <w:r w:rsidRPr="005437A6">
              <w:rPr>
                <w:rFonts w:cstheme="minorHAnsi"/>
                <w:sz w:val="20"/>
                <w:szCs w:val="20"/>
              </w:rPr>
              <w:fldChar w:fldCharType="end"/>
            </w:r>
          </w:p>
        </w:tc>
      </w:tr>
      <w:tr w:rsidR="00E4493D" w:rsidRPr="005437A6" w14:paraId="2C0190FE" w14:textId="158946D7" w:rsidTr="00E4493D">
        <w:trPr>
          <w:cantSplit/>
        </w:trPr>
        <w:tc>
          <w:tcPr>
            <w:tcW w:w="0" w:type="auto"/>
            <w:vMerge/>
          </w:tcPr>
          <w:p w14:paraId="739DCAB0"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0775AB4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Lee</w:t>
            </w:r>
          </w:p>
        </w:tc>
        <w:tc>
          <w:tcPr>
            <w:tcW w:w="0" w:type="auto"/>
          </w:tcPr>
          <w:p w14:paraId="4838F85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4C9C263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1D736C3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Diagnostic trial </w:t>
            </w:r>
          </w:p>
        </w:tc>
        <w:tc>
          <w:tcPr>
            <w:tcW w:w="0" w:type="auto"/>
          </w:tcPr>
          <w:p w14:paraId="700C52F3"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23D7189C"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t>
            </w:r>
          </w:p>
        </w:tc>
        <w:tc>
          <w:tcPr>
            <w:tcW w:w="0" w:type="auto"/>
          </w:tcPr>
          <w:p w14:paraId="3311D663" w14:textId="2677250C"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814</w:t>
            </w:r>
          </w:p>
        </w:tc>
        <w:tc>
          <w:tcPr>
            <w:tcW w:w="0" w:type="auto"/>
          </w:tcPr>
          <w:p w14:paraId="0DD7D48B" w14:textId="5F82AC1E"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Variety of conditions including developmental delay and ataxia</w:t>
            </w:r>
          </w:p>
        </w:tc>
        <w:tc>
          <w:tcPr>
            <w:tcW w:w="0" w:type="auto"/>
          </w:tcPr>
          <w:p w14:paraId="4E6F6E90" w14:textId="602AF8EC"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PEVuZE5vdGU+PENpdGU+PEF1dGhvcj5MZWU8L0F1dGhvcj48WWVhcj4yMDE0PC9ZZWFyPjxSZWNO
dW0+MTE8L1JlY051bT48RGlzcGxheVRleHQ+WzMxXTwvRGlzcGxheVRleHQ+PHJlY29yZD48cmVj
LW51bWJlcj4xMTwvcmVjLW51bWJlcj48Zm9yZWlnbi1rZXlzPjxrZXkgYXBwPSJFTiIgZGItaWQ9
IjI5dnNycGF6Y3A1eGVmZTJwcmE1ZmR2NndmNXpkZXpkcmRmeCIgdGltZXN0YW1wPSIxNDk1MDE3
OTQzIj4xMTwva2V5PjwvZm9yZWlnbi1rZXlzPjxyZWYtdHlwZSBuYW1lPSJKb3VybmFsIEFydGlj
bGUiPjE3PC9yZWYtdHlwZT48Y29udHJpYnV0b3JzPjxhdXRob3JzPjxhdXRob3I+TGVlLCBILjwv
YXV0aG9yPjxhdXRob3I+RGVpZ25hbiwgSi4gTC48L2F1dGhvcj48YXV0aG9yPkRvcnJhbmksIE4u
PC9hdXRob3I+PGF1dGhvcj5TdHJvbSwgUy4gUC48L2F1dGhvcj48YXV0aG9yPkthbnRhcmNpLCBT
LjwvYXV0aG9yPjxhdXRob3I+UXVpbnRlcm8tUml2ZXJhLCBGLjwvYXV0aG9yPjxhdXRob3I+RGFz
LCBLLjwvYXV0aG9yPjxhdXRob3I+VG95LCBULjwvYXV0aG9yPjxhdXRob3I+SGFycnksIEIuPC9h
dXRob3I+PGF1dGhvcj5Zb3Vyc2hhdywgTS48L2F1dGhvcj48YXV0aG9yPkZveCwgTS48L2F1dGhv
cj48YXV0aG9yPkZvZ2VsLCBCLiBMLjwvYXV0aG9yPjxhdXRob3I+TWFydGluZXotQWdvc3RvLCBK
LiBBLjwvYXV0aG9yPjxhdXRob3I+V29uZywgRC4gQS48L2F1dGhvcj48YXV0aG9yPkNoYW5nLCBW
LiBZLjwvYXV0aG9yPjxhdXRob3I+U2hpZWgsIFAuIEIuPC9hdXRob3I+PGF1dGhvcj5QYWxtZXIs
IEMuIEcuPC9hdXRob3I+PGF1dGhvcj5EaXBwbGUsIEsuIE0uPC9hdXRob3I+PGF1dGhvcj5Hcm9k
eSwgVy4gVy48L2F1dGhvcj48YXV0aG9yPlZpbGFpbiwgRS48L2F1dGhvcj48YXV0aG9yPk5lbHNv
biwgUy4gRi48L2F1dGhvcj48L2F1dGhvcnM+PC9jb250cmlidXRvcnM+PGF1dGgtYWRkcmVzcz5E
ZXBhcnRtZW50IG9mIFBhdGhvbG9neSBhbmQgTGFib3JhdG9yeSBNZWRpY2luZSwgRGF2aWQgR2Vm
ZmVuIFNjaG9vbCBvZiBNZWRpY2luZSwgVW5pdmVyc2l0eSBvZiBDYWxpZm9ybmlhLCBMb3MgQW5n
ZWxlczJDbGluaWNhbCBHZW5vbWljcyBDZW50ZXIsIERhdmlkIEdlZmZlbiBTY2hvb2wgb2YgTWVk
aWNpbmUsIFVuaXZlcnNpdHkgb2YgQ2FsaWZvcm5pYSwgTG9zIEFuZ2VsZXMuJiN4RDtDbGluaWNh
bCBHZW5vbWljcyBDZW50ZXIsIERhdmlkIEdlZmZlbiBTY2hvb2wgb2YgTWVkaWNpbmUsIFVuaXZl
cnNpdHkgb2YgQ2FsaWZvcm5pYSwgTG9zIEFuZ2VsZXMzRGVwYXJ0bWVudCBvZiBQZWRpYXRyaWNz
LCBEYXZpZCBHZWZmZW4gU2Nob29sIG9mIE1lZGljaW5lLCBVbml2ZXJzaXR5IG9mIENhbGlmb3Ju
aWEsIExvcyBBbmdlbGVzLiYjeEQ7SW5zdGl0dXRlIGZvciBEaWdpdGFsIFJlc2VhcmNoIGFuZCBF
ZHVjYXRpb24sIFVuaXZlcnNpdHkgb2YgQ2FsaWZvcm5pYSwgTG9zIEFuZ2VsZXMuJiN4RDtEZXBh
cnRtZW50IG9mIFBlZGlhdHJpY3MsIERhdmlkIEdlZmZlbiBTY2hvb2wgb2YgTWVkaWNpbmUsIFVu
aXZlcnNpdHkgb2YgQ2FsaWZvcm5pYSwgTG9zIEFuZ2VsZXMuJiN4RDtEZXBhcnRtZW50IG9mIE5l
dXJvbG9neSwgRGF2aWQgR2VmZmVuIFNjaG9vbCBvZiBNZWRpY2luZSwgVW5pdmVyc2l0eSBvZiBD
YWxpZm9ybmlhLCBMb3MgQW5nZWxlcy4mI3hEO0RlcGFydG1lbnQgb2YgUGVkaWF0cmljcywgRGF2
aWQgR2VmZmVuIFNjaG9vbCBvZiBNZWRpY2luZSwgVW5pdmVyc2l0eSBvZiBDYWxpZm9ybmlhLCBM
b3MgQW5nZWxlczZEZXBhcnRtZW50IG9mIEh1bWFuIEdlbmV0aWNzLCBEYXZpZCBHZWZmZW4gU2No
b29sIG9mIE1lZGljaW5lLCBVbml2ZXJzaXR5IG9mIENhbGlmb3JuaWEsIExvcyBBbmdlbGVzLiYj
eEQ7RGVwYXJ0bWVudCBvZiBIdW1hbiBHZW5ldGljcywgRGF2aWQgR2VmZmVuIFNjaG9vbCBvZiBN
ZWRpY2luZSwgVW5pdmVyc2l0eSBvZiBDYWxpZm9ybmlhLCBMb3MgQW5nZWxlczdEZXBhcnRtZW50
IG9mIFBzeWNoaWF0cnkgYW5kIEJpb2JlaGF2aW9yYWwgU2NpZW5jZXMsIERhdmlkIEdlZmZlbiBT
Y2hvb2wgb2YgTWVkaWNpbmUsIFVuaXZlcnNpdHkgb2YgQ2FsaWZvcm5pYSwgTG9zIEFuZ2VsZXMu
JiN4RDtEZXBhcnRtZW50IG9mIFBhdGhvbG9neSBhbmQgTGFib3JhdG9yeSBNZWRpY2luZSwgRGF2
aWQgR2VmZmVuIFNjaG9vbCBvZiBNZWRpY2luZSwgVW5pdmVyc2l0eSBvZiBDYWxpZm9ybmlhLCBM
b3MgQW5nZWxlczJDbGluaWNhbCBHZW5vbWljcyBDZW50ZXIsIERhdmlkIEdlZmZlbiBTY2hvb2wg
b2YgTWVkaWNpbmUsIFVuaXZlcnNpdHkgb2YgQ2FsaWZvcm5pYSwgTG9zIEFuZ2VsZXMzRGVwYXJ0
bWVudCBvZiBQZWRpYXRyaWNzLCBEYXZpZCBHZWZmZW4uJiN4RDtDbGluaWNhbCBHZW5vbWljcyBD
ZW50ZXIsIERhdmlkIEdlZmZlbiBTY2hvb2wgb2YgTWVkaWNpbmUsIFVuaXZlcnNpdHkgb2YgQ2Fs
aWZvcm5pYSwgTG9zIEFuZ2VsZXMzRGVwYXJ0bWVudCBvZiBQZWRpYXRyaWNzLCBEYXZpZCBHZWZm
ZW4gU2Nob29sIG9mIE1lZGljaW5lLCBVbml2ZXJzaXR5IG9mIENhbGlmb3JuaWEsIExvcyBBbmdl
bGVzNkRlcGFydG1lbnQgb2YgSHVtYW4gR2VuZXRpY3MsIERhdmlkIEdlZmZlbiBTY2hvb2wgb2Yg
TWVkaWNpbmUuJiN4RDtEZXBhcnRtZW50IG9mIFBhdGhvbG9neSBhbmQgTGFib3JhdG9yeSBNZWRp
Y2luZSwgRGF2aWQgR2VmZmVuIFNjaG9vbCBvZiBNZWRpY2luZSwgVW5pdmVyc2l0eSBvZiBDYWxp
Zm9ybmlhLCBMb3MgQW5nZWxlczJDbGluaWNhbCBHZW5vbWljcyBDZW50ZXIsIERhdmlkIEdlZmZl
biBTY2hvb2wgb2YgTWVkaWNpbmUsIFVuaXZlcnNpdHkgb2YgQ2FsaWZvcm5pYSwgTG9zIEFuZ2Vs
ZXM2RGVwYXJ0bWVudCBvZiBIdW1hbiBHZW5ldGljcywgRGF2aWQgR2UuPC9hdXRoLWFkZHJlc3M+
PHRpdGxlcz48dGl0bGU+Q2xpbmljYWwgZXhvbWUgc2VxdWVuY2luZyBmb3IgZ2VuZXRpYyBpZGVu
dGlmaWNhdGlvbiBvZiByYXJlIE1lbmRlbGlhbiBkaXNvcmRlcnM8L3RpdGxlPjxzZWNvbmRhcnkt
dGl0bGU+SkFNQTwvc2Vjb25kYXJ5LXRpdGxlPjwvdGl0bGVzPjxwZXJpb2RpY2FsPjxmdWxsLXRp
dGxlPkpBTUE8L2Z1bGwtdGl0bGU+PC9wZXJpb2RpY2FsPjxwYWdlcz4xODgwLTc8L3BhZ2VzPjx2
b2x1bWU+MzEyPC92b2x1bWU+PG51bWJlcj4xODwvbnVtYmVyPjxrZXl3b3Jkcz48a2V5d29yZD5B
ZG9sZXNjZW50PC9rZXl3b3JkPjxrZXl3b3JkPkFkdWx0PC9rZXl3b3JkPjxrZXl3b3JkPkNoaWxk
PC9rZXl3b3JkPjxrZXl3b3JkPkNoaWxkLCBQcmVzY2hvb2w8L2tleXdvcmQ+PGtleXdvcmQ+RGV2
ZWxvcG1lbnRhbCBEaXNhYmlsaXRpZXMvZ2VuZXRpY3M8L2tleXdvcmQ+PGtleXdvcmQ+KkV4b21l
PC9rZXl3b3JkPjxrZXl3b3JkPkZlbWFsZTwva2V5d29yZD48a2V5d29yZD5HZW5ldGljIERpc2Vh
c2VzLCBJbmJvcm4vKmRpYWdub3Npczwva2V5d29yZD48a2V5d29yZD5IdW1hbnM8L2tleXdvcmQ+
PGtleXdvcmQ+SW5mYW50PC9rZXl3b3JkPjxrZXl3b3JkPkluZmFudCwgTmV3Ym9ybjwva2V5d29y
ZD48a2V5d29yZD5NYWxlPC9rZXl3b3JkPjxrZXl3b3JkPipNb2xlY3VsYXIgRGlhZ25vc3RpYyBU
ZWNobmlxdWVzPC9rZXl3b3JkPjxrZXl3b3JkPk11dGF0aW9uPC9rZXl3b3JkPjxrZXl3b3JkPlJh
cmUgRGlzZWFzZXMvKmRpYWdub3Npcy9nZW5ldGljczwva2V5d29yZD48a2V5d29yZD5TZXF1ZW5j
ZSBBbmFseXNpcywgRE5BL21ldGhvZHM8L2tleXdvcmQ+PC9rZXl3b3Jkcz48ZGF0ZXM+PHllYXI+
MjAxNDwveWVhcj48cHViLWRhdGVzPjxkYXRlPk5vdiAxMjwvZGF0ZT48L3B1Yi1kYXRlcz48L2Rh
dGVzPjxpc2JuPjE1MzgtMzU5OCAoRWxlY3Ryb25pYykmI3hEOzAwOTgtNzQ4NCAoTGlua2luZyk8
L2lzYm4+PGFjY2Vzc2lvbi1udW0+MjUzMjY2Mzc8L2FjY2Vzc2lvbi1udW0+PHVybHM+PHJlbGF0
ZWQtdXJscz48dXJsPmh0dHA6Ly93d3cubmNiaS5ubG0ubmloLmdvdi9wdWJtZWQvMjUzMjY2Mzc8
L3VybD48L3JlbGF0ZWQtdXJscz48L3VybHM+PGN1c3RvbTI+UE1DNDI3ODYzNjwvY3VzdG9tMj48
ZWxlY3Ryb25pYy1yZXNvdXJjZS1udW0+MTAuMTAwMS9qYW1hLjIwMTQuMTQ2MDQ8L2VsZWN0cm9u
aWMtcmVzb3VyY2UtbnVtPjwvcmVjb3JkPjwvQ2l0ZT48L0VuZE5vdGU+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PEVuZE5vdGU+PENpdGU+PEF1dGhvcj5MZWU8L0F1dGhvcj48WWVhcj4yMDE0PC9ZZWFyPjxSZWNO
dW0+MTE8L1JlY051bT48RGlzcGxheVRleHQ+WzMxXTwvRGlzcGxheVRleHQ+PHJlY29yZD48cmVj
LW51bWJlcj4xMTwvcmVjLW51bWJlcj48Zm9yZWlnbi1rZXlzPjxrZXkgYXBwPSJFTiIgZGItaWQ9
IjI5dnNycGF6Y3A1eGVmZTJwcmE1ZmR2NndmNXpkZXpkcmRmeCIgdGltZXN0YW1wPSIxNDk1MDE3
OTQzIj4xMTwva2V5PjwvZm9yZWlnbi1rZXlzPjxyZWYtdHlwZSBuYW1lPSJKb3VybmFsIEFydGlj
bGUiPjE3PC9yZWYtdHlwZT48Y29udHJpYnV0b3JzPjxhdXRob3JzPjxhdXRob3I+TGVlLCBILjwv
YXV0aG9yPjxhdXRob3I+RGVpZ25hbiwgSi4gTC48L2F1dGhvcj48YXV0aG9yPkRvcnJhbmksIE4u
PC9hdXRob3I+PGF1dGhvcj5TdHJvbSwgUy4gUC48L2F1dGhvcj48YXV0aG9yPkthbnRhcmNpLCBT
LjwvYXV0aG9yPjxhdXRob3I+UXVpbnRlcm8tUml2ZXJhLCBGLjwvYXV0aG9yPjxhdXRob3I+RGFz
LCBLLjwvYXV0aG9yPjxhdXRob3I+VG95LCBULjwvYXV0aG9yPjxhdXRob3I+SGFycnksIEIuPC9h
dXRob3I+PGF1dGhvcj5Zb3Vyc2hhdywgTS48L2F1dGhvcj48YXV0aG9yPkZveCwgTS48L2F1dGhv
cj48YXV0aG9yPkZvZ2VsLCBCLiBMLjwvYXV0aG9yPjxhdXRob3I+TWFydGluZXotQWdvc3RvLCBK
LiBBLjwvYXV0aG9yPjxhdXRob3I+V29uZywgRC4gQS48L2F1dGhvcj48YXV0aG9yPkNoYW5nLCBW
LiBZLjwvYXV0aG9yPjxhdXRob3I+U2hpZWgsIFAuIEIuPC9hdXRob3I+PGF1dGhvcj5QYWxtZXIs
IEMuIEcuPC9hdXRob3I+PGF1dGhvcj5EaXBwbGUsIEsuIE0uPC9hdXRob3I+PGF1dGhvcj5Hcm9k
eSwgVy4gVy48L2F1dGhvcj48YXV0aG9yPlZpbGFpbiwgRS48L2F1dGhvcj48YXV0aG9yPk5lbHNv
biwgUy4gRi48L2F1dGhvcj48L2F1dGhvcnM+PC9jb250cmlidXRvcnM+PGF1dGgtYWRkcmVzcz5E
ZXBhcnRtZW50IG9mIFBhdGhvbG9neSBhbmQgTGFib3JhdG9yeSBNZWRpY2luZSwgRGF2aWQgR2Vm
ZmVuIFNjaG9vbCBvZiBNZWRpY2luZSwgVW5pdmVyc2l0eSBvZiBDYWxpZm9ybmlhLCBMb3MgQW5n
ZWxlczJDbGluaWNhbCBHZW5vbWljcyBDZW50ZXIsIERhdmlkIEdlZmZlbiBTY2hvb2wgb2YgTWVk
aWNpbmUsIFVuaXZlcnNpdHkgb2YgQ2FsaWZvcm5pYSwgTG9zIEFuZ2VsZXMuJiN4RDtDbGluaWNh
bCBHZW5vbWljcyBDZW50ZXIsIERhdmlkIEdlZmZlbiBTY2hvb2wgb2YgTWVkaWNpbmUsIFVuaXZl
cnNpdHkgb2YgQ2FsaWZvcm5pYSwgTG9zIEFuZ2VsZXMzRGVwYXJ0bWVudCBvZiBQZWRpYXRyaWNz
LCBEYXZpZCBHZWZmZW4gU2Nob29sIG9mIE1lZGljaW5lLCBVbml2ZXJzaXR5IG9mIENhbGlmb3Ju
aWEsIExvcyBBbmdlbGVzLiYjeEQ7SW5zdGl0dXRlIGZvciBEaWdpdGFsIFJlc2VhcmNoIGFuZCBF
ZHVjYXRpb24sIFVuaXZlcnNpdHkgb2YgQ2FsaWZvcm5pYSwgTG9zIEFuZ2VsZXMuJiN4RDtEZXBh
cnRtZW50IG9mIFBlZGlhdHJpY3MsIERhdmlkIEdlZmZlbiBTY2hvb2wgb2YgTWVkaWNpbmUsIFVu
aXZlcnNpdHkgb2YgQ2FsaWZvcm5pYSwgTG9zIEFuZ2VsZXMuJiN4RDtEZXBhcnRtZW50IG9mIE5l
dXJvbG9neSwgRGF2aWQgR2VmZmVuIFNjaG9vbCBvZiBNZWRpY2luZSwgVW5pdmVyc2l0eSBvZiBD
YWxpZm9ybmlhLCBMb3MgQW5nZWxlcy4mI3hEO0RlcGFydG1lbnQgb2YgUGVkaWF0cmljcywgRGF2
aWQgR2VmZmVuIFNjaG9vbCBvZiBNZWRpY2luZSwgVW5pdmVyc2l0eSBvZiBDYWxpZm9ybmlhLCBM
b3MgQW5nZWxlczZEZXBhcnRtZW50IG9mIEh1bWFuIEdlbmV0aWNzLCBEYXZpZCBHZWZmZW4gU2No
b29sIG9mIE1lZGljaW5lLCBVbml2ZXJzaXR5IG9mIENhbGlmb3JuaWEsIExvcyBBbmdlbGVzLiYj
eEQ7RGVwYXJ0bWVudCBvZiBIdW1hbiBHZW5ldGljcywgRGF2aWQgR2VmZmVuIFNjaG9vbCBvZiBN
ZWRpY2luZSwgVW5pdmVyc2l0eSBvZiBDYWxpZm9ybmlhLCBMb3MgQW5nZWxlczdEZXBhcnRtZW50
IG9mIFBzeWNoaWF0cnkgYW5kIEJpb2JlaGF2aW9yYWwgU2NpZW5jZXMsIERhdmlkIEdlZmZlbiBT
Y2hvb2wgb2YgTWVkaWNpbmUsIFVuaXZlcnNpdHkgb2YgQ2FsaWZvcm5pYSwgTG9zIEFuZ2VsZXMu
JiN4RDtEZXBhcnRtZW50IG9mIFBhdGhvbG9neSBhbmQgTGFib3JhdG9yeSBNZWRpY2luZSwgRGF2
aWQgR2VmZmVuIFNjaG9vbCBvZiBNZWRpY2luZSwgVW5pdmVyc2l0eSBvZiBDYWxpZm9ybmlhLCBM
b3MgQW5nZWxlczJDbGluaWNhbCBHZW5vbWljcyBDZW50ZXIsIERhdmlkIEdlZmZlbiBTY2hvb2wg
b2YgTWVkaWNpbmUsIFVuaXZlcnNpdHkgb2YgQ2FsaWZvcm5pYSwgTG9zIEFuZ2VsZXMzRGVwYXJ0
bWVudCBvZiBQZWRpYXRyaWNzLCBEYXZpZCBHZWZmZW4uJiN4RDtDbGluaWNhbCBHZW5vbWljcyBD
ZW50ZXIsIERhdmlkIEdlZmZlbiBTY2hvb2wgb2YgTWVkaWNpbmUsIFVuaXZlcnNpdHkgb2YgQ2Fs
aWZvcm5pYSwgTG9zIEFuZ2VsZXMzRGVwYXJ0bWVudCBvZiBQZWRpYXRyaWNzLCBEYXZpZCBHZWZm
ZW4gU2Nob29sIG9mIE1lZGljaW5lLCBVbml2ZXJzaXR5IG9mIENhbGlmb3JuaWEsIExvcyBBbmdl
bGVzNkRlcGFydG1lbnQgb2YgSHVtYW4gR2VuZXRpY3MsIERhdmlkIEdlZmZlbiBTY2hvb2wgb2Yg
TWVkaWNpbmUuJiN4RDtEZXBhcnRtZW50IG9mIFBhdGhvbG9neSBhbmQgTGFib3JhdG9yeSBNZWRp
Y2luZSwgRGF2aWQgR2VmZmVuIFNjaG9vbCBvZiBNZWRpY2luZSwgVW5pdmVyc2l0eSBvZiBDYWxp
Zm9ybmlhLCBMb3MgQW5nZWxlczJDbGluaWNhbCBHZW5vbWljcyBDZW50ZXIsIERhdmlkIEdlZmZl
biBTY2hvb2wgb2YgTWVkaWNpbmUsIFVuaXZlcnNpdHkgb2YgQ2FsaWZvcm5pYSwgTG9zIEFuZ2Vs
ZXM2RGVwYXJ0bWVudCBvZiBIdW1hbiBHZW5ldGljcywgRGF2aWQgR2UuPC9hdXRoLWFkZHJlc3M+
PHRpdGxlcz48dGl0bGU+Q2xpbmljYWwgZXhvbWUgc2VxdWVuY2luZyBmb3IgZ2VuZXRpYyBpZGVu
dGlmaWNhdGlvbiBvZiByYXJlIE1lbmRlbGlhbiBkaXNvcmRlcnM8L3RpdGxlPjxzZWNvbmRhcnkt
dGl0bGU+SkFNQTwvc2Vjb25kYXJ5LXRpdGxlPjwvdGl0bGVzPjxwZXJpb2RpY2FsPjxmdWxsLXRp
dGxlPkpBTUE8L2Z1bGwtdGl0bGU+PC9wZXJpb2RpY2FsPjxwYWdlcz4xODgwLTc8L3BhZ2VzPjx2
b2x1bWU+MzEyPC92b2x1bWU+PG51bWJlcj4xODwvbnVtYmVyPjxrZXl3b3Jkcz48a2V5d29yZD5B
ZG9sZXNjZW50PC9rZXl3b3JkPjxrZXl3b3JkPkFkdWx0PC9rZXl3b3JkPjxrZXl3b3JkPkNoaWxk
PC9rZXl3b3JkPjxrZXl3b3JkPkNoaWxkLCBQcmVzY2hvb2w8L2tleXdvcmQ+PGtleXdvcmQ+RGV2
ZWxvcG1lbnRhbCBEaXNhYmlsaXRpZXMvZ2VuZXRpY3M8L2tleXdvcmQ+PGtleXdvcmQ+KkV4b21l
PC9rZXl3b3JkPjxrZXl3b3JkPkZlbWFsZTwva2V5d29yZD48a2V5d29yZD5HZW5ldGljIERpc2Vh
c2VzLCBJbmJvcm4vKmRpYWdub3Npczwva2V5d29yZD48a2V5d29yZD5IdW1hbnM8L2tleXdvcmQ+
PGtleXdvcmQ+SW5mYW50PC9rZXl3b3JkPjxrZXl3b3JkPkluZmFudCwgTmV3Ym9ybjwva2V5d29y
ZD48a2V5d29yZD5NYWxlPC9rZXl3b3JkPjxrZXl3b3JkPipNb2xlY3VsYXIgRGlhZ25vc3RpYyBU
ZWNobmlxdWVzPC9rZXl3b3JkPjxrZXl3b3JkPk11dGF0aW9uPC9rZXl3b3JkPjxrZXl3b3JkPlJh
cmUgRGlzZWFzZXMvKmRpYWdub3Npcy9nZW5ldGljczwva2V5d29yZD48a2V5d29yZD5TZXF1ZW5j
ZSBBbmFseXNpcywgRE5BL21ldGhvZHM8L2tleXdvcmQ+PC9rZXl3b3Jkcz48ZGF0ZXM+PHllYXI+
MjAxNDwveWVhcj48cHViLWRhdGVzPjxkYXRlPk5vdiAxMjwvZGF0ZT48L3B1Yi1kYXRlcz48L2Rh
dGVzPjxpc2JuPjE1MzgtMzU5OCAoRWxlY3Ryb25pYykmI3hEOzAwOTgtNzQ4NCAoTGlua2luZyk8
L2lzYm4+PGFjY2Vzc2lvbi1udW0+MjUzMjY2Mzc8L2FjY2Vzc2lvbi1udW0+PHVybHM+PHJlbGF0
ZWQtdXJscz48dXJsPmh0dHA6Ly93d3cubmNiaS5ubG0ubmloLmdvdi9wdWJtZWQvMjUzMjY2Mzc8
L3VybD48L3JlbGF0ZWQtdXJscz48L3VybHM+PGN1c3RvbTI+UE1DNDI3ODYzNjwvY3VzdG9tMj48
ZWxlY3Ryb25pYy1yZXNvdXJjZS1udW0+MTAuMTAwMS9qYW1hLjIwMTQuMTQ2MDQ8L2VsZWN0cm9u
aWMtcmVzb3VyY2UtbnVtPjwvcmVjb3JkPjwvQ2l0ZT48L0VuZE5vdGU+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[31]</w:t>
            </w:r>
            <w:r w:rsidRPr="005437A6">
              <w:rPr>
                <w:rFonts w:cstheme="minorHAnsi"/>
                <w:sz w:val="20"/>
                <w:szCs w:val="20"/>
              </w:rPr>
              <w:fldChar w:fldCharType="end"/>
            </w:r>
          </w:p>
        </w:tc>
      </w:tr>
      <w:tr w:rsidR="00E4493D" w:rsidRPr="005437A6" w14:paraId="67F50942" w14:textId="23F15697" w:rsidTr="00E4493D">
        <w:trPr>
          <w:cantSplit/>
        </w:trPr>
        <w:tc>
          <w:tcPr>
            <w:tcW w:w="0" w:type="auto"/>
            <w:vMerge/>
          </w:tcPr>
          <w:p w14:paraId="53243877"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2F96FF0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Sawyer</w:t>
            </w:r>
          </w:p>
        </w:tc>
        <w:tc>
          <w:tcPr>
            <w:tcW w:w="0" w:type="auto"/>
          </w:tcPr>
          <w:p w14:paraId="4EC37D0C"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2016</w:t>
            </w:r>
          </w:p>
        </w:tc>
        <w:tc>
          <w:tcPr>
            <w:tcW w:w="0" w:type="auto"/>
          </w:tcPr>
          <w:p w14:paraId="3CA121B5"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Canada</w:t>
            </w:r>
          </w:p>
        </w:tc>
        <w:tc>
          <w:tcPr>
            <w:tcW w:w="0" w:type="auto"/>
          </w:tcPr>
          <w:p w14:paraId="0C96E942"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Retrospective analysis </w:t>
            </w:r>
          </w:p>
        </w:tc>
        <w:tc>
          <w:tcPr>
            <w:tcW w:w="0" w:type="auto"/>
          </w:tcPr>
          <w:p w14:paraId="147F4DE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72DCC1AD" w14:textId="3E2A561F"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7CF437DC" w14:textId="7D0A3E46" w:rsidR="00E4493D" w:rsidRPr="00E4493D" w:rsidRDefault="00E4493D" w:rsidP="00E4493D">
            <w:pPr>
              <w:pStyle w:val="NoSpacing"/>
              <w:jc w:val="center"/>
              <w:rPr>
                <w:rFonts w:asciiTheme="minorHAnsi" w:hAnsiTheme="minorHAnsi" w:cstheme="minorHAnsi"/>
                <w:sz w:val="20"/>
                <w:szCs w:val="20"/>
              </w:rPr>
            </w:pPr>
          </w:p>
        </w:tc>
        <w:tc>
          <w:tcPr>
            <w:tcW w:w="0" w:type="auto"/>
          </w:tcPr>
          <w:p w14:paraId="19FF087B" w14:textId="4E5A657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Rare diseases</w:t>
            </w:r>
          </w:p>
        </w:tc>
        <w:tc>
          <w:tcPr>
            <w:tcW w:w="0" w:type="auto"/>
          </w:tcPr>
          <w:p w14:paraId="7C93B53F" w14:textId="0D769B49"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[32]</w:t>
            </w:r>
            <w:r w:rsidRPr="005437A6">
              <w:rPr>
                <w:rFonts w:cstheme="minorHAnsi"/>
                <w:sz w:val="20"/>
                <w:szCs w:val="20"/>
              </w:rPr>
              <w:fldChar w:fldCharType="end"/>
            </w:r>
          </w:p>
        </w:tc>
      </w:tr>
      <w:tr w:rsidR="00E4493D" w:rsidRPr="005437A6" w14:paraId="68359E73" w14:textId="499D1C49" w:rsidTr="00E4493D">
        <w:trPr>
          <w:cantSplit/>
        </w:trPr>
        <w:tc>
          <w:tcPr>
            <w:tcW w:w="0" w:type="auto"/>
            <w:vMerge/>
          </w:tcPr>
          <w:p w14:paraId="3E711A1E"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1403D56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Valencia</w:t>
            </w:r>
          </w:p>
        </w:tc>
        <w:tc>
          <w:tcPr>
            <w:tcW w:w="0" w:type="auto"/>
          </w:tcPr>
          <w:p w14:paraId="721DB3F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788E00B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7ABF562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Retrospective analysis</w:t>
            </w:r>
          </w:p>
        </w:tc>
        <w:tc>
          <w:tcPr>
            <w:tcW w:w="0" w:type="auto"/>
          </w:tcPr>
          <w:p w14:paraId="1959345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0E39D88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t>
            </w:r>
          </w:p>
        </w:tc>
        <w:tc>
          <w:tcPr>
            <w:tcW w:w="0" w:type="auto"/>
          </w:tcPr>
          <w:p w14:paraId="3E6D8A44" w14:textId="5C6EAF49"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40</w:t>
            </w:r>
          </w:p>
        </w:tc>
        <w:tc>
          <w:tcPr>
            <w:tcW w:w="0" w:type="auto"/>
          </w:tcPr>
          <w:p w14:paraId="5C349499" w14:textId="400FEFC1"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Variety of conditions including mitochondrial disorders and neurological disorders</w:t>
            </w:r>
          </w:p>
        </w:tc>
        <w:tc>
          <w:tcPr>
            <w:tcW w:w="0" w:type="auto"/>
          </w:tcPr>
          <w:p w14:paraId="2B52F3AA" w14:textId="19D256E7"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r>
            <w:r>
              <w:rPr>
                <w:rFonts w:asciiTheme="minorHAnsi" w:hAnsiTheme="minorHAnsi" w:cstheme="minorHAnsi"/>
                <w:sz w:val="20"/>
                <w:szCs w:val="20"/>
              </w:rPr>
              <w:instrText xml:space="preserve"> ADDIN EN.CITE &lt;EndNote&gt;&lt;Cite&gt;&lt;Author&gt;Valencia&lt;/Author&gt;&lt;Year&gt;2015&lt;/Year&gt;&lt;RecNum&gt;25&lt;/RecNum&gt;&lt;DisplayText&gt;[33]&lt;/DisplayText&gt;&lt;record&gt;&lt;rec-number&gt;25&lt;/rec-number&gt;&lt;foreign-keys&gt;&lt;key app="EN" db-id="29vsrpazcp5xefe2pra5fdv6wf5zdezdrdfx" timestamp="1495019042"&gt;25&lt;/key&gt;&lt;/foreign-keys&gt;&lt;ref-type name="Journal Article"&gt;17&lt;/ref-type&gt;&lt;contributors&gt;&lt;authors&gt;&lt;author&gt;Valencia, C. Alexander&lt;/author&gt;&lt;author&gt;Husami, Ammar&lt;/author&gt;&lt;author&gt;Holle, Jennifer&lt;/author&gt;&lt;author&gt;Johnson, Judith A.&lt;/author&gt;&lt;author&gt;Qian, Yaping&lt;/author&gt;&lt;author&gt;Mathur, Abhinav&lt;/author&gt;&lt;author&gt;Wei, Chao&lt;/author&gt;&lt;author&gt;Indugula, Subba Rao&lt;/author&gt;&lt;author&gt;Zou, Fanggeng&lt;/author&gt;&lt;author&gt;Meng, Haiying&lt;/author&gt;&lt;author&gt;Wang, Lijun&lt;/author&gt;&lt;author&gt;Li, Xia&lt;/author&gt;&lt;author&gt;Fisher, Rachel&lt;/author&gt;&lt;author&gt;Tan, Tony&lt;/author&gt;&lt;author&gt;Hogart Begtrup, Amber&lt;/author&gt;&lt;author&gt;Collins, Kathleen&lt;/author&gt;&lt;author&gt;Wusik, Katie A.&lt;/author&gt;&lt;author&gt;Neilson, Derek&lt;/author&gt;&lt;author&gt;Burrow, Thomas&lt;/author&gt;&lt;author&gt;Schorry, Elizabeth&lt;/author&gt;&lt;author&gt;Hopkin, Robert&lt;/author&gt;&lt;author&gt;Keddache, Mehdi&lt;/author&gt;&lt;author&gt;Harley, John Barker&lt;/author&gt;&lt;author&gt;Kaufman, Kenneth M.&lt;/author&gt;&lt;author&gt;Zhang, Kejian&lt;/author&gt;&lt;/authors&gt;&lt;/contributors&gt;&lt;titles&gt;&lt;title&gt;Clinical Impact and Cost-Effectiveness of Whole Exome Sequencing as a Diagnostic Tool: A Pediatric Center’s Experience&lt;/title&gt;&lt;secondary-title&gt;Frontiers in Pediatrics&lt;/secondary-title&gt;&lt;/titles&gt;&lt;periodical&gt;&lt;full-title&gt;Frontiers in Pediatrics&lt;/full-title&gt;&lt;/periodical&gt;&lt;pages&gt;67&lt;/pages&gt;&lt;volume&gt;3&lt;/volume&gt;&lt;dates&gt;&lt;year&gt;2015&lt;/year&gt;&lt;pub-dates&gt;&lt;date&gt;08/03&amp;#xD;05/13/received&amp;#xD;07/13/accepted&lt;/date&gt;&lt;/pub-dates&gt;&lt;/dates&gt;&lt;publisher&gt;Frontiers Media S.A.&lt;/publisher&gt;&lt;isbn&gt;2296-2360&lt;/isbn&gt;&lt;accession-num&gt;PMC4522872&lt;/accession-num&gt;&lt;urls&gt;&lt;related-urls&gt;&lt;url&gt;http://www.ncbi.nlm.nih.gov/pmc/articles/PMC4522872/&lt;/url&gt;&lt;/related-urls&gt;&lt;/urls&gt;&lt;electronic-resource-num&gt;10.3389/fped.2015.00067&lt;/electronic-resource-num&gt;&lt;remote-database-name&gt;PMC&lt;/remote-database-name&gt;&lt;/record&gt;&lt;/Cite&gt;&lt;/EndNote&gt;</w:instrText>
            </w:r>
            <w:r w:rsidRPr="005437A6">
              <w:rPr>
                <w:rFonts w:cstheme="minorHAnsi"/>
                <w:sz w:val="20"/>
                <w:szCs w:val="20"/>
              </w:rPr>
              <w:fldChar w:fldCharType="separate"/>
            </w:r>
            <w:r>
              <w:rPr>
                <w:rFonts w:asciiTheme="minorHAnsi" w:hAnsiTheme="minorHAnsi" w:cstheme="minorHAnsi"/>
                <w:noProof/>
                <w:sz w:val="20"/>
                <w:szCs w:val="20"/>
              </w:rPr>
              <w:t>[33]</w:t>
            </w:r>
            <w:r w:rsidRPr="005437A6">
              <w:rPr>
                <w:rFonts w:cstheme="minorHAnsi"/>
                <w:sz w:val="20"/>
                <w:szCs w:val="20"/>
              </w:rPr>
              <w:fldChar w:fldCharType="end"/>
            </w:r>
          </w:p>
        </w:tc>
      </w:tr>
      <w:tr w:rsidR="00E4493D" w:rsidRPr="005437A6" w14:paraId="121DB7EE" w14:textId="285A7DC0" w:rsidTr="00E4493D">
        <w:trPr>
          <w:cantSplit/>
        </w:trPr>
        <w:tc>
          <w:tcPr>
            <w:tcW w:w="0" w:type="auto"/>
            <w:vMerge/>
          </w:tcPr>
          <w:p w14:paraId="6C0C9F0E"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3B3ED0E6"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Willig</w:t>
            </w:r>
          </w:p>
        </w:tc>
        <w:tc>
          <w:tcPr>
            <w:tcW w:w="0" w:type="auto"/>
          </w:tcPr>
          <w:p w14:paraId="73E0E84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2015</w:t>
            </w:r>
          </w:p>
        </w:tc>
        <w:tc>
          <w:tcPr>
            <w:tcW w:w="0" w:type="auto"/>
          </w:tcPr>
          <w:p w14:paraId="163C2578"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1C762445"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Retrospective analysis </w:t>
            </w:r>
          </w:p>
        </w:tc>
        <w:tc>
          <w:tcPr>
            <w:tcW w:w="0" w:type="auto"/>
          </w:tcPr>
          <w:p w14:paraId="7B5A1CF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WGS</w:t>
            </w:r>
          </w:p>
        </w:tc>
        <w:tc>
          <w:tcPr>
            <w:tcW w:w="0" w:type="auto"/>
          </w:tcPr>
          <w:p w14:paraId="4B162EE2" w14:textId="272EA3B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Current testing pathway</w:t>
            </w:r>
          </w:p>
        </w:tc>
        <w:tc>
          <w:tcPr>
            <w:tcW w:w="0" w:type="auto"/>
          </w:tcPr>
          <w:p w14:paraId="37F0B5E2" w14:textId="71AA0F7D"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35</w:t>
            </w:r>
          </w:p>
        </w:tc>
        <w:tc>
          <w:tcPr>
            <w:tcW w:w="0" w:type="auto"/>
          </w:tcPr>
          <w:p w14:paraId="2D117762" w14:textId="0B5E33AA"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Acute neonatal and paediatric illnesses</w:t>
            </w:r>
          </w:p>
        </w:tc>
        <w:tc>
          <w:tcPr>
            <w:tcW w:w="0" w:type="auto"/>
          </w:tcPr>
          <w:p w14:paraId="3297030C" w14:textId="789EA8B3"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PEVuZE5vdGU+PENpdGU+PEF1dGhvcj5XaWxsaWc8L0F1dGhvcj48WWVhcj4yMDE1PC9ZZWFyPjxS
ZWNOdW0+MjY8L1JlY051bT48RGlzcGxheVRleHQ+WzM0XTwvRGlzcGxheVRleHQ+PHJlY29yZD48
cmVjLW51bWJlcj4yNjwvcmVjLW51bWJlcj48Zm9yZWlnbi1rZXlzPjxrZXkgYXBwPSJFTiIgZGIt
aWQ9IjI5dnNycGF6Y3A1eGVmZTJwcmE1ZmR2NndmNXpkZXpkcmRmeCIgdGltZXN0YW1wPSIxNDk1
MDE5MDcwIj4yNjwva2V5PjwvZm9yZWlnbi1rZXlzPjxyZWYtdHlwZSBuYW1lPSJKb3VybmFsIEFy
dGljbGUiPjE3PC9yZWYtdHlwZT48Y29udHJpYnV0b3JzPjxhdXRob3JzPjxhdXRob3I+V2lsbGln
LCBMLiBLLjwvYXV0aG9yPjxhdXRob3I+UGV0cmlraW4sIEouIEUuPC9hdXRob3I+PGF1dGhvcj5T
bWl0aCwgTC4gRC48L2F1dGhvcj48YXV0aG9yPlNhdW5kZXJzLCBDLiBKLjwvYXV0aG9yPjxhdXRo
b3I+VGhpZmZhdWx0LCBJLjwvYXV0aG9yPjxhdXRob3I+TWlsbGVyLCBOLiBBLjwvYXV0aG9yPjxh
dXRob3I+U29kZW4sIFMuIEUuPC9hdXRob3I+PGF1dGhvcj5DYWtpY2ksIEouIEEuPC9hdXRob3I+
PGF1dGhvcj5IZXJkLCBTLiBNLjwvYXV0aG9yPjxhdXRob3I+VHdpc3QsIEcuPC9hdXRob3I+PGF1
dGhvcj5Ob2xsLCBBLjwvYXV0aG9yPjxhdXRob3I+Q3JlZWQsIE0uPC9hdXRob3I+PGF1dGhvcj5B
bGJhLCBQLiBNLjwvYXV0aG9yPjxhdXRob3I+Q2FycGVudGVyLCBTLiBMLjwvYXV0aG9yPjxhdXRo
b3I+Q2xlbWVudHMsIE0uIEEuPC9hdXRob3I+PGF1dGhvcj5GaXNjaGVyLCBSLiBULjwvYXV0aG9y
PjxhdXRob3I+SGF5cywgSi4gQS48L2F1dGhvcj48YXV0aG9yPktpbGJyaWRlLCBILjwvYXV0aG9y
PjxhdXRob3I+TWNEb25vdWdoLCBSLiBKLjwvYXV0aG9yPjxhdXRob3I+Um9zdGVybWFuLCBKLiBM
LjwvYXV0aG9yPjxhdXRob3I+VHNhaSwgUy4gTC48L2F1dGhvcj48YXV0aG9yPlplbGxtZXIsIEwu
PC9hdXRob3I+PGF1dGhvcj5GYXJyb3csIEUuIEcuPC9hdXRob3I+PGF1dGhvcj5LaW5nc21vcmUs
IFMuIEYuPC9hdXRob3I+PC9hdXRob3JzPjwvY29udHJpYnV0b3JzPjxhdXRoLWFkZHJlc3M+Q2Vu
dGVyIGZvciBQZWRpYXRyaWMgR2Vub21pYyBNZWRpY2luZSwgQ2hpbGRyZW4mYXBvcztzIE1lcmN5
LUthbnNhcyBDaXR5LCBLYW5zYXMgQ2l0eSwgTU8sIFVTQTsgRGVwYXJ0bWVudCBvZiBQZWRpYXRy
aWNzLCBDaGlsZHJlbiZhcG9zO3MgTWVyY3ktS2Fuc2FzIENpdHksIEthbnNhcyBDaXR5LCBNTywg
VVNBOyBTY2hvb2wgb2YgTWVkaWNpbmUsIFVuaXZlcnNpdHkgb2YgTWlzc291cmktS2Fuc2FzIENp
dHksIEthbnNhcyBDaXR5LCBNaXNzb3VyaSA2NDEwOCwgVVNBLiYjeEQ7Q2VudGVyIGZvciBQZWRp
YXRyaWMgR2Vub21pYyBNZWRpY2luZSwgQ2hpbGRyZW4mYXBvcztzIE1lcmN5LUthbnNhcyBDaXR5
LCBLYW5zYXMgQ2l0eSwgTU8sIFVTQTsgRGVwYXJ0bWVudCBvZiBQYXRob2xvZ3ksIENoaWxkcmVu
JmFwb3M7cyBNZXJjeS1LYW5zYXMgQ2l0eSwgS2Fuc2FzIENpdHksIE1PLCBVU0E7IFNjaG9vbCBv
ZiBNZWRpY2luZSwgVW5pdmVyc2l0eSBvZiBNaXNzb3VyaS1LYW5zYXMgQ2l0eSwgS2Fuc2FzIENp
dHksIE1pc3NvdXJpIDY0MTA4LCBVU0EuJiN4RDtDZW50ZXIgZm9yIFBlZGlhdHJpYyBHZW5vbWlj
IE1lZGljaW5lLCBDaGlsZHJlbiZhcG9zO3MgTWVyY3ktS2Fuc2FzIENpdHksIEthbnNhcyBDaXR5
LCBNTywgVVNBLiYjeEQ7Q2VudGVyIGZvciBQZWRpYXRyaWMgR2Vub21pYyBNZWRpY2luZSwgQ2hp
bGRyZW4mYXBvcztzIE1lcmN5LUthbnNhcyBDaXR5LCBLYW5zYXMgQ2l0eSwgTU8sIFVTQTsgRGVw
YXJ0bWVudCBvZiBQZWRpYXRyaWNzLCBDaGlsZHJlbiZhcG9zO3MgTWVyY3ktS2Fuc2FzIENpdHks
IEthbnNhcyBDaXR5LCBNTywgVVNBOyBEZXBhcnRtZW50IG9mIFBhdGhvbG9neSwgQ2hpbGRyZW4m
YXBvcztzIE1lcmN5LUthbnNhcyBDaXR5LCBLYW5zYXMgQ2l0eSwgTU8sIFVTQS4mI3hEO0RlcGFy
dG1lbnQgb2YgUGVkaWF0cmljcywgQ2hpbGRyZW4mYXBvcztzIE1lcmN5LUthbnNhcyBDaXR5LCBL
YW5zYXMgQ2l0eSwgTU8sIFVTQTsgU2Nob29sIG9mIE1lZGljaW5lLCBVbml2ZXJzaXR5IG9mIE1p
c3NvdXJpLUthbnNhcyBDaXR5LCBLYW5zYXMgQ2l0eSwgTWlzc291cmkgNjQxMDgsIFVTQS4mI3hE
O0RlcGFydG1lbnQgb2YgUGVkaWF0cmljcywgQ2hpbGRyZW4mYXBvcztzIE1lcmN5LUthbnNhcyBD
aXR5LCBLYW5zYXMgQ2l0eSwgTU8sIFVTQS4mI3hEO0NlbnRlciBmb3IgUGVkaWF0cmljIEdlbm9t
aWMgTWVkaWNpbmUsIENoaWxkcmVuJmFwb3M7cyBNZXJjeS1LYW5zYXMgQ2l0eSwgS2Fuc2FzIENp
dHksIE1PLCBVU0E7IERlcGFydG1lbnQgb2YgUGF0aG9sb2d5LCBDaGlsZHJlbiZhcG9zO3MgTWVy
Y3ktS2Fuc2FzIENpdHksIEthbnNhcyBDaXR5LCBNTywgVVNBLiYjeEQ7Q2VudGVyIGZvciBQZWRp
YXRyaWMgR2Vub21pYyBNZWRpY2luZSwgQ2hpbGRyZW4mYXBvcztzIE1lcmN5LUthbnNhcyBDaXR5
LCBLYW5zYXMgQ2l0eSwgTU8sIFVTQTsgU2Nob29sIG9mIE1lZGljaW5lLCBVbml2ZXJzaXR5IG9m
IE1pc3NvdXJpLUthbnNhcyBDaXR5LCBLYW5zYXMgQ2l0eSwgTWlzc291cmkgNjQxMDgsIFVTQS4m
I3hEO0NlbnRlciBmb3IgUGVkaWF0cmljIEdlbm9taWMgTWVkaWNpbmUsIENoaWxkcmVuJmFwb3M7
cyBNZXJjeS1LYW5zYXMgQ2l0eSwgS2Fuc2FzIENpdHksIE1PLCBVU0E7IERlcGFydG1lbnQgb2Yg
UGVkaWF0cmljcywgQ2hpbGRyZW4mYXBvcztzIE1lcmN5LUthbnNhcyBDaXR5LCBLYW5zYXMgQ2l0
eSwgTU8sIFVTQTsgRGVwYXJ0bWVudCBvZiBQYXRob2xvZ3ksIENoaWxkcmVuJmFwb3M7cyBNZXJj
eS1LYW5zYXMgQ2l0eSwgS2Fuc2FzIENpdHksIE1PLCBVU0E7IFNjaG9vbCBvZiBNZWRpY2luZSwg
VW5pdmVyc2l0eSBvZiBNaXNzb3VyaS1LYW5zYXMgQ2l0eSwgS2Fuc2FzIENpdHksIE1pc3NvdXJp
IDY0MTA4LCBVU0EuIEVsZWN0cm9uaWMgYWRkcmVzczogc2ZraW5nc21vcmVAY21oLmVkdS48L2F1
dGgtYWRkcmVzcz48dGl0bGVzPjx0aXRsZT5XaG9sZS1nZW5vbWUgc2VxdWVuY2luZyBmb3IgaWRl
bnRpZmljYXRpb24gb2YgTWVuZGVsaWFuIGRpc29yZGVycyBpbiBjcml0aWNhbGx5IGlsbCBpbmZh
bnRzOiBhIHJldHJvc3BlY3RpdmUgYW5hbHlzaXMgb2YgZGlhZ25vc3RpYyBhbmQgY2xpbmljYWwg
ZmluZGluZ3M8L3RpdGxlPjxzZWNvbmRhcnktdGl0bGU+TGFuY2V0IFJlc3BpciBNZWQ8L3NlY29u
ZGFyeS10aXRsZT48L3RpdGxlcz48cGVyaW9kaWNhbD48ZnVsbC10aXRsZT5MYW5jZXQgUmVzcGly
IE1lZDwvZnVsbC10aXRsZT48L3BlcmlvZGljYWw+PHBhZ2VzPjM3Ny04NzwvcGFnZXM+PHZvbHVt
ZT4zPC92b2x1bWU+PG51bWJlcj41PC9udW1iZXI+PGtleXdvcmRzPjxrZXl3b3JkPkNyaXRpY2Fs
IElsbG5lc3M8L2tleXdvcmQ+PGtleXdvcmQ+RmVtYWxlPC9rZXl3b3JkPjxrZXl3b3JkPkdlbm9t
ZS1XaWRlIEFzc29jaWF0aW9uIFN0dWR5LyptZXRob2RzLypzdGF0aXN0aWNzICZhbXA7IG51bWVy
aWNhbCBkYXRhPC9rZXl3b3JkPjxrZXl3b3JkPkh1bWFuczwva2V5d29yZD48a2V5d29yZD5JbmZh
bnQ8L2tleXdvcmQ+PGtleXdvcmQ+SW5mYW50LCBOZXdib3JuPC9rZXl3b3JkPjxrZXl3b3JkPklu
dGVuc2l2ZSBDYXJlIFVuaXRzLCBOZW9uYXRhbDwva2V5d29yZD48a2V5d29yZD5NYWxlPC9rZXl3
b3JkPjxrZXl3b3JkPlBuZXVtb25pYSwgQXNwaXJhdGlvbi8qZ2VuZXRpY3M8L2tleXdvcmQ+PGtl
eXdvcmQ+UmV0cm9zcGVjdGl2ZSBTdHVkaWVzPC9rZXl3b3JkPjwva2V5d29yZHM+PGRhdGVzPjx5
ZWFyPjIwMTU8L3llYXI+PHB1Yi1kYXRlcz48ZGF0ZT5NYXk8L2RhdGU+PC9wdWItZGF0ZXM+PC9k
YXRlcz48aXNibj4yMjEzLTI2MTkgKEVsZWN0cm9uaWMpJiN4RDsyMjEzLTI2MDAgKExpbmtpbmcp
PC9pc2JuPjxhY2Nlc3Npb24tbnVtPjI1OTM3MDAxPC9hY2Nlc3Npb24tbnVtPjx1cmxzPjxyZWxh
dGVkLXVybHM+PHVybD5odHRwOi8vd3d3Lm5jYmkubmxtLm5paC5nb3YvcHVibWVkLzI1OTM3MDAx
PC91cmw+PC9yZWxhdGVkLXVybHM+PC91cmxzPjxjdXN0b20yPlBNQzQ0NzkxOTQ8L2N1c3RvbTI+
PGVsZWN0cm9uaWMtcmVzb3VyY2UtbnVtPjEwLjEwMTYvUzIyMTMtMjYwMCgxNSkwMDEzOS0zPC9l
bGVjdHJvbmljLXJlc291cmNlLW51bT48L3JlY29yZD48L0NpdGU+PC9FbmROb3RlPn==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PEVuZE5vdGU+PENpdGU+PEF1dGhvcj5XaWxsaWc8L0F1dGhvcj48WWVhcj4yMDE1PC9ZZWFyPjxS
ZWNOdW0+MjY8L1JlY051bT48RGlzcGxheVRleHQ+WzM0XTwvRGlzcGxheVRleHQ+PHJlY29yZD48
cmVjLW51bWJlcj4yNjwvcmVjLW51bWJlcj48Zm9yZWlnbi1rZXlzPjxrZXkgYXBwPSJFTiIgZGIt
aWQ9IjI5dnNycGF6Y3A1eGVmZTJwcmE1ZmR2NndmNXpkZXpkcmRmeCIgdGltZXN0YW1wPSIxNDk1
MDE5MDcwIj4yNjwva2V5PjwvZm9yZWlnbi1rZXlzPjxyZWYtdHlwZSBuYW1lPSJKb3VybmFsIEFy
dGljbGUiPjE3PC9yZWYtdHlwZT48Y29udHJpYnV0b3JzPjxhdXRob3JzPjxhdXRob3I+V2lsbGln
LCBMLiBLLjwvYXV0aG9yPjxhdXRob3I+UGV0cmlraW4sIEouIEUuPC9hdXRob3I+PGF1dGhvcj5T
bWl0aCwgTC4gRC48L2F1dGhvcj48YXV0aG9yPlNhdW5kZXJzLCBDLiBKLjwvYXV0aG9yPjxhdXRo
b3I+VGhpZmZhdWx0LCBJLjwvYXV0aG9yPjxhdXRob3I+TWlsbGVyLCBOLiBBLjwvYXV0aG9yPjxh
dXRob3I+U29kZW4sIFMuIEUuPC9hdXRob3I+PGF1dGhvcj5DYWtpY2ksIEouIEEuPC9hdXRob3I+
PGF1dGhvcj5IZXJkLCBTLiBNLjwvYXV0aG9yPjxhdXRob3I+VHdpc3QsIEcuPC9hdXRob3I+PGF1
dGhvcj5Ob2xsLCBBLjwvYXV0aG9yPjxhdXRob3I+Q3JlZWQsIE0uPC9hdXRob3I+PGF1dGhvcj5B
bGJhLCBQLiBNLjwvYXV0aG9yPjxhdXRob3I+Q2FycGVudGVyLCBTLiBMLjwvYXV0aG9yPjxhdXRo
b3I+Q2xlbWVudHMsIE0uIEEuPC9hdXRob3I+PGF1dGhvcj5GaXNjaGVyLCBSLiBULjwvYXV0aG9y
PjxhdXRob3I+SGF5cywgSi4gQS48L2F1dGhvcj48YXV0aG9yPktpbGJyaWRlLCBILjwvYXV0aG9y
PjxhdXRob3I+TWNEb25vdWdoLCBSLiBKLjwvYXV0aG9yPjxhdXRob3I+Um9zdGVybWFuLCBKLiBM
LjwvYXV0aG9yPjxhdXRob3I+VHNhaSwgUy4gTC48L2F1dGhvcj48YXV0aG9yPlplbGxtZXIsIEwu
PC9hdXRob3I+PGF1dGhvcj5GYXJyb3csIEUuIEcuPC9hdXRob3I+PGF1dGhvcj5LaW5nc21vcmUs
IFMuIEYuPC9hdXRob3I+PC9hdXRob3JzPjwvY29udHJpYnV0b3JzPjxhdXRoLWFkZHJlc3M+Q2Vu
dGVyIGZvciBQZWRpYXRyaWMgR2Vub21pYyBNZWRpY2luZSwgQ2hpbGRyZW4mYXBvcztzIE1lcmN5
LUthbnNhcyBDaXR5LCBLYW5zYXMgQ2l0eSwgTU8sIFVTQTsgRGVwYXJ0bWVudCBvZiBQZWRpYXRy
aWNzLCBDaGlsZHJlbiZhcG9zO3MgTWVyY3ktS2Fuc2FzIENpdHksIEthbnNhcyBDaXR5LCBNTywg
VVNBOyBTY2hvb2wgb2YgTWVkaWNpbmUsIFVuaXZlcnNpdHkgb2YgTWlzc291cmktS2Fuc2FzIENp
dHksIEthbnNhcyBDaXR5LCBNaXNzb3VyaSA2NDEwOCwgVVNBLiYjeEQ7Q2VudGVyIGZvciBQZWRp
YXRyaWMgR2Vub21pYyBNZWRpY2luZSwgQ2hpbGRyZW4mYXBvcztzIE1lcmN5LUthbnNhcyBDaXR5
LCBLYW5zYXMgQ2l0eSwgTU8sIFVTQTsgRGVwYXJ0bWVudCBvZiBQYXRob2xvZ3ksIENoaWxkcmVu
JmFwb3M7cyBNZXJjeS1LYW5zYXMgQ2l0eSwgS2Fuc2FzIENpdHksIE1PLCBVU0E7IFNjaG9vbCBv
ZiBNZWRpY2luZSwgVW5pdmVyc2l0eSBvZiBNaXNzb3VyaS1LYW5zYXMgQ2l0eSwgS2Fuc2FzIENp
dHksIE1pc3NvdXJpIDY0MTA4LCBVU0EuJiN4RDtDZW50ZXIgZm9yIFBlZGlhdHJpYyBHZW5vbWlj
IE1lZGljaW5lLCBDaGlsZHJlbiZhcG9zO3MgTWVyY3ktS2Fuc2FzIENpdHksIEthbnNhcyBDaXR5
LCBNTywgVVNBLiYjeEQ7Q2VudGVyIGZvciBQZWRpYXRyaWMgR2Vub21pYyBNZWRpY2luZSwgQ2hp
bGRyZW4mYXBvcztzIE1lcmN5LUthbnNhcyBDaXR5LCBLYW5zYXMgQ2l0eSwgTU8sIFVTQTsgRGVw
YXJ0bWVudCBvZiBQZWRpYXRyaWNzLCBDaGlsZHJlbiZhcG9zO3MgTWVyY3ktS2Fuc2FzIENpdHks
IEthbnNhcyBDaXR5LCBNTywgVVNBOyBEZXBhcnRtZW50IG9mIFBhdGhvbG9neSwgQ2hpbGRyZW4m
YXBvcztzIE1lcmN5LUthbnNhcyBDaXR5LCBLYW5zYXMgQ2l0eSwgTU8sIFVTQS4mI3hEO0RlcGFy
dG1lbnQgb2YgUGVkaWF0cmljcywgQ2hpbGRyZW4mYXBvcztzIE1lcmN5LUthbnNhcyBDaXR5LCBL
YW5zYXMgQ2l0eSwgTU8sIFVTQTsgU2Nob29sIG9mIE1lZGljaW5lLCBVbml2ZXJzaXR5IG9mIE1p
c3NvdXJpLUthbnNhcyBDaXR5LCBLYW5zYXMgQ2l0eSwgTWlzc291cmkgNjQxMDgsIFVTQS4mI3hE
O0RlcGFydG1lbnQgb2YgUGVkaWF0cmljcywgQ2hpbGRyZW4mYXBvcztzIE1lcmN5LUthbnNhcyBD
aXR5LCBLYW5zYXMgQ2l0eSwgTU8sIFVTQS4mI3hEO0NlbnRlciBmb3IgUGVkaWF0cmljIEdlbm9t
aWMgTWVkaWNpbmUsIENoaWxkcmVuJmFwb3M7cyBNZXJjeS1LYW5zYXMgQ2l0eSwgS2Fuc2FzIENp
dHksIE1PLCBVU0E7IERlcGFydG1lbnQgb2YgUGF0aG9sb2d5LCBDaGlsZHJlbiZhcG9zO3MgTWVy
Y3ktS2Fuc2FzIENpdHksIEthbnNhcyBDaXR5LCBNTywgVVNBLiYjeEQ7Q2VudGVyIGZvciBQZWRp
YXRyaWMgR2Vub21pYyBNZWRpY2luZSwgQ2hpbGRyZW4mYXBvcztzIE1lcmN5LUthbnNhcyBDaXR5
LCBLYW5zYXMgQ2l0eSwgTU8sIFVTQTsgU2Nob29sIG9mIE1lZGljaW5lLCBVbml2ZXJzaXR5IG9m
IE1pc3NvdXJpLUthbnNhcyBDaXR5LCBLYW5zYXMgQ2l0eSwgTWlzc291cmkgNjQxMDgsIFVTQS4m
I3hEO0NlbnRlciBmb3IgUGVkaWF0cmljIEdlbm9taWMgTWVkaWNpbmUsIENoaWxkcmVuJmFwb3M7
cyBNZXJjeS1LYW5zYXMgQ2l0eSwgS2Fuc2FzIENpdHksIE1PLCBVU0E7IERlcGFydG1lbnQgb2Yg
UGVkaWF0cmljcywgQ2hpbGRyZW4mYXBvcztzIE1lcmN5LUthbnNhcyBDaXR5LCBLYW5zYXMgQ2l0
eSwgTU8sIFVTQTsgRGVwYXJ0bWVudCBvZiBQYXRob2xvZ3ksIENoaWxkcmVuJmFwb3M7cyBNZXJj
eS1LYW5zYXMgQ2l0eSwgS2Fuc2FzIENpdHksIE1PLCBVU0E7IFNjaG9vbCBvZiBNZWRpY2luZSwg
VW5pdmVyc2l0eSBvZiBNaXNzb3VyaS1LYW5zYXMgQ2l0eSwgS2Fuc2FzIENpdHksIE1pc3NvdXJp
IDY0MTA4LCBVU0EuIEVsZWN0cm9uaWMgYWRkcmVzczogc2ZraW5nc21vcmVAY21oLmVkdS48L2F1
dGgtYWRkcmVzcz48dGl0bGVzPjx0aXRsZT5XaG9sZS1nZW5vbWUgc2VxdWVuY2luZyBmb3IgaWRl
bnRpZmljYXRpb24gb2YgTWVuZGVsaWFuIGRpc29yZGVycyBpbiBjcml0aWNhbGx5IGlsbCBpbmZh
bnRzOiBhIHJldHJvc3BlY3RpdmUgYW5hbHlzaXMgb2YgZGlhZ25vc3RpYyBhbmQgY2xpbmljYWwg
ZmluZGluZ3M8L3RpdGxlPjxzZWNvbmRhcnktdGl0bGU+TGFuY2V0IFJlc3BpciBNZWQ8L3NlY29u
ZGFyeS10aXRsZT48L3RpdGxlcz48cGVyaW9kaWNhbD48ZnVsbC10aXRsZT5MYW5jZXQgUmVzcGly
IE1lZDwvZnVsbC10aXRsZT48L3BlcmlvZGljYWw+PHBhZ2VzPjM3Ny04NzwvcGFnZXM+PHZvbHVt
ZT4zPC92b2x1bWU+PG51bWJlcj41PC9udW1iZXI+PGtleXdvcmRzPjxrZXl3b3JkPkNyaXRpY2Fs
IElsbG5lc3M8L2tleXdvcmQ+PGtleXdvcmQ+RmVtYWxlPC9rZXl3b3JkPjxrZXl3b3JkPkdlbm9t
ZS1XaWRlIEFzc29jaWF0aW9uIFN0dWR5LyptZXRob2RzLypzdGF0aXN0aWNzICZhbXA7IG51bWVy
aWNhbCBkYXRhPC9rZXl3b3JkPjxrZXl3b3JkPkh1bWFuczwva2V5d29yZD48a2V5d29yZD5JbmZh
bnQ8L2tleXdvcmQ+PGtleXdvcmQ+SW5mYW50LCBOZXdib3JuPC9rZXl3b3JkPjxrZXl3b3JkPklu
dGVuc2l2ZSBDYXJlIFVuaXRzLCBOZW9uYXRhbDwva2V5d29yZD48a2V5d29yZD5NYWxlPC9rZXl3
b3JkPjxrZXl3b3JkPlBuZXVtb25pYSwgQXNwaXJhdGlvbi8qZ2VuZXRpY3M8L2tleXdvcmQ+PGtl
eXdvcmQ+UmV0cm9zcGVjdGl2ZSBTdHVkaWVzPC9rZXl3b3JkPjwva2V5d29yZHM+PGRhdGVzPjx5
ZWFyPjIwMTU8L3llYXI+PHB1Yi1kYXRlcz48ZGF0ZT5NYXk8L2RhdGU+PC9wdWItZGF0ZXM+PC9k
YXRlcz48aXNibj4yMjEzLTI2MTkgKEVsZWN0cm9uaWMpJiN4RDsyMjEzLTI2MDAgKExpbmtpbmcp
PC9pc2JuPjxhY2Nlc3Npb24tbnVtPjI1OTM3MDAxPC9hY2Nlc3Npb24tbnVtPjx1cmxzPjxyZWxh
dGVkLXVybHM+PHVybD5odHRwOi8vd3d3Lm5jYmkubmxtLm5paC5nb3YvcHVibWVkLzI1OTM3MDAx
PC91cmw+PC9yZWxhdGVkLXVybHM+PC91cmxzPjxjdXN0b20yPlBNQzQ0NzkxOTQ8L2N1c3RvbTI+
PGVsZWN0cm9uaWMtcmVzb3VyY2UtbnVtPjEwLjEwMTYvUzIyMTMtMjYwMCgxNSkwMDEzOS0zPC9l
bGVjdHJvbmljLXJlc291cmNlLW51bT48L3JlY29yZD48L0NpdGU+PC9FbmROb3RlPn==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[34]</w:t>
            </w:r>
            <w:r w:rsidRPr="005437A6">
              <w:rPr>
                <w:rFonts w:cstheme="minorHAnsi"/>
                <w:sz w:val="20"/>
                <w:szCs w:val="20"/>
              </w:rPr>
              <w:fldChar w:fldCharType="end"/>
            </w:r>
          </w:p>
        </w:tc>
      </w:tr>
      <w:tr w:rsidR="00E4493D" w:rsidRPr="005437A6" w14:paraId="2B00CDA6" w14:textId="665CA418" w:rsidTr="00E4493D">
        <w:trPr>
          <w:cantSplit/>
        </w:trPr>
        <w:tc>
          <w:tcPr>
            <w:tcW w:w="0" w:type="auto"/>
            <w:vMerge/>
          </w:tcPr>
          <w:p w14:paraId="1925EA53"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5E9B22D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Worthey</w:t>
            </w:r>
          </w:p>
        </w:tc>
        <w:tc>
          <w:tcPr>
            <w:tcW w:w="0" w:type="auto"/>
          </w:tcPr>
          <w:p w14:paraId="009507F3"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2011</w:t>
            </w:r>
          </w:p>
        </w:tc>
        <w:tc>
          <w:tcPr>
            <w:tcW w:w="0" w:type="auto"/>
          </w:tcPr>
          <w:p w14:paraId="705EA75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7A46283E"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Case study</w:t>
            </w:r>
          </w:p>
        </w:tc>
        <w:tc>
          <w:tcPr>
            <w:tcW w:w="0" w:type="auto"/>
          </w:tcPr>
          <w:p w14:paraId="7082B919"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6203E78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Prior diagnostic testing</w:t>
            </w:r>
          </w:p>
        </w:tc>
        <w:tc>
          <w:tcPr>
            <w:tcW w:w="0" w:type="auto"/>
          </w:tcPr>
          <w:p w14:paraId="15B37595" w14:textId="22997196"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1</w:t>
            </w:r>
          </w:p>
        </w:tc>
        <w:tc>
          <w:tcPr>
            <w:tcW w:w="0" w:type="auto"/>
          </w:tcPr>
          <w:p w14:paraId="4AD6BC40" w14:textId="287E70A0"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Crohn like disease</w:t>
            </w:r>
          </w:p>
        </w:tc>
        <w:tc>
          <w:tcPr>
            <w:tcW w:w="0" w:type="auto"/>
          </w:tcPr>
          <w:p w14:paraId="0B102A87" w14:textId="20536EEF"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PEVuZE5vdGU+PENpdGU+PEF1dGhvcj5Xb3J0aGV5PC9BdXRob3I+PFllYXI+MjAxMTwvWWVhcj48
UmVjTnVtPjI3PC9SZWNOdW0+PERpc3BsYXlUZXh0PlszNV08L0Rpc3BsYXlUZXh0PjxyZWNvcmQ+
PHJlYy1udW1iZXI+Mjc8L3JlYy1udW1iZXI+PGZvcmVpZ24ta2V5cz48a2V5IGFwcD0iRU4iIGRi
LWlkPSIyOXZzcnBhemNwNXhlZmUycHJhNWZkdjZ3ZjV6ZGV6ZHJkZngiIHRpbWVzdGFtcD0iMTQ5
NTAxOTEwMiI+Mjc8L2tleT48L2ZvcmVpZ24ta2V5cz48cmVmLXR5cGUgbmFtZT0iSm91cm5hbCBB
cnRpY2xlIj4xNzwvcmVmLXR5cGU+PGNvbnRyaWJ1dG9ycz48YXV0aG9ycz48YXV0aG9yPldvcnRo
ZXksIEUuIEEuPC9hdXRob3I+PGF1dGhvcj5NYXllciwgQS4gTi48L2F1dGhvcj48YXV0aG9yPlN5
dmVyc29uLCBHLiBELjwvYXV0aG9yPjxhdXRob3I+SGVsYmxpbmcsIEQuPC9hdXRob3I+PGF1dGhv
cj5Cb25hY2NpLCBCLiBCLjwvYXV0aG9yPjxhdXRob3I+RGVja2VyLCBCLjwvYXV0aG9yPjxhdXRo
b3I+U2VycGUsIEouIE0uPC9hdXRob3I+PGF1dGhvcj5EYXN1LCBULjwvYXV0aG9yPjxhdXRob3I+
VHNjaGFubmVuLCBNLiBSLjwvYXV0aG9yPjxhdXRob3I+VmVpdGgsIFIuIEwuPC9hdXRob3I+PGF1
dGhvcj5CYXNlaG9yZSwgTS4gSi48L2F1dGhvcj48YXV0aG9yPkJyb2Vja2VsLCBVLjwvYXV0aG9y
PjxhdXRob3I+VG9taXRhLU1pdGNoZWxsLCBBLjwvYXV0aG9yPjxhdXRob3I+QXJjYSwgTS4gSi48
L2F1dGhvcj48YXV0aG9yPkNhc3BlciwgSi4gVC48L2F1dGhvcj48YXV0aG9yPk1hcmdvbGlzLCBE
LiBBLjwvYXV0aG9yPjxhdXRob3I+QmljaywgRC4gUC48L2F1dGhvcj48YXV0aG9yPkhlc3NuZXIs
IE0uIEouPC9hdXRob3I+PGF1dGhvcj5Sb3V0ZXMsIEouIE0uPC9hdXRob3I+PGF1dGhvcj5WZXJi
c2t5LCBKLiBXLjwvYXV0aG9yPjxhdXRob3I+SmFjb2IsIEguIEouPC9hdXRob3I+PGF1dGhvcj5E
aW1tb2NrLCBELiBQLjwvYXV0aG9yPjwvYXV0aG9ycz48L2NvbnRyaWJ1dG9ycz48YXV0aC1hZGRy
ZXNzPkh1bWFuIGFuZCBNb2xlY3VsYXIgR2VuZXRpY3MgQ2VudGVyLCBUaGUgTWVkaWNhbCBDb2xs
ZWdlIG9mIFdpc2NvbnNpbiwgTWlsd2F1a2VlIDUzMjI2LCBVU0EuIGV3b3J0aGV5QG1jdy5lZHU8
L2F1dGgtYWRkcmVzcz48dGl0bGVzPjx0aXRsZT5NYWtpbmcgYSBkZWZpbml0aXZlIGRpYWdub3Np
czogc3VjY2Vzc2Z1bCBjbGluaWNhbCBhcHBsaWNhdGlvbiBvZiB3aG9sZSBleG9tZSBzZXF1ZW5j
aW5nIGluIGEgY2hpbGQgd2l0aCBpbnRyYWN0YWJsZSBpbmZsYW1tYXRvcnkgYm93ZWwgZGlzZWFz
ZTwvdGl0bGU+PHNlY29uZGFyeS10aXRsZT5HZW5ldCBNZWQ8L3NlY29uZGFyeS10aXRsZT48L3Rp
dGxlcz48cGVyaW9kaWNhbD48ZnVsbC10aXRsZT5HZW5ldCBNZWQ8L2Z1bGwtdGl0bGU+PC9wZXJp
b2RpY2FsPjxwYWdlcz4yNTUtNjI8L3BhZ2VzPjx2b2x1bWU+MTM8L3ZvbHVtZT48bnVtYmVyPjM8
L251bWJlcj48a2V5d29yZHM+PGtleXdvcmQ+QW1pbm8gQWNpZCBTZXF1ZW5jZTwva2V5d29yZD48
a2V5d29yZD5FeG9uczwva2V5d29yZD48a2V5d29yZD5IZW1hdG9wb2lldGljIFN0ZW0gQ2VsbCBU
cmFuc3BsYW50YXRpb248L2tleXdvcmQ+PGtleXdvcmQ+SHVtYW5zPC9rZXl3b3JkPjxrZXl3b3Jk
PkluZmFudDwva2V5d29yZD48a2V5d29yZD5JbmZsYW1tYXRvcnkgQm93ZWwgRGlzZWFzZXMvKmRp
YWdub3Npcy8qZ2VuZXRpY3MvdGhlcmFweTwva2V5d29yZD48a2V5d29yZD5NYWxlPC9rZXl3b3Jk
PjxrZXl3b3JkPk1vbGVjdWxhciBTZXF1ZW5jZSBEYXRhPC9rZXl3b3JkPjxrZXl3b3JkPk11dGF0
aW9uPC9rZXl3b3JkPjxrZXl3b3JkPlNlcXVlbmNlIEFsaWdubWVudDwva2V5d29yZD48a2V5d29y
ZD4qU2VxdWVuY2UgQW5hbHlzaXMsIEROQTwva2V5d29yZD48a2V5d29yZD5UcmVhdG1lbnQgT3V0
Y29tZTwva2V5d29yZD48a2V5d29yZD5YLUxpbmtlZCBJbmhpYml0b3Igb2YgQXBvcHRvc2lzIFBy
b3RlaW4vZ2VuZXRpY3M8L2tleXdvcmQ+PC9rZXl3b3Jkcz48ZGF0ZXM+PHllYXI+MjAxMTwveWVh
cj48cHViLWRhdGVzPjxkYXRlPk1hcjwvZGF0ZT48L3B1Yi1kYXRlcz48L2RhdGVzPjxpc2JuPjE1
MzAtMDM2NiAoRWxlY3Ryb25pYykmI3hEOzEwOTgtMzYwMCAoTGlua2luZyk8L2lzYm4+PGFjY2Vz
c2lvbi1udW0+MjExNzM3MDA8L2FjY2Vzc2lvbi1udW0+PHVybHM+PHJlbGF0ZWQtdXJscz48dXJs
Pmh0dHA6Ly93d3cubmNiaS5ubG0ubmloLmdvdi9wdWJtZWQvMjExNzM3MDA8L3VybD48L3JlbGF0
ZWQtdXJscz48L3VybHM+PGVsZWN0cm9uaWMtcmVzb3VyY2UtbnVtPjEwLjEwOTcvR0lNLjBiMDEz
ZTMxODIwODgxNTg8L2VsZWN0cm9uaWMtcmVzb3VyY2UtbnVtPjwvcmVjb3JkPjwvQ2l0ZT48L0Vu
ZE5vdGU+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PEVuZE5vdGU+PENpdGU+PEF1dGhvcj5Xb3J0aGV5PC9BdXRob3I+PFllYXI+MjAxMTwvWWVhcj48
UmVjTnVtPjI3PC9SZWNOdW0+PERpc3BsYXlUZXh0PlszNV08L0Rpc3BsYXlUZXh0PjxyZWNvcmQ+
PHJlYy1udW1iZXI+Mjc8L3JlYy1udW1iZXI+PGZvcmVpZ24ta2V5cz48a2V5IGFwcD0iRU4iIGRi
LWlkPSIyOXZzcnBhemNwNXhlZmUycHJhNWZkdjZ3ZjV6ZGV6ZHJkZngiIHRpbWVzdGFtcD0iMTQ5
NTAxOTEwMiI+Mjc8L2tleT48L2ZvcmVpZ24ta2V5cz48cmVmLXR5cGUgbmFtZT0iSm91cm5hbCBB
cnRpY2xlIj4xNzwvcmVmLXR5cGU+PGNvbnRyaWJ1dG9ycz48YXV0aG9ycz48YXV0aG9yPldvcnRo
ZXksIEUuIEEuPC9hdXRob3I+PGF1dGhvcj5NYXllciwgQS4gTi48L2F1dGhvcj48YXV0aG9yPlN5
dmVyc29uLCBHLiBELjwvYXV0aG9yPjxhdXRob3I+SGVsYmxpbmcsIEQuPC9hdXRob3I+PGF1dGhv
cj5Cb25hY2NpLCBCLiBCLjwvYXV0aG9yPjxhdXRob3I+RGVja2VyLCBCLjwvYXV0aG9yPjxhdXRo
b3I+U2VycGUsIEouIE0uPC9hdXRob3I+PGF1dGhvcj5EYXN1LCBULjwvYXV0aG9yPjxhdXRob3I+
VHNjaGFubmVuLCBNLiBSLjwvYXV0aG9yPjxhdXRob3I+VmVpdGgsIFIuIEwuPC9hdXRob3I+PGF1
dGhvcj5CYXNlaG9yZSwgTS4gSi48L2F1dGhvcj48YXV0aG9yPkJyb2Vja2VsLCBVLjwvYXV0aG9y
PjxhdXRob3I+VG9taXRhLU1pdGNoZWxsLCBBLjwvYXV0aG9yPjxhdXRob3I+QXJjYSwgTS4gSi48
L2F1dGhvcj48YXV0aG9yPkNhc3BlciwgSi4gVC48L2F1dGhvcj48YXV0aG9yPk1hcmdvbGlzLCBE
LiBBLjwvYXV0aG9yPjxhdXRob3I+QmljaywgRC4gUC48L2F1dGhvcj48YXV0aG9yPkhlc3NuZXIs
IE0uIEouPC9hdXRob3I+PGF1dGhvcj5Sb3V0ZXMsIEouIE0uPC9hdXRob3I+PGF1dGhvcj5WZXJi
c2t5LCBKLiBXLjwvYXV0aG9yPjxhdXRob3I+SmFjb2IsIEguIEouPC9hdXRob3I+PGF1dGhvcj5E
aW1tb2NrLCBELiBQLjwvYXV0aG9yPjwvYXV0aG9ycz48L2NvbnRyaWJ1dG9ycz48YXV0aC1hZGRy
ZXNzPkh1bWFuIGFuZCBNb2xlY3VsYXIgR2VuZXRpY3MgQ2VudGVyLCBUaGUgTWVkaWNhbCBDb2xs
ZWdlIG9mIFdpc2NvbnNpbiwgTWlsd2F1a2VlIDUzMjI2LCBVU0EuIGV3b3J0aGV5QG1jdy5lZHU8
L2F1dGgtYWRkcmVzcz48dGl0bGVzPjx0aXRsZT5NYWtpbmcgYSBkZWZpbml0aXZlIGRpYWdub3Np
czogc3VjY2Vzc2Z1bCBjbGluaWNhbCBhcHBsaWNhdGlvbiBvZiB3aG9sZSBleG9tZSBzZXF1ZW5j
aW5nIGluIGEgY2hpbGQgd2l0aCBpbnRyYWN0YWJsZSBpbmZsYW1tYXRvcnkgYm93ZWwgZGlzZWFz
ZTwvdGl0bGU+PHNlY29uZGFyeS10aXRsZT5HZW5ldCBNZWQ8L3NlY29uZGFyeS10aXRsZT48L3Rp
dGxlcz48cGVyaW9kaWNhbD48ZnVsbC10aXRsZT5HZW5ldCBNZWQ8L2Z1bGwtdGl0bGU+PC9wZXJp
b2RpY2FsPjxwYWdlcz4yNTUtNjI8L3BhZ2VzPjx2b2x1bWU+MTM8L3ZvbHVtZT48bnVtYmVyPjM8
L251bWJlcj48a2V5d29yZHM+PGtleXdvcmQ+QW1pbm8gQWNpZCBTZXF1ZW5jZTwva2V5d29yZD48
a2V5d29yZD5FeG9uczwva2V5d29yZD48a2V5d29yZD5IZW1hdG9wb2lldGljIFN0ZW0gQ2VsbCBU
cmFuc3BsYW50YXRpb248L2tleXdvcmQ+PGtleXdvcmQ+SHVtYW5zPC9rZXl3b3JkPjxrZXl3b3Jk
PkluZmFudDwva2V5d29yZD48a2V5d29yZD5JbmZsYW1tYXRvcnkgQm93ZWwgRGlzZWFzZXMvKmRp
YWdub3Npcy8qZ2VuZXRpY3MvdGhlcmFweTwva2V5d29yZD48a2V5d29yZD5NYWxlPC9rZXl3b3Jk
PjxrZXl3b3JkPk1vbGVjdWxhciBTZXF1ZW5jZSBEYXRhPC9rZXl3b3JkPjxrZXl3b3JkPk11dGF0
aW9uPC9rZXl3b3JkPjxrZXl3b3JkPlNlcXVlbmNlIEFsaWdubWVudDwva2V5d29yZD48a2V5d29y
ZD4qU2VxdWVuY2UgQW5hbHlzaXMsIEROQTwva2V5d29yZD48a2V5d29yZD5UcmVhdG1lbnQgT3V0
Y29tZTwva2V5d29yZD48a2V5d29yZD5YLUxpbmtlZCBJbmhpYml0b3Igb2YgQXBvcHRvc2lzIFBy
b3RlaW4vZ2VuZXRpY3M8L2tleXdvcmQ+PC9rZXl3b3Jkcz48ZGF0ZXM+PHllYXI+MjAxMTwveWVh
cj48cHViLWRhdGVzPjxkYXRlPk1hcjwvZGF0ZT48L3B1Yi1kYXRlcz48L2RhdGVzPjxpc2JuPjE1
MzAtMDM2NiAoRWxlY3Ryb25pYykmI3hEOzEwOTgtMzYwMCAoTGlua2luZyk8L2lzYm4+PGFjY2Vz
c2lvbi1udW0+MjExNzM3MDA8L2FjY2Vzc2lvbi1udW0+PHVybHM+PHJlbGF0ZWQtdXJscz48dXJs
Pmh0dHA6Ly93d3cubmNiaS5ubG0ubmloLmdvdi9wdWJtZWQvMjExNzM3MDA8L3VybD48L3JlbGF0
ZWQtdXJscz48L3VybHM+PGVsZWN0cm9uaWMtcmVzb3VyY2UtbnVtPjEwLjEwOTcvR0lNLjBiMDEz
ZTMxODIwODgxNTg8L2VsZWN0cm9uaWMtcmVzb3VyY2UtbnVtPjwvcmVjb3JkPjwvQ2l0ZT48L0Vu
ZE5vdGU+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[35]</w:t>
            </w:r>
            <w:r w:rsidRPr="005437A6">
              <w:rPr>
                <w:rFonts w:cstheme="minorHAnsi"/>
                <w:sz w:val="20"/>
                <w:szCs w:val="20"/>
              </w:rPr>
              <w:fldChar w:fldCharType="end"/>
            </w:r>
          </w:p>
        </w:tc>
      </w:tr>
      <w:tr w:rsidR="00E4493D" w:rsidRPr="005437A6" w14:paraId="22BCD5F9" w14:textId="063C2F8C" w:rsidTr="00E4493D">
        <w:trPr>
          <w:cantSplit/>
        </w:trPr>
        <w:tc>
          <w:tcPr>
            <w:tcW w:w="0" w:type="auto"/>
            <w:vMerge/>
          </w:tcPr>
          <w:p w14:paraId="58DE3072"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5EF568C4"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Yang</w:t>
            </w:r>
          </w:p>
        </w:tc>
        <w:tc>
          <w:tcPr>
            <w:tcW w:w="0" w:type="auto"/>
          </w:tcPr>
          <w:p w14:paraId="07C121D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2013</w:t>
            </w:r>
          </w:p>
        </w:tc>
        <w:tc>
          <w:tcPr>
            <w:tcW w:w="0" w:type="auto"/>
          </w:tcPr>
          <w:p w14:paraId="173CDC0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14D1A9A0"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Diagnostic trial </w:t>
            </w:r>
          </w:p>
        </w:tc>
        <w:tc>
          <w:tcPr>
            <w:tcW w:w="0" w:type="auto"/>
          </w:tcPr>
          <w:p w14:paraId="4A6511A0"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2262114D"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t>
            </w:r>
          </w:p>
        </w:tc>
        <w:tc>
          <w:tcPr>
            <w:tcW w:w="0" w:type="auto"/>
          </w:tcPr>
          <w:p w14:paraId="7BAE19CC" w14:textId="4256C010"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250</w:t>
            </w:r>
          </w:p>
        </w:tc>
        <w:tc>
          <w:tcPr>
            <w:tcW w:w="0" w:type="auto"/>
          </w:tcPr>
          <w:p w14:paraId="273E7936" w14:textId="20B2853C"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Multiple rare genetic disorders</w:t>
            </w:r>
          </w:p>
        </w:tc>
        <w:tc>
          <w:tcPr>
            <w:tcW w:w="0" w:type="auto"/>
          </w:tcPr>
          <w:p w14:paraId="4DF8D1AB" w14:textId="24C10DDC"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PEVuZE5vdGU+PENpdGU+PEF1dGhvcj5ZYW5nPC9BdXRob3I+PFllYXI+MjAxMzwvWWVhcj48UmVj
TnVtPjI4PC9SZWNOdW0+PERpc3BsYXlUZXh0PlszNl08L0Rpc3BsYXlUZXh0PjxyZWNvcmQ+PHJl
Yy1udW1iZXI+Mjg8L3JlYy1udW1iZXI+PGZvcmVpZ24ta2V5cz48a2V5IGFwcD0iRU4iIGRiLWlk
PSIyOXZzcnBhemNwNXhlZmUycHJhNWZkdjZ3ZjV6ZGV6ZHJkZngiIHRpbWVzdGFtcD0iMTQ5NTAx
OTEzMyI+Mjg8L2tleT48L2ZvcmVpZ24ta2V5cz48cmVmLXR5cGUgbmFtZT0iSm91cm5hbCBBcnRp
Y2xlIj4xNzwvcmVmLXR5cGU+PGNvbnRyaWJ1dG9ycz48YXV0aG9ycz48YXV0aG9yPllhbmcsIFku
PC9hdXRob3I+PGF1dGhvcj5NdXpueSwgRC4gTS48L2F1dGhvcj48YXV0aG9yPlJlaWQsIEouIEcu
PC9hdXRob3I+PGF1dGhvcj5CYWluYnJpZGdlLCBNLiBOLjwvYXV0aG9yPjxhdXRob3I+V2lsbGlz
LCBBLjwvYXV0aG9yPjxhdXRob3I+V2FyZCwgUC4gQS48L2F1dGhvcj48YXV0aG9yPkJyYXh0b24s
IEEuPC9hdXRob3I+PGF1dGhvcj5CZXV0ZW4sIEouPC9hdXRob3I+PGF1dGhvcj5YaWEsIEYuPC9h
dXRob3I+PGF1dGhvcj5OaXUsIFouPC9hdXRob3I+PGF1dGhvcj5IYXJkaXNvbiwgTS48L2F1dGhv
cj48YXV0aG9yPlBlcnNvbiwgUi48L2F1dGhvcj48YXV0aG9yPkJla2hlaXJuaWEsIE0uIFIuPC9h
dXRob3I+PGF1dGhvcj5MZWR1YywgTS4gUy48L2F1dGhvcj48YXV0aG9yPktpcmJ5LCBBLjwvYXV0
aG9yPjxhdXRob3I+UGhhbSwgUC48L2F1dGhvcj48YXV0aG9yPlNjdWxsLCBKLjwvYXV0aG9yPjxh
dXRob3I+V2FuZywgTS48L2F1dGhvcj48YXV0aG9yPkRpbmcsIFkuPC9hdXRob3I+PGF1dGhvcj5Q
bG9uLCBTLiBFLjwvYXV0aG9yPjxhdXRob3I+THVwc2tpLCBKLiBSLjwvYXV0aG9yPjxhdXRob3I+
QmVhdWRldCwgQS4gTC48L2F1dGhvcj48YXV0aG9yPkdpYmJzLCBSLiBBLjwvYXV0aG9yPjxhdXRo
b3I+RW5nLCBDLiBNLjwvYXV0aG9yPjwvYXV0aG9ycz48L2NvbnRyaWJ1dG9ycz48YXV0aC1hZGRy
ZXNzPkRlcGFydG1lbnQgb2YgTW9sZWN1bGFyIGFuZCBIdW1hbiBHZW5ldGljcywgQmF5bG9yIENv
bGxlZ2Ugb2YgTWVkaWNpbmUsIEhvdXN0b24sIFRYIDc3MDMwLCBVU0EuPC9hdXRoLWFkZHJlc3M+
PHRpdGxlcz48dGl0bGU+Q2xpbmljYWwgd2hvbGUtZXhvbWUgc2VxdWVuY2luZyBmb3IgdGhlIGRp
YWdub3NpcyBvZiBtZW5kZWxpYW4gZGlzb3JkZXJzPC90aXRsZT48c2Vjb25kYXJ5LXRpdGxlPk4g
RW5nbCBKIE1lZDwvc2Vjb25kYXJ5LXRpdGxlPjwvdGl0bGVzPjxwZXJpb2RpY2FsPjxmdWxsLXRp
dGxlPk4gRW5nbCBKIE1lZDwvZnVsbC10aXRsZT48L3BlcmlvZGljYWw+PHBhZ2VzPjE1MDItMTE8
L3BhZ2VzPjx2b2x1bWU+MzY5PC92b2x1bWU+PG51bWJlcj4xNjwvbnVtYmVyPjxrZXl3b3Jkcz48
a2V5d29yZD5BZG9sZXNjZW50PC9rZXl3b3JkPjxrZXl3b3JkPkNoaWxkPC9rZXl3b3JkPjxrZXl3
b3JkPkNoaWxkLCBQcmVzY2hvb2w8L2tleXdvcmQ+PGtleXdvcmQ+KkV4b21lPC9rZXl3b3JkPjxr
ZXl3b3JkPkdlbmVzLCBEb21pbmFudDwva2V5d29yZD48a2V5d29yZD5HZW5lcywgUmVjZXNzaXZl
PC9rZXl3b3JkPjxrZXl3b3JkPkdlbmVzLCBYLUxpbmtlZDwva2V5d29yZD48a2V5d29yZD5HZW5l
dGljIERpc2Vhc2VzLCBJbmJvcm4vKmRpYWdub3Npcy9nZW5ldGljczwva2V5d29yZD48a2V5d29y
ZD5HZW5ldGljIFRlc3RpbmcvKm1ldGhvZHM8L2tleXdvcmQ+PGtleXdvcmQ+SHVtYW5zPC9rZXl3
b3JkPjxrZXl3b3JkPk11dGF0aW9uPC9rZXl3b3JkPjxrZXl3b3JkPlBoZW5vdHlwZTwva2V5d29y
ZD48a2V5d29yZD5TZXF1ZW5jZSBBbmFseXNpcywgRE5BLyptZXRob2RzPC9rZXl3b3JkPjxrZXl3
b3JkPllvdW5nIEFkdWx0PC9rZXl3b3JkPjwva2V5d29yZHM+PGRhdGVzPjx5ZWFyPjIwMTM8L3ll
YXI+PHB1Yi1kYXRlcz48ZGF0ZT5PY3QgMTc8L2RhdGU+PC9wdWItZGF0ZXM+PC9kYXRlcz48aXNi
bj4xNTMzLTQ0MDYgKEVsZWN0cm9uaWMpJiN4RDswMDI4LTQ3OTMgKExpbmtpbmcpPC9pc2JuPjxh
Y2Nlc3Npb24tbnVtPjI0MDg4MDQxPC9hY2Nlc3Npb24tbnVtPjx1cmxzPjxyZWxhdGVkLXVybHM+
PHVybD5odHRwOi8vd3d3Lm5jYmkubmxtLm5paC5nb3YvcHVibWVkLzI0MDg4MDQxPC91cmw+PC9y
ZWxhdGVkLXVybHM+PC91cmxzPjxjdXN0b20yPlBNQzQyMTE0MzM8L2N1c3RvbTI+PGVsZWN0cm9u
aWMtcmVzb3VyY2UtbnVtPjEwLjEwNTYvTkVKTW9hMTMwNjU1NTwvZWxlY3Ryb25pYy1yZXNvdXJj
ZS1udW0+PC9yZWNvcmQ+PC9DaXRlPjwvRW5kTm90ZT5=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PEVuZE5vdGU+PENpdGU+PEF1dGhvcj5ZYW5nPC9BdXRob3I+PFllYXI+MjAxMzwvWWVhcj48UmVj
TnVtPjI4PC9SZWNOdW0+PERpc3BsYXlUZXh0PlszNl08L0Rpc3BsYXlUZXh0PjxyZWNvcmQ+PHJl
Yy1udW1iZXI+Mjg8L3JlYy1udW1iZXI+PGZvcmVpZ24ta2V5cz48a2V5IGFwcD0iRU4iIGRiLWlk
PSIyOXZzcnBhemNwNXhlZmUycHJhNWZkdjZ3ZjV6ZGV6ZHJkZngiIHRpbWVzdGFtcD0iMTQ5NTAx
OTEzMyI+Mjg8L2tleT48L2ZvcmVpZ24ta2V5cz48cmVmLXR5cGUgbmFtZT0iSm91cm5hbCBBcnRp
Y2xlIj4xNzwvcmVmLXR5cGU+PGNvbnRyaWJ1dG9ycz48YXV0aG9ycz48YXV0aG9yPllhbmcsIFku
PC9hdXRob3I+PGF1dGhvcj5NdXpueSwgRC4gTS48L2F1dGhvcj48YXV0aG9yPlJlaWQsIEouIEcu
PC9hdXRob3I+PGF1dGhvcj5CYWluYnJpZGdlLCBNLiBOLjwvYXV0aG9yPjxhdXRob3I+V2lsbGlz
LCBBLjwvYXV0aG9yPjxhdXRob3I+V2FyZCwgUC4gQS48L2F1dGhvcj48YXV0aG9yPkJyYXh0b24s
IEEuPC9hdXRob3I+PGF1dGhvcj5CZXV0ZW4sIEouPC9hdXRob3I+PGF1dGhvcj5YaWEsIEYuPC9h
dXRob3I+PGF1dGhvcj5OaXUsIFouPC9hdXRob3I+PGF1dGhvcj5IYXJkaXNvbiwgTS48L2F1dGhv
cj48YXV0aG9yPlBlcnNvbiwgUi48L2F1dGhvcj48YXV0aG9yPkJla2hlaXJuaWEsIE0uIFIuPC9h
dXRob3I+PGF1dGhvcj5MZWR1YywgTS4gUy48L2F1dGhvcj48YXV0aG9yPktpcmJ5LCBBLjwvYXV0
aG9yPjxhdXRob3I+UGhhbSwgUC48L2F1dGhvcj48YXV0aG9yPlNjdWxsLCBKLjwvYXV0aG9yPjxh
dXRob3I+V2FuZywgTS48L2F1dGhvcj48YXV0aG9yPkRpbmcsIFkuPC9hdXRob3I+PGF1dGhvcj5Q
bG9uLCBTLiBFLjwvYXV0aG9yPjxhdXRob3I+THVwc2tpLCBKLiBSLjwvYXV0aG9yPjxhdXRob3I+
QmVhdWRldCwgQS4gTC48L2F1dGhvcj48YXV0aG9yPkdpYmJzLCBSLiBBLjwvYXV0aG9yPjxhdXRo
b3I+RW5nLCBDLiBNLjwvYXV0aG9yPjwvYXV0aG9ycz48L2NvbnRyaWJ1dG9ycz48YXV0aC1hZGRy
ZXNzPkRlcGFydG1lbnQgb2YgTW9sZWN1bGFyIGFuZCBIdW1hbiBHZW5ldGljcywgQmF5bG9yIENv
bGxlZ2Ugb2YgTWVkaWNpbmUsIEhvdXN0b24sIFRYIDc3MDMwLCBVU0EuPC9hdXRoLWFkZHJlc3M+
PHRpdGxlcz48dGl0bGU+Q2xpbmljYWwgd2hvbGUtZXhvbWUgc2VxdWVuY2luZyBmb3IgdGhlIGRp
YWdub3NpcyBvZiBtZW5kZWxpYW4gZGlzb3JkZXJzPC90aXRsZT48c2Vjb25kYXJ5LXRpdGxlPk4g
RW5nbCBKIE1lZDwvc2Vjb25kYXJ5LXRpdGxlPjwvdGl0bGVzPjxwZXJpb2RpY2FsPjxmdWxsLXRp
dGxlPk4gRW5nbCBKIE1lZDwvZnVsbC10aXRsZT48L3BlcmlvZGljYWw+PHBhZ2VzPjE1MDItMTE8
L3BhZ2VzPjx2b2x1bWU+MzY5PC92b2x1bWU+PG51bWJlcj4xNjwvbnVtYmVyPjxrZXl3b3Jkcz48
a2V5d29yZD5BZG9sZXNjZW50PC9rZXl3b3JkPjxrZXl3b3JkPkNoaWxkPC9rZXl3b3JkPjxrZXl3
b3JkPkNoaWxkLCBQcmVzY2hvb2w8L2tleXdvcmQ+PGtleXdvcmQ+KkV4b21lPC9rZXl3b3JkPjxr
ZXl3b3JkPkdlbmVzLCBEb21pbmFudDwva2V5d29yZD48a2V5d29yZD5HZW5lcywgUmVjZXNzaXZl
PC9rZXl3b3JkPjxrZXl3b3JkPkdlbmVzLCBYLUxpbmtlZDwva2V5d29yZD48a2V5d29yZD5HZW5l
dGljIERpc2Vhc2VzLCBJbmJvcm4vKmRpYWdub3Npcy9nZW5ldGljczwva2V5d29yZD48a2V5d29y
ZD5HZW5ldGljIFRlc3RpbmcvKm1ldGhvZHM8L2tleXdvcmQ+PGtleXdvcmQ+SHVtYW5zPC9rZXl3
b3JkPjxrZXl3b3JkPk11dGF0aW9uPC9rZXl3b3JkPjxrZXl3b3JkPlBoZW5vdHlwZTwva2V5d29y
ZD48a2V5d29yZD5TZXF1ZW5jZSBBbmFseXNpcywgRE5BLyptZXRob2RzPC9rZXl3b3JkPjxrZXl3
b3JkPllvdW5nIEFkdWx0PC9rZXl3b3JkPjwva2V5d29yZHM+PGRhdGVzPjx5ZWFyPjIwMTM8L3ll
YXI+PHB1Yi1kYXRlcz48ZGF0ZT5PY3QgMTc8L2RhdGU+PC9wdWItZGF0ZXM+PC9kYXRlcz48aXNi
bj4xNTMzLTQ0MDYgKEVsZWN0cm9uaWMpJiN4RDswMDI4LTQ3OTMgKExpbmtpbmcpPC9pc2JuPjxh
Y2Nlc3Npb24tbnVtPjI0MDg4MDQxPC9hY2Nlc3Npb24tbnVtPjx1cmxzPjxyZWxhdGVkLXVybHM+
PHVybD5odHRwOi8vd3d3Lm5jYmkubmxtLm5paC5nb3YvcHVibWVkLzI0MDg4MDQxPC91cmw+PC9y
ZWxhdGVkLXVybHM+PC91cmxzPjxjdXN0b20yPlBNQzQyMTE0MzM8L2N1c3RvbTI+PGVsZWN0cm9u
aWMtcmVzb3VyY2UtbnVtPjEwLjEwNTYvTkVKTW9hMTMwNjU1NTwvZWxlY3Ryb25pYy1yZXNvdXJj
ZS1udW0+PC9yZWNvcmQ+PC9DaXRlPjwvRW5kTm90ZT5=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[36]</w:t>
            </w:r>
            <w:r w:rsidRPr="005437A6">
              <w:rPr>
                <w:rFonts w:cstheme="minorHAnsi"/>
                <w:sz w:val="20"/>
                <w:szCs w:val="20"/>
              </w:rPr>
              <w:fldChar w:fldCharType="end"/>
            </w:r>
          </w:p>
        </w:tc>
      </w:tr>
      <w:tr w:rsidR="00E4493D" w:rsidRPr="005437A6" w14:paraId="48139B4A" w14:textId="5D9075B8" w:rsidTr="00E4493D">
        <w:trPr>
          <w:cantSplit/>
        </w:trPr>
        <w:tc>
          <w:tcPr>
            <w:tcW w:w="0" w:type="auto"/>
            <w:vMerge/>
          </w:tcPr>
          <w:p w14:paraId="416984A1" w14:textId="77777777" w:rsidR="00E4493D" w:rsidRPr="005437A6" w:rsidRDefault="00E4493D" w:rsidP="00E4493D">
            <w:pPr>
              <w:pStyle w:val="NoSpacing"/>
              <w:rPr>
                <w:rFonts w:asciiTheme="minorHAnsi" w:hAnsiTheme="minorHAnsi" w:cstheme="minorHAnsi"/>
                <w:b/>
                <w:sz w:val="20"/>
                <w:szCs w:val="20"/>
              </w:rPr>
            </w:pPr>
          </w:p>
        </w:tc>
        <w:tc>
          <w:tcPr>
            <w:tcW w:w="0" w:type="auto"/>
          </w:tcPr>
          <w:p w14:paraId="0811DFCC"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Yang</w:t>
            </w:r>
          </w:p>
        </w:tc>
        <w:tc>
          <w:tcPr>
            <w:tcW w:w="0" w:type="auto"/>
          </w:tcPr>
          <w:p w14:paraId="30C3374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2014</w:t>
            </w:r>
          </w:p>
        </w:tc>
        <w:tc>
          <w:tcPr>
            <w:tcW w:w="0" w:type="auto"/>
          </w:tcPr>
          <w:p w14:paraId="4C2C720A"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USA</w:t>
            </w:r>
          </w:p>
        </w:tc>
        <w:tc>
          <w:tcPr>
            <w:tcW w:w="0" w:type="auto"/>
          </w:tcPr>
          <w:p w14:paraId="601FBBE7"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 xml:space="preserve">Diagnostic trial </w:t>
            </w:r>
          </w:p>
        </w:tc>
        <w:tc>
          <w:tcPr>
            <w:tcW w:w="0" w:type="auto"/>
          </w:tcPr>
          <w:p w14:paraId="3C7877B1"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WES</w:t>
            </w:r>
          </w:p>
        </w:tc>
        <w:tc>
          <w:tcPr>
            <w:tcW w:w="0" w:type="auto"/>
          </w:tcPr>
          <w:p w14:paraId="749494EB" w14:textId="77777777" w:rsidR="00E4493D" w:rsidRPr="005437A6" w:rsidRDefault="00E4493D" w:rsidP="00E4493D">
            <w:pPr>
              <w:pStyle w:val="NoSpacing"/>
              <w:rPr>
                <w:rFonts w:asciiTheme="minorHAnsi" w:hAnsiTheme="minorHAnsi" w:cstheme="minorHAnsi"/>
                <w:sz w:val="20"/>
                <w:szCs w:val="20"/>
              </w:rPr>
            </w:pPr>
            <w:r w:rsidRPr="005437A6">
              <w:rPr>
                <w:rFonts w:asciiTheme="minorHAnsi" w:hAnsiTheme="minorHAnsi" w:cstheme="minorHAnsi"/>
                <w:sz w:val="20"/>
                <w:szCs w:val="20"/>
              </w:rPr>
              <w:t>-</w:t>
            </w:r>
          </w:p>
        </w:tc>
        <w:tc>
          <w:tcPr>
            <w:tcW w:w="0" w:type="auto"/>
          </w:tcPr>
          <w:p w14:paraId="3BB9E581" w14:textId="588E4951" w:rsidR="00E4493D" w:rsidRPr="00E4493D" w:rsidRDefault="00E4493D" w:rsidP="00E4493D">
            <w:pPr>
              <w:pStyle w:val="NoSpacing"/>
              <w:jc w:val="center"/>
              <w:rPr>
                <w:rFonts w:asciiTheme="minorHAnsi" w:hAnsiTheme="minorHAnsi" w:cstheme="minorHAnsi"/>
                <w:sz w:val="20"/>
                <w:szCs w:val="20"/>
              </w:rPr>
            </w:pPr>
            <w:r>
              <w:rPr>
                <w:rFonts w:asciiTheme="minorHAnsi" w:hAnsiTheme="minorHAnsi" w:cstheme="minorHAnsi"/>
                <w:sz w:val="20"/>
                <w:szCs w:val="20"/>
              </w:rPr>
              <w:t>2000</w:t>
            </w:r>
          </w:p>
        </w:tc>
        <w:tc>
          <w:tcPr>
            <w:tcW w:w="0" w:type="auto"/>
          </w:tcPr>
          <w:p w14:paraId="0321F07D" w14:textId="6120A07E" w:rsidR="00E4493D" w:rsidRPr="005437A6" w:rsidRDefault="00E4493D" w:rsidP="00E4493D">
            <w:pPr>
              <w:pStyle w:val="NoSpacing"/>
              <w:rPr>
                <w:rFonts w:asciiTheme="minorHAnsi" w:hAnsiTheme="minorHAnsi" w:cstheme="minorHAnsi"/>
                <w:sz w:val="20"/>
                <w:szCs w:val="20"/>
                <w:lang w:val="en-GB"/>
              </w:rPr>
            </w:pPr>
            <w:r w:rsidRPr="005437A6">
              <w:rPr>
                <w:rFonts w:asciiTheme="minorHAnsi" w:hAnsiTheme="minorHAnsi" w:cstheme="minorHAnsi"/>
                <w:sz w:val="20"/>
                <w:szCs w:val="20"/>
                <w:lang w:val="en-GB"/>
              </w:rPr>
              <w:t>Variety of neurological and non-neurological conditions</w:t>
            </w:r>
          </w:p>
        </w:tc>
        <w:tc>
          <w:tcPr>
            <w:tcW w:w="0" w:type="auto"/>
          </w:tcPr>
          <w:p w14:paraId="0A010391" w14:textId="081B4973" w:rsidR="00E4493D" w:rsidRPr="005437A6" w:rsidRDefault="00E4493D" w:rsidP="00E4493D">
            <w:pPr>
              <w:pStyle w:val="NoSpacing"/>
              <w:jc w:val="center"/>
              <w:rPr>
                <w:rFonts w:asciiTheme="minorHAnsi" w:hAnsiTheme="minorHAnsi" w:cstheme="minorHAnsi"/>
                <w:sz w:val="20"/>
                <w:szCs w:val="20"/>
              </w:rPr>
            </w:pPr>
            <w:r w:rsidRPr="005437A6">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5437A6">
              <w:rPr>
                <w:rFonts w:cstheme="minorHAnsi"/>
                <w:sz w:val="20"/>
                <w:szCs w:val="20"/>
              </w:rPr>
            </w:r>
            <w:r w:rsidRPr="005437A6">
              <w:rPr>
                <w:rFonts w:cstheme="minorHAnsi"/>
                <w:sz w:val="20"/>
                <w:szCs w:val="20"/>
              </w:rPr>
              <w:fldChar w:fldCharType="separate"/>
            </w:r>
            <w:r>
              <w:rPr>
                <w:rFonts w:asciiTheme="minorHAnsi" w:hAnsiTheme="minorHAnsi" w:cstheme="minorHAnsi"/>
                <w:noProof/>
                <w:sz w:val="20"/>
                <w:szCs w:val="20"/>
              </w:rPr>
              <w:t>[37]</w:t>
            </w:r>
            <w:r w:rsidRPr="005437A6">
              <w:rPr>
                <w:rFonts w:cstheme="minorHAnsi"/>
                <w:sz w:val="20"/>
                <w:szCs w:val="20"/>
              </w:rPr>
              <w:fldChar w:fldCharType="end"/>
            </w:r>
          </w:p>
        </w:tc>
      </w:tr>
    </w:tbl>
    <w:p w14:paraId="36B3205B" w14:textId="409B3C67" w:rsidR="003F5F06" w:rsidRPr="003F5F06" w:rsidRDefault="000F162B" w:rsidP="000F162B">
      <w:pPr>
        <w:pStyle w:val="NoSpacing"/>
      </w:pPr>
      <w:r>
        <w:rPr>
          <w:rFonts w:cstheme="minorHAnsi"/>
          <w:sz w:val="18"/>
        </w:rPr>
        <w:t xml:space="preserve">CBA = </w:t>
      </w:r>
      <w:r w:rsidRPr="00907B32">
        <w:rPr>
          <w:rFonts w:cstheme="minorHAnsi"/>
          <w:sz w:val="18"/>
        </w:rPr>
        <w:t>cost-benefit analysis</w:t>
      </w:r>
      <w:r>
        <w:rPr>
          <w:rFonts w:cstheme="minorHAnsi"/>
          <w:sz w:val="18"/>
        </w:rPr>
        <w:t xml:space="preserve">; CCA = cost-consequence analysis; CEA = cost-effectiveness analysis; CUA = </w:t>
      </w:r>
      <w:r w:rsidRPr="00907B32">
        <w:rPr>
          <w:rFonts w:cstheme="minorHAnsi"/>
          <w:sz w:val="18"/>
        </w:rPr>
        <w:t>cost-utility analysis</w:t>
      </w:r>
      <w:r>
        <w:rPr>
          <w:rFonts w:cstheme="minorHAnsi"/>
          <w:sz w:val="18"/>
        </w:rPr>
        <w:t>;</w:t>
      </w:r>
      <w:r w:rsidRPr="00907B32">
        <w:rPr>
          <w:rFonts w:cstheme="minorHAnsi"/>
          <w:sz w:val="18"/>
        </w:rPr>
        <w:t xml:space="preserve"> </w:t>
      </w:r>
      <w:r w:rsidR="00E4493D">
        <w:rPr>
          <w:rFonts w:cstheme="minorHAnsi"/>
          <w:sz w:val="18"/>
        </w:rPr>
        <w:t xml:space="preserve">N/A = not applicable; </w:t>
      </w:r>
      <w:r w:rsidR="00635D91">
        <w:rPr>
          <w:rFonts w:cstheme="minorHAnsi"/>
          <w:sz w:val="18"/>
        </w:rPr>
        <w:t xml:space="preserve">NGS = next generation sequencing; </w:t>
      </w:r>
      <w:r w:rsidR="00EB3A56">
        <w:rPr>
          <w:rFonts w:cstheme="minorHAnsi"/>
          <w:sz w:val="18"/>
        </w:rPr>
        <w:t xml:space="preserve">PHG = Public Health Genomics Foundation; </w:t>
      </w:r>
      <w:r w:rsidR="002761B6">
        <w:rPr>
          <w:rFonts w:cstheme="minorHAnsi"/>
          <w:sz w:val="18"/>
        </w:rPr>
        <w:t xml:space="preserve">Ref = Reference; </w:t>
      </w:r>
      <w:r w:rsidR="00635D91">
        <w:rPr>
          <w:rFonts w:cstheme="minorHAnsi"/>
          <w:sz w:val="18"/>
        </w:rPr>
        <w:t xml:space="preserve">UK = United Kingdom; USA = United States of America; </w:t>
      </w:r>
      <w:r w:rsidRPr="00907B32">
        <w:rPr>
          <w:rFonts w:cstheme="minorHAnsi"/>
          <w:sz w:val="18"/>
          <w:szCs w:val="18"/>
        </w:rPr>
        <w:t>WES = whole exome sequencing</w:t>
      </w:r>
      <w:r>
        <w:rPr>
          <w:rFonts w:cstheme="minorHAnsi"/>
          <w:sz w:val="18"/>
        </w:rPr>
        <w:t>;</w:t>
      </w:r>
      <w:r w:rsidRPr="00907B32">
        <w:rPr>
          <w:rFonts w:cstheme="minorHAnsi"/>
          <w:sz w:val="18"/>
          <w:szCs w:val="18"/>
        </w:rPr>
        <w:t xml:space="preserve"> WGS = whole genome sequencing.</w:t>
      </w:r>
      <w:r w:rsidR="008C25B1">
        <w:rPr>
          <w:rFonts w:cstheme="minorHAnsi"/>
          <w:sz w:val="18"/>
          <w:szCs w:val="18"/>
        </w:rPr>
        <w:t xml:space="preserve"> </w:t>
      </w:r>
      <w:r w:rsidR="008C25B1">
        <w:rPr>
          <w:rFonts w:cstheme="minorHAnsi"/>
          <w:sz w:val="18"/>
          <w:szCs w:val="18"/>
          <w:vertAlign w:val="superscript"/>
        </w:rPr>
        <w:t>1</w:t>
      </w:r>
      <w:r w:rsidR="008C25B1">
        <w:rPr>
          <w:rFonts w:cstheme="minorHAnsi"/>
          <w:sz w:val="18"/>
          <w:szCs w:val="18"/>
        </w:rPr>
        <w:t xml:space="preserve"> The study undertaken by </w:t>
      </w:r>
      <w:proofErr w:type="spellStart"/>
      <w:r w:rsidR="008C25B1">
        <w:rPr>
          <w:rFonts w:cstheme="minorHAnsi"/>
          <w:sz w:val="18"/>
          <w:szCs w:val="18"/>
        </w:rPr>
        <w:t>Tsiplova</w:t>
      </w:r>
      <w:proofErr w:type="spellEnd"/>
      <w:r w:rsidR="008C25B1">
        <w:rPr>
          <w:rFonts w:cstheme="minorHAnsi"/>
          <w:sz w:val="18"/>
          <w:szCs w:val="18"/>
        </w:rPr>
        <w:t xml:space="preserve"> </w:t>
      </w:r>
      <w:r w:rsidR="008C25B1" w:rsidRPr="008C25B1">
        <w:rPr>
          <w:rFonts w:cstheme="minorHAnsi"/>
          <w:i/>
          <w:sz w:val="18"/>
          <w:szCs w:val="18"/>
        </w:rPr>
        <w:t>et al.</w:t>
      </w:r>
      <w:r w:rsidR="008C25B1">
        <w:rPr>
          <w:rFonts w:cstheme="minorHAnsi"/>
          <w:sz w:val="18"/>
          <w:szCs w:val="18"/>
        </w:rPr>
        <w:t xml:space="preserve"> has been published as both a longer report and also as a peer-reviewed publication. Both report the same results so this study is included once in this review, supported by two references. In addition, this study is described by the authors as a cost-consequence analysis. However, data on costs and diagnostic yield are combined to generate estimates of the </w:t>
      </w:r>
      <w:r w:rsidR="0052660E">
        <w:rPr>
          <w:rFonts w:cstheme="minorHAnsi"/>
          <w:sz w:val="18"/>
          <w:szCs w:val="18"/>
        </w:rPr>
        <w:t xml:space="preserve">incremental </w:t>
      </w:r>
      <w:r w:rsidR="008C25B1">
        <w:rPr>
          <w:rFonts w:cstheme="minorHAnsi"/>
          <w:sz w:val="18"/>
          <w:szCs w:val="18"/>
        </w:rPr>
        <w:t xml:space="preserve">cost per </w:t>
      </w:r>
      <w:r w:rsidR="0052660E">
        <w:rPr>
          <w:rFonts w:cstheme="minorHAnsi"/>
          <w:sz w:val="18"/>
          <w:szCs w:val="18"/>
        </w:rPr>
        <w:t xml:space="preserve">additional </w:t>
      </w:r>
      <w:r w:rsidR="008C25B1">
        <w:rPr>
          <w:rFonts w:cstheme="minorHAnsi"/>
          <w:sz w:val="18"/>
          <w:szCs w:val="18"/>
        </w:rPr>
        <w:t>diagnosis, hence this study was categorised in this review as a CEA.</w:t>
      </w:r>
    </w:p>
    <w:p w14:paraId="10ED1C9A" w14:textId="240317A4" w:rsidR="004A4B7C" w:rsidRDefault="004A4B7C">
      <w:pPr>
        <w:spacing w:line="259" w:lineRule="auto"/>
        <w:jc w:val="left"/>
        <w:rPr>
          <w:rFonts w:asciiTheme="minorHAnsi" w:eastAsiaTheme="minorHAnsi" w:hAnsiTheme="minorHAnsi"/>
          <w:color w:val="auto"/>
          <w:sz w:val="22"/>
          <w:szCs w:val="22"/>
        </w:rPr>
      </w:pPr>
      <w:r>
        <w:br w:type="page"/>
      </w:r>
    </w:p>
    <w:p w14:paraId="52554520" w14:textId="7784DBAF" w:rsidR="004A4B7C" w:rsidRDefault="004A4B7C" w:rsidP="00322E00">
      <w:pPr>
        <w:pStyle w:val="NoSpacing"/>
        <w:rPr>
          <w:rFonts w:cstheme="minorHAnsi"/>
          <w:b/>
          <w:sz w:val="24"/>
          <w:szCs w:val="24"/>
        </w:rPr>
      </w:pPr>
      <w:r w:rsidRPr="00322E00">
        <w:rPr>
          <w:rFonts w:cstheme="minorHAnsi"/>
          <w:b/>
          <w:sz w:val="24"/>
          <w:szCs w:val="24"/>
        </w:rPr>
        <w:lastRenderedPageBreak/>
        <w:t xml:space="preserve">Appendix </w:t>
      </w:r>
      <w:r w:rsidR="0011176E">
        <w:rPr>
          <w:rFonts w:cstheme="minorHAnsi"/>
          <w:b/>
          <w:sz w:val="24"/>
          <w:szCs w:val="24"/>
        </w:rPr>
        <w:t>4</w:t>
      </w:r>
      <w:r w:rsidRPr="00322E00">
        <w:rPr>
          <w:rFonts w:cstheme="minorHAnsi"/>
          <w:b/>
          <w:noProof/>
          <w:sz w:val="24"/>
          <w:szCs w:val="24"/>
        </w:rPr>
        <w:t>.</w:t>
      </w:r>
      <w:r w:rsidRPr="00322E00">
        <w:rPr>
          <w:rFonts w:cstheme="minorHAnsi"/>
          <w:b/>
          <w:sz w:val="24"/>
          <w:szCs w:val="24"/>
        </w:rPr>
        <w:t xml:space="preserve"> Cost estimates for different sequencing approaches</w:t>
      </w:r>
    </w:p>
    <w:p w14:paraId="31832B5E" w14:textId="77777777" w:rsidR="00322E00" w:rsidRPr="00322E00" w:rsidRDefault="00322E00" w:rsidP="00322E00">
      <w:pPr>
        <w:pStyle w:val="NoSpacing"/>
        <w:rPr>
          <w:rFonts w:cstheme="minorHAnsi"/>
          <w:sz w:val="24"/>
          <w:szCs w:val="24"/>
        </w:rPr>
      </w:pPr>
    </w:p>
    <w:tbl>
      <w:tblPr>
        <w:tblStyle w:val="TableGrid"/>
        <w:tblW w:w="13745" w:type="dxa"/>
        <w:tblLook w:val="04A0" w:firstRow="1" w:lastRow="0" w:firstColumn="1" w:lastColumn="0" w:noHBand="0" w:noVBand="1"/>
      </w:tblPr>
      <w:tblGrid>
        <w:gridCol w:w="1273"/>
        <w:gridCol w:w="1201"/>
        <w:gridCol w:w="626"/>
        <w:gridCol w:w="1216"/>
        <w:gridCol w:w="1189"/>
        <w:gridCol w:w="994"/>
        <w:gridCol w:w="994"/>
        <w:gridCol w:w="1241"/>
        <w:gridCol w:w="1031"/>
        <w:gridCol w:w="833"/>
        <w:gridCol w:w="2407"/>
        <w:gridCol w:w="740"/>
      </w:tblGrid>
      <w:tr w:rsidR="00027D03" w:rsidRPr="00704D23" w14:paraId="4FA9C039" w14:textId="58044831" w:rsidTr="005259FB">
        <w:trPr>
          <w:tblHeader/>
        </w:trPr>
        <w:tc>
          <w:tcPr>
            <w:tcW w:w="0" w:type="auto"/>
          </w:tcPr>
          <w:p w14:paraId="2C49B352"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Sequencing approach</w:t>
            </w:r>
          </w:p>
        </w:tc>
        <w:tc>
          <w:tcPr>
            <w:tcW w:w="0" w:type="auto"/>
          </w:tcPr>
          <w:p w14:paraId="22710A56"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First author</w:t>
            </w:r>
          </w:p>
        </w:tc>
        <w:tc>
          <w:tcPr>
            <w:tcW w:w="0" w:type="auto"/>
          </w:tcPr>
          <w:p w14:paraId="65A64BE6" w14:textId="173CF7AE" w:rsidR="002761B6" w:rsidRPr="00704D23" w:rsidRDefault="002761B6" w:rsidP="008E3F8A">
            <w:pPr>
              <w:pStyle w:val="NoSpacing"/>
              <w:jc w:val="center"/>
              <w:rPr>
                <w:rFonts w:asciiTheme="minorHAnsi" w:hAnsiTheme="minorHAnsi" w:cstheme="minorHAnsi"/>
                <w:b/>
                <w:sz w:val="20"/>
                <w:szCs w:val="20"/>
                <w:vertAlign w:val="superscript"/>
              </w:rPr>
            </w:pPr>
            <w:r w:rsidRPr="00704D23">
              <w:rPr>
                <w:rFonts w:asciiTheme="minorHAnsi" w:hAnsiTheme="minorHAnsi" w:cstheme="minorHAnsi"/>
                <w:b/>
                <w:sz w:val="20"/>
                <w:szCs w:val="20"/>
              </w:rPr>
              <w:t>Year</w:t>
            </w:r>
            <w:r w:rsidR="002B0DAF" w:rsidRPr="00704D23">
              <w:rPr>
                <w:rFonts w:asciiTheme="minorHAnsi" w:hAnsiTheme="minorHAnsi" w:cstheme="minorHAnsi"/>
                <w:b/>
                <w:sz w:val="20"/>
                <w:szCs w:val="20"/>
              </w:rPr>
              <w:t xml:space="preserve"> </w:t>
            </w:r>
            <w:r w:rsidR="002B0DAF" w:rsidRPr="00704D23">
              <w:rPr>
                <w:rFonts w:asciiTheme="minorHAnsi" w:hAnsiTheme="minorHAnsi" w:cstheme="minorHAnsi"/>
                <w:b/>
                <w:i/>
                <w:sz w:val="20"/>
                <w:szCs w:val="20"/>
                <w:vertAlign w:val="superscript"/>
              </w:rPr>
              <w:t>a</w:t>
            </w:r>
          </w:p>
        </w:tc>
        <w:tc>
          <w:tcPr>
            <w:tcW w:w="0" w:type="auto"/>
          </w:tcPr>
          <w:p w14:paraId="37BA9B69"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Country</w:t>
            </w:r>
          </w:p>
        </w:tc>
        <w:tc>
          <w:tcPr>
            <w:tcW w:w="0" w:type="auto"/>
          </w:tcPr>
          <w:p w14:paraId="0CE8D15B"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Type of sequencing</w:t>
            </w:r>
          </w:p>
        </w:tc>
        <w:tc>
          <w:tcPr>
            <w:tcW w:w="0" w:type="auto"/>
          </w:tcPr>
          <w:p w14:paraId="5AB44B1A"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Cost estimate (GBP)</w:t>
            </w:r>
          </w:p>
        </w:tc>
        <w:tc>
          <w:tcPr>
            <w:tcW w:w="0" w:type="auto"/>
          </w:tcPr>
          <w:p w14:paraId="51B20361" w14:textId="60AFAC62" w:rsidR="002761B6" w:rsidRPr="00704D23" w:rsidRDefault="002761B6" w:rsidP="00B36DA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Cost estimate (</w:t>
            </w:r>
            <w:r w:rsidR="00B36DAA" w:rsidRPr="00704D23">
              <w:rPr>
                <w:rFonts w:asciiTheme="minorHAnsi" w:hAnsiTheme="minorHAnsi" w:cstheme="minorHAnsi"/>
                <w:b/>
                <w:sz w:val="20"/>
                <w:szCs w:val="20"/>
              </w:rPr>
              <w:t>USD</w:t>
            </w:r>
            <w:r w:rsidRPr="00704D23">
              <w:rPr>
                <w:rFonts w:asciiTheme="minorHAnsi" w:hAnsiTheme="minorHAnsi" w:cstheme="minorHAnsi"/>
                <w:b/>
                <w:sz w:val="20"/>
                <w:szCs w:val="20"/>
              </w:rPr>
              <w:t>)</w:t>
            </w:r>
          </w:p>
        </w:tc>
        <w:tc>
          <w:tcPr>
            <w:tcW w:w="0" w:type="auto"/>
          </w:tcPr>
          <w:p w14:paraId="35387F66"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Cost or commercial price</w:t>
            </w:r>
          </w:p>
        </w:tc>
        <w:tc>
          <w:tcPr>
            <w:tcW w:w="0" w:type="auto"/>
          </w:tcPr>
          <w:p w14:paraId="537C39C1"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Costing approach</w:t>
            </w:r>
          </w:p>
        </w:tc>
        <w:tc>
          <w:tcPr>
            <w:tcW w:w="0" w:type="auto"/>
          </w:tcPr>
          <w:p w14:paraId="5FC088D0"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Source of cost data</w:t>
            </w:r>
          </w:p>
        </w:tc>
        <w:tc>
          <w:tcPr>
            <w:tcW w:w="0" w:type="auto"/>
          </w:tcPr>
          <w:p w14:paraId="784D7C62" w14:textId="77777777" w:rsidR="002761B6" w:rsidRPr="00704D23" w:rsidRDefault="002761B6" w:rsidP="008E3F8A">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Cost components</w:t>
            </w:r>
          </w:p>
        </w:tc>
        <w:tc>
          <w:tcPr>
            <w:tcW w:w="740" w:type="dxa"/>
          </w:tcPr>
          <w:p w14:paraId="37526EB2" w14:textId="7A1D9A40" w:rsidR="002761B6" w:rsidRPr="00704D23" w:rsidRDefault="002761B6" w:rsidP="007B44D5">
            <w:pPr>
              <w:pStyle w:val="NoSpacing"/>
              <w:jc w:val="center"/>
              <w:rPr>
                <w:rFonts w:asciiTheme="minorHAnsi" w:hAnsiTheme="minorHAnsi" w:cstheme="minorHAnsi"/>
                <w:b/>
                <w:sz w:val="20"/>
                <w:szCs w:val="20"/>
              </w:rPr>
            </w:pPr>
            <w:r w:rsidRPr="00704D23">
              <w:rPr>
                <w:rFonts w:asciiTheme="minorHAnsi" w:hAnsiTheme="minorHAnsi" w:cstheme="minorHAnsi"/>
                <w:b/>
                <w:sz w:val="20"/>
                <w:szCs w:val="20"/>
              </w:rPr>
              <w:t>Ref</w:t>
            </w:r>
          </w:p>
        </w:tc>
      </w:tr>
      <w:tr w:rsidR="00027D03" w:rsidRPr="00704D23" w14:paraId="58F83C09" w14:textId="706D75E8" w:rsidTr="005259FB">
        <w:tc>
          <w:tcPr>
            <w:tcW w:w="0" w:type="auto"/>
            <w:vMerge w:val="restart"/>
          </w:tcPr>
          <w:p w14:paraId="3E403807" w14:textId="32779942" w:rsidR="007B44D5" w:rsidRPr="00704D23" w:rsidRDefault="007B44D5" w:rsidP="00322E00">
            <w:pPr>
              <w:pStyle w:val="NoSpacing"/>
              <w:rPr>
                <w:rFonts w:asciiTheme="minorHAnsi" w:hAnsiTheme="minorHAnsi" w:cstheme="minorHAnsi"/>
                <w:b/>
                <w:sz w:val="20"/>
                <w:szCs w:val="20"/>
              </w:rPr>
            </w:pPr>
            <w:r w:rsidRPr="00704D23">
              <w:rPr>
                <w:rFonts w:asciiTheme="minorHAnsi" w:hAnsiTheme="minorHAnsi" w:cstheme="minorHAnsi"/>
                <w:b/>
                <w:sz w:val="20"/>
                <w:szCs w:val="20"/>
              </w:rPr>
              <w:t>Whole exome sequencing</w:t>
            </w:r>
          </w:p>
        </w:tc>
        <w:tc>
          <w:tcPr>
            <w:tcW w:w="0" w:type="auto"/>
          </w:tcPr>
          <w:p w14:paraId="40B23EE8"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Bonnefond</w:t>
            </w:r>
          </w:p>
        </w:tc>
        <w:tc>
          <w:tcPr>
            <w:tcW w:w="0" w:type="auto"/>
          </w:tcPr>
          <w:p w14:paraId="1124265F"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32E0C70E"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France</w:t>
            </w:r>
          </w:p>
        </w:tc>
        <w:tc>
          <w:tcPr>
            <w:tcW w:w="0" w:type="auto"/>
          </w:tcPr>
          <w:p w14:paraId="744134EE"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04988E4B" w14:textId="665810AA"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£1,171</w:t>
            </w:r>
          </w:p>
        </w:tc>
        <w:tc>
          <w:tcPr>
            <w:tcW w:w="0" w:type="auto"/>
          </w:tcPr>
          <w:p w14:paraId="6B978239" w14:textId="69B3FB8B"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$1,685</w:t>
            </w:r>
          </w:p>
        </w:tc>
        <w:tc>
          <w:tcPr>
            <w:tcW w:w="0" w:type="auto"/>
          </w:tcPr>
          <w:p w14:paraId="2E6BC0A4"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76CA17D6"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20158CA"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8B81486"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Reagents only</w:t>
            </w:r>
          </w:p>
        </w:tc>
        <w:tc>
          <w:tcPr>
            <w:tcW w:w="740" w:type="dxa"/>
          </w:tcPr>
          <w:p w14:paraId="32513DEB" w14:textId="2801C4EB"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&lt;EndNote&gt;&lt;Cite&gt;&lt;Author&gt;Bonnefond&lt;/Author&gt;&lt;Year&gt;2014&lt;/Year&gt;&lt;RecNum&gt;9&lt;/RecNum&gt;&lt;DisplayText&gt;[10]&lt;/DisplayText&gt;&lt;record&gt;&lt;rec-number&gt;9&lt;/rec-number&gt;&lt;foreign-keys&gt;&lt;key app="EN" db-id="29vsrpazcp5xefe2pra5fdv6wf5zdezdrdfx" timestamp="1495017801"&gt;9&lt;/key&gt;&lt;/foreign-keys&gt;&lt;ref-type name="Journal Article"&gt;17&lt;/ref-type&gt;&lt;contributors&gt;&lt;authors&gt;&lt;author&gt;Bonnefond, Amélie&lt;/author&gt;&lt;author&gt;Philippe, Julien&lt;/author&gt;&lt;author&gt;Durand, Emmanuelle&lt;/author&gt;&lt;author&gt;Muller, Jean&lt;/author&gt;&lt;author&gt;Saeed, Sadia&lt;/author&gt;&lt;author&gt;Arslan, Muhammad&lt;/author&gt;&lt;author&gt;Martínez, Rosa&lt;/author&gt;&lt;author&gt;De Graeve, Franck&lt;/author&gt;&lt;author&gt;Dhennin, Véronique&lt;/author&gt;&lt;author&gt;Rabearivelo, Iandry&lt;/author&gt;&lt;author&gt;Polak, Michel&lt;/author&gt;&lt;author&gt;Cavé, Hélène&lt;/author&gt;&lt;author&gt;Castaño, Luis&lt;/author&gt;&lt;author&gt;Vaxillaire, Martine&lt;/author&gt;&lt;author&gt;Mandel, Jean-Louis&lt;/author&gt;&lt;author&gt;Sand, Olivier&lt;/author&gt;&lt;author&gt;Froguel, Philippe&lt;/author&gt;&lt;/authors&gt;&lt;/contributors&gt;&lt;titles&gt;&lt;title&gt;Highly Sensitive Diagnosis of 43 Monogenic Forms of Diabetes or Obesity Through One-Step PCR-Based Enrichment in Combination With Next-Generation Sequencing&lt;/title&gt;&lt;secondary-title&gt;Diabetes Care&lt;/secondary-title&gt;&lt;/titles&gt;&lt;periodical&gt;&lt;full-title&gt;Diabetes Care&lt;/full-title&gt;&lt;/periodical&gt;&lt;pages&gt;460&lt;/pages&gt;&lt;volume&gt;37&lt;/volume&gt;&lt;number&gt;2&lt;/number&gt;&lt;dates&gt;&lt;year&gt;2014&lt;/year&gt;&lt;/dates&gt;&lt;work-type&gt;10.2337/dc13-0698&lt;/work-type&gt;&lt;urls&gt;&lt;related-urls&gt;&lt;url&gt;http://care.diabetesjournals.org/content/37/2/460.abstract&lt;/url&gt;&lt;/related-urls&gt;&lt;/urls&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[10]</w:t>
            </w:r>
            <w:r w:rsidRPr="00704D23">
              <w:rPr>
                <w:rFonts w:cstheme="minorHAnsi"/>
                <w:sz w:val="20"/>
                <w:szCs w:val="20"/>
              </w:rPr>
              <w:fldChar w:fldCharType="end"/>
            </w:r>
          </w:p>
        </w:tc>
      </w:tr>
      <w:tr w:rsidR="00027D03" w:rsidRPr="00704D23" w14:paraId="21E5A800" w14:textId="71C124EE" w:rsidTr="005259FB">
        <w:tc>
          <w:tcPr>
            <w:tcW w:w="0" w:type="auto"/>
            <w:vMerge/>
          </w:tcPr>
          <w:p w14:paraId="4623F990"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6D29F069"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Ghaoui</w:t>
            </w:r>
          </w:p>
        </w:tc>
        <w:tc>
          <w:tcPr>
            <w:tcW w:w="0" w:type="auto"/>
          </w:tcPr>
          <w:p w14:paraId="7CF8E9F2"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7433E837"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Australia</w:t>
            </w:r>
          </w:p>
        </w:tc>
        <w:tc>
          <w:tcPr>
            <w:tcW w:w="0" w:type="auto"/>
          </w:tcPr>
          <w:p w14:paraId="06607733"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3DC9A4B0" w14:textId="77450D31"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£382</w:t>
            </w:r>
          </w:p>
        </w:tc>
        <w:tc>
          <w:tcPr>
            <w:tcW w:w="0" w:type="auto"/>
          </w:tcPr>
          <w:p w14:paraId="7BBFC083" w14:textId="1A487D80"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$555</w:t>
            </w:r>
          </w:p>
        </w:tc>
        <w:tc>
          <w:tcPr>
            <w:tcW w:w="0" w:type="auto"/>
          </w:tcPr>
          <w:p w14:paraId="064953DC"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4622D28C"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0F42478"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7127E0BD"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19B2A005" w14:textId="0E5A05E6"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&lt;EndNote&gt;&lt;Cite&gt;&lt;Author&gt;Ghaoui&lt;/Author&gt;&lt;Year&gt;2015&lt;/Year&gt;&lt;RecNum&gt;10&lt;/RecNum&gt;&lt;DisplayText&gt;[11]&lt;/DisplayText&gt;&lt;record&gt;&lt;rec-number&gt;10&lt;/rec-number&gt;&lt;foreign-keys&gt;&lt;key app="EN" db-id="29vsrpazcp5xefe2pra5fdv6wf5zdezdrdfx" timestamp="1495017886"&gt;10&lt;/key&gt;&lt;/foreign-keys&gt;&lt;ref-type name="Journal Article"&gt;17&lt;/ref-type&gt;&lt;contributors&gt;&lt;authors&gt;&lt;author&gt;Ghaoui, R.&lt;/author&gt;&lt;author&gt;Cooper, S. T.&lt;/author&gt;&lt;author&gt;Lek, M.&lt;/author&gt;&lt;author&gt;et al.,&lt;/author&gt;&lt;/authors&gt;&lt;/contributors&gt;&lt;titles&gt;&lt;title&gt;Use of whole-exome sequencing for diagnosis of limb-girdle muscular dystrophy: Outcomes and lessons learned&lt;/title&gt;&lt;secondary-title&gt;JAMA Neurology&lt;/secondary-title&gt;&lt;/titles&gt;&lt;periodical&gt;&lt;full-title&gt;JAMA Neurology&lt;/full-title&gt;&lt;/periodical&gt;&lt;pages&gt;1424-1432&lt;/pages&gt;&lt;volume&gt;72&lt;/volume&gt;&lt;number&gt;12&lt;/number&gt;&lt;dates&gt;&lt;year&gt;2015&lt;/year&gt;&lt;/dates&gt;&lt;isbn&gt;2168-6149&lt;/isbn&gt;&lt;urls&gt;&lt;related-urls&gt;&lt;url&gt;http://dx.doi.org/10.1001/jamaneurol.2015.2274&lt;/url&gt;&lt;/related-urls&gt;&lt;/urls&gt;&lt;electronic-resource-num&gt;10.1001/jamaneurol.2015.2274&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[11]</w:t>
            </w:r>
            <w:r w:rsidRPr="00704D23">
              <w:rPr>
                <w:rFonts w:cstheme="minorHAnsi"/>
                <w:sz w:val="20"/>
                <w:szCs w:val="20"/>
              </w:rPr>
              <w:fldChar w:fldCharType="end"/>
            </w:r>
          </w:p>
        </w:tc>
      </w:tr>
      <w:tr w:rsidR="00027D03" w:rsidRPr="00704D23" w14:paraId="664B1FD4" w14:textId="74B1A679" w:rsidTr="005259FB">
        <w:tc>
          <w:tcPr>
            <w:tcW w:w="0" w:type="auto"/>
            <w:vMerge/>
          </w:tcPr>
          <w:p w14:paraId="026ACCDD"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5641EAFD"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Lee</w:t>
            </w:r>
          </w:p>
        </w:tc>
        <w:tc>
          <w:tcPr>
            <w:tcW w:w="0" w:type="auto"/>
          </w:tcPr>
          <w:p w14:paraId="39E0C84D"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7F70FB06"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USA</w:t>
            </w:r>
          </w:p>
        </w:tc>
        <w:tc>
          <w:tcPr>
            <w:tcW w:w="0" w:type="auto"/>
          </w:tcPr>
          <w:p w14:paraId="2C5B1934"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3DE2BBD4" w14:textId="30F93323"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£1,349</w:t>
            </w:r>
          </w:p>
        </w:tc>
        <w:tc>
          <w:tcPr>
            <w:tcW w:w="0" w:type="auto"/>
          </w:tcPr>
          <w:p w14:paraId="3E4C88FC" w14:textId="03770625"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$1,961</w:t>
            </w:r>
          </w:p>
        </w:tc>
        <w:tc>
          <w:tcPr>
            <w:tcW w:w="0" w:type="auto"/>
          </w:tcPr>
          <w:p w14:paraId="193004A4"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622EB9EE"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359FBBB3"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4BF08C81"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5E4C54CF" w14:textId="0249EDF9"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&lt;EndNote&gt;&lt;Cite&gt;&lt;Author&gt;Lee&lt;/Author&gt;&lt;Year&gt;2015&lt;/Year&gt;&lt;RecNum&gt;23&lt;/RecNum&gt;&lt;DisplayText&gt;[12]&lt;/DisplayText&gt;&lt;record&gt;&lt;rec-number&gt;23&lt;/rec-number&gt;&lt;foreign-keys&gt;&lt;key app="EN" db-id="29vsrpazcp5xefe2pra5fdv6wf5zdezdrdfx" timestamp="1495018911"&gt;23&lt;/key&gt;&lt;/foreign-keys&gt;&lt;ref-type name="Journal Article"&gt;17&lt;/ref-type&gt;&lt;contributors&gt;&lt;authors&gt;&lt;author&gt;Lee, Eun-Ju&lt;/author&gt;&lt;author&gt;Dykas, Daniel&lt;/author&gt;&lt;author&gt;Bale, Allen&lt;/author&gt;&lt;author&gt;Cromwell, Caroline&lt;/author&gt;&lt;author&gt;Parker, Terri L.&lt;/author&gt;&lt;author&gt;Halene, Stephanie&lt;/author&gt;&lt;author&gt;Burns, Adrienne&lt;/author&gt;&lt;author&gt;Yao, Xiaopan&lt;/author&gt;&lt;author&gt;Lee, Alfred I.&lt;/author&gt;&lt;/authors&gt;&lt;/contributors&gt;&lt;titles&gt;&lt;title&gt;Whole Exome Sequencing in Evaluation of Thrombophilia: A Novel 33-Gene Panel&lt;/title&gt;&lt;secondary-title&gt;Blood&lt;/secondary-title&gt;&lt;/titles&gt;&lt;periodical&gt;&lt;full-title&gt;Blood&lt;/full-title&gt;&lt;/periodical&gt;&lt;pages&gt;3529&lt;/pages&gt;&lt;volume&gt;126&lt;/volume&gt;&lt;number&gt;23&lt;/number&gt;&lt;dates&gt;&lt;year&gt;2015&lt;/year&gt;&lt;/dates&gt;&lt;urls&gt;&lt;related-urls&gt;&lt;url&gt;http://www.bloodjournal.org/content/126/23/3529.abstract&lt;/url&gt;&lt;/related-urls&gt;&lt;/urls&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[12]</w:t>
            </w:r>
            <w:r w:rsidRPr="00704D23">
              <w:rPr>
                <w:rFonts w:cstheme="minorHAnsi"/>
                <w:sz w:val="20"/>
                <w:szCs w:val="20"/>
              </w:rPr>
              <w:fldChar w:fldCharType="end"/>
            </w:r>
          </w:p>
        </w:tc>
      </w:tr>
      <w:tr w:rsidR="00027D03" w:rsidRPr="00704D23" w14:paraId="27294E82" w14:textId="315E75EC" w:rsidTr="005259FB">
        <w:tc>
          <w:tcPr>
            <w:tcW w:w="0" w:type="auto"/>
            <w:vMerge/>
          </w:tcPr>
          <w:p w14:paraId="6B110897"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07837D5F"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McDonell</w:t>
            </w:r>
          </w:p>
        </w:tc>
        <w:tc>
          <w:tcPr>
            <w:tcW w:w="0" w:type="auto"/>
          </w:tcPr>
          <w:p w14:paraId="5A6D6A5F"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32969594"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Canada</w:t>
            </w:r>
          </w:p>
        </w:tc>
        <w:tc>
          <w:tcPr>
            <w:tcW w:w="0" w:type="auto"/>
          </w:tcPr>
          <w:p w14:paraId="55F52B27"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39854F96" w14:textId="4F08253E"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£3,592</w:t>
            </w:r>
          </w:p>
        </w:tc>
        <w:tc>
          <w:tcPr>
            <w:tcW w:w="0" w:type="auto"/>
          </w:tcPr>
          <w:p w14:paraId="4A4AEDDB" w14:textId="5F7400CA"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$5,169</w:t>
            </w:r>
          </w:p>
        </w:tc>
        <w:tc>
          <w:tcPr>
            <w:tcW w:w="0" w:type="auto"/>
          </w:tcPr>
          <w:p w14:paraId="3793C586"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CP</w:t>
            </w:r>
          </w:p>
        </w:tc>
        <w:tc>
          <w:tcPr>
            <w:tcW w:w="0" w:type="auto"/>
          </w:tcPr>
          <w:p w14:paraId="3B0D6CCA"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N/A</w:t>
            </w:r>
          </w:p>
        </w:tc>
        <w:tc>
          <w:tcPr>
            <w:tcW w:w="0" w:type="auto"/>
          </w:tcPr>
          <w:p w14:paraId="0D134353"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370A74A2"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0FDEA7B8" w14:textId="73201D7B"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&lt;EndNote&gt;&lt;Cite&gt;&lt;Author&gt;McDonell&lt;/Author&gt;&lt;Year&gt;2014&lt;/Year&gt;&lt;RecNum&gt;12&lt;/RecNum&gt;&lt;DisplayText&gt;[13]&lt;/DisplayText&gt;&lt;record&gt;&lt;rec-number&gt;12&lt;/rec-number&gt;&lt;foreign-keys&gt;&lt;key app="EN" db-id="29vsrpazcp5xefe2pra5fdv6wf5zdezdrdfx" timestamp="1495017990"&gt;12&lt;/key&gt;&lt;/foreign-keys&gt;&lt;ref-type name="Journal Article"&gt;17&lt;/ref-type&gt;&lt;contributors&gt;&lt;authors&gt;&lt;author&gt;McDonell, L. M.&lt;/author&gt;&lt;author&gt;Warman Chardon, J.&lt;/author&gt;&lt;author&gt;Schwartzentruber, J.&lt;/author&gt;&lt;author&gt;Foster, D.&lt;/author&gt;&lt;author&gt;Beaulieu, C. L.&lt;/author&gt;&lt;author&gt;Forge Canada Consortium&lt;/author&gt;&lt;author&gt;Majewski, J.&lt;/author&gt;&lt;author&gt;Bulman, D. E.&lt;/author&gt;&lt;author&gt;Boycott, K. M.&lt;/author&gt;&lt;/authors&gt;&lt;/contributors&gt;&lt;auth-address&gt;Children&amp;apos;s Hospital of Eastern Ontario Research Institute, University of Ottawa, Ottawa, Ontario, Canada. kboycott@cheo.on.ca.&lt;/auth-address&gt;&lt;titles&gt;&lt;title&gt;The utility of exome sequencing for genetic diagnosis in a familial microcephaly epilepsy syndrome&lt;/title&gt;&lt;secondary-title&gt;BMC Neurol&lt;/secondary-title&gt;&lt;/titles&gt;&lt;periodical&gt;&lt;full-title&gt;BMC Neurol&lt;/full-title&gt;&lt;/periodical&gt;&lt;pages&gt;22&lt;/pages&gt;&lt;volume&gt;14&lt;/volume&gt;&lt;keywords&gt;&lt;keyword&gt;Epilepsy/*diagnosis/*genetics&lt;/keyword&gt;&lt;keyword&gt;Exome/*genetics&lt;/keyword&gt;&lt;keyword&gt;Female&lt;/keyword&gt;&lt;keyword&gt;Genetic Testing/methods&lt;/keyword&gt;&lt;keyword&gt;Humans&lt;/keyword&gt;&lt;keyword&gt;Male&lt;/keyword&gt;&lt;keyword&gt;Microcephaly/*diagnosis/*genetics&lt;/keyword&gt;&lt;keyword&gt;Middle Aged&lt;/keyword&gt;&lt;keyword&gt;Pedigree&lt;/keyword&gt;&lt;keyword&gt;Sequence Analysis, DNA/*methods&lt;/keyword&gt;&lt;keyword&gt;Syndrome&lt;/keyword&gt;&lt;/keywords&gt;&lt;dates&gt;&lt;year&gt;2014&lt;/year&gt;&lt;pub-dates&gt;&lt;date&gt;Jan 31&lt;/date&gt;&lt;/pub-dates&gt;&lt;/dates&gt;&lt;isbn&gt;1471-2377 (Electronic)&amp;#xD;1471-2377 (Linking)&lt;/isbn&gt;&lt;accession-num&gt;24479948&lt;/accession-num&gt;&lt;urls&gt;&lt;related-urls&gt;&lt;url&gt;http://www.ncbi.nlm.nih.gov/pubmed/24479948&lt;/url&gt;&lt;/related-urls&gt;&lt;/urls&gt;&lt;custom2&gt;PMC3916514&lt;/custom2&gt;&lt;electronic-resource-num&gt;10.1186/1471-2377-14-22&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[13]</w:t>
            </w:r>
            <w:r w:rsidRPr="00704D23">
              <w:rPr>
                <w:rFonts w:cstheme="minorHAnsi"/>
                <w:sz w:val="20"/>
                <w:szCs w:val="20"/>
              </w:rPr>
              <w:fldChar w:fldCharType="end"/>
            </w:r>
          </w:p>
        </w:tc>
      </w:tr>
      <w:tr w:rsidR="00027D03" w:rsidRPr="00704D23" w14:paraId="75779FC1" w14:textId="6BD4EE2C" w:rsidTr="005259FB">
        <w:tc>
          <w:tcPr>
            <w:tcW w:w="0" w:type="auto"/>
            <w:vMerge/>
          </w:tcPr>
          <w:p w14:paraId="76B59B07"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30095886"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McInerey-Leo</w:t>
            </w:r>
          </w:p>
        </w:tc>
        <w:tc>
          <w:tcPr>
            <w:tcW w:w="0" w:type="auto"/>
          </w:tcPr>
          <w:p w14:paraId="7195E59E" w14:textId="4D2FFC3D"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2014</w:t>
            </w:r>
          </w:p>
        </w:tc>
        <w:tc>
          <w:tcPr>
            <w:tcW w:w="0" w:type="auto"/>
          </w:tcPr>
          <w:p w14:paraId="1E96CF8B"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Australia</w:t>
            </w:r>
          </w:p>
        </w:tc>
        <w:tc>
          <w:tcPr>
            <w:tcW w:w="0" w:type="auto"/>
          </w:tcPr>
          <w:p w14:paraId="1AA4C5C4"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3E43A182" w14:textId="0F99501E"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£421</w:t>
            </w:r>
          </w:p>
        </w:tc>
        <w:tc>
          <w:tcPr>
            <w:tcW w:w="0" w:type="auto"/>
          </w:tcPr>
          <w:p w14:paraId="4397BFA2" w14:textId="7EB65739"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$606</w:t>
            </w:r>
          </w:p>
        </w:tc>
        <w:tc>
          <w:tcPr>
            <w:tcW w:w="0" w:type="auto"/>
          </w:tcPr>
          <w:p w14:paraId="2F9F87AA"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1624481F"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08EF8C0E"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68DCB0CD"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Reagents only</w:t>
            </w:r>
          </w:p>
        </w:tc>
        <w:tc>
          <w:tcPr>
            <w:tcW w:w="740" w:type="dxa"/>
          </w:tcPr>
          <w:p w14:paraId="62C1EDE4" w14:textId="57CF7C5F"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&lt;EndNote&gt;&lt;Cite&gt;&lt;Author&gt;McInerney-Leo&lt;/Author&gt;&lt;Year&gt;2014&lt;/Year&gt;&lt;RecNum&gt;14&lt;/RecNum&gt;&lt;DisplayText&gt;[14]&lt;/DisplayText&gt;&lt;record&gt;&lt;rec-number&gt;14&lt;/rec-number&gt;&lt;foreign-keys&gt;&lt;key app="EN" db-id="29vsrpazcp5xefe2pra5fdv6wf5zdezdrdfx" timestamp="1495018256"&gt;14&lt;/key&gt;&lt;/foreign-keys&gt;&lt;ref-type name="Journal Article"&gt;17&lt;/ref-type&gt;&lt;contributors&gt;&lt;authors&gt;&lt;author&gt;McInerney-Leo, Aideen M.&lt;/author&gt;&lt;author&gt;Marshall, Mhairi S.&lt;/author&gt;&lt;author&gt;Gardiner, Brooke&lt;/author&gt;&lt;author&gt;Benn, Diana E.&lt;/author&gt;&lt;author&gt;McFarlane, Janelle&lt;/author&gt;&lt;author&gt;Robinson, Bruce G.&lt;/author&gt;&lt;author&gt;Brown, Matthew A.&lt;/author&gt;&lt;author&gt;Leo, Paul J.&lt;/author&gt;&lt;author&gt;Clifton-Bligh, Roderick J.&lt;/author&gt;&lt;author&gt;Duncan, Emma L.&lt;/author&gt;&lt;/authors&gt;&lt;/contributors&gt;&lt;titles&gt;&lt;title&gt;Whole exome sequencing is an efficient and sensitive method for detection of germline mutations in patients with phaeochromcytomas and paragangliomas&lt;/title&gt;&lt;secondary-title&gt;Clinical Endocrinology&lt;/secondary-title&gt;&lt;/titles&gt;&lt;periodical&gt;&lt;full-title&gt;Clinical Endocrinology&lt;/full-title&gt;&lt;/periodical&gt;&lt;pages&gt;25-33&lt;/pages&gt;&lt;volume&gt;80&lt;/volume&gt;&lt;number&gt;1&lt;/number&gt;&lt;dates&gt;&lt;year&gt;2014&lt;/year&gt;&lt;/dates&gt;&lt;isbn&gt;1365-2265&lt;/isbn&gt;&lt;urls&gt;&lt;related-urls&gt;&lt;url&gt;http://dx.doi.org/10.1111/cen.12331&lt;/url&gt;&lt;/related-urls&gt;&lt;/urls&gt;&lt;electronic-resource-num&gt;10.1111/cen.12331&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[14]</w:t>
            </w:r>
            <w:r w:rsidRPr="00704D23">
              <w:rPr>
                <w:rFonts w:cstheme="minorHAnsi"/>
                <w:sz w:val="20"/>
                <w:szCs w:val="20"/>
              </w:rPr>
              <w:fldChar w:fldCharType="end"/>
            </w:r>
          </w:p>
        </w:tc>
      </w:tr>
      <w:tr w:rsidR="00027D03" w:rsidRPr="00704D23" w14:paraId="06CFACE5" w14:textId="44D030D9" w:rsidTr="005259FB">
        <w:tc>
          <w:tcPr>
            <w:tcW w:w="0" w:type="auto"/>
            <w:vMerge/>
          </w:tcPr>
          <w:p w14:paraId="0938B5EA"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5FA77CCA"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McInerey-Leo</w:t>
            </w:r>
          </w:p>
        </w:tc>
        <w:tc>
          <w:tcPr>
            <w:tcW w:w="0" w:type="auto"/>
          </w:tcPr>
          <w:p w14:paraId="376B46B9" w14:textId="25A4EECE"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2984EBEB"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Australia</w:t>
            </w:r>
          </w:p>
        </w:tc>
        <w:tc>
          <w:tcPr>
            <w:tcW w:w="0" w:type="auto"/>
          </w:tcPr>
          <w:p w14:paraId="6B5B5F8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2B6B9621" w14:textId="1075399A" w:rsidR="007B44D5" w:rsidRPr="00704D23" w:rsidRDefault="007B44D5" w:rsidP="00F34C0B">
            <w:pPr>
              <w:pStyle w:val="NoSpacing"/>
              <w:jc w:val="right"/>
              <w:rPr>
                <w:rFonts w:asciiTheme="minorHAnsi" w:hAnsiTheme="minorHAnsi" w:cstheme="minorHAnsi"/>
                <w:sz w:val="20"/>
                <w:szCs w:val="20"/>
                <w:vertAlign w:val="superscript"/>
              </w:rPr>
            </w:pPr>
            <w:r w:rsidRPr="00704D23">
              <w:rPr>
                <w:rFonts w:asciiTheme="minorHAnsi" w:hAnsiTheme="minorHAnsi" w:cstheme="minorHAnsi"/>
                <w:sz w:val="20"/>
                <w:szCs w:val="20"/>
              </w:rPr>
              <w:t xml:space="preserve">£412 </w:t>
            </w:r>
            <w:r w:rsidRPr="00704D23">
              <w:rPr>
                <w:rFonts w:asciiTheme="minorHAnsi" w:hAnsiTheme="minorHAnsi" w:cstheme="minorHAnsi"/>
                <w:i/>
                <w:sz w:val="20"/>
                <w:szCs w:val="20"/>
                <w:vertAlign w:val="superscript"/>
              </w:rPr>
              <w:t>b</w:t>
            </w:r>
          </w:p>
        </w:tc>
        <w:tc>
          <w:tcPr>
            <w:tcW w:w="0" w:type="auto"/>
          </w:tcPr>
          <w:p w14:paraId="596B47BA" w14:textId="6C2A63F0"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$595</w:t>
            </w:r>
          </w:p>
        </w:tc>
        <w:tc>
          <w:tcPr>
            <w:tcW w:w="0" w:type="auto"/>
          </w:tcPr>
          <w:p w14:paraId="03AB9F5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6A0B7363"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BU</w:t>
            </w:r>
          </w:p>
        </w:tc>
        <w:tc>
          <w:tcPr>
            <w:tcW w:w="0" w:type="auto"/>
          </w:tcPr>
          <w:p w14:paraId="5456871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16885272" w14:textId="77777777" w:rsidR="007B44D5" w:rsidRPr="00704D23" w:rsidRDefault="007B44D5" w:rsidP="00322E00">
            <w:pPr>
              <w:pStyle w:val="NoSpacing"/>
              <w:rPr>
                <w:rFonts w:asciiTheme="minorHAnsi" w:hAnsiTheme="minorHAnsi" w:cstheme="minorHAnsi"/>
                <w:sz w:val="20"/>
                <w:szCs w:val="20"/>
                <w:lang w:val="en-GB"/>
              </w:rPr>
            </w:pPr>
            <w:r w:rsidRPr="00704D23">
              <w:rPr>
                <w:rFonts w:asciiTheme="minorHAnsi" w:hAnsiTheme="minorHAnsi" w:cstheme="minorHAnsi"/>
                <w:sz w:val="20"/>
                <w:szCs w:val="20"/>
                <w:lang w:val="en-GB"/>
              </w:rPr>
              <w:t>Consumables, laboratory processing, bioinformatics analysis</w:t>
            </w:r>
          </w:p>
        </w:tc>
        <w:tc>
          <w:tcPr>
            <w:tcW w:w="740" w:type="dxa"/>
          </w:tcPr>
          <w:p w14:paraId="01EED9B1" w14:textId="545EB8E2"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&lt;EndNote&gt;&lt;Cite&gt;&lt;Author&gt;McInerney-Leo&lt;/Author&gt;&lt;Year&gt;2015&lt;/Year&gt;&lt;RecNum&gt;13&lt;/RecNum&gt;&lt;DisplayText&gt;[15]&lt;/DisplayText&gt;&lt;record&gt;&lt;rec-number&gt;13&lt;/rec-number&gt;&lt;foreign-keys&gt;&lt;key app="EN" db-id="29vsrpazcp5xefe2pra5fdv6wf5zdezdrdfx" timestamp="1495018148"&gt;13&lt;/key&gt;&lt;/foreign-keys&gt;&lt;ref-type name="Journal Article"&gt;17&lt;/ref-type&gt;&lt;contributors&gt;&lt;authors&gt;&lt;author&gt;McInerney-Leo, A. M.&lt;/author&gt;&lt;author&gt;Harris, J. E.&lt;/author&gt;&lt;author&gt;Leo, P. J.&lt;/author&gt;&lt;author&gt;Marshall, M. S.&lt;/author&gt;&lt;author&gt;Gardiner, B.&lt;/author&gt;&lt;author&gt;Kinning, E.&lt;/author&gt;&lt;author&gt;Leong, H. Y.&lt;/author&gt;&lt;author&gt;McKenzie, F.&lt;/author&gt;&lt;author&gt;Ong, W. P.&lt;/author&gt;&lt;author&gt;Vodopiutz, J.&lt;/author&gt;&lt;author&gt;Wicking, C.&lt;/author&gt;&lt;author&gt;Brown, M. A.&lt;/author&gt;&lt;author&gt;Zankl, A.&lt;/author&gt;&lt;author&gt;Duncan, E. L.&lt;/author&gt;&lt;/authors&gt;&lt;/contributors&gt;&lt;titles&gt;&lt;title&gt;Whole exome sequencing is an efficient, sensitive and specific method for determining the genetic cause of short-rib thoracic dystrophies&lt;/title&gt;&lt;secondary-title&gt;Clinical Genetics&lt;/secondary-title&gt;&lt;/titles&gt;&lt;periodical&gt;&lt;full-title&gt;Clinical Genetics&lt;/full-title&gt;&lt;/periodical&gt;&lt;pages&gt;550-557&lt;/pages&gt;&lt;volume&gt;88&lt;/volume&gt;&lt;number&gt;6&lt;/number&gt;&lt;keywords&gt;&lt;keyword&gt;ciliopathy&lt;/keyword&gt;&lt;keyword&gt;exome sequencing&lt;/keyword&gt;&lt;keyword&gt;Jeune syndrome&lt;/keyword&gt;&lt;keyword&gt;primary cilia&lt;/keyword&gt;&lt;keyword&gt;short-rib polydactyly&lt;/keyword&gt;&lt;/keywords&gt;&lt;dates&gt;&lt;year&gt;2015&lt;/year&gt;&lt;/dates&gt;&lt;publisher&gt;Blackwell Publishing Ltd&lt;/publisher&gt;&lt;isbn&gt;1399-0004&lt;/isbn&gt;&lt;urls&gt;&lt;related-urls&gt;&lt;url&gt;http://dx.doi.org/10.1111/cge.12550&lt;/url&gt;&lt;/related-urls&gt;&lt;/urls&gt;&lt;electronic-resource-num&gt;10.1111/cge.12550&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[15]</w:t>
            </w:r>
            <w:r w:rsidRPr="00704D23">
              <w:rPr>
                <w:rFonts w:cstheme="minorHAnsi"/>
                <w:sz w:val="20"/>
                <w:szCs w:val="20"/>
              </w:rPr>
              <w:fldChar w:fldCharType="end"/>
            </w:r>
          </w:p>
        </w:tc>
      </w:tr>
      <w:tr w:rsidR="00027D03" w:rsidRPr="00704D23" w14:paraId="672539F2" w14:textId="4321FB25" w:rsidTr="005259FB">
        <w:tc>
          <w:tcPr>
            <w:tcW w:w="0" w:type="auto"/>
            <w:vMerge/>
          </w:tcPr>
          <w:p w14:paraId="6828799F"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73CEBDF2"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Neveling</w:t>
            </w:r>
          </w:p>
        </w:tc>
        <w:tc>
          <w:tcPr>
            <w:tcW w:w="0" w:type="auto"/>
          </w:tcPr>
          <w:p w14:paraId="5D59F069"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5E68E3F4"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Netherlands</w:t>
            </w:r>
          </w:p>
        </w:tc>
        <w:tc>
          <w:tcPr>
            <w:tcW w:w="0" w:type="auto"/>
          </w:tcPr>
          <w:p w14:paraId="78FDF27C"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414C8000" w14:textId="4AAF78E5" w:rsidR="007B44D5" w:rsidRPr="00704D23" w:rsidRDefault="007B44D5" w:rsidP="00F34C0B">
            <w:pPr>
              <w:pStyle w:val="NoSpacing"/>
              <w:jc w:val="right"/>
              <w:rPr>
                <w:rFonts w:asciiTheme="minorHAnsi" w:hAnsiTheme="minorHAnsi" w:cstheme="minorHAnsi"/>
                <w:sz w:val="20"/>
                <w:szCs w:val="20"/>
                <w:vertAlign w:val="superscript"/>
              </w:rPr>
            </w:pPr>
            <w:r w:rsidRPr="00704D23">
              <w:rPr>
                <w:rFonts w:asciiTheme="minorHAnsi" w:hAnsiTheme="minorHAnsi" w:cstheme="minorHAnsi"/>
                <w:sz w:val="20"/>
                <w:szCs w:val="20"/>
              </w:rPr>
              <w:t xml:space="preserve">£1,808 </w:t>
            </w:r>
            <w:r w:rsidRPr="00704D23">
              <w:rPr>
                <w:rFonts w:asciiTheme="minorHAnsi" w:hAnsiTheme="minorHAnsi" w:cstheme="minorHAnsi"/>
                <w:i/>
                <w:sz w:val="20"/>
                <w:szCs w:val="20"/>
                <w:vertAlign w:val="superscript"/>
              </w:rPr>
              <w:t>c</w:t>
            </w:r>
          </w:p>
        </w:tc>
        <w:tc>
          <w:tcPr>
            <w:tcW w:w="0" w:type="auto"/>
          </w:tcPr>
          <w:p w14:paraId="2ED74AB4" w14:textId="688D19D2"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$2,602</w:t>
            </w:r>
          </w:p>
        </w:tc>
        <w:tc>
          <w:tcPr>
            <w:tcW w:w="0" w:type="auto"/>
          </w:tcPr>
          <w:p w14:paraId="1459B8E7"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511743C5"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BU</w:t>
            </w:r>
          </w:p>
        </w:tc>
        <w:tc>
          <w:tcPr>
            <w:tcW w:w="0" w:type="auto"/>
          </w:tcPr>
          <w:p w14:paraId="048FABD8"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16C037B1" w14:textId="77777777" w:rsidR="007B44D5" w:rsidRPr="00704D23" w:rsidRDefault="007B44D5" w:rsidP="00322E00">
            <w:pPr>
              <w:pStyle w:val="NoSpacing"/>
              <w:rPr>
                <w:rFonts w:asciiTheme="minorHAnsi" w:hAnsiTheme="minorHAnsi" w:cstheme="minorHAnsi"/>
                <w:sz w:val="20"/>
                <w:szCs w:val="20"/>
                <w:lang w:val="en-GB"/>
              </w:rPr>
            </w:pPr>
            <w:r w:rsidRPr="00704D23">
              <w:rPr>
                <w:rFonts w:asciiTheme="minorHAnsi" w:hAnsiTheme="minorHAnsi" w:cstheme="minorHAnsi"/>
                <w:sz w:val="20"/>
                <w:szCs w:val="20"/>
                <w:lang w:val="en-GB"/>
              </w:rPr>
              <w:t>Consumables and labour for enrichment and sequencing, bioinformatics, interpretation, Sanger validation, diagnostic reporting, overheads</w:t>
            </w:r>
          </w:p>
        </w:tc>
        <w:tc>
          <w:tcPr>
            <w:tcW w:w="740" w:type="dxa"/>
          </w:tcPr>
          <w:p w14:paraId="09AC9BDB" w14:textId="355D6710"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Pr="00704D23">
              <w:rPr>
                <w:rFonts w:asciiTheme="minorHAnsi" w:hAnsiTheme="minorHAnsi" w:cstheme="minorHAnsi"/>
                <w:sz w:val="20"/>
                <w:szCs w:val="20"/>
              </w:rPr>
              <w:instrText xml:space="preserve"> ADDIN EN.CITE </w:instrText>
            </w:r>
            <w:r w:rsidRPr="00704D23">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Pr="00704D23">
              <w:rPr>
                <w:rFonts w:asciiTheme="minorHAnsi" w:hAnsiTheme="minorHAnsi" w:cstheme="minorHAnsi"/>
                <w:sz w:val="20"/>
                <w:szCs w:val="20"/>
              </w:rPr>
              <w:instrText xml:space="preserve"> ADDIN EN.CITE.DATA </w:instrText>
            </w:r>
            <w:r w:rsidRPr="00704D23">
              <w:rPr>
                <w:rFonts w:cstheme="minorHAnsi"/>
                <w:sz w:val="20"/>
                <w:szCs w:val="20"/>
              </w:rPr>
            </w:r>
            <w:r w:rsidRPr="00704D23">
              <w:rPr>
                <w:rFonts w:cstheme="minorHAnsi"/>
                <w:sz w:val="20"/>
                <w:szCs w:val="20"/>
              </w:rPr>
              <w:fldChar w:fldCharType="end"/>
            </w:r>
            <w:r w:rsidRPr="00704D23">
              <w:rPr>
                <w:rFonts w:cstheme="minorHAnsi"/>
                <w:sz w:val="20"/>
                <w:szCs w:val="20"/>
              </w:rPr>
            </w:r>
            <w:r w:rsidRPr="00704D23">
              <w:rPr>
                <w:rFonts w:cstheme="minorHAnsi"/>
                <w:sz w:val="20"/>
                <w:szCs w:val="20"/>
              </w:rPr>
              <w:fldChar w:fldCharType="separate"/>
            </w:r>
            <w:r w:rsidRPr="00704D23">
              <w:rPr>
                <w:rFonts w:asciiTheme="minorHAnsi" w:hAnsiTheme="minorHAnsi" w:cstheme="minorHAnsi"/>
                <w:noProof/>
                <w:sz w:val="20"/>
                <w:szCs w:val="20"/>
              </w:rPr>
              <w:t>[17]</w:t>
            </w:r>
            <w:r w:rsidRPr="00704D23">
              <w:rPr>
                <w:rFonts w:cstheme="minorHAnsi"/>
                <w:sz w:val="20"/>
                <w:szCs w:val="20"/>
              </w:rPr>
              <w:fldChar w:fldCharType="end"/>
            </w:r>
          </w:p>
        </w:tc>
      </w:tr>
      <w:tr w:rsidR="00027D03" w:rsidRPr="00704D23" w14:paraId="4FB5E12F" w14:textId="77777777" w:rsidTr="005259FB">
        <w:tc>
          <w:tcPr>
            <w:tcW w:w="0" w:type="auto"/>
            <w:vMerge/>
          </w:tcPr>
          <w:p w14:paraId="3BCACD86"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6E3B6724" w14:textId="6F3D6C16"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PHG</w:t>
            </w:r>
          </w:p>
        </w:tc>
        <w:tc>
          <w:tcPr>
            <w:tcW w:w="0" w:type="auto"/>
          </w:tcPr>
          <w:p w14:paraId="77F0CBA2" w14:textId="5BF0C5FB"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2011</w:t>
            </w:r>
          </w:p>
        </w:tc>
        <w:tc>
          <w:tcPr>
            <w:tcW w:w="0" w:type="auto"/>
          </w:tcPr>
          <w:p w14:paraId="6BC0F3EB" w14:textId="1003F0EA"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UK</w:t>
            </w:r>
          </w:p>
        </w:tc>
        <w:tc>
          <w:tcPr>
            <w:tcW w:w="0" w:type="auto"/>
          </w:tcPr>
          <w:p w14:paraId="645A7821" w14:textId="5A6D31AF"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7DBF6A45" w14:textId="18D866AA"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£722</w:t>
            </w:r>
          </w:p>
        </w:tc>
        <w:tc>
          <w:tcPr>
            <w:tcW w:w="0" w:type="auto"/>
          </w:tcPr>
          <w:p w14:paraId="335CC291" w14:textId="61667621"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$1,023</w:t>
            </w:r>
          </w:p>
        </w:tc>
        <w:tc>
          <w:tcPr>
            <w:tcW w:w="0" w:type="auto"/>
          </w:tcPr>
          <w:p w14:paraId="08A104ED" w14:textId="17F4C4D8"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2446C02E" w14:textId="7F0BF143"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9477482" w14:textId="52804696"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NHS</w:t>
            </w:r>
          </w:p>
        </w:tc>
        <w:tc>
          <w:tcPr>
            <w:tcW w:w="0" w:type="auto"/>
          </w:tcPr>
          <w:p w14:paraId="554D8A39" w14:textId="364C4E5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1ABC953C" w14:textId="6527E7F4"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&lt;EndNote&gt;&lt;Cite&gt;&lt;Author&gt;PHG Foundation&lt;/Author&gt;&lt;Year&gt;2011&lt;/Year&gt;&lt;RecNum&gt;41&lt;/RecNum&gt;&lt;DisplayText&gt;[25]&lt;/DisplayText&gt;&lt;record&gt;&lt;rec-number&gt;41&lt;/rec-number&gt;&lt;foreign-keys&gt;&lt;key app="EN" db-id="29vsrpazcp5xefe2pra5fdv6wf5zdezdrdfx" timestamp="1496926857"&gt;41&lt;/key&gt;&lt;/foreign-keys&gt;&lt;ref-type name="Report"&gt;27&lt;/ref-type&gt;&lt;contributors&gt;&lt;authors&gt;&lt;author&gt;PHG Foundation,&lt;/author&gt;&lt;/authors&gt;&lt;/contributors&gt;&lt;titles&gt;&lt;title&gt;Next Steps In The Sequence: The Implications Of Whole Genome Sequencing For Health In The UK&lt;/title&gt;&lt;/titles&gt;&lt;dates&gt;&lt;year&gt;2011&lt;/year&gt;&lt;/dates&gt;&lt;urls&gt;&lt;/urls&gt;&lt;/record&gt;&lt;/Cite&gt;&lt;/EndNote&gt;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[25]</w:t>
            </w:r>
            <w:r w:rsidRPr="00704D23">
              <w:rPr>
                <w:rFonts w:cstheme="minorHAnsi"/>
                <w:sz w:val="20"/>
                <w:szCs w:val="20"/>
              </w:rPr>
              <w:fldChar w:fldCharType="end"/>
            </w:r>
          </w:p>
        </w:tc>
      </w:tr>
      <w:tr w:rsidR="00027D03" w:rsidRPr="00704D23" w14:paraId="3C966405" w14:textId="3DE3C9C5" w:rsidTr="005259FB">
        <w:tc>
          <w:tcPr>
            <w:tcW w:w="0" w:type="auto"/>
            <w:vMerge/>
          </w:tcPr>
          <w:p w14:paraId="1A2CDF0B"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46757293"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Sabatini</w:t>
            </w:r>
          </w:p>
        </w:tc>
        <w:tc>
          <w:tcPr>
            <w:tcW w:w="0" w:type="auto"/>
          </w:tcPr>
          <w:p w14:paraId="22B9597B"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3BAA82A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USA</w:t>
            </w:r>
          </w:p>
        </w:tc>
        <w:tc>
          <w:tcPr>
            <w:tcW w:w="0" w:type="auto"/>
          </w:tcPr>
          <w:p w14:paraId="1761FDC8"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2551AA57" w14:textId="49CAF07D" w:rsidR="007B44D5" w:rsidRPr="00704D23" w:rsidRDefault="007B44D5" w:rsidP="00F34C0B">
            <w:pPr>
              <w:pStyle w:val="NoSpacing"/>
              <w:jc w:val="right"/>
              <w:rPr>
                <w:rFonts w:asciiTheme="minorHAnsi" w:hAnsiTheme="minorHAnsi" w:cstheme="minorHAnsi"/>
                <w:sz w:val="20"/>
                <w:szCs w:val="20"/>
                <w:vertAlign w:val="superscript"/>
              </w:rPr>
            </w:pPr>
            <w:r w:rsidRPr="00704D23">
              <w:rPr>
                <w:rFonts w:asciiTheme="minorHAnsi" w:hAnsiTheme="minorHAnsi" w:cstheme="minorHAnsi"/>
                <w:sz w:val="20"/>
                <w:szCs w:val="20"/>
              </w:rPr>
              <w:t xml:space="preserve">£1,700 </w:t>
            </w:r>
            <w:r w:rsidRPr="00704D23">
              <w:rPr>
                <w:rFonts w:asciiTheme="minorHAnsi" w:hAnsiTheme="minorHAnsi" w:cstheme="minorHAnsi"/>
                <w:i/>
                <w:sz w:val="20"/>
                <w:szCs w:val="20"/>
                <w:vertAlign w:val="superscript"/>
              </w:rPr>
              <w:t>d</w:t>
            </w:r>
          </w:p>
        </w:tc>
        <w:tc>
          <w:tcPr>
            <w:tcW w:w="0" w:type="auto"/>
          </w:tcPr>
          <w:p w14:paraId="4900866D" w14:textId="759F2105"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$2,471</w:t>
            </w:r>
          </w:p>
        </w:tc>
        <w:tc>
          <w:tcPr>
            <w:tcW w:w="0" w:type="auto"/>
          </w:tcPr>
          <w:p w14:paraId="3431CDA1"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75AA5EA5"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BU</w:t>
            </w:r>
          </w:p>
        </w:tc>
        <w:tc>
          <w:tcPr>
            <w:tcW w:w="0" w:type="auto"/>
          </w:tcPr>
          <w:p w14:paraId="23FDD2E2"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5B8FF427" w14:textId="77777777" w:rsidR="007B44D5" w:rsidRPr="00704D23" w:rsidRDefault="007B44D5" w:rsidP="00322E00">
            <w:pPr>
              <w:pStyle w:val="NoSpacing"/>
              <w:rPr>
                <w:rFonts w:asciiTheme="minorHAnsi" w:hAnsiTheme="minorHAnsi" w:cstheme="minorHAnsi"/>
                <w:sz w:val="20"/>
                <w:szCs w:val="20"/>
                <w:lang w:val="en-GB"/>
              </w:rPr>
            </w:pPr>
            <w:r w:rsidRPr="00704D23">
              <w:rPr>
                <w:rFonts w:asciiTheme="minorHAnsi" w:hAnsiTheme="minorHAnsi" w:cstheme="minorHAnsi"/>
                <w:sz w:val="20"/>
                <w:szCs w:val="20"/>
                <w:lang w:val="en-GB"/>
              </w:rPr>
              <w:t>Reagents and consumables, equipment use, hands on staff time</w:t>
            </w:r>
          </w:p>
        </w:tc>
        <w:tc>
          <w:tcPr>
            <w:tcW w:w="740" w:type="dxa"/>
          </w:tcPr>
          <w:p w14:paraId="66C060A8" w14:textId="43139A92"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fldData xml:space="preserve">PEVuZE5vdGU+PENpdGU+PEF1dGhvcj5TYWJhdGluaTwvQXV0aG9yPjxZZWFyPjIwMTY8L1llYXI+
PFJlY051bT4yMTwvUmVjTnVtPjxEaXNwbGF5VGV4dD5bMjddPC9EaXNwbGF5VGV4dD48cmVjb3Jk
PjxyZWMtbnVtYmVyPjIxPC9yZWMtbnVtYmVyPjxmb3JlaWduLWtleXM+PGtleSBhcHA9IkVOIiBk
Yi1pZD0iMjl2c3JwYXpjcDV4ZWZlMnByYTVmZHY2d2Y1emRlemRyZGZ4IiB0aW1lc3RhbXA9IjE0
OTUwMTg2NzkiPjIxPC9rZXk+PC9mb3JlaWduLWtleXM+PHJlZi10eXBlIG5hbWU9IkpvdXJuYWwg
QXJ0aWNsZSI+MTc8L3JlZi10eXBlPjxjb250cmlidXRvcnM+PGF1dGhvcnM+PGF1dGhvcj5TYWJh
dGluaSwgTC4gTS48L2F1dGhvcj48YXV0aG9yPk1hdGhld3MsIEMuPC9hdXRob3I+PGF1dGhvcj5Q
dGFrLCBELjwvYXV0aG9yPjxhdXRob3I+RG9zaGksIFMuPC9hdXRob3I+PGF1dGhvcj5UeW5hbiwg
Sy48L2F1dGhvcj48YXV0aG9yPkhlZ2RlLCBNLiBSLjwvYXV0aG9yPjxhdXRob3I+QnVya2UsIFQu
IEwuPC9hdXRob3I+PGF1dGhvcj5Cb3NzbGVyLCBBLiBELjwvYXV0aG9yPjwvYXV0aG9ycz48L2Nv
bnRyaWJ1dG9ycz48YXV0aC1hZGRyZXNzPkdlbm9taWMgU2VxdWVuY2luZyBQcm9jZWR1cmVzIFBy
aWNpbmcgUHJvamVjdCBPdmVyc2lnaHQgQ29tbWl0dGVlLCBhIFdvcmtpbmcgR3JvdXAgb2YgdGhl
IEFzc29jaWF0aW9uIGZvciBNb2xlY3VsYXIgUGF0aG9sb2d5IEVjb25vbWljIEFmZmFpcnMgQ29t
bWl0dGVlLCBCZXRoZXNkYSwgTWFyeWxhbmQ7IERlcGFydG1lbnQgb2YgUGF0aG9sb2d5IGFuZCBM
YWJvcmF0b3J5IE1lZGljaW5lLCBOb3J0aFNob3JlIFVuaXZlcnNpdHkgSGVhbHRoU3lzdGVtLCBF
dmFuc3RvbiwgSWxsaW5vaXMuIEVsZWN0cm9uaWMgYWRkcmVzczogbHNhYmF0aW5pQG5vcnRoc2hv
cmUub3JnLiYjeEQ7Qm9zdG9uIEhlYWx0aGNhcmUgQXNzb2NpYXRlcywgQm9zdG9uLCBNYXNzYWNo
dXNldHRzLiYjeEQ7VHluYW4gQ29uc3VsdGluZywgU2FuIEZyYW5jaXNjbywgQ2FsaWZvcm5pYS4m
I3hEO0dlbm9taWMgU2VxdWVuY2luZyBQcm9jZWR1cmVzIFByaWNpbmcgUHJvamVjdCBPdmVyc2ln
aHQgQ29tbWl0dGVlLCBhIFdvcmtpbmcgR3JvdXAgb2YgdGhlIEFzc29jaWF0aW9uIGZvciBNb2xl
Y3VsYXIgUGF0aG9sb2d5IEVjb25vbWljIEFmZmFpcnMgQ29tbWl0dGVlLCBCZXRoZXNkYSwgTWFy
eWxhbmQ7IERpdmlzaW9uIG9mIE1lZGljYWwgR2VuZXRpY3MsIERlcGFydG1lbnQgb2YgSHVtYW4g
R2VuZXRpY3MsIEVtb3J5IFVuaXZlcnNpdHkgU2Nob29sIG9mIE1lZGljaW5lLCBBdGxhbnRhLCBH
ZW9yZ2lhLiYjeEQ7QXNzb2NpYXRpb24gZm9yIE1vbGVjdWxhciBQYXRob2xvZ3ksIEJldGhlc2Rh
LCBNYXJ5bGFuZC4mI3hEO0dlbm9taWMgU2VxdWVuY2luZyBQcm9jZWR1cmVzIFByaWNpbmcgUHJv
amVjdCBPdmVyc2lnaHQgQ29tbWl0dGVlLCBhIFdvcmtpbmcgR3JvdXAgb2YgdGhlIEFzc29jaWF0
aW9uIGZvciBNb2xlY3VsYXIgUGF0aG9sb2d5IEVjb25vbWljIEFmZmFpcnMgQ29tbWl0dGVlLCBC
ZXRoZXNkYSwgTWFyeWxhbmQ7IERlcGFydG1lbnQgb2YgUGF0aG9sb2d5LCBVbml2ZXJzaXR5IG9m
IElvd2EsIElvd2EgQ2l0eSwgSW93YS48L2F1dGgtYWRkcmVzcz48dGl0bGVzPjx0aXRsZT5HZW5v
bWljIFNlcXVlbmNpbmcgUHJvY2VkdXJlIE1pY3JvY29zdGluZyBBbmFseXNpcyBhbmQgSGVhbHRo
IEVjb25vbWljIENvc3QtSW1wYWN0IEFuYWx5c2lzOiBBIFJlcG9ydCBvZiB0aGUgQXNzb2NpYXRp
b24gZm9yIE1vbGVjdWxhciBQYXRob2xvZ3k8L3RpdGxlPjxzZWNvbmRhcnktdGl0bGU+SiBNb2wg
RGlhZ248L3NlY29uZGFyeS10aXRsZT48L3RpdGxlcz48cGVyaW9kaWNhbD48ZnVsbC10aXRsZT5K
IE1vbCBEaWFnbjwvZnVsbC10aXRsZT48L3BlcmlvZGljYWw+PHBhZ2VzPjMxOS0yODwvcGFnZXM+
PHZvbHVtZT4xODwvdm9sdW1lPjxudW1iZXI+MzwvbnVtYmVyPjxkYXRlcz48eWVhcj4yMDE2PC95
ZWFyPjxwdWItZGF0ZXM+PGRhdGU+TWF5PC9kYXRlPjwvcHViLWRhdGVzPjwvZGF0ZXM+PGlzYm4+
MTk0My03ODExIChFbGVjdHJvbmljKSYjeEQ7MTUyNS0xNTc4IChMaW5raW5nKTwvaXNibj48YWNj
ZXNzaW9uLW51bT4yNzA4MDM3MDwvYWNjZXNzaW9uLW51bT48dXJscz48cmVsYXRlZC11cmxzPjx1
cmw+aHR0cDovL3d3dy5uY2JpLm5sbS5uaWguZ292L3B1Ym1lZC8yNzA4MDM3MDwvdXJsPjwvcmVs
YXRlZC11cmxzPjwvdXJscz48ZWxlY3Ryb25pYy1yZXNvdXJjZS1udW0+MTAuMTAxNi9qLmptb2xk
eC4yMDE1LjExLjAxMDwvZWxlY3Ryb25pYy1yZXNvdXJjZS1udW0+PC9yZWNvcmQ+PC9DaXRlPjwv
RW5kTm90ZT4A
</w:fldData>
              </w:fldChar>
            </w:r>
            <w:r w:rsidRPr="00704D23">
              <w:rPr>
                <w:rFonts w:asciiTheme="minorHAnsi" w:hAnsiTheme="minorHAnsi" w:cstheme="minorHAnsi"/>
                <w:sz w:val="20"/>
                <w:szCs w:val="20"/>
              </w:rPr>
              <w:instrText xml:space="preserve"> ADDIN EN.CITE </w:instrText>
            </w:r>
            <w:r w:rsidRPr="00704D23">
              <w:rPr>
                <w:rFonts w:cstheme="minorHAnsi"/>
                <w:sz w:val="20"/>
                <w:szCs w:val="20"/>
              </w:rPr>
              <w:fldChar w:fldCharType="begin">
                <w:fldData xml:space="preserve">PEVuZE5vdGU+PENpdGU+PEF1dGhvcj5TYWJhdGluaTwvQXV0aG9yPjxZZWFyPjIwMTY8L1llYXI+
PFJlY051bT4yMTwvUmVjTnVtPjxEaXNwbGF5VGV4dD5bMjddPC9EaXNwbGF5VGV4dD48cmVjb3Jk
PjxyZWMtbnVtYmVyPjIxPC9yZWMtbnVtYmVyPjxmb3JlaWduLWtleXM+PGtleSBhcHA9IkVOIiBk
Yi1pZD0iMjl2c3JwYXpjcDV4ZWZlMnByYTVmZHY2d2Y1emRlemRyZGZ4IiB0aW1lc3RhbXA9IjE0
OTUwMTg2NzkiPjIxPC9rZXk+PC9mb3JlaWduLWtleXM+PHJlZi10eXBlIG5hbWU9IkpvdXJuYWwg
QXJ0aWNsZSI+MTc8L3JlZi10eXBlPjxjb250cmlidXRvcnM+PGF1dGhvcnM+PGF1dGhvcj5TYWJh
dGluaSwgTC4gTS48L2F1dGhvcj48YXV0aG9yPk1hdGhld3MsIEMuPC9hdXRob3I+PGF1dGhvcj5Q
dGFrLCBELjwvYXV0aG9yPjxhdXRob3I+RG9zaGksIFMuPC9hdXRob3I+PGF1dGhvcj5UeW5hbiwg
Sy48L2F1dGhvcj48YXV0aG9yPkhlZ2RlLCBNLiBSLjwvYXV0aG9yPjxhdXRob3I+QnVya2UsIFQu
IEwuPC9hdXRob3I+PGF1dGhvcj5Cb3NzbGVyLCBBLiBELjwvYXV0aG9yPjwvYXV0aG9ycz48L2Nv
bnRyaWJ1dG9ycz48YXV0aC1hZGRyZXNzPkdlbm9taWMgU2VxdWVuY2luZyBQcm9jZWR1cmVzIFBy
aWNpbmcgUHJvamVjdCBPdmVyc2lnaHQgQ29tbWl0dGVlLCBhIFdvcmtpbmcgR3JvdXAgb2YgdGhl
IEFzc29jaWF0aW9uIGZvciBNb2xlY3VsYXIgUGF0aG9sb2d5IEVjb25vbWljIEFmZmFpcnMgQ29t
bWl0dGVlLCBCZXRoZXNkYSwgTWFyeWxhbmQ7IERlcGFydG1lbnQgb2YgUGF0aG9sb2d5IGFuZCBM
YWJvcmF0b3J5IE1lZGljaW5lLCBOb3J0aFNob3JlIFVuaXZlcnNpdHkgSGVhbHRoU3lzdGVtLCBF
dmFuc3RvbiwgSWxsaW5vaXMuIEVsZWN0cm9uaWMgYWRkcmVzczogbHNhYmF0aW5pQG5vcnRoc2hv
cmUub3JnLiYjeEQ7Qm9zdG9uIEhlYWx0aGNhcmUgQXNzb2NpYXRlcywgQm9zdG9uLCBNYXNzYWNo
dXNldHRzLiYjeEQ7VHluYW4gQ29uc3VsdGluZywgU2FuIEZyYW5jaXNjbywgQ2FsaWZvcm5pYS4m
I3hEO0dlbm9taWMgU2VxdWVuY2luZyBQcm9jZWR1cmVzIFByaWNpbmcgUHJvamVjdCBPdmVyc2ln
aHQgQ29tbWl0dGVlLCBhIFdvcmtpbmcgR3JvdXAgb2YgdGhlIEFzc29jaWF0aW9uIGZvciBNb2xl
Y3VsYXIgUGF0aG9sb2d5IEVjb25vbWljIEFmZmFpcnMgQ29tbWl0dGVlLCBCZXRoZXNkYSwgTWFy
eWxhbmQ7IERpdmlzaW9uIG9mIE1lZGljYWwgR2VuZXRpY3MsIERlcGFydG1lbnQgb2YgSHVtYW4g
R2VuZXRpY3MsIEVtb3J5IFVuaXZlcnNpdHkgU2Nob29sIG9mIE1lZGljaW5lLCBBdGxhbnRhLCBH
ZW9yZ2lhLiYjeEQ7QXNzb2NpYXRpb24gZm9yIE1vbGVjdWxhciBQYXRob2xvZ3ksIEJldGhlc2Rh
LCBNYXJ5bGFuZC4mI3hEO0dlbm9taWMgU2VxdWVuY2luZyBQcm9jZWR1cmVzIFByaWNpbmcgUHJv
amVjdCBPdmVyc2lnaHQgQ29tbWl0dGVlLCBhIFdvcmtpbmcgR3JvdXAgb2YgdGhlIEFzc29jaWF0
aW9uIGZvciBNb2xlY3VsYXIgUGF0aG9sb2d5IEVjb25vbWljIEFmZmFpcnMgQ29tbWl0dGVlLCBC
ZXRoZXNkYSwgTWFyeWxhbmQ7IERlcGFydG1lbnQgb2YgUGF0aG9sb2d5LCBVbml2ZXJzaXR5IG9m
IElvd2EsIElvd2EgQ2l0eSwgSW93YS48L2F1dGgtYWRkcmVzcz48dGl0bGVzPjx0aXRsZT5HZW5v
bWljIFNlcXVlbmNpbmcgUHJvY2VkdXJlIE1pY3JvY29zdGluZyBBbmFseXNpcyBhbmQgSGVhbHRo
IEVjb25vbWljIENvc3QtSW1wYWN0IEFuYWx5c2lzOiBBIFJlcG9ydCBvZiB0aGUgQXNzb2NpYXRp
b24gZm9yIE1vbGVjdWxhciBQYXRob2xvZ3k8L3RpdGxlPjxzZWNvbmRhcnktdGl0bGU+SiBNb2wg
RGlhZ248L3NlY29uZGFyeS10aXRsZT48L3RpdGxlcz48cGVyaW9kaWNhbD48ZnVsbC10aXRsZT5K
IE1vbCBEaWFnbjwvZnVsbC10aXRsZT48L3BlcmlvZGljYWw+PHBhZ2VzPjMxOS0yODwvcGFnZXM+
PHZvbHVtZT4xODwvdm9sdW1lPjxudW1iZXI+MzwvbnVtYmVyPjxkYXRlcz48eWVhcj4yMDE2PC95
ZWFyPjxwdWItZGF0ZXM+PGRhdGU+TWF5PC9kYXRlPjwvcHViLWRhdGVzPjwvZGF0ZXM+PGlzYm4+
MTk0My03ODExIChFbGVjdHJvbmljKSYjeEQ7MTUyNS0xNTc4IChMaW5raW5nKTwvaXNibj48YWNj
ZXNzaW9uLW51bT4yNzA4MDM3MDwvYWNjZXNzaW9uLW51bT48dXJscz48cmVsYXRlZC11cmxzPjx1
cmw+aHR0cDovL3d3dy5uY2JpLm5sbS5uaWguZ292L3B1Ym1lZC8yNzA4MDM3MDwvdXJsPjwvcmVs
YXRlZC11cmxzPjwvdXJscz48ZWxlY3Ryb25pYy1yZXNvdXJjZS1udW0+MTAuMTAxNi9qLmptb2xk
eC4yMDE1LjExLjAxMDwvZWxlY3Ryb25pYy1yZXNvdXJjZS1udW0+PC9yZWNvcmQ+PC9DaXRlPjwv
RW5kTm90ZT4A
</w:fldData>
              </w:fldChar>
            </w:r>
            <w:r w:rsidRPr="00704D23">
              <w:rPr>
                <w:rFonts w:asciiTheme="minorHAnsi" w:hAnsiTheme="minorHAnsi" w:cstheme="minorHAnsi"/>
                <w:sz w:val="20"/>
                <w:szCs w:val="20"/>
              </w:rPr>
              <w:instrText xml:space="preserve"> ADDIN EN.CITE.DATA </w:instrText>
            </w:r>
            <w:r w:rsidRPr="00704D23">
              <w:rPr>
                <w:rFonts w:cstheme="minorHAnsi"/>
                <w:sz w:val="20"/>
                <w:szCs w:val="20"/>
              </w:rPr>
            </w:r>
            <w:r w:rsidRPr="00704D23">
              <w:rPr>
                <w:rFonts w:cstheme="minorHAnsi"/>
                <w:sz w:val="20"/>
                <w:szCs w:val="20"/>
              </w:rPr>
              <w:fldChar w:fldCharType="end"/>
            </w:r>
            <w:r w:rsidRPr="00704D23">
              <w:rPr>
                <w:rFonts w:cstheme="minorHAnsi"/>
                <w:sz w:val="20"/>
                <w:szCs w:val="20"/>
              </w:rPr>
            </w:r>
            <w:r w:rsidRPr="00704D23">
              <w:rPr>
                <w:rFonts w:cstheme="minorHAnsi"/>
                <w:sz w:val="20"/>
                <w:szCs w:val="20"/>
              </w:rPr>
              <w:fldChar w:fldCharType="separate"/>
            </w:r>
            <w:r w:rsidRPr="00704D23">
              <w:rPr>
                <w:rFonts w:asciiTheme="minorHAnsi" w:hAnsiTheme="minorHAnsi" w:cstheme="minorHAnsi"/>
                <w:noProof/>
                <w:sz w:val="20"/>
                <w:szCs w:val="20"/>
              </w:rPr>
              <w:t>[27]</w:t>
            </w:r>
            <w:r w:rsidRPr="00704D23">
              <w:rPr>
                <w:rFonts w:cstheme="minorHAnsi"/>
                <w:sz w:val="20"/>
                <w:szCs w:val="20"/>
              </w:rPr>
              <w:fldChar w:fldCharType="end"/>
            </w:r>
          </w:p>
        </w:tc>
      </w:tr>
      <w:tr w:rsidR="00027D03" w:rsidRPr="00704D23" w14:paraId="6C63F481" w14:textId="77777777" w:rsidTr="005259FB">
        <w:tc>
          <w:tcPr>
            <w:tcW w:w="0" w:type="auto"/>
            <w:vMerge/>
          </w:tcPr>
          <w:p w14:paraId="60794A85"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282CBD57" w14:textId="6A50ADC4"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Sagoo</w:t>
            </w:r>
          </w:p>
        </w:tc>
        <w:tc>
          <w:tcPr>
            <w:tcW w:w="0" w:type="auto"/>
          </w:tcPr>
          <w:p w14:paraId="57687118" w14:textId="3C7F875D"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2017</w:t>
            </w:r>
          </w:p>
        </w:tc>
        <w:tc>
          <w:tcPr>
            <w:tcW w:w="0" w:type="auto"/>
          </w:tcPr>
          <w:p w14:paraId="5CC7924A" w14:textId="355D454B"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UK</w:t>
            </w:r>
          </w:p>
        </w:tc>
        <w:tc>
          <w:tcPr>
            <w:tcW w:w="0" w:type="auto"/>
          </w:tcPr>
          <w:p w14:paraId="6F440249" w14:textId="448BCFBF"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S</w:t>
            </w:r>
          </w:p>
        </w:tc>
        <w:tc>
          <w:tcPr>
            <w:tcW w:w="0" w:type="auto"/>
          </w:tcPr>
          <w:p w14:paraId="1F18AFD2" w14:textId="6A9E3B34" w:rsidR="007B44D5" w:rsidRPr="00704D23" w:rsidRDefault="007B44D5" w:rsidP="00F34C0B">
            <w:pPr>
              <w:pStyle w:val="NoSpacing"/>
              <w:jc w:val="right"/>
              <w:rPr>
                <w:rFonts w:asciiTheme="minorHAnsi" w:hAnsiTheme="minorHAnsi" w:cstheme="minorHAnsi"/>
                <w:sz w:val="20"/>
                <w:szCs w:val="20"/>
              </w:rPr>
            </w:pPr>
            <w:r>
              <w:rPr>
                <w:rFonts w:asciiTheme="minorHAnsi" w:hAnsiTheme="minorHAnsi" w:cstheme="minorHAnsi"/>
                <w:sz w:val="20"/>
                <w:szCs w:val="20"/>
              </w:rPr>
              <w:t>£1,317</w:t>
            </w:r>
          </w:p>
        </w:tc>
        <w:tc>
          <w:tcPr>
            <w:tcW w:w="0" w:type="auto"/>
          </w:tcPr>
          <w:p w14:paraId="111DC42A" w14:textId="78E2F8F1" w:rsidR="007B44D5" w:rsidRPr="00704D23" w:rsidRDefault="007B44D5" w:rsidP="00F34C0B">
            <w:pPr>
              <w:pStyle w:val="NoSpacing"/>
              <w:jc w:val="right"/>
              <w:rPr>
                <w:rFonts w:asciiTheme="minorHAnsi" w:hAnsiTheme="minorHAnsi" w:cstheme="minorHAnsi"/>
                <w:sz w:val="20"/>
                <w:szCs w:val="20"/>
              </w:rPr>
            </w:pPr>
            <w:r>
              <w:rPr>
                <w:rFonts w:asciiTheme="minorHAnsi" w:hAnsiTheme="minorHAnsi" w:cstheme="minorHAnsi"/>
                <w:sz w:val="20"/>
                <w:szCs w:val="20"/>
              </w:rPr>
              <w:t>$1,915</w:t>
            </w:r>
          </w:p>
        </w:tc>
        <w:tc>
          <w:tcPr>
            <w:tcW w:w="0" w:type="auto"/>
          </w:tcPr>
          <w:p w14:paraId="3DFB2D90" w14:textId="523AC719"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CP</w:t>
            </w:r>
          </w:p>
        </w:tc>
        <w:tc>
          <w:tcPr>
            <w:tcW w:w="0" w:type="auto"/>
          </w:tcPr>
          <w:p w14:paraId="680FD0E4" w14:textId="370D913B"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NS</w:t>
            </w:r>
          </w:p>
        </w:tc>
        <w:tc>
          <w:tcPr>
            <w:tcW w:w="0" w:type="auto"/>
          </w:tcPr>
          <w:p w14:paraId="41CDA407" w14:textId="26A877F2" w:rsidR="007B44D5" w:rsidRPr="00704D23" w:rsidRDefault="007B44D5" w:rsidP="00322E00">
            <w:pPr>
              <w:pStyle w:val="NoSpacing"/>
              <w:rPr>
                <w:rFonts w:asciiTheme="minorHAnsi" w:hAnsiTheme="minorHAnsi" w:cstheme="minorHAnsi"/>
                <w:sz w:val="20"/>
                <w:szCs w:val="20"/>
              </w:rPr>
            </w:pPr>
            <w:r>
              <w:rPr>
                <w:rFonts w:asciiTheme="minorHAnsi" w:hAnsiTheme="minorHAnsi" w:cstheme="minorHAnsi"/>
                <w:sz w:val="20"/>
                <w:szCs w:val="20"/>
              </w:rPr>
              <w:t>ST</w:t>
            </w:r>
          </w:p>
        </w:tc>
        <w:tc>
          <w:tcPr>
            <w:tcW w:w="0" w:type="auto"/>
          </w:tcPr>
          <w:p w14:paraId="091A7B49" w14:textId="1B2C86D9" w:rsidR="007B44D5" w:rsidRPr="00704D23" w:rsidRDefault="007B44D5" w:rsidP="00704D23">
            <w:pPr>
              <w:pStyle w:val="NoSpacing"/>
              <w:rPr>
                <w:rFonts w:asciiTheme="minorHAnsi" w:hAnsiTheme="minorHAnsi" w:cstheme="minorHAnsi"/>
                <w:sz w:val="20"/>
                <w:szCs w:val="20"/>
              </w:rPr>
            </w:pPr>
            <w:r>
              <w:rPr>
                <w:rFonts w:asciiTheme="minorHAnsi" w:hAnsiTheme="minorHAnsi" w:cstheme="minorHAnsi"/>
                <w:sz w:val="20"/>
                <w:szCs w:val="20"/>
              </w:rPr>
              <w:t>S</w:t>
            </w:r>
            <w:r w:rsidRPr="00704D23">
              <w:rPr>
                <w:rFonts w:asciiTheme="minorHAnsi" w:hAnsiTheme="minorHAnsi" w:cstheme="minorHAnsi"/>
                <w:sz w:val="20"/>
                <w:szCs w:val="20"/>
              </w:rPr>
              <w:t xml:space="preserve">ample reception, </w:t>
            </w:r>
            <w:r>
              <w:rPr>
                <w:rFonts w:asciiTheme="minorHAnsi" w:hAnsiTheme="minorHAnsi" w:cstheme="minorHAnsi"/>
                <w:sz w:val="20"/>
                <w:szCs w:val="20"/>
              </w:rPr>
              <w:t>sequencing</w:t>
            </w:r>
            <w:r w:rsidRPr="00704D23">
              <w:rPr>
                <w:rFonts w:asciiTheme="minorHAnsi" w:hAnsiTheme="minorHAnsi" w:cstheme="minorHAnsi"/>
                <w:sz w:val="20"/>
                <w:szCs w:val="20"/>
              </w:rPr>
              <w:t>, bioinformatics, confirmatory testing, clinical appointments attended before/after testing, clinical selection meeting, MDT review meeting</w:t>
            </w:r>
          </w:p>
        </w:tc>
        <w:tc>
          <w:tcPr>
            <w:tcW w:w="740" w:type="dxa"/>
          </w:tcPr>
          <w:p w14:paraId="57F851B8" w14:textId="47BD9A21" w:rsidR="007B44D5" w:rsidRPr="00704D23" w:rsidRDefault="007B44D5" w:rsidP="007B44D5">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&lt;EndNote&gt;&lt;Cite&gt;&lt;Author&gt;Sagoo&lt;/Author&gt;&lt;Year&gt;2017&lt;/Year&gt;&lt;RecNum&gt;49&lt;/RecNum&gt;&lt;DisplayText&gt;[3]&lt;/DisplayText&gt;&lt;record&gt;&lt;rec-number&gt;49&lt;/rec-number&gt;&lt;foreign-keys&gt;&lt;key app="EN" db-id="29vsrpazcp5xefe2pra5fdv6wf5zdezdrdfx" timestamp="1501259143"&gt;49&lt;/key&gt;&lt;/foreign-keys&gt;&lt;ref-type name="Report"&gt;27&lt;/ref-type&gt;&lt;contributors&gt;&lt;authors&gt;&lt;author&gt;Sagoo, GS&lt;/author&gt;&lt;author&gt;Norbury, G&lt;/author&gt;&lt;author&gt;Mohammed, S&lt;/author&gt;&lt;author&gt;Kroese, M&lt;/author&gt;&lt;/authors&gt;&lt;/contributors&gt;&lt;titles&gt;&lt;title&gt;The budget impact and cost-effectiveness of introducing whole-exome sequencing-based virtual gene panel tests into routine clinical genetics&lt;/title&gt;&lt;/titles&gt;&lt;dates&gt;&lt;year&gt;2017&lt;/year&gt;&lt;/dates&gt;&lt;pub-location&gt;Cambridge&lt;/pub-location&gt;&lt;publisher&gt;PHG Foundation&lt;/publisher&gt;&lt;urls&gt;&lt;/urls&gt;&lt;/record&gt;&lt;/Cite&gt;&lt;/EndNote&gt;</w:instrText>
            </w:r>
            <w:r>
              <w:rPr>
                <w:rFonts w:cstheme="minorHAnsi"/>
                <w:sz w:val="20"/>
                <w:szCs w:val="20"/>
              </w:rPr>
              <w:fldChar w:fldCharType="separate"/>
            </w:r>
            <w:r>
              <w:rPr>
                <w:rFonts w:asciiTheme="minorHAnsi" w:hAnsiTheme="minorHAnsi" w:cstheme="minorHAnsi"/>
                <w:noProof/>
                <w:sz w:val="20"/>
                <w:szCs w:val="20"/>
              </w:rPr>
              <w:t>[3]</w:t>
            </w:r>
            <w:r>
              <w:rPr>
                <w:rFonts w:cstheme="minorHAnsi"/>
                <w:sz w:val="20"/>
                <w:szCs w:val="20"/>
              </w:rPr>
              <w:fldChar w:fldCharType="end"/>
            </w:r>
          </w:p>
        </w:tc>
      </w:tr>
      <w:tr w:rsidR="00027D03" w:rsidRPr="00704D23" w14:paraId="22504FBF" w14:textId="7D4901EA" w:rsidTr="005259FB">
        <w:tc>
          <w:tcPr>
            <w:tcW w:w="0" w:type="auto"/>
            <w:vMerge/>
          </w:tcPr>
          <w:p w14:paraId="7087E436"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284AE80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Sawyer</w:t>
            </w:r>
          </w:p>
        </w:tc>
        <w:tc>
          <w:tcPr>
            <w:tcW w:w="0" w:type="auto"/>
          </w:tcPr>
          <w:p w14:paraId="5CB30F8E" w14:textId="23E785CC"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2014</w:t>
            </w:r>
          </w:p>
        </w:tc>
        <w:tc>
          <w:tcPr>
            <w:tcW w:w="0" w:type="auto"/>
          </w:tcPr>
          <w:p w14:paraId="5C68A655"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Canada</w:t>
            </w:r>
          </w:p>
        </w:tc>
        <w:tc>
          <w:tcPr>
            <w:tcW w:w="0" w:type="auto"/>
          </w:tcPr>
          <w:p w14:paraId="35C1EC5D"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p w14:paraId="6B956B52"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w:t>
            </w:r>
          </w:p>
        </w:tc>
        <w:tc>
          <w:tcPr>
            <w:tcW w:w="0" w:type="auto"/>
          </w:tcPr>
          <w:p w14:paraId="5E432A30" w14:textId="3D885852"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£3,592</w:t>
            </w:r>
          </w:p>
          <w:p w14:paraId="51B667F3" w14:textId="212D3781"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£6,466</w:t>
            </w:r>
          </w:p>
        </w:tc>
        <w:tc>
          <w:tcPr>
            <w:tcW w:w="0" w:type="auto"/>
          </w:tcPr>
          <w:p w14:paraId="4F3058E3" w14:textId="77777777"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$5,169</w:t>
            </w:r>
          </w:p>
          <w:p w14:paraId="79E8E5B1" w14:textId="5C1EF05E"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$9,304</w:t>
            </w:r>
          </w:p>
        </w:tc>
        <w:tc>
          <w:tcPr>
            <w:tcW w:w="0" w:type="auto"/>
          </w:tcPr>
          <w:p w14:paraId="76C0BE2B"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CP</w:t>
            </w:r>
          </w:p>
        </w:tc>
        <w:tc>
          <w:tcPr>
            <w:tcW w:w="0" w:type="auto"/>
          </w:tcPr>
          <w:p w14:paraId="5B4C7606"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N/A</w:t>
            </w:r>
          </w:p>
        </w:tc>
        <w:tc>
          <w:tcPr>
            <w:tcW w:w="0" w:type="auto"/>
          </w:tcPr>
          <w:p w14:paraId="1F58AE81"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282B5B0A"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74DB7BFE" w14:textId="7CB59212"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&lt;EndNote&gt;&lt;Cite&gt;&lt;Author&gt;Sawyer&lt;/Author&gt;&lt;Year&gt;2014&lt;/Year&gt;&lt;RecNum&gt;16&lt;/RecNum&gt;&lt;DisplayText&gt;[19]&lt;/DisplayText&gt;&lt;record&gt;&lt;rec-number&gt;16&lt;/rec-number&gt;&lt;foreign-keys&gt;&lt;key app="EN" db-id="29vsrpazcp5xefe2pra5fdv6wf5zdezdrdfx" timestamp="1495018383"&gt;16&lt;/key&gt;&lt;/foreign-keys&gt;&lt;ref-type name="Journal Article"&gt;17&lt;/ref-type&gt;&lt;contributors&gt;&lt;authors&gt;&lt;author&gt;Sawyer, Sarah L.&lt;/author&gt;&lt;author&gt;Schwartzentruber, Jeremy&lt;/author&gt;&lt;author&gt;Beaulieu, Chandree L.&lt;/author&gt;&lt;author&gt;Dyment, David&lt;/author&gt;&lt;author&gt;Smith, Amanda&lt;/author&gt;&lt;author&gt;Chardon, Jodi Warman&lt;/author&gt;&lt;author&gt;Yoon, Grace&lt;/author&gt;&lt;author&gt;Rouleau, Guy A.&lt;/author&gt;&lt;author&gt;Suchowersky, Oksana&lt;/author&gt;&lt;author&gt;Siu, Victoria&lt;/author&gt;&lt;author&gt;Murphy, Lisa&lt;/author&gt;&lt;author&gt;Hegele, Robert A.&lt;/author&gt;&lt;author&gt;Marshall, Christian R.&lt;/author&gt;&lt;author&gt;Bulman, Dennis E.&lt;/author&gt;&lt;author&gt;Majewski, Jacek&lt;/author&gt;&lt;author&gt;Tarnopolsky, Mark&lt;/author&gt;&lt;author&gt;Boycott, Kym M.&lt;/author&gt;&lt;/authors&gt;&lt;/contributors&gt;&lt;titles&gt;&lt;title&gt;Exome Sequencing as a Diagnostic Tool for Pediatric-Onset Ataxia&lt;/title&gt;&lt;secondary-title&gt;Human Mutation&lt;/secondary-title&gt;&lt;/titles&gt;&lt;periodical&gt;&lt;full-title&gt;Human Mutation&lt;/full-title&gt;&lt;/periodical&gt;&lt;pages&gt;45-49&lt;/pages&gt;&lt;volume&gt;35&lt;/volume&gt;&lt;number&gt;1&lt;/number&gt;&lt;dates&gt;&lt;year&gt;2014&lt;/year&gt;&lt;pub-dates&gt;&lt;date&gt;10/01&amp;#xD;07/19/received&amp;#xD;09/22/accepted&lt;/date&gt;&lt;/pub-dates&gt;&lt;/dates&gt;&lt;pub-location&gt;Oxford, UK&lt;/pub-location&gt;&lt;publisher&gt;Blackwell Publishing Ltd&lt;/publisher&gt;&lt;isbn&gt;1059-7794&amp;#xD;1098-1004&lt;/isbn&gt;&lt;accession-num&gt;PMC4255313&lt;/accession-num&gt;&lt;urls&gt;&lt;related-urls&gt;&lt;url&gt;http://www.ncbi.nlm.nih.gov/pmc/articles/PMC4255313/&lt;/url&gt;&lt;/related-urls&gt;&lt;/urls&gt;&lt;electronic-resource-num&gt;10.1002/humu.22451&lt;/electronic-resource-num&gt;&lt;remote-database-name&gt;PMC&lt;/remote-database-name&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[19]</w:t>
            </w:r>
            <w:r w:rsidRPr="00704D23">
              <w:rPr>
                <w:rFonts w:cstheme="minorHAnsi"/>
                <w:sz w:val="20"/>
                <w:szCs w:val="20"/>
              </w:rPr>
              <w:fldChar w:fldCharType="end"/>
            </w:r>
          </w:p>
        </w:tc>
      </w:tr>
      <w:tr w:rsidR="00027D03" w:rsidRPr="00704D23" w14:paraId="4025DA25" w14:textId="2330C792" w:rsidTr="005259FB">
        <w:tc>
          <w:tcPr>
            <w:tcW w:w="0" w:type="auto"/>
            <w:vMerge/>
          </w:tcPr>
          <w:p w14:paraId="7E10264E"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4C9A68F5"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Schieving</w:t>
            </w:r>
          </w:p>
        </w:tc>
        <w:tc>
          <w:tcPr>
            <w:tcW w:w="0" w:type="auto"/>
          </w:tcPr>
          <w:p w14:paraId="5AB96B2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164F8897"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Netherlands</w:t>
            </w:r>
          </w:p>
        </w:tc>
        <w:tc>
          <w:tcPr>
            <w:tcW w:w="0" w:type="auto"/>
          </w:tcPr>
          <w:p w14:paraId="0437B3CB" w14:textId="6368E258"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w:t>
            </w:r>
          </w:p>
        </w:tc>
        <w:tc>
          <w:tcPr>
            <w:tcW w:w="0" w:type="auto"/>
          </w:tcPr>
          <w:p w14:paraId="67F9294B" w14:textId="7C30BDB1"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£3,346</w:t>
            </w:r>
          </w:p>
        </w:tc>
        <w:tc>
          <w:tcPr>
            <w:tcW w:w="0" w:type="auto"/>
          </w:tcPr>
          <w:p w14:paraId="5CB20513" w14:textId="2BD37D5B"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$4,864</w:t>
            </w:r>
          </w:p>
        </w:tc>
        <w:tc>
          <w:tcPr>
            <w:tcW w:w="0" w:type="auto"/>
          </w:tcPr>
          <w:p w14:paraId="34799A25"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381B5B07"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0C7FF05E" w14:textId="1CDFB72F" w:rsidR="007B44D5" w:rsidRPr="00704D23" w:rsidRDefault="007B44D5" w:rsidP="00322E00">
            <w:pPr>
              <w:pStyle w:val="NoSpacing"/>
              <w:rPr>
                <w:rFonts w:asciiTheme="minorHAnsi" w:hAnsiTheme="minorHAnsi" w:cstheme="minorHAnsi"/>
                <w:sz w:val="20"/>
                <w:szCs w:val="20"/>
                <w:vertAlign w:val="superscript"/>
              </w:rPr>
            </w:pPr>
            <w:r w:rsidRPr="00704D23">
              <w:rPr>
                <w:rFonts w:asciiTheme="minorHAnsi" w:hAnsiTheme="minorHAnsi" w:cstheme="minorHAnsi"/>
                <w:sz w:val="20"/>
                <w:szCs w:val="20"/>
              </w:rPr>
              <w:t xml:space="preserve">NS </w:t>
            </w:r>
            <w:r w:rsidRPr="00704D23">
              <w:rPr>
                <w:rFonts w:asciiTheme="minorHAnsi" w:hAnsiTheme="minorHAnsi" w:cstheme="minorHAnsi"/>
                <w:i/>
                <w:sz w:val="20"/>
                <w:szCs w:val="20"/>
                <w:vertAlign w:val="superscript"/>
              </w:rPr>
              <w:t>e</w:t>
            </w:r>
          </w:p>
        </w:tc>
        <w:tc>
          <w:tcPr>
            <w:tcW w:w="0" w:type="auto"/>
          </w:tcPr>
          <w:p w14:paraId="2334EAF1"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2164EF1A" w14:textId="60E52747"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&lt;EndNote&gt;&lt;Cite&gt;&lt;Author&gt;Schieving&lt;/Author&gt;&lt;Year&gt;2015&lt;/Year&gt;&lt;RecNum&gt;17&lt;/RecNum&gt;&lt;DisplayText&gt;[20]&lt;/DisplayText&gt;&lt;record&gt;&lt;rec-number&gt;17&lt;/rec-number&gt;&lt;foreign-keys&gt;&lt;key app="EN" db-id="29vsrpazcp5xefe2pra5fdv6wf5zdezdrdfx" timestamp="1495018441"&gt;17&lt;/key&gt;&lt;/foreign-keys&gt;&lt;ref-type name="Journal Article"&gt;17&lt;/ref-type&gt;&lt;contributors&gt;&lt;authors&gt;&lt;author&gt;Schieving, J. H.&lt;/author&gt;&lt;/authors&gt;&lt;/contributors&gt;&lt;titles&gt;&lt;title&gt;PP05.5 – 3064: The role of exome sequencing in daily pediatric neurology practice&lt;/title&gt;&lt;secondary-title&gt;European Journal of Paediatric Neurology&lt;/secondary-title&gt;&lt;/titles&gt;&lt;periodical&gt;&lt;full-title&gt;European Journal of Paediatric Neurology&lt;/full-title&gt;&lt;/periodical&gt;&lt;pages&gt;S47&lt;/pages&gt;&lt;volume&gt;19&lt;/volume&gt;&lt;dates&gt;&lt;year&gt;2015&lt;/year&gt;&lt;pub-dates&gt;&lt;date&gt;2015/05/01/&lt;/date&gt;&lt;/pub-dates&gt;&lt;/dates&gt;&lt;isbn&gt;1090-3798&lt;/isbn&gt;&lt;urls&gt;&lt;related-urls&gt;&lt;url&gt;http://www.sciencedirect.com/science/article/pii/S1090379815301549&lt;/url&gt;&lt;/related-urls&gt;&lt;/urls&gt;&lt;electronic-resource-num&gt;http://dx.doi.org/10.1016/S1090-3798(15)30154-9&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[20]</w:t>
            </w:r>
            <w:r w:rsidRPr="00704D23">
              <w:rPr>
                <w:rFonts w:cstheme="minorHAnsi"/>
                <w:sz w:val="20"/>
                <w:szCs w:val="20"/>
              </w:rPr>
              <w:fldChar w:fldCharType="end"/>
            </w:r>
          </w:p>
        </w:tc>
      </w:tr>
      <w:tr w:rsidR="00027D03" w:rsidRPr="00704D23" w14:paraId="6A048271" w14:textId="77777777" w:rsidTr="005259FB">
        <w:tc>
          <w:tcPr>
            <w:tcW w:w="0" w:type="auto"/>
            <w:vMerge/>
          </w:tcPr>
          <w:p w14:paraId="6E4CED1A"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1830FD74" w14:textId="74ED6319"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Schofield</w:t>
            </w:r>
          </w:p>
        </w:tc>
        <w:tc>
          <w:tcPr>
            <w:tcW w:w="0" w:type="auto"/>
          </w:tcPr>
          <w:p w14:paraId="2A77FA1F" w14:textId="6B9F7EA0"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2016</w:t>
            </w:r>
          </w:p>
        </w:tc>
        <w:tc>
          <w:tcPr>
            <w:tcW w:w="0" w:type="auto"/>
          </w:tcPr>
          <w:p w14:paraId="57C34CD4" w14:textId="10FFA05C"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Australia</w:t>
            </w:r>
          </w:p>
        </w:tc>
        <w:tc>
          <w:tcPr>
            <w:tcW w:w="0" w:type="auto"/>
          </w:tcPr>
          <w:p w14:paraId="284FCFDA"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p w14:paraId="7A674B7C" w14:textId="6557A569"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w:t>
            </w:r>
          </w:p>
        </w:tc>
        <w:tc>
          <w:tcPr>
            <w:tcW w:w="0" w:type="auto"/>
            <w:shd w:val="clear" w:color="auto" w:fill="auto"/>
          </w:tcPr>
          <w:p w14:paraId="10577154" w14:textId="603568F4" w:rsidR="007B44D5" w:rsidRPr="00704D23" w:rsidRDefault="00027D03" w:rsidP="00F34C0B">
            <w:pPr>
              <w:pStyle w:val="NoSpacing"/>
              <w:jc w:val="right"/>
              <w:rPr>
                <w:rFonts w:asciiTheme="minorHAnsi" w:hAnsiTheme="minorHAnsi" w:cstheme="minorHAnsi"/>
                <w:sz w:val="20"/>
                <w:szCs w:val="20"/>
              </w:rPr>
            </w:pPr>
            <w:r>
              <w:rPr>
                <w:rFonts w:asciiTheme="minorHAnsi" w:hAnsiTheme="minorHAnsi" w:cstheme="minorHAnsi"/>
                <w:sz w:val="20"/>
                <w:szCs w:val="20"/>
              </w:rPr>
              <w:t>£1,22</w:t>
            </w:r>
            <w:r w:rsidR="007B44D5" w:rsidRPr="00704D23">
              <w:rPr>
                <w:rFonts w:asciiTheme="minorHAnsi" w:hAnsiTheme="minorHAnsi" w:cstheme="minorHAnsi"/>
                <w:sz w:val="20"/>
                <w:szCs w:val="20"/>
              </w:rPr>
              <w:t>7</w:t>
            </w:r>
          </w:p>
          <w:p w14:paraId="67C7D885" w14:textId="05FCE478" w:rsidR="007B44D5" w:rsidRPr="00704D23" w:rsidRDefault="007B44D5" w:rsidP="00027D03">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£3,3</w:t>
            </w:r>
            <w:r w:rsidR="00027D03">
              <w:rPr>
                <w:rFonts w:asciiTheme="minorHAnsi" w:hAnsiTheme="minorHAnsi" w:cstheme="minorHAnsi"/>
                <w:sz w:val="20"/>
                <w:szCs w:val="20"/>
              </w:rPr>
              <w:t>52</w:t>
            </w:r>
          </w:p>
        </w:tc>
        <w:tc>
          <w:tcPr>
            <w:tcW w:w="0" w:type="auto"/>
            <w:shd w:val="clear" w:color="auto" w:fill="auto"/>
          </w:tcPr>
          <w:p w14:paraId="1BD0C386" w14:textId="6D295182"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$1,7</w:t>
            </w:r>
            <w:r w:rsidR="00027D03">
              <w:rPr>
                <w:rFonts w:asciiTheme="minorHAnsi" w:hAnsiTheme="minorHAnsi" w:cstheme="minorHAnsi"/>
                <w:sz w:val="20"/>
                <w:szCs w:val="20"/>
              </w:rPr>
              <w:t>69</w:t>
            </w:r>
          </w:p>
          <w:p w14:paraId="78CA458C" w14:textId="71E4F55A" w:rsidR="007B44D5" w:rsidRPr="00704D23" w:rsidRDefault="007B44D5" w:rsidP="00027D03">
            <w:pPr>
              <w:pStyle w:val="NoSpacing"/>
              <w:jc w:val="right"/>
              <w:rPr>
                <w:rFonts w:asciiTheme="minorHAnsi" w:hAnsiTheme="minorHAnsi" w:cstheme="minorHAnsi"/>
                <w:sz w:val="20"/>
                <w:szCs w:val="20"/>
              </w:rPr>
            </w:pPr>
            <w:r w:rsidRPr="00704D23">
              <w:rPr>
                <w:rFonts w:asciiTheme="minorHAnsi" w:hAnsiTheme="minorHAnsi" w:cstheme="minorHAnsi"/>
                <w:sz w:val="20"/>
                <w:szCs w:val="20"/>
              </w:rPr>
              <w:t>$4,8</w:t>
            </w:r>
            <w:r w:rsidR="00027D03">
              <w:rPr>
                <w:rFonts w:asciiTheme="minorHAnsi" w:hAnsiTheme="minorHAnsi" w:cstheme="minorHAnsi"/>
                <w:sz w:val="20"/>
                <w:szCs w:val="20"/>
              </w:rPr>
              <w:t>30</w:t>
            </w:r>
          </w:p>
        </w:tc>
        <w:tc>
          <w:tcPr>
            <w:tcW w:w="0" w:type="auto"/>
          </w:tcPr>
          <w:p w14:paraId="02DB06E5" w14:textId="75EA155F"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CP</w:t>
            </w:r>
          </w:p>
        </w:tc>
        <w:tc>
          <w:tcPr>
            <w:tcW w:w="0" w:type="auto"/>
          </w:tcPr>
          <w:p w14:paraId="27A43C8F" w14:textId="64C5A166"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N/A</w:t>
            </w:r>
          </w:p>
        </w:tc>
        <w:tc>
          <w:tcPr>
            <w:tcW w:w="0" w:type="auto"/>
          </w:tcPr>
          <w:p w14:paraId="62B40AB9" w14:textId="0C78D7B2"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300C44B5" w14:textId="11BF7A86"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61B4A400" w14:textId="4EAAC55B"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&lt;EndNote&gt;&lt;Cite&gt;&lt;Author&gt;Schofield&lt;/Author&gt;&lt;Year&gt;2017&lt;/Year&gt;&lt;RecNum&gt;33&lt;/RecNum&gt;&lt;DisplayText&gt;[5]&lt;/DisplayText&gt;&lt;record&gt;&lt;rec-number&gt;33&lt;/rec-number&gt;&lt;foreign-keys&gt;&lt;key app="EN" db-id="29vsrpazcp5xefe2pra5fdv6wf5zdezdrdfx" timestamp="1495793447"&gt;33&lt;/key&gt;&lt;/foreign-keys&gt;&lt;ref-type name="Journal Article"&gt;17&lt;/ref-type&gt;&lt;contributors&gt;&lt;authors&gt;&lt;author&gt;Schofield, Deborah&lt;/author&gt;&lt;author&gt;Alam, Khurshid&lt;/author&gt;&lt;author&gt;Douglas, Lyndal&lt;/author&gt;&lt;author&gt;Shrestha, Rupendra&lt;/author&gt;&lt;author&gt;MacArthur, Daniel G.&lt;/author&gt;&lt;author&gt;Davis, Mark&lt;/author&gt;&lt;author&gt;Laing, Nigel G.&lt;/author&gt;&lt;author&gt;Clarke, Nigel F.&lt;/author&gt;&lt;author&gt;Burns, Joshua&lt;/author&gt;&lt;author&gt;Cooper, Sandra T.&lt;/author&gt;&lt;author&gt;North, Kathryn N.&lt;/author&gt;&lt;author&gt;Sandaradura, Sarah A.&lt;/author&gt;&lt;author&gt;O’Grady, Gina L.&lt;/author&gt;&lt;/authors&gt;&lt;/contributors&gt;&lt;titles&gt;&lt;title&gt;Cost-effectiveness of massively parallel sequencing for diagnosis of paediatric muscle diseases&lt;/title&gt;&lt;secondary-title&gt;npj Genomic Medicine&lt;/secondary-title&gt;&lt;/titles&gt;&lt;periodical&gt;&lt;full-title&gt;npj Genomic Medicine&lt;/full-title&gt;&lt;/periodical&gt;&lt;pages&gt;4&lt;/pages&gt;&lt;volume&gt;2&lt;/volume&gt;&lt;number&gt;1&lt;/number&gt;&lt;dates&gt;&lt;year&gt;2017&lt;/year&gt;&lt;pub-dates&gt;&lt;date&gt;2017//&lt;/date&gt;&lt;/pub-dates&gt;&lt;/dates&gt;&lt;isbn&gt;2056-7944&lt;/isbn&gt;&lt;urls&gt;&lt;related-urls&gt;&lt;url&gt;http://dx.doi.org/10.1038/s41525-017-0006-7&lt;/url&gt;&lt;/related-urls&gt;&lt;/urls&gt;&lt;electronic-resource-num&gt;10.1038/s41525-017-0006-7&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[5]</w:t>
            </w:r>
            <w:r w:rsidRPr="00704D23">
              <w:rPr>
                <w:rFonts w:cstheme="minorHAnsi"/>
                <w:sz w:val="20"/>
                <w:szCs w:val="20"/>
              </w:rPr>
              <w:fldChar w:fldCharType="end"/>
            </w:r>
          </w:p>
        </w:tc>
      </w:tr>
      <w:tr w:rsidR="00027D03" w:rsidRPr="00704D23" w14:paraId="78F2E5F1" w14:textId="77777777" w:rsidTr="005259FB">
        <w:tc>
          <w:tcPr>
            <w:tcW w:w="0" w:type="auto"/>
            <w:vMerge/>
          </w:tcPr>
          <w:p w14:paraId="45601B74"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130A043D" w14:textId="368E2E9A"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Stark</w:t>
            </w:r>
          </w:p>
        </w:tc>
        <w:tc>
          <w:tcPr>
            <w:tcW w:w="0" w:type="auto"/>
          </w:tcPr>
          <w:p w14:paraId="02515C80" w14:textId="58066908"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2016</w:t>
            </w:r>
          </w:p>
        </w:tc>
        <w:tc>
          <w:tcPr>
            <w:tcW w:w="0" w:type="auto"/>
          </w:tcPr>
          <w:p w14:paraId="065640CB" w14:textId="0125BE0D"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Australia</w:t>
            </w:r>
          </w:p>
        </w:tc>
        <w:tc>
          <w:tcPr>
            <w:tcW w:w="0" w:type="auto"/>
          </w:tcPr>
          <w:p w14:paraId="36005842" w14:textId="64439675"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shd w:val="clear" w:color="auto" w:fill="auto"/>
          </w:tcPr>
          <w:p w14:paraId="4646A266" w14:textId="60166978" w:rsidR="007B44D5" w:rsidRPr="00704D23" w:rsidRDefault="007B44D5" w:rsidP="00027D03">
            <w:pPr>
              <w:pStyle w:val="NoSpacing"/>
              <w:jc w:val="right"/>
              <w:rPr>
                <w:rFonts w:asciiTheme="minorHAnsi" w:hAnsiTheme="minorHAnsi" w:cstheme="minorHAnsi"/>
                <w:sz w:val="20"/>
                <w:szCs w:val="20"/>
                <w:vertAlign w:val="superscript"/>
              </w:rPr>
            </w:pPr>
            <w:r w:rsidRPr="00704D23">
              <w:rPr>
                <w:rFonts w:asciiTheme="minorHAnsi" w:hAnsiTheme="minorHAnsi" w:cstheme="minorHAnsi"/>
                <w:sz w:val="20"/>
                <w:szCs w:val="20"/>
              </w:rPr>
              <w:t>£1,</w:t>
            </w:r>
            <w:r w:rsidR="00027D03">
              <w:rPr>
                <w:rFonts w:asciiTheme="minorHAnsi" w:hAnsiTheme="minorHAnsi" w:cstheme="minorHAnsi"/>
                <w:sz w:val="20"/>
                <w:szCs w:val="20"/>
              </w:rPr>
              <w:t>489</w:t>
            </w:r>
            <w:r w:rsidRPr="00704D23">
              <w:rPr>
                <w:rFonts w:asciiTheme="minorHAnsi" w:hAnsiTheme="minorHAnsi" w:cstheme="minorHAnsi"/>
                <w:sz w:val="20"/>
                <w:szCs w:val="20"/>
              </w:rPr>
              <w:t xml:space="preserve"> </w:t>
            </w:r>
            <w:r w:rsidRPr="00704D23">
              <w:rPr>
                <w:rFonts w:asciiTheme="minorHAnsi" w:hAnsiTheme="minorHAnsi" w:cstheme="minorHAnsi"/>
                <w:sz w:val="20"/>
                <w:szCs w:val="20"/>
                <w:vertAlign w:val="superscript"/>
              </w:rPr>
              <w:t>f</w:t>
            </w:r>
          </w:p>
        </w:tc>
        <w:tc>
          <w:tcPr>
            <w:tcW w:w="0" w:type="auto"/>
            <w:shd w:val="clear" w:color="auto" w:fill="auto"/>
          </w:tcPr>
          <w:p w14:paraId="1ED10A15" w14:textId="1BB85A20" w:rsidR="007B44D5" w:rsidRPr="00704D23" w:rsidRDefault="007B44D5" w:rsidP="00027D03">
            <w:pPr>
              <w:pStyle w:val="NoSpacing"/>
              <w:jc w:val="right"/>
              <w:rPr>
                <w:rFonts w:asciiTheme="minorHAnsi" w:hAnsiTheme="minorHAnsi" w:cstheme="minorHAnsi"/>
                <w:sz w:val="20"/>
                <w:szCs w:val="20"/>
              </w:rPr>
            </w:pPr>
            <w:r w:rsidRPr="00704D23">
              <w:rPr>
                <w:rFonts w:asciiTheme="minorHAnsi" w:hAnsiTheme="minorHAnsi" w:cstheme="minorHAnsi"/>
                <w:sz w:val="20"/>
                <w:szCs w:val="20"/>
              </w:rPr>
              <w:t>$2,1</w:t>
            </w:r>
            <w:r w:rsidR="00027D03">
              <w:rPr>
                <w:rFonts w:asciiTheme="minorHAnsi" w:hAnsiTheme="minorHAnsi" w:cstheme="minorHAnsi"/>
                <w:sz w:val="20"/>
                <w:szCs w:val="20"/>
              </w:rPr>
              <w:t>4</w:t>
            </w:r>
            <w:r w:rsidRPr="00704D23">
              <w:rPr>
                <w:rFonts w:asciiTheme="minorHAnsi" w:hAnsiTheme="minorHAnsi" w:cstheme="minorHAnsi"/>
                <w:sz w:val="20"/>
                <w:szCs w:val="20"/>
              </w:rPr>
              <w:t>6</w:t>
            </w:r>
          </w:p>
        </w:tc>
        <w:tc>
          <w:tcPr>
            <w:tcW w:w="0" w:type="auto"/>
          </w:tcPr>
          <w:p w14:paraId="547C981A" w14:textId="64361F24"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4AE3FA6E" w14:textId="4B1F89CD"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BU</w:t>
            </w:r>
          </w:p>
        </w:tc>
        <w:tc>
          <w:tcPr>
            <w:tcW w:w="0" w:type="auto"/>
          </w:tcPr>
          <w:p w14:paraId="270B37C3" w14:textId="7EAB81C4"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7466F998" w14:textId="3839B7D9" w:rsidR="007B44D5" w:rsidRPr="00704D23" w:rsidRDefault="007B44D5" w:rsidP="00322E00">
            <w:pPr>
              <w:pStyle w:val="NoSpacing"/>
              <w:rPr>
                <w:rFonts w:asciiTheme="minorHAnsi" w:hAnsiTheme="minorHAnsi" w:cstheme="minorHAnsi"/>
                <w:sz w:val="20"/>
                <w:szCs w:val="20"/>
                <w:lang w:val="en-GB"/>
              </w:rPr>
            </w:pPr>
            <w:r w:rsidRPr="00704D23">
              <w:rPr>
                <w:rFonts w:asciiTheme="minorHAnsi" w:hAnsiTheme="minorHAnsi" w:cstheme="minorHAnsi"/>
                <w:sz w:val="20"/>
                <w:szCs w:val="20"/>
                <w:lang w:val="en-GB"/>
              </w:rPr>
              <w:t>Clinical whole exome sequencing, genetic counselling</w:t>
            </w:r>
          </w:p>
        </w:tc>
        <w:tc>
          <w:tcPr>
            <w:tcW w:w="740" w:type="dxa"/>
          </w:tcPr>
          <w:p w14:paraId="2D82408B" w14:textId="13888404"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&lt;EndNote&gt;&lt;Cite&gt;&lt;Author&gt;Stark&lt;/Author&gt;&lt;Year&gt;2017&lt;/Year&gt;&lt;RecNum&gt;34&lt;/RecNum&gt;&lt;DisplayText&gt;[6]&lt;/DisplayText&gt;&lt;record&gt;&lt;rec-number&gt;34&lt;/rec-number&gt;&lt;foreign-keys&gt;&lt;key app="EN" db-id="29vsrpazcp5xefe2pra5fdv6wf5zdezdrdfx" timestamp="1495793517"&gt;34&lt;/key&gt;&lt;/foreign-keys&gt;&lt;ref-type name="Journal Article"&gt;17&lt;/ref-type&gt;&lt;contributors&gt;&lt;authors&gt;&lt;author&gt;Stark, Zornitza&lt;/author&gt;&lt;author&gt;Schofield, Deborah&lt;/author&gt;&lt;author&gt;Alam, Khurshid&lt;/author&gt;&lt;author&gt;Wilson, William&lt;/author&gt;&lt;author&gt;Mupfeki, Nessie&lt;/author&gt;&lt;author&gt;Macciocca, Ivan&lt;/author&gt;&lt;author&gt;Shrestha, Rupendra&lt;/author&gt;&lt;author&gt;White, Susan M.&lt;/author&gt;&lt;author&gt;Gaff, Clara&lt;/author&gt;&lt;/authors&gt;&lt;/contributors&gt;&lt;titles&gt;&lt;title&gt;Prospective comparison of the cost-effectiveness of clinical whole-exome sequencing with that of usual care overwhelmingly supports early use and reimbursement&lt;/title&gt;&lt;secondary-title&gt;Genet Med&lt;/secondary-title&gt;&lt;/titles&gt;&lt;periodical&gt;&lt;full-title&gt;Genet Med&lt;/full-title&gt;&lt;/periodical&gt;&lt;keywords&gt;&lt;keyword&gt;cost-effectiveness&lt;/keyword&gt;&lt;keyword&gt;genetic testing&lt;/keyword&gt;&lt;keyword&gt;prospective&lt;/keyword&gt;&lt;keyword&gt;Mendelian disorders&lt;/keyword&gt;&lt;keyword&gt;whole-exome sequencing&lt;/keyword&gt;&lt;/keywords&gt;&lt;dates&gt;&lt;year&gt;2017&lt;/year&gt;&lt;pub-dates&gt;&lt;date&gt;01/26/online&lt;/date&gt;&lt;/pub-dates&gt;&lt;/dates&gt;&lt;publisher&gt;American College of Medical Genetics and Genomics&lt;/publisher&gt;&lt;isbn&gt;1098-3600&lt;/isbn&gt;&lt;work-type&gt;Original Research Article&lt;/work-type&gt;&lt;urls&gt;&lt;related-urls&gt;&lt;url&gt;http://dx.doi.org/10.1038/gim.2016.221&lt;/url&gt;&lt;/related-urls&gt;&lt;/urls&gt;&lt;electronic-resource-num&gt;10.1038/gim.2016.221&lt;/electronic-resource-num&gt;&lt;/record&gt;&lt;/Cite&gt;&lt;/EndNote&gt;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[6]</w:t>
            </w:r>
            <w:r w:rsidRPr="00704D23">
              <w:rPr>
                <w:rFonts w:cstheme="minorHAnsi"/>
                <w:sz w:val="20"/>
                <w:szCs w:val="20"/>
              </w:rPr>
              <w:fldChar w:fldCharType="end"/>
            </w:r>
          </w:p>
        </w:tc>
      </w:tr>
      <w:tr w:rsidR="00027D03" w:rsidRPr="00704D23" w14:paraId="7D545D7C" w14:textId="77777777" w:rsidTr="005259FB">
        <w:tc>
          <w:tcPr>
            <w:tcW w:w="0" w:type="auto"/>
            <w:vMerge/>
          </w:tcPr>
          <w:p w14:paraId="3ADC9D9F"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3C97AC56" w14:textId="3775E1A6"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Towne</w:t>
            </w:r>
          </w:p>
        </w:tc>
        <w:tc>
          <w:tcPr>
            <w:tcW w:w="0" w:type="auto"/>
          </w:tcPr>
          <w:p w14:paraId="21BB3556" w14:textId="07B43E00" w:rsidR="007B44D5" w:rsidRPr="00704D23" w:rsidRDefault="007B44D5" w:rsidP="00160E8E">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25F9F2C5" w14:textId="424A967B"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USA</w:t>
            </w:r>
          </w:p>
        </w:tc>
        <w:tc>
          <w:tcPr>
            <w:tcW w:w="0" w:type="auto"/>
          </w:tcPr>
          <w:p w14:paraId="7EB4EB41"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p w14:paraId="00E330D5" w14:textId="3597CC71"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w:t>
            </w:r>
          </w:p>
        </w:tc>
        <w:tc>
          <w:tcPr>
            <w:tcW w:w="0" w:type="auto"/>
            <w:shd w:val="clear" w:color="auto" w:fill="auto"/>
          </w:tcPr>
          <w:p w14:paraId="49DC74DE" w14:textId="77777777"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£736</w:t>
            </w:r>
          </w:p>
          <w:p w14:paraId="26D516E0" w14:textId="78E03D7B"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£2,658</w:t>
            </w:r>
          </w:p>
        </w:tc>
        <w:tc>
          <w:tcPr>
            <w:tcW w:w="0" w:type="auto"/>
            <w:shd w:val="clear" w:color="auto" w:fill="auto"/>
          </w:tcPr>
          <w:p w14:paraId="20B0BE21" w14:textId="77777777"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$1,060</w:t>
            </w:r>
          </w:p>
          <w:p w14:paraId="57DB4B65" w14:textId="4108760D"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$3,825</w:t>
            </w:r>
          </w:p>
        </w:tc>
        <w:tc>
          <w:tcPr>
            <w:tcW w:w="0" w:type="auto"/>
          </w:tcPr>
          <w:p w14:paraId="12E833A1" w14:textId="2CB71EA9"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U</w:t>
            </w:r>
          </w:p>
        </w:tc>
        <w:tc>
          <w:tcPr>
            <w:tcW w:w="0" w:type="auto"/>
          </w:tcPr>
          <w:p w14:paraId="71115FAF" w14:textId="1F768F09"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2909F41" w14:textId="6B799ADB"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13A62FF" w14:textId="3BBB80EA" w:rsidR="007B44D5" w:rsidRPr="00704D23" w:rsidRDefault="007B44D5" w:rsidP="00322E00">
            <w:pPr>
              <w:pStyle w:val="NoSpacing"/>
              <w:rPr>
                <w:rFonts w:asciiTheme="minorHAnsi" w:hAnsiTheme="minorHAnsi" w:cstheme="minorHAnsi"/>
                <w:sz w:val="20"/>
                <w:szCs w:val="20"/>
                <w:lang w:val="en-GB"/>
              </w:rPr>
            </w:pPr>
            <w:r w:rsidRPr="00704D23">
              <w:rPr>
                <w:rFonts w:asciiTheme="minorHAnsi" w:hAnsiTheme="minorHAnsi" w:cstheme="minorHAnsi"/>
                <w:sz w:val="20"/>
                <w:szCs w:val="20"/>
                <w:lang w:val="en-GB"/>
              </w:rPr>
              <w:t>Not included: costs associated with additional duration of stay, other tests, administrative/visit fees and parental stress due to delays in diagnosis</w:t>
            </w:r>
          </w:p>
        </w:tc>
        <w:tc>
          <w:tcPr>
            <w:tcW w:w="740" w:type="dxa"/>
          </w:tcPr>
          <w:p w14:paraId="77F49711" w14:textId="6D1C8A95"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&lt;EndNote&gt;&lt;Cite&gt;&lt;Author&gt;Towne MC&lt;/Author&gt;&lt;Year&gt;2013&lt;/Year&gt;&lt;RecNum&gt;42&lt;/RecNum&gt;&lt;DisplayText&gt;[28]&lt;/DisplayText&gt;&lt;record&gt;&lt;rec-number&gt;42&lt;/rec-number&gt;&lt;foreign-keys&gt;&lt;key app="EN" db-id="29vsrpazcp5xefe2pra5fdv6wf5zdezdrdfx" timestamp="1496937723"&gt;42&lt;/key&gt;&lt;/foreign-keys&gt;&lt;ref-type name="Conference Paper"&gt;47&lt;/ref-type&gt;&lt;contributors&gt;&lt;authors&gt;&lt;author&gt;Towne MC,&lt;/author&gt;&lt;author&gt;Beggs AH,&lt;/author&gt;&lt;author&gt;Agrawal PB,&lt;/author&gt;&lt;/authors&gt;&lt;/contributors&gt;&lt;titles&gt;&lt;title&gt;Efficiency of whole exome/genome sequencing for achieving a diagnosis in rare presentations&lt;/title&gt;&lt;secondary-title&gt;The American Society of Human Genetics 2013 meeting&lt;/secondary-title&gt;&lt;/titles&gt;&lt;dates&gt;&lt;year&gt;2013&lt;/year&gt;&lt;/dates&gt;&lt;urls&gt;&lt;related-urls&gt;&lt;url&gt;http://www.ashg.org/2013meeting/abstracts/fulltext/f130122905.htm&lt;/url&gt;&lt;/related-urls&gt;&lt;/urls&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[28]</w:t>
            </w:r>
            <w:r w:rsidRPr="00704D23">
              <w:rPr>
                <w:rFonts w:cstheme="minorHAnsi"/>
                <w:sz w:val="20"/>
                <w:szCs w:val="20"/>
              </w:rPr>
              <w:fldChar w:fldCharType="end"/>
            </w:r>
          </w:p>
        </w:tc>
      </w:tr>
      <w:tr w:rsidR="00027D03" w:rsidRPr="00704D23" w14:paraId="753996D1" w14:textId="77777777" w:rsidTr="005259FB">
        <w:tc>
          <w:tcPr>
            <w:tcW w:w="0" w:type="auto"/>
            <w:vMerge/>
          </w:tcPr>
          <w:p w14:paraId="764FF48E"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7465D6A8" w14:textId="775D22DA"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Tsiplova</w:t>
            </w:r>
          </w:p>
        </w:tc>
        <w:tc>
          <w:tcPr>
            <w:tcW w:w="0" w:type="auto"/>
          </w:tcPr>
          <w:p w14:paraId="01E8DA9B" w14:textId="1CE57152" w:rsidR="007B44D5" w:rsidRPr="00704D23" w:rsidRDefault="007B44D5" w:rsidP="00160E8E">
            <w:pPr>
              <w:pStyle w:val="NoSpacing"/>
              <w:rPr>
                <w:rFonts w:asciiTheme="minorHAnsi" w:hAnsiTheme="minorHAnsi" w:cstheme="minorHAnsi"/>
                <w:sz w:val="20"/>
                <w:szCs w:val="20"/>
              </w:rPr>
            </w:pPr>
            <w:r w:rsidRPr="00704D23">
              <w:rPr>
                <w:rFonts w:asciiTheme="minorHAnsi" w:hAnsiTheme="minorHAnsi" w:cstheme="minorHAnsi"/>
                <w:sz w:val="20"/>
                <w:szCs w:val="20"/>
              </w:rPr>
              <w:t>2016</w:t>
            </w:r>
          </w:p>
        </w:tc>
        <w:tc>
          <w:tcPr>
            <w:tcW w:w="0" w:type="auto"/>
          </w:tcPr>
          <w:p w14:paraId="5D170B41" w14:textId="55E4FF0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Canada</w:t>
            </w:r>
          </w:p>
        </w:tc>
        <w:tc>
          <w:tcPr>
            <w:tcW w:w="0" w:type="auto"/>
          </w:tcPr>
          <w:p w14:paraId="58179721" w14:textId="0BF1C2E1"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shd w:val="clear" w:color="auto" w:fill="auto"/>
          </w:tcPr>
          <w:p w14:paraId="1C0DA7A7" w14:textId="564AF3D7" w:rsidR="007B44D5" w:rsidRPr="00704D23" w:rsidRDefault="007B44D5" w:rsidP="00027D03">
            <w:pPr>
              <w:pStyle w:val="NoSpacing"/>
              <w:jc w:val="right"/>
              <w:rPr>
                <w:rFonts w:asciiTheme="minorHAnsi" w:hAnsiTheme="minorHAnsi" w:cstheme="minorHAnsi"/>
                <w:sz w:val="20"/>
                <w:szCs w:val="20"/>
              </w:rPr>
            </w:pPr>
            <w:r w:rsidRPr="00704D23">
              <w:rPr>
                <w:rFonts w:asciiTheme="minorHAnsi" w:hAnsiTheme="minorHAnsi" w:cstheme="minorHAnsi"/>
                <w:sz w:val="20"/>
                <w:szCs w:val="20"/>
              </w:rPr>
              <w:t>£9</w:t>
            </w:r>
            <w:r w:rsidR="00027D03">
              <w:rPr>
                <w:rFonts w:asciiTheme="minorHAnsi" w:hAnsiTheme="minorHAnsi" w:cstheme="minorHAnsi"/>
                <w:sz w:val="20"/>
                <w:szCs w:val="20"/>
              </w:rPr>
              <w:t>04</w:t>
            </w:r>
          </w:p>
        </w:tc>
        <w:tc>
          <w:tcPr>
            <w:tcW w:w="0" w:type="auto"/>
            <w:shd w:val="clear" w:color="auto" w:fill="auto"/>
          </w:tcPr>
          <w:p w14:paraId="52E58344" w14:textId="6E2C7EDC" w:rsidR="007B44D5" w:rsidRPr="00704D23" w:rsidRDefault="007B44D5" w:rsidP="00027D03">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$1,3</w:t>
            </w:r>
            <w:r w:rsidR="00027D03">
              <w:rPr>
                <w:rFonts w:asciiTheme="minorHAnsi" w:hAnsiTheme="minorHAnsi" w:cstheme="minorHAnsi"/>
                <w:sz w:val="20"/>
                <w:szCs w:val="20"/>
              </w:rPr>
              <w:t>03</w:t>
            </w:r>
          </w:p>
        </w:tc>
        <w:tc>
          <w:tcPr>
            <w:tcW w:w="0" w:type="auto"/>
          </w:tcPr>
          <w:p w14:paraId="49E99A20" w14:textId="7ED5CC95"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21CA8FF9" w14:textId="1EE4563D"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BU</w:t>
            </w:r>
          </w:p>
        </w:tc>
        <w:tc>
          <w:tcPr>
            <w:tcW w:w="0" w:type="auto"/>
          </w:tcPr>
          <w:p w14:paraId="73020ED5" w14:textId="31B4C4E4"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30FFF73E" w14:textId="41B77799"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66BCD4B8" w14:textId="7698C51D"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Pr="00704D23">
              <w:rPr>
                <w:rFonts w:asciiTheme="minorHAnsi" w:hAnsiTheme="minorHAnsi" w:cstheme="minorHAnsi"/>
                <w:sz w:val="20"/>
                <w:szCs w:val="20"/>
              </w:rPr>
              <w:instrText xml:space="preserve"> ADDIN EN.CITE </w:instrText>
            </w:r>
            <w:r w:rsidRPr="00704D23">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Pr="00704D23">
              <w:rPr>
                <w:rFonts w:asciiTheme="minorHAnsi" w:hAnsiTheme="minorHAnsi" w:cstheme="minorHAnsi"/>
                <w:sz w:val="20"/>
                <w:szCs w:val="20"/>
              </w:rPr>
              <w:instrText xml:space="preserve"> ADDIN EN.CITE.DATA </w:instrText>
            </w:r>
            <w:r w:rsidRPr="00704D23">
              <w:rPr>
                <w:rFonts w:cstheme="minorHAnsi"/>
                <w:sz w:val="20"/>
                <w:szCs w:val="20"/>
              </w:rPr>
            </w:r>
            <w:r w:rsidRPr="00704D23">
              <w:rPr>
                <w:rFonts w:cstheme="minorHAnsi"/>
                <w:sz w:val="20"/>
                <w:szCs w:val="20"/>
              </w:rPr>
              <w:fldChar w:fldCharType="end"/>
            </w:r>
            <w:r w:rsidRPr="00704D23">
              <w:rPr>
                <w:rFonts w:cstheme="minorHAnsi"/>
                <w:sz w:val="20"/>
                <w:szCs w:val="20"/>
              </w:rPr>
            </w:r>
            <w:r w:rsidRPr="00704D23">
              <w:rPr>
                <w:rFonts w:cstheme="minorHAnsi"/>
                <w:sz w:val="20"/>
                <w:szCs w:val="20"/>
              </w:rPr>
              <w:fldChar w:fldCharType="separate"/>
            </w:r>
            <w:r w:rsidRPr="00704D23">
              <w:rPr>
                <w:rFonts w:asciiTheme="minorHAnsi" w:hAnsiTheme="minorHAnsi" w:cstheme="minorHAnsi"/>
                <w:noProof/>
                <w:sz w:val="20"/>
                <w:szCs w:val="20"/>
              </w:rPr>
              <w:t>[7, 8]</w:t>
            </w:r>
            <w:r w:rsidRPr="00704D23">
              <w:rPr>
                <w:rFonts w:cstheme="minorHAnsi"/>
                <w:sz w:val="20"/>
                <w:szCs w:val="20"/>
              </w:rPr>
              <w:fldChar w:fldCharType="end"/>
            </w:r>
          </w:p>
        </w:tc>
      </w:tr>
      <w:tr w:rsidR="00027D03" w:rsidRPr="00704D23" w14:paraId="5E5D6FA0" w14:textId="383581BA" w:rsidTr="005259FB">
        <w:tc>
          <w:tcPr>
            <w:tcW w:w="0" w:type="auto"/>
            <w:vMerge/>
          </w:tcPr>
          <w:p w14:paraId="072E98EF" w14:textId="77777777" w:rsidR="007B44D5" w:rsidRPr="00704D23" w:rsidRDefault="007B44D5" w:rsidP="00322E00">
            <w:pPr>
              <w:pStyle w:val="NoSpacing"/>
              <w:rPr>
                <w:rFonts w:asciiTheme="minorHAnsi" w:hAnsiTheme="minorHAnsi" w:cstheme="minorHAnsi"/>
                <w:b/>
                <w:sz w:val="20"/>
                <w:szCs w:val="20"/>
              </w:rPr>
            </w:pPr>
          </w:p>
        </w:tc>
        <w:tc>
          <w:tcPr>
            <w:tcW w:w="0" w:type="auto"/>
          </w:tcPr>
          <w:p w14:paraId="21ADB3FC" w14:textId="4EB983EE"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 xml:space="preserve">Van Nimwegen, Monroe </w:t>
            </w:r>
            <w:r w:rsidRPr="00704D23">
              <w:rPr>
                <w:rFonts w:asciiTheme="minorHAnsi" w:hAnsiTheme="minorHAnsi" w:cstheme="minorHAnsi"/>
                <w:sz w:val="20"/>
                <w:szCs w:val="20"/>
                <w:vertAlign w:val="superscript"/>
              </w:rPr>
              <w:t>g</w:t>
            </w:r>
          </w:p>
        </w:tc>
        <w:tc>
          <w:tcPr>
            <w:tcW w:w="0" w:type="auto"/>
          </w:tcPr>
          <w:p w14:paraId="1FDE9601"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392D5478"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Netherlands</w:t>
            </w:r>
          </w:p>
        </w:tc>
        <w:tc>
          <w:tcPr>
            <w:tcW w:w="0" w:type="auto"/>
          </w:tcPr>
          <w:p w14:paraId="1B0E4A99"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T</w:t>
            </w:r>
          </w:p>
        </w:tc>
        <w:tc>
          <w:tcPr>
            <w:tcW w:w="0" w:type="auto"/>
          </w:tcPr>
          <w:p w14:paraId="0E50A29B" w14:textId="67F9CE23"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£3,401</w:t>
            </w:r>
          </w:p>
        </w:tc>
        <w:tc>
          <w:tcPr>
            <w:tcW w:w="0" w:type="auto"/>
          </w:tcPr>
          <w:p w14:paraId="467AD1AD" w14:textId="743D92A6" w:rsidR="007B44D5" w:rsidRPr="00704D23" w:rsidRDefault="007B44D5" w:rsidP="00F34C0B">
            <w:pPr>
              <w:pStyle w:val="NoSpacing"/>
              <w:jc w:val="right"/>
              <w:rPr>
                <w:rFonts w:asciiTheme="minorHAnsi" w:hAnsiTheme="minorHAnsi" w:cstheme="minorHAnsi"/>
                <w:sz w:val="20"/>
                <w:szCs w:val="20"/>
              </w:rPr>
            </w:pPr>
            <w:r w:rsidRPr="00704D23">
              <w:rPr>
                <w:rFonts w:asciiTheme="minorHAnsi" w:hAnsiTheme="minorHAnsi" w:cstheme="minorHAnsi"/>
                <w:sz w:val="20"/>
                <w:szCs w:val="20"/>
              </w:rPr>
              <w:t>$4,907</w:t>
            </w:r>
          </w:p>
        </w:tc>
        <w:tc>
          <w:tcPr>
            <w:tcW w:w="0" w:type="auto"/>
          </w:tcPr>
          <w:p w14:paraId="70CAAA9E"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2A006842"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6CAC855D"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31853560" w14:textId="77777777" w:rsidR="007B44D5" w:rsidRPr="00704D23" w:rsidRDefault="007B44D5" w:rsidP="00322E00">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77BE88C5" w14:textId="0FA195C7" w:rsidR="007B44D5" w:rsidRPr="003D5303" w:rsidRDefault="007B44D5" w:rsidP="003D5303">
            <w:pPr>
              <w:pStyle w:val="NoSpacing"/>
              <w:jc w:val="center"/>
              <w:rPr>
                <w:rFonts w:asciiTheme="minorHAnsi" w:hAnsiTheme="minorHAnsi" w:cstheme="minorHAnsi"/>
                <w:sz w:val="20"/>
                <w:szCs w:val="20"/>
              </w:rPr>
            </w:pPr>
            <w:r w:rsidRPr="003D5303">
              <w:rPr>
                <w:rFonts w:cstheme="minorHAnsi"/>
                <w:sz w:val="20"/>
                <w:szCs w:val="20"/>
              </w:rPr>
              <w:fldChar w:fldCharType="begin">
                <w:fldData xml:space="preserve">PEVuZE5vdGU+PENpdGU+PEF1dGhvcj52YW4gTmltd2VnZW48L0F1dGhvcj48WWVhcj4yMDE1PC9Z
ZWFyPjxSZWNOdW0+MTg8L1JlY051bT48RGlzcGxheVRleHQ+WzE2LCAyMl08L0Rpc3BsYXlUZXh0
PjxyZWNvcmQ+PHJlYy1udW1iZXI+MTg8L3JlYy1udW1iZXI+PGZvcmVpZ24ta2V5cz48a2V5IGFw
cD0iRU4iIGRiLWlkPSIyOXZzcnBhemNwNXhlZmUycHJhNWZkdjZ3ZjV6ZGV6ZHJkZngiIHRpbWVz
dGFtcD0iMTQ5NTAxODUwMSI+MTg8L2tleT48L2ZvcmVpZ24ta2V5cz48cmVmLXR5cGUgbmFtZT0i
Sm91cm5hbCBBcnRpY2xlIj4xNzwvcmVmLXR5cGU+PGNvbnRyaWJ1dG9ycz48YXV0aG9ycz48YXV0
aG9yPnZhbiBOaW13ZWdlbiwgSy4gSi48L2F1dGhvcj48YXV0aG9yPlNjaGlldmluZywgSi4gSC48
L2F1dGhvcj48YXV0aG9yPldpbGxlbXNlbiwgTS4gQS48L2F1dGhvcj48YXV0aG9yPlZlbHRtYW4s
IEouIEEuPC9hdXRob3I+PGF1dGhvcj52YW4gZGVyIEJ1cmcsIFMuPC9hdXRob3I+PGF1dGhvcj52
YW4gZGVyIFdpbHQsIEcuIEouPC9hdXRob3I+PGF1dGhvcj5HcnV0dGVycywgSi4gUC48L2F1dGhv
cj48L2F1dGhvcnM+PC9jb250cmlidXRvcnM+PGF1dGgtYWRkcmVzcz5SYWRib3VkIFVuaXZlcnNp
dHkgTWVkaWNhbCBDZW50ZXIsIERlcGFydG1lbnQgZm9yIEhlYWx0aCBFdmlkZW5jZSwgUmFkYm91
ZCBJbnN0aXR1dGUgZm9yIEhlYWx0aCBTY2llbmNlcywgTmlqbWVnZW4sIFRoZSBOZXRoZXJsYW5k
cy4gRWxlY3Ryb25pYyBhZGRyZXNzOiBLaXJzdGVuLnZhbk5pbXdlZ2VuQHJhZGJvdWR1bWMubmwu
JiN4RDtSYWRib3VkIFVuaXZlcnNpdHkgTWVkaWNhbCBDZW50ZXIsIERlcGFydG1lbnQgb2YgTmV1
cm9sb2d5LCBOaWptZWdlbiwgVGhlIE5ldGhlcmxhbmRzLiBFbGVjdHJvbmljIGFkZHJlc3M6IEpv
bGFuZGEuU2NoaWV2aW5nQHJhZGJvdWR1bWMubmwuJiN4RDtSYWRib3VkIFVuaXZlcnNpdHkgTWVk
aWNhbCBDZW50ZXIsIERlcGFydG1lbnQgb2YgTmV1cm9sb2d5LCBOaWptZWdlbiwgVGhlIE5ldGhl
cmxhbmRzLiBFbGVjdHJvbmljIGFkZHJlc3M6IE1pY2hlbC5XaWxsZW1zZW5AcmFkYm91ZHVtYy5u
bC4mI3hEO1JhZGJvdWQgVW5pdmVyc2l0eSBNZWRpY2FsIENlbnRlciwgRGVwYXJ0bWVudCBvZiBH
ZW5ldGljcywgTmlqbWVnZW4sIFRoZSBOZXRoZXJsYW5kcy4gRWxlY3Ryb25pYyBhZGRyZXNzOiBK
b3Jpcy5WZWx0bWFuQHJhZGJvdWR1bWMubmwuJiN4RDtSYWRib3VkIFVuaXZlcnNpdHkgTWVkaWNh
bCBDZW50ZXIsIERlcGFydG1lbnQgb2YgSVEgSGVhbHRoY2FyZSwgTmlqbWVnZW4sIFRoZSBOZXRo
ZXJsYW5kcy4gRWxlY3Ryb25pYyBhZGRyZXNzOiBTaW1vbmUudmFuZGVyQnVyZ0ByYWRib3VkdW1j
Lm5sLiYjeEQ7UmFkYm91ZCBVbml2ZXJzaXR5IE1lZGljYWwgQ2VudGVyLCBEZXBhcnRtZW50IGZv
ciBIZWFsdGggRXZpZGVuY2UsIFJhZGJvdWQgSW5zdGl0dXRlIGZvciBIZWFsdGggU2NpZW5jZXMs
IE5pam1lZ2VuLCBUaGUgTmV0aGVybGFuZHMuIEVsZWN0cm9uaWMgYWRkcmVzczogR2VydEphbi52
YW5kZXJXaWx0QHJhZGJvdWR1bWMubmwuJiN4RDtSYWRib3VkIFVuaXZlcnNpdHkgTWVkaWNhbCBD
ZW50ZXIsIERlcGFydG1lbnQgZm9yIEhlYWx0aCBFdmlkZW5jZSwgUmFkYm91ZCBJbnN0aXR1dGUg
Zm9yIEhlYWx0aCBTY2llbmNlcywgTmlqbWVnZW4sIFRoZSBOZXRoZXJsYW5kcy4gRWxlY3Ryb25p
YyBhZGRyZXNzOiBKYW5uZWtlLkdydXR0ZXJzQHJhZGJvdWR1bWMubmwuPC9hdXRoLWFkZHJlc3M+
PHRpdGxlcz48dGl0bGU+VGhlIGRpYWdub3N0aWMgcGF0aHdheSBpbiBjb21wbGV4IHBhZWRpYXRy
aWMgbmV1cm9sb2d5OiBhIGNvc3QgYW5hbHlzaXM8L3RpdGxlPjxzZWNvbmRhcnktdGl0bGU+RXVy
IEogUGFlZGlhdHIgTmV1cm9sPC9zZWNvbmRhcnktdGl0bGU+PC90aXRsZXM+PHBlcmlvZGljYWw+
PGZ1bGwtdGl0bGU+RXVyIEogUGFlZGlhdHIgTmV1cm9sPC9mdWxsLXRpdGxlPjwvcGVyaW9kaWNh
bD48cGFnZXM+MjMzLTk8L3BhZ2VzPjx2b2x1bWU+MTk8L3ZvbHVtZT48bnVtYmVyPjI8L251bWJl
cj48a2V5d29yZHM+PGtleXdvcmQ+QWRvbGVzY2VudDwva2V5d29yZD48a2V5d29yZD5BZ2UgRmFj
dG9yczwva2V5d29yZD48a2V5d29yZD5DaGlsZDwva2V5d29yZD48a2V5d29yZD5DaGlsZCwgUHJl
c2Nob29sPC9rZXl3b3JkPjxrZXl3b3JkPkNvc3RzIGFuZCBDb3N0IEFuYWx5c2lzPC9rZXl3b3Jk
PjxrZXl3b3JkPkV4b21lL2dlbmV0aWNzPC9rZXl3b3JkPjxrZXl3b3JkPkZlbWFsZTwva2V5d29y
ZD48a2V5d29yZD5HZW5ldGljIFRlc3RpbmcvZWNvbm9taWNzPC9rZXl3b3JkPjxrZXl3b3JkPkhl
YWx0aCBSZXNvdXJjZXMvZWNvbm9taWNzL3V0aWxpemF0aW9uPC9rZXl3b3JkPjxrZXl3b3JkPkhv
c3BpdGFsaXphdGlvbi9lY29ub21pY3M8L2tleXdvcmQ+PGtleXdvcmQ+SHVtYW5zPC9rZXl3b3Jk
PjxrZXl3b3JkPkluZmFudDwva2V5d29yZD48a2V5d29yZD5JbmZhbnQsIE5ld2Jvcm48L2tleXdv
cmQ+PGtleXdvcmQ+TWFsZTwva2V5d29yZD48a2V5d29yZD5OYXRpb25hbCBIZWFsdGggUHJvZ3Jh
bXMvZWNvbm9taWNzPC9rZXl3b3JkPjxrZXl3b3JkPk5lcnZvdXMgU3lzdGVtIERpc2Vhc2VzLypk
aWFnbm9zaXMvKmVjb25vbWljcy9nZW5ldGljczwva2V5d29yZD48a2V5d29yZD5OZXRoZXJsYW5k
czwva2V5d29yZD48a2V5d29yZD5OZXVyb2xvZ2ljIEV4YW1pbmF0aW9uLyplY29ub21pY3M8L2tl
eXdvcmQ+PGtleXdvcmQ+TmV1cm9sb2d5LyplY29ub21pY3M8L2tleXdvcmQ+PGtleXdvcmQ+UGVk
aWF0cmljcy8qZWNvbm9taWNzPC9rZXl3b3JkPjxrZXl3b3JkPlNlcXVlbmNlIEFuYWx5c2lzLCBE
TkE8L2tleXdvcmQ+PGtleXdvcmQ+VHJlYXRtZW50IE91dGNvbWU8L2tleXdvcmQ+PGtleXdvcmQ+
Q2hpbGRyZW48L2tleXdvcmQ+PGtleXdvcmQ+RGlhZ25vc3RpY3M8L2tleXdvcmQ+PGtleXdvcmQ+
SGVhbHRoIGNhcmUgdXRpbGl6YXRpb248L2tleXdvcmQ+PGtleXdvcmQ+TmV1cm9sb2dpY2FsIGRp
c29yZGVyczwva2V5d29yZD48L2tleXdvcmRzPjxkYXRlcz48eWVhcj4yMDE1PC95ZWFyPjxwdWIt
ZGF0ZXM+PGRhdGU+TWFyPC9kYXRlPjwvcHViLWRhdGVzPjwvZGF0ZXM+PGlzYm4+MTUzMi0yMTMw
IChFbGVjdHJvbmljKSYjeEQ7MTA5MC0zNzk4IChMaW5raW5nKTwvaXNibj48YWNjZXNzaW9uLW51
bT4yNTYwNDgwODwvYWNjZXNzaW9uLW51bT48dXJscz48cmVsYXRlZC11cmxzPjx1cmw+aHR0cDov
L3d3dy5uY2JpLm5sbS5uaWguZ292L3B1Ym1lZC8yNTYwNDgwODwvdXJsPjwvcmVsYXRlZC11cmxz
PjwvdXJscz48ZWxlY3Ryb25pYy1yZXNvdXJjZS1udW0+MTAuMTAxNi9qLmVqcG4uMjAxNC4xMi4w
MTQ8L2VsZWN0cm9uaWMtcmVzb3VyY2UtbnVtPjwvcmVjb3JkPjwvQ2l0ZT48Q2l0ZT48QXV0aG9y
Pk1vbnJvZTwvQXV0aG9yPjxZZWFyPjIwMTY8L1llYXI+PFJlY051bT41PC9SZWNOdW0+PHJlY29y
ZD48cmVjLW51bWJlcj41PC9yZWMtbnVtYmVyPjxmb3JlaWduLWtleXM+PGtleSBhcHA9IkVOIiBk
Yi1pZD0iMjl2c3JwYXpjcDV4ZWZlMnByYTVmZHY2d2Y1emRlemRyZGZ4IiB0aW1lc3RhbXA9IjE0
OTUwMTc0NTgiPjU8L2tleT48L2ZvcmVpZ24ta2V5cz48cmVmLXR5cGUgbmFtZT0iSm91cm5hbCBB
cnRpY2xlIj4xNzwvcmVmLXR5cGU+PGNvbnRyaWJ1dG9ycz48YXV0aG9ycz48YXV0aG9yPk1vbnJv
ZSwgRy4gUi48L2F1dGhvcj48YXV0aG9yPkZyZWRlcml4LCBHLiBXLjwvYXV0aG9yPjxhdXRob3I+
U2F2ZWxiZXJnLCBTLiBNLjwvYXV0aG9yPjxhdXRob3I+ZGUgVnJpZXMsIFQuIEkuPC9hdXRob3I+
PGF1dGhvcj5EdXJhbiwgSy4gSi48L2F1dGhvcj48YXV0aG9yPnZhbiBkZXIgU21hZ3QsIEouIEou
PC9hdXRob3I+PGF1dGhvcj5UZXJoYWwsIFAuIEEuPC9hdXRob3I+PGF1dGhvcj52YW4gSGFzc2Vs
dCwgUC4gTS48L2F1dGhvcj48YXV0aG9yPktyb2VzLCBILiBZLjwvYXV0aG9yPjxhdXRob3I+VmVy
aG9ldmVuLUR1aWYsIE4uIE0uPC9hdXRob3I+PGF1dGhvcj5OaWptYW4sIEkuIEouPC9hdXRob3I+
PGF1dGhvcj5DYXJibywgRS4gQy48L2F1dGhvcj48YXV0aG9yPnZhbiBHYXNzZW4sIEsuIEwuPC9h
dXRob3I+PGF1dGhvcj5Lbm9lcnMsIE4uIFYuPC9hdXRob3I+PGF1dGhvcj5Ib3ZlbHMsIEEuIE0u
PC9hdXRob3I+PGF1dGhvcj52YW4gSGFlbHN0LCBNLiBNLjwvYXV0aG9yPjxhdXRob3I+Vmlzc2Vy
LCBHLjwvYXV0aG9yPjxhdXRob3I+dmFuIEhhYWZ0ZW4sIEcuPC9hdXRob3I+PC9hdXRob3JzPjwv
Y29udHJpYnV0b3JzPjxhdXRoLWFkZHJlc3M+RGVwYXJ0bWVudCBvZiBHZW5ldGljcywgVXRyZWNo
dCBVbml2ZXJzaXR5IE1lZGljYWwgQ2VudGVyLCBVdHJlY2h0LCBUaGUgTmV0aGVybGFuZHMuJiN4
RDtDZW50ZXIgZm9yIE1vbGVjdWxhciBNZWRpY2luZSwgVXRyZWNodCBVbml2ZXJzaXR5IE1lZGlj
YWwgQ2VudGVyLCBVdHJlY2h0LCBUaGUgTmV0aGVybGFuZHMuJiN4RDtEaXZpc2lvbiBvZiBQaGFy
bWFjb2VwaWRlbWlvbG9neSBhbmQgQ2xpbmljYWwgUGhhcm1hY29sb2d5LCBVdHJlY2h0IEluc3Rp
dHV0ZSBvZiBQaGFybWFjZXV0aWNhbCBTY2llbmNlcywgVXRyZWNodCBVbml2ZXJzaXR5LCBVdHJl
Y2h0LCBUaGUgTmV0aGVybGFuZHMuJiN4RDtEZXBhcnRtZW50IG9mIE1ldGFib2xpYyBEaXNlYXNl
cywgV2lsaGVsbWluYSBDaGlsZHJlbiZhcG9zO3MgSG9zcGl0YWwsIFV0cmVjaHQsIFRoZSBOZXRo
ZXJsYW5kcy48L2F1dGgtYWRkcmVzcz48dGl0bGVzPjx0aXRsZT5FZmZlY3RpdmVuZXNzIG9mIHdo
b2xlLWV4b21lIHNlcXVlbmNpbmcgYW5kIGNvc3RzIG9mIHRoZSB0cmFkaXRpb25hbCBkaWFnbm9z
dGljIHRyYWplY3RvcnkgaW4gY2hpbGRyZW4gd2l0aCBpbnRlbGxlY3R1YWwgZGlzYWJpbGl0eTwv
dGl0bGU+PHNlY29uZGFyeS10aXRsZT5HZW5ldCBNZWQ8L3NlY29uZGFyeS10aXRsZT48L3RpdGxl
cz48cGVyaW9kaWNhbD48ZnVsbC10aXRsZT5HZW5ldCBNZWQ8L2Z1bGwtdGl0bGU+PC9wZXJpb2Rp
Y2FsPjxwYWdlcz45NDktNTY8L3BhZ2VzPjx2b2x1bWU+MTg8L3ZvbHVtZT48bnVtYmVyPjk8L251
bWJlcj48ZGF0ZXM+PHllYXI+MjAxNjwveWVhcj48cHViLWRhdGVzPjxkYXRlPlNlcDwvZGF0ZT48
L3B1Yi1kYXRlcz48L2RhdGVzPjxpc2JuPjE1MzAtMDM2NiAoRWxlY3Ryb25pYykmI3hEOzEwOTgt
MzYwMCAoTGlua2luZyk8L2lzYm4+PGFjY2Vzc2lvbi1udW0+MjY4NDUxMDY8L2FjY2Vzc2lvbi1u
dW0+PHVybHM+PHJlbGF0ZWQtdXJscz48dXJsPmh0dHA6Ly93d3cubmNiaS5ubG0ubmloLmdvdi9w
dWJtZWQvMjY4NDUxMDY8L3VybD48L3JlbGF0ZWQtdXJscz48L3VybHM+PGVsZWN0cm9uaWMtcmVz
b3VyY2UtbnVtPjEwLjEwMzgvZ2ltLjIwMTUuMjAwPC9lbGVjdHJvbmljLXJlc291cmNlLW51bT48
L3JlY29yZD48L0NpdGU+PC9FbmROb3RlPn==
</w:fldData>
              </w:fldChar>
            </w:r>
            <w:r w:rsidR="003D5303" w:rsidRPr="003D5303">
              <w:rPr>
                <w:rFonts w:asciiTheme="minorHAnsi" w:hAnsiTheme="minorHAnsi" w:cstheme="minorHAnsi"/>
                <w:sz w:val="20"/>
                <w:szCs w:val="20"/>
              </w:rPr>
              <w:instrText xml:space="preserve"> ADDIN EN.CITE </w:instrText>
            </w:r>
            <w:r w:rsidR="003D5303" w:rsidRPr="003D5303">
              <w:rPr>
                <w:rFonts w:cstheme="minorHAnsi"/>
                <w:sz w:val="20"/>
                <w:szCs w:val="20"/>
              </w:rPr>
              <w:fldChar w:fldCharType="begin">
                <w:fldData xml:space="preserve">PEVuZE5vdGU+PENpdGU+PEF1dGhvcj52YW4gTmltd2VnZW48L0F1dGhvcj48WWVhcj4yMDE1PC9Z
ZWFyPjxSZWNOdW0+MTg8L1JlY051bT48RGlzcGxheVRleHQ+WzE2LCAyMl08L0Rpc3BsYXlUZXh0
PjxyZWNvcmQ+PHJlYy1udW1iZXI+MTg8L3JlYy1udW1iZXI+PGZvcmVpZ24ta2V5cz48a2V5IGFw
cD0iRU4iIGRiLWlkPSIyOXZzcnBhemNwNXhlZmUycHJhNWZkdjZ3ZjV6ZGV6ZHJkZngiIHRpbWVz
dGFtcD0iMTQ5NTAxODUwMSI+MTg8L2tleT48L2ZvcmVpZ24ta2V5cz48cmVmLXR5cGUgbmFtZT0i
Sm91cm5hbCBBcnRpY2xlIj4xNzwvcmVmLXR5cGU+PGNvbnRyaWJ1dG9ycz48YXV0aG9ycz48YXV0
aG9yPnZhbiBOaW13ZWdlbiwgSy4gSi48L2F1dGhvcj48YXV0aG9yPlNjaGlldmluZywgSi4gSC48
L2F1dGhvcj48YXV0aG9yPldpbGxlbXNlbiwgTS4gQS48L2F1dGhvcj48YXV0aG9yPlZlbHRtYW4s
IEouIEEuPC9hdXRob3I+PGF1dGhvcj52YW4gZGVyIEJ1cmcsIFMuPC9hdXRob3I+PGF1dGhvcj52
YW4gZGVyIFdpbHQsIEcuIEouPC9hdXRob3I+PGF1dGhvcj5HcnV0dGVycywgSi4gUC48L2F1dGhv
cj48L2F1dGhvcnM+PC9jb250cmlidXRvcnM+PGF1dGgtYWRkcmVzcz5SYWRib3VkIFVuaXZlcnNp
dHkgTWVkaWNhbCBDZW50ZXIsIERlcGFydG1lbnQgZm9yIEhlYWx0aCBFdmlkZW5jZSwgUmFkYm91
ZCBJbnN0aXR1dGUgZm9yIEhlYWx0aCBTY2llbmNlcywgTmlqbWVnZW4sIFRoZSBOZXRoZXJsYW5k
cy4gRWxlY3Ryb25pYyBhZGRyZXNzOiBLaXJzdGVuLnZhbk5pbXdlZ2VuQHJhZGJvdWR1bWMubmwu
JiN4RDtSYWRib3VkIFVuaXZlcnNpdHkgTWVkaWNhbCBDZW50ZXIsIERlcGFydG1lbnQgb2YgTmV1
cm9sb2d5LCBOaWptZWdlbiwgVGhlIE5ldGhlcmxhbmRzLiBFbGVjdHJvbmljIGFkZHJlc3M6IEpv
bGFuZGEuU2NoaWV2aW5nQHJhZGJvdWR1bWMubmwuJiN4RDtSYWRib3VkIFVuaXZlcnNpdHkgTWVk
aWNhbCBDZW50ZXIsIERlcGFydG1lbnQgb2YgTmV1cm9sb2d5LCBOaWptZWdlbiwgVGhlIE5ldGhl
cmxhbmRzLiBFbGVjdHJvbmljIGFkZHJlc3M6IE1pY2hlbC5XaWxsZW1zZW5AcmFkYm91ZHVtYy5u
bC4mI3hEO1JhZGJvdWQgVW5pdmVyc2l0eSBNZWRpY2FsIENlbnRlciwgRGVwYXJ0bWVudCBvZiBH
ZW5ldGljcywgTmlqbWVnZW4sIFRoZSBOZXRoZXJsYW5kcy4gRWxlY3Ryb25pYyBhZGRyZXNzOiBK
b3Jpcy5WZWx0bWFuQHJhZGJvdWR1bWMubmwuJiN4RDtSYWRib3VkIFVuaXZlcnNpdHkgTWVkaWNh
bCBDZW50ZXIsIERlcGFydG1lbnQgb2YgSVEgSGVhbHRoY2FyZSwgTmlqbWVnZW4sIFRoZSBOZXRo
ZXJsYW5kcy4gRWxlY3Ryb25pYyBhZGRyZXNzOiBTaW1vbmUudmFuZGVyQnVyZ0ByYWRib3VkdW1j
Lm5sLiYjeEQ7UmFkYm91ZCBVbml2ZXJzaXR5IE1lZGljYWwgQ2VudGVyLCBEZXBhcnRtZW50IGZv
ciBIZWFsdGggRXZpZGVuY2UsIFJhZGJvdWQgSW5zdGl0dXRlIGZvciBIZWFsdGggU2NpZW5jZXMs
IE5pam1lZ2VuLCBUaGUgTmV0aGVybGFuZHMuIEVsZWN0cm9uaWMgYWRkcmVzczogR2VydEphbi52
YW5kZXJXaWx0QHJhZGJvdWR1bWMubmwuJiN4RDtSYWRib3VkIFVuaXZlcnNpdHkgTWVkaWNhbCBD
ZW50ZXIsIERlcGFydG1lbnQgZm9yIEhlYWx0aCBFdmlkZW5jZSwgUmFkYm91ZCBJbnN0aXR1dGUg
Zm9yIEhlYWx0aCBTY2llbmNlcywgTmlqbWVnZW4sIFRoZSBOZXRoZXJsYW5kcy4gRWxlY3Ryb25p
YyBhZGRyZXNzOiBKYW5uZWtlLkdydXR0ZXJzQHJhZGJvdWR1bWMubmwuPC9hdXRoLWFkZHJlc3M+
PHRpdGxlcz48dGl0bGU+VGhlIGRpYWdub3N0aWMgcGF0aHdheSBpbiBjb21wbGV4IHBhZWRpYXRy
aWMgbmV1cm9sb2d5OiBhIGNvc3QgYW5hbHlzaXM8L3RpdGxlPjxzZWNvbmRhcnktdGl0bGU+RXVy
IEogUGFlZGlhdHIgTmV1cm9sPC9zZWNvbmRhcnktdGl0bGU+PC90aXRsZXM+PHBlcmlvZGljYWw+
PGZ1bGwtdGl0bGU+RXVyIEogUGFlZGlhdHIgTmV1cm9sPC9mdWxsLXRpdGxlPjwvcGVyaW9kaWNh
bD48cGFnZXM+MjMzLTk8L3BhZ2VzPjx2b2x1bWU+MTk8L3ZvbHVtZT48bnVtYmVyPjI8L251bWJl
cj48a2V5d29yZHM+PGtleXdvcmQ+QWRvbGVzY2VudDwva2V5d29yZD48a2V5d29yZD5BZ2UgRmFj
dG9yczwva2V5d29yZD48a2V5d29yZD5DaGlsZDwva2V5d29yZD48a2V5d29yZD5DaGlsZCwgUHJl
c2Nob29sPC9rZXl3b3JkPjxrZXl3b3JkPkNvc3RzIGFuZCBDb3N0IEFuYWx5c2lzPC9rZXl3b3Jk
PjxrZXl3b3JkPkV4b21lL2dlbmV0aWNzPC9rZXl3b3JkPjxrZXl3b3JkPkZlbWFsZTwva2V5d29y
ZD48a2V5d29yZD5HZW5ldGljIFRlc3RpbmcvZWNvbm9taWNzPC9rZXl3b3JkPjxrZXl3b3JkPkhl
YWx0aCBSZXNvdXJjZXMvZWNvbm9taWNzL3V0aWxpemF0aW9uPC9rZXl3b3JkPjxrZXl3b3JkPkhv
c3BpdGFsaXphdGlvbi9lY29ub21pY3M8L2tleXdvcmQ+PGtleXdvcmQ+SHVtYW5zPC9rZXl3b3Jk
PjxrZXl3b3JkPkluZmFudDwva2V5d29yZD48a2V5d29yZD5JbmZhbnQsIE5ld2Jvcm48L2tleXdv
cmQ+PGtleXdvcmQ+TWFsZTwva2V5d29yZD48a2V5d29yZD5OYXRpb25hbCBIZWFsdGggUHJvZ3Jh
bXMvZWNvbm9taWNzPC9rZXl3b3JkPjxrZXl3b3JkPk5lcnZvdXMgU3lzdGVtIERpc2Vhc2VzLypk
aWFnbm9zaXMvKmVjb25vbWljcy9nZW5ldGljczwva2V5d29yZD48a2V5d29yZD5OZXRoZXJsYW5k
czwva2V5d29yZD48a2V5d29yZD5OZXVyb2xvZ2ljIEV4YW1pbmF0aW9uLyplY29ub21pY3M8L2tl
eXdvcmQ+PGtleXdvcmQ+TmV1cm9sb2d5LyplY29ub21pY3M8L2tleXdvcmQ+PGtleXdvcmQ+UGVk
aWF0cmljcy8qZWNvbm9taWNzPC9rZXl3b3JkPjxrZXl3b3JkPlNlcXVlbmNlIEFuYWx5c2lzLCBE
TkE8L2tleXdvcmQ+PGtleXdvcmQ+VHJlYXRtZW50IE91dGNvbWU8L2tleXdvcmQ+PGtleXdvcmQ+
Q2hpbGRyZW48L2tleXdvcmQ+PGtleXdvcmQ+RGlhZ25vc3RpY3M8L2tleXdvcmQ+PGtleXdvcmQ+
SGVhbHRoIGNhcmUgdXRpbGl6YXRpb248L2tleXdvcmQ+PGtleXdvcmQ+TmV1cm9sb2dpY2FsIGRp
c29yZGVyczwva2V5d29yZD48L2tleXdvcmRzPjxkYXRlcz48eWVhcj4yMDE1PC95ZWFyPjxwdWIt
ZGF0ZXM+PGRhdGU+TWFyPC9kYXRlPjwvcHViLWRhdGVzPjwvZGF0ZXM+PGlzYm4+MTUzMi0yMTMw
IChFbGVjdHJvbmljKSYjeEQ7MTA5MC0zNzk4IChMaW5raW5nKTwvaXNibj48YWNjZXNzaW9uLW51
bT4yNTYwNDgwODwvYWNjZXNzaW9uLW51bT48dXJscz48cmVsYXRlZC11cmxzPjx1cmw+aHR0cDov
L3d3dy5uY2JpLm5sbS5uaWguZ292L3B1Ym1lZC8yNTYwNDgwODwvdXJsPjwvcmVsYXRlZC11cmxz
PjwvdXJscz48ZWxlY3Ryb25pYy1yZXNvdXJjZS1udW0+MTAuMTAxNi9qLmVqcG4uMjAxNC4xMi4w
MTQ8L2VsZWN0cm9uaWMtcmVzb3VyY2UtbnVtPjwvcmVjb3JkPjwvQ2l0ZT48Q2l0ZT48QXV0aG9y
Pk1vbnJvZTwvQXV0aG9yPjxZZWFyPjIwMTY8L1llYXI+PFJlY051bT41PC9SZWNOdW0+PHJlY29y
ZD48cmVjLW51bWJlcj41PC9yZWMtbnVtYmVyPjxmb3JlaWduLWtleXM+PGtleSBhcHA9IkVOIiBk
Yi1pZD0iMjl2c3JwYXpjcDV4ZWZlMnByYTVmZHY2d2Y1emRlemRyZGZ4IiB0aW1lc3RhbXA9IjE0
OTUwMTc0NTgiPjU8L2tleT48L2ZvcmVpZ24ta2V5cz48cmVmLXR5cGUgbmFtZT0iSm91cm5hbCBB
cnRpY2xlIj4xNzwvcmVmLXR5cGU+PGNvbnRyaWJ1dG9ycz48YXV0aG9ycz48YXV0aG9yPk1vbnJv
ZSwgRy4gUi48L2F1dGhvcj48YXV0aG9yPkZyZWRlcml4LCBHLiBXLjwvYXV0aG9yPjxhdXRob3I+
U2F2ZWxiZXJnLCBTLiBNLjwvYXV0aG9yPjxhdXRob3I+ZGUgVnJpZXMsIFQuIEkuPC9hdXRob3I+
PGF1dGhvcj5EdXJhbiwgSy4gSi48L2F1dGhvcj48YXV0aG9yPnZhbiBkZXIgU21hZ3QsIEouIEou
PC9hdXRob3I+PGF1dGhvcj5UZXJoYWwsIFAuIEEuPC9hdXRob3I+PGF1dGhvcj52YW4gSGFzc2Vs
dCwgUC4gTS48L2F1dGhvcj48YXV0aG9yPktyb2VzLCBILiBZLjwvYXV0aG9yPjxhdXRob3I+VmVy
aG9ldmVuLUR1aWYsIE4uIE0uPC9hdXRob3I+PGF1dGhvcj5OaWptYW4sIEkuIEouPC9hdXRob3I+
PGF1dGhvcj5DYXJibywgRS4gQy48L2F1dGhvcj48YXV0aG9yPnZhbiBHYXNzZW4sIEsuIEwuPC9h
dXRob3I+PGF1dGhvcj5Lbm9lcnMsIE4uIFYuPC9hdXRob3I+PGF1dGhvcj5Ib3ZlbHMsIEEuIE0u
PC9hdXRob3I+PGF1dGhvcj52YW4gSGFlbHN0LCBNLiBNLjwvYXV0aG9yPjxhdXRob3I+Vmlzc2Vy
LCBHLjwvYXV0aG9yPjxhdXRob3I+dmFuIEhhYWZ0ZW4sIEcuPC9hdXRob3I+PC9hdXRob3JzPjwv
Y29udHJpYnV0b3JzPjxhdXRoLWFkZHJlc3M+RGVwYXJ0bWVudCBvZiBHZW5ldGljcywgVXRyZWNo
dCBVbml2ZXJzaXR5IE1lZGljYWwgQ2VudGVyLCBVdHJlY2h0LCBUaGUgTmV0aGVybGFuZHMuJiN4
RDtDZW50ZXIgZm9yIE1vbGVjdWxhciBNZWRpY2luZSwgVXRyZWNodCBVbml2ZXJzaXR5IE1lZGlj
YWwgQ2VudGVyLCBVdHJlY2h0LCBUaGUgTmV0aGVybGFuZHMuJiN4RDtEaXZpc2lvbiBvZiBQaGFy
bWFjb2VwaWRlbWlvbG9neSBhbmQgQ2xpbmljYWwgUGhhcm1hY29sb2d5LCBVdHJlY2h0IEluc3Rp
dHV0ZSBvZiBQaGFybWFjZXV0aWNhbCBTY2llbmNlcywgVXRyZWNodCBVbml2ZXJzaXR5LCBVdHJl
Y2h0LCBUaGUgTmV0aGVybGFuZHMuJiN4RDtEZXBhcnRtZW50IG9mIE1ldGFib2xpYyBEaXNlYXNl
cywgV2lsaGVsbWluYSBDaGlsZHJlbiZhcG9zO3MgSG9zcGl0YWwsIFV0cmVjaHQsIFRoZSBOZXRo
ZXJsYW5kcy48L2F1dGgtYWRkcmVzcz48dGl0bGVzPjx0aXRsZT5FZmZlY3RpdmVuZXNzIG9mIHdo
b2xlLWV4b21lIHNlcXVlbmNpbmcgYW5kIGNvc3RzIG9mIHRoZSB0cmFkaXRpb25hbCBkaWFnbm9z
dGljIHRyYWplY3RvcnkgaW4gY2hpbGRyZW4gd2l0aCBpbnRlbGxlY3R1YWwgZGlzYWJpbGl0eTwv
dGl0bGU+PHNlY29uZGFyeS10aXRsZT5HZW5ldCBNZWQ8L3NlY29uZGFyeS10aXRsZT48L3RpdGxl
cz48cGVyaW9kaWNhbD48ZnVsbC10aXRsZT5HZW5ldCBNZWQ8L2Z1bGwtdGl0bGU+PC9wZXJpb2Rp
Y2FsPjxwYWdlcz45NDktNTY8L3BhZ2VzPjx2b2x1bWU+MTg8L3ZvbHVtZT48bnVtYmVyPjk8L251
bWJlcj48ZGF0ZXM+PHllYXI+MjAxNjwveWVhcj48cHViLWRhdGVzPjxkYXRlPlNlcDwvZGF0ZT48
L3B1Yi1kYXRlcz48L2RhdGVzPjxpc2JuPjE1MzAtMDM2NiAoRWxlY3Ryb25pYykmI3hEOzEwOTgt
MzYwMCAoTGlua2luZyk8L2lzYm4+PGFjY2Vzc2lvbi1udW0+MjY4NDUxMDY8L2FjY2Vzc2lvbi1u
dW0+PHVybHM+PHJlbGF0ZWQtdXJscz48dXJsPmh0dHA6Ly93d3cubmNiaS5ubG0ubmloLmdvdi9w
dWJtZWQvMjY4NDUxMDY8L3VybD48L3JlbGF0ZWQtdXJscz48L3VybHM+PGVsZWN0cm9uaWMtcmVz
b3VyY2UtbnVtPjEwLjEwMzgvZ2ltLjIwMTUuMjAwPC9lbGVjdHJvbmljLXJlc291cmNlLW51bT48
L3JlY29yZD48L0NpdGU+PC9FbmROb3RlPn==
</w:fldData>
              </w:fldChar>
            </w:r>
            <w:r w:rsidR="003D5303" w:rsidRPr="003D5303">
              <w:rPr>
                <w:rFonts w:asciiTheme="minorHAnsi" w:hAnsiTheme="minorHAnsi" w:cstheme="minorHAnsi"/>
                <w:sz w:val="20"/>
                <w:szCs w:val="20"/>
              </w:rPr>
              <w:instrText xml:space="preserve"> ADDIN EN.CITE.DATA </w:instrText>
            </w:r>
            <w:r w:rsidR="003D5303" w:rsidRPr="003D5303">
              <w:rPr>
                <w:rFonts w:cstheme="minorHAnsi"/>
                <w:sz w:val="20"/>
                <w:szCs w:val="20"/>
              </w:rPr>
            </w:r>
            <w:r w:rsidR="003D5303" w:rsidRPr="003D5303">
              <w:rPr>
                <w:rFonts w:cstheme="minorHAnsi"/>
                <w:sz w:val="20"/>
                <w:szCs w:val="20"/>
              </w:rPr>
              <w:fldChar w:fldCharType="end"/>
            </w:r>
            <w:r w:rsidRPr="003D5303">
              <w:rPr>
                <w:rFonts w:cstheme="minorHAnsi"/>
                <w:sz w:val="20"/>
                <w:szCs w:val="20"/>
              </w:rPr>
            </w:r>
            <w:r w:rsidRPr="003D5303">
              <w:rPr>
                <w:rFonts w:cstheme="minorHAnsi"/>
                <w:sz w:val="20"/>
                <w:szCs w:val="20"/>
              </w:rPr>
              <w:fldChar w:fldCharType="separate"/>
            </w:r>
            <w:r w:rsidR="003D5303" w:rsidRPr="003D5303">
              <w:rPr>
                <w:rFonts w:asciiTheme="minorHAnsi" w:hAnsiTheme="minorHAnsi" w:cstheme="minorHAnsi"/>
                <w:noProof/>
                <w:sz w:val="20"/>
                <w:szCs w:val="20"/>
              </w:rPr>
              <w:t>[16, 22]</w:t>
            </w:r>
            <w:r w:rsidRPr="003D5303">
              <w:rPr>
                <w:rFonts w:cstheme="minorHAnsi"/>
                <w:sz w:val="20"/>
                <w:szCs w:val="20"/>
              </w:rPr>
              <w:fldChar w:fldCharType="end"/>
            </w:r>
          </w:p>
        </w:tc>
      </w:tr>
      <w:tr w:rsidR="00027D03" w:rsidRPr="00704D23" w14:paraId="73AC8702" w14:textId="77777777" w:rsidTr="005259FB">
        <w:tc>
          <w:tcPr>
            <w:tcW w:w="0" w:type="auto"/>
            <w:vMerge/>
          </w:tcPr>
          <w:p w14:paraId="0B3D228F" w14:textId="77777777" w:rsidR="007B44D5" w:rsidRPr="00704D23" w:rsidRDefault="007B44D5" w:rsidP="007B44D5">
            <w:pPr>
              <w:pStyle w:val="NoSpacing"/>
              <w:rPr>
                <w:rFonts w:cstheme="minorHAnsi"/>
                <w:b/>
                <w:sz w:val="20"/>
                <w:szCs w:val="20"/>
              </w:rPr>
            </w:pPr>
          </w:p>
        </w:tc>
        <w:tc>
          <w:tcPr>
            <w:tcW w:w="0" w:type="auto"/>
          </w:tcPr>
          <w:p w14:paraId="43638564" w14:textId="763C5E9A"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Van Nimwegen</w:t>
            </w:r>
          </w:p>
        </w:tc>
        <w:tc>
          <w:tcPr>
            <w:tcW w:w="0" w:type="auto"/>
          </w:tcPr>
          <w:p w14:paraId="5C012511" w14:textId="52569AB8"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2017</w:t>
            </w:r>
          </w:p>
        </w:tc>
        <w:tc>
          <w:tcPr>
            <w:tcW w:w="0" w:type="auto"/>
          </w:tcPr>
          <w:p w14:paraId="32F7F1EA" w14:textId="2943D226" w:rsidR="007B44D5" w:rsidRPr="007B44D5"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Netherlands</w:t>
            </w:r>
          </w:p>
        </w:tc>
        <w:tc>
          <w:tcPr>
            <w:tcW w:w="0" w:type="auto"/>
          </w:tcPr>
          <w:p w14:paraId="6D0877B2" w14:textId="18742693"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S</w:t>
            </w:r>
          </w:p>
        </w:tc>
        <w:tc>
          <w:tcPr>
            <w:tcW w:w="0" w:type="auto"/>
          </w:tcPr>
          <w:p w14:paraId="78E4D1C2" w14:textId="52A0360A" w:rsidR="007B44D5" w:rsidRPr="007B44D5" w:rsidRDefault="007B44D5" w:rsidP="007B44D5">
            <w:pPr>
              <w:pStyle w:val="NoSpacing"/>
              <w:jc w:val="right"/>
              <w:rPr>
                <w:rFonts w:asciiTheme="minorHAnsi" w:hAnsiTheme="minorHAnsi" w:cstheme="minorHAnsi"/>
                <w:sz w:val="20"/>
                <w:szCs w:val="20"/>
              </w:rPr>
            </w:pPr>
            <w:r>
              <w:rPr>
                <w:rFonts w:asciiTheme="minorHAnsi" w:hAnsiTheme="minorHAnsi" w:cstheme="minorHAnsi"/>
                <w:sz w:val="20"/>
                <w:szCs w:val="20"/>
              </w:rPr>
              <w:t>£736</w:t>
            </w:r>
          </w:p>
        </w:tc>
        <w:tc>
          <w:tcPr>
            <w:tcW w:w="0" w:type="auto"/>
          </w:tcPr>
          <w:p w14:paraId="7D500778" w14:textId="56755D41" w:rsidR="007B44D5" w:rsidRPr="007B44D5" w:rsidRDefault="007B44D5" w:rsidP="007B44D5">
            <w:pPr>
              <w:pStyle w:val="NoSpacing"/>
              <w:jc w:val="right"/>
              <w:rPr>
                <w:rFonts w:asciiTheme="minorHAnsi" w:hAnsiTheme="minorHAnsi" w:cstheme="minorHAnsi"/>
                <w:sz w:val="20"/>
                <w:szCs w:val="20"/>
              </w:rPr>
            </w:pPr>
            <w:r>
              <w:rPr>
                <w:rFonts w:asciiTheme="minorHAnsi" w:hAnsiTheme="minorHAnsi" w:cstheme="minorHAnsi"/>
                <w:sz w:val="20"/>
                <w:szCs w:val="20"/>
              </w:rPr>
              <w:t>$1,070</w:t>
            </w:r>
          </w:p>
        </w:tc>
        <w:tc>
          <w:tcPr>
            <w:tcW w:w="0" w:type="auto"/>
          </w:tcPr>
          <w:p w14:paraId="023B7A83" w14:textId="22E9D2CD"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M</w:t>
            </w:r>
          </w:p>
        </w:tc>
        <w:tc>
          <w:tcPr>
            <w:tcW w:w="0" w:type="auto"/>
          </w:tcPr>
          <w:p w14:paraId="3ED7A711" w14:textId="2B3CACF6"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BU</w:t>
            </w:r>
          </w:p>
        </w:tc>
        <w:tc>
          <w:tcPr>
            <w:tcW w:w="0" w:type="auto"/>
          </w:tcPr>
          <w:p w14:paraId="723108D9" w14:textId="2359BD0C"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ST</w:t>
            </w:r>
          </w:p>
        </w:tc>
        <w:tc>
          <w:tcPr>
            <w:tcW w:w="0" w:type="auto"/>
          </w:tcPr>
          <w:p w14:paraId="5E2D5D39" w14:textId="7F4F1423"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S</w:t>
            </w:r>
            <w:r w:rsidRPr="007B44D5">
              <w:rPr>
                <w:rFonts w:asciiTheme="minorHAnsi" w:hAnsiTheme="minorHAnsi" w:cstheme="minorHAnsi"/>
                <w:sz w:val="20"/>
                <w:szCs w:val="20"/>
              </w:rPr>
              <w:t>ample reception, sequencing, bioinformatics</w:t>
            </w:r>
          </w:p>
        </w:tc>
        <w:tc>
          <w:tcPr>
            <w:tcW w:w="740" w:type="dxa"/>
          </w:tcPr>
          <w:p w14:paraId="0D5E3F3C" w14:textId="6E7E2027" w:rsidR="007B44D5" w:rsidRPr="007B44D5" w:rsidRDefault="007B44D5" w:rsidP="007B44D5">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&lt;EndNote&gt;&lt;Cite&gt;&lt;Author&gt;van Nimwegen&lt;/Author&gt;&lt;Year&gt;2017&lt;/Year&gt;&lt;RecNum&gt;45&lt;/RecNum&gt;&lt;DisplayText&gt;[9]&lt;/DisplayText&gt;&lt;record&gt;&lt;rec-number&gt;45&lt;/rec-number&gt;&lt;foreign-keys&gt;&lt;key app="EN" db-id="29vsrpazcp5xefe2pra5fdv6wf5zdezdrdfx" timestamp="1500460584"&gt;45&lt;/key&gt;&lt;/foreign-keys&gt;&lt;ref-type name="Thesis"&gt;32&lt;/ref-type&gt;&lt;contributors&gt;&lt;authors&gt;&lt;author&gt;van Nimwegen, K. J.&lt;/author&gt;&lt;/authors&gt;&lt;/contributors&gt;&lt;titles&gt;&lt;title&gt;Health technology assessment of next-generation sequencing&lt;/title&gt;&lt;/titles&gt;&lt;dates&gt;&lt;year&gt;2017&lt;/year&gt;&lt;/dates&gt;&lt;publisher&gt;Radboud University, Nijmegen&lt;/publisher&gt;&lt;urls&gt;&lt;/urls&gt;&lt;/record&gt;&lt;/Cite&gt;&lt;/EndNote&gt;</w:instrText>
            </w:r>
            <w:r>
              <w:rPr>
                <w:rFonts w:cstheme="minorHAnsi"/>
                <w:sz w:val="20"/>
                <w:szCs w:val="20"/>
              </w:rPr>
              <w:fldChar w:fldCharType="separate"/>
            </w:r>
            <w:r>
              <w:rPr>
                <w:rFonts w:asciiTheme="minorHAnsi" w:hAnsiTheme="minorHAnsi" w:cstheme="minorHAnsi"/>
                <w:noProof/>
                <w:sz w:val="20"/>
                <w:szCs w:val="20"/>
              </w:rPr>
              <w:t>[9]</w:t>
            </w:r>
            <w:r>
              <w:rPr>
                <w:rFonts w:cstheme="minorHAnsi"/>
                <w:sz w:val="20"/>
                <w:szCs w:val="20"/>
              </w:rPr>
              <w:fldChar w:fldCharType="end"/>
            </w:r>
          </w:p>
        </w:tc>
      </w:tr>
      <w:tr w:rsidR="007B44D5" w:rsidRPr="00704D23" w14:paraId="1597A5B9" w14:textId="6391E35A" w:rsidTr="005259FB">
        <w:tc>
          <w:tcPr>
            <w:tcW w:w="0" w:type="auto"/>
            <w:vMerge w:val="restart"/>
          </w:tcPr>
          <w:p w14:paraId="41903F77" w14:textId="634DAA9F" w:rsidR="007B44D5" w:rsidRPr="00704D23" w:rsidRDefault="007B44D5" w:rsidP="007B44D5">
            <w:pPr>
              <w:pStyle w:val="NoSpacing"/>
              <w:rPr>
                <w:rFonts w:asciiTheme="minorHAnsi" w:hAnsiTheme="minorHAnsi" w:cstheme="minorHAnsi"/>
                <w:b/>
                <w:sz w:val="20"/>
                <w:szCs w:val="20"/>
              </w:rPr>
            </w:pPr>
            <w:r w:rsidRPr="00704D23">
              <w:rPr>
                <w:rFonts w:asciiTheme="minorHAnsi" w:hAnsiTheme="minorHAnsi" w:cstheme="minorHAnsi"/>
                <w:b/>
                <w:sz w:val="20"/>
                <w:szCs w:val="20"/>
              </w:rPr>
              <w:t>Whole genome sequencing</w:t>
            </w:r>
          </w:p>
        </w:tc>
        <w:tc>
          <w:tcPr>
            <w:tcW w:w="0" w:type="auto"/>
          </w:tcPr>
          <w:p w14:paraId="55DF991D" w14:textId="77777777" w:rsidR="007B44D5" w:rsidRPr="00704D23"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Chrystoja</w:t>
            </w:r>
          </w:p>
        </w:tc>
        <w:tc>
          <w:tcPr>
            <w:tcW w:w="0" w:type="auto"/>
          </w:tcPr>
          <w:p w14:paraId="7E01C20D" w14:textId="77777777" w:rsidR="007B44D5" w:rsidRPr="00704D23"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247E68BB" w14:textId="77777777" w:rsidR="007B44D5" w:rsidRPr="00704D23"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Canada</w:t>
            </w:r>
          </w:p>
        </w:tc>
        <w:tc>
          <w:tcPr>
            <w:tcW w:w="0" w:type="auto"/>
          </w:tcPr>
          <w:p w14:paraId="20849917" w14:textId="77777777" w:rsidR="007B44D5" w:rsidRPr="00704D23"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S</w:t>
            </w:r>
          </w:p>
        </w:tc>
        <w:tc>
          <w:tcPr>
            <w:tcW w:w="0" w:type="auto"/>
          </w:tcPr>
          <w:p w14:paraId="19F1C1F4" w14:textId="24402C45" w:rsidR="007B44D5" w:rsidRPr="00704D23" w:rsidRDefault="007B44D5" w:rsidP="007B44D5">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£17,243</w:t>
            </w:r>
          </w:p>
        </w:tc>
        <w:tc>
          <w:tcPr>
            <w:tcW w:w="0" w:type="auto"/>
          </w:tcPr>
          <w:p w14:paraId="6AAA62C3" w14:textId="7D61C211" w:rsidR="007B44D5" w:rsidRPr="00704D23" w:rsidRDefault="007B44D5" w:rsidP="007B44D5">
            <w:pPr>
              <w:pStyle w:val="NoSpacing"/>
              <w:jc w:val="right"/>
              <w:rPr>
                <w:rFonts w:asciiTheme="minorHAnsi" w:hAnsiTheme="minorHAnsi" w:cstheme="minorHAnsi"/>
                <w:sz w:val="20"/>
                <w:szCs w:val="20"/>
              </w:rPr>
            </w:pPr>
            <w:r w:rsidRPr="00704D23">
              <w:rPr>
                <w:rFonts w:asciiTheme="minorHAnsi" w:hAnsiTheme="minorHAnsi" w:cstheme="minorHAnsi"/>
                <w:sz w:val="20"/>
                <w:szCs w:val="20"/>
              </w:rPr>
              <w:t>$24,810</w:t>
            </w:r>
          </w:p>
        </w:tc>
        <w:tc>
          <w:tcPr>
            <w:tcW w:w="0" w:type="auto"/>
          </w:tcPr>
          <w:p w14:paraId="259BCABA" w14:textId="77777777" w:rsidR="007B44D5" w:rsidRPr="00704D23"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M</w:t>
            </w:r>
          </w:p>
        </w:tc>
        <w:tc>
          <w:tcPr>
            <w:tcW w:w="0" w:type="auto"/>
          </w:tcPr>
          <w:p w14:paraId="64BD0D05" w14:textId="77777777" w:rsidR="007B44D5" w:rsidRPr="00704D23" w:rsidRDefault="007B44D5" w:rsidP="007B44D5">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43A975A6" w14:textId="0BA14F76" w:rsidR="007B44D5" w:rsidRPr="00704D23" w:rsidRDefault="007B44D5" w:rsidP="007B44D5">
            <w:pPr>
              <w:pStyle w:val="NoSpacing"/>
              <w:rPr>
                <w:rFonts w:asciiTheme="minorHAnsi" w:hAnsiTheme="minorHAnsi" w:cstheme="minorHAnsi"/>
                <w:sz w:val="20"/>
                <w:szCs w:val="20"/>
                <w:vertAlign w:val="superscript"/>
              </w:rPr>
            </w:pPr>
            <w:r w:rsidRPr="00704D23">
              <w:rPr>
                <w:rFonts w:asciiTheme="minorHAnsi" w:hAnsiTheme="minorHAnsi" w:cstheme="minorHAnsi"/>
                <w:sz w:val="20"/>
                <w:szCs w:val="20"/>
              </w:rPr>
              <w:t xml:space="preserve">ST </w:t>
            </w:r>
            <w:r w:rsidRPr="00704D23">
              <w:rPr>
                <w:rFonts w:asciiTheme="minorHAnsi" w:hAnsiTheme="minorHAnsi" w:cstheme="minorHAnsi"/>
                <w:i/>
                <w:sz w:val="20"/>
                <w:szCs w:val="20"/>
                <w:vertAlign w:val="superscript"/>
              </w:rPr>
              <w:t>h</w:t>
            </w:r>
          </w:p>
        </w:tc>
        <w:tc>
          <w:tcPr>
            <w:tcW w:w="0" w:type="auto"/>
          </w:tcPr>
          <w:p w14:paraId="57132C4F" w14:textId="4E9601C3" w:rsidR="007B44D5" w:rsidRPr="00704D23" w:rsidRDefault="007B44D5" w:rsidP="007B44D5">
            <w:pPr>
              <w:pStyle w:val="NoSpacing"/>
              <w:rPr>
                <w:rFonts w:asciiTheme="minorHAnsi" w:hAnsiTheme="minorHAnsi" w:cstheme="minorHAnsi"/>
                <w:sz w:val="20"/>
                <w:szCs w:val="20"/>
                <w:lang w:val="en-GB"/>
              </w:rPr>
            </w:pPr>
            <w:r w:rsidRPr="00704D23">
              <w:rPr>
                <w:rFonts w:asciiTheme="minorHAnsi" w:hAnsiTheme="minorHAnsi" w:cstheme="minorHAnsi"/>
                <w:sz w:val="20"/>
                <w:szCs w:val="20"/>
                <w:lang w:val="en-GB"/>
              </w:rPr>
              <w:t>Sequencing, consent, interpretative consultation, bioinformatic</w:t>
            </w:r>
            <w:r w:rsidR="008B62ED">
              <w:rPr>
                <w:rFonts w:asciiTheme="minorHAnsi" w:hAnsiTheme="minorHAnsi" w:cstheme="minorHAnsi"/>
                <w:sz w:val="20"/>
                <w:szCs w:val="20"/>
                <w:lang w:val="en-GB"/>
              </w:rPr>
              <w:t>s</w:t>
            </w:r>
            <w:r w:rsidRPr="00704D23">
              <w:rPr>
                <w:rFonts w:asciiTheme="minorHAnsi" w:hAnsiTheme="minorHAnsi" w:cstheme="minorHAnsi"/>
                <w:sz w:val="20"/>
                <w:szCs w:val="20"/>
                <w:lang w:val="en-GB"/>
              </w:rPr>
              <w:t xml:space="preserve"> processing, confirmatory testing, confirming disease presence, genome data storage</w:t>
            </w:r>
          </w:p>
        </w:tc>
        <w:tc>
          <w:tcPr>
            <w:tcW w:w="740" w:type="dxa"/>
          </w:tcPr>
          <w:p w14:paraId="6ECBE236" w14:textId="4ACA2945" w:rsidR="007B44D5" w:rsidRPr="00704D23" w:rsidRDefault="007B44D5" w:rsidP="007B44D5">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&lt;EndNote&gt;&lt;Cite&gt;&lt;Author&gt;Chrystoja&lt;/Author&gt;&lt;Year&gt;2014&lt;/Year&gt;&lt;RecNum&gt;19&lt;/RecNum&gt;&lt;DisplayText&gt;[23]&lt;/DisplayText&gt;&lt;record&gt;&lt;rec-number&gt;19&lt;/rec-number&gt;&lt;foreign-keys&gt;&lt;key app="EN" db-id="29vsrpazcp5xefe2pra5fdv6wf5zdezdrdfx" timestamp="1495018586"&gt;19&lt;/key&gt;&lt;/foreign-keys&gt;&lt;ref-type name="Journal Article"&gt;17&lt;/ref-type&gt;&lt;contributors&gt;&lt;authors&gt;&lt;author&gt;Chrystoja, Caitlin C.&lt;/author&gt;&lt;author&gt;Diamandis, Eleftherios P.&lt;/author&gt;&lt;/authors&gt;&lt;/contributors&gt;&lt;titles&gt;&lt;title&gt;Whole Genome Sequencing as a Diagnostic Test: Challenges and Opportunities&lt;/title&gt;&lt;secondary-title&gt;Clinical Chemistry&lt;/secondary-title&gt;&lt;/titles&gt;&lt;periodical&gt;&lt;full-title&gt;Clinical Chemistry&lt;/full-title&gt;&lt;/periodical&gt;&lt;pages&gt;724&lt;/pages&gt;&lt;volume&gt;60&lt;/volume&gt;&lt;number&gt;5&lt;/number&gt;&lt;dates&gt;&lt;year&gt;2014&lt;/year&gt;&lt;/dates&gt;&lt;work-type&gt;10.1373/clinchem.2013.209213&lt;/work-type&gt;&lt;urls&gt;&lt;related-urls&gt;&lt;url&gt;http://clinchem.aaccjnls.org/content/60/5/724.abstract&lt;/url&gt;&lt;/related-urls&gt;&lt;/urls&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[23]</w:t>
            </w:r>
            <w:r w:rsidRPr="00704D23">
              <w:rPr>
                <w:rFonts w:cstheme="minorHAnsi"/>
                <w:sz w:val="20"/>
                <w:szCs w:val="20"/>
              </w:rPr>
              <w:fldChar w:fldCharType="end"/>
            </w:r>
          </w:p>
        </w:tc>
      </w:tr>
      <w:tr w:rsidR="007B44D5" w:rsidRPr="00704D23" w14:paraId="5BF3D745" w14:textId="1EB22EC0" w:rsidTr="005259FB">
        <w:tc>
          <w:tcPr>
            <w:tcW w:w="0" w:type="auto"/>
            <w:vMerge/>
          </w:tcPr>
          <w:p w14:paraId="75BD6792" w14:textId="77777777" w:rsidR="007B44D5" w:rsidRPr="00704D23" w:rsidRDefault="007B44D5" w:rsidP="007B44D5">
            <w:pPr>
              <w:pStyle w:val="NoSpacing"/>
              <w:rPr>
                <w:rFonts w:asciiTheme="minorHAnsi" w:hAnsiTheme="minorHAnsi" w:cstheme="minorHAnsi"/>
                <w:b/>
                <w:sz w:val="20"/>
                <w:szCs w:val="20"/>
              </w:rPr>
            </w:pPr>
          </w:p>
        </w:tc>
        <w:tc>
          <w:tcPr>
            <w:tcW w:w="0" w:type="auto"/>
          </w:tcPr>
          <w:p w14:paraId="7E3B432C"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Dewey</w:t>
            </w:r>
          </w:p>
        </w:tc>
        <w:tc>
          <w:tcPr>
            <w:tcW w:w="0" w:type="auto"/>
          </w:tcPr>
          <w:p w14:paraId="428CE7FE"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2013</w:t>
            </w:r>
          </w:p>
        </w:tc>
        <w:tc>
          <w:tcPr>
            <w:tcW w:w="0" w:type="auto"/>
          </w:tcPr>
          <w:p w14:paraId="32ACE29A"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USA</w:t>
            </w:r>
          </w:p>
        </w:tc>
        <w:tc>
          <w:tcPr>
            <w:tcW w:w="0" w:type="auto"/>
          </w:tcPr>
          <w:p w14:paraId="2D7DF3EE"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S</w:t>
            </w:r>
          </w:p>
        </w:tc>
        <w:tc>
          <w:tcPr>
            <w:tcW w:w="0" w:type="auto"/>
          </w:tcPr>
          <w:p w14:paraId="5403BDF6" w14:textId="0E486271" w:rsidR="007B44D5" w:rsidRPr="007B44D5" w:rsidRDefault="007B44D5" w:rsidP="007B44D5">
            <w:pPr>
              <w:pStyle w:val="NoSpacing"/>
              <w:jc w:val="right"/>
              <w:rPr>
                <w:rFonts w:asciiTheme="minorHAnsi" w:hAnsiTheme="minorHAnsi" w:cstheme="minorHAnsi"/>
                <w:sz w:val="20"/>
                <w:szCs w:val="20"/>
              </w:rPr>
            </w:pPr>
            <w:r w:rsidRPr="007B44D5">
              <w:rPr>
                <w:rFonts w:asciiTheme="minorHAnsi" w:hAnsiTheme="minorHAnsi" w:cstheme="minorHAnsi"/>
                <w:sz w:val="20"/>
                <w:szCs w:val="20"/>
              </w:rPr>
              <w:t>£10,497</w:t>
            </w:r>
          </w:p>
        </w:tc>
        <w:tc>
          <w:tcPr>
            <w:tcW w:w="0" w:type="auto"/>
          </w:tcPr>
          <w:p w14:paraId="2E9B71AA" w14:textId="24A2F470" w:rsidR="007B44D5" w:rsidRPr="007B44D5" w:rsidRDefault="007B44D5" w:rsidP="007B44D5">
            <w:pPr>
              <w:pStyle w:val="NoSpacing"/>
              <w:jc w:val="right"/>
              <w:rPr>
                <w:rFonts w:asciiTheme="minorHAnsi" w:hAnsiTheme="minorHAnsi" w:cstheme="minorHAnsi"/>
                <w:sz w:val="20"/>
                <w:szCs w:val="20"/>
              </w:rPr>
            </w:pPr>
            <w:r w:rsidRPr="007B44D5">
              <w:rPr>
                <w:rFonts w:asciiTheme="minorHAnsi" w:hAnsiTheme="minorHAnsi" w:cstheme="minorHAnsi"/>
                <w:sz w:val="20"/>
                <w:szCs w:val="20"/>
              </w:rPr>
              <w:t>$15,146</w:t>
            </w:r>
          </w:p>
        </w:tc>
        <w:tc>
          <w:tcPr>
            <w:tcW w:w="0" w:type="auto"/>
          </w:tcPr>
          <w:p w14:paraId="1C6464CC"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M</w:t>
            </w:r>
          </w:p>
        </w:tc>
        <w:tc>
          <w:tcPr>
            <w:tcW w:w="0" w:type="auto"/>
          </w:tcPr>
          <w:p w14:paraId="527B9803"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NS</w:t>
            </w:r>
          </w:p>
        </w:tc>
        <w:tc>
          <w:tcPr>
            <w:tcW w:w="0" w:type="auto"/>
          </w:tcPr>
          <w:p w14:paraId="6A8383E1" w14:textId="6C72DCEB" w:rsidR="007B44D5" w:rsidRPr="007B44D5" w:rsidRDefault="007B44D5" w:rsidP="007B44D5">
            <w:pPr>
              <w:pStyle w:val="NoSpacing"/>
              <w:rPr>
                <w:rFonts w:asciiTheme="minorHAnsi" w:hAnsiTheme="minorHAnsi" w:cstheme="minorHAnsi"/>
                <w:sz w:val="20"/>
                <w:szCs w:val="20"/>
                <w:vertAlign w:val="superscript"/>
              </w:rPr>
            </w:pPr>
            <w:r w:rsidRPr="007B44D5">
              <w:rPr>
                <w:rFonts w:asciiTheme="minorHAnsi" w:hAnsiTheme="minorHAnsi" w:cstheme="minorHAnsi"/>
                <w:sz w:val="20"/>
                <w:szCs w:val="20"/>
              </w:rPr>
              <w:t xml:space="preserve">ST </w:t>
            </w:r>
            <w:r w:rsidRPr="007B44D5">
              <w:rPr>
                <w:rFonts w:asciiTheme="minorHAnsi" w:hAnsiTheme="minorHAnsi" w:cstheme="minorHAnsi"/>
                <w:i/>
                <w:sz w:val="20"/>
                <w:szCs w:val="20"/>
                <w:vertAlign w:val="superscript"/>
              </w:rPr>
              <w:t>h</w:t>
            </w:r>
          </w:p>
        </w:tc>
        <w:tc>
          <w:tcPr>
            <w:tcW w:w="0" w:type="auto"/>
          </w:tcPr>
          <w:p w14:paraId="526731F1" w14:textId="77777777"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Sequencing and variant interpretation</w:t>
            </w:r>
          </w:p>
        </w:tc>
        <w:tc>
          <w:tcPr>
            <w:tcW w:w="740" w:type="dxa"/>
          </w:tcPr>
          <w:p w14:paraId="34B83C6A" w14:textId="24AB1E93" w:rsidR="007B44D5" w:rsidRPr="007B44D5" w:rsidRDefault="007B44D5" w:rsidP="007B44D5">
            <w:pPr>
              <w:pStyle w:val="NoSpacing"/>
              <w:jc w:val="center"/>
              <w:rPr>
                <w:rFonts w:asciiTheme="minorHAnsi" w:hAnsiTheme="minorHAnsi" w:cstheme="minorHAnsi"/>
                <w:sz w:val="20"/>
                <w:szCs w:val="20"/>
              </w:rPr>
            </w:pPr>
            <w:r w:rsidRPr="007B44D5">
              <w:rPr>
                <w:rFonts w:cstheme="minorHAnsi"/>
                <w:sz w:val="20"/>
                <w:szCs w:val="20"/>
              </w:rPr>
              <w:fldChar w:fldCharType="begin">
                <w:fldData xml:space="preserve">PEVuZE5vdGU+PENpdGU+PEF1dGhvcj5EZXdleTwvQXV0aG9yPjxZZWFyPjIwMTQ8L1llYXI+PFJl
Y051bT4yMDwvUmVjTnVtPjxEaXNwbGF5VGV4dD5bMjRdPC9EaXNwbGF5VGV4dD48cmVjb3JkPjxy
ZWMtbnVtYmVyPjIwPC9yZWMtbnVtYmVyPjxmb3JlaWduLWtleXM+PGtleSBhcHA9IkVOIiBkYi1p
ZD0iMjl2c3JwYXpjcDV4ZWZlMnByYTVmZHY2d2Y1emRlemRyZGZ4IiB0aW1lc3RhbXA9IjE0OTUw
MTg2MzAiPjIwPC9rZXk+PC9mb3JlaWduLWtleXM+PHJlZi10eXBlIG5hbWU9IkpvdXJuYWwgQXJ0
aWNsZSI+MTc8L3JlZi10eXBlPjxjb250cmlidXRvcnM+PGF1dGhvcnM+PGF1dGhvcj5EZXdleSwg
Ri4gRS48L2F1dGhvcj48YXV0aG9yPkdyb3ZlLCBNLiBFLjwvYXV0aG9yPjxhdXRob3I+UGFuLCBD
LjwvYXV0aG9yPjxhdXRob3I+R29sZHN0ZWluLCBCLiBBLjwvYXV0aG9yPjxhdXRob3I+QmVybnN0
ZWluLCBKLiBBLjwvYXV0aG9yPjxhdXRob3I+Q2hhaWIsIEguPC9hdXRob3I+PGF1dGhvcj5NZXJr
ZXIsIEouIEQuPC9hdXRob3I+PGF1dGhvcj5Hb2xkZmVkZXIsIFIuIEwuPC9hdXRob3I+PGF1dGhv
cj5Fbm5zLCBHLiBNLjwvYXV0aG9yPjxhdXRob3I+RGF2aWQsIFMuIFAuPC9hdXRob3I+PGF1dGhv
cj5QYWtkYW1hbiwgTi48L2F1dGhvcj48YXV0aG9yPk9ybW9uZCwgSy4gRS48L2F1dGhvcj48YXV0
aG9yPkNhbGVzaHUsIEMuPC9hdXRob3I+PGF1dGhvcj5LaW5naGFtLCBLLjwvYXV0aG9yPjxhdXRo
b3I+S2xlaW4sIFQuIEUuPC9hdXRob3I+PGF1dGhvcj5XaGlybC1DYXJyaWxsbywgTS48L2F1dGhv
cj48YXV0aG9yPlNha2Ftb3RvLCBLLjwvYXV0aG9yPjxhdXRob3I+V2hlZWxlciwgTS4gVC48L2F1
dGhvcj48YXV0aG9yPkJ1dHRlLCBBLiBKLjwvYXV0aG9yPjxhdXRob3I+Rm9yZCwgSi4gTS48L2F1
dGhvcj48YXV0aG9yPkJveGVyLCBMLjwvYXV0aG9yPjxhdXRob3I+SW9hbm5pZGlzLCBKLiBQLjwv
YXV0aG9yPjxhdXRob3I+WWV1bmcsIEEuIEMuPC9hdXRob3I+PGF1dGhvcj5BbHRtYW4sIFIuIEIu
PC9hdXRob3I+PGF1dGhvcj5Bc3NpbWVzLCBULiBMLjwvYXV0aG9yPjxhdXRob3I+U255ZGVyLCBN
LjwvYXV0aG9yPjxhdXRob3I+QXNobGV5LCBFLiBBLjwvYXV0aG9yPjxhdXRob3I+UXVlcnRlcm1v
dXMsIFQuPC9hdXRob3I+PC9hdXRob3JzPjwvY29udHJpYnV0b3JzPjxhdXRoLWFkZHJlc3M+U3Rh
bmZvcmQgQ2VudGVyIGZvciBJbmhlcml0ZWQgQ2FyZGlvdmFzY3VsYXIgRGlzZWFzZSwgU3RhbmZv
cmQsIENhbGlmb3JuaWEyU3RhbmZvcmQgQ2FyZGlvdmFzY3VsYXIgSW5zdGl0dXRlLCBTdGFuZm9y
ZCwgQ2FsaWZvcm5pYTNEaXZpc2lvbiBvZiBDYXJkaW92YXNjdWxhciBNZWRpY2luZSwgU3RhbmZv
cmQgVW5pdmVyc2l0eSwgU3RhbmZvcmQsIENhbGlmb3JuaWE0U3RhbmZvcmQgQ2VudGVyIGZvciBH
ZW5vbWljcyBhbmQgUGVyc29uYWxpemVkLiYjeEQ7U3RhbmZvcmQgQ2VudGVyIGZvciBHZW5vbWlj
cyBhbmQgUGVyc29uYWxpemVkIE1lZGljaW5lLCBTdGFuZm9yZCwgQ2FsaWZvcm5pYTVEZXBhcnRt
ZW50IG9mIEdlbmV0aWNzLCBTdGFuZm9yZCBVbml2ZXJzaXR5LCBTdGFuZm9yZCwgQ2FsaWZvcm5p
YS4mI3hEO0RlcGFydG1lbnQgb2YgTWVkaWNpbmUsIFN0YW5mb3JkIFVuaXZlcnNpdHksIFN0YW5m
b3JkLCBDYWxpZm9ybmlhLiYjeEQ7RGVwYXJ0bWVudCBvZiBQZWRpYXRyaWNzLCBTdGFuZm9yZCBV
bml2ZXJzaXR5LCBTdGFuZm9yZCwgQ2FsaWZvcm5pYS4mI3hEO0RlcGFydG1lbnQgb2YgUGF0aG9s
b2d5LCBTdGFuZm9yZCBVbml2ZXJzaXR5LCBTdGFuZm9yZCwgQ2FsaWZvcm5pYS4mI3hEO0Jpb21l
ZGljYWwgSW5mb3JtYXRpY3MgVHJhaW5pbmcgUHJvZ3JhbSwgU3RhbmZvcmQgVW5pdmVyc2l0eSwg
U3RhbmZvcmQsIENhbGlmb3JuaWEuJiN4RDtEZXBhcnRtZW50IG9mIEdlbmV0aWNzLCBTdGFuZm9y
ZCBVbml2ZXJzaXR5LCBTdGFuZm9yZCwgQ2FsaWZvcm5pYTEwU3RhbmZvcmQgQ2VudGVyIGZvciBC
aW9tZWRpY2FsIEV0aGljcywgU3RhbmZvcmQsIENhbGlmb3JuaWEuJiN4RDtTdGFuZm9yZCBDZW50
ZXIgZm9yIEluaGVyaXRlZCBDYXJkaW92YXNjdWxhciBEaXNlYXNlLCBTdGFuZm9yZCwgQ2FsaWZv
cm5pYTJTdGFuZm9yZCBDYXJkaW92YXNjdWxhciBJbnN0aXR1dGUsIFN0YW5mb3JkLCBDYWxpZm9y
bmlhM0RpdmlzaW9uIG9mIENhcmRpb3Zhc2N1bGFyIE1lZGljaW5lLCBTdGFuZm9yZCBVbml2ZXJz
aXR5LCBTdGFuZm9yZCwgQ2FsaWZvcm5pYTdEZXBhcnRtZW50IG9mIFBlZGlhdHJpY3MsIFN0YW5m
b3JkIFVuaXZlcnNpdHkuJiN4RDtEaXZpc2lvbiBvZiBNZWRpY2FsIE9uY29sb2d5LCBTdGFuZm9y
ZCBVbml2ZXJzaXR5LCBTdGFuZm9yZCwgQ2FsaWZvcm5pYS4mI3hEO0RlcGFydG1lbnQgb2YgR2Vu
ZXRpY3MsIFN0YW5mb3JkIFVuaXZlcnNpdHksIFN0YW5mb3JkLCBDYWxpZm9ybmlhLiYjeEQ7RGl2
aXNpb24gb2YgQ2FyZGlvdmFzY3VsYXIgTWVkaWNpbmUsIFN0YW5mb3JkIFVuaXZlcnNpdHksIFN0
YW5mb3JkLCBDYWxpZm9ybmlhNkRlcGFydG1lbnQgb2YgTWVkaWNpbmUsIFN0YW5mb3JkIFVuaXZl
cnNpdHksIFN0YW5mb3JkLCBDYWxpZm9ybmlhLiYjeEQ7RGVwYXJ0bWVudCBvZiBQZWRpYXRyaWNz
LCBTdGFuZm9yZCBVbml2ZXJzaXR5LCBTdGFuZm9yZCwgQ2FsaWZvcm5pYTEyRGl2aXNpb24gb2Yg
U3lzdGVtcyBNZWRpY2luZSwgU3RhbmZvcmQgVW5pdmVyc2l0eSwgU3RhbmZvcmQsIENhbGlmb3Ju
aWEuJiN4RDtEZXBhcnRtZW50IG9mIE1lZGljaW5lLCBTdGFuZm9yZCBVbml2ZXJzaXR5LCBTdGFu
Zm9yZCwgQ2FsaWZvcm5pYTEyRGl2aXNpb24gb2YgU3lzdGVtcyBNZWRpY2luZSwgU3RhbmZvcmQg
VW5pdmVyc2l0eSwgU3RhbmZvcmQsIENhbGlmb3JuaWExNFN0YW5mb3JkIFByZXZlbnRpb24gUmVz
ZWFyY2ggQ2VudGVyLCBTdGFuZm9yZCwgQ2FsaWZvcm5pYTE1RGVwYXJ0bWVudCBvZiBIZWFsdGgg
UmVzZWFyY2ggYW5kIFBvbGljeSwgU3RhbmZvcmQgVW5pdmUuJiN4RDtTdGFuZm9yZCBDYXJkaW92
YXNjdWxhciBJbnN0aXR1dGUsIFN0YW5mb3JkLCBDYWxpZm9ybmlhM0RpdmlzaW9uIG9mIENhcmRp
b3Zhc2N1bGFyIE1lZGljaW5lLCBTdGFuZm9yZCBVbml2ZXJzaXR5LCBTdGFuZm9yZCwgQ2FsaWZv
cm5pYS4mI3hEO0RlcGFydG1lbnQgb2YgR2VuZXRpY3MsIFN0YW5mb3JkIFVuaXZlcnNpdHksIFN0
YW5mb3JkLCBDYWxpZm9ybmlhNkRlcGFydG1lbnQgb2YgTWVkaWNpbmUsIFN0YW5mb3JkIFVuaXZl
cnNpdHksIFN0YW5mb3JkLCBDYWxpZm9ybmlhMTZEZXBhcnRtZW50IG9mIEJpb2VuZ2luZWVyaW5n
LCBTdGFuZm9yZCBVbml2ZXJzaXR5LCBTdGFuZm9yZCwgQ2FsaWZvcm5pYS4mI3hEO1N0YW5mb3Jk
IENhcmRpb3Zhc2N1bGFyIEluc3RpdHV0ZSwgU3RhbmZvcmQsIENhbGlmb3JuaWE0U3RhbmZvcmQg
Q2VudGVyIGZvciBHZW5vbWljcyBhbmQgUGVyc29uYWxpemVkIE1lZGljaW5lLCBTdGFuZm9yZCwg
Q2FsaWZvcm5pYTVEZXBhcnRtZW50IG9mIEdlbmV0aWNzLCBTdGFuZm9yZCBVbml2ZXJzaXR5LCBT
dGFuZm9yZCwgQ2FsaWZvcm5pYS48L2F1dGgtYWRkcmVzcz48dGl0bGVzPjx0aXRsZT5DbGluaWNh
bCBpbnRlcnByZXRhdGlvbiBhbmQgaW1wbGljYXRpb25zIG9mIHdob2xlLWdlbm9tZSBzZXF1ZW5j
aW5nPC90aXRsZT48c2Vjb25kYXJ5LXRpdGxlPkpBTUE8L3NlY29uZGFyeS10aXRsZT48L3RpdGxl
cz48cGVyaW9kaWNhbD48ZnVsbC10aXRsZT5KQU1BPC9mdWxsLXRpdGxlPjwvcGVyaW9kaWNhbD48
cGFnZXM+MTAzNS00NTwvcGFnZXM+PHZvbHVtZT4zMTE8L3ZvbHVtZT48bnVtYmVyPjEwPC9udW1i
ZXI+PGtleXdvcmRzPjxrZXl3b3JkPkFkdWx0PC9rZXl3b3JkPjxrZXl3b3JkPkFnZWQ8L2tleXdv
cmQ+PGtleXdvcmQ+QWdlZCwgODAgYW5kIG92ZXI8L2tleXdvcmQ+PGtleXdvcmQ+RmVtYWxlPC9r
ZXl3b3JkPjxrZXl3b3JkPkdlbmVzLCBCUkNBMTwva2V5d29yZD48a2V5d29yZD5HZW5ldGljIFBy
ZWRpc3Bvc2l0aW9uIHRvIERpc2Vhc2U8L2tleXdvcmQ+PGtleXdvcmQ+R2VuZXRpYyBWYXJpYXRp
b248L2tleXdvcmQ+PGtleXdvcmQ+R2Vub21lLCBIdW1hbi8qZ2VuZXRpY3M8L2tleXdvcmQ+PGtl
eXdvcmQ+R2Vub3R5cGU8L2tleXdvcmQ+PGtleXdvcmQ+SHVtYW5zPC9rZXl3b3JkPjxrZXl3b3Jk
Pk1hbGU8L2tleXdvcmQ+PGtleXdvcmQ+TWlkZGxlIEFnZWQ8L2tleXdvcmQ+PGtleXdvcmQ+Kk11
dGF0aW9uPC9rZXl3b3JkPjxrZXl3b3JkPipQaGFybWFjb2dlbmV0aWNzPC9rZXl3b3JkPjxrZXl3
b3JkPlJlcHJvZHVjaWJpbGl0eSBvZiBSZXN1bHRzPC9rZXl3b3JkPjxrZXl3b3JkPlNlcXVlbmNl
IEFuYWx5c2lzLCBETkEvKm1ldGhvZHM8L2tleXdvcmQ+PC9rZXl3b3Jkcz48ZGF0ZXM+PHllYXI+
MjAxNDwveWVhcj48cHViLWRhdGVzPjxkYXRlPk1hciAxMjwvZGF0ZT48L3B1Yi1kYXRlcz48L2Rh
dGVzPjxpc2JuPjE1MzgtMzU5OCAoRWxlY3Ryb25pYykmI3hEOzAwOTgtNzQ4NCAoTGlua2luZyk8
L2lzYm4+PGFjY2Vzc2lvbi1udW0+MjQ2MTg5NjU8L2FjY2Vzc2lvbi1udW0+PHVybHM+PHJlbGF0
ZWQtdXJscz48dXJsPmh0dHA6Ly93d3cubmNiaS5ubG0ubmloLmdvdi9wdWJtZWQvMjQ2MTg5NjU8
L3VybD48L3JlbGF0ZWQtdXJscz48L3VybHM+PGN1c3RvbTI+UE1DNDExOTA2MzwvY3VzdG9tMj48
ZWxlY3Ryb25pYy1yZXNvdXJjZS1udW0+MTAuMTAwMS9qYW1hLjIwMTQuMTcxNzwvZWxlY3Ryb25p
Yy1yZXNvdXJjZS1udW0+PC9yZWNvcmQ+PC9DaXRlPjwvRW5kTm90ZT5=
</w:fldData>
              </w:fldChar>
            </w:r>
            <w:r w:rsidRPr="007B44D5">
              <w:rPr>
                <w:rFonts w:asciiTheme="minorHAnsi" w:hAnsiTheme="minorHAnsi" w:cstheme="minorHAnsi"/>
                <w:sz w:val="20"/>
                <w:szCs w:val="20"/>
              </w:rPr>
              <w:instrText xml:space="preserve"> ADDIN EN.CITE </w:instrText>
            </w:r>
            <w:r w:rsidRPr="007B44D5">
              <w:rPr>
                <w:rFonts w:cstheme="minorHAnsi"/>
                <w:sz w:val="20"/>
                <w:szCs w:val="20"/>
              </w:rPr>
              <w:fldChar w:fldCharType="begin">
                <w:fldData xml:space="preserve">PEVuZE5vdGU+PENpdGU+PEF1dGhvcj5EZXdleTwvQXV0aG9yPjxZZWFyPjIwMTQ8L1llYXI+PFJl
Y051bT4yMDwvUmVjTnVtPjxEaXNwbGF5VGV4dD5bMjRdPC9EaXNwbGF5VGV4dD48cmVjb3JkPjxy
ZWMtbnVtYmVyPjIwPC9yZWMtbnVtYmVyPjxmb3JlaWduLWtleXM+PGtleSBhcHA9IkVOIiBkYi1p
ZD0iMjl2c3JwYXpjcDV4ZWZlMnByYTVmZHY2d2Y1emRlemRyZGZ4IiB0aW1lc3RhbXA9IjE0OTUw
MTg2MzAiPjIwPC9rZXk+PC9mb3JlaWduLWtleXM+PHJlZi10eXBlIG5hbWU9IkpvdXJuYWwgQXJ0
aWNsZSI+MTc8L3JlZi10eXBlPjxjb250cmlidXRvcnM+PGF1dGhvcnM+PGF1dGhvcj5EZXdleSwg
Ri4gRS48L2F1dGhvcj48YXV0aG9yPkdyb3ZlLCBNLiBFLjwvYXV0aG9yPjxhdXRob3I+UGFuLCBD
LjwvYXV0aG9yPjxhdXRob3I+R29sZHN0ZWluLCBCLiBBLjwvYXV0aG9yPjxhdXRob3I+QmVybnN0
ZWluLCBKLiBBLjwvYXV0aG9yPjxhdXRob3I+Q2hhaWIsIEguPC9hdXRob3I+PGF1dGhvcj5NZXJr
ZXIsIEouIEQuPC9hdXRob3I+PGF1dGhvcj5Hb2xkZmVkZXIsIFIuIEwuPC9hdXRob3I+PGF1dGhv
cj5Fbm5zLCBHLiBNLjwvYXV0aG9yPjxhdXRob3I+RGF2aWQsIFMuIFAuPC9hdXRob3I+PGF1dGhv
cj5QYWtkYW1hbiwgTi48L2F1dGhvcj48YXV0aG9yPk9ybW9uZCwgSy4gRS48L2F1dGhvcj48YXV0
aG9yPkNhbGVzaHUsIEMuPC9hdXRob3I+PGF1dGhvcj5LaW5naGFtLCBLLjwvYXV0aG9yPjxhdXRo
b3I+S2xlaW4sIFQuIEUuPC9hdXRob3I+PGF1dGhvcj5XaGlybC1DYXJyaWxsbywgTS48L2F1dGhv
cj48YXV0aG9yPlNha2Ftb3RvLCBLLjwvYXV0aG9yPjxhdXRob3I+V2hlZWxlciwgTS4gVC48L2F1
dGhvcj48YXV0aG9yPkJ1dHRlLCBBLiBKLjwvYXV0aG9yPjxhdXRob3I+Rm9yZCwgSi4gTS48L2F1
dGhvcj48YXV0aG9yPkJveGVyLCBMLjwvYXV0aG9yPjxhdXRob3I+SW9hbm5pZGlzLCBKLiBQLjwv
YXV0aG9yPjxhdXRob3I+WWV1bmcsIEEuIEMuPC9hdXRob3I+PGF1dGhvcj5BbHRtYW4sIFIuIEIu
PC9hdXRob3I+PGF1dGhvcj5Bc3NpbWVzLCBULiBMLjwvYXV0aG9yPjxhdXRob3I+U255ZGVyLCBN
LjwvYXV0aG9yPjxhdXRob3I+QXNobGV5LCBFLiBBLjwvYXV0aG9yPjxhdXRob3I+UXVlcnRlcm1v
dXMsIFQuPC9hdXRob3I+PC9hdXRob3JzPjwvY29udHJpYnV0b3JzPjxhdXRoLWFkZHJlc3M+U3Rh
bmZvcmQgQ2VudGVyIGZvciBJbmhlcml0ZWQgQ2FyZGlvdmFzY3VsYXIgRGlzZWFzZSwgU3RhbmZv
cmQsIENhbGlmb3JuaWEyU3RhbmZvcmQgQ2FyZGlvdmFzY3VsYXIgSW5zdGl0dXRlLCBTdGFuZm9y
ZCwgQ2FsaWZvcm5pYTNEaXZpc2lvbiBvZiBDYXJkaW92YXNjdWxhciBNZWRpY2luZSwgU3RhbmZv
cmQgVW5pdmVyc2l0eSwgU3RhbmZvcmQsIENhbGlmb3JuaWE0U3RhbmZvcmQgQ2VudGVyIGZvciBH
ZW5vbWljcyBhbmQgUGVyc29uYWxpemVkLiYjeEQ7U3RhbmZvcmQgQ2VudGVyIGZvciBHZW5vbWlj
cyBhbmQgUGVyc29uYWxpemVkIE1lZGljaW5lLCBTdGFuZm9yZCwgQ2FsaWZvcm5pYTVEZXBhcnRt
ZW50IG9mIEdlbmV0aWNzLCBTdGFuZm9yZCBVbml2ZXJzaXR5LCBTdGFuZm9yZCwgQ2FsaWZvcm5p
YS4mI3hEO0RlcGFydG1lbnQgb2YgTWVkaWNpbmUsIFN0YW5mb3JkIFVuaXZlcnNpdHksIFN0YW5m
b3JkLCBDYWxpZm9ybmlhLiYjeEQ7RGVwYXJ0bWVudCBvZiBQZWRpYXRyaWNzLCBTdGFuZm9yZCBV
bml2ZXJzaXR5LCBTdGFuZm9yZCwgQ2FsaWZvcm5pYS4mI3hEO0RlcGFydG1lbnQgb2YgUGF0aG9s
b2d5LCBTdGFuZm9yZCBVbml2ZXJzaXR5LCBTdGFuZm9yZCwgQ2FsaWZvcm5pYS4mI3hEO0Jpb21l
ZGljYWwgSW5mb3JtYXRpY3MgVHJhaW5pbmcgUHJvZ3JhbSwgU3RhbmZvcmQgVW5pdmVyc2l0eSwg
U3RhbmZvcmQsIENhbGlmb3JuaWEuJiN4RDtEZXBhcnRtZW50IG9mIEdlbmV0aWNzLCBTdGFuZm9y
ZCBVbml2ZXJzaXR5LCBTdGFuZm9yZCwgQ2FsaWZvcm5pYTEwU3RhbmZvcmQgQ2VudGVyIGZvciBC
aW9tZWRpY2FsIEV0aGljcywgU3RhbmZvcmQsIENhbGlmb3JuaWEuJiN4RDtTdGFuZm9yZCBDZW50
ZXIgZm9yIEluaGVyaXRlZCBDYXJkaW92YXNjdWxhciBEaXNlYXNlLCBTdGFuZm9yZCwgQ2FsaWZv
cm5pYTJTdGFuZm9yZCBDYXJkaW92YXNjdWxhciBJbnN0aXR1dGUsIFN0YW5mb3JkLCBDYWxpZm9y
bmlhM0RpdmlzaW9uIG9mIENhcmRpb3Zhc2N1bGFyIE1lZGljaW5lLCBTdGFuZm9yZCBVbml2ZXJz
aXR5LCBTdGFuZm9yZCwgQ2FsaWZvcm5pYTdEZXBhcnRtZW50IG9mIFBlZGlhdHJpY3MsIFN0YW5m
b3JkIFVuaXZlcnNpdHkuJiN4RDtEaXZpc2lvbiBvZiBNZWRpY2FsIE9uY29sb2d5LCBTdGFuZm9y
ZCBVbml2ZXJzaXR5LCBTdGFuZm9yZCwgQ2FsaWZvcm5pYS4mI3hEO0RlcGFydG1lbnQgb2YgR2Vu
ZXRpY3MsIFN0YW5mb3JkIFVuaXZlcnNpdHksIFN0YW5mb3JkLCBDYWxpZm9ybmlhLiYjeEQ7RGl2
aXNpb24gb2YgQ2FyZGlvdmFzY3VsYXIgTWVkaWNpbmUsIFN0YW5mb3JkIFVuaXZlcnNpdHksIFN0
YW5mb3JkLCBDYWxpZm9ybmlhNkRlcGFydG1lbnQgb2YgTWVkaWNpbmUsIFN0YW5mb3JkIFVuaXZl
cnNpdHksIFN0YW5mb3JkLCBDYWxpZm9ybmlhLiYjeEQ7RGVwYXJ0bWVudCBvZiBQZWRpYXRyaWNz
LCBTdGFuZm9yZCBVbml2ZXJzaXR5LCBTdGFuZm9yZCwgQ2FsaWZvcm5pYTEyRGl2aXNpb24gb2Yg
U3lzdGVtcyBNZWRpY2luZSwgU3RhbmZvcmQgVW5pdmVyc2l0eSwgU3RhbmZvcmQsIENhbGlmb3Ju
aWEuJiN4RDtEZXBhcnRtZW50IG9mIE1lZGljaW5lLCBTdGFuZm9yZCBVbml2ZXJzaXR5LCBTdGFu
Zm9yZCwgQ2FsaWZvcm5pYTEyRGl2aXNpb24gb2YgU3lzdGVtcyBNZWRpY2luZSwgU3RhbmZvcmQg
VW5pdmVyc2l0eSwgU3RhbmZvcmQsIENhbGlmb3JuaWExNFN0YW5mb3JkIFByZXZlbnRpb24gUmVz
ZWFyY2ggQ2VudGVyLCBTdGFuZm9yZCwgQ2FsaWZvcm5pYTE1RGVwYXJ0bWVudCBvZiBIZWFsdGgg
UmVzZWFyY2ggYW5kIFBvbGljeSwgU3RhbmZvcmQgVW5pdmUuJiN4RDtTdGFuZm9yZCBDYXJkaW92
YXNjdWxhciBJbnN0aXR1dGUsIFN0YW5mb3JkLCBDYWxpZm9ybmlhM0RpdmlzaW9uIG9mIENhcmRp
b3Zhc2N1bGFyIE1lZGljaW5lLCBTdGFuZm9yZCBVbml2ZXJzaXR5LCBTdGFuZm9yZCwgQ2FsaWZv
cm5pYS4mI3hEO0RlcGFydG1lbnQgb2YgR2VuZXRpY3MsIFN0YW5mb3JkIFVuaXZlcnNpdHksIFN0
YW5mb3JkLCBDYWxpZm9ybmlhNkRlcGFydG1lbnQgb2YgTWVkaWNpbmUsIFN0YW5mb3JkIFVuaXZl
cnNpdHksIFN0YW5mb3JkLCBDYWxpZm9ybmlhMTZEZXBhcnRtZW50IG9mIEJpb2VuZ2luZWVyaW5n
LCBTdGFuZm9yZCBVbml2ZXJzaXR5LCBTdGFuZm9yZCwgQ2FsaWZvcm5pYS4mI3hEO1N0YW5mb3Jk
IENhcmRpb3Zhc2N1bGFyIEluc3RpdHV0ZSwgU3RhbmZvcmQsIENhbGlmb3JuaWE0U3RhbmZvcmQg
Q2VudGVyIGZvciBHZW5vbWljcyBhbmQgUGVyc29uYWxpemVkIE1lZGljaW5lLCBTdGFuZm9yZCwg
Q2FsaWZvcm5pYTVEZXBhcnRtZW50IG9mIEdlbmV0aWNzLCBTdGFuZm9yZCBVbml2ZXJzaXR5LCBT
dGFuZm9yZCwgQ2FsaWZvcm5pYS48L2F1dGgtYWRkcmVzcz48dGl0bGVzPjx0aXRsZT5DbGluaWNh
bCBpbnRlcnByZXRhdGlvbiBhbmQgaW1wbGljYXRpb25zIG9mIHdob2xlLWdlbm9tZSBzZXF1ZW5j
aW5nPC90aXRsZT48c2Vjb25kYXJ5LXRpdGxlPkpBTUE8L3NlY29uZGFyeS10aXRsZT48L3RpdGxl
cz48cGVyaW9kaWNhbD48ZnVsbC10aXRsZT5KQU1BPC9mdWxsLXRpdGxlPjwvcGVyaW9kaWNhbD48
cGFnZXM+MTAzNS00NTwvcGFnZXM+PHZvbHVtZT4zMTE8L3ZvbHVtZT48bnVtYmVyPjEwPC9udW1i
ZXI+PGtleXdvcmRzPjxrZXl3b3JkPkFkdWx0PC9rZXl3b3JkPjxrZXl3b3JkPkFnZWQ8L2tleXdv
cmQ+PGtleXdvcmQ+QWdlZCwgODAgYW5kIG92ZXI8L2tleXdvcmQ+PGtleXdvcmQ+RmVtYWxlPC9r
ZXl3b3JkPjxrZXl3b3JkPkdlbmVzLCBCUkNBMTwva2V5d29yZD48a2V5d29yZD5HZW5ldGljIFBy
ZWRpc3Bvc2l0aW9uIHRvIERpc2Vhc2U8L2tleXdvcmQ+PGtleXdvcmQ+R2VuZXRpYyBWYXJpYXRp
b248L2tleXdvcmQ+PGtleXdvcmQ+R2Vub21lLCBIdW1hbi8qZ2VuZXRpY3M8L2tleXdvcmQ+PGtl
eXdvcmQ+R2Vub3R5cGU8L2tleXdvcmQ+PGtleXdvcmQ+SHVtYW5zPC9rZXl3b3JkPjxrZXl3b3Jk
Pk1hbGU8L2tleXdvcmQ+PGtleXdvcmQ+TWlkZGxlIEFnZWQ8L2tleXdvcmQ+PGtleXdvcmQ+Kk11
dGF0aW9uPC9rZXl3b3JkPjxrZXl3b3JkPipQaGFybWFjb2dlbmV0aWNzPC9rZXl3b3JkPjxrZXl3
b3JkPlJlcHJvZHVjaWJpbGl0eSBvZiBSZXN1bHRzPC9rZXl3b3JkPjxrZXl3b3JkPlNlcXVlbmNl
IEFuYWx5c2lzLCBETkEvKm1ldGhvZHM8L2tleXdvcmQ+PC9rZXl3b3Jkcz48ZGF0ZXM+PHllYXI+
MjAxNDwveWVhcj48cHViLWRhdGVzPjxkYXRlPk1hciAxMjwvZGF0ZT48L3B1Yi1kYXRlcz48L2Rh
dGVzPjxpc2JuPjE1MzgtMzU5OCAoRWxlY3Ryb25pYykmI3hEOzAwOTgtNzQ4NCAoTGlua2luZyk8
L2lzYm4+PGFjY2Vzc2lvbi1udW0+MjQ2MTg5NjU8L2FjY2Vzc2lvbi1udW0+PHVybHM+PHJlbGF0
ZWQtdXJscz48dXJsPmh0dHA6Ly93d3cubmNiaS5ubG0ubmloLmdvdi9wdWJtZWQvMjQ2MTg5NjU8
L3VybD48L3JlbGF0ZWQtdXJscz48L3VybHM+PGN1c3RvbTI+UE1DNDExOTA2MzwvY3VzdG9tMj48
ZWxlY3Ryb25pYy1yZXNvdXJjZS1udW0+MTAuMTAwMS9qYW1hLjIwMTQuMTcxNzwvZWxlY3Ryb25p
Yy1yZXNvdXJjZS1udW0+PC9yZWNvcmQ+PC9DaXRlPjwvRW5kTm90ZT5=
</w:fldData>
              </w:fldChar>
            </w:r>
            <w:r w:rsidRPr="007B44D5">
              <w:rPr>
                <w:rFonts w:asciiTheme="minorHAnsi" w:hAnsiTheme="minorHAnsi" w:cstheme="minorHAnsi"/>
                <w:sz w:val="20"/>
                <w:szCs w:val="20"/>
              </w:rPr>
              <w:instrText xml:space="preserve"> ADDIN EN.CITE.DATA </w:instrText>
            </w:r>
            <w:r w:rsidRPr="007B44D5">
              <w:rPr>
                <w:rFonts w:cstheme="minorHAnsi"/>
                <w:sz w:val="20"/>
                <w:szCs w:val="20"/>
              </w:rPr>
            </w:r>
            <w:r w:rsidRPr="007B44D5">
              <w:rPr>
                <w:rFonts w:cstheme="minorHAnsi"/>
                <w:sz w:val="20"/>
                <w:szCs w:val="20"/>
              </w:rPr>
              <w:fldChar w:fldCharType="end"/>
            </w:r>
            <w:r w:rsidRPr="007B44D5">
              <w:rPr>
                <w:rFonts w:cstheme="minorHAnsi"/>
                <w:sz w:val="20"/>
                <w:szCs w:val="20"/>
              </w:rPr>
            </w:r>
            <w:r w:rsidRPr="007B44D5">
              <w:rPr>
                <w:rFonts w:cstheme="minorHAnsi"/>
                <w:sz w:val="20"/>
                <w:szCs w:val="20"/>
              </w:rPr>
              <w:fldChar w:fldCharType="separate"/>
            </w:r>
            <w:r w:rsidRPr="007B44D5">
              <w:rPr>
                <w:rFonts w:asciiTheme="minorHAnsi" w:hAnsiTheme="minorHAnsi" w:cstheme="minorHAnsi"/>
                <w:noProof/>
                <w:sz w:val="20"/>
                <w:szCs w:val="20"/>
              </w:rPr>
              <w:t>[24]</w:t>
            </w:r>
            <w:r w:rsidRPr="007B44D5">
              <w:rPr>
                <w:rFonts w:cstheme="minorHAnsi"/>
                <w:sz w:val="20"/>
                <w:szCs w:val="20"/>
              </w:rPr>
              <w:fldChar w:fldCharType="end"/>
            </w:r>
          </w:p>
        </w:tc>
      </w:tr>
      <w:tr w:rsidR="007B44D5" w:rsidRPr="00704D23" w14:paraId="3B86CAA3" w14:textId="77777777" w:rsidTr="005259FB">
        <w:tc>
          <w:tcPr>
            <w:tcW w:w="0" w:type="auto"/>
            <w:vMerge/>
          </w:tcPr>
          <w:p w14:paraId="3E07E01E" w14:textId="77777777" w:rsidR="007B44D5" w:rsidRPr="00704D23" w:rsidRDefault="007B44D5" w:rsidP="007B44D5">
            <w:pPr>
              <w:pStyle w:val="NoSpacing"/>
              <w:rPr>
                <w:rFonts w:cstheme="minorHAnsi"/>
                <w:b/>
                <w:sz w:val="20"/>
                <w:szCs w:val="20"/>
              </w:rPr>
            </w:pPr>
          </w:p>
        </w:tc>
        <w:tc>
          <w:tcPr>
            <w:tcW w:w="0" w:type="auto"/>
          </w:tcPr>
          <w:p w14:paraId="4F2DB4EA" w14:textId="66B95A31"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Plothner</w:t>
            </w:r>
          </w:p>
        </w:tc>
        <w:tc>
          <w:tcPr>
            <w:tcW w:w="0" w:type="auto"/>
          </w:tcPr>
          <w:p w14:paraId="278262EE" w14:textId="5EC72447"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2017</w:t>
            </w:r>
          </w:p>
        </w:tc>
        <w:tc>
          <w:tcPr>
            <w:tcW w:w="0" w:type="auto"/>
          </w:tcPr>
          <w:p w14:paraId="501A09D8" w14:textId="71139B30" w:rsidR="007B44D5" w:rsidRPr="007B44D5" w:rsidRDefault="007B44D5" w:rsidP="007B44D5">
            <w:pPr>
              <w:pStyle w:val="NoSpacing"/>
              <w:rPr>
                <w:rFonts w:asciiTheme="minorHAnsi" w:hAnsiTheme="minorHAnsi" w:cstheme="minorHAnsi"/>
                <w:sz w:val="20"/>
                <w:szCs w:val="20"/>
              </w:rPr>
            </w:pPr>
            <w:r>
              <w:rPr>
                <w:rFonts w:asciiTheme="minorHAnsi" w:hAnsiTheme="minorHAnsi" w:cstheme="minorHAnsi"/>
                <w:sz w:val="20"/>
                <w:szCs w:val="20"/>
              </w:rPr>
              <w:t>Germany</w:t>
            </w:r>
          </w:p>
        </w:tc>
        <w:tc>
          <w:tcPr>
            <w:tcW w:w="0" w:type="auto"/>
          </w:tcPr>
          <w:p w14:paraId="319534FD" w14:textId="1B5DC023" w:rsidR="007B44D5" w:rsidRDefault="008D516F" w:rsidP="007B44D5">
            <w:pPr>
              <w:pStyle w:val="NoSpacing"/>
              <w:rPr>
                <w:rFonts w:asciiTheme="minorHAnsi" w:hAnsiTheme="minorHAnsi" w:cstheme="minorHAnsi"/>
                <w:sz w:val="20"/>
                <w:szCs w:val="20"/>
              </w:rPr>
            </w:pPr>
            <w:r>
              <w:rPr>
                <w:rFonts w:asciiTheme="minorHAnsi" w:hAnsiTheme="minorHAnsi" w:cstheme="minorHAnsi"/>
                <w:sz w:val="20"/>
                <w:szCs w:val="20"/>
              </w:rPr>
              <w:t>S (HiSeq 2500)</w:t>
            </w:r>
          </w:p>
          <w:p w14:paraId="11F884F4" w14:textId="6937FD44" w:rsidR="008D516F" w:rsidRPr="007B44D5" w:rsidRDefault="008D516F" w:rsidP="008D516F">
            <w:pPr>
              <w:pStyle w:val="NoSpacing"/>
              <w:rPr>
                <w:rFonts w:asciiTheme="minorHAnsi" w:hAnsiTheme="minorHAnsi" w:cstheme="minorHAnsi"/>
                <w:sz w:val="20"/>
                <w:szCs w:val="20"/>
              </w:rPr>
            </w:pPr>
            <w:r>
              <w:rPr>
                <w:rFonts w:asciiTheme="minorHAnsi" w:hAnsiTheme="minorHAnsi" w:cstheme="minorHAnsi"/>
                <w:sz w:val="20"/>
                <w:szCs w:val="20"/>
              </w:rPr>
              <w:t>S (HiSeq X)</w:t>
            </w:r>
          </w:p>
        </w:tc>
        <w:tc>
          <w:tcPr>
            <w:tcW w:w="0" w:type="auto"/>
          </w:tcPr>
          <w:p w14:paraId="2D3EF467" w14:textId="027F185A" w:rsidR="007B44D5" w:rsidRDefault="008D516F" w:rsidP="007B44D5">
            <w:pPr>
              <w:pStyle w:val="NoSpacing"/>
              <w:jc w:val="right"/>
              <w:rPr>
                <w:rFonts w:asciiTheme="minorHAnsi" w:hAnsiTheme="minorHAnsi" w:cstheme="minorHAnsi"/>
                <w:sz w:val="20"/>
                <w:szCs w:val="20"/>
              </w:rPr>
            </w:pPr>
            <w:r>
              <w:rPr>
                <w:rFonts w:asciiTheme="minorHAnsi" w:hAnsiTheme="minorHAnsi" w:cstheme="minorHAnsi"/>
                <w:sz w:val="20"/>
                <w:szCs w:val="20"/>
              </w:rPr>
              <w:t>£3,586</w:t>
            </w:r>
          </w:p>
          <w:p w14:paraId="0611442F" w14:textId="6608A037" w:rsidR="008D516F" w:rsidRPr="007B44D5" w:rsidRDefault="008D516F" w:rsidP="007B44D5">
            <w:pPr>
              <w:pStyle w:val="NoSpacing"/>
              <w:jc w:val="right"/>
              <w:rPr>
                <w:rFonts w:asciiTheme="minorHAnsi" w:hAnsiTheme="minorHAnsi" w:cstheme="minorHAnsi"/>
                <w:sz w:val="20"/>
                <w:szCs w:val="20"/>
              </w:rPr>
            </w:pPr>
            <w:r>
              <w:rPr>
                <w:rFonts w:asciiTheme="minorHAnsi" w:hAnsiTheme="minorHAnsi" w:cstheme="minorHAnsi"/>
                <w:sz w:val="20"/>
                <w:szCs w:val="20"/>
              </w:rPr>
              <w:t>£1,312</w:t>
            </w:r>
          </w:p>
        </w:tc>
        <w:tc>
          <w:tcPr>
            <w:tcW w:w="0" w:type="auto"/>
          </w:tcPr>
          <w:p w14:paraId="4C81E825" w14:textId="2F29C8AD" w:rsidR="007B44D5" w:rsidRDefault="008D516F" w:rsidP="007B44D5">
            <w:pPr>
              <w:pStyle w:val="NoSpacing"/>
              <w:jc w:val="right"/>
              <w:rPr>
                <w:rFonts w:asciiTheme="minorHAnsi" w:hAnsiTheme="minorHAnsi" w:cstheme="minorHAnsi"/>
                <w:sz w:val="20"/>
                <w:szCs w:val="20"/>
              </w:rPr>
            </w:pPr>
            <w:r>
              <w:rPr>
                <w:rFonts w:asciiTheme="minorHAnsi" w:hAnsiTheme="minorHAnsi" w:cstheme="minorHAnsi"/>
                <w:sz w:val="20"/>
                <w:szCs w:val="20"/>
              </w:rPr>
              <w:t>$5,212</w:t>
            </w:r>
          </w:p>
          <w:p w14:paraId="5F7173BF" w14:textId="1D12804F" w:rsidR="008D516F" w:rsidRPr="007B44D5" w:rsidRDefault="008D516F" w:rsidP="007B44D5">
            <w:pPr>
              <w:pStyle w:val="NoSpacing"/>
              <w:jc w:val="right"/>
              <w:rPr>
                <w:rFonts w:asciiTheme="minorHAnsi" w:hAnsiTheme="minorHAnsi" w:cstheme="minorHAnsi"/>
                <w:sz w:val="20"/>
                <w:szCs w:val="20"/>
              </w:rPr>
            </w:pPr>
            <w:r>
              <w:rPr>
                <w:rFonts w:asciiTheme="minorHAnsi" w:hAnsiTheme="minorHAnsi" w:cstheme="minorHAnsi"/>
                <w:sz w:val="20"/>
                <w:szCs w:val="20"/>
              </w:rPr>
              <w:t>$1,906</w:t>
            </w:r>
          </w:p>
        </w:tc>
        <w:tc>
          <w:tcPr>
            <w:tcW w:w="0" w:type="auto"/>
          </w:tcPr>
          <w:p w14:paraId="1E725AD4" w14:textId="2CDBD899" w:rsidR="007B44D5" w:rsidRPr="007B44D5" w:rsidRDefault="00EC2A76" w:rsidP="007B44D5">
            <w:pPr>
              <w:pStyle w:val="NoSpacing"/>
              <w:rPr>
                <w:rFonts w:asciiTheme="minorHAnsi" w:hAnsiTheme="minorHAnsi" w:cstheme="minorHAnsi"/>
                <w:sz w:val="20"/>
                <w:szCs w:val="20"/>
              </w:rPr>
            </w:pPr>
            <w:r>
              <w:rPr>
                <w:rFonts w:asciiTheme="minorHAnsi" w:hAnsiTheme="minorHAnsi" w:cstheme="minorHAnsi"/>
                <w:sz w:val="20"/>
                <w:szCs w:val="20"/>
              </w:rPr>
              <w:t>M</w:t>
            </w:r>
          </w:p>
        </w:tc>
        <w:tc>
          <w:tcPr>
            <w:tcW w:w="0" w:type="auto"/>
          </w:tcPr>
          <w:p w14:paraId="241334D5" w14:textId="5A3B7EAD" w:rsidR="007B44D5" w:rsidRPr="007B44D5" w:rsidRDefault="00EC2A76" w:rsidP="007B44D5">
            <w:pPr>
              <w:pStyle w:val="NoSpacing"/>
              <w:rPr>
                <w:rFonts w:asciiTheme="minorHAnsi" w:hAnsiTheme="minorHAnsi" w:cstheme="minorHAnsi"/>
                <w:sz w:val="20"/>
                <w:szCs w:val="20"/>
              </w:rPr>
            </w:pPr>
            <w:r>
              <w:rPr>
                <w:rFonts w:asciiTheme="minorHAnsi" w:hAnsiTheme="minorHAnsi" w:cstheme="minorHAnsi"/>
                <w:sz w:val="20"/>
                <w:szCs w:val="20"/>
              </w:rPr>
              <w:t>BU</w:t>
            </w:r>
          </w:p>
        </w:tc>
        <w:tc>
          <w:tcPr>
            <w:tcW w:w="0" w:type="auto"/>
          </w:tcPr>
          <w:p w14:paraId="0FDEA39A" w14:textId="61FAB6A7" w:rsidR="007B44D5" w:rsidRPr="007B44D5" w:rsidRDefault="00EC2A76" w:rsidP="007B44D5">
            <w:pPr>
              <w:pStyle w:val="NoSpacing"/>
              <w:rPr>
                <w:rFonts w:asciiTheme="minorHAnsi" w:hAnsiTheme="minorHAnsi" w:cstheme="minorHAnsi"/>
                <w:sz w:val="20"/>
                <w:szCs w:val="20"/>
              </w:rPr>
            </w:pPr>
            <w:r>
              <w:rPr>
                <w:rFonts w:asciiTheme="minorHAnsi" w:hAnsiTheme="minorHAnsi" w:cstheme="minorHAnsi"/>
                <w:sz w:val="20"/>
                <w:szCs w:val="20"/>
              </w:rPr>
              <w:t>ST</w:t>
            </w:r>
          </w:p>
        </w:tc>
        <w:tc>
          <w:tcPr>
            <w:tcW w:w="0" w:type="auto"/>
          </w:tcPr>
          <w:p w14:paraId="6B3704B6" w14:textId="0D97959A" w:rsidR="007B44D5" w:rsidRPr="007B44D5" w:rsidRDefault="00EC2A76" w:rsidP="007B44D5">
            <w:pPr>
              <w:pStyle w:val="NoSpacing"/>
              <w:rPr>
                <w:rFonts w:asciiTheme="minorHAnsi" w:hAnsiTheme="minorHAnsi" w:cstheme="minorHAnsi"/>
                <w:sz w:val="20"/>
                <w:szCs w:val="20"/>
              </w:rPr>
            </w:pPr>
            <w:r>
              <w:rPr>
                <w:rFonts w:asciiTheme="minorHAnsi" w:hAnsiTheme="minorHAnsi" w:cstheme="minorHAnsi"/>
                <w:sz w:val="20"/>
                <w:szCs w:val="20"/>
              </w:rPr>
              <w:t>-</w:t>
            </w:r>
          </w:p>
        </w:tc>
        <w:tc>
          <w:tcPr>
            <w:tcW w:w="740" w:type="dxa"/>
          </w:tcPr>
          <w:p w14:paraId="38BCBC0B" w14:textId="4D042E0F" w:rsidR="007B44D5" w:rsidRPr="007B44D5" w:rsidRDefault="007B44D5" w:rsidP="007B44D5">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&lt;EndNote&gt;&lt;Cite&gt;&lt;Author&gt;Plöthner&lt;/Author&gt;&lt;Year&gt;2017&lt;/Year&gt;&lt;RecNum&gt;44&lt;/RecNum&gt;&lt;DisplayText&gt;[26]&lt;/DisplayText&gt;&lt;record&gt;&lt;rec-number&gt;44&lt;/rec-number&gt;&lt;foreign-keys&gt;&lt;key app="EN" db-id="29vsrpazcp5xefe2pra5fdv6wf5zdezdrdfx" timestamp="1500459913"&gt;44&lt;/key&gt;&lt;/foreign-keys&gt;&lt;ref-type name="Journal Article"&gt;17&lt;/ref-type&gt;&lt;contributors&gt;&lt;authors&gt;&lt;author&gt;Plöthner, Marika&lt;/author&gt;&lt;author&gt;Frank, Martin&lt;/author&gt;&lt;author&gt;von der Schulenburg, J. Matthias Graf&lt;/author&gt;&lt;/authors&gt;&lt;/contributors&gt;&lt;titles&gt;&lt;title&gt;Cost analysis of whole genome sequencing in German clinical practice&lt;/title&gt;&lt;secondary-title&gt;The European Journal of Health Economics&lt;/secondary-title&gt;&lt;/titles&gt;&lt;periodical&gt;&lt;full-title&gt;The European Journal of Health Economics&lt;/full-title&gt;&lt;/periodical&gt;&lt;pages&gt;623-633&lt;/pages&gt;&lt;volume&gt;18&lt;/volume&gt;&lt;number&gt;5&lt;/number&gt;&lt;dates&gt;&lt;year&gt;2017&lt;/year&gt;&lt;pub-dates&gt;&lt;date&gt;2017/06/01&lt;/date&gt;&lt;/pub-dates&gt;&lt;/dates&gt;&lt;isbn&gt;1618-7601&lt;/isbn&gt;&lt;urls&gt;&lt;related-urls&gt;&lt;url&gt;https://doi.org/10.1007/s10198-016-0815-0&lt;/url&gt;&lt;/related-urls&gt;&lt;/urls&gt;&lt;electronic-resource-num&gt;10.1007/s10198-016-0815-0&lt;/electronic-resource-num&gt;&lt;/record&gt;&lt;/Cite&gt;&lt;/EndNote&gt;</w:instrText>
            </w:r>
            <w:r>
              <w:rPr>
                <w:rFonts w:cstheme="minorHAnsi"/>
                <w:sz w:val="20"/>
                <w:szCs w:val="20"/>
              </w:rPr>
              <w:fldChar w:fldCharType="separate"/>
            </w:r>
            <w:r>
              <w:rPr>
                <w:rFonts w:asciiTheme="minorHAnsi" w:hAnsiTheme="minorHAnsi" w:cstheme="minorHAnsi"/>
                <w:noProof/>
                <w:sz w:val="20"/>
                <w:szCs w:val="20"/>
              </w:rPr>
              <w:t>[26]</w:t>
            </w:r>
            <w:r>
              <w:rPr>
                <w:rFonts w:cstheme="minorHAnsi"/>
                <w:sz w:val="20"/>
                <w:szCs w:val="20"/>
              </w:rPr>
              <w:fldChar w:fldCharType="end"/>
            </w:r>
          </w:p>
        </w:tc>
      </w:tr>
      <w:tr w:rsidR="007B44D5" w:rsidRPr="00704D23" w14:paraId="1AD0813A" w14:textId="77777777" w:rsidTr="005259FB">
        <w:tc>
          <w:tcPr>
            <w:tcW w:w="0" w:type="auto"/>
            <w:vMerge/>
          </w:tcPr>
          <w:p w14:paraId="58C64A94" w14:textId="77777777" w:rsidR="007B44D5" w:rsidRPr="00704D23" w:rsidRDefault="007B44D5" w:rsidP="007B44D5">
            <w:pPr>
              <w:pStyle w:val="NoSpacing"/>
              <w:rPr>
                <w:rFonts w:asciiTheme="minorHAnsi" w:hAnsiTheme="minorHAnsi" w:cstheme="minorHAnsi"/>
                <w:b/>
                <w:sz w:val="20"/>
                <w:szCs w:val="20"/>
              </w:rPr>
            </w:pPr>
          </w:p>
        </w:tc>
        <w:tc>
          <w:tcPr>
            <w:tcW w:w="0" w:type="auto"/>
          </w:tcPr>
          <w:p w14:paraId="4A280720" w14:textId="5C729B2C"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Tsiplova</w:t>
            </w:r>
          </w:p>
        </w:tc>
        <w:tc>
          <w:tcPr>
            <w:tcW w:w="0" w:type="auto"/>
          </w:tcPr>
          <w:p w14:paraId="7CA63E06" w14:textId="2AA83A83"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2016</w:t>
            </w:r>
          </w:p>
        </w:tc>
        <w:tc>
          <w:tcPr>
            <w:tcW w:w="0" w:type="auto"/>
          </w:tcPr>
          <w:p w14:paraId="10A65F7F" w14:textId="768FFCB9"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Canada</w:t>
            </w:r>
          </w:p>
        </w:tc>
        <w:tc>
          <w:tcPr>
            <w:tcW w:w="0" w:type="auto"/>
          </w:tcPr>
          <w:p w14:paraId="658A6B55" w14:textId="6EFC7C3D" w:rsidR="007B44D5" w:rsidRPr="007B44D5" w:rsidRDefault="007B44D5" w:rsidP="007B44D5">
            <w:pPr>
              <w:pStyle w:val="NoSpacing"/>
              <w:rPr>
                <w:rFonts w:asciiTheme="minorHAnsi" w:hAnsiTheme="minorHAnsi" w:cstheme="minorHAnsi"/>
                <w:sz w:val="20"/>
                <w:szCs w:val="20"/>
                <w:lang w:val="en-GB"/>
              </w:rPr>
            </w:pPr>
            <w:r w:rsidRPr="007B44D5">
              <w:rPr>
                <w:rFonts w:asciiTheme="minorHAnsi" w:hAnsiTheme="minorHAnsi" w:cstheme="minorHAnsi"/>
                <w:sz w:val="20"/>
                <w:szCs w:val="20"/>
                <w:lang w:val="en-GB"/>
              </w:rPr>
              <w:t>S (HiSeq X)</w:t>
            </w:r>
          </w:p>
          <w:p w14:paraId="59AA5397" w14:textId="5F328448" w:rsidR="007B44D5" w:rsidRPr="007B44D5" w:rsidRDefault="007B44D5" w:rsidP="007B44D5">
            <w:pPr>
              <w:pStyle w:val="NoSpacing"/>
              <w:rPr>
                <w:rFonts w:asciiTheme="minorHAnsi" w:hAnsiTheme="minorHAnsi" w:cstheme="minorHAnsi"/>
                <w:sz w:val="20"/>
                <w:szCs w:val="20"/>
                <w:lang w:val="en-GB"/>
              </w:rPr>
            </w:pPr>
            <w:r w:rsidRPr="007B44D5">
              <w:rPr>
                <w:rFonts w:asciiTheme="minorHAnsi" w:hAnsiTheme="minorHAnsi" w:cstheme="minorHAnsi"/>
                <w:sz w:val="20"/>
                <w:szCs w:val="20"/>
                <w:lang w:val="en-GB"/>
              </w:rPr>
              <w:t xml:space="preserve">S (Hi </w:t>
            </w:r>
            <w:proofErr w:type="spellStart"/>
            <w:r w:rsidRPr="007B44D5">
              <w:rPr>
                <w:rFonts w:asciiTheme="minorHAnsi" w:hAnsiTheme="minorHAnsi" w:cstheme="minorHAnsi"/>
                <w:sz w:val="20"/>
                <w:szCs w:val="20"/>
                <w:lang w:val="en-GB"/>
              </w:rPr>
              <w:t>Seq</w:t>
            </w:r>
            <w:proofErr w:type="spellEnd"/>
            <w:r w:rsidRPr="007B44D5">
              <w:rPr>
                <w:rFonts w:asciiTheme="minorHAnsi" w:hAnsiTheme="minorHAnsi" w:cstheme="minorHAnsi"/>
                <w:sz w:val="20"/>
                <w:szCs w:val="20"/>
                <w:lang w:val="en-GB"/>
              </w:rPr>
              <w:t xml:space="preserve"> 2500)</w:t>
            </w:r>
          </w:p>
        </w:tc>
        <w:tc>
          <w:tcPr>
            <w:tcW w:w="0" w:type="auto"/>
          </w:tcPr>
          <w:p w14:paraId="7695B604" w14:textId="5439AC1B" w:rsidR="007B44D5" w:rsidRPr="007B44D5" w:rsidRDefault="007B44D5" w:rsidP="007B44D5">
            <w:pPr>
              <w:pStyle w:val="NoSpacing"/>
              <w:jc w:val="right"/>
              <w:rPr>
                <w:rFonts w:asciiTheme="minorHAnsi" w:hAnsiTheme="minorHAnsi" w:cstheme="minorHAnsi"/>
                <w:sz w:val="20"/>
                <w:szCs w:val="20"/>
              </w:rPr>
            </w:pPr>
            <w:r w:rsidRPr="007B44D5">
              <w:rPr>
                <w:rFonts w:asciiTheme="minorHAnsi" w:hAnsiTheme="minorHAnsi" w:cstheme="minorHAnsi"/>
                <w:sz w:val="20"/>
                <w:szCs w:val="20"/>
              </w:rPr>
              <w:t>£1,5</w:t>
            </w:r>
            <w:r w:rsidR="00027D03">
              <w:rPr>
                <w:rFonts w:asciiTheme="minorHAnsi" w:hAnsiTheme="minorHAnsi" w:cstheme="minorHAnsi"/>
                <w:sz w:val="20"/>
                <w:szCs w:val="20"/>
              </w:rPr>
              <w:t>58</w:t>
            </w:r>
          </w:p>
          <w:p w14:paraId="7655BA7E" w14:textId="5311BF88" w:rsidR="007B44D5" w:rsidRPr="007B44D5" w:rsidRDefault="007B44D5" w:rsidP="00027D03">
            <w:pPr>
              <w:pStyle w:val="NoSpacing"/>
              <w:jc w:val="right"/>
              <w:rPr>
                <w:rFonts w:asciiTheme="minorHAnsi" w:hAnsiTheme="minorHAnsi" w:cstheme="minorHAnsi"/>
                <w:sz w:val="20"/>
                <w:szCs w:val="20"/>
              </w:rPr>
            </w:pPr>
            <w:r w:rsidRPr="007B44D5">
              <w:rPr>
                <w:rFonts w:asciiTheme="minorHAnsi" w:hAnsiTheme="minorHAnsi" w:cstheme="minorHAnsi"/>
                <w:sz w:val="20"/>
                <w:szCs w:val="20"/>
              </w:rPr>
              <w:t>£3,0</w:t>
            </w:r>
            <w:r w:rsidR="00027D03">
              <w:rPr>
                <w:rFonts w:asciiTheme="minorHAnsi" w:hAnsiTheme="minorHAnsi" w:cstheme="minorHAnsi"/>
                <w:sz w:val="20"/>
                <w:szCs w:val="20"/>
              </w:rPr>
              <w:t>16</w:t>
            </w:r>
          </w:p>
        </w:tc>
        <w:tc>
          <w:tcPr>
            <w:tcW w:w="0" w:type="auto"/>
          </w:tcPr>
          <w:p w14:paraId="35822267" w14:textId="34F45E29" w:rsidR="007B44D5" w:rsidRPr="007B44D5" w:rsidRDefault="007B44D5" w:rsidP="007B44D5">
            <w:pPr>
              <w:pStyle w:val="NoSpacing"/>
              <w:jc w:val="right"/>
              <w:rPr>
                <w:rFonts w:asciiTheme="minorHAnsi" w:hAnsiTheme="minorHAnsi" w:cstheme="minorHAnsi"/>
                <w:sz w:val="20"/>
                <w:szCs w:val="20"/>
              </w:rPr>
            </w:pPr>
            <w:r w:rsidRPr="007B44D5">
              <w:rPr>
                <w:rFonts w:asciiTheme="minorHAnsi" w:hAnsiTheme="minorHAnsi" w:cstheme="minorHAnsi"/>
                <w:sz w:val="20"/>
                <w:szCs w:val="20"/>
              </w:rPr>
              <w:t>$2,2</w:t>
            </w:r>
            <w:r w:rsidR="00027D03">
              <w:rPr>
                <w:rFonts w:asciiTheme="minorHAnsi" w:hAnsiTheme="minorHAnsi" w:cstheme="minorHAnsi"/>
                <w:sz w:val="20"/>
                <w:szCs w:val="20"/>
              </w:rPr>
              <w:t>45</w:t>
            </w:r>
          </w:p>
          <w:p w14:paraId="51E07087" w14:textId="274E5CAB" w:rsidR="007B44D5" w:rsidRPr="007B44D5" w:rsidRDefault="007B44D5" w:rsidP="00027D03">
            <w:pPr>
              <w:pStyle w:val="NoSpacing"/>
              <w:jc w:val="right"/>
              <w:rPr>
                <w:rFonts w:asciiTheme="minorHAnsi" w:hAnsiTheme="minorHAnsi" w:cstheme="minorHAnsi"/>
                <w:sz w:val="20"/>
                <w:szCs w:val="20"/>
              </w:rPr>
            </w:pPr>
            <w:r w:rsidRPr="007B44D5">
              <w:rPr>
                <w:rFonts w:asciiTheme="minorHAnsi" w:hAnsiTheme="minorHAnsi" w:cstheme="minorHAnsi"/>
                <w:sz w:val="20"/>
                <w:szCs w:val="20"/>
              </w:rPr>
              <w:t>$4,</w:t>
            </w:r>
            <w:r w:rsidR="00027D03">
              <w:rPr>
                <w:rFonts w:asciiTheme="minorHAnsi" w:hAnsiTheme="minorHAnsi" w:cstheme="minorHAnsi"/>
                <w:sz w:val="20"/>
                <w:szCs w:val="20"/>
              </w:rPr>
              <w:t>346</w:t>
            </w:r>
          </w:p>
        </w:tc>
        <w:tc>
          <w:tcPr>
            <w:tcW w:w="0" w:type="auto"/>
          </w:tcPr>
          <w:p w14:paraId="2A49D585" w14:textId="0DDCA0C1"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C</w:t>
            </w:r>
          </w:p>
        </w:tc>
        <w:tc>
          <w:tcPr>
            <w:tcW w:w="0" w:type="auto"/>
          </w:tcPr>
          <w:p w14:paraId="6D910710" w14:textId="2B20035D"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BU</w:t>
            </w:r>
          </w:p>
        </w:tc>
        <w:tc>
          <w:tcPr>
            <w:tcW w:w="0" w:type="auto"/>
          </w:tcPr>
          <w:p w14:paraId="6FC8D00B" w14:textId="36D18FDD"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ST</w:t>
            </w:r>
          </w:p>
        </w:tc>
        <w:tc>
          <w:tcPr>
            <w:tcW w:w="0" w:type="auto"/>
          </w:tcPr>
          <w:p w14:paraId="05E2311B" w14:textId="137A4554" w:rsidR="007B44D5" w:rsidRPr="007B44D5" w:rsidRDefault="007B44D5" w:rsidP="007B44D5">
            <w:pPr>
              <w:pStyle w:val="NoSpacing"/>
              <w:rPr>
                <w:rFonts w:asciiTheme="minorHAnsi" w:hAnsiTheme="minorHAnsi" w:cstheme="minorHAnsi"/>
                <w:sz w:val="20"/>
                <w:szCs w:val="20"/>
              </w:rPr>
            </w:pPr>
            <w:r w:rsidRPr="007B44D5">
              <w:rPr>
                <w:rFonts w:asciiTheme="minorHAnsi" w:hAnsiTheme="minorHAnsi" w:cstheme="minorHAnsi"/>
                <w:sz w:val="20"/>
                <w:szCs w:val="20"/>
              </w:rPr>
              <w:t>-</w:t>
            </w:r>
          </w:p>
        </w:tc>
        <w:tc>
          <w:tcPr>
            <w:tcW w:w="740" w:type="dxa"/>
          </w:tcPr>
          <w:p w14:paraId="51829D11" w14:textId="0CC16BBA" w:rsidR="007B44D5" w:rsidRPr="007B44D5" w:rsidRDefault="007B44D5" w:rsidP="007B44D5">
            <w:pPr>
              <w:pStyle w:val="NoSpacing"/>
              <w:jc w:val="center"/>
              <w:rPr>
                <w:rFonts w:asciiTheme="minorHAnsi" w:hAnsiTheme="minorHAnsi" w:cstheme="minorHAnsi"/>
                <w:sz w:val="20"/>
                <w:szCs w:val="20"/>
              </w:rPr>
            </w:pPr>
            <w:r w:rsidRPr="007B44D5">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Pr="007B44D5">
              <w:rPr>
                <w:rFonts w:asciiTheme="minorHAnsi" w:hAnsiTheme="minorHAnsi" w:cstheme="minorHAnsi"/>
                <w:sz w:val="20"/>
                <w:szCs w:val="20"/>
              </w:rPr>
              <w:instrText xml:space="preserve"> ADDIN EN.CITE </w:instrText>
            </w:r>
            <w:r w:rsidRPr="007B44D5">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Pr="007B44D5">
              <w:rPr>
                <w:rFonts w:asciiTheme="minorHAnsi" w:hAnsiTheme="minorHAnsi" w:cstheme="minorHAnsi"/>
                <w:sz w:val="20"/>
                <w:szCs w:val="20"/>
              </w:rPr>
              <w:instrText xml:space="preserve"> ADDIN EN.CITE.DATA </w:instrText>
            </w:r>
            <w:r w:rsidRPr="007B44D5">
              <w:rPr>
                <w:rFonts w:cstheme="minorHAnsi"/>
                <w:sz w:val="20"/>
                <w:szCs w:val="20"/>
              </w:rPr>
            </w:r>
            <w:r w:rsidRPr="007B44D5">
              <w:rPr>
                <w:rFonts w:cstheme="minorHAnsi"/>
                <w:sz w:val="20"/>
                <w:szCs w:val="20"/>
              </w:rPr>
              <w:fldChar w:fldCharType="end"/>
            </w:r>
            <w:r w:rsidRPr="007B44D5">
              <w:rPr>
                <w:rFonts w:cstheme="minorHAnsi"/>
                <w:sz w:val="20"/>
                <w:szCs w:val="20"/>
              </w:rPr>
            </w:r>
            <w:r w:rsidRPr="007B44D5">
              <w:rPr>
                <w:rFonts w:cstheme="minorHAnsi"/>
                <w:sz w:val="20"/>
                <w:szCs w:val="20"/>
              </w:rPr>
              <w:fldChar w:fldCharType="separate"/>
            </w:r>
            <w:r w:rsidRPr="007B44D5">
              <w:rPr>
                <w:rFonts w:asciiTheme="minorHAnsi" w:hAnsiTheme="minorHAnsi" w:cstheme="minorHAnsi"/>
                <w:noProof/>
                <w:sz w:val="20"/>
                <w:szCs w:val="20"/>
              </w:rPr>
              <w:t>[7, 8]</w:t>
            </w:r>
            <w:r w:rsidRPr="007B44D5">
              <w:rPr>
                <w:rFonts w:cstheme="minorHAnsi"/>
                <w:sz w:val="20"/>
                <w:szCs w:val="20"/>
              </w:rPr>
              <w:fldChar w:fldCharType="end"/>
            </w:r>
          </w:p>
        </w:tc>
      </w:tr>
      <w:tr w:rsidR="00EC2A76" w:rsidRPr="00704D23" w14:paraId="4C03310A" w14:textId="77777777" w:rsidTr="005259FB">
        <w:tc>
          <w:tcPr>
            <w:tcW w:w="0" w:type="auto"/>
            <w:vMerge/>
          </w:tcPr>
          <w:p w14:paraId="219918FE" w14:textId="77777777" w:rsidR="00EC2A76" w:rsidRPr="00704D23" w:rsidRDefault="00EC2A76" w:rsidP="00EC2A76">
            <w:pPr>
              <w:pStyle w:val="NoSpacing"/>
              <w:rPr>
                <w:rFonts w:cstheme="minorHAnsi"/>
                <w:b/>
                <w:sz w:val="20"/>
                <w:szCs w:val="20"/>
              </w:rPr>
            </w:pPr>
          </w:p>
        </w:tc>
        <w:tc>
          <w:tcPr>
            <w:tcW w:w="0" w:type="auto"/>
          </w:tcPr>
          <w:p w14:paraId="09609946" w14:textId="301C9607"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Van Nimwegen</w:t>
            </w:r>
          </w:p>
        </w:tc>
        <w:tc>
          <w:tcPr>
            <w:tcW w:w="0" w:type="auto"/>
          </w:tcPr>
          <w:p w14:paraId="59E4D377" w14:textId="213D853F"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2017</w:t>
            </w:r>
          </w:p>
        </w:tc>
        <w:tc>
          <w:tcPr>
            <w:tcW w:w="0" w:type="auto"/>
          </w:tcPr>
          <w:p w14:paraId="3A916F8C" w14:textId="0A243E2E"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Netherlands</w:t>
            </w:r>
          </w:p>
        </w:tc>
        <w:tc>
          <w:tcPr>
            <w:tcW w:w="0" w:type="auto"/>
          </w:tcPr>
          <w:p w14:paraId="7871163D" w14:textId="555DEAA9" w:rsidR="00EC2A76" w:rsidRPr="007B44D5" w:rsidRDefault="008D516F" w:rsidP="00EC2A76">
            <w:pPr>
              <w:pStyle w:val="NoSpacing"/>
              <w:rPr>
                <w:rFonts w:asciiTheme="minorHAnsi" w:hAnsiTheme="minorHAnsi" w:cstheme="minorHAnsi"/>
                <w:sz w:val="20"/>
                <w:szCs w:val="20"/>
              </w:rPr>
            </w:pPr>
            <w:r>
              <w:rPr>
                <w:rFonts w:asciiTheme="minorHAnsi" w:hAnsiTheme="minorHAnsi" w:cstheme="minorHAnsi"/>
                <w:sz w:val="20"/>
                <w:szCs w:val="20"/>
              </w:rPr>
              <w:t>S</w:t>
            </w:r>
          </w:p>
        </w:tc>
        <w:tc>
          <w:tcPr>
            <w:tcW w:w="0" w:type="auto"/>
          </w:tcPr>
          <w:p w14:paraId="256F0DD6" w14:textId="6C5298C6" w:rsidR="00EC2A76" w:rsidRPr="007B44D5" w:rsidRDefault="008D516F" w:rsidP="00EC2A76">
            <w:pPr>
              <w:pStyle w:val="NoSpacing"/>
              <w:jc w:val="right"/>
              <w:rPr>
                <w:rFonts w:asciiTheme="minorHAnsi" w:hAnsiTheme="minorHAnsi" w:cstheme="minorHAnsi"/>
                <w:sz w:val="20"/>
                <w:szCs w:val="20"/>
              </w:rPr>
            </w:pPr>
            <w:r>
              <w:rPr>
                <w:rFonts w:asciiTheme="minorHAnsi" w:hAnsiTheme="minorHAnsi" w:cstheme="minorHAnsi"/>
                <w:sz w:val="20"/>
                <w:szCs w:val="20"/>
              </w:rPr>
              <w:t>£1,551</w:t>
            </w:r>
          </w:p>
        </w:tc>
        <w:tc>
          <w:tcPr>
            <w:tcW w:w="0" w:type="auto"/>
          </w:tcPr>
          <w:p w14:paraId="30727EF8" w14:textId="23A2E996" w:rsidR="00EC2A76" w:rsidRPr="007B44D5" w:rsidRDefault="008D516F" w:rsidP="00EC2A76">
            <w:pPr>
              <w:pStyle w:val="NoSpacing"/>
              <w:jc w:val="right"/>
              <w:rPr>
                <w:rFonts w:asciiTheme="minorHAnsi" w:hAnsiTheme="minorHAnsi" w:cstheme="minorHAnsi"/>
                <w:sz w:val="20"/>
                <w:szCs w:val="20"/>
              </w:rPr>
            </w:pPr>
            <w:r>
              <w:rPr>
                <w:rFonts w:asciiTheme="minorHAnsi" w:hAnsiTheme="minorHAnsi" w:cstheme="minorHAnsi"/>
                <w:sz w:val="20"/>
                <w:szCs w:val="20"/>
              </w:rPr>
              <w:t>$2,255</w:t>
            </w:r>
          </w:p>
        </w:tc>
        <w:tc>
          <w:tcPr>
            <w:tcW w:w="0" w:type="auto"/>
          </w:tcPr>
          <w:p w14:paraId="337DBAB9" w14:textId="1385FC5A"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M</w:t>
            </w:r>
          </w:p>
        </w:tc>
        <w:tc>
          <w:tcPr>
            <w:tcW w:w="0" w:type="auto"/>
          </w:tcPr>
          <w:p w14:paraId="797121BF" w14:textId="51912AFC"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BU</w:t>
            </w:r>
          </w:p>
        </w:tc>
        <w:tc>
          <w:tcPr>
            <w:tcW w:w="0" w:type="auto"/>
          </w:tcPr>
          <w:p w14:paraId="042894BA" w14:textId="6FCAD5D9" w:rsidR="00EC2A76" w:rsidRPr="007B44D5" w:rsidRDefault="00EC2A76" w:rsidP="00EC2A76">
            <w:pPr>
              <w:pStyle w:val="NoSpacing"/>
              <w:rPr>
                <w:rFonts w:asciiTheme="minorHAnsi" w:hAnsiTheme="minorHAnsi" w:cstheme="minorHAnsi"/>
                <w:sz w:val="20"/>
                <w:szCs w:val="20"/>
              </w:rPr>
            </w:pPr>
            <w:r w:rsidRPr="007B44D5">
              <w:rPr>
                <w:rFonts w:asciiTheme="minorHAnsi" w:hAnsiTheme="minorHAnsi" w:cstheme="minorHAnsi"/>
                <w:sz w:val="20"/>
                <w:szCs w:val="20"/>
              </w:rPr>
              <w:t>ST</w:t>
            </w:r>
          </w:p>
        </w:tc>
        <w:tc>
          <w:tcPr>
            <w:tcW w:w="0" w:type="auto"/>
          </w:tcPr>
          <w:p w14:paraId="23DE4C42" w14:textId="50E62D73"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S</w:t>
            </w:r>
            <w:r w:rsidRPr="007B44D5">
              <w:rPr>
                <w:rFonts w:asciiTheme="minorHAnsi" w:hAnsiTheme="minorHAnsi" w:cstheme="minorHAnsi"/>
                <w:sz w:val="20"/>
                <w:szCs w:val="20"/>
              </w:rPr>
              <w:t>ample reception, sequencing, bioinformatics</w:t>
            </w:r>
          </w:p>
        </w:tc>
        <w:tc>
          <w:tcPr>
            <w:tcW w:w="740" w:type="dxa"/>
          </w:tcPr>
          <w:p w14:paraId="22204BA8" w14:textId="0154013A" w:rsidR="00EC2A76" w:rsidRPr="007B44D5" w:rsidRDefault="00EC2A76" w:rsidP="00EC2A76">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&lt;EndNote&gt;&lt;Cite&gt;&lt;Author&gt;van Nimwegen&lt;/Author&gt;&lt;Year&gt;2017&lt;/Year&gt;&lt;RecNum&gt;45&lt;/RecNum&gt;&lt;DisplayText&gt;[9]&lt;/DisplayText&gt;&lt;record&gt;&lt;rec-number&gt;45&lt;/rec-number&gt;&lt;foreign-keys&gt;&lt;key app="EN" db-id="29vsrpazcp5xefe2pra5fdv6wf5zdezdrdfx" timestamp="1500460584"&gt;45&lt;/key&gt;&lt;/foreign-keys&gt;&lt;ref-type name="Thesis"&gt;32&lt;/ref-type&gt;&lt;contributors&gt;&lt;authors&gt;&lt;author&gt;van Nimwegen, K. J.&lt;/author&gt;&lt;/authors&gt;&lt;/contributors&gt;&lt;titles&gt;&lt;title&gt;Health technology assessment of next-generation sequencing&lt;/title&gt;&lt;/titles&gt;&lt;dates&gt;&lt;year&gt;2017&lt;/year&gt;&lt;/dates&gt;&lt;publisher&gt;Radboud University, Nijmegen&lt;/publisher&gt;&lt;urls&gt;&lt;/urls&gt;&lt;/record&gt;&lt;/Cite&gt;&lt;/EndNote&gt;</w:instrText>
            </w:r>
            <w:r>
              <w:rPr>
                <w:rFonts w:cstheme="minorHAnsi"/>
                <w:sz w:val="20"/>
                <w:szCs w:val="20"/>
              </w:rPr>
              <w:fldChar w:fldCharType="separate"/>
            </w:r>
            <w:r>
              <w:rPr>
                <w:rFonts w:asciiTheme="minorHAnsi" w:hAnsiTheme="minorHAnsi" w:cstheme="minorHAnsi"/>
                <w:noProof/>
                <w:sz w:val="20"/>
                <w:szCs w:val="20"/>
              </w:rPr>
              <w:t>[9]</w:t>
            </w:r>
            <w:r>
              <w:rPr>
                <w:rFonts w:cstheme="minorHAnsi"/>
                <w:sz w:val="20"/>
                <w:szCs w:val="20"/>
              </w:rPr>
              <w:fldChar w:fldCharType="end"/>
            </w:r>
          </w:p>
        </w:tc>
      </w:tr>
      <w:tr w:rsidR="00EC2A76" w:rsidRPr="00704D23" w14:paraId="58F27F00" w14:textId="77777777" w:rsidTr="005259FB">
        <w:tc>
          <w:tcPr>
            <w:tcW w:w="0" w:type="auto"/>
            <w:vMerge/>
          </w:tcPr>
          <w:p w14:paraId="317D31A3" w14:textId="77777777" w:rsidR="00EC2A76" w:rsidRPr="00704D23" w:rsidRDefault="00EC2A76" w:rsidP="00EC2A76">
            <w:pPr>
              <w:pStyle w:val="NoSpacing"/>
              <w:rPr>
                <w:rFonts w:cstheme="minorHAnsi"/>
                <w:b/>
                <w:sz w:val="20"/>
                <w:szCs w:val="20"/>
              </w:rPr>
            </w:pPr>
          </w:p>
        </w:tc>
        <w:tc>
          <w:tcPr>
            <w:tcW w:w="0" w:type="auto"/>
          </w:tcPr>
          <w:p w14:paraId="2AE60E5C" w14:textId="470A01A1"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Weymann</w:t>
            </w:r>
          </w:p>
        </w:tc>
        <w:tc>
          <w:tcPr>
            <w:tcW w:w="0" w:type="auto"/>
          </w:tcPr>
          <w:p w14:paraId="56C1B896" w14:textId="295A17CC"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2017</w:t>
            </w:r>
          </w:p>
        </w:tc>
        <w:tc>
          <w:tcPr>
            <w:tcW w:w="0" w:type="auto"/>
          </w:tcPr>
          <w:p w14:paraId="60D3322D" w14:textId="0E8867D8"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Canada</w:t>
            </w:r>
          </w:p>
        </w:tc>
        <w:tc>
          <w:tcPr>
            <w:tcW w:w="0" w:type="auto"/>
          </w:tcPr>
          <w:p w14:paraId="2138C077" w14:textId="032B3EC7" w:rsidR="00EC2A76" w:rsidRPr="007B44D5" w:rsidRDefault="008D516F" w:rsidP="00EC2A76">
            <w:pPr>
              <w:pStyle w:val="NoSpacing"/>
              <w:rPr>
                <w:rFonts w:asciiTheme="minorHAnsi" w:hAnsiTheme="minorHAnsi" w:cstheme="minorHAnsi"/>
                <w:sz w:val="20"/>
                <w:szCs w:val="20"/>
              </w:rPr>
            </w:pPr>
            <w:r>
              <w:rPr>
                <w:rFonts w:asciiTheme="minorHAnsi" w:hAnsiTheme="minorHAnsi" w:cstheme="minorHAnsi"/>
                <w:sz w:val="20"/>
                <w:szCs w:val="20"/>
              </w:rPr>
              <w:t>S</w:t>
            </w:r>
          </w:p>
        </w:tc>
        <w:tc>
          <w:tcPr>
            <w:tcW w:w="0" w:type="auto"/>
          </w:tcPr>
          <w:p w14:paraId="193C6016" w14:textId="275545EA" w:rsidR="00EC2A76" w:rsidRPr="007B44D5" w:rsidRDefault="008D516F" w:rsidP="00EC2A76">
            <w:pPr>
              <w:pStyle w:val="NoSpacing"/>
              <w:jc w:val="right"/>
              <w:rPr>
                <w:rFonts w:asciiTheme="minorHAnsi" w:hAnsiTheme="minorHAnsi" w:cstheme="minorHAnsi"/>
                <w:sz w:val="20"/>
                <w:szCs w:val="20"/>
              </w:rPr>
            </w:pPr>
            <w:r>
              <w:rPr>
                <w:rFonts w:asciiTheme="minorHAnsi" w:hAnsiTheme="minorHAnsi" w:cstheme="minorHAnsi"/>
                <w:sz w:val="20"/>
                <w:szCs w:val="20"/>
              </w:rPr>
              <w:t>£10,820</w:t>
            </w:r>
          </w:p>
        </w:tc>
        <w:tc>
          <w:tcPr>
            <w:tcW w:w="0" w:type="auto"/>
          </w:tcPr>
          <w:p w14:paraId="3C3EF114" w14:textId="46AEC51B" w:rsidR="00EC2A76" w:rsidRPr="007B44D5" w:rsidRDefault="008D516F" w:rsidP="00EC2A76">
            <w:pPr>
              <w:pStyle w:val="NoSpacing"/>
              <w:jc w:val="right"/>
              <w:rPr>
                <w:rFonts w:asciiTheme="minorHAnsi" w:hAnsiTheme="minorHAnsi" w:cstheme="minorHAnsi"/>
                <w:sz w:val="20"/>
                <w:szCs w:val="20"/>
              </w:rPr>
            </w:pPr>
            <w:r>
              <w:rPr>
                <w:rFonts w:asciiTheme="minorHAnsi" w:hAnsiTheme="minorHAnsi" w:cstheme="minorHAnsi"/>
                <w:sz w:val="20"/>
                <w:szCs w:val="20"/>
              </w:rPr>
              <w:t>$15,727</w:t>
            </w:r>
          </w:p>
        </w:tc>
        <w:tc>
          <w:tcPr>
            <w:tcW w:w="0" w:type="auto"/>
          </w:tcPr>
          <w:p w14:paraId="55B351DF" w14:textId="3DEE3401"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C</w:t>
            </w:r>
          </w:p>
        </w:tc>
        <w:tc>
          <w:tcPr>
            <w:tcW w:w="0" w:type="auto"/>
          </w:tcPr>
          <w:p w14:paraId="5B58CE66" w14:textId="5EBA9B52"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BU</w:t>
            </w:r>
          </w:p>
        </w:tc>
        <w:tc>
          <w:tcPr>
            <w:tcW w:w="0" w:type="auto"/>
          </w:tcPr>
          <w:p w14:paraId="78F2F897" w14:textId="1A4D660B" w:rsidR="00EC2A76" w:rsidRPr="007B44D5" w:rsidRDefault="00EC2A76" w:rsidP="00EC2A76">
            <w:pPr>
              <w:pStyle w:val="NoSpacing"/>
              <w:rPr>
                <w:rFonts w:asciiTheme="minorHAnsi" w:hAnsiTheme="minorHAnsi" w:cstheme="minorHAnsi"/>
                <w:sz w:val="20"/>
                <w:szCs w:val="20"/>
              </w:rPr>
            </w:pPr>
            <w:r w:rsidRPr="007B44D5">
              <w:rPr>
                <w:rFonts w:asciiTheme="minorHAnsi" w:hAnsiTheme="minorHAnsi" w:cstheme="minorHAnsi"/>
                <w:sz w:val="20"/>
                <w:szCs w:val="20"/>
              </w:rPr>
              <w:t>ST</w:t>
            </w:r>
          </w:p>
        </w:tc>
        <w:tc>
          <w:tcPr>
            <w:tcW w:w="0" w:type="auto"/>
          </w:tcPr>
          <w:p w14:paraId="1C37BB62" w14:textId="665B5673" w:rsidR="00EC2A76" w:rsidRPr="007B44D5" w:rsidRDefault="00EC2A76" w:rsidP="00EC2A76">
            <w:pPr>
              <w:pStyle w:val="NoSpacing"/>
              <w:rPr>
                <w:rFonts w:asciiTheme="minorHAnsi" w:hAnsiTheme="minorHAnsi" w:cstheme="minorHAnsi"/>
                <w:sz w:val="20"/>
                <w:szCs w:val="20"/>
              </w:rPr>
            </w:pPr>
            <w:r>
              <w:rPr>
                <w:rFonts w:asciiTheme="minorHAnsi" w:hAnsiTheme="minorHAnsi" w:cstheme="minorHAnsi"/>
                <w:sz w:val="20"/>
                <w:szCs w:val="20"/>
              </w:rPr>
              <w:t>-</w:t>
            </w:r>
          </w:p>
        </w:tc>
        <w:tc>
          <w:tcPr>
            <w:tcW w:w="740" w:type="dxa"/>
          </w:tcPr>
          <w:p w14:paraId="211C6244" w14:textId="77FD30C6" w:rsidR="00EC2A76" w:rsidRPr="007B44D5" w:rsidRDefault="00EC2A76" w:rsidP="00EC2A76">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&lt;EndNote&gt;&lt;Cite&gt;&lt;Author&gt;Weymann&lt;/Author&gt;&lt;Year&gt;2017&lt;/Year&gt;&lt;RecNum&gt;43&lt;/RecNum&gt;&lt;DisplayText&gt;[29]&lt;/DisplayText&gt;&lt;record&gt;&lt;rec-number&gt;43&lt;/rec-number&gt;&lt;foreign-keys&gt;&lt;key app="EN" db-id="29vsrpazcp5xefe2pra5fdv6wf5zdezdrdfx" timestamp="1500459898"&gt;43&lt;/key&gt;&lt;/foreign-keys&gt;&lt;ref-type name="Journal Article"&gt;17&lt;/ref-type&gt;&lt;contributors&gt;&lt;authors&gt;&lt;author&gt;Weymann, Deirdre&lt;/author&gt;&lt;author&gt;Laskin, Janessa&lt;/author&gt;&lt;author&gt;Roscoe, Robyn&lt;/author&gt;&lt;author&gt;Schrader, Kasmintan A.&lt;/author&gt;&lt;author&gt;Chia, Stephen&lt;/author&gt;&lt;author&gt;Yip, Stephen&lt;/author&gt;&lt;author&gt;Cheung, Winson Y.&lt;/author&gt;&lt;author&gt;Gelmon, Karen A.&lt;/author&gt;&lt;author&gt;Karsan, Aly&lt;/author&gt;&lt;author&gt;Renouf, Daniel J.&lt;/author&gt;&lt;author&gt;Marra, Marco&lt;/author&gt;&lt;author&gt;Regier, Dean A.&lt;/author&gt;&lt;/authors&gt;&lt;/contributors&gt;&lt;titles&gt;&lt;title&gt;The cost and cost trajectory of whole‐genome analysis guiding treatment of patients with advanced cancers&lt;/title&gt;&lt;secondary-title&gt;Molecular Genetics &amp;amp; Genomic Medicine&lt;/secondary-title&gt;&lt;/titles&gt;&lt;periodical&gt;&lt;full-title&gt;Molecular Genetics &amp;amp; Genomic Medicine&lt;/full-title&gt;&lt;/periodical&gt;&lt;pages&gt;251-260&lt;/pages&gt;&lt;volume&gt;5&lt;/volume&gt;&lt;number&gt;3&lt;/number&gt;&lt;dates&gt;&lt;year&gt;2017&lt;/year&gt;&lt;pub-dates&gt;&lt;date&gt;03/12&amp;#xD;11/14/received&amp;#xD;01/18/revised&amp;#xD;02/08/accepted&lt;/date&gt;&lt;/pub-dates&gt;&lt;/dates&gt;&lt;pub-location&gt;Hoboken&lt;/pub-location&gt;&lt;publisher&gt;John Wiley and Sons Inc.&lt;/publisher&gt;&lt;isbn&gt;2324-9269&lt;/isbn&gt;&lt;accession-num&gt;PMC5441418&lt;/accession-num&gt;&lt;urls&gt;&lt;related-urls&gt;&lt;url&gt;http://www.ncbi.nlm.nih.gov/pmc/articles/PMC5441418/&lt;/url&gt;&lt;/related-urls&gt;&lt;/urls&gt;&lt;electronic-resource-num&gt;10.1002/mgg3.281&lt;/electronic-resource-num&gt;&lt;remote-database-name&gt;PMC&lt;/remote-database-name&gt;&lt;/record&gt;&lt;/Cite&gt;&lt;/EndNote&gt;</w:instrText>
            </w:r>
            <w:r>
              <w:rPr>
                <w:rFonts w:cstheme="minorHAnsi"/>
                <w:sz w:val="20"/>
                <w:szCs w:val="20"/>
              </w:rPr>
              <w:fldChar w:fldCharType="separate"/>
            </w:r>
            <w:r>
              <w:rPr>
                <w:rFonts w:asciiTheme="minorHAnsi" w:hAnsiTheme="minorHAnsi" w:cstheme="minorHAnsi"/>
                <w:noProof/>
                <w:sz w:val="20"/>
                <w:szCs w:val="20"/>
              </w:rPr>
              <w:t>[29]</w:t>
            </w:r>
            <w:r>
              <w:rPr>
                <w:rFonts w:cstheme="minorHAnsi"/>
                <w:sz w:val="20"/>
                <w:szCs w:val="20"/>
              </w:rPr>
              <w:fldChar w:fldCharType="end"/>
            </w:r>
          </w:p>
        </w:tc>
      </w:tr>
      <w:tr w:rsidR="00EC2A76" w:rsidRPr="00704D23" w14:paraId="305676B4" w14:textId="1AF27EFC" w:rsidTr="005259FB">
        <w:tc>
          <w:tcPr>
            <w:tcW w:w="0" w:type="auto"/>
            <w:vMerge w:val="restart"/>
          </w:tcPr>
          <w:p w14:paraId="71342E32" w14:textId="41A834C8" w:rsidR="00EC2A76" w:rsidRPr="00704D23" w:rsidRDefault="00EC2A76" w:rsidP="008A7896">
            <w:pPr>
              <w:pStyle w:val="NoSpacing"/>
              <w:pageBreakBefore/>
              <w:rPr>
                <w:rFonts w:asciiTheme="minorHAnsi" w:hAnsiTheme="minorHAnsi" w:cstheme="minorHAnsi"/>
                <w:b/>
                <w:sz w:val="20"/>
                <w:szCs w:val="20"/>
              </w:rPr>
            </w:pPr>
            <w:r w:rsidRPr="00704D23">
              <w:rPr>
                <w:rFonts w:asciiTheme="minorHAnsi" w:hAnsiTheme="minorHAnsi" w:cstheme="minorHAnsi"/>
                <w:b/>
                <w:sz w:val="20"/>
                <w:szCs w:val="20"/>
              </w:rPr>
              <w:lastRenderedPageBreak/>
              <w:t>Bacterial whole genome sequencing</w:t>
            </w:r>
          </w:p>
        </w:tc>
        <w:tc>
          <w:tcPr>
            <w:tcW w:w="0" w:type="auto"/>
          </w:tcPr>
          <w:p w14:paraId="79DD169E"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Pankhurst</w:t>
            </w:r>
          </w:p>
        </w:tc>
        <w:tc>
          <w:tcPr>
            <w:tcW w:w="0" w:type="auto"/>
          </w:tcPr>
          <w:p w14:paraId="31B99F50"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392199E7"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UK</w:t>
            </w:r>
          </w:p>
        </w:tc>
        <w:tc>
          <w:tcPr>
            <w:tcW w:w="0" w:type="auto"/>
          </w:tcPr>
          <w:p w14:paraId="591A0497"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N/A</w:t>
            </w:r>
          </w:p>
        </w:tc>
        <w:tc>
          <w:tcPr>
            <w:tcW w:w="0" w:type="auto"/>
          </w:tcPr>
          <w:p w14:paraId="562EEE3E" w14:textId="75AE5D1E" w:rsidR="00EC2A76" w:rsidRPr="00704D23" w:rsidRDefault="00EC2A76" w:rsidP="00EC2A76">
            <w:pPr>
              <w:pStyle w:val="NoSpacing"/>
              <w:jc w:val="right"/>
              <w:rPr>
                <w:rFonts w:asciiTheme="minorHAnsi" w:hAnsiTheme="minorHAnsi" w:cstheme="minorHAnsi"/>
                <w:sz w:val="20"/>
                <w:szCs w:val="20"/>
              </w:rPr>
            </w:pPr>
            <w:r w:rsidRPr="00704D23">
              <w:rPr>
                <w:rFonts w:asciiTheme="minorHAnsi" w:hAnsiTheme="minorHAnsi" w:cstheme="minorHAnsi"/>
                <w:sz w:val="20"/>
                <w:szCs w:val="20"/>
              </w:rPr>
              <w:t>£487</w:t>
            </w:r>
          </w:p>
        </w:tc>
        <w:tc>
          <w:tcPr>
            <w:tcW w:w="0" w:type="auto"/>
          </w:tcPr>
          <w:p w14:paraId="6176B51C" w14:textId="35D686A3" w:rsidR="00EC2A76" w:rsidRPr="00704D23" w:rsidRDefault="00EC2A76" w:rsidP="00EC2A76">
            <w:pPr>
              <w:pStyle w:val="NoSpacing"/>
              <w:jc w:val="right"/>
              <w:rPr>
                <w:rFonts w:asciiTheme="minorHAnsi" w:hAnsiTheme="minorHAnsi" w:cstheme="minorHAnsi"/>
                <w:sz w:val="20"/>
                <w:szCs w:val="20"/>
              </w:rPr>
            </w:pPr>
            <w:r w:rsidRPr="00704D23">
              <w:rPr>
                <w:rFonts w:asciiTheme="minorHAnsi" w:hAnsiTheme="minorHAnsi" w:cstheme="minorHAnsi"/>
                <w:sz w:val="20"/>
                <w:szCs w:val="20"/>
              </w:rPr>
              <w:t>$708</w:t>
            </w:r>
          </w:p>
        </w:tc>
        <w:tc>
          <w:tcPr>
            <w:tcW w:w="0" w:type="auto"/>
          </w:tcPr>
          <w:p w14:paraId="220EE54A"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307F13DD"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BU</w:t>
            </w:r>
          </w:p>
        </w:tc>
        <w:tc>
          <w:tcPr>
            <w:tcW w:w="0" w:type="auto"/>
          </w:tcPr>
          <w:p w14:paraId="1629BFCF"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ST</w:t>
            </w:r>
          </w:p>
        </w:tc>
        <w:tc>
          <w:tcPr>
            <w:tcW w:w="0" w:type="auto"/>
          </w:tcPr>
          <w:p w14:paraId="5AB0165B"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Staff time, consumables, equipment</w:t>
            </w:r>
          </w:p>
        </w:tc>
        <w:tc>
          <w:tcPr>
            <w:tcW w:w="740" w:type="dxa"/>
          </w:tcPr>
          <w:p w14:paraId="63FE402B" w14:textId="43A42D6D" w:rsidR="00EC2A76" w:rsidRPr="00704D23" w:rsidRDefault="00EC2A76" w:rsidP="00EC2A76">
            <w:pPr>
              <w:pStyle w:val="NoSpacing"/>
              <w:jc w:val="center"/>
              <w:rPr>
                <w:rFonts w:asciiTheme="minorHAnsi" w:hAnsiTheme="minorHAnsi" w:cstheme="minorHAnsi"/>
                <w:sz w:val="20"/>
                <w:szCs w:val="20"/>
              </w:rPr>
            </w:pPr>
            <w:r w:rsidRPr="00704D23">
              <w:rPr>
                <w:rFonts w:cstheme="minorHAnsi"/>
                <w:sz w:val="20"/>
                <w:szCs w:val="20"/>
              </w:rPr>
              <w:fldChar w:fldCharType="begin">
                <w:fldData xml:space="preserve">PEVuZE5vdGU+PENpdGU+PEF1dGhvcj5QYW5raHVyc3Q8L0F1dGhvcj48WWVhcj4yMDE2PC9ZZWFy
PjxSZWNOdW0+NjwvUmVjTnVtPjxEaXNwbGF5VGV4dD5bMThdPC9EaXNwbGF5VGV4dD48cmVjb3Jk
PjxyZWMtbnVtYmVyPjY8L3JlYy1udW1iZXI+PGZvcmVpZ24ta2V5cz48a2V5IGFwcD0iRU4iIGRi
LWlkPSIyOXZzcnBhemNwNXhlZmUycHJhNWZkdjZ3ZjV6ZGV6ZHJkZngiIHRpbWVzdGFtcD0iMTQ5
NTAxNzQ4OCI+Njwva2V5PjwvZm9yZWlnbi1rZXlzPjxyZWYtdHlwZSBuYW1lPSJKb3VybmFsIEFy
dGljbGUiPjE3PC9yZWYtdHlwZT48Y29udHJpYnV0b3JzPjxhdXRob3JzPjxhdXRob3I+UGFua2h1
cnN0LCBMLiBKLjwvYXV0aG9yPjxhdXRob3I+RGVsIE9qbyBFbGlhcywgQy48L2F1dGhvcj48YXV0
aG9yPlZvdGludHNldmEsIEEuIEEuPC9hdXRob3I+PGF1dGhvcj5XYWxrZXIsIFQuIE0uPC9hdXRo
b3I+PGF1dGhvcj5Db2xlLCBLLjwvYXV0aG9yPjxhdXRob3I+RGF2aWVzLCBKLjwvYXV0aG9yPjxh
dXRob3I+RmVybW9udCwgSi4gTS48L2F1dGhvcj48YXV0aG9yPkdhc2NveW5lLUJpbnppLCBELiBN
LjwvYXV0aG9yPjxhdXRob3I+S29obCwgVC4gQS48L2F1dGhvcj48YXV0aG9yPktvbmcsIEMuPC9h
dXRob3I+PGF1dGhvcj5MZW1haXRyZSwgTi48L2F1dGhvcj48YXV0aG9yPk5pZW1hbm4sIFMuPC9h
dXRob3I+PGF1dGhvcj5QYXVsLCBKLjwvYXV0aG9yPjxhdXRob3I+Um9nZXJzLCBULiBSLjwvYXV0
aG9yPjxhdXRob3I+Um95Y3JvZnQsIEUuPC9hdXRob3I+PGF1dGhvcj5TbWl0aCwgRS4gRy48L2F1
dGhvcj48YXV0aG9yPlN1cHBseSwgUC48L2F1dGhvcj48YXV0aG9yPlRhbmcsIFAuPC9hdXRob3I+
PGF1dGhvcj5XaWxjb3gsIE0uIEguPC9hdXRob3I+PGF1dGhvcj5Xb3Jkc3dvcnRoLCBTLjwvYXV0
aG9yPjxhdXRob3I+V3lsbGllLCBELjwvYXV0aG9yPjxhdXRob3I+WHUsIEwuPC9hdXRob3I+PGF1
dGhvcj5Dcm9vaywgRC4gVy48L2F1dGhvcj48YXV0aG9yPkNvbXBhc3MtVGIgU3R1ZHkgR3JvdXA8
L2F1dGhvcj48L2F1dGhvcnM+PC9jb250cmlidXRvcnM+PGF1dGgtYWRkcmVzcz5NaWNyb2Jpb2xv
Z3kgYW5kIEluZmVjdGlvdXMgRGlzZWFzZXMsIE51ZmZpZWxkIERlcGFydG1lbnQgb2YgQ2xpbmlj
YWwgTWVkaWNpbmUsIEpvaG4gUmFkY2xpZmZlIEhvc3BpdGFsLCBVbml2ZXJzaXR5IG9mIE94Zm9y
ZCwgT3hmb3JkLCBVSy4gRWxlY3Ryb25pYyBhZGRyZXNzOiBsb3Vpc2UucGFua2h1cnN0QG5kbS5v
eC5hYy51ay4mI3hEO01pY3JvYmlvbG9neSBhbmQgSW5mZWN0aW91cyBEaXNlYXNlcywgTnVmZmll
bGQgRGVwYXJ0bWVudCBvZiBDbGluaWNhbCBNZWRpY2luZSwgSm9obiBSYWRjbGlmZmUgSG9zcGl0
YWwsIFVuaXZlcnNpdHkgb2YgT3hmb3JkLCBPeGZvcmQsIFVLLiYjeEQ7QnJpZ2h0b24gYW5kIFN1
c3NleCBVbml2ZXJzaXR5IEhvc3BpdGFscyBOSFMgVHJ1c3QsIEJyaWdodG9uLCBVSy4mI3hEO0Rl
cGFydG1lbnQgb2YgQ29tcHV0ZXIgU2NpZW5jZSwgVW5pdmVyc2l0eSBvZiBPeGZvcmQsIE94Zm9y
ZCwgVUsuJiN4RDtIZWFsdGggRWNvbm9taWNzIFJlc2VhcmNoIENlbnRyZSwgTnVmZmllbGQgRGVw
YXJ0bWVudCBvZiBQb3B1bGF0aW9uIEhlYWx0aCwgVW5pdmVyc2l0eSBvZiBPeGZvcmQsIE94Zm9y
ZCwgVUsuJiN4RDtMZWVkcyBUZWFjaGluZyBIb3NwaXRhbHMgTkhTIFRydXN0LCBMZWVkcywgVUsu
JiN4RDtNb2xlY3VsYXIgTXljb2JhY3RlcmlvbG9neSwgRm9yc2NodW5nc3plbnRydW0gQm9yc3Rl
bCwgTGVpYm5pei1aZW50cnVtIGZ1ciBNZWRpemluIHVuZCBCaW93aXNzZW5zY2hhZnRlbiwgU2No
bGVzd2lnLUhvbHN0ZWluLCBHZXJtYW55LiYjeEQ7QnJpdGlzaCBDb2x1bWJpYSBQdWJsaWMgSGVh
bHRoIE1pY3JvYmlvbG9neSBhbmQgUmVmZXJlbmNlIExhYm9yYXRvcnksIFZhbmNvdXZlciwgQ2Fu
YWRhLiYjeEQ7VW5pdmVyc2l0ZSBkZSBMaWxsZSwgQ2VudHJlIG5hdGlvbmFsIGRlIGxhIHJlY2hl
cmNoZSBzY2llbnRpZmlxdWUgVW5pdGUgbWl4dGUgZGUgcmVjaGVyY2hlIDgyMDQsIEluc3RpdHV0
IG5hdGlvbmFsIGRlIGxhIHNhbnRlIGV0IGRlIGxhIHJlY2hlcmNoZSBtZWRpY2FsZSBVMTAxOSwg
Q2VudHJlIEhvc3BpdGFsaWVyIFVuaXZlcnNpdGFpcmUsIGFuZCBDZW50ZXIgZm9yIEluZmVjdGlv
biBhbmQgSW1tdW5pdHkgb2YgTGlsbGUsIEluc3RpdHV0IFBhc3RldXIgZGUgTGlsbGUsIExpbGxl
LCBGcmFuY2UuJiN4RDtNb2xlY3VsYXIgTXljb2JhY3RlcmlvbG9neSwgRm9yc2NodW5nc3plbnRy
dW0gQm9yc3RlbCwgTGVpYm5pei1aZW50cnVtIGZ1ciBNZWRpemluIHVuZCBCaW93aXNzZW5zY2hh
ZnRlbiwgU2NobGVzd2lnLUhvbHN0ZWluLCBHZXJtYW55OyBHZXJtYW4gQ2VudGVyIGZvciBJbmZl
Y3Rpb24gUmVzZWFyY2gsIEJvcnN0ZWwsIEdlcm1hbnkuJiN4RDtEZXBhcnRtZW50IG9mIENsaW5p
Y2FsIE1pY3JvYmlvbG9neSBUcmluaXR5IENvbGxlZ2UgRHVibGluIGFuZCBJcmlzaCBNeWNvYmFj
dGVyaWEgUmVmZXJlbmNlIExhYm9yYXRvcnksIFN0IEphbWVzJmFwb3M7cyBIb3NwaXRhbCwgRHVi
bGluLCBJcmVsYW5kLiYjeEQ7UHVibGljIEhlYWx0aCBFbmdsYW5kIFJlZ2lvbmFsIENlbnRyZSBm
b3IgTXljb2JhY3RlcmlvbG9neSwgQmlybWluZ2hhbSBIZWFydGxhbmRzIEhvc3BpdGFsIE5IUyBG
b3VuZGF0aW9uIFRydXN0LCBCaXJtaW5naGFtLCBVSy4mI3hEO1VuaXZlcnNpdGUgZGUgTGlsbGUs
IENlbnRyZSBuYXRpb25hbCBkZSBsYSByZWNoZXJjaGUgc2NpZW50aWZpcXVlIFVuaXRlIG1peHRl
IGRlIHJlY2hlcmNoZSA4MjA0LCBJbnN0aXR1dCBuYXRpb25hbCBkZSBsYSBzYW50ZSBldCBkZSBs
YSByZWNoZXJjaGUgbWVkaWNhbGUgVTEwMTksIENlbnRyZSBIb3NwaXRhbGllciBVbml2ZXJzaXRh
aXJlLCBhbmQgQ2VudGVyIGZvciBJbmZlY3Rpb24gYW5kIEltbXVuaXR5IG9mIExpbGxlLCBJbnN0
aXR1dCBQYXN0ZXVyIGRlIExpbGxlLCBMaWxsZSwgRnJhbmNlOyBHZW5vc2NyZWVuLCBMaWxsZSwg
RnJhbmNlLiYjeEQ7TWljcm9iaW9sb2d5IGFuZCBJbmZlY3Rpb3VzIERpc2Vhc2VzLCBOdWZmaWVs
ZCBEZXBhcnRtZW50IG9mIENsaW5pY2FsIE1lZGljaW5lLCBKb2huIFJhZGNsaWZmZSBIb3NwaXRh
bCwgVW5pdmVyc2l0eSBvZiBPeGZvcmQsIE94Zm9yZCwgVUs7IFB1YmxpYyBIZWFsdGggRW5nbGFu
ZCwgT3hmb3JkLCBVSy48L2F1dGgtYWRkcmVzcz48dGl0bGVzPjx0aXRsZT5SYXBpZCwgY29tcHJl
aGVuc2l2ZSwgYW5kIGFmZm9yZGFibGUgbXljb2JhY3RlcmlhbCBkaWFnbm9zaXMgd2l0aCB3aG9s
ZS1nZW5vbWUgc2VxdWVuY2luZzogYSBwcm9zcGVjdGl2ZSBzdHVkeTwvdGl0bGU+PHNlY29uZGFy
eS10aXRsZT5MYW5jZXQgUmVzcGlyIE1lZDwvc2Vjb25kYXJ5LXRpdGxlPjwvdGl0bGVzPjxwZXJp
b2RpY2FsPjxmdWxsLXRpdGxlPkxhbmNldCBSZXNwaXIgTWVkPC9mdWxsLXRpdGxlPjwvcGVyaW9k
aWNhbD48cGFnZXM+NDktNTg8L3BhZ2VzPjx2b2x1bWU+NDwvdm9sdW1lPjxudW1iZXI+MTwvbnVt
YmVyPjxrZXl3b3Jkcz48a2V5d29yZD5BbnRpdHViZXJjdWxhciBBZ2VudHM8L2tleXdvcmQ+PGtl
eXdvcmQ+Q2FuYWRhPC9rZXl3b3JkPjxrZXl3b3JkPkNvaG9ydCBTdHVkaWVzPC9rZXl3b3JkPjxr
ZXl3b3JkPkRydWcgUmVzaXN0YW5jZSwgTXVsdGlwbGUsIEJhY3RlcmlhbC9nZW5ldGljczwva2V5
d29yZD48a2V5d29yZD5FYXJseSBNZWRpY2FsIEludGVydmVudGlvbjwva2V5d29yZD48a2V5d29y
ZD5GcmFuY2U8L2tleXdvcmQ+PGtleXdvcmQ+R2VybWFueTwva2V5d29yZD48a2V5d29yZD5IdW1h
bnM8L2tleXdvcmQ+PGtleXdvcmQ+SXJlbGFuZDwva2V5d29yZD48a2V5d29yZD5NaWNyb2JpYWwg
U2Vuc2l0aXZpdHkgVGVzdHM8L2tleXdvcmQ+PGtleXdvcmQ+TXljb2JhY3Rlcml1bSB0dWJlcmN1
bG9zaXMvKmdlbmV0aWNzPC9rZXl3b3JkPjxrZXl3b3JkPlBvbHltb3JwaGlzbSwgU2luZ2xlIE51
Y2xlb3RpZGU8L2tleXdvcmQ+PGtleXdvcmQ+UHJvc3BlY3RpdmUgU3R1ZGllczwva2V5d29yZD48
a2V5d29yZD5TZXF1ZW5jZSBBbmFseXNpcywgRE5BL2Vjb25vbWljcy8qbWV0aG9kczwva2V5d29y
ZD48a2V5d29yZD5UaW1lIEZhY3RvcnM8L2tleXdvcmQ+PGtleXdvcmQ+VHViZXJjdWxvc2lzL2Rp
YWdub3Npczwva2V5d29yZD48a2V5d29yZD5UdWJlcmN1bG9zaXMsIE11bHRpZHJ1Zy1SZXNpc3Rh
bnQvKmRpYWdub3Npczwva2V5d29yZD48a2V5d29yZD5Vbml0ZWQgS2luZ2RvbTwva2V5d29yZD48
L2tleXdvcmRzPjxkYXRlcz48eWVhcj4yMDE2PC95ZWFyPjxwdWItZGF0ZXM+PGRhdGU+SmFuPC9k
YXRlPjwvcHViLWRhdGVzPjwvZGF0ZXM+PGlzYm4+MjIxMy0yNjE5IChFbGVjdHJvbmljKSYjeEQ7
MjIxMy0yNjAwIChMaW5raW5nKTwvaXNibj48YWNjZXNzaW9uLW51bT4yNjY2OTg5MzwvYWNjZXNz
aW9uLW51bT48dXJscz48cmVsYXRlZC11cmxzPjx1cmw+aHR0cDovL3d3dy5uY2JpLm5sbS5uaWgu
Z292L3B1Ym1lZC8yNjY2OTg5MzwvdXJsPjwvcmVsYXRlZC11cmxzPjwvdXJscz48Y3VzdG9tMj5Q
TUM0Njk4NDY1PC9jdXN0b20yPjxlbGVjdHJvbmljLXJlc291cmNlLW51bT4xMC4xMDE2L1MyMjEz
LTI2MDAoMTUpMDA0NjYtWDwvZWxlY3Ryb25pYy1yZXNvdXJjZS1udW0+PC9yZWNvcmQ+PC9DaXRl
PjwvRW5kTm90ZT4A
</w:fldData>
              </w:fldChar>
            </w:r>
            <w:r w:rsidRPr="00704D23">
              <w:rPr>
                <w:rFonts w:asciiTheme="minorHAnsi" w:hAnsiTheme="minorHAnsi" w:cstheme="minorHAnsi"/>
                <w:sz w:val="20"/>
                <w:szCs w:val="20"/>
              </w:rPr>
              <w:instrText xml:space="preserve"> ADDIN EN.CITE </w:instrText>
            </w:r>
            <w:r w:rsidRPr="00704D23">
              <w:rPr>
                <w:rFonts w:cstheme="minorHAnsi"/>
                <w:sz w:val="20"/>
                <w:szCs w:val="20"/>
              </w:rPr>
              <w:fldChar w:fldCharType="begin">
                <w:fldData xml:space="preserve">PEVuZE5vdGU+PENpdGU+PEF1dGhvcj5QYW5raHVyc3Q8L0F1dGhvcj48WWVhcj4yMDE2PC9ZZWFy
PjxSZWNOdW0+NjwvUmVjTnVtPjxEaXNwbGF5VGV4dD5bMThdPC9EaXNwbGF5VGV4dD48cmVjb3Jk
PjxyZWMtbnVtYmVyPjY8L3JlYy1udW1iZXI+PGZvcmVpZ24ta2V5cz48a2V5IGFwcD0iRU4iIGRi
LWlkPSIyOXZzcnBhemNwNXhlZmUycHJhNWZkdjZ3ZjV6ZGV6ZHJkZngiIHRpbWVzdGFtcD0iMTQ5
NTAxNzQ4OCI+Njwva2V5PjwvZm9yZWlnbi1rZXlzPjxyZWYtdHlwZSBuYW1lPSJKb3VybmFsIEFy
dGljbGUiPjE3PC9yZWYtdHlwZT48Y29udHJpYnV0b3JzPjxhdXRob3JzPjxhdXRob3I+UGFua2h1
cnN0LCBMLiBKLjwvYXV0aG9yPjxhdXRob3I+RGVsIE9qbyBFbGlhcywgQy48L2F1dGhvcj48YXV0
aG9yPlZvdGludHNldmEsIEEuIEEuPC9hdXRob3I+PGF1dGhvcj5XYWxrZXIsIFQuIE0uPC9hdXRo
b3I+PGF1dGhvcj5Db2xlLCBLLjwvYXV0aG9yPjxhdXRob3I+RGF2aWVzLCBKLjwvYXV0aG9yPjxh
dXRob3I+RmVybW9udCwgSi4gTS48L2F1dGhvcj48YXV0aG9yPkdhc2NveW5lLUJpbnppLCBELiBN
LjwvYXV0aG9yPjxhdXRob3I+S29obCwgVC4gQS48L2F1dGhvcj48YXV0aG9yPktvbmcsIEMuPC9h
dXRob3I+PGF1dGhvcj5MZW1haXRyZSwgTi48L2F1dGhvcj48YXV0aG9yPk5pZW1hbm4sIFMuPC9h
dXRob3I+PGF1dGhvcj5QYXVsLCBKLjwvYXV0aG9yPjxhdXRob3I+Um9nZXJzLCBULiBSLjwvYXV0
aG9yPjxhdXRob3I+Um95Y3JvZnQsIEUuPC9hdXRob3I+PGF1dGhvcj5TbWl0aCwgRS4gRy48L2F1
dGhvcj48YXV0aG9yPlN1cHBseSwgUC48L2F1dGhvcj48YXV0aG9yPlRhbmcsIFAuPC9hdXRob3I+
PGF1dGhvcj5XaWxjb3gsIE0uIEguPC9hdXRob3I+PGF1dGhvcj5Xb3Jkc3dvcnRoLCBTLjwvYXV0
aG9yPjxhdXRob3I+V3lsbGllLCBELjwvYXV0aG9yPjxhdXRob3I+WHUsIEwuPC9hdXRob3I+PGF1
dGhvcj5Dcm9vaywgRC4gVy48L2F1dGhvcj48YXV0aG9yPkNvbXBhc3MtVGIgU3R1ZHkgR3JvdXA8
L2F1dGhvcj48L2F1dGhvcnM+PC9jb250cmlidXRvcnM+PGF1dGgtYWRkcmVzcz5NaWNyb2Jpb2xv
Z3kgYW5kIEluZmVjdGlvdXMgRGlzZWFzZXMsIE51ZmZpZWxkIERlcGFydG1lbnQgb2YgQ2xpbmlj
YWwgTWVkaWNpbmUsIEpvaG4gUmFkY2xpZmZlIEhvc3BpdGFsLCBVbml2ZXJzaXR5IG9mIE94Zm9y
ZCwgT3hmb3JkLCBVSy4gRWxlY3Ryb25pYyBhZGRyZXNzOiBsb3Vpc2UucGFua2h1cnN0QG5kbS5v
eC5hYy51ay4mI3hEO01pY3JvYmlvbG9neSBhbmQgSW5mZWN0aW91cyBEaXNlYXNlcywgTnVmZmll
bGQgRGVwYXJ0bWVudCBvZiBDbGluaWNhbCBNZWRpY2luZSwgSm9obiBSYWRjbGlmZmUgSG9zcGl0
YWwsIFVuaXZlcnNpdHkgb2YgT3hmb3JkLCBPeGZvcmQsIFVLLiYjeEQ7QnJpZ2h0b24gYW5kIFN1
c3NleCBVbml2ZXJzaXR5IEhvc3BpdGFscyBOSFMgVHJ1c3QsIEJyaWdodG9uLCBVSy4mI3hEO0Rl
cGFydG1lbnQgb2YgQ29tcHV0ZXIgU2NpZW5jZSwgVW5pdmVyc2l0eSBvZiBPeGZvcmQsIE94Zm9y
ZCwgVUsuJiN4RDtIZWFsdGggRWNvbm9taWNzIFJlc2VhcmNoIENlbnRyZSwgTnVmZmllbGQgRGVw
YXJ0bWVudCBvZiBQb3B1bGF0aW9uIEhlYWx0aCwgVW5pdmVyc2l0eSBvZiBPeGZvcmQsIE94Zm9y
ZCwgVUsuJiN4RDtMZWVkcyBUZWFjaGluZyBIb3NwaXRhbHMgTkhTIFRydXN0LCBMZWVkcywgVUsu
JiN4RDtNb2xlY3VsYXIgTXljb2JhY3RlcmlvbG9neSwgRm9yc2NodW5nc3plbnRydW0gQm9yc3Rl
bCwgTGVpYm5pei1aZW50cnVtIGZ1ciBNZWRpemluIHVuZCBCaW93aXNzZW5zY2hhZnRlbiwgU2No
bGVzd2lnLUhvbHN0ZWluLCBHZXJtYW55LiYjeEQ7QnJpdGlzaCBDb2x1bWJpYSBQdWJsaWMgSGVh
bHRoIE1pY3JvYmlvbG9neSBhbmQgUmVmZXJlbmNlIExhYm9yYXRvcnksIFZhbmNvdXZlciwgQ2Fu
YWRhLiYjeEQ7VW5pdmVyc2l0ZSBkZSBMaWxsZSwgQ2VudHJlIG5hdGlvbmFsIGRlIGxhIHJlY2hl
cmNoZSBzY2llbnRpZmlxdWUgVW5pdGUgbWl4dGUgZGUgcmVjaGVyY2hlIDgyMDQsIEluc3RpdHV0
IG5hdGlvbmFsIGRlIGxhIHNhbnRlIGV0IGRlIGxhIHJlY2hlcmNoZSBtZWRpY2FsZSBVMTAxOSwg
Q2VudHJlIEhvc3BpdGFsaWVyIFVuaXZlcnNpdGFpcmUsIGFuZCBDZW50ZXIgZm9yIEluZmVjdGlv
biBhbmQgSW1tdW5pdHkgb2YgTGlsbGUsIEluc3RpdHV0IFBhc3RldXIgZGUgTGlsbGUsIExpbGxl
LCBGcmFuY2UuJiN4RDtNb2xlY3VsYXIgTXljb2JhY3RlcmlvbG9neSwgRm9yc2NodW5nc3plbnRy
dW0gQm9yc3RlbCwgTGVpYm5pei1aZW50cnVtIGZ1ciBNZWRpemluIHVuZCBCaW93aXNzZW5zY2hh
ZnRlbiwgU2NobGVzd2lnLUhvbHN0ZWluLCBHZXJtYW55OyBHZXJtYW4gQ2VudGVyIGZvciBJbmZl
Y3Rpb24gUmVzZWFyY2gsIEJvcnN0ZWwsIEdlcm1hbnkuJiN4RDtEZXBhcnRtZW50IG9mIENsaW5p
Y2FsIE1pY3JvYmlvbG9neSBUcmluaXR5IENvbGxlZ2UgRHVibGluIGFuZCBJcmlzaCBNeWNvYmFj
dGVyaWEgUmVmZXJlbmNlIExhYm9yYXRvcnksIFN0IEphbWVzJmFwb3M7cyBIb3NwaXRhbCwgRHVi
bGluLCBJcmVsYW5kLiYjeEQ7UHVibGljIEhlYWx0aCBFbmdsYW5kIFJlZ2lvbmFsIENlbnRyZSBm
b3IgTXljb2JhY3RlcmlvbG9neSwgQmlybWluZ2hhbSBIZWFydGxhbmRzIEhvc3BpdGFsIE5IUyBG
b3VuZGF0aW9uIFRydXN0LCBCaXJtaW5naGFtLCBVSy4mI3hEO1VuaXZlcnNpdGUgZGUgTGlsbGUs
IENlbnRyZSBuYXRpb25hbCBkZSBsYSByZWNoZXJjaGUgc2NpZW50aWZpcXVlIFVuaXRlIG1peHRl
IGRlIHJlY2hlcmNoZSA4MjA0LCBJbnN0aXR1dCBuYXRpb25hbCBkZSBsYSBzYW50ZSBldCBkZSBs
YSByZWNoZXJjaGUgbWVkaWNhbGUgVTEwMTksIENlbnRyZSBIb3NwaXRhbGllciBVbml2ZXJzaXRh
aXJlLCBhbmQgQ2VudGVyIGZvciBJbmZlY3Rpb24gYW5kIEltbXVuaXR5IG9mIExpbGxlLCBJbnN0
aXR1dCBQYXN0ZXVyIGRlIExpbGxlLCBMaWxsZSwgRnJhbmNlOyBHZW5vc2NyZWVuLCBMaWxsZSwg
RnJhbmNlLiYjeEQ7TWljcm9iaW9sb2d5IGFuZCBJbmZlY3Rpb3VzIERpc2Vhc2VzLCBOdWZmaWVs
ZCBEZXBhcnRtZW50IG9mIENsaW5pY2FsIE1lZGljaW5lLCBKb2huIFJhZGNsaWZmZSBIb3NwaXRh
bCwgVW5pdmVyc2l0eSBvZiBPeGZvcmQsIE94Zm9yZCwgVUs7IFB1YmxpYyBIZWFsdGggRW5nbGFu
ZCwgT3hmb3JkLCBVSy48L2F1dGgtYWRkcmVzcz48dGl0bGVzPjx0aXRsZT5SYXBpZCwgY29tcHJl
aGVuc2l2ZSwgYW5kIGFmZm9yZGFibGUgbXljb2JhY3RlcmlhbCBkaWFnbm9zaXMgd2l0aCB3aG9s
ZS1nZW5vbWUgc2VxdWVuY2luZzogYSBwcm9zcGVjdGl2ZSBzdHVkeTwvdGl0bGU+PHNlY29uZGFy
eS10aXRsZT5MYW5jZXQgUmVzcGlyIE1lZDwvc2Vjb25kYXJ5LXRpdGxlPjwvdGl0bGVzPjxwZXJp
b2RpY2FsPjxmdWxsLXRpdGxlPkxhbmNldCBSZXNwaXIgTWVkPC9mdWxsLXRpdGxlPjwvcGVyaW9k
aWNhbD48cGFnZXM+NDktNTg8L3BhZ2VzPjx2b2x1bWU+NDwvdm9sdW1lPjxudW1iZXI+MTwvbnVt
YmVyPjxrZXl3b3Jkcz48a2V5d29yZD5BbnRpdHViZXJjdWxhciBBZ2VudHM8L2tleXdvcmQ+PGtl
eXdvcmQ+Q2FuYWRhPC9rZXl3b3JkPjxrZXl3b3JkPkNvaG9ydCBTdHVkaWVzPC9rZXl3b3JkPjxr
ZXl3b3JkPkRydWcgUmVzaXN0YW5jZSwgTXVsdGlwbGUsIEJhY3RlcmlhbC9nZW5ldGljczwva2V5
d29yZD48a2V5d29yZD5FYXJseSBNZWRpY2FsIEludGVydmVudGlvbjwva2V5d29yZD48a2V5d29y
ZD5GcmFuY2U8L2tleXdvcmQ+PGtleXdvcmQ+R2VybWFueTwva2V5d29yZD48a2V5d29yZD5IdW1h
bnM8L2tleXdvcmQ+PGtleXdvcmQ+SXJlbGFuZDwva2V5d29yZD48a2V5d29yZD5NaWNyb2JpYWwg
U2Vuc2l0aXZpdHkgVGVzdHM8L2tleXdvcmQ+PGtleXdvcmQ+TXljb2JhY3Rlcml1bSB0dWJlcmN1
bG9zaXMvKmdlbmV0aWNzPC9rZXl3b3JkPjxrZXl3b3JkPlBvbHltb3JwaGlzbSwgU2luZ2xlIE51
Y2xlb3RpZGU8L2tleXdvcmQ+PGtleXdvcmQ+UHJvc3BlY3RpdmUgU3R1ZGllczwva2V5d29yZD48
a2V5d29yZD5TZXF1ZW5jZSBBbmFseXNpcywgRE5BL2Vjb25vbWljcy8qbWV0aG9kczwva2V5d29y
ZD48a2V5d29yZD5UaW1lIEZhY3RvcnM8L2tleXdvcmQ+PGtleXdvcmQ+VHViZXJjdWxvc2lzL2Rp
YWdub3Npczwva2V5d29yZD48a2V5d29yZD5UdWJlcmN1bG9zaXMsIE11bHRpZHJ1Zy1SZXNpc3Rh
bnQvKmRpYWdub3Npczwva2V5d29yZD48a2V5d29yZD5Vbml0ZWQgS2luZ2RvbTwva2V5d29yZD48
L2tleXdvcmRzPjxkYXRlcz48eWVhcj4yMDE2PC95ZWFyPjxwdWItZGF0ZXM+PGRhdGU+SmFuPC9k
YXRlPjwvcHViLWRhdGVzPjwvZGF0ZXM+PGlzYm4+MjIxMy0yNjE5IChFbGVjdHJvbmljKSYjeEQ7
MjIxMy0yNjAwIChMaW5raW5nKTwvaXNibj48YWNjZXNzaW9uLW51bT4yNjY2OTg5MzwvYWNjZXNz
aW9uLW51bT48dXJscz48cmVsYXRlZC11cmxzPjx1cmw+aHR0cDovL3d3dy5uY2JpLm5sbS5uaWgu
Z292L3B1Ym1lZC8yNjY2OTg5MzwvdXJsPjwvcmVsYXRlZC11cmxzPjwvdXJscz48Y3VzdG9tMj5Q
TUM0Njk4NDY1PC9jdXN0b20yPjxlbGVjdHJvbmljLXJlc291cmNlLW51bT4xMC4xMDE2L1MyMjEz
LTI2MDAoMTUpMDA0NjYtWDwvZWxlY3Ryb25pYy1yZXNvdXJjZS1udW0+PC9yZWNvcmQ+PC9DaXRl
PjwvRW5kTm90ZT4A
</w:fldData>
              </w:fldChar>
            </w:r>
            <w:r w:rsidRPr="00704D23">
              <w:rPr>
                <w:rFonts w:asciiTheme="minorHAnsi" w:hAnsiTheme="minorHAnsi" w:cstheme="minorHAnsi"/>
                <w:sz w:val="20"/>
                <w:szCs w:val="20"/>
              </w:rPr>
              <w:instrText xml:space="preserve"> ADDIN EN.CITE.DATA </w:instrText>
            </w:r>
            <w:r w:rsidRPr="00704D23">
              <w:rPr>
                <w:rFonts w:cstheme="minorHAnsi"/>
                <w:sz w:val="20"/>
                <w:szCs w:val="20"/>
              </w:rPr>
            </w:r>
            <w:r w:rsidRPr="00704D23">
              <w:rPr>
                <w:rFonts w:cstheme="minorHAnsi"/>
                <w:sz w:val="20"/>
                <w:szCs w:val="20"/>
              </w:rPr>
              <w:fldChar w:fldCharType="end"/>
            </w:r>
            <w:r w:rsidRPr="00704D23">
              <w:rPr>
                <w:rFonts w:cstheme="minorHAnsi"/>
                <w:sz w:val="20"/>
                <w:szCs w:val="20"/>
              </w:rPr>
            </w:r>
            <w:r w:rsidRPr="00704D23">
              <w:rPr>
                <w:rFonts w:cstheme="minorHAnsi"/>
                <w:sz w:val="20"/>
                <w:szCs w:val="20"/>
              </w:rPr>
              <w:fldChar w:fldCharType="separate"/>
            </w:r>
            <w:r w:rsidRPr="00704D23">
              <w:rPr>
                <w:rFonts w:asciiTheme="minorHAnsi" w:hAnsiTheme="minorHAnsi" w:cstheme="minorHAnsi"/>
                <w:noProof/>
                <w:sz w:val="20"/>
                <w:szCs w:val="20"/>
              </w:rPr>
              <w:t>[18]</w:t>
            </w:r>
            <w:r w:rsidRPr="00704D23">
              <w:rPr>
                <w:rFonts w:cstheme="minorHAnsi"/>
                <w:sz w:val="20"/>
                <w:szCs w:val="20"/>
              </w:rPr>
              <w:fldChar w:fldCharType="end"/>
            </w:r>
          </w:p>
        </w:tc>
      </w:tr>
      <w:tr w:rsidR="00EC2A76" w:rsidRPr="00704D23" w14:paraId="591F8D73" w14:textId="2BF09B6C" w:rsidTr="005259FB">
        <w:tc>
          <w:tcPr>
            <w:tcW w:w="0" w:type="auto"/>
            <w:vMerge/>
          </w:tcPr>
          <w:p w14:paraId="0014A279" w14:textId="77777777" w:rsidR="00EC2A76" w:rsidRPr="00704D23" w:rsidRDefault="00EC2A76" w:rsidP="00EC2A76">
            <w:pPr>
              <w:pStyle w:val="NoSpacing"/>
              <w:rPr>
                <w:rFonts w:asciiTheme="minorHAnsi" w:hAnsiTheme="minorHAnsi" w:cstheme="minorHAnsi"/>
                <w:b/>
                <w:sz w:val="20"/>
                <w:szCs w:val="20"/>
              </w:rPr>
            </w:pPr>
          </w:p>
        </w:tc>
        <w:tc>
          <w:tcPr>
            <w:tcW w:w="0" w:type="auto"/>
          </w:tcPr>
          <w:p w14:paraId="32A9AF95"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Buchanan-Hughes</w:t>
            </w:r>
          </w:p>
        </w:tc>
        <w:tc>
          <w:tcPr>
            <w:tcW w:w="0" w:type="auto"/>
          </w:tcPr>
          <w:p w14:paraId="32C1C6BD"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2015</w:t>
            </w:r>
          </w:p>
        </w:tc>
        <w:tc>
          <w:tcPr>
            <w:tcW w:w="0" w:type="auto"/>
          </w:tcPr>
          <w:p w14:paraId="4EF21F72"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UK</w:t>
            </w:r>
          </w:p>
        </w:tc>
        <w:tc>
          <w:tcPr>
            <w:tcW w:w="0" w:type="auto"/>
          </w:tcPr>
          <w:p w14:paraId="39AD29A3"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N/A</w:t>
            </w:r>
          </w:p>
        </w:tc>
        <w:tc>
          <w:tcPr>
            <w:tcW w:w="0" w:type="auto"/>
          </w:tcPr>
          <w:p w14:paraId="43232828" w14:textId="77777777" w:rsidR="00EC2A76" w:rsidRPr="00704D23" w:rsidRDefault="00EC2A76" w:rsidP="00EC2A76">
            <w:pPr>
              <w:pStyle w:val="NoSpacing"/>
              <w:jc w:val="right"/>
              <w:rPr>
                <w:rFonts w:asciiTheme="minorHAnsi" w:hAnsiTheme="minorHAnsi" w:cstheme="minorHAnsi"/>
                <w:sz w:val="20"/>
                <w:szCs w:val="20"/>
              </w:rPr>
            </w:pPr>
            <w:r w:rsidRPr="00704D23">
              <w:rPr>
                <w:rFonts w:asciiTheme="minorHAnsi" w:hAnsiTheme="minorHAnsi" w:cstheme="minorHAnsi"/>
                <w:sz w:val="20"/>
                <w:szCs w:val="20"/>
              </w:rPr>
              <w:t>£40</w:t>
            </w:r>
          </w:p>
        </w:tc>
        <w:tc>
          <w:tcPr>
            <w:tcW w:w="0" w:type="auto"/>
          </w:tcPr>
          <w:p w14:paraId="36C86D7C" w14:textId="17121BFB" w:rsidR="00EC2A76" w:rsidRPr="00704D23" w:rsidRDefault="00EC2A76" w:rsidP="00EC2A76">
            <w:pPr>
              <w:pStyle w:val="NoSpacing"/>
              <w:jc w:val="right"/>
              <w:rPr>
                <w:rFonts w:asciiTheme="minorHAnsi" w:hAnsiTheme="minorHAnsi" w:cstheme="minorHAnsi"/>
                <w:sz w:val="20"/>
                <w:szCs w:val="20"/>
              </w:rPr>
            </w:pPr>
            <w:r w:rsidRPr="00704D23">
              <w:rPr>
                <w:rFonts w:asciiTheme="minorHAnsi" w:hAnsiTheme="minorHAnsi" w:cstheme="minorHAnsi"/>
                <w:sz w:val="20"/>
                <w:szCs w:val="20"/>
              </w:rPr>
              <w:t>$58</w:t>
            </w:r>
          </w:p>
        </w:tc>
        <w:tc>
          <w:tcPr>
            <w:tcW w:w="0" w:type="auto"/>
          </w:tcPr>
          <w:p w14:paraId="421CF78D"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6C51BD54"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16D928F1"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24046EE8"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488743FE" w14:textId="1CAA4C8F" w:rsidR="00EC2A76" w:rsidRPr="00704D23" w:rsidRDefault="00EC2A76" w:rsidP="00EC2A76">
            <w:pPr>
              <w:pStyle w:val="NoSpacing"/>
              <w:jc w:val="center"/>
              <w:rPr>
                <w:rFonts w:asciiTheme="minorHAnsi" w:hAnsiTheme="minorHAnsi" w:cstheme="minorHAnsi"/>
                <w:sz w:val="20"/>
                <w:szCs w:val="20"/>
              </w:rPr>
            </w:pPr>
            <w:r w:rsidRPr="00704D23">
              <w:rPr>
                <w:rFonts w:cstheme="minorHAnsi"/>
                <w:sz w:val="20"/>
                <w:szCs w:val="20"/>
              </w:rPr>
              <w:fldChar w:fldCharType="begin"/>
            </w:r>
            <w:r w:rsidRPr="00704D23">
              <w:rPr>
                <w:rFonts w:asciiTheme="minorHAnsi" w:hAnsiTheme="minorHAnsi" w:cstheme="minorHAnsi"/>
                <w:sz w:val="20"/>
                <w:szCs w:val="20"/>
              </w:rPr>
              <w:instrText xml:space="preserve"> ADDIN EN.CITE &lt;EndNote&gt;&lt;Cite&gt;&lt;Author&gt;Buchanan-Hughes&lt;/Author&gt;&lt;Year&gt;2015&lt;/Year&gt;&lt;RecNum&gt;4&lt;/RecNum&gt;&lt;DisplayText&gt;[2]&lt;/DisplayText&gt;&lt;record&gt;&lt;rec-number&gt;4&lt;/rec-number&gt;&lt;foreign-keys&gt;&lt;key app="EN" db-id="29vsrpazcp5xefe2pra5fdv6wf5zdezdrdfx" timestamp="1495017398"&gt;4&lt;/key&gt;&lt;/foreign-keys&gt;&lt;ref-type name="Journal Article"&gt;17&lt;/ref-type&gt;&lt;contributors&gt;&lt;authors&gt;&lt;author&gt;Buchanan-Hughes, A. M.&lt;/author&gt;&lt;author&gt;Griffiths, A.&lt;/author&gt;&lt;author&gt;Evans, J.&lt;/author&gt;&lt;author&gt;Slater, D.&lt;/author&gt;&lt;author&gt;Eddowes, L. A.&lt;/author&gt;&lt;/authors&gt;&lt;/contributors&gt;&lt;auth-address&gt;Costello Medical Consulting Ltd, Cambridge, UK.&lt;/auth-address&gt;&lt;titles&gt;&lt;title&gt;Investigating The Cost-Effectiveness Of Bacterial Whole-Genome Sequencing For Enabling Targeted Antibiotic Selection In Urinary Tract Infections&lt;/title&gt;&lt;secondary-title&gt;Value Health&lt;/secondary-title&gt;&lt;/titles&gt;&lt;periodical&gt;&lt;full-title&gt;Value Health&lt;/full-title&gt;&lt;/periodical&gt;&lt;pages&gt;A510&lt;/pages&gt;&lt;volume&gt;18&lt;/volume&gt;&lt;number&gt;7&lt;/number&gt;&lt;dates&gt;&lt;year&gt;2015&lt;/year&gt;&lt;pub-dates&gt;&lt;date&gt;Nov&lt;/date&gt;&lt;/pub-dates&gt;&lt;/dates&gt;&lt;isbn&gt;1524-4733 (Electronic)&amp;#xD;1098-3015 (Linking)&lt;/isbn&gt;&lt;accession-num&gt;26532860&lt;/accession-num&gt;&lt;urls&gt;&lt;related-urls&gt;&lt;url&gt;http://www.ncbi.nlm.nih.gov/pubmed/26532860&lt;/url&gt;&lt;/related-urls&gt;&lt;/urls&gt;&lt;electronic-resource-num&gt;10.1016/j.jval.2015.09.1470&lt;/electronic-resource-num&gt;&lt;/record&gt;&lt;/Cite&gt;&lt;/EndNote&gt;</w:instrText>
            </w:r>
            <w:r w:rsidRPr="00704D23">
              <w:rPr>
                <w:rFonts w:cstheme="minorHAnsi"/>
                <w:sz w:val="20"/>
                <w:szCs w:val="20"/>
              </w:rPr>
              <w:fldChar w:fldCharType="separate"/>
            </w:r>
            <w:r w:rsidRPr="00704D23">
              <w:rPr>
                <w:rFonts w:asciiTheme="minorHAnsi" w:hAnsiTheme="minorHAnsi" w:cstheme="minorHAnsi"/>
                <w:noProof/>
                <w:sz w:val="20"/>
                <w:szCs w:val="20"/>
              </w:rPr>
              <w:t>[2]</w:t>
            </w:r>
            <w:r w:rsidRPr="00704D23">
              <w:rPr>
                <w:rFonts w:cstheme="minorHAnsi"/>
                <w:sz w:val="20"/>
                <w:szCs w:val="20"/>
              </w:rPr>
              <w:fldChar w:fldCharType="end"/>
            </w:r>
          </w:p>
        </w:tc>
      </w:tr>
      <w:tr w:rsidR="00EC2A76" w:rsidRPr="00704D23" w14:paraId="25F6EE40" w14:textId="0848453D" w:rsidTr="005259FB">
        <w:tc>
          <w:tcPr>
            <w:tcW w:w="0" w:type="auto"/>
          </w:tcPr>
          <w:p w14:paraId="34966169" w14:textId="3390B730" w:rsidR="00EC2A76" w:rsidRPr="00704D23" w:rsidRDefault="00EC2A76" w:rsidP="00EC2A76">
            <w:pPr>
              <w:pStyle w:val="NoSpacing"/>
              <w:rPr>
                <w:rFonts w:asciiTheme="minorHAnsi" w:hAnsiTheme="minorHAnsi" w:cstheme="minorHAnsi"/>
                <w:b/>
                <w:sz w:val="20"/>
                <w:szCs w:val="20"/>
              </w:rPr>
            </w:pPr>
            <w:r w:rsidRPr="00704D23">
              <w:rPr>
                <w:rFonts w:asciiTheme="minorHAnsi" w:hAnsiTheme="minorHAnsi" w:cstheme="minorHAnsi"/>
                <w:b/>
                <w:sz w:val="20"/>
                <w:szCs w:val="20"/>
              </w:rPr>
              <w:t>Undefined</w:t>
            </w:r>
          </w:p>
        </w:tc>
        <w:tc>
          <w:tcPr>
            <w:tcW w:w="0" w:type="auto"/>
          </w:tcPr>
          <w:p w14:paraId="0823CFD7" w14:textId="5D48777A"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 xml:space="preserve">Shashi </w:t>
            </w:r>
            <w:r w:rsidRPr="00704D23">
              <w:rPr>
                <w:rFonts w:asciiTheme="minorHAnsi" w:hAnsiTheme="minorHAnsi" w:cstheme="minorHAnsi"/>
                <w:i/>
                <w:sz w:val="20"/>
                <w:szCs w:val="20"/>
                <w:vertAlign w:val="superscript"/>
              </w:rPr>
              <w:t>i</w:t>
            </w:r>
          </w:p>
        </w:tc>
        <w:tc>
          <w:tcPr>
            <w:tcW w:w="0" w:type="auto"/>
          </w:tcPr>
          <w:p w14:paraId="60E924A6"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2013</w:t>
            </w:r>
          </w:p>
        </w:tc>
        <w:tc>
          <w:tcPr>
            <w:tcW w:w="0" w:type="auto"/>
          </w:tcPr>
          <w:p w14:paraId="6B2FE153"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USA</w:t>
            </w:r>
          </w:p>
        </w:tc>
        <w:tc>
          <w:tcPr>
            <w:tcW w:w="0" w:type="auto"/>
          </w:tcPr>
          <w:p w14:paraId="26E41202"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T</w:t>
            </w:r>
          </w:p>
        </w:tc>
        <w:tc>
          <w:tcPr>
            <w:tcW w:w="0" w:type="auto"/>
          </w:tcPr>
          <w:p w14:paraId="16939D16" w14:textId="3EE3DED6" w:rsidR="00EC2A76" w:rsidRPr="00704D23" w:rsidRDefault="00EC2A76" w:rsidP="00027D03">
            <w:pPr>
              <w:pStyle w:val="NoSpacing"/>
              <w:jc w:val="right"/>
              <w:rPr>
                <w:rFonts w:asciiTheme="minorHAnsi" w:hAnsiTheme="minorHAnsi" w:cstheme="minorHAnsi"/>
                <w:sz w:val="20"/>
                <w:szCs w:val="20"/>
              </w:rPr>
            </w:pPr>
            <w:r w:rsidRPr="00704D23">
              <w:rPr>
                <w:rFonts w:asciiTheme="minorHAnsi" w:hAnsiTheme="minorHAnsi" w:cstheme="minorHAnsi"/>
                <w:sz w:val="20"/>
                <w:szCs w:val="20"/>
              </w:rPr>
              <w:t>£</w:t>
            </w:r>
            <w:r w:rsidR="00027D03">
              <w:rPr>
                <w:rFonts w:asciiTheme="minorHAnsi" w:hAnsiTheme="minorHAnsi" w:cstheme="minorHAnsi"/>
                <w:sz w:val="20"/>
                <w:szCs w:val="20"/>
              </w:rPr>
              <w:t>7</w:t>
            </w:r>
            <w:r w:rsidRPr="00704D23">
              <w:rPr>
                <w:rFonts w:asciiTheme="minorHAnsi" w:hAnsiTheme="minorHAnsi" w:cstheme="minorHAnsi"/>
                <w:sz w:val="20"/>
                <w:szCs w:val="20"/>
              </w:rPr>
              <w:t>,</w:t>
            </w:r>
            <w:r w:rsidR="00027D03">
              <w:rPr>
                <w:rFonts w:asciiTheme="minorHAnsi" w:hAnsiTheme="minorHAnsi" w:cstheme="minorHAnsi"/>
                <w:sz w:val="20"/>
                <w:szCs w:val="20"/>
              </w:rPr>
              <w:t>185</w:t>
            </w:r>
          </w:p>
        </w:tc>
        <w:tc>
          <w:tcPr>
            <w:tcW w:w="0" w:type="auto"/>
          </w:tcPr>
          <w:p w14:paraId="37FE1DF9" w14:textId="41B314AE" w:rsidR="00EC2A76" w:rsidRPr="00704D23" w:rsidRDefault="00EC2A76" w:rsidP="00EC2A76">
            <w:pPr>
              <w:pStyle w:val="NoSpacing"/>
              <w:jc w:val="right"/>
              <w:rPr>
                <w:rFonts w:asciiTheme="minorHAnsi" w:hAnsiTheme="minorHAnsi" w:cstheme="minorHAnsi"/>
                <w:sz w:val="20"/>
                <w:szCs w:val="20"/>
              </w:rPr>
            </w:pPr>
            <w:r w:rsidRPr="00704D23">
              <w:rPr>
                <w:rFonts w:asciiTheme="minorHAnsi" w:hAnsiTheme="minorHAnsi" w:cstheme="minorHAnsi"/>
                <w:sz w:val="20"/>
                <w:szCs w:val="20"/>
              </w:rPr>
              <w:t>$10,338</w:t>
            </w:r>
          </w:p>
        </w:tc>
        <w:tc>
          <w:tcPr>
            <w:tcW w:w="0" w:type="auto"/>
          </w:tcPr>
          <w:p w14:paraId="2AD0B027"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C</w:t>
            </w:r>
          </w:p>
        </w:tc>
        <w:tc>
          <w:tcPr>
            <w:tcW w:w="0" w:type="auto"/>
          </w:tcPr>
          <w:p w14:paraId="230281B7"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32371024"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NS</w:t>
            </w:r>
          </w:p>
        </w:tc>
        <w:tc>
          <w:tcPr>
            <w:tcW w:w="0" w:type="auto"/>
          </w:tcPr>
          <w:p w14:paraId="0572F392" w14:textId="77777777" w:rsidR="00EC2A76" w:rsidRPr="00704D23" w:rsidRDefault="00EC2A76" w:rsidP="00EC2A76">
            <w:pPr>
              <w:pStyle w:val="NoSpacing"/>
              <w:rPr>
                <w:rFonts w:asciiTheme="minorHAnsi" w:hAnsiTheme="minorHAnsi" w:cstheme="minorHAnsi"/>
                <w:sz w:val="20"/>
                <w:szCs w:val="20"/>
              </w:rPr>
            </w:pPr>
            <w:r w:rsidRPr="00704D23">
              <w:rPr>
                <w:rFonts w:asciiTheme="minorHAnsi" w:hAnsiTheme="minorHAnsi" w:cstheme="minorHAnsi"/>
                <w:sz w:val="20"/>
                <w:szCs w:val="20"/>
              </w:rPr>
              <w:t>-</w:t>
            </w:r>
          </w:p>
        </w:tc>
        <w:tc>
          <w:tcPr>
            <w:tcW w:w="740" w:type="dxa"/>
          </w:tcPr>
          <w:p w14:paraId="5794E018" w14:textId="00467C8B" w:rsidR="00EC2A76" w:rsidRPr="00704D23" w:rsidRDefault="00EC2A76" w:rsidP="00EC2A76">
            <w:pPr>
              <w:pStyle w:val="NoSpacing"/>
              <w:jc w:val="center"/>
              <w:rPr>
                <w:rFonts w:asciiTheme="minorHAnsi" w:hAnsiTheme="minorHAnsi" w:cstheme="minorHAnsi"/>
                <w:sz w:val="20"/>
                <w:szCs w:val="20"/>
              </w:rPr>
            </w:pPr>
            <w:r w:rsidRPr="00704D23">
              <w:rPr>
                <w:rFonts w:cstheme="minorHAnsi"/>
                <w:sz w:val="20"/>
                <w:szCs w:val="20"/>
              </w:rPr>
              <w:fldChar w:fldCharType="begin">
                <w:fldData xml:space="preserve">PEVuZE5vdGU+PENpdGU+PEF1dGhvcj5TaGFzaGk8L0F1dGhvcj48WWVhcj4yMDE0PC9ZZWFyPjxS
ZWNOdW0+NzwvUmVjTnVtPjxEaXNwbGF5VGV4dD5bMjFdPC9EaXNwbGF5VGV4dD48cmVjb3JkPjxy
ZWMtbnVtYmVyPjc8L3JlYy1udW1iZXI+PGZvcmVpZ24ta2V5cz48a2V5IGFwcD0iRU4iIGRiLWlk
PSIyOXZzcnBhemNwNXhlZmUycHJhNWZkdjZ3ZjV6ZGV6ZHJkZngiIHRpbWVzdGFtcD0iMTQ5NTAx
NzYxNiI+Nzwva2V5PjwvZm9yZWlnbi1rZXlzPjxyZWYtdHlwZSBuYW1lPSJKb3VybmFsIEFydGlj
bGUiPjE3PC9yZWYtdHlwZT48Y29udHJpYnV0b3JzPjxhdXRob3JzPjxhdXRob3I+U2hhc2hpLCBW
LjwvYXV0aG9yPjxhdXRob3I+TWNDb25raWUtUm9zZWxsLCBBLjwvYXV0aG9yPjxhdXRob3I+Um9z
ZWxsLCBCLjwvYXV0aG9yPjxhdXRob3I+U2Nob2NoLCBLLjwvYXV0aG9yPjxhdXRob3I+VmVsbG9y
ZSwgSy48L2F1dGhvcj48YXV0aG9yPk1jRG9uYWxkLCBNLjwvYXV0aG9yPjxhdXRob3I+Smlhbmcs
IFkuIEguPC9hdXRob3I+PGF1dGhvcj5YaWUsIFAuPC9hdXRob3I+PGF1dGhvcj5OZWVkLCBBLjwv
YXV0aG9yPjxhdXRob3I+R29sZHN0ZWluLCBELiBCLjwvYXV0aG9yPjwvYXV0aG9ycz48L2NvbnRy
aWJ1dG9ycz48YXV0aC1hZGRyZXNzPkRlcGFydG1lbnQgb2YgUGVkaWF0cmljcywgRGl2aXNpb24g
b2YgTWVkaWNhbCBHZW5ldGljcywgRHVrZSBVbml2ZXJzaXR5IE1lZGljYWwgQ2VudGVyLCBEdXJo
YW0sIE5vcnRoIENhcm9saW5hLCBVU0EuJiN4RDtDZW50ZXIgZm9yIEh1bWFuIEdlbm9tZSBWYXJp
YXRpb24sIER1a2UgVW5pdmVyc2l0eSBNZWRpY2FsIENlbnRlciwgRHVyaGFtLCBOb3J0aCBDYXJv
bGluYSwgVVNBLjwvYXV0aC1hZGRyZXNzPjx0aXRsZXM+PHRpdGxlPlRoZSB1dGlsaXR5IG9mIHRo
ZSB0cmFkaXRpb25hbCBtZWRpY2FsIGdlbmV0aWNzIGRpYWdub3N0aWMgZXZhbHVhdGlvbiBpbiB0
aGUgY29udGV4dCBvZiBuZXh0LWdlbmVyYXRpb24gc2VxdWVuY2luZyBmb3IgdW5kaWFnbm9zZWQg
Z2VuZXRpYyBkaXNvcmRlcnM8L3RpdGxlPjxzZWNvbmRhcnktdGl0bGU+R2VuZXQgTWVkPC9zZWNv
bmRhcnktdGl0bGU+PC90aXRsZXM+PHBlcmlvZGljYWw+PGZ1bGwtdGl0bGU+R2VuZXQgTWVkPC9m
dWxsLXRpdGxlPjwvcGVyaW9kaWNhbD48cGFnZXM+MTc2LTgyPC9wYWdlcz48dm9sdW1lPjE2PC92
b2x1bWU+PG51bWJlcj4yPC9udW1iZXI+PGtleXdvcmRzPjxrZXl3b3JkPkFsZ29yaXRobXM8L2tl
eXdvcmQ+PGtleXdvcmQ+RXhvbWU8L2tleXdvcmQ+PGtleXdvcmQ+RmVtYWxlPC9rZXl3b3JkPjxr
ZXl3b3JkPkdlbmV0aWMgRGlzZWFzZXMsIEluYm9ybi8qZGlhZ25vc2lzL2dlbmV0aWNzPC9rZXl3
b3JkPjxrZXl3b3JkPkdlbmV0aWMgVGVzdGluZy9lY29ub21pY3MvKm1ldGhvZHM8L2tleXdvcmQ+
PGtleXdvcmQ+R2Vub21lLCBIdW1hbjwva2V5d29yZD48a2V5d29yZD5IaWdoLVRocm91Z2hwdXQg
TnVjbGVvdGlkZSBTZXF1ZW5jaW5nL2Vjb25vbWljcy8qbWV0aG9kczwva2V5d29yZD48a2V5d29y
ZD5IdW1hbnM8L2tleXdvcmQ+PGtleXdvcmQ+TWFsZTwva2V5d29yZD48a2V5d29yZD5SZXRyb3Nw
ZWN0aXZlIFN0dWRpZXM8L2tleXdvcmQ+PGtleXdvcmQ+U2VxdWVuY2UgQW5hbHlzaXMsIEROQS9l
Y29ub21pY3MvKm1ldGhvZHM8L2tleXdvcmQ+PC9rZXl3b3Jkcz48ZGF0ZXM+PHllYXI+MjAxNDwv
eWVhcj48cHViLWRhdGVzPjxkYXRlPkZlYjwvZGF0ZT48L3B1Yi1kYXRlcz48L2RhdGVzPjxpc2Ju
PjE1MzAtMDM2NiAoRWxlY3Ryb25pYykmI3hEOzEwOTgtMzYwMCAoTGlua2luZyk8L2lzYm4+PGFj
Y2Vzc2lvbi1udW0+MjM5Mjg5MTM8L2FjY2Vzc2lvbi1udW0+PHVybHM+PHJlbGF0ZWQtdXJscz48
dXJsPmh0dHA6Ly93d3cubmNiaS5ubG0ubmloLmdvdi9wdWJtZWQvMjM5Mjg5MTM8L3VybD48L3Jl
bGF0ZWQtdXJscz48L3VybHM+PGVsZWN0cm9uaWMtcmVzb3VyY2UtbnVtPjEwLjEwMzgvZ2ltLjIw
MTMuOTk8L2VsZWN0cm9uaWMtcmVzb3VyY2UtbnVtPjwvcmVjb3JkPjwvQ2l0ZT48L0VuZE5vdGU+
</w:fldData>
              </w:fldChar>
            </w:r>
            <w:r w:rsidRPr="00704D23">
              <w:rPr>
                <w:rFonts w:asciiTheme="minorHAnsi" w:hAnsiTheme="minorHAnsi" w:cstheme="minorHAnsi"/>
                <w:sz w:val="20"/>
                <w:szCs w:val="20"/>
              </w:rPr>
              <w:instrText xml:space="preserve"> ADDIN EN.CITE </w:instrText>
            </w:r>
            <w:r w:rsidRPr="00704D23">
              <w:rPr>
                <w:rFonts w:cstheme="minorHAnsi"/>
                <w:sz w:val="20"/>
                <w:szCs w:val="20"/>
              </w:rPr>
              <w:fldChar w:fldCharType="begin">
                <w:fldData xml:space="preserve">PEVuZE5vdGU+PENpdGU+PEF1dGhvcj5TaGFzaGk8L0F1dGhvcj48WWVhcj4yMDE0PC9ZZWFyPjxS
ZWNOdW0+NzwvUmVjTnVtPjxEaXNwbGF5VGV4dD5bMjFdPC9EaXNwbGF5VGV4dD48cmVjb3JkPjxy
ZWMtbnVtYmVyPjc8L3JlYy1udW1iZXI+PGZvcmVpZ24ta2V5cz48a2V5IGFwcD0iRU4iIGRiLWlk
PSIyOXZzcnBhemNwNXhlZmUycHJhNWZkdjZ3ZjV6ZGV6ZHJkZngiIHRpbWVzdGFtcD0iMTQ5NTAx
NzYxNiI+Nzwva2V5PjwvZm9yZWlnbi1rZXlzPjxyZWYtdHlwZSBuYW1lPSJKb3VybmFsIEFydGlj
bGUiPjE3PC9yZWYtdHlwZT48Y29udHJpYnV0b3JzPjxhdXRob3JzPjxhdXRob3I+U2hhc2hpLCBW
LjwvYXV0aG9yPjxhdXRob3I+TWNDb25raWUtUm9zZWxsLCBBLjwvYXV0aG9yPjxhdXRob3I+Um9z
ZWxsLCBCLjwvYXV0aG9yPjxhdXRob3I+U2Nob2NoLCBLLjwvYXV0aG9yPjxhdXRob3I+VmVsbG9y
ZSwgSy48L2F1dGhvcj48YXV0aG9yPk1jRG9uYWxkLCBNLjwvYXV0aG9yPjxhdXRob3I+Smlhbmcs
IFkuIEguPC9hdXRob3I+PGF1dGhvcj5YaWUsIFAuPC9hdXRob3I+PGF1dGhvcj5OZWVkLCBBLjwv
YXV0aG9yPjxhdXRob3I+R29sZHN0ZWluLCBELiBCLjwvYXV0aG9yPjwvYXV0aG9ycz48L2NvbnRy
aWJ1dG9ycz48YXV0aC1hZGRyZXNzPkRlcGFydG1lbnQgb2YgUGVkaWF0cmljcywgRGl2aXNpb24g
b2YgTWVkaWNhbCBHZW5ldGljcywgRHVrZSBVbml2ZXJzaXR5IE1lZGljYWwgQ2VudGVyLCBEdXJo
YW0sIE5vcnRoIENhcm9saW5hLCBVU0EuJiN4RDtDZW50ZXIgZm9yIEh1bWFuIEdlbm9tZSBWYXJp
YXRpb24sIER1a2UgVW5pdmVyc2l0eSBNZWRpY2FsIENlbnRlciwgRHVyaGFtLCBOb3J0aCBDYXJv
bGluYSwgVVNBLjwvYXV0aC1hZGRyZXNzPjx0aXRsZXM+PHRpdGxlPlRoZSB1dGlsaXR5IG9mIHRo
ZSB0cmFkaXRpb25hbCBtZWRpY2FsIGdlbmV0aWNzIGRpYWdub3N0aWMgZXZhbHVhdGlvbiBpbiB0
aGUgY29udGV4dCBvZiBuZXh0LWdlbmVyYXRpb24gc2VxdWVuY2luZyBmb3IgdW5kaWFnbm9zZWQg
Z2VuZXRpYyBkaXNvcmRlcnM8L3RpdGxlPjxzZWNvbmRhcnktdGl0bGU+R2VuZXQgTWVkPC9zZWNv
bmRhcnktdGl0bGU+PC90aXRsZXM+PHBlcmlvZGljYWw+PGZ1bGwtdGl0bGU+R2VuZXQgTWVkPC9m
dWxsLXRpdGxlPjwvcGVyaW9kaWNhbD48cGFnZXM+MTc2LTgyPC9wYWdlcz48dm9sdW1lPjE2PC92
b2x1bWU+PG51bWJlcj4yPC9udW1iZXI+PGtleXdvcmRzPjxrZXl3b3JkPkFsZ29yaXRobXM8L2tl
eXdvcmQ+PGtleXdvcmQ+RXhvbWU8L2tleXdvcmQ+PGtleXdvcmQ+RmVtYWxlPC9rZXl3b3JkPjxr
ZXl3b3JkPkdlbmV0aWMgRGlzZWFzZXMsIEluYm9ybi8qZGlhZ25vc2lzL2dlbmV0aWNzPC9rZXl3
b3JkPjxrZXl3b3JkPkdlbmV0aWMgVGVzdGluZy9lY29ub21pY3MvKm1ldGhvZHM8L2tleXdvcmQ+
PGtleXdvcmQ+R2Vub21lLCBIdW1hbjwva2V5d29yZD48a2V5d29yZD5IaWdoLVRocm91Z2hwdXQg
TnVjbGVvdGlkZSBTZXF1ZW5jaW5nL2Vjb25vbWljcy8qbWV0aG9kczwva2V5d29yZD48a2V5d29y
ZD5IdW1hbnM8L2tleXdvcmQ+PGtleXdvcmQ+TWFsZTwva2V5d29yZD48a2V5d29yZD5SZXRyb3Nw
ZWN0aXZlIFN0dWRpZXM8L2tleXdvcmQ+PGtleXdvcmQ+U2VxdWVuY2UgQW5hbHlzaXMsIEROQS9l
Y29ub21pY3MvKm1ldGhvZHM8L2tleXdvcmQ+PC9rZXl3b3Jkcz48ZGF0ZXM+PHllYXI+MjAxNDwv
eWVhcj48cHViLWRhdGVzPjxkYXRlPkZlYjwvZGF0ZT48L3B1Yi1kYXRlcz48L2RhdGVzPjxpc2Ju
PjE1MzAtMDM2NiAoRWxlY3Ryb25pYykmI3hEOzEwOTgtMzYwMCAoTGlua2luZyk8L2lzYm4+PGFj
Y2Vzc2lvbi1udW0+MjM5Mjg5MTM8L2FjY2Vzc2lvbi1udW0+PHVybHM+PHJlbGF0ZWQtdXJscz48
dXJsPmh0dHA6Ly93d3cubmNiaS5ubG0ubmloLmdvdi9wdWJtZWQvMjM5Mjg5MTM8L3VybD48L3Jl
bGF0ZWQtdXJscz48L3VybHM+PGVsZWN0cm9uaWMtcmVzb3VyY2UtbnVtPjEwLjEwMzgvZ2ltLjIw
MTMuOTk8L2VsZWN0cm9uaWMtcmVzb3VyY2UtbnVtPjwvcmVjb3JkPjwvQ2l0ZT48L0VuZE5vdGU+
</w:fldData>
              </w:fldChar>
            </w:r>
            <w:r w:rsidRPr="00704D23">
              <w:rPr>
                <w:rFonts w:asciiTheme="minorHAnsi" w:hAnsiTheme="minorHAnsi" w:cstheme="minorHAnsi"/>
                <w:sz w:val="20"/>
                <w:szCs w:val="20"/>
              </w:rPr>
              <w:instrText xml:space="preserve"> ADDIN EN.CITE.DATA </w:instrText>
            </w:r>
            <w:r w:rsidRPr="00704D23">
              <w:rPr>
                <w:rFonts w:cstheme="minorHAnsi"/>
                <w:sz w:val="20"/>
                <w:szCs w:val="20"/>
              </w:rPr>
            </w:r>
            <w:r w:rsidRPr="00704D23">
              <w:rPr>
                <w:rFonts w:cstheme="minorHAnsi"/>
                <w:sz w:val="20"/>
                <w:szCs w:val="20"/>
              </w:rPr>
              <w:fldChar w:fldCharType="end"/>
            </w:r>
            <w:r w:rsidRPr="00704D23">
              <w:rPr>
                <w:rFonts w:cstheme="minorHAnsi"/>
                <w:sz w:val="20"/>
                <w:szCs w:val="20"/>
              </w:rPr>
            </w:r>
            <w:r w:rsidRPr="00704D23">
              <w:rPr>
                <w:rFonts w:cstheme="minorHAnsi"/>
                <w:sz w:val="20"/>
                <w:szCs w:val="20"/>
              </w:rPr>
              <w:fldChar w:fldCharType="separate"/>
            </w:r>
            <w:r w:rsidRPr="00704D23">
              <w:rPr>
                <w:rFonts w:asciiTheme="minorHAnsi" w:hAnsiTheme="minorHAnsi" w:cstheme="minorHAnsi"/>
                <w:noProof/>
                <w:sz w:val="20"/>
                <w:szCs w:val="20"/>
              </w:rPr>
              <w:t>[21]</w:t>
            </w:r>
            <w:r w:rsidRPr="00704D23">
              <w:rPr>
                <w:rFonts w:cstheme="minorHAnsi"/>
                <w:sz w:val="20"/>
                <w:szCs w:val="20"/>
              </w:rPr>
              <w:fldChar w:fldCharType="end"/>
            </w:r>
          </w:p>
        </w:tc>
      </w:tr>
    </w:tbl>
    <w:p w14:paraId="42386086" w14:textId="2B960B5A" w:rsidR="00112961" w:rsidRDefault="002B0DAF" w:rsidP="00322E00">
      <w:pPr>
        <w:pStyle w:val="NoSpacing"/>
        <w:rPr>
          <w:rFonts w:cstheme="minorHAnsi"/>
          <w:sz w:val="18"/>
          <w:szCs w:val="18"/>
        </w:rPr>
      </w:pPr>
      <w:proofErr w:type="spellStart"/>
      <w:r>
        <w:rPr>
          <w:rFonts w:cstheme="minorHAnsi"/>
          <w:i/>
          <w:sz w:val="18"/>
          <w:szCs w:val="18"/>
          <w:vertAlign w:val="superscript"/>
        </w:rPr>
        <w:t>a</w:t>
      </w:r>
      <w:proofErr w:type="spellEnd"/>
      <w:r w:rsidRPr="002B0DAF">
        <w:rPr>
          <w:rFonts w:cstheme="minorHAnsi"/>
          <w:sz w:val="18"/>
          <w:szCs w:val="18"/>
          <w:vertAlign w:val="superscript"/>
        </w:rPr>
        <w:t xml:space="preserve"> </w:t>
      </w:r>
      <w:r w:rsidRPr="002B0DAF">
        <w:rPr>
          <w:rFonts w:cstheme="minorHAnsi"/>
          <w:sz w:val="18"/>
          <w:szCs w:val="18"/>
        </w:rPr>
        <w:t>The cost year was stated in just one publication</w:t>
      </w:r>
      <w:r>
        <w:rPr>
          <w:rFonts w:cstheme="minorHAnsi"/>
          <w:sz w:val="18"/>
          <w:szCs w:val="18"/>
        </w:rPr>
        <w:t>. F</w:t>
      </w:r>
      <w:r w:rsidRPr="002B0DAF">
        <w:rPr>
          <w:rFonts w:cstheme="minorHAnsi"/>
          <w:sz w:val="18"/>
          <w:szCs w:val="18"/>
        </w:rPr>
        <w:t xml:space="preserve">or all other studies, the latest date at which the costing must have been conducted was used. In </w:t>
      </w:r>
      <w:r w:rsidR="009D3071">
        <w:rPr>
          <w:rFonts w:cstheme="minorHAnsi"/>
          <w:sz w:val="18"/>
          <w:szCs w:val="18"/>
        </w:rPr>
        <w:t>twelve</w:t>
      </w:r>
      <w:r w:rsidRPr="002B0DAF">
        <w:rPr>
          <w:rFonts w:cstheme="minorHAnsi"/>
          <w:sz w:val="18"/>
          <w:szCs w:val="18"/>
        </w:rPr>
        <w:t xml:space="preserve"> cases this was the submission date, in one the date of acceptance and in four the date when the study was published.</w:t>
      </w:r>
      <w:r w:rsidRPr="002B0DAF">
        <w:rPr>
          <w:rFonts w:cstheme="minorHAnsi"/>
          <w:i/>
          <w:sz w:val="18"/>
          <w:szCs w:val="18"/>
        </w:rPr>
        <w:t xml:space="preserve"> </w:t>
      </w:r>
      <w:r>
        <w:rPr>
          <w:rFonts w:cstheme="minorHAnsi"/>
          <w:i/>
          <w:sz w:val="18"/>
          <w:szCs w:val="18"/>
          <w:vertAlign w:val="superscript"/>
        </w:rPr>
        <w:t>b</w:t>
      </w:r>
      <w:r w:rsidR="004A4B7C" w:rsidRPr="00A50873">
        <w:rPr>
          <w:rFonts w:cstheme="minorHAnsi"/>
          <w:sz w:val="18"/>
          <w:szCs w:val="18"/>
        </w:rPr>
        <w:t xml:space="preserve"> Breakdown: reagents = £2</w:t>
      </w:r>
      <w:r w:rsidR="00B36DAA">
        <w:rPr>
          <w:rFonts w:cstheme="minorHAnsi"/>
          <w:sz w:val="18"/>
          <w:szCs w:val="18"/>
        </w:rPr>
        <w:t>91</w:t>
      </w:r>
      <w:r w:rsidR="004A4B7C" w:rsidRPr="00A50873">
        <w:rPr>
          <w:rFonts w:cstheme="minorHAnsi"/>
          <w:sz w:val="18"/>
          <w:szCs w:val="18"/>
        </w:rPr>
        <w:t>; labour = £17; bioinformatics = £9</w:t>
      </w:r>
      <w:r w:rsidR="00B36DAA">
        <w:rPr>
          <w:rFonts w:cstheme="minorHAnsi"/>
          <w:sz w:val="18"/>
          <w:szCs w:val="18"/>
        </w:rPr>
        <w:t>7</w:t>
      </w:r>
      <w:r w:rsidR="004A4B7C" w:rsidRPr="00A50873">
        <w:rPr>
          <w:rFonts w:cstheme="minorHAnsi"/>
          <w:sz w:val="18"/>
          <w:szCs w:val="18"/>
        </w:rPr>
        <w:t xml:space="preserve">. </w:t>
      </w:r>
      <w:r>
        <w:rPr>
          <w:rFonts w:cstheme="minorHAnsi"/>
          <w:i/>
          <w:sz w:val="18"/>
          <w:szCs w:val="18"/>
          <w:vertAlign w:val="superscript"/>
        </w:rPr>
        <w:t>c</w:t>
      </w:r>
      <w:r w:rsidR="004A4B7C" w:rsidRPr="00A50873">
        <w:rPr>
          <w:rFonts w:cstheme="minorHAnsi"/>
          <w:sz w:val="18"/>
          <w:szCs w:val="18"/>
        </w:rPr>
        <w:t xml:space="preserve"> Breakdown: enrichment and sequencing = £</w:t>
      </w:r>
      <w:r w:rsidR="00B36DAA">
        <w:rPr>
          <w:rFonts w:cstheme="minorHAnsi"/>
          <w:sz w:val="18"/>
          <w:szCs w:val="18"/>
        </w:rPr>
        <w:t>952</w:t>
      </w:r>
      <w:r w:rsidR="004A4B7C" w:rsidRPr="00A50873">
        <w:rPr>
          <w:rFonts w:cstheme="minorHAnsi"/>
          <w:sz w:val="18"/>
          <w:szCs w:val="18"/>
        </w:rPr>
        <w:t>; bioinformatics = £</w:t>
      </w:r>
      <w:r w:rsidR="00B36DAA">
        <w:rPr>
          <w:rFonts w:cstheme="minorHAnsi"/>
          <w:sz w:val="18"/>
          <w:szCs w:val="18"/>
        </w:rPr>
        <w:t>95</w:t>
      </w:r>
      <w:r w:rsidR="004A4B7C" w:rsidRPr="00A50873">
        <w:rPr>
          <w:rFonts w:cstheme="minorHAnsi"/>
          <w:sz w:val="18"/>
          <w:szCs w:val="18"/>
        </w:rPr>
        <w:t>; interpretation, Sanger validation and diagnostic reporting = £3</w:t>
      </w:r>
      <w:r w:rsidR="00B36DAA">
        <w:rPr>
          <w:rFonts w:cstheme="minorHAnsi"/>
          <w:sz w:val="18"/>
          <w:szCs w:val="18"/>
        </w:rPr>
        <w:t>81</w:t>
      </w:r>
      <w:r w:rsidR="004A4B7C" w:rsidRPr="00A50873">
        <w:rPr>
          <w:rFonts w:cstheme="minorHAnsi"/>
          <w:sz w:val="18"/>
          <w:szCs w:val="18"/>
        </w:rPr>
        <w:t>; overheads = £3</w:t>
      </w:r>
      <w:r w:rsidR="00B36DAA">
        <w:rPr>
          <w:rFonts w:cstheme="minorHAnsi"/>
          <w:sz w:val="18"/>
          <w:szCs w:val="18"/>
        </w:rPr>
        <w:t>81</w:t>
      </w:r>
      <w:r w:rsidR="004A4B7C" w:rsidRPr="00A50873">
        <w:rPr>
          <w:rFonts w:cstheme="minorHAnsi"/>
          <w:sz w:val="18"/>
          <w:szCs w:val="18"/>
        </w:rPr>
        <w:t xml:space="preserve">. </w:t>
      </w:r>
      <w:r>
        <w:rPr>
          <w:rFonts w:cstheme="minorHAnsi"/>
          <w:i/>
          <w:sz w:val="18"/>
          <w:szCs w:val="18"/>
          <w:vertAlign w:val="superscript"/>
        </w:rPr>
        <w:t>d</w:t>
      </w:r>
      <w:r w:rsidR="004A4B7C" w:rsidRPr="00A50873">
        <w:rPr>
          <w:rFonts w:cstheme="minorHAnsi"/>
          <w:sz w:val="18"/>
          <w:szCs w:val="18"/>
        </w:rPr>
        <w:t xml:space="preserve"> Breakdown: sequencing = £86</w:t>
      </w:r>
      <w:r w:rsidR="00B36DAA">
        <w:rPr>
          <w:rFonts w:cstheme="minorHAnsi"/>
          <w:sz w:val="18"/>
          <w:szCs w:val="18"/>
        </w:rPr>
        <w:t>4</w:t>
      </w:r>
      <w:r w:rsidR="004A4B7C" w:rsidRPr="00A50873">
        <w:rPr>
          <w:rFonts w:cstheme="minorHAnsi"/>
          <w:sz w:val="18"/>
          <w:szCs w:val="18"/>
        </w:rPr>
        <w:t>; bioinformatics, data analysis, reporting = £5</w:t>
      </w:r>
      <w:r w:rsidR="00B36DAA">
        <w:rPr>
          <w:rFonts w:cstheme="minorHAnsi"/>
          <w:sz w:val="18"/>
          <w:szCs w:val="18"/>
        </w:rPr>
        <w:t>79</w:t>
      </w:r>
      <w:r w:rsidR="004A4B7C" w:rsidRPr="00A50873">
        <w:rPr>
          <w:rFonts w:cstheme="minorHAnsi"/>
          <w:sz w:val="18"/>
          <w:szCs w:val="18"/>
        </w:rPr>
        <w:t>; validation, overheads = £258.</w:t>
      </w:r>
      <w:r w:rsidR="007D72BA">
        <w:rPr>
          <w:rFonts w:cstheme="minorHAnsi"/>
          <w:sz w:val="18"/>
          <w:szCs w:val="18"/>
        </w:rPr>
        <w:t xml:space="preserve"> </w:t>
      </w:r>
      <w:r w:rsidR="007D72BA" w:rsidRPr="007D72BA">
        <w:rPr>
          <w:rFonts w:cstheme="minorHAnsi"/>
          <w:sz w:val="18"/>
          <w:szCs w:val="18"/>
          <w:vertAlign w:val="superscript"/>
        </w:rPr>
        <w:t>e</w:t>
      </w:r>
      <w:r w:rsidR="007D72BA">
        <w:rPr>
          <w:rFonts w:cstheme="minorHAnsi"/>
          <w:sz w:val="18"/>
          <w:szCs w:val="18"/>
        </w:rPr>
        <w:t xml:space="preserve"> </w:t>
      </w:r>
      <w:r w:rsidR="007D72BA" w:rsidRPr="00A50873">
        <w:rPr>
          <w:rFonts w:cstheme="minorHAnsi"/>
          <w:sz w:val="18"/>
          <w:szCs w:val="18"/>
        </w:rPr>
        <w:t xml:space="preserve">Likely sourced from van Nimwegen </w:t>
      </w:r>
      <w:r w:rsidR="007D72BA" w:rsidRPr="00CE1A39">
        <w:rPr>
          <w:rFonts w:cstheme="minorHAnsi"/>
          <w:i/>
          <w:sz w:val="18"/>
          <w:szCs w:val="18"/>
        </w:rPr>
        <w:t>et al.</w:t>
      </w:r>
      <w:r w:rsidR="007D72BA">
        <w:rPr>
          <w:rFonts w:cstheme="minorHAnsi"/>
          <w:sz w:val="18"/>
          <w:szCs w:val="18"/>
        </w:rPr>
        <w:t xml:space="preserve"> </w:t>
      </w:r>
      <w:r w:rsidR="007D72BA">
        <w:rPr>
          <w:rFonts w:cstheme="minorHAnsi"/>
          <w:sz w:val="18"/>
          <w:szCs w:val="18"/>
        </w:rPr>
        <w:fldChar w:fldCharType="begin">
          <w:fldData xml:space="preserve">PEVuZE5vdGU+PENpdGU+PEF1dGhvcj52YW4gTmltd2VnZW48L0F1dGhvcj48WWVhcj4yMDE1PC9Z
ZWFyPjxSZWNOdW0+MTg8L1JlY051bT48RGlzcGxheVRleHQ+WzIyXTwvRGlzcGxheVRleHQ+PHJl
Y29yZD48cmVjLW51bWJlcj4xODwvcmVjLW51bWJlcj48Zm9yZWlnbi1rZXlzPjxrZXkgYXBwPSJF
TiIgZGItaWQ9IjI5dnNycGF6Y3A1eGVmZTJwcmE1ZmR2NndmNXpkZXpkcmRmeCIgdGltZXN0YW1w
PSIxNDk1MDE4NTAxIj4xODwva2V5PjwvZm9yZWlnbi1rZXlzPjxyZWYtdHlwZSBuYW1lPSJKb3Vy
bmFsIEFydGljbGUiPjE3PC9yZWYtdHlwZT48Y29udHJpYnV0b3JzPjxhdXRob3JzPjxhdXRob3I+
dmFuIE5pbXdlZ2VuLCBLLiBKLjwvYXV0aG9yPjxhdXRob3I+U2NoaWV2aW5nLCBKLiBILjwvYXV0
aG9yPjxhdXRob3I+V2lsbGVtc2VuLCBNLiBBLjwvYXV0aG9yPjxhdXRob3I+VmVsdG1hbiwgSi4g
QS48L2F1dGhvcj48YXV0aG9yPnZhbiBkZXIgQnVyZywgUy48L2F1dGhvcj48YXV0aG9yPnZhbiBk
ZXIgV2lsdCwgRy4gSi48L2F1dGhvcj48YXV0aG9yPkdydXR0ZXJzLCBKLiBQLjwvYXV0aG9yPjwv
YXV0aG9ycz48L2NvbnRyaWJ1dG9ycz48YXV0aC1hZGRyZXNzPlJhZGJvdWQgVW5pdmVyc2l0eSBN
ZWRpY2FsIENlbnRlciwgRGVwYXJ0bWVudCBmb3IgSGVhbHRoIEV2aWRlbmNlLCBSYWRib3VkIElu
c3RpdHV0ZSBmb3IgSGVhbHRoIFNjaWVuY2VzLCBOaWptZWdlbiwgVGhlIE5ldGhlcmxhbmRzLiBF
bGVjdHJvbmljIGFkZHJlc3M6IEtpcnN0ZW4udmFuTmltd2VnZW5AcmFkYm91ZHVtYy5ubC4mI3hE
O1JhZGJvdWQgVW5pdmVyc2l0eSBNZWRpY2FsIENlbnRlciwgRGVwYXJ0bWVudCBvZiBOZXVyb2xv
Z3ksIE5pam1lZ2VuLCBUaGUgTmV0aGVybGFuZHMuIEVsZWN0cm9uaWMgYWRkcmVzczogSm9sYW5k
YS5TY2hpZXZpbmdAcmFkYm91ZHVtYy5ubC4mI3hEO1JhZGJvdWQgVW5pdmVyc2l0eSBNZWRpY2Fs
IENlbnRlciwgRGVwYXJ0bWVudCBvZiBOZXVyb2xvZ3ksIE5pam1lZ2VuLCBUaGUgTmV0aGVybGFu
ZHMuIEVsZWN0cm9uaWMgYWRkcmVzczogTWljaGVsLldpbGxlbXNlbkByYWRib3VkdW1jLm5sLiYj
eEQ7UmFkYm91ZCBVbml2ZXJzaXR5IE1lZGljYWwgQ2VudGVyLCBEZXBhcnRtZW50IG9mIEdlbmV0
aWNzLCBOaWptZWdlbiwgVGhlIE5ldGhlcmxhbmRzLiBFbGVjdHJvbmljIGFkZHJlc3M6IEpvcmlz
LlZlbHRtYW5AcmFkYm91ZHVtYy5ubC4mI3hEO1JhZGJvdWQgVW5pdmVyc2l0eSBNZWRpY2FsIENl
bnRlciwgRGVwYXJ0bWVudCBvZiBJUSBIZWFsdGhjYXJlLCBOaWptZWdlbiwgVGhlIE5ldGhlcmxh
bmRzLiBFbGVjdHJvbmljIGFkZHJlc3M6IFNpbW9uZS52YW5kZXJCdXJnQHJhZGJvdWR1bWMubmwu
JiN4RDtSYWRib3VkIFVuaXZlcnNpdHkgTWVkaWNhbCBDZW50ZXIsIERlcGFydG1lbnQgZm9yIEhl
YWx0aCBFdmlkZW5jZSwgUmFkYm91ZCBJbnN0aXR1dGUgZm9yIEhlYWx0aCBTY2llbmNlcywgTmlq
bWVnZW4sIFRoZSBOZXRoZXJsYW5kcy4gRWxlY3Ryb25pYyBhZGRyZXNzOiBHZXJ0SmFuLnZhbmRl
cldpbHRAcmFkYm91ZHVtYy5ubC4mI3hEO1JhZGJvdWQgVW5pdmVyc2l0eSBNZWRpY2FsIENlbnRl
ciwgRGVwYXJ0bWVudCBmb3IgSGVhbHRoIEV2aWRlbmNlLCBSYWRib3VkIEluc3RpdHV0ZSBmb3Ig
SGVhbHRoIFNjaWVuY2VzLCBOaWptZWdlbiwgVGhlIE5ldGhlcmxhbmRzLiBFbGVjdHJvbmljIGFk
ZHJlc3M6IEphbm5la2UuR3J1dHRlcnNAcmFkYm91ZHVtYy5ubC48L2F1dGgtYWRkcmVzcz48dGl0
bGVzPjx0aXRsZT5UaGUgZGlhZ25vc3RpYyBwYXRod2F5IGluIGNvbXBsZXggcGFlZGlhdHJpYyBu
ZXVyb2xvZ3k6IGEgY29zdCBhbmFseXNpczwvdGl0bGU+PHNlY29uZGFyeS10aXRsZT5FdXIgSiBQ
YWVkaWF0ciBOZXVyb2w8L3NlY29uZGFyeS10aXRsZT48L3RpdGxlcz48cGVyaW9kaWNhbD48ZnVs
bC10aXRsZT5FdXIgSiBQYWVkaWF0ciBOZXVyb2w8L2Z1bGwtdGl0bGU+PC9wZXJpb2RpY2FsPjxw
YWdlcz4yMzMtOTwvcGFnZXM+PHZvbHVtZT4xOTwvdm9sdW1lPjxudW1iZXI+MjwvbnVtYmVyPjxr
ZXl3b3Jkcz48a2V5d29yZD5BZG9sZXNjZW50PC9rZXl3b3JkPjxrZXl3b3JkPkFnZSBGYWN0b3Jz
PC9rZXl3b3JkPjxrZXl3b3JkPkNoaWxkPC9rZXl3b3JkPjxrZXl3b3JkPkNoaWxkLCBQcmVzY2hv
b2w8L2tleXdvcmQ+PGtleXdvcmQ+Q29zdHMgYW5kIENvc3QgQW5hbHlzaXM8L2tleXdvcmQ+PGtl
eXdvcmQ+RXhvbWUvZ2VuZXRpY3M8L2tleXdvcmQ+PGtleXdvcmQ+RmVtYWxlPC9rZXl3b3JkPjxr
ZXl3b3JkPkdlbmV0aWMgVGVzdGluZy9lY29ub21pY3M8L2tleXdvcmQ+PGtleXdvcmQ+SGVhbHRo
IFJlc291cmNlcy9lY29ub21pY3MvdXRpbGl6YXRpb248L2tleXdvcmQ+PGtleXdvcmQ+SG9zcGl0
YWxpemF0aW9uL2Vjb25vbWljczwva2V5d29yZD48a2V5d29yZD5IdW1hbnM8L2tleXdvcmQ+PGtl
eXdvcmQ+SW5mYW50PC9rZXl3b3JkPjxrZXl3b3JkPkluZmFudCwgTmV3Ym9ybjwva2V5d29yZD48
a2V5d29yZD5NYWxlPC9rZXl3b3JkPjxrZXl3b3JkPk5hdGlvbmFsIEhlYWx0aCBQcm9ncmFtcy9l
Y29ub21pY3M8L2tleXdvcmQ+PGtleXdvcmQ+TmVydm91cyBTeXN0ZW0gRGlzZWFzZXMvKmRpYWdu
b3Npcy8qZWNvbm9taWNzL2dlbmV0aWNzPC9rZXl3b3JkPjxrZXl3b3JkPk5ldGhlcmxhbmRzPC9r
ZXl3b3JkPjxrZXl3b3JkPk5ldXJvbG9naWMgRXhhbWluYXRpb24vKmVjb25vbWljczwva2V5d29y
ZD48a2V5d29yZD5OZXVyb2xvZ3kvKmVjb25vbWljczwva2V5d29yZD48a2V5d29yZD5QZWRpYXRy
aWNzLyplY29ub21pY3M8L2tleXdvcmQ+PGtleXdvcmQ+U2VxdWVuY2UgQW5hbHlzaXMsIEROQTwv
a2V5d29yZD48a2V5d29yZD5UcmVhdG1lbnQgT3V0Y29tZTwva2V5d29yZD48a2V5d29yZD5DaGls
ZHJlbjwva2V5d29yZD48a2V5d29yZD5EaWFnbm9zdGljczwva2V5d29yZD48a2V5d29yZD5IZWFs
dGggY2FyZSB1dGlsaXphdGlvbjwva2V5d29yZD48a2V5d29yZD5OZXVyb2xvZ2ljYWwgZGlzb3Jk
ZXJzPC9rZXl3b3JkPjwva2V5d29yZHM+PGRhdGVzPjx5ZWFyPjIwMTU8L3llYXI+PHB1Yi1kYXRl
cz48ZGF0ZT5NYXI8L2RhdGU+PC9wdWItZGF0ZXM+PC9kYXRlcz48aXNibj4xNTMyLTIxMzAgKEVs
ZWN0cm9uaWMpJiN4RDsxMDkwLTM3OTggKExpbmtpbmcpPC9pc2JuPjxhY2Nlc3Npb24tbnVtPjI1
NjA0ODA4PC9hY2Nlc3Npb24tbnVtPjx1cmxzPjxyZWxhdGVkLXVybHM+PHVybD5odHRwOi8vd3d3
Lm5jYmkubmxtLm5paC5nb3YvcHVibWVkLzI1NjA0ODA4PC91cmw+PC9yZWxhdGVkLXVybHM+PC91
cmxzPjxlbGVjdHJvbmljLXJlc291cmNlLW51bT4xMC4xMDE2L2ouZWpwbi4yMDE0LjEyLjAxNDwv
ZWxlY3Ryb25pYy1yZXNvdXJjZS1udW0+PC9yZWNvcmQ+PC9DaXRlPjwvRW5kTm90ZT4A
</w:fldData>
        </w:fldChar>
      </w:r>
      <w:r w:rsidR="005437A6">
        <w:rPr>
          <w:rFonts w:cstheme="minorHAnsi"/>
          <w:sz w:val="18"/>
          <w:szCs w:val="18"/>
        </w:rPr>
        <w:instrText xml:space="preserve"> ADDIN EN.CITE </w:instrText>
      </w:r>
      <w:r w:rsidR="005437A6">
        <w:rPr>
          <w:rFonts w:cstheme="minorHAnsi"/>
          <w:sz w:val="18"/>
          <w:szCs w:val="18"/>
        </w:rPr>
        <w:fldChar w:fldCharType="begin">
          <w:fldData xml:space="preserve">PEVuZE5vdGU+PENpdGU+PEF1dGhvcj52YW4gTmltd2VnZW48L0F1dGhvcj48WWVhcj4yMDE1PC9Z
ZWFyPjxSZWNOdW0+MTg8L1JlY051bT48RGlzcGxheVRleHQ+WzIyXTwvRGlzcGxheVRleHQ+PHJl
Y29yZD48cmVjLW51bWJlcj4xODwvcmVjLW51bWJlcj48Zm9yZWlnbi1rZXlzPjxrZXkgYXBwPSJF
TiIgZGItaWQ9IjI5dnNycGF6Y3A1eGVmZTJwcmE1ZmR2NndmNXpkZXpkcmRmeCIgdGltZXN0YW1w
PSIxNDk1MDE4NTAxIj4xODwva2V5PjwvZm9yZWlnbi1rZXlzPjxyZWYtdHlwZSBuYW1lPSJKb3Vy
bmFsIEFydGljbGUiPjE3PC9yZWYtdHlwZT48Y29udHJpYnV0b3JzPjxhdXRob3JzPjxhdXRob3I+
dmFuIE5pbXdlZ2VuLCBLLiBKLjwvYXV0aG9yPjxhdXRob3I+U2NoaWV2aW5nLCBKLiBILjwvYXV0
aG9yPjxhdXRob3I+V2lsbGVtc2VuLCBNLiBBLjwvYXV0aG9yPjxhdXRob3I+VmVsdG1hbiwgSi4g
QS48L2F1dGhvcj48YXV0aG9yPnZhbiBkZXIgQnVyZywgUy48L2F1dGhvcj48YXV0aG9yPnZhbiBk
ZXIgV2lsdCwgRy4gSi48L2F1dGhvcj48YXV0aG9yPkdydXR0ZXJzLCBKLiBQLjwvYXV0aG9yPjwv
YXV0aG9ycz48L2NvbnRyaWJ1dG9ycz48YXV0aC1hZGRyZXNzPlJhZGJvdWQgVW5pdmVyc2l0eSBN
ZWRpY2FsIENlbnRlciwgRGVwYXJ0bWVudCBmb3IgSGVhbHRoIEV2aWRlbmNlLCBSYWRib3VkIElu
c3RpdHV0ZSBmb3IgSGVhbHRoIFNjaWVuY2VzLCBOaWptZWdlbiwgVGhlIE5ldGhlcmxhbmRzLiBF
bGVjdHJvbmljIGFkZHJlc3M6IEtpcnN0ZW4udmFuTmltd2VnZW5AcmFkYm91ZHVtYy5ubC4mI3hE
O1JhZGJvdWQgVW5pdmVyc2l0eSBNZWRpY2FsIENlbnRlciwgRGVwYXJ0bWVudCBvZiBOZXVyb2xv
Z3ksIE5pam1lZ2VuLCBUaGUgTmV0aGVybGFuZHMuIEVsZWN0cm9uaWMgYWRkcmVzczogSm9sYW5k
YS5TY2hpZXZpbmdAcmFkYm91ZHVtYy5ubC4mI3hEO1JhZGJvdWQgVW5pdmVyc2l0eSBNZWRpY2Fs
IENlbnRlciwgRGVwYXJ0bWVudCBvZiBOZXVyb2xvZ3ksIE5pam1lZ2VuLCBUaGUgTmV0aGVybGFu
ZHMuIEVsZWN0cm9uaWMgYWRkcmVzczogTWljaGVsLldpbGxlbXNlbkByYWRib3VkdW1jLm5sLiYj
eEQ7UmFkYm91ZCBVbml2ZXJzaXR5IE1lZGljYWwgQ2VudGVyLCBEZXBhcnRtZW50IG9mIEdlbmV0
aWNzLCBOaWptZWdlbiwgVGhlIE5ldGhlcmxhbmRzLiBFbGVjdHJvbmljIGFkZHJlc3M6IEpvcmlz
LlZlbHRtYW5AcmFkYm91ZHVtYy5ubC4mI3hEO1JhZGJvdWQgVW5pdmVyc2l0eSBNZWRpY2FsIENl
bnRlciwgRGVwYXJ0bWVudCBvZiBJUSBIZWFsdGhjYXJlLCBOaWptZWdlbiwgVGhlIE5ldGhlcmxh
bmRzLiBFbGVjdHJvbmljIGFkZHJlc3M6IFNpbW9uZS52YW5kZXJCdXJnQHJhZGJvdWR1bWMubmwu
JiN4RDtSYWRib3VkIFVuaXZlcnNpdHkgTWVkaWNhbCBDZW50ZXIsIERlcGFydG1lbnQgZm9yIEhl
YWx0aCBFdmlkZW5jZSwgUmFkYm91ZCBJbnN0aXR1dGUgZm9yIEhlYWx0aCBTY2llbmNlcywgTmlq
bWVnZW4sIFRoZSBOZXRoZXJsYW5kcy4gRWxlY3Ryb25pYyBhZGRyZXNzOiBHZXJ0SmFuLnZhbmRl
cldpbHRAcmFkYm91ZHVtYy5ubC4mI3hEO1JhZGJvdWQgVW5pdmVyc2l0eSBNZWRpY2FsIENlbnRl
ciwgRGVwYXJ0bWVudCBmb3IgSGVhbHRoIEV2aWRlbmNlLCBSYWRib3VkIEluc3RpdHV0ZSBmb3Ig
SGVhbHRoIFNjaWVuY2VzLCBOaWptZWdlbiwgVGhlIE5ldGhlcmxhbmRzLiBFbGVjdHJvbmljIGFk
ZHJlc3M6IEphbm5la2UuR3J1dHRlcnNAcmFkYm91ZHVtYy5ubC48L2F1dGgtYWRkcmVzcz48dGl0
bGVzPjx0aXRsZT5UaGUgZGlhZ25vc3RpYyBwYXRod2F5IGluIGNvbXBsZXggcGFlZGlhdHJpYyBu
ZXVyb2xvZ3k6IGEgY29zdCBhbmFseXNpczwvdGl0bGU+PHNlY29uZGFyeS10aXRsZT5FdXIgSiBQ
YWVkaWF0ciBOZXVyb2w8L3NlY29uZGFyeS10aXRsZT48L3RpdGxlcz48cGVyaW9kaWNhbD48ZnVs
bC10aXRsZT5FdXIgSiBQYWVkaWF0ciBOZXVyb2w8L2Z1bGwtdGl0bGU+PC9wZXJpb2RpY2FsPjxw
YWdlcz4yMzMtOTwvcGFnZXM+PHZvbHVtZT4xOTwvdm9sdW1lPjxudW1iZXI+MjwvbnVtYmVyPjxr
ZXl3b3Jkcz48a2V5d29yZD5BZG9sZXNjZW50PC9rZXl3b3JkPjxrZXl3b3JkPkFnZSBGYWN0b3Jz
PC9rZXl3b3JkPjxrZXl3b3JkPkNoaWxkPC9rZXl3b3JkPjxrZXl3b3JkPkNoaWxkLCBQcmVzY2hv
b2w8L2tleXdvcmQ+PGtleXdvcmQ+Q29zdHMgYW5kIENvc3QgQW5hbHlzaXM8L2tleXdvcmQ+PGtl
eXdvcmQ+RXhvbWUvZ2VuZXRpY3M8L2tleXdvcmQ+PGtleXdvcmQ+RmVtYWxlPC9rZXl3b3JkPjxr
ZXl3b3JkPkdlbmV0aWMgVGVzdGluZy9lY29ub21pY3M8L2tleXdvcmQ+PGtleXdvcmQ+SGVhbHRo
IFJlc291cmNlcy9lY29ub21pY3MvdXRpbGl6YXRpb248L2tleXdvcmQ+PGtleXdvcmQ+SG9zcGl0
YWxpemF0aW9uL2Vjb25vbWljczwva2V5d29yZD48a2V5d29yZD5IdW1hbnM8L2tleXdvcmQ+PGtl
eXdvcmQ+SW5mYW50PC9rZXl3b3JkPjxrZXl3b3JkPkluZmFudCwgTmV3Ym9ybjwva2V5d29yZD48
a2V5d29yZD5NYWxlPC9rZXl3b3JkPjxrZXl3b3JkPk5hdGlvbmFsIEhlYWx0aCBQcm9ncmFtcy9l
Y29ub21pY3M8L2tleXdvcmQ+PGtleXdvcmQ+TmVydm91cyBTeXN0ZW0gRGlzZWFzZXMvKmRpYWdu
b3Npcy8qZWNvbm9taWNzL2dlbmV0aWNzPC9rZXl3b3JkPjxrZXl3b3JkPk5ldGhlcmxhbmRzPC9r
ZXl3b3JkPjxrZXl3b3JkPk5ldXJvbG9naWMgRXhhbWluYXRpb24vKmVjb25vbWljczwva2V5d29y
ZD48a2V5d29yZD5OZXVyb2xvZ3kvKmVjb25vbWljczwva2V5d29yZD48a2V5d29yZD5QZWRpYXRy
aWNzLyplY29ub21pY3M8L2tleXdvcmQ+PGtleXdvcmQ+U2VxdWVuY2UgQW5hbHlzaXMsIEROQTwv
a2V5d29yZD48a2V5d29yZD5UcmVhdG1lbnQgT3V0Y29tZTwva2V5d29yZD48a2V5d29yZD5DaGls
ZHJlbjwva2V5d29yZD48a2V5d29yZD5EaWFnbm9zdGljczwva2V5d29yZD48a2V5d29yZD5IZWFs
dGggY2FyZSB1dGlsaXphdGlvbjwva2V5d29yZD48a2V5d29yZD5OZXVyb2xvZ2ljYWwgZGlzb3Jk
ZXJzPC9rZXl3b3JkPjwva2V5d29yZHM+PGRhdGVzPjx5ZWFyPjIwMTU8L3llYXI+PHB1Yi1kYXRl
cz48ZGF0ZT5NYXI8L2RhdGU+PC9wdWItZGF0ZXM+PC9kYXRlcz48aXNibj4xNTMyLTIxMzAgKEVs
ZWN0cm9uaWMpJiN4RDsxMDkwLTM3OTggKExpbmtpbmcpPC9pc2JuPjxhY2Nlc3Npb24tbnVtPjI1
NjA0ODA4PC9hY2Nlc3Npb24tbnVtPjx1cmxzPjxyZWxhdGVkLXVybHM+PHVybD5odHRwOi8vd3d3
Lm5jYmkubmxtLm5paC5nb3YvcHVibWVkLzI1NjA0ODA4PC91cmw+PC9yZWxhdGVkLXVybHM+PC91
cmxzPjxlbGVjdHJvbmljLXJlc291cmNlLW51bT4xMC4xMDE2L2ouZWpwbi4yMDE0LjEyLjAxNDwv
ZWxlY3Ryb25pYy1yZXNvdXJjZS1udW0+PC9yZWNvcmQ+PC9DaXRlPjwvRW5kTm90ZT4A
</w:fldData>
        </w:fldChar>
      </w:r>
      <w:r w:rsidR="005437A6">
        <w:rPr>
          <w:rFonts w:cstheme="minorHAnsi"/>
          <w:sz w:val="18"/>
          <w:szCs w:val="18"/>
        </w:rPr>
        <w:instrText xml:space="preserve"> ADDIN EN.CITE.DATA </w:instrText>
      </w:r>
      <w:r w:rsidR="005437A6">
        <w:rPr>
          <w:rFonts w:cstheme="minorHAnsi"/>
          <w:sz w:val="18"/>
          <w:szCs w:val="18"/>
        </w:rPr>
      </w:r>
      <w:r w:rsidR="005437A6">
        <w:rPr>
          <w:rFonts w:cstheme="minorHAnsi"/>
          <w:sz w:val="18"/>
          <w:szCs w:val="18"/>
        </w:rPr>
        <w:fldChar w:fldCharType="end"/>
      </w:r>
      <w:r w:rsidR="007D72BA">
        <w:rPr>
          <w:rFonts w:cstheme="minorHAnsi"/>
          <w:sz w:val="18"/>
          <w:szCs w:val="18"/>
        </w:rPr>
      </w:r>
      <w:r w:rsidR="007D72BA">
        <w:rPr>
          <w:rFonts w:cstheme="minorHAnsi"/>
          <w:sz w:val="18"/>
          <w:szCs w:val="18"/>
        </w:rPr>
        <w:fldChar w:fldCharType="separate"/>
      </w:r>
      <w:r w:rsidR="005437A6">
        <w:rPr>
          <w:rFonts w:cstheme="minorHAnsi"/>
          <w:noProof/>
          <w:sz w:val="18"/>
          <w:szCs w:val="18"/>
        </w:rPr>
        <w:t>[22]</w:t>
      </w:r>
      <w:r w:rsidR="007D72BA">
        <w:rPr>
          <w:rFonts w:cstheme="minorHAnsi"/>
          <w:sz w:val="18"/>
          <w:szCs w:val="18"/>
        </w:rPr>
        <w:fldChar w:fldCharType="end"/>
      </w:r>
      <w:r w:rsidR="007D72BA" w:rsidRPr="00A50873">
        <w:rPr>
          <w:rFonts w:cstheme="minorHAnsi"/>
          <w:sz w:val="18"/>
          <w:szCs w:val="18"/>
        </w:rPr>
        <w:t>.</w:t>
      </w:r>
      <w:r w:rsidR="007D72BA">
        <w:rPr>
          <w:rFonts w:cstheme="minorHAnsi"/>
          <w:sz w:val="18"/>
          <w:szCs w:val="18"/>
        </w:rPr>
        <w:t xml:space="preserve"> </w:t>
      </w:r>
      <w:r w:rsidR="007D72BA">
        <w:rPr>
          <w:rFonts w:cstheme="minorHAnsi"/>
          <w:sz w:val="18"/>
          <w:szCs w:val="18"/>
          <w:vertAlign w:val="superscript"/>
        </w:rPr>
        <w:t>f</w:t>
      </w:r>
      <w:r w:rsidR="00147778">
        <w:rPr>
          <w:rFonts w:cstheme="minorHAnsi"/>
          <w:sz w:val="18"/>
          <w:szCs w:val="18"/>
        </w:rPr>
        <w:t xml:space="preserve"> Breakdown: clinical </w:t>
      </w:r>
      <w:r w:rsidR="00CE1A39">
        <w:rPr>
          <w:rFonts w:cstheme="minorHAnsi"/>
          <w:sz w:val="18"/>
          <w:szCs w:val="18"/>
        </w:rPr>
        <w:t>whole exome sequencing</w:t>
      </w:r>
      <w:r w:rsidR="00147778">
        <w:rPr>
          <w:rFonts w:cstheme="minorHAnsi"/>
          <w:sz w:val="18"/>
          <w:szCs w:val="18"/>
        </w:rPr>
        <w:t xml:space="preserve"> = £952; genetic counselling = £550.</w:t>
      </w:r>
      <w:r w:rsidR="00054D99">
        <w:rPr>
          <w:rFonts w:cstheme="minorHAnsi"/>
          <w:sz w:val="18"/>
          <w:szCs w:val="18"/>
        </w:rPr>
        <w:t xml:space="preserve"> </w:t>
      </w:r>
      <w:r w:rsidR="007D72BA">
        <w:rPr>
          <w:rFonts w:cstheme="minorHAnsi"/>
          <w:sz w:val="18"/>
          <w:szCs w:val="18"/>
          <w:vertAlign w:val="superscript"/>
        </w:rPr>
        <w:t>g</w:t>
      </w:r>
      <w:r w:rsidR="00054D99">
        <w:rPr>
          <w:rFonts w:cstheme="minorHAnsi"/>
          <w:sz w:val="18"/>
          <w:szCs w:val="18"/>
        </w:rPr>
        <w:t xml:space="preserve"> The study by Monroe </w:t>
      </w:r>
      <w:r w:rsidR="00054D99" w:rsidRPr="00054D99">
        <w:rPr>
          <w:rFonts w:cstheme="minorHAnsi"/>
          <w:i/>
          <w:sz w:val="18"/>
          <w:szCs w:val="18"/>
        </w:rPr>
        <w:t>et al.</w:t>
      </w:r>
      <w:r w:rsidR="00054D99">
        <w:rPr>
          <w:rFonts w:cstheme="minorHAnsi"/>
          <w:sz w:val="18"/>
          <w:szCs w:val="18"/>
        </w:rPr>
        <w:t xml:space="preserve"> used the unit cost estimated by Van Nimwegen </w:t>
      </w:r>
      <w:r w:rsidR="00054D99" w:rsidRPr="00054D99">
        <w:rPr>
          <w:rFonts w:cstheme="minorHAnsi"/>
          <w:i/>
          <w:sz w:val="18"/>
          <w:szCs w:val="18"/>
        </w:rPr>
        <w:t>et al</w:t>
      </w:r>
      <w:r w:rsidR="00054D99">
        <w:rPr>
          <w:rFonts w:cstheme="minorHAnsi"/>
          <w:sz w:val="18"/>
          <w:szCs w:val="18"/>
        </w:rPr>
        <w:t>.</w:t>
      </w:r>
      <w:r w:rsidR="004A4B7C" w:rsidRPr="00A50873">
        <w:rPr>
          <w:rFonts w:cstheme="minorHAnsi"/>
          <w:sz w:val="18"/>
          <w:szCs w:val="18"/>
        </w:rPr>
        <w:t xml:space="preserve"> </w:t>
      </w:r>
      <w:r w:rsidR="00054D99">
        <w:rPr>
          <w:rFonts w:cstheme="minorHAnsi"/>
          <w:i/>
          <w:sz w:val="18"/>
          <w:szCs w:val="18"/>
          <w:vertAlign w:val="superscript"/>
        </w:rPr>
        <w:t>h</w:t>
      </w:r>
      <w:r w:rsidR="004A4B7C" w:rsidRPr="00A50873">
        <w:rPr>
          <w:rFonts w:cstheme="minorHAnsi"/>
          <w:sz w:val="18"/>
          <w:szCs w:val="18"/>
        </w:rPr>
        <w:t xml:space="preserve"> Estimated base</w:t>
      </w:r>
      <w:r>
        <w:rPr>
          <w:rFonts w:cstheme="minorHAnsi"/>
          <w:sz w:val="18"/>
          <w:szCs w:val="18"/>
        </w:rPr>
        <w:t>d</w:t>
      </w:r>
      <w:r w:rsidR="004A4B7C" w:rsidRPr="00A50873">
        <w:rPr>
          <w:rFonts w:cstheme="minorHAnsi"/>
          <w:sz w:val="18"/>
          <w:szCs w:val="18"/>
        </w:rPr>
        <w:t xml:space="preserve"> on previously published scientific studies and commercial sources. </w:t>
      </w:r>
      <w:proofErr w:type="spellStart"/>
      <w:r w:rsidR="00054D99">
        <w:rPr>
          <w:rFonts w:cstheme="minorHAnsi"/>
          <w:i/>
          <w:sz w:val="18"/>
          <w:szCs w:val="18"/>
          <w:vertAlign w:val="superscript"/>
        </w:rPr>
        <w:t>i</w:t>
      </w:r>
      <w:proofErr w:type="spellEnd"/>
      <w:r w:rsidR="00FF4BA6">
        <w:rPr>
          <w:rFonts w:cstheme="minorHAnsi"/>
          <w:sz w:val="18"/>
          <w:szCs w:val="18"/>
        </w:rPr>
        <w:t xml:space="preserve"> This study investigated the costs and diagnostic yield of next generation sequencing approaches more generally, including </w:t>
      </w:r>
      <w:r w:rsidR="00CE1A39">
        <w:rPr>
          <w:rFonts w:cstheme="minorHAnsi"/>
          <w:sz w:val="18"/>
          <w:szCs w:val="18"/>
        </w:rPr>
        <w:t xml:space="preserve">both </w:t>
      </w:r>
      <w:r w:rsidR="00FF4BA6">
        <w:rPr>
          <w:rFonts w:cstheme="minorHAnsi"/>
          <w:sz w:val="18"/>
          <w:szCs w:val="18"/>
        </w:rPr>
        <w:t xml:space="preserve">whole exome and whole genome </w:t>
      </w:r>
      <w:r w:rsidR="005259FB" w:rsidRPr="004122B0">
        <w:rPr>
          <w:sz w:val="18"/>
        </w:rPr>
        <w:t>sequencing</w:t>
      </w:r>
      <w:r w:rsidR="005259FB">
        <w:rPr>
          <w:sz w:val="18"/>
        </w:rPr>
        <w:t>, generating a hypothetical cost at which these technologies would likely be cost-effective</w:t>
      </w:r>
      <w:r w:rsidR="00FF4BA6">
        <w:rPr>
          <w:rFonts w:cstheme="minorHAnsi"/>
          <w:sz w:val="18"/>
          <w:szCs w:val="18"/>
        </w:rPr>
        <w:t xml:space="preserve">. </w:t>
      </w:r>
      <w:r w:rsidR="004A4B7C" w:rsidRPr="00A50873">
        <w:rPr>
          <w:rFonts w:cstheme="minorHAnsi"/>
          <w:sz w:val="18"/>
          <w:szCs w:val="18"/>
        </w:rPr>
        <w:t xml:space="preserve">BU = bottom-up costing approach; C = cost; CP = commercial price; M = mixed; </w:t>
      </w:r>
      <w:r w:rsidR="00EB3A56">
        <w:rPr>
          <w:rFonts w:cstheme="minorHAnsi"/>
          <w:sz w:val="18"/>
        </w:rPr>
        <w:t xml:space="preserve">PHG = Public Health Genomics Foundation; </w:t>
      </w:r>
      <w:r w:rsidR="000E3D68">
        <w:rPr>
          <w:rFonts w:cstheme="minorHAnsi"/>
          <w:sz w:val="18"/>
          <w:szCs w:val="18"/>
        </w:rPr>
        <w:t xml:space="preserve">UK </w:t>
      </w:r>
      <w:r w:rsidR="00052AD7">
        <w:rPr>
          <w:rFonts w:cstheme="minorHAnsi"/>
          <w:sz w:val="18"/>
          <w:szCs w:val="18"/>
        </w:rPr>
        <w:t>NHS = U</w:t>
      </w:r>
      <w:r w:rsidR="000E3D68">
        <w:rPr>
          <w:rFonts w:cstheme="minorHAnsi"/>
          <w:sz w:val="18"/>
          <w:szCs w:val="18"/>
        </w:rPr>
        <w:t xml:space="preserve">nited </w:t>
      </w:r>
      <w:r w:rsidR="00052AD7">
        <w:rPr>
          <w:rFonts w:cstheme="minorHAnsi"/>
          <w:sz w:val="18"/>
          <w:szCs w:val="18"/>
        </w:rPr>
        <w:t>K</w:t>
      </w:r>
      <w:r w:rsidR="000E3D68">
        <w:rPr>
          <w:rFonts w:cstheme="minorHAnsi"/>
          <w:sz w:val="18"/>
          <w:szCs w:val="18"/>
        </w:rPr>
        <w:t>ingdom</w:t>
      </w:r>
      <w:r w:rsidR="00052AD7">
        <w:rPr>
          <w:rFonts w:cstheme="minorHAnsi"/>
          <w:sz w:val="18"/>
          <w:szCs w:val="18"/>
        </w:rPr>
        <w:t xml:space="preserve"> National Health Service; </w:t>
      </w:r>
      <w:r w:rsidR="004A4B7C" w:rsidRPr="00A50873">
        <w:rPr>
          <w:rFonts w:cstheme="minorHAnsi"/>
          <w:sz w:val="18"/>
          <w:szCs w:val="18"/>
        </w:rPr>
        <w:t xml:space="preserve">NS = not stated; </w:t>
      </w:r>
      <w:r w:rsidR="002761B6">
        <w:rPr>
          <w:rFonts w:cstheme="minorHAnsi"/>
          <w:sz w:val="18"/>
          <w:szCs w:val="18"/>
        </w:rPr>
        <w:t xml:space="preserve">Ref = Reference; </w:t>
      </w:r>
      <w:r w:rsidR="004A4B7C" w:rsidRPr="00A50873">
        <w:rPr>
          <w:rFonts w:cstheme="minorHAnsi"/>
          <w:sz w:val="18"/>
          <w:szCs w:val="18"/>
        </w:rPr>
        <w:t>S = Single sample; ST = this study; T = Trio</w:t>
      </w:r>
      <w:r w:rsidR="00052AD7">
        <w:rPr>
          <w:rFonts w:cstheme="minorHAnsi"/>
          <w:sz w:val="18"/>
          <w:szCs w:val="18"/>
        </w:rPr>
        <w:t>; U = Unclear</w:t>
      </w:r>
      <w:r w:rsidR="004A4B7C" w:rsidRPr="00A50873">
        <w:rPr>
          <w:rFonts w:cstheme="minorHAnsi"/>
          <w:sz w:val="18"/>
          <w:szCs w:val="18"/>
        </w:rPr>
        <w:t>.</w:t>
      </w:r>
    </w:p>
    <w:p w14:paraId="3B58D3E5" w14:textId="77777777" w:rsidR="00112961" w:rsidRDefault="00112961" w:rsidP="00322E00">
      <w:pPr>
        <w:pStyle w:val="NoSpacing"/>
        <w:rPr>
          <w:rFonts w:cstheme="minorHAnsi"/>
          <w:b/>
          <w:sz w:val="24"/>
          <w:szCs w:val="18"/>
        </w:rPr>
        <w:sectPr w:rsidR="00112961" w:rsidSect="00E4493D">
          <w:pgSz w:w="15840" w:h="12240" w:orient="landscape"/>
          <w:pgMar w:top="964" w:right="1134" w:bottom="964" w:left="1134" w:header="709" w:footer="0" w:gutter="0"/>
          <w:cols w:space="708"/>
          <w:docGrid w:linePitch="360"/>
        </w:sectPr>
      </w:pPr>
    </w:p>
    <w:p w14:paraId="1F0AD97E" w14:textId="34A6B345" w:rsidR="008E3F8A" w:rsidRPr="008E3F8A" w:rsidRDefault="0011176E" w:rsidP="008E3F8A">
      <w:pPr>
        <w:pStyle w:val="NoSpacing"/>
        <w:rPr>
          <w:b/>
          <w:sz w:val="24"/>
          <w:szCs w:val="20"/>
        </w:rPr>
      </w:pPr>
      <w:r>
        <w:rPr>
          <w:b/>
          <w:sz w:val="24"/>
          <w:szCs w:val="20"/>
        </w:rPr>
        <w:lastRenderedPageBreak/>
        <w:t>Appendix 5</w:t>
      </w:r>
      <w:r w:rsidR="008E3F8A" w:rsidRPr="008E3F8A">
        <w:rPr>
          <w:b/>
          <w:noProof/>
          <w:sz w:val="24"/>
          <w:szCs w:val="20"/>
        </w:rPr>
        <w:t>.</w:t>
      </w:r>
      <w:r w:rsidR="008E3F8A" w:rsidRPr="008E3F8A">
        <w:rPr>
          <w:b/>
          <w:sz w:val="24"/>
          <w:szCs w:val="20"/>
        </w:rPr>
        <w:t xml:space="preserve"> </w:t>
      </w:r>
      <w:r w:rsidR="008E3F8A">
        <w:rPr>
          <w:b/>
          <w:sz w:val="24"/>
          <w:szCs w:val="20"/>
        </w:rPr>
        <w:t>D</w:t>
      </w:r>
      <w:r w:rsidR="008E3F8A" w:rsidRPr="008E3F8A">
        <w:rPr>
          <w:b/>
          <w:sz w:val="24"/>
          <w:szCs w:val="20"/>
        </w:rPr>
        <w:t>iagnostic yield estimates for different sequencing approaches</w:t>
      </w:r>
    </w:p>
    <w:p w14:paraId="0062686B" w14:textId="77777777" w:rsidR="008E3F8A" w:rsidRPr="008E3F8A" w:rsidRDefault="008E3F8A" w:rsidP="008E3F8A">
      <w:pPr>
        <w:pStyle w:val="NoSpacing"/>
        <w:rPr>
          <w:szCs w:val="20"/>
        </w:rPr>
      </w:pPr>
    </w:p>
    <w:tbl>
      <w:tblPr>
        <w:tblStyle w:val="TableGrid"/>
        <w:tblW w:w="13178" w:type="dxa"/>
        <w:tblLook w:val="04A0" w:firstRow="1" w:lastRow="0" w:firstColumn="1" w:lastColumn="0" w:noHBand="0" w:noVBand="1"/>
      </w:tblPr>
      <w:tblGrid>
        <w:gridCol w:w="1709"/>
        <w:gridCol w:w="1242"/>
        <w:gridCol w:w="622"/>
        <w:gridCol w:w="1400"/>
        <w:gridCol w:w="4516"/>
        <w:gridCol w:w="2835"/>
        <w:gridCol w:w="854"/>
      </w:tblGrid>
      <w:tr w:rsidR="00CE1A39" w:rsidRPr="00EF0C20" w14:paraId="271FE5ED" w14:textId="4581FE1E" w:rsidTr="00F82476">
        <w:tc>
          <w:tcPr>
            <w:tcW w:w="0" w:type="auto"/>
            <w:shd w:val="clear" w:color="auto" w:fill="FFFFFF" w:themeFill="background1"/>
          </w:tcPr>
          <w:p w14:paraId="7E467B67" w14:textId="77777777"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Sequencing approach</w:t>
            </w:r>
          </w:p>
        </w:tc>
        <w:tc>
          <w:tcPr>
            <w:tcW w:w="0" w:type="auto"/>
            <w:shd w:val="clear" w:color="auto" w:fill="FFFFFF" w:themeFill="background1"/>
          </w:tcPr>
          <w:p w14:paraId="70F92D4E" w14:textId="77777777"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First author</w:t>
            </w:r>
          </w:p>
        </w:tc>
        <w:tc>
          <w:tcPr>
            <w:tcW w:w="0" w:type="auto"/>
            <w:shd w:val="clear" w:color="auto" w:fill="FFFFFF" w:themeFill="background1"/>
          </w:tcPr>
          <w:p w14:paraId="56F45833" w14:textId="4C11FA71"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Year</w:t>
            </w:r>
          </w:p>
        </w:tc>
        <w:tc>
          <w:tcPr>
            <w:tcW w:w="0" w:type="auto"/>
            <w:shd w:val="clear" w:color="auto" w:fill="FFFFFF" w:themeFill="background1"/>
          </w:tcPr>
          <w:p w14:paraId="224BF22A" w14:textId="3C0CED32"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Diagnostic yield (%)</w:t>
            </w:r>
          </w:p>
        </w:tc>
        <w:tc>
          <w:tcPr>
            <w:tcW w:w="0" w:type="auto"/>
            <w:shd w:val="clear" w:color="auto" w:fill="FFFFFF" w:themeFill="background1"/>
          </w:tcPr>
          <w:p w14:paraId="5695ED3A" w14:textId="77777777"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Condition</w:t>
            </w:r>
          </w:p>
        </w:tc>
        <w:tc>
          <w:tcPr>
            <w:tcW w:w="0" w:type="auto"/>
            <w:shd w:val="clear" w:color="auto" w:fill="FFFFFF" w:themeFill="background1"/>
          </w:tcPr>
          <w:p w14:paraId="50BABE35" w14:textId="752FD4EB"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Notes</w:t>
            </w:r>
          </w:p>
        </w:tc>
        <w:tc>
          <w:tcPr>
            <w:tcW w:w="854" w:type="dxa"/>
            <w:shd w:val="clear" w:color="auto" w:fill="FFFFFF" w:themeFill="background1"/>
          </w:tcPr>
          <w:p w14:paraId="26FEA841" w14:textId="6CC83B75" w:rsidR="005259FB" w:rsidRPr="00EF0C20" w:rsidRDefault="005259FB" w:rsidP="008E3F8A">
            <w:pPr>
              <w:pStyle w:val="NoSpacing"/>
              <w:jc w:val="center"/>
              <w:rPr>
                <w:rFonts w:asciiTheme="minorHAnsi" w:eastAsia="Times New Roman" w:hAnsiTheme="minorHAnsi" w:cstheme="minorHAnsi"/>
                <w:b/>
                <w:sz w:val="20"/>
                <w:szCs w:val="20"/>
              </w:rPr>
            </w:pPr>
            <w:r w:rsidRPr="00EF0C20">
              <w:rPr>
                <w:rFonts w:asciiTheme="minorHAnsi" w:eastAsia="Times New Roman" w:hAnsiTheme="minorHAnsi" w:cstheme="minorHAnsi"/>
                <w:b/>
                <w:sz w:val="20"/>
                <w:szCs w:val="20"/>
              </w:rPr>
              <w:t>Ref</w:t>
            </w:r>
          </w:p>
        </w:tc>
      </w:tr>
      <w:tr w:rsidR="006B7B1E" w:rsidRPr="00EF0C20" w14:paraId="41D2AA07" w14:textId="128999E9" w:rsidTr="00F82476">
        <w:tc>
          <w:tcPr>
            <w:tcW w:w="0" w:type="auto"/>
            <w:vMerge w:val="restart"/>
          </w:tcPr>
          <w:p w14:paraId="0DC47371" w14:textId="640B3F80" w:rsidR="006B7B1E" w:rsidRPr="00EF0C20" w:rsidRDefault="006B7B1E" w:rsidP="00CE1A39">
            <w:pPr>
              <w:pStyle w:val="NoSpacing"/>
              <w:rPr>
                <w:rFonts w:asciiTheme="minorHAnsi" w:eastAsia="Times New Roman" w:hAnsiTheme="minorHAnsi" w:cstheme="minorHAnsi"/>
                <w:b/>
                <w:sz w:val="20"/>
                <w:szCs w:val="20"/>
              </w:rPr>
            </w:pPr>
            <w:r w:rsidRPr="00EF0C20">
              <w:rPr>
                <w:rFonts w:asciiTheme="minorHAnsi" w:hAnsiTheme="minorHAnsi" w:cstheme="minorHAnsi"/>
                <w:b/>
                <w:sz w:val="20"/>
                <w:szCs w:val="20"/>
              </w:rPr>
              <w:t>Whole exome sequencing</w:t>
            </w:r>
          </w:p>
        </w:tc>
        <w:tc>
          <w:tcPr>
            <w:tcW w:w="0" w:type="auto"/>
          </w:tcPr>
          <w:p w14:paraId="448D6E52"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Ghaoui</w:t>
            </w:r>
          </w:p>
        </w:tc>
        <w:tc>
          <w:tcPr>
            <w:tcW w:w="0" w:type="auto"/>
          </w:tcPr>
          <w:p w14:paraId="52E319D9" w14:textId="29CA9212" w:rsidR="006B7B1E" w:rsidRPr="00EF0C20" w:rsidRDefault="006B7B1E" w:rsidP="00CE1A39">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2015</w:t>
            </w:r>
          </w:p>
        </w:tc>
        <w:tc>
          <w:tcPr>
            <w:tcW w:w="0" w:type="auto"/>
          </w:tcPr>
          <w:p w14:paraId="00CE2971" w14:textId="76E88FD7" w:rsidR="006B7B1E" w:rsidRPr="00EF0C20" w:rsidRDefault="006B7B1E" w:rsidP="00CE1A39">
            <w:pPr>
              <w:pStyle w:val="NoSpacing"/>
              <w:jc w:val="center"/>
              <w:rPr>
                <w:rFonts w:asciiTheme="minorHAnsi" w:hAnsiTheme="minorHAnsi" w:cstheme="minorHAnsi"/>
                <w:sz w:val="20"/>
                <w:szCs w:val="20"/>
              </w:rPr>
            </w:pPr>
            <w:r w:rsidRPr="00EF0C20">
              <w:rPr>
                <w:rFonts w:asciiTheme="minorHAnsi" w:eastAsia="Times New Roman" w:hAnsiTheme="minorHAnsi" w:cstheme="minorHAnsi"/>
                <w:sz w:val="20"/>
                <w:szCs w:val="20"/>
              </w:rPr>
              <w:t>45</w:t>
            </w:r>
          </w:p>
        </w:tc>
        <w:tc>
          <w:tcPr>
            <w:tcW w:w="0" w:type="auto"/>
          </w:tcPr>
          <w:p w14:paraId="00188BE0"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 xml:space="preserve">Limb-girdle muscular dystrophy </w:t>
            </w:r>
          </w:p>
        </w:tc>
        <w:tc>
          <w:tcPr>
            <w:tcW w:w="0" w:type="auto"/>
          </w:tcPr>
          <w:p w14:paraId="40D8A659" w14:textId="77777777" w:rsidR="006B7B1E" w:rsidRPr="00EF0C20" w:rsidRDefault="006B7B1E" w:rsidP="00CE1A39">
            <w:pPr>
              <w:pStyle w:val="NoSpacing"/>
              <w:rPr>
                <w:rFonts w:asciiTheme="minorHAnsi" w:eastAsia="Times New Roman" w:hAnsiTheme="minorHAnsi" w:cstheme="minorHAnsi"/>
                <w:sz w:val="20"/>
                <w:szCs w:val="20"/>
                <w:lang w:val="en-GB"/>
              </w:rPr>
            </w:pPr>
            <w:r w:rsidRPr="00EF0C20">
              <w:rPr>
                <w:rFonts w:asciiTheme="minorHAnsi" w:eastAsia="Times New Roman" w:hAnsiTheme="minorHAnsi" w:cstheme="minorHAnsi"/>
                <w:sz w:val="20"/>
                <w:szCs w:val="20"/>
                <w:lang w:val="en-GB"/>
              </w:rPr>
              <w:t>40 % for single, 60 % for trios.</w:t>
            </w:r>
          </w:p>
          <w:p w14:paraId="48BAD037" w14:textId="3AC8B51B" w:rsidR="006B7B1E" w:rsidRPr="00EF0C20" w:rsidRDefault="006B7B1E" w:rsidP="00CE1A39">
            <w:pPr>
              <w:pStyle w:val="NoSpacing"/>
              <w:rPr>
                <w:rFonts w:asciiTheme="minorHAnsi" w:hAnsiTheme="minorHAnsi" w:cstheme="minorHAnsi"/>
                <w:sz w:val="20"/>
                <w:szCs w:val="20"/>
                <w:lang w:val="en-GB"/>
              </w:rPr>
            </w:pPr>
            <w:r w:rsidRPr="00EF0C20">
              <w:rPr>
                <w:rFonts w:asciiTheme="minorHAnsi" w:eastAsia="Times New Roman" w:hAnsiTheme="minorHAnsi" w:cstheme="minorHAnsi"/>
                <w:sz w:val="20"/>
                <w:szCs w:val="20"/>
                <w:lang w:val="en-GB"/>
              </w:rPr>
              <w:t>Difficult to diagnose probands</w:t>
            </w:r>
          </w:p>
        </w:tc>
        <w:tc>
          <w:tcPr>
            <w:tcW w:w="854" w:type="dxa"/>
          </w:tcPr>
          <w:p w14:paraId="43E24062" w14:textId="12214BB0" w:rsidR="006B7B1E" w:rsidRPr="00EF0C20" w:rsidRDefault="006B7B1E" w:rsidP="005437A6">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r>
            <w:r w:rsidR="005437A6">
              <w:rPr>
                <w:rFonts w:asciiTheme="minorHAnsi" w:hAnsiTheme="minorHAnsi" w:cstheme="minorHAnsi"/>
                <w:sz w:val="20"/>
                <w:szCs w:val="20"/>
              </w:rPr>
              <w:instrText xml:space="preserve"> ADDIN EN.CITE &lt;EndNote&gt;&lt;Cite&gt;&lt;Author&gt;Ghaoui&lt;/Author&gt;&lt;Year&gt;2015&lt;/Year&gt;&lt;RecNum&gt;10&lt;/RecNum&gt;&lt;DisplayText&gt;[11]&lt;/DisplayText&gt;&lt;record&gt;&lt;rec-number&gt;10&lt;/rec-number&gt;&lt;foreign-keys&gt;&lt;key app="EN" db-id="29vsrpazcp5xefe2pra5fdv6wf5zdezdrdfx" timestamp="1495017886"&gt;10&lt;/key&gt;&lt;/foreign-keys&gt;&lt;ref-type name="Journal Article"&gt;17&lt;/ref-type&gt;&lt;contributors&gt;&lt;authors&gt;&lt;author&gt;Ghaoui, R.&lt;/author&gt;&lt;author&gt;Cooper, S. T.&lt;/author&gt;&lt;author&gt;Lek, M.&lt;/author&gt;&lt;author&gt;et al.,&lt;/author&gt;&lt;/authors&gt;&lt;/contributors&gt;&lt;titles&gt;&lt;title&gt;Use of whole-exome sequencing for diagnosis of limb-girdle muscular dystrophy: Outcomes and lessons learned&lt;/title&gt;&lt;secondary-title&gt;JAMA Neurology&lt;/secondary-title&gt;&lt;/titles&gt;&lt;periodical&gt;&lt;full-title&gt;JAMA Neurology&lt;/full-title&gt;&lt;/periodical&gt;&lt;pages&gt;1424-1432&lt;/pages&gt;&lt;volume&gt;72&lt;/volume&gt;&lt;number&gt;12&lt;/number&gt;&lt;dates&gt;&lt;year&gt;2015&lt;/year&gt;&lt;/dates&gt;&lt;isbn&gt;2168-6149&lt;/isbn&gt;&lt;urls&gt;&lt;related-urls&gt;&lt;url&gt;http://dx.doi.org/10.1001/jamaneurol.2015.2274&lt;/url&gt;&lt;/related-urls&gt;&lt;/urls&gt;&lt;electronic-resource-num&gt;10.1001/jamaneurol.2015.2274&lt;/electronic-resource-num&gt;&lt;/record&gt;&lt;/Cite&gt;&lt;/EndNote&gt;</w:instrText>
            </w:r>
            <w:r w:rsidRPr="00EF0C20">
              <w:rPr>
                <w:rFonts w:cstheme="minorHAnsi"/>
                <w:sz w:val="20"/>
                <w:szCs w:val="20"/>
              </w:rPr>
              <w:fldChar w:fldCharType="separate"/>
            </w:r>
            <w:r w:rsidR="005437A6">
              <w:rPr>
                <w:rFonts w:asciiTheme="minorHAnsi" w:hAnsiTheme="minorHAnsi" w:cstheme="minorHAnsi"/>
                <w:noProof/>
                <w:sz w:val="20"/>
                <w:szCs w:val="20"/>
              </w:rPr>
              <w:t>[11]</w:t>
            </w:r>
            <w:r w:rsidRPr="00EF0C20">
              <w:rPr>
                <w:rFonts w:cstheme="minorHAnsi"/>
                <w:sz w:val="20"/>
                <w:szCs w:val="20"/>
              </w:rPr>
              <w:fldChar w:fldCharType="end"/>
            </w:r>
          </w:p>
        </w:tc>
      </w:tr>
      <w:tr w:rsidR="006B7B1E" w:rsidRPr="00EF0C20" w14:paraId="357E66DE" w14:textId="59CCC70B" w:rsidTr="00F82476">
        <w:tc>
          <w:tcPr>
            <w:tcW w:w="0" w:type="auto"/>
            <w:vMerge/>
          </w:tcPr>
          <w:p w14:paraId="49D1AC47" w14:textId="77777777" w:rsidR="006B7B1E" w:rsidRPr="00EF0C20" w:rsidRDefault="006B7B1E" w:rsidP="00CE1A39">
            <w:pPr>
              <w:pStyle w:val="NoSpacing"/>
              <w:rPr>
                <w:rFonts w:asciiTheme="minorHAnsi" w:eastAsia="Times New Roman" w:hAnsiTheme="minorHAnsi" w:cstheme="minorHAnsi"/>
                <w:b/>
                <w:sz w:val="20"/>
                <w:szCs w:val="20"/>
              </w:rPr>
            </w:pPr>
          </w:p>
        </w:tc>
        <w:tc>
          <w:tcPr>
            <w:tcW w:w="0" w:type="auto"/>
          </w:tcPr>
          <w:p w14:paraId="0BCB028D" w14:textId="6F75DFC2"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Lee</w:t>
            </w:r>
          </w:p>
        </w:tc>
        <w:tc>
          <w:tcPr>
            <w:tcW w:w="0" w:type="auto"/>
          </w:tcPr>
          <w:p w14:paraId="1E0B401F" w14:textId="00FF91CF" w:rsidR="006B7B1E" w:rsidRPr="00EF0C20" w:rsidRDefault="006B7B1E" w:rsidP="00CE1A39">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2015</w:t>
            </w:r>
          </w:p>
        </w:tc>
        <w:tc>
          <w:tcPr>
            <w:tcW w:w="0" w:type="auto"/>
          </w:tcPr>
          <w:p w14:paraId="062D9E23" w14:textId="6D6385A7" w:rsidR="006B7B1E" w:rsidRPr="00EF0C20" w:rsidRDefault="006B7B1E" w:rsidP="00CE1A39">
            <w:pPr>
              <w:pStyle w:val="NoSpacing"/>
              <w:jc w:val="center"/>
              <w:rPr>
                <w:rFonts w:asciiTheme="minorHAnsi" w:hAnsiTheme="minorHAnsi" w:cstheme="minorHAnsi"/>
                <w:sz w:val="20"/>
                <w:szCs w:val="20"/>
              </w:rPr>
            </w:pPr>
            <w:r w:rsidRPr="00EF0C20">
              <w:rPr>
                <w:rFonts w:asciiTheme="minorHAnsi" w:eastAsia="Times New Roman" w:hAnsiTheme="minorHAnsi" w:cstheme="minorHAnsi"/>
                <w:sz w:val="20"/>
                <w:szCs w:val="20"/>
              </w:rPr>
              <w:t>61</w:t>
            </w:r>
          </w:p>
        </w:tc>
        <w:tc>
          <w:tcPr>
            <w:tcW w:w="0" w:type="auto"/>
          </w:tcPr>
          <w:p w14:paraId="1F18600F"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 xml:space="preserve">Heritable thrombophilia, venous thromboembolism </w:t>
            </w:r>
          </w:p>
        </w:tc>
        <w:tc>
          <w:tcPr>
            <w:tcW w:w="0" w:type="auto"/>
          </w:tcPr>
          <w:p w14:paraId="0529F3E6"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1FFCC9DD" w14:textId="6E55E760"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r>
            <w:r w:rsidR="005437A6">
              <w:rPr>
                <w:rFonts w:asciiTheme="minorHAnsi" w:hAnsiTheme="minorHAnsi" w:cstheme="minorHAnsi"/>
                <w:sz w:val="20"/>
                <w:szCs w:val="20"/>
              </w:rPr>
              <w:instrText xml:space="preserve"> ADDIN EN.CITE &lt;EndNote&gt;&lt;Cite&gt;&lt;Author&gt;Lee&lt;/Author&gt;&lt;Year&gt;2015&lt;/Year&gt;&lt;RecNum&gt;23&lt;/RecNum&gt;&lt;DisplayText&gt;[12]&lt;/DisplayText&gt;&lt;record&gt;&lt;rec-number&gt;23&lt;/rec-number&gt;&lt;foreign-keys&gt;&lt;key app="EN" db-id="29vsrpazcp5xefe2pra5fdv6wf5zdezdrdfx" timestamp="1495018911"&gt;23&lt;/key&gt;&lt;/foreign-keys&gt;&lt;ref-type name="Journal Article"&gt;17&lt;/ref-type&gt;&lt;contributors&gt;&lt;authors&gt;&lt;author&gt;Lee, Eun-Ju&lt;/author&gt;&lt;author&gt;Dykas, Daniel&lt;/author&gt;&lt;author&gt;Bale, Allen&lt;/author&gt;&lt;author&gt;Cromwell, Caroline&lt;/author&gt;&lt;author&gt;Parker, Terri L.&lt;/author&gt;&lt;author&gt;Halene, Stephanie&lt;/author&gt;&lt;author&gt;Burns, Adrienne&lt;/author&gt;&lt;author&gt;Yao, Xiaopan&lt;/author&gt;&lt;author&gt;Lee, Alfred I.&lt;/author&gt;&lt;/authors&gt;&lt;/contributors&gt;&lt;titles&gt;&lt;title&gt;Whole Exome Sequencing in Evaluation of Thrombophilia: A Novel 33-Gene Panel&lt;/title&gt;&lt;secondary-title&gt;Blood&lt;/secondary-title&gt;&lt;/titles&gt;&lt;periodical&gt;&lt;full-title&gt;Blood&lt;/full-title&gt;&lt;/periodical&gt;&lt;pages&gt;3529&lt;/pages&gt;&lt;volume&gt;126&lt;/volume&gt;&lt;number&gt;23&lt;/number&gt;&lt;dates&gt;&lt;year&gt;2015&lt;/year&gt;&lt;/dates&gt;&lt;urls&gt;&lt;related-urls&gt;&lt;url&gt;http://www.bloodjournal.org/content/126/23/3529.abstract&lt;/url&gt;&lt;/related-urls&gt;&lt;/urls&gt;&lt;/record&gt;&lt;/Cite&gt;&lt;/EndNote&gt;</w:instrText>
            </w:r>
            <w:r w:rsidRPr="00EF0C20">
              <w:rPr>
                <w:rFonts w:cstheme="minorHAnsi"/>
                <w:sz w:val="20"/>
                <w:szCs w:val="20"/>
              </w:rPr>
              <w:fldChar w:fldCharType="separate"/>
            </w:r>
            <w:r w:rsidR="005437A6">
              <w:rPr>
                <w:rFonts w:asciiTheme="minorHAnsi" w:hAnsiTheme="minorHAnsi" w:cstheme="minorHAnsi"/>
                <w:noProof/>
                <w:sz w:val="20"/>
                <w:szCs w:val="20"/>
              </w:rPr>
              <w:t>[12]</w:t>
            </w:r>
            <w:r w:rsidRPr="00EF0C20">
              <w:rPr>
                <w:rFonts w:cstheme="minorHAnsi"/>
                <w:sz w:val="20"/>
                <w:szCs w:val="20"/>
              </w:rPr>
              <w:fldChar w:fldCharType="end"/>
            </w:r>
          </w:p>
        </w:tc>
      </w:tr>
      <w:tr w:rsidR="006B7B1E" w:rsidRPr="00EF0C20" w14:paraId="1CE6D404" w14:textId="3FD8E718" w:rsidTr="00F82476">
        <w:tc>
          <w:tcPr>
            <w:tcW w:w="0" w:type="auto"/>
            <w:vMerge/>
          </w:tcPr>
          <w:p w14:paraId="4D3D21D9" w14:textId="77777777" w:rsidR="006B7B1E" w:rsidRPr="00EF0C20" w:rsidRDefault="006B7B1E" w:rsidP="00CE1A39">
            <w:pPr>
              <w:pStyle w:val="NoSpacing"/>
              <w:rPr>
                <w:rFonts w:asciiTheme="minorHAnsi" w:eastAsia="Times New Roman" w:hAnsiTheme="minorHAnsi" w:cstheme="minorHAnsi"/>
                <w:b/>
                <w:sz w:val="20"/>
                <w:szCs w:val="20"/>
              </w:rPr>
            </w:pPr>
          </w:p>
        </w:tc>
        <w:tc>
          <w:tcPr>
            <w:tcW w:w="0" w:type="auto"/>
          </w:tcPr>
          <w:p w14:paraId="3D485B72" w14:textId="4637CBA3" w:rsidR="006B7B1E" w:rsidRPr="00EF0C20" w:rsidRDefault="006B7B1E" w:rsidP="00CE1A39">
            <w:pPr>
              <w:pStyle w:val="NoSpacing"/>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Lee</w:t>
            </w:r>
          </w:p>
        </w:tc>
        <w:tc>
          <w:tcPr>
            <w:tcW w:w="0" w:type="auto"/>
          </w:tcPr>
          <w:p w14:paraId="29D1CE5E" w14:textId="18122822" w:rsidR="006B7B1E" w:rsidRPr="00EF0C20" w:rsidRDefault="006B7B1E" w:rsidP="00CE1A39">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2014</w:t>
            </w:r>
          </w:p>
        </w:tc>
        <w:tc>
          <w:tcPr>
            <w:tcW w:w="0" w:type="auto"/>
          </w:tcPr>
          <w:p w14:paraId="1BE9078C" w14:textId="30A7A0D5" w:rsidR="006B7B1E" w:rsidRPr="00EF0C20" w:rsidRDefault="006B7B1E" w:rsidP="00CE1A39">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26</w:t>
            </w:r>
          </w:p>
        </w:tc>
        <w:tc>
          <w:tcPr>
            <w:tcW w:w="0" w:type="auto"/>
          </w:tcPr>
          <w:p w14:paraId="55D3453F" w14:textId="34B02A7C" w:rsidR="006B7B1E" w:rsidRPr="00EF0C20" w:rsidRDefault="006B7B1E" w:rsidP="00CE1A39">
            <w:pPr>
              <w:pStyle w:val="NoSpacing"/>
              <w:rPr>
                <w:rFonts w:asciiTheme="minorHAnsi" w:eastAsia="Times New Roman" w:hAnsiTheme="minorHAnsi" w:cstheme="minorHAnsi"/>
                <w:sz w:val="20"/>
                <w:szCs w:val="20"/>
                <w:lang w:val="en-GB"/>
              </w:rPr>
            </w:pPr>
            <w:r w:rsidRPr="00EF0C20">
              <w:rPr>
                <w:rFonts w:asciiTheme="minorHAnsi" w:hAnsiTheme="minorHAnsi" w:cstheme="minorHAnsi"/>
                <w:sz w:val="20"/>
                <w:szCs w:val="20"/>
                <w:lang w:val="en-GB"/>
              </w:rPr>
              <w:t>Variety of conditions including developmental delay and ataxia</w:t>
            </w:r>
          </w:p>
        </w:tc>
        <w:tc>
          <w:tcPr>
            <w:tcW w:w="0" w:type="auto"/>
          </w:tcPr>
          <w:p w14:paraId="2514755A"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 xml:space="preserve">22 % for singles, 31 % for trios </w:t>
            </w:r>
          </w:p>
        </w:tc>
        <w:tc>
          <w:tcPr>
            <w:tcW w:w="854" w:type="dxa"/>
          </w:tcPr>
          <w:p w14:paraId="7F266C51" w14:textId="5F9ECD30" w:rsidR="006B7B1E" w:rsidRPr="00EF0C20" w:rsidRDefault="006B7B1E" w:rsidP="008D4E28">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fldData xml:space="preserve">PEVuZE5vdGU+PENpdGU+PEF1dGhvcj5MZWU8L0F1dGhvcj48WWVhcj4yMDE0PC9ZZWFyPjxSZWNO
dW0+MTE8L1JlY051bT48RGlzcGxheVRleHQ+WzMxXTwvRGlzcGxheVRleHQ+PHJlY29yZD48cmVj
LW51bWJlcj4xMTwvcmVjLW51bWJlcj48Zm9yZWlnbi1rZXlzPjxrZXkgYXBwPSJFTiIgZGItaWQ9
IjI5dnNycGF6Y3A1eGVmZTJwcmE1ZmR2NndmNXpkZXpkcmRmeCIgdGltZXN0YW1wPSIxNDk1MDE3
OTQzIj4xMTwva2V5PjwvZm9yZWlnbi1rZXlzPjxyZWYtdHlwZSBuYW1lPSJKb3VybmFsIEFydGlj
bGUiPjE3PC9yZWYtdHlwZT48Y29udHJpYnV0b3JzPjxhdXRob3JzPjxhdXRob3I+TGVlLCBILjwv
YXV0aG9yPjxhdXRob3I+RGVpZ25hbiwgSi4gTC48L2F1dGhvcj48YXV0aG9yPkRvcnJhbmksIE4u
PC9hdXRob3I+PGF1dGhvcj5TdHJvbSwgUy4gUC48L2F1dGhvcj48YXV0aG9yPkthbnRhcmNpLCBT
LjwvYXV0aG9yPjxhdXRob3I+UXVpbnRlcm8tUml2ZXJhLCBGLjwvYXV0aG9yPjxhdXRob3I+RGFz
LCBLLjwvYXV0aG9yPjxhdXRob3I+VG95LCBULjwvYXV0aG9yPjxhdXRob3I+SGFycnksIEIuPC9h
dXRob3I+PGF1dGhvcj5Zb3Vyc2hhdywgTS48L2F1dGhvcj48YXV0aG9yPkZveCwgTS48L2F1dGhv
cj48YXV0aG9yPkZvZ2VsLCBCLiBMLjwvYXV0aG9yPjxhdXRob3I+TWFydGluZXotQWdvc3RvLCBK
LiBBLjwvYXV0aG9yPjxhdXRob3I+V29uZywgRC4gQS48L2F1dGhvcj48YXV0aG9yPkNoYW5nLCBW
LiBZLjwvYXV0aG9yPjxhdXRob3I+U2hpZWgsIFAuIEIuPC9hdXRob3I+PGF1dGhvcj5QYWxtZXIs
IEMuIEcuPC9hdXRob3I+PGF1dGhvcj5EaXBwbGUsIEsuIE0uPC9hdXRob3I+PGF1dGhvcj5Hcm9k
eSwgVy4gVy48L2F1dGhvcj48YXV0aG9yPlZpbGFpbiwgRS48L2F1dGhvcj48YXV0aG9yPk5lbHNv
biwgUy4gRi48L2F1dGhvcj48L2F1dGhvcnM+PC9jb250cmlidXRvcnM+PGF1dGgtYWRkcmVzcz5E
ZXBhcnRtZW50IG9mIFBhdGhvbG9neSBhbmQgTGFib3JhdG9yeSBNZWRpY2luZSwgRGF2aWQgR2Vm
ZmVuIFNjaG9vbCBvZiBNZWRpY2luZSwgVW5pdmVyc2l0eSBvZiBDYWxpZm9ybmlhLCBMb3MgQW5n
ZWxlczJDbGluaWNhbCBHZW5vbWljcyBDZW50ZXIsIERhdmlkIEdlZmZlbiBTY2hvb2wgb2YgTWVk
aWNpbmUsIFVuaXZlcnNpdHkgb2YgQ2FsaWZvcm5pYSwgTG9zIEFuZ2VsZXMuJiN4RDtDbGluaWNh
bCBHZW5vbWljcyBDZW50ZXIsIERhdmlkIEdlZmZlbiBTY2hvb2wgb2YgTWVkaWNpbmUsIFVuaXZl
cnNpdHkgb2YgQ2FsaWZvcm5pYSwgTG9zIEFuZ2VsZXMzRGVwYXJ0bWVudCBvZiBQZWRpYXRyaWNz
LCBEYXZpZCBHZWZmZW4gU2Nob29sIG9mIE1lZGljaW5lLCBVbml2ZXJzaXR5IG9mIENhbGlmb3Ju
aWEsIExvcyBBbmdlbGVzLiYjeEQ7SW5zdGl0dXRlIGZvciBEaWdpdGFsIFJlc2VhcmNoIGFuZCBF
ZHVjYXRpb24sIFVuaXZlcnNpdHkgb2YgQ2FsaWZvcm5pYSwgTG9zIEFuZ2VsZXMuJiN4RDtEZXBh
cnRtZW50IG9mIFBlZGlhdHJpY3MsIERhdmlkIEdlZmZlbiBTY2hvb2wgb2YgTWVkaWNpbmUsIFVu
aXZlcnNpdHkgb2YgQ2FsaWZvcm5pYSwgTG9zIEFuZ2VsZXMuJiN4RDtEZXBhcnRtZW50IG9mIE5l
dXJvbG9neSwgRGF2aWQgR2VmZmVuIFNjaG9vbCBvZiBNZWRpY2luZSwgVW5pdmVyc2l0eSBvZiBD
YWxpZm9ybmlhLCBMb3MgQW5nZWxlcy4mI3hEO0RlcGFydG1lbnQgb2YgUGVkaWF0cmljcywgRGF2
aWQgR2VmZmVuIFNjaG9vbCBvZiBNZWRpY2luZSwgVW5pdmVyc2l0eSBvZiBDYWxpZm9ybmlhLCBM
b3MgQW5nZWxlczZEZXBhcnRtZW50IG9mIEh1bWFuIEdlbmV0aWNzLCBEYXZpZCBHZWZmZW4gU2No
b29sIG9mIE1lZGljaW5lLCBVbml2ZXJzaXR5IG9mIENhbGlmb3JuaWEsIExvcyBBbmdlbGVzLiYj
eEQ7RGVwYXJ0bWVudCBvZiBIdW1hbiBHZW5ldGljcywgRGF2aWQgR2VmZmVuIFNjaG9vbCBvZiBN
ZWRpY2luZSwgVW5pdmVyc2l0eSBvZiBDYWxpZm9ybmlhLCBMb3MgQW5nZWxlczdEZXBhcnRtZW50
IG9mIFBzeWNoaWF0cnkgYW5kIEJpb2JlaGF2aW9yYWwgU2NpZW5jZXMsIERhdmlkIEdlZmZlbiBT
Y2hvb2wgb2YgTWVkaWNpbmUsIFVuaXZlcnNpdHkgb2YgQ2FsaWZvcm5pYSwgTG9zIEFuZ2VsZXMu
JiN4RDtEZXBhcnRtZW50IG9mIFBhdGhvbG9neSBhbmQgTGFib3JhdG9yeSBNZWRpY2luZSwgRGF2
aWQgR2VmZmVuIFNjaG9vbCBvZiBNZWRpY2luZSwgVW5pdmVyc2l0eSBvZiBDYWxpZm9ybmlhLCBM
b3MgQW5nZWxlczJDbGluaWNhbCBHZW5vbWljcyBDZW50ZXIsIERhdmlkIEdlZmZlbiBTY2hvb2wg
b2YgTWVkaWNpbmUsIFVuaXZlcnNpdHkgb2YgQ2FsaWZvcm5pYSwgTG9zIEFuZ2VsZXMzRGVwYXJ0
bWVudCBvZiBQZWRpYXRyaWNzLCBEYXZpZCBHZWZmZW4uJiN4RDtDbGluaWNhbCBHZW5vbWljcyBD
ZW50ZXIsIERhdmlkIEdlZmZlbiBTY2hvb2wgb2YgTWVkaWNpbmUsIFVuaXZlcnNpdHkgb2YgQ2Fs
aWZvcm5pYSwgTG9zIEFuZ2VsZXMzRGVwYXJ0bWVudCBvZiBQZWRpYXRyaWNzLCBEYXZpZCBHZWZm
ZW4gU2Nob29sIG9mIE1lZGljaW5lLCBVbml2ZXJzaXR5IG9mIENhbGlmb3JuaWEsIExvcyBBbmdl
bGVzNkRlcGFydG1lbnQgb2YgSHVtYW4gR2VuZXRpY3MsIERhdmlkIEdlZmZlbiBTY2hvb2wgb2Yg
TWVkaWNpbmUuJiN4RDtEZXBhcnRtZW50IG9mIFBhdGhvbG9neSBhbmQgTGFib3JhdG9yeSBNZWRp
Y2luZSwgRGF2aWQgR2VmZmVuIFNjaG9vbCBvZiBNZWRpY2luZSwgVW5pdmVyc2l0eSBvZiBDYWxp
Zm9ybmlhLCBMb3MgQW5nZWxlczJDbGluaWNhbCBHZW5vbWljcyBDZW50ZXIsIERhdmlkIEdlZmZl
biBTY2hvb2wgb2YgTWVkaWNpbmUsIFVuaXZlcnNpdHkgb2YgQ2FsaWZvcm5pYSwgTG9zIEFuZ2Vs
ZXM2RGVwYXJ0bWVudCBvZiBIdW1hbiBHZW5ldGljcywgRGF2aWQgR2UuPC9hdXRoLWFkZHJlc3M+
PHRpdGxlcz48dGl0bGU+Q2xpbmljYWwgZXhvbWUgc2VxdWVuY2luZyBmb3IgZ2VuZXRpYyBpZGVu
dGlmaWNhdGlvbiBvZiByYXJlIE1lbmRlbGlhbiBkaXNvcmRlcnM8L3RpdGxlPjxzZWNvbmRhcnkt
dGl0bGU+SkFNQTwvc2Vjb25kYXJ5LXRpdGxlPjwvdGl0bGVzPjxwZXJpb2RpY2FsPjxmdWxsLXRp
dGxlPkpBTUE8L2Z1bGwtdGl0bGU+PC9wZXJpb2RpY2FsPjxwYWdlcz4xODgwLTc8L3BhZ2VzPjx2
b2x1bWU+MzEyPC92b2x1bWU+PG51bWJlcj4xODwvbnVtYmVyPjxrZXl3b3Jkcz48a2V5d29yZD5B
ZG9sZXNjZW50PC9rZXl3b3JkPjxrZXl3b3JkPkFkdWx0PC9rZXl3b3JkPjxrZXl3b3JkPkNoaWxk
PC9rZXl3b3JkPjxrZXl3b3JkPkNoaWxkLCBQcmVzY2hvb2w8L2tleXdvcmQ+PGtleXdvcmQ+RGV2
ZWxvcG1lbnRhbCBEaXNhYmlsaXRpZXMvZ2VuZXRpY3M8L2tleXdvcmQ+PGtleXdvcmQ+KkV4b21l
PC9rZXl3b3JkPjxrZXl3b3JkPkZlbWFsZTwva2V5d29yZD48a2V5d29yZD5HZW5ldGljIERpc2Vh
c2VzLCBJbmJvcm4vKmRpYWdub3Npczwva2V5d29yZD48a2V5d29yZD5IdW1hbnM8L2tleXdvcmQ+
PGtleXdvcmQ+SW5mYW50PC9rZXl3b3JkPjxrZXl3b3JkPkluZmFudCwgTmV3Ym9ybjwva2V5d29y
ZD48a2V5d29yZD5NYWxlPC9rZXl3b3JkPjxrZXl3b3JkPipNb2xlY3VsYXIgRGlhZ25vc3RpYyBU
ZWNobmlxdWVzPC9rZXl3b3JkPjxrZXl3b3JkPk11dGF0aW9uPC9rZXl3b3JkPjxrZXl3b3JkPlJh
cmUgRGlzZWFzZXMvKmRpYWdub3Npcy9nZW5ldGljczwva2V5d29yZD48a2V5d29yZD5TZXF1ZW5j
ZSBBbmFseXNpcywgRE5BL21ldGhvZHM8L2tleXdvcmQ+PC9rZXl3b3Jkcz48ZGF0ZXM+PHllYXI+
MjAxNDwveWVhcj48cHViLWRhdGVzPjxkYXRlPk5vdiAxMjwvZGF0ZT48L3B1Yi1kYXRlcz48L2Rh
dGVzPjxpc2JuPjE1MzgtMzU5OCAoRWxlY3Ryb25pYykmI3hEOzAwOTgtNzQ4NCAoTGlua2luZyk8
L2lzYm4+PGFjY2Vzc2lvbi1udW0+MjUzMjY2Mzc8L2FjY2Vzc2lvbi1udW0+PHVybHM+PHJlbGF0
ZWQtdXJscz48dXJsPmh0dHA6Ly93d3cubmNiaS5ubG0ubmloLmdvdi9wdWJtZWQvMjUzMjY2Mzc8
L3VybD48L3JlbGF0ZWQtdXJscz48L3VybHM+PGN1c3RvbTI+UE1DNDI3ODYzNjwvY3VzdG9tMj48
ZWxlY3Ryb25pYy1yZXNvdXJjZS1udW0+MTAuMTAwMS9qYW1hLjIwMTQuMTQ2MDQ8L2VsZWN0cm9u
aWMtcmVzb3VyY2UtbnVtPjwvcmVjb3JkPjwvQ2l0ZT48L0VuZE5vdGU+
</w:fldData>
              </w:fldChar>
            </w:r>
            <w:r w:rsidR="008D4E28">
              <w:rPr>
                <w:rFonts w:asciiTheme="minorHAnsi" w:hAnsiTheme="minorHAnsi" w:cstheme="minorHAnsi"/>
                <w:sz w:val="20"/>
                <w:szCs w:val="20"/>
              </w:rPr>
              <w:instrText xml:space="preserve"> ADDIN EN.CITE </w:instrText>
            </w:r>
            <w:r w:rsidR="008D4E28">
              <w:rPr>
                <w:rFonts w:cstheme="minorHAnsi"/>
                <w:sz w:val="20"/>
                <w:szCs w:val="20"/>
              </w:rPr>
              <w:fldChar w:fldCharType="begin">
                <w:fldData xml:space="preserve">PEVuZE5vdGU+PENpdGU+PEF1dGhvcj5MZWU8L0F1dGhvcj48WWVhcj4yMDE0PC9ZZWFyPjxSZWNO
dW0+MTE8L1JlY051bT48RGlzcGxheVRleHQ+WzMxXTwvRGlzcGxheVRleHQ+PHJlY29yZD48cmVj
LW51bWJlcj4xMTwvcmVjLW51bWJlcj48Zm9yZWlnbi1rZXlzPjxrZXkgYXBwPSJFTiIgZGItaWQ9
IjI5dnNycGF6Y3A1eGVmZTJwcmE1ZmR2NndmNXpkZXpkcmRmeCIgdGltZXN0YW1wPSIxNDk1MDE3
OTQzIj4xMTwva2V5PjwvZm9yZWlnbi1rZXlzPjxyZWYtdHlwZSBuYW1lPSJKb3VybmFsIEFydGlj
bGUiPjE3PC9yZWYtdHlwZT48Y29udHJpYnV0b3JzPjxhdXRob3JzPjxhdXRob3I+TGVlLCBILjwv
YXV0aG9yPjxhdXRob3I+RGVpZ25hbiwgSi4gTC48L2F1dGhvcj48YXV0aG9yPkRvcnJhbmksIE4u
PC9hdXRob3I+PGF1dGhvcj5TdHJvbSwgUy4gUC48L2F1dGhvcj48YXV0aG9yPkthbnRhcmNpLCBT
LjwvYXV0aG9yPjxhdXRob3I+UXVpbnRlcm8tUml2ZXJhLCBGLjwvYXV0aG9yPjxhdXRob3I+RGFz
LCBLLjwvYXV0aG9yPjxhdXRob3I+VG95LCBULjwvYXV0aG9yPjxhdXRob3I+SGFycnksIEIuPC9h
dXRob3I+PGF1dGhvcj5Zb3Vyc2hhdywgTS48L2F1dGhvcj48YXV0aG9yPkZveCwgTS48L2F1dGhv
cj48YXV0aG9yPkZvZ2VsLCBCLiBMLjwvYXV0aG9yPjxhdXRob3I+TWFydGluZXotQWdvc3RvLCBK
LiBBLjwvYXV0aG9yPjxhdXRob3I+V29uZywgRC4gQS48L2F1dGhvcj48YXV0aG9yPkNoYW5nLCBW
LiBZLjwvYXV0aG9yPjxhdXRob3I+U2hpZWgsIFAuIEIuPC9hdXRob3I+PGF1dGhvcj5QYWxtZXIs
IEMuIEcuPC9hdXRob3I+PGF1dGhvcj5EaXBwbGUsIEsuIE0uPC9hdXRob3I+PGF1dGhvcj5Hcm9k
eSwgVy4gVy48L2F1dGhvcj48YXV0aG9yPlZpbGFpbiwgRS48L2F1dGhvcj48YXV0aG9yPk5lbHNv
biwgUy4gRi48L2F1dGhvcj48L2F1dGhvcnM+PC9jb250cmlidXRvcnM+PGF1dGgtYWRkcmVzcz5E
ZXBhcnRtZW50IG9mIFBhdGhvbG9neSBhbmQgTGFib3JhdG9yeSBNZWRpY2luZSwgRGF2aWQgR2Vm
ZmVuIFNjaG9vbCBvZiBNZWRpY2luZSwgVW5pdmVyc2l0eSBvZiBDYWxpZm9ybmlhLCBMb3MgQW5n
ZWxlczJDbGluaWNhbCBHZW5vbWljcyBDZW50ZXIsIERhdmlkIEdlZmZlbiBTY2hvb2wgb2YgTWVk
aWNpbmUsIFVuaXZlcnNpdHkgb2YgQ2FsaWZvcm5pYSwgTG9zIEFuZ2VsZXMuJiN4RDtDbGluaWNh
bCBHZW5vbWljcyBDZW50ZXIsIERhdmlkIEdlZmZlbiBTY2hvb2wgb2YgTWVkaWNpbmUsIFVuaXZl
cnNpdHkgb2YgQ2FsaWZvcm5pYSwgTG9zIEFuZ2VsZXMzRGVwYXJ0bWVudCBvZiBQZWRpYXRyaWNz
LCBEYXZpZCBHZWZmZW4gU2Nob29sIG9mIE1lZGljaW5lLCBVbml2ZXJzaXR5IG9mIENhbGlmb3Ju
aWEsIExvcyBBbmdlbGVzLiYjeEQ7SW5zdGl0dXRlIGZvciBEaWdpdGFsIFJlc2VhcmNoIGFuZCBF
ZHVjYXRpb24sIFVuaXZlcnNpdHkgb2YgQ2FsaWZvcm5pYSwgTG9zIEFuZ2VsZXMuJiN4RDtEZXBh
cnRtZW50IG9mIFBlZGlhdHJpY3MsIERhdmlkIEdlZmZlbiBTY2hvb2wgb2YgTWVkaWNpbmUsIFVu
aXZlcnNpdHkgb2YgQ2FsaWZvcm5pYSwgTG9zIEFuZ2VsZXMuJiN4RDtEZXBhcnRtZW50IG9mIE5l
dXJvbG9neSwgRGF2aWQgR2VmZmVuIFNjaG9vbCBvZiBNZWRpY2luZSwgVW5pdmVyc2l0eSBvZiBD
YWxpZm9ybmlhLCBMb3MgQW5nZWxlcy4mI3hEO0RlcGFydG1lbnQgb2YgUGVkaWF0cmljcywgRGF2
aWQgR2VmZmVuIFNjaG9vbCBvZiBNZWRpY2luZSwgVW5pdmVyc2l0eSBvZiBDYWxpZm9ybmlhLCBM
b3MgQW5nZWxlczZEZXBhcnRtZW50IG9mIEh1bWFuIEdlbmV0aWNzLCBEYXZpZCBHZWZmZW4gU2No
b29sIG9mIE1lZGljaW5lLCBVbml2ZXJzaXR5IG9mIENhbGlmb3JuaWEsIExvcyBBbmdlbGVzLiYj
eEQ7RGVwYXJ0bWVudCBvZiBIdW1hbiBHZW5ldGljcywgRGF2aWQgR2VmZmVuIFNjaG9vbCBvZiBN
ZWRpY2luZSwgVW5pdmVyc2l0eSBvZiBDYWxpZm9ybmlhLCBMb3MgQW5nZWxlczdEZXBhcnRtZW50
IG9mIFBzeWNoaWF0cnkgYW5kIEJpb2JlaGF2aW9yYWwgU2NpZW5jZXMsIERhdmlkIEdlZmZlbiBT
Y2hvb2wgb2YgTWVkaWNpbmUsIFVuaXZlcnNpdHkgb2YgQ2FsaWZvcm5pYSwgTG9zIEFuZ2VsZXMu
JiN4RDtEZXBhcnRtZW50IG9mIFBhdGhvbG9neSBhbmQgTGFib3JhdG9yeSBNZWRpY2luZSwgRGF2
aWQgR2VmZmVuIFNjaG9vbCBvZiBNZWRpY2luZSwgVW5pdmVyc2l0eSBvZiBDYWxpZm9ybmlhLCBM
b3MgQW5nZWxlczJDbGluaWNhbCBHZW5vbWljcyBDZW50ZXIsIERhdmlkIEdlZmZlbiBTY2hvb2wg
b2YgTWVkaWNpbmUsIFVuaXZlcnNpdHkgb2YgQ2FsaWZvcm5pYSwgTG9zIEFuZ2VsZXMzRGVwYXJ0
bWVudCBvZiBQZWRpYXRyaWNzLCBEYXZpZCBHZWZmZW4uJiN4RDtDbGluaWNhbCBHZW5vbWljcyBD
ZW50ZXIsIERhdmlkIEdlZmZlbiBTY2hvb2wgb2YgTWVkaWNpbmUsIFVuaXZlcnNpdHkgb2YgQ2Fs
aWZvcm5pYSwgTG9zIEFuZ2VsZXMzRGVwYXJ0bWVudCBvZiBQZWRpYXRyaWNzLCBEYXZpZCBHZWZm
ZW4gU2Nob29sIG9mIE1lZGljaW5lLCBVbml2ZXJzaXR5IG9mIENhbGlmb3JuaWEsIExvcyBBbmdl
bGVzNkRlcGFydG1lbnQgb2YgSHVtYW4gR2VuZXRpY3MsIERhdmlkIEdlZmZlbiBTY2hvb2wgb2Yg
TWVkaWNpbmUuJiN4RDtEZXBhcnRtZW50IG9mIFBhdGhvbG9neSBhbmQgTGFib3JhdG9yeSBNZWRp
Y2luZSwgRGF2aWQgR2VmZmVuIFNjaG9vbCBvZiBNZWRpY2luZSwgVW5pdmVyc2l0eSBvZiBDYWxp
Zm9ybmlhLCBMb3MgQW5nZWxlczJDbGluaWNhbCBHZW5vbWljcyBDZW50ZXIsIERhdmlkIEdlZmZl
biBTY2hvb2wgb2YgTWVkaWNpbmUsIFVuaXZlcnNpdHkgb2YgQ2FsaWZvcm5pYSwgTG9zIEFuZ2Vs
ZXM2RGVwYXJ0bWVudCBvZiBIdW1hbiBHZW5ldGljcywgRGF2aWQgR2UuPC9hdXRoLWFkZHJlc3M+
PHRpdGxlcz48dGl0bGU+Q2xpbmljYWwgZXhvbWUgc2VxdWVuY2luZyBmb3IgZ2VuZXRpYyBpZGVu
dGlmaWNhdGlvbiBvZiByYXJlIE1lbmRlbGlhbiBkaXNvcmRlcnM8L3RpdGxlPjxzZWNvbmRhcnkt
dGl0bGU+SkFNQTwvc2Vjb25kYXJ5LXRpdGxlPjwvdGl0bGVzPjxwZXJpb2RpY2FsPjxmdWxsLXRp
dGxlPkpBTUE8L2Z1bGwtdGl0bGU+PC9wZXJpb2RpY2FsPjxwYWdlcz4xODgwLTc8L3BhZ2VzPjx2
b2x1bWU+MzEyPC92b2x1bWU+PG51bWJlcj4xODwvbnVtYmVyPjxrZXl3b3Jkcz48a2V5d29yZD5B
ZG9sZXNjZW50PC9rZXl3b3JkPjxrZXl3b3JkPkFkdWx0PC9rZXl3b3JkPjxrZXl3b3JkPkNoaWxk
PC9rZXl3b3JkPjxrZXl3b3JkPkNoaWxkLCBQcmVzY2hvb2w8L2tleXdvcmQ+PGtleXdvcmQ+RGV2
ZWxvcG1lbnRhbCBEaXNhYmlsaXRpZXMvZ2VuZXRpY3M8L2tleXdvcmQ+PGtleXdvcmQ+KkV4b21l
PC9rZXl3b3JkPjxrZXl3b3JkPkZlbWFsZTwva2V5d29yZD48a2V5d29yZD5HZW5ldGljIERpc2Vh
c2VzLCBJbmJvcm4vKmRpYWdub3Npczwva2V5d29yZD48a2V5d29yZD5IdW1hbnM8L2tleXdvcmQ+
PGtleXdvcmQ+SW5mYW50PC9rZXl3b3JkPjxrZXl3b3JkPkluZmFudCwgTmV3Ym9ybjwva2V5d29y
ZD48a2V5d29yZD5NYWxlPC9rZXl3b3JkPjxrZXl3b3JkPipNb2xlY3VsYXIgRGlhZ25vc3RpYyBU
ZWNobmlxdWVzPC9rZXl3b3JkPjxrZXl3b3JkPk11dGF0aW9uPC9rZXl3b3JkPjxrZXl3b3JkPlJh
cmUgRGlzZWFzZXMvKmRpYWdub3Npcy9nZW5ldGljczwva2V5d29yZD48a2V5d29yZD5TZXF1ZW5j
ZSBBbmFseXNpcywgRE5BL21ldGhvZHM8L2tleXdvcmQ+PC9rZXl3b3Jkcz48ZGF0ZXM+PHllYXI+
MjAxNDwveWVhcj48cHViLWRhdGVzPjxkYXRlPk5vdiAxMjwvZGF0ZT48L3B1Yi1kYXRlcz48L2Rh
dGVzPjxpc2JuPjE1MzgtMzU5OCAoRWxlY3Ryb25pYykmI3hEOzAwOTgtNzQ4NCAoTGlua2luZyk8
L2lzYm4+PGFjY2Vzc2lvbi1udW0+MjUzMjY2Mzc8L2FjY2Vzc2lvbi1udW0+PHVybHM+PHJlbGF0
ZWQtdXJscz48dXJsPmh0dHA6Ly93d3cubmNiaS5ubG0ubmloLmdvdi9wdWJtZWQvMjUzMjY2Mzc8
L3VybD48L3JlbGF0ZWQtdXJscz48L3VybHM+PGN1c3RvbTI+UE1DNDI3ODYzNjwvY3VzdG9tMj48
ZWxlY3Ryb25pYy1yZXNvdXJjZS1udW0+MTAuMTAwMS9qYW1hLjIwMTQuMTQ2MDQ8L2VsZWN0cm9u
aWMtcmVzb3VyY2UtbnVtPjwvcmVjb3JkPjwvQ2l0ZT48L0VuZE5vdGU+
</w:fldData>
              </w:fldChar>
            </w:r>
            <w:r w:rsidR="008D4E28">
              <w:rPr>
                <w:rFonts w:asciiTheme="minorHAnsi" w:hAnsiTheme="minorHAnsi" w:cstheme="minorHAnsi"/>
                <w:sz w:val="20"/>
                <w:szCs w:val="20"/>
              </w:rPr>
              <w:instrText xml:space="preserve"> ADDIN EN.CITE.DATA </w:instrText>
            </w:r>
            <w:r w:rsidR="008D4E28">
              <w:rPr>
                <w:rFonts w:cstheme="minorHAnsi"/>
                <w:sz w:val="20"/>
                <w:szCs w:val="20"/>
              </w:rPr>
            </w:r>
            <w:r w:rsidR="008D4E28">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8D4E28">
              <w:rPr>
                <w:rFonts w:asciiTheme="minorHAnsi" w:hAnsiTheme="minorHAnsi" w:cstheme="minorHAnsi"/>
                <w:noProof/>
                <w:sz w:val="20"/>
                <w:szCs w:val="20"/>
              </w:rPr>
              <w:t>[31]</w:t>
            </w:r>
            <w:r w:rsidRPr="00EF0C20">
              <w:rPr>
                <w:rFonts w:cstheme="minorHAnsi"/>
                <w:sz w:val="20"/>
                <w:szCs w:val="20"/>
              </w:rPr>
              <w:fldChar w:fldCharType="end"/>
            </w:r>
          </w:p>
        </w:tc>
      </w:tr>
      <w:tr w:rsidR="006B7B1E" w:rsidRPr="00EF0C20" w14:paraId="1ADB1D71" w14:textId="00164F26" w:rsidTr="00F82476">
        <w:tc>
          <w:tcPr>
            <w:tcW w:w="0" w:type="auto"/>
            <w:vMerge/>
          </w:tcPr>
          <w:p w14:paraId="5E605A85"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317D7B95"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Monroe</w:t>
            </w:r>
          </w:p>
        </w:tc>
        <w:tc>
          <w:tcPr>
            <w:tcW w:w="0" w:type="auto"/>
          </w:tcPr>
          <w:p w14:paraId="5CBFB530" w14:textId="59B6B97E" w:rsidR="006B7B1E" w:rsidRPr="00EF0C20" w:rsidRDefault="006B7B1E" w:rsidP="00CE1A39">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2016</w:t>
            </w:r>
          </w:p>
        </w:tc>
        <w:tc>
          <w:tcPr>
            <w:tcW w:w="0" w:type="auto"/>
          </w:tcPr>
          <w:p w14:paraId="35FABFBF" w14:textId="70E6AE75" w:rsidR="006B7B1E" w:rsidRPr="00EF0C20" w:rsidRDefault="006B7B1E" w:rsidP="00CE1A39">
            <w:pPr>
              <w:pStyle w:val="NoSpacing"/>
              <w:jc w:val="center"/>
              <w:rPr>
                <w:rFonts w:asciiTheme="minorHAnsi" w:hAnsiTheme="minorHAnsi" w:cstheme="minorHAnsi"/>
                <w:sz w:val="20"/>
                <w:szCs w:val="20"/>
              </w:rPr>
            </w:pPr>
            <w:r w:rsidRPr="00EF0C20">
              <w:rPr>
                <w:rFonts w:asciiTheme="minorHAnsi" w:eastAsia="Times New Roman" w:hAnsiTheme="minorHAnsi" w:cstheme="minorHAnsi"/>
                <w:sz w:val="20"/>
                <w:szCs w:val="20"/>
              </w:rPr>
              <w:t>29</w:t>
            </w:r>
          </w:p>
        </w:tc>
        <w:tc>
          <w:tcPr>
            <w:tcW w:w="0" w:type="auto"/>
          </w:tcPr>
          <w:p w14:paraId="6F9ADA33"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Intellectual disability</w:t>
            </w:r>
          </w:p>
        </w:tc>
        <w:tc>
          <w:tcPr>
            <w:tcW w:w="0" w:type="auto"/>
          </w:tcPr>
          <w:p w14:paraId="2E3FEEB9" w14:textId="77777777" w:rsidR="006B7B1E" w:rsidRPr="00EF0C20" w:rsidRDefault="006B7B1E" w:rsidP="00CE1A39">
            <w:pPr>
              <w:pStyle w:val="NoSpacing"/>
              <w:rPr>
                <w:rFonts w:asciiTheme="minorHAnsi" w:eastAsia="Times New Roman" w:hAnsiTheme="minorHAnsi" w:cstheme="minorHAnsi"/>
                <w:sz w:val="20"/>
                <w:szCs w:val="20"/>
                <w:lang w:val="en-GB"/>
              </w:rPr>
            </w:pPr>
            <w:r w:rsidRPr="00EF0C20">
              <w:rPr>
                <w:rFonts w:asciiTheme="minorHAnsi" w:eastAsia="Times New Roman" w:hAnsiTheme="minorHAnsi" w:cstheme="minorHAnsi"/>
                <w:sz w:val="20"/>
                <w:szCs w:val="20"/>
                <w:lang w:val="en-GB"/>
              </w:rPr>
              <w:t>Difficult to diagnose probands.</w:t>
            </w:r>
          </w:p>
          <w:p w14:paraId="22B1D23C" w14:textId="2EE1F9FB" w:rsidR="006B7B1E" w:rsidRPr="00EF0C20" w:rsidRDefault="006B7B1E" w:rsidP="00CE1A39">
            <w:pPr>
              <w:pStyle w:val="NoSpacing"/>
              <w:rPr>
                <w:rFonts w:asciiTheme="minorHAnsi" w:hAnsiTheme="minorHAnsi" w:cstheme="minorHAnsi"/>
                <w:sz w:val="20"/>
                <w:szCs w:val="20"/>
                <w:lang w:val="en-GB"/>
              </w:rPr>
            </w:pPr>
            <w:r w:rsidRPr="00EF0C20">
              <w:rPr>
                <w:rFonts w:asciiTheme="minorHAnsi" w:eastAsia="Times New Roman" w:hAnsiTheme="minorHAnsi" w:cstheme="minorHAnsi"/>
                <w:sz w:val="20"/>
                <w:szCs w:val="20"/>
                <w:lang w:val="en-GB"/>
              </w:rPr>
              <w:t>Trios.</w:t>
            </w:r>
          </w:p>
        </w:tc>
        <w:tc>
          <w:tcPr>
            <w:tcW w:w="854" w:type="dxa"/>
          </w:tcPr>
          <w:p w14:paraId="72E711AF" w14:textId="31FF79F9" w:rsidR="006B7B1E" w:rsidRPr="00EF0C20" w:rsidRDefault="006B7B1E" w:rsidP="005437A6">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fldData xml:space="preserve">PEVuZE5vdGU+PENpdGU+PEF1dGhvcj5Nb25yb2U8L0F1dGhvcj48WWVhcj4yMDE2PC9ZZWFyPjxS
ZWNOdW0+NTwvUmVjTnVtPjxEaXNwbGF5VGV4dD5bMTZdPC9EaXNwbGF5VGV4dD48cmVjb3JkPjxy
ZWMtbnVtYmVyPjU8L3JlYy1udW1iZXI+PGZvcmVpZ24ta2V5cz48a2V5IGFwcD0iRU4iIGRiLWlk
PSIyOXZzcnBhemNwNXhlZmUycHJhNWZkdjZ3ZjV6ZGV6ZHJkZngiIHRpbWVzdGFtcD0iMTQ5NTAx
NzQ1OCI+NTwva2V5PjwvZm9yZWlnbi1rZXlzPjxyZWYtdHlwZSBuYW1lPSJKb3VybmFsIEFydGlj
bGUiPjE3PC9yZWYtdHlwZT48Y29udHJpYnV0b3JzPjxhdXRob3JzPjxhdXRob3I+TW9ucm9lLCBH
LiBSLjwvYXV0aG9yPjxhdXRob3I+RnJlZGVyaXgsIEcuIFcuPC9hdXRob3I+PGF1dGhvcj5TYXZl
bGJlcmcsIFMuIE0uPC9hdXRob3I+PGF1dGhvcj5kZSBWcmllcywgVC4gSS48L2F1dGhvcj48YXV0
aG9yPkR1cmFuLCBLLiBKLjwvYXV0aG9yPjxhdXRob3I+dmFuIGRlciBTbWFndCwgSi4gSi48L2F1
dGhvcj48YXV0aG9yPlRlcmhhbCwgUC4gQS48L2F1dGhvcj48YXV0aG9yPnZhbiBIYXNzZWx0LCBQ
LiBNLjwvYXV0aG9yPjxhdXRob3I+S3JvZXMsIEguIFkuPC9hdXRob3I+PGF1dGhvcj5WZXJob2V2
ZW4tRHVpZiwgTi4gTS48L2F1dGhvcj48YXV0aG9yPk5pam1hbiwgSS4gSi48L2F1dGhvcj48YXV0
aG9yPkNhcmJvLCBFLiBDLjwvYXV0aG9yPjxhdXRob3I+dmFuIEdhc3NlbiwgSy4gTC48L2F1dGhv
cj48YXV0aG9yPktub2VycywgTi4gVi48L2F1dGhvcj48YXV0aG9yPkhvdmVscywgQS4gTS48L2F1
dGhvcj48YXV0aG9yPnZhbiBIYWVsc3QsIE0uIE0uPC9hdXRob3I+PGF1dGhvcj5WaXNzZXIsIEcu
PC9hdXRob3I+PGF1dGhvcj52YW4gSGFhZnRlbiwgRy48L2F1dGhvcj48L2F1dGhvcnM+PC9jb250
cmlidXRvcnM+PGF1dGgtYWRkcmVzcz5EZXBhcnRtZW50IG9mIEdlbmV0aWNzLCBVdHJlY2h0IFVu
aXZlcnNpdHkgTWVkaWNhbCBDZW50ZXIsIFV0cmVjaHQsIFRoZSBOZXRoZXJsYW5kcy4mI3hEO0Nl
bnRlciBmb3IgTW9sZWN1bGFyIE1lZGljaW5lLCBVdHJlY2h0IFVuaXZlcnNpdHkgTWVkaWNhbCBD
ZW50ZXIsIFV0cmVjaHQsIFRoZSBOZXRoZXJsYW5kcy4mI3hEO0RpdmlzaW9uIG9mIFBoYXJtYWNv
ZXBpZGVtaW9sb2d5IGFuZCBDbGluaWNhbCBQaGFybWFjb2xvZ3ksIFV0cmVjaHQgSW5zdGl0dXRl
IG9mIFBoYXJtYWNldXRpY2FsIFNjaWVuY2VzLCBVdHJlY2h0IFVuaXZlcnNpdHksIFV0cmVjaHQs
IFRoZSBOZXRoZXJsYW5kcy4mI3hEO0RlcGFydG1lbnQgb2YgTWV0YWJvbGljIERpc2Vhc2VzLCBX
aWxoZWxtaW5hIENoaWxkcmVuJmFwb3M7cyBIb3NwaXRhbCwgVXRyZWNodCwgVGhlIE5ldGhlcmxh
bmRzLjwvYXV0aC1hZGRyZXNzPjx0aXRsZXM+PHRpdGxlPkVmZmVjdGl2ZW5lc3Mgb2Ygd2hvbGUt
ZXhvbWUgc2VxdWVuY2luZyBhbmQgY29zdHMgb2YgdGhlIHRyYWRpdGlvbmFsIGRpYWdub3N0aWMg
dHJhamVjdG9yeSBpbiBjaGlsZHJlbiB3aXRoIGludGVsbGVjdHVhbCBkaXNhYmlsaXR5PC90aXRs
ZT48c2Vjb25kYXJ5LXRpdGxlPkdlbmV0IE1lZDwvc2Vjb25kYXJ5LXRpdGxlPjwvdGl0bGVzPjxw
ZXJpb2RpY2FsPjxmdWxsLXRpdGxlPkdlbmV0IE1lZDwvZnVsbC10aXRsZT48L3BlcmlvZGljYWw+
PHBhZ2VzPjk0OS01NjwvcGFnZXM+PHZvbHVtZT4xODwvdm9sdW1lPjxudW1iZXI+OTwvbnVtYmVy
PjxkYXRlcz48eWVhcj4yMDE2PC95ZWFyPjxwdWItZGF0ZXM+PGRhdGU+U2VwPC9kYXRlPjwvcHVi
LWRhdGVzPjwvZGF0ZXM+PGlzYm4+MTUzMC0wMzY2IChFbGVjdHJvbmljKSYjeEQ7MTA5OC0zNjAw
IChMaW5raW5nKTwvaXNibj48YWNjZXNzaW9uLW51bT4yNjg0NTEwNjwvYWNjZXNzaW9uLW51bT48
dXJscz48cmVsYXRlZC11cmxzPjx1cmw+aHR0cDovL3d3dy5uY2JpLm5sbS5uaWguZ292L3B1Ym1l
ZC8yNjg0NTEwNjwvdXJsPjwvcmVsYXRlZC11cmxzPjwvdXJscz48ZWxlY3Ryb25pYy1yZXNvdXJj
ZS1udW0+MTAuMTAzOC9naW0uMjAxNS4yMDA8L2VsZWN0cm9uaWMtcmVzb3VyY2UtbnVtPjwvcmVj
b3JkPjwvQ2l0ZT48L0VuZE5vdGU+AG==
</w:fldData>
              </w:fldChar>
            </w:r>
            <w:r w:rsidR="005437A6">
              <w:rPr>
                <w:rFonts w:asciiTheme="minorHAnsi" w:hAnsiTheme="minorHAnsi" w:cstheme="minorHAnsi"/>
                <w:sz w:val="20"/>
                <w:szCs w:val="20"/>
              </w:rPr>
              <w:instrText xml:space="preserve"> ADDIN EN.CITE </w:instrText>
            </w:r>
            <w:r w:rsidR="005437A6">
              <w:rPr>
                <w:rFonts w:cstheme="minorHAnsi"/>
                <w:sz w:val="20"/>
                <w:szCs w:val="20"/>
              </w:rPr>
              <w:fldChar w:fldCharType="begin">
                <w:fldData xml:space="preserve">PEVuZE5vdGU+PENpdGU+PEF1dGhvcj5Nb25yb2U8L0F1dGhvcj48WWVhcj4yMDE2PC9ZZWFyPjxS
ZWNOdW0+NTwvUmVjTnVtPjxEaXNwbGF5VGV4dD5bMTZdPC9EaXNwbGF5VGV4dD48cmVjb3JkPjxy
ZWMtbnVtYmVyPjU8L3JlYy1udW1iZXI+PGZvcmVpZ24ta2V5cz48a2V5IGFwcD0iRU4iIGRiLWlk
PSIyOXZzcnBhemNwNXhlZmUycHJhNWZkdjZ3ZjV6ZGV6ZHJkZngiIHRpbWVzdGFtcD0iMTQ5NTAx
NzQ1OCI+NTwva2V5PjwvZm9yZWlnbi1rZXlzPjxyZWYtdHlwZSBuYW1lPSJKb3VybmFsIEFydGlj
bGUiPjE3PC9yZWYtdHlwZT48Y29udHJpYnV0b3JzPjxhdXRob3JzPjxhdXRob3I+TW9ucm9lLCBH
LiBSLjwvYXV0aG9yPjxhdXRob3I+RnJlZGVyaXgsIEcuIFcuPC9hdXRob3I+PGF1dGhvcj5TYXZl
bGJlcmcsIFMuIE0uPC9hdXRob3I+PGF1dGhvcj5kZSBWcmllcywgVC4gSS48L2F1dGhvcj48YXV0
aG9yPkR1cmFuLCBLLiBKLjwvYXV0aG9yPjxhdXRob3I+dmFuIGRlciBTbWFndCwgSi4gSi48L2F1
dGhvcj48YXV0aG9yPlRlcmhhbCwgUC4gQS48L2F1dGhvcj48YXV0aG9yPnZhbiBIYXNzZWx0LCBQ
LiBNLjwvYXV0aG9yPjxhdXRob3I+S3JvZXMsIEguIFkuPC9hdXRob3I+PGF1dGhvcj5WZXJob2V2
ZW4tRHVpZiwgTi4gTS48L2F1dGhvcj48YXV0aG9yPk5pam1hbiwgSS4gSi48L2F1dGhvcj48YXV0
aG9yPkNhcmJvLCBFLiBDLjwvYXV0aG9yPjxhdXRob3I+dmFuIEdhc3NlbiwgSy4gTC48L2F1dGhv
cj48YXV0aG9yPktub2VycywgTi4gVi48L2F1dGhvcj48YXV0aG9yPkhvdmVscywgQS4gTS48L2F1
dGhvcj48YXV0aG9yPnZhbiBIYWVsc3QsIE0uIE0uPC9hdXRob3I+PGF1dGhvcj5WaXNzZXIsIEcu
PC9hdXRob3I+PGF1dGhvcj52YW4gSGFhZnRlbiwgRy48L2F1dGhvcj48L2F1dGhvcnM+PC9jb250
cmlidXRvcnM+PGF1dGgtYWRkcmVzcz5EZXBhcnRtZW50IG9mIEdlbmV0aWNzLCBVdHJlY2h0IFVu
aXZlcnNpdHkgTWVkaWNhbCBDZW50ZXIsIFV0cmVjaHQsIFRoZSBOZXRoZXJsYW5kcy4mI3hEO0Nl
bnRlciBmb3IgTW9sZWN1bGFyIE1lZGljaW5lLCBVdHJlY2h0IFVuaXZlcnNpdHkgTWVkaWNhbCBD
ZW50ZXIsIFV0cmVjaHQsIFRoZSBOZXRoZXJsYW5kcy4mI3hEO0RpdmlzaW9uIG9mIFBoYXJtYWNv
ZXBpZGVtaW9sb2d5IGFuZCBDbGluaWNhbCBQaGFybWFjb2xvZ3ksIFV0cmVjaHQgSW5zdGl0dXRl
IG9mIFBoYXJtYWNldXRpY2FsIFNjaWVuY2VzLCBVdHJlY2h0IFVuaXZlcnNpdHksIFV0cmVjaHQs
IFRoZSBOZXRoZXJsYW5kcy4mI3hEO0RlcGFydG1lbnQgb2YgTWV0YWJvbGljIERpc2Vhc2VzLCBX
aWxoZWxtaW5hIENoaWxkcmVuJmFwb3M7cyBIb3NwaXRhbCwgVXRyZWNodCwgVGhlIE5ldGhlcmxh
bmRzLjwvYXV0aC1hZGRyZXNzPjx0aXRsZXM+PHRpdGxlPkVmZmVjdGl2ZW5lc3Mgb2Ygd2hvbGUt
ZXhvbWUgc2VxdWVuY2luZyBhbmQgY29zdHMgb2YgdGhlIHRyYWRpdGlvbmFsIGRpYWdub3N0aWMg
dHJhamVjdG9yeSBpbiBjaGlsZHJlbiB3aXRoIGludGVsbGVjdHVhbCBkaXNhYmlsaXR5PC90aXRs
ZT48c2Vjb25kYXJ5LXRpdGxlPkdlbmV0IE1lZDwvc2Vjb25kYXJ5LXRpdGxlPjwvdGl0bGVzPjxw
ZXJpb2RpY2FsPjxmdWxsLXRpdGxlPkdlbmV0IE1lZDwvZnVsbC10aXRsZT48L3BlcmlvZGljYWw+
PHBhZ2VzPjk0OS01NjwvcGFnZXM+PHZvbHVtZT4xODwvdm9sdW1lPjxudW1iZXI+OTwvbnVtYmVy
PjxkYXRlcz48eWVhcj4yMDE2PC95ZWFyPjxwdWItZGF0ZXM+PGRhdGU+U2VwPC9kYXRlPjwvcHVi
LWRhdGVzPjwvZGF0ZXM+PGlzYm4+MTUzMC0wMzY2IChFbGVjdHJvbmljKSYjeEQ7MTA5OC0zNjAw
IChMaW5raW5nKTwvaXNibj48YWNjZXNzaW9uLW51bT4yNjg0NTEwNjwvYWNjZXNzaW9uLW51bT48
dXJscz48cmVsYXRlZC11cmxzPjx1cmw+aHR0cDovL3d3dy5uY2JpLm5sbS5uaWguZ292L3B1Ym1l
ZC8yNjg0NTEwNjwvdXJsPjwvcmVsYXRlZC11cmxzPjwvdXJscz48ZWxlY3Ryb25pYy1yZXNvdXJj
ZS1udW0+MTAuMTAzOC9naW0uMjAxNS4yMDA8L2VsZWN0cm9uaWMtcmVzb3VyY2UtbnVtPjwvcmVj
b3JkPjwvQ2l0ZT48L0VuZE5vdGU+AG==
</w:fldData>
              </w:fldChar>
            </w:r>
            <w:r w:rsidR="005437A6">
              <w:rPr>
                <w:rFonts w:asciiTheme="minorHAnsi" w:hAnsiTheme="minorHAnsi" w:cstheme="minorHAnsi"/>
                <w:sz w:val="20"/>
                <w:szCs w:val="20"/>
              </w:rPr>
              <w:instrText xml:space="preserve"> ADDIN EN.CITE.DATA </w:instrText>
            </w:r>
            <w:r w:rsidR="005437A6">
              <w:rPr>
                <w:rFonts w:cstheme="minorHAnsi"/>
                <w:sz w:val="20"/>
                <w:szCs w:val="20"/>
              </w:rPr>
            </w:r>
            <w:r w:rsidR="005437A6">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5437A6">
              <w:rPr>
                <w:rFonts w:asciiTheme="minorHAnsi" w:hAnsiTheme="minorHAnsi" w:cstheme="minorHAnsi"/>
                <w:noProof/>
                <w:sz w:val="20"/>
                <w:szCs w:val="20"/>
              </w:rPr>
              <w:t>[16]</w:t>
            </w:r>
            <w:r w:rsidRPr="00EF0C20">
              <w:rPr>
                <w:rFonts w:cstheme="minorHAnsi"/>
                <w:sz w:val="20"/>
                <w:szCs w:val="20"/>
              </w:rPr>
              <w:fldChar w:fldCharType="end"/>
            </w:r>
          </w:p>
        </w:tc>
      </w:tr>
      <w:tr w:rsidR="006B7B1E" w:rsidRPr="00EF0C20" w14:paraId="47B2B884" w14:textId="259E5F36" w:rsidTr="00F82476">
        <w:tc>
          <w:tcPr>
            <w:tcW w:w="0" w:type="auto"/>
            <w:vMerge/>
          </w:tcPr>
          <w:p w14:paraId="63054321"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5BED22FA"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Neveling</w:t>
            </w:r>
          </w:p>
        </w:tc>
        <w:tc>
          <w:tcPr>
            <w:tcW w:w="0" w:type="auto"/>
          </w:tcPr>
          <w:p w14:paraId="554961DF" w14:textId="7080D0D9"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3363B06E" w14:textId="4196E7DA"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44</w:t>
            </w:r>
          </w:p>
        </w:tc>
        <w:tc>
          <w:tcPr>
            <w:tcW w:w="0" w:type="auto"/>
          </w:tcPr>
          <w:p w14:paraId="12743D1D"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Deafness</w:t>
            </w:r>
          </w:p>
        </w:tc>
        <w:tc>
          <w:tcPr>
            <w:tcW w:w="0" w:type="auto"/>
          </w:tcPr>
          <w:p w14:paraId="10592A26"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47B76CD0" w14:textId="30C0F12D"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 </w:instrText>
            </w:r>
            <w:r w:rsidR="005437A6">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EN.CITE.DATA </w:instrText>
            </w:r>
            <w:r w:rsidR="005437A6">
              <w:rPr>
                <w:rFonts w:cstheme="minorHAnsi"/>
                <w:sz w:val="20"/>
                <w:szCs w:val="20"/>
              </w:rPr>
            </w:r>
            <w:r w:rsidR="005437A6">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5437A6">
              <w:rPr>
                <w:rFonts w:asciiTheme="minorHAnsi" w:hAnsiTheme="minorHAnsi" w:cstheme="minorHAnsi"/>
                <w:noProof/>
                <w:sz w:val="20"/>
                <w:szCs w:val="20"/>
              </w:rPr>
              <w:t>[17]</w:t>
            </w:r>
            <w:r w:rsidRPr="00EF0C20">
              <w:rPr>
                <w:rFonts w:cstheme="minorHAnsi"/>
                <w:sz w:val="20"/>
                <w:szCs w:val="20"/>
              </w:rPr>
              <w:fldChar w:fldCharType="end"/>
            </w:r>
          </w:p>
        </w:tc>
      </w:tr>
      <w:tr w:rsidR="006B7B1E" w:rsidRPr="00EF0C20" w14:paraId="313C81CE" w14:textId="62D64B5D" w:rsidTr="00F82476">
        <w:tc>
          <w:tcPr>
            <w:tcW w:w="0" w:type="auto"/>
            <w:vMerge/>
          </w:tcPr>
          <w:p w14:paraId="2E5D6916"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50952F42"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Neveling</w:t>
            </w:r>
          </w:p>
        </w:tc>
        <w:tc>
          <w:tcPr>
            <w:tcW w:w="0" w:type="auto"/>
          </w:tcPr>
          <w:p w14:paraId="5DEEFB9A" w14:textId="3E9E8EB9"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0642CEA6" w14:textId="7B3C9361"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w:t>
            </w:r>
          </w:p>
        </w:tc>
        <w:tc>
          <w:tcPr>
            <w:tcW w:w="0" w:type="auto"/>
          </w:tcPr>
          <w:p w14:paraId="4BFE5759"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Movement disorders</w:t>
            </w:r>
          </w:p>
        </w:tc>
        <w:tc>
          <w:tcPr>
            <w:tcW w:w="0" w:type="auto"/>
          </w:tcPr>
          <w:p w14:paraId="7769CF24"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52162CE4" w14:textId="16DDF704"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 </w:instrText>
            </w:r>
            <w:r w:rsidR="005437A6">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EN.CITE.DATA </w:instrText>
            </w:r>
            <w:r w:rsidR="005437A6">
              <w:rPr>
                <w:rFonts w:cstheme="minorHAnsi"/>
                <w:sz w:val="20"/>
                <w:szCs w:val="20"/>
              </w:rPr>
            </w:r>
            <w:r w:rsidR="005437A6">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5437A6">
              <w:rPr>
                <w:rFonts w:asciiTheme="minorHAnsi" w:hAnsiTheme="minorHAnsi" w:cstheme="minorHAnsi"/>
                <w:noProof/>
                <w:sz w:val="20"/>
                <w:szCs w:val="20"/>
              </w:rPr>
              <w:t>[17]</w:t>
            </w:r>
            <w:r w:rsidRPr="00EF0C20">
              <w:rPr>
                <w:rFonts w:cstheme="minorHAnsi"/>
                <w:sz w:val="20"/>
                <w:szCs w:val="20"/>
              </w:rPr>
              <w:fldChar w:fldCharType="end"/>
            </w:r>
          </w:p>
        </w:tc>
      </w:tr>
      <w:tr w:rsidR="006B7B1E" w:rsidRPr="00EF0C20" w14:paraId="468E1C40" w14:textId="37C4F534" w:rsidTr="00F82476">
        <w:tc>
          <w:tcPr>
            <w:tcW w:w="0" w:type="auto"/>
            <w:vMerge/>
          </w:tcPr>
          <w:p w14:paraId="794C7AB3"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060C0E15"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Neveling</w:t>
            </w:r>
          </w:p>
        </w:tc>
        <w:tc>
          <w:tcPr>
            <w:tcW w:w="0" w:type="auto"/>
          </w:tcPr>
          <w:p w14:paraId="463D644E" w14:textId="0AAD89DA"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1784E238" w14:textId="34373D74"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52</w:t>
            </w:r>
          </w:p>
        </w:tc>
        <w:tc>
          <w:tcPr>
            <w:tcW w:w="0" w:type="auto"/>
          </w:tcPr>
          <w:p w14:paraId="5FE746B9"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Blindness</w:t>
            </w:r>
          </w:p>
        </w:tc>
        <w:tc>
          <w:tcPr>
            <w:tcW w:w="0" w:type="auto"/>
          </w:tcPr>
          <w:p w14:paraId="469112E1"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19FFA595" w14:textId="671101BF"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 </w:instrText>
            </w:r>
            <w:r w:rsidR="005437A6">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EN.CITE.DATA </w:instrText>
            </w:r>
            <w:r w:rsidR="005437A6">
              <w:rPr>
                <w:rFonts w:cstheme="minorHAnsi"/>
                <w:sz w:val="20"/>
                <w:szCs w:val="20"/>
              </w:rPr>
            </w:r>
            <w:r w:rsidR="005437A6">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5437A6">
              <w:rPr>
                <w:rFonts w:asciiTheme="minorHAnsi" w:hAnsiTheme="minorHAnsi" w:cstheme="minorHAnsi"/>
                <w:noProof/>
                <w:sz w:val="20"/>
                <w:szCs w:val="20"/>
              </w:rPr>
              <w:t>[17]</w:t>
            </w:r>
            <w:r w:rsidRPr="00EF0C20">
              <w:rPr>
                <w:rFonts w:cstheme="minorHAnsi"/>
                <w:sz w:val="20"/>
                <w:szCs w:val="20"/>
              </w:rPr>
              <w:fldChar w:fldCharType="end"/>
            </w:r>
          </w:p>
        </w:tc>
      </w:tr>
      <w:tr w:rsidR="006B7B1E" w:rsidRPr="00EF0C20" w14:paraId="0C0124FC" w14:textId="7F8008DC" w:rsidTr="00F82476">
        <w:tc>
          <w:tcPr>
            <w:tcW w:w="0" w:type="auto"/>
            <w:vMerge/>
          </w:tcPr>
          <w:p w14:paraId="54DEAD46"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7DAA3117"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Neveling</w:t>
            </w:r>
          </w:p>
        </w:tc>
        <w:tc>
          <w:tcPr>
            <w:tcW w:w="0" w:type="auto"/>
          </w:tcPr>
          <w:p w14:paraId="2D616BEF" w14:textId="41BCCAA7"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052A3752" w14:textId="3C3DE405"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16</w:t>
            </w:r>
          </w:p>
        </w:tc>
        <w:tc>
          <w:tcPr>
            <w:tcW w:w="0" w:type="auto"/>
          </w:tcPr>
          <w:p w14:paraId="3F98F0EC"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Mitochondrial disorder</w:t>
            </w:r>
          </w:p>
        </w:tc>
        <w:tc>
          <w:tcPr>
            <w:tcW w:w="0" w:type="auto"/>
          </w:tcPr>
          <w:p w14:paraId="695F670C"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6DE0E7EA" w14:textId="6B01F4BE"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 </w:instrText>
            </w:r>
            <w:r w:rsidR="005437A6">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EN.CITE.DATA </w:instrText>
            </w:r>
            <w:r w:rsidR="005437A6">
              <w:rPr>
                <w:rFonts w:cstheme="minorHAnsi"/>
                <w:sz w:val="20"/>
                <w:szCs w:val="20"/>
              </w:rPr>
            </w:r>
            <w:r w:rsidR="005437A6">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5437A6">
              <w:rPr>
                <w:rFonts w:asciiTheme="minorHAnsi" w:hAnsiTheme="minorHAnsi" w:cstheme="minorHAnsi"/>
                <w:noProof/>
                <w:sz w:val="20"/>
                <w:szCs w:val="20"/>
              </w:rPr>
              <w:t>[17]</w:t>
            </w:r>
            <w:r w:rsidRPr="00EF0C20">
              <w:rPr>
                <w:rFonts w:cstheme="minorHAnsi"/>
                <w:sz w:val="20"/>
                <w:szCs w:val="20"/>
              </w:rPr>
              <w:fldChar w:fldCharType="end"/>
            </w:r>
          </w:p>
        </w:tc>
      </w:tr>
      <w:tr w:rsidR="006B7B1E" w:rsidRPr="00EF0C20" w14:paraId="36CC4F01" w14:textId="682DEFEB" w:rsidTr="00F82476">
        <w:tc>
          <w:tcPr>
            <w:tcW w:w="0" w:type="auto"/>
            <w:vMerge/>
          </w:tcPr>
          <w:p w14:paraId="22F4810F"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1907E80E"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Neveling</w:t>
            </w:r>
          </w:p>
        </w:tc>
        <w:tc>
          <w:tcPr>
            <w:tcW w:w="0" w:type="auto"/>
          </w:tcPr>
          <w:p w14:paraId="154D2A4C" w14:textId="7EDA3DFD"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5F5E1F20" w14:textId="0D767AAE"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3</w:t>
            </w:r>
          </w:p>
        </w:tc>
        <w:tc>
          <w:tcPr>
            <w:tcW w:w="0" w:type="auto"/>
          </w:tcPr>
          <w:p w14:paraId="38DCF7C0"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Colorectal cancer</w:t>
            </w:r>
          </w:p>
        </w:tc>
        <w:tc>
          <w:tcPr>
            <w:tcW w:w="0" w:type="auto"/>
          </w:tcPr>
          <w:p w14:paraId="10195486"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455A0A93" w14:textId="7CD5E22F"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 </w:instrText>
            </w:r>
            <w:r w:rsidR="005437A6">
              <w:rPr>
                <w:rFonts w:cstheme="minorHAnsi"/>
                <w:sz w:val="20"/>
                <w:szCs w:val="20"/>
              </w:rPr>
              <w:fldChar w:fldCharType="begin">
                <w:fldData xml:space="preserve">PEVuZE5vdGU+PENpdGU+PEF1dGhvcj5OZXZlbGluZzwvQXV0aG9yPjxZZWFyPjIwMTM8L1llYXI+
PFJlY051bT4xNTwvUmVjTnVtPjxEaXNwbGF5VGV4dD5bMTddPC9EaXNwbGF5VGV4dD48cmVjb3Jk
PjxyZWMtbnVtYmVyPjE1PC9yZWMtbnVtYmVyPjxmb3JlaWduLWtleXM+PGtleSBhcHA9IkVOIiBk
Yi1pZD0iMjl2c3JwYXpjcDV4ZWZlMnByYTVmZHY2d2Y1emRlemRyZGZ4IiB0aW1lc3RhbXA9IjE0
OTUwMTgzMTMiPjE1PC9rZXk+PC9mb3JlaWduLWtleXM+PHJlZi10eXBlIG5hbWU9IkpvdXJuYWwg
QXJ0aWNsZSI+MTc8L3JlZi10eXBlPjxjb250cmlidXRvcnM+PGF1dGhvcnM+PGF1dGhvcj5OZXZl
bGluZywgSy48L2F1dGhvcj48YXV0aG9yPkZlZW5zdHJhLCBJLjwvYXV0aG9yPjxhdXRob3I+R2ls
aXNzZW4sIEMuPC9hdXRob3I+PGF1dGhvcj5Ib2Vmc2xvb3QsIEwuIEguPC9hdXRob3I+PGF1dGhv
cj5LYW1zdGVlZywgRS4gSi48L2F1dGhvcj48YXV0aG9yPk1lbnNlbmthbXAsIEEuIFIuPC9hdXRo
b3I+PGF1dGhvcj5Sb2RlbmJ1cmcsIFIuIEouPC9hdXRob3I+PGF1dGhvcj5ZbnRlbWEsIEguIEcu
PC9hdXRob3I+PGF1dGhvcj5TcHJ1aWp0LCBMLjwvYXV0aG9yPjxhdXRob3I+VmVybWVlciwgUy48
L2F1dGhvcj48YXV0aG9yPlJpbm5lLCBULjwvYXV0aG9yPjxhdXRob3I+dmFuIEdhc3NlbiwgSy4g
TC48L2F1dGhvcj48YXV0aG9yPkJvZG1lciwgRC48L2F1dGhvcj48YXV0aG9yPkx1Z3RlbmJlcmcs
IEQuPC9hdXRob3I+PGF1dGhvcj5kZSBSZXV2ZXIsIFIuPC9hdXRob3I+PGF1dGhvcj5CdWlqc21h
biwgVy48L2F1dGhvcj48YXV0aG9yPkRlcmtzLCBSLiBDLjwvYXV0aG9yPjxhdXRob3I+V2llc2th
bXAsIE4uPC9hdXRob3I+PGF1dGhvcj52YW4gZGVuIEhldXZlbCwgQi48L2F1dGhvcj48YXV0aG9y
PkxpZ3RlbmJlcmcsIE0uIEouPC9hdXRob3I+PGF1dGhvcj5LcmVtZXIsIEguPC9hdXRob3I+PGF1
dGhvcj5Lb29sZW4sIEQuIEEuPC9hdXRob3I+PGF1dGhvcj52YW4gZGUgV2FycmVuYnVyZywgQi4g
UC48L2F1dGhvcj48YXV0aG9yPkNyZW1lcnMsIEYuIFAuPC9hdXRob3I+PGF1dGhvcj5NYXJjZWxp
cywgQy4gTC48L2F1dGhvcj48YXV0aG9yPlNtZWl0aW5rLCBKLiBBLjwvYXV0aG9yPjxhdXRob3I+
V29ydG1hbm4sIFMuIEIuPC9hdXRob3I+PGF1dGhvcj52YW4gWmVsc3QtU3RhbXMsIFcuIEEuPC9h
dXRob3I+PGF1dGhvcj5WZWx0bWFuLCBKLiBBLjwvYXV0aG9yPjxhdXRob3I+QnJ1bm5lciwgSC4g
Ry48L2F1dGhvcj48YXV0aG9yPlNjaGVmZmVyLCBILjwvYXV0aG9yPjxhdXRob3I+TmVsZW4sIE0u
IFIuPC9hdXRob3I+PC9hdXRob3JzPjwvY29udHJpYnV0b3JzPjxhdXRoLWFkZHJlc3M+RGVwYXJ0
bWVudCBvZiBIdW1hbiBHZW5ldGljcywgUmFkYm91ZCB1bml2ZXJzaXR5IG1lZGljYWwgY2VudGVy
LCBOaWptZWdlbiwgVGhlIE5ldGhlcmxhbmRzOyBJbnN0aXR1dGUgZm9yIEdlbmV0aWMgYW5kIE1l
dGFib2xpYyBEaXNlYXNlLCBSYWRib3VkIHVuaXZlcnNpdHkgbWVkaWNhbCBjZW50cmUsIE5pam1l
Z2VuLCBUaGUgTmV0aGVybGFuZHMuPC9hdXRoLWFkZHJlc3M+PHRpdGxlcz48dGl0bGU+QSBwb3N0
LWhvYyBjb21wYXJpc29uIG9mIHRoZSB1dGlsaXR5IG9mIHNhbmdlciBzZXF1ZW5jaW5nIGFuZCBl
eG9tZSBzZXF1ZW5jaW5nIGZvciB0aGUgZGlhZ25vc2lzIG9mIGhldGVyb2dlbmVvdXMgZGlzZWFz
ZXM8L3RpdGxlPjxzZWNvbmRhcnktdGl0bGU+SHVtIE11dGF0PC9zZWNvbmRhcnktdGl0bGU+PC90
aXRsZXM+PHBlcmlvZGljYWw+PGZ1bGwtdGl0bGU+SHVtIE11dGF0PC9mdWxsLXRpdGxlPjwvcGVy
aW9kaWNhbD48cGFnZXM+MTcyMS02PC9wYWdlcz48dm9sdW1lPjM0PC92b2x1bWU+PG51bWJlcj4x
MjwvbnVtYmVyPjxrZXl3b3Jkcz48a2V5d29yZD4qRXhvbWU8L2tleXdvcmQ+PGtleXdvcmQ+R2Vu
ZXRpYyBDb3Vuc2VsaW5nPC9rZXl3b3JkPjxrZXl3b3JkPkdlbmV0aWMgRGlzZWFzZXMsIEluYm9y
bi8qZGlhZ25vc2lzLypnZW5ldGljczwva2V5d29yZD48a2V5d29yZD5HZW5ldGljIFRlc3Rpbmc8
L2tleXdvcmQ+PGtleXdvcmQ+KkhpZ2gtVGhyb3VnaHB1dCBOdWNsZW90aWRlIFNlcXVlbmNpbmcv
bWV0aG9kcy9zdGFuZGFyZHM8L2tleXdvcmQ+PGtleXdvcmQ+SHVtYW5zPC9rZXl3b3JkPjxrZXl3
b3JkPipTZXF1ZW5jZSBBbmFseXNpcywgRE5BL21ldGhvZHMvc3RhbmRhcmRzPC9rZXl3b3JkPjxr
ZXl3b3JkPk5nczwva2V5d29yZD48a2V5d29yZD5kaWFnbm9zdGljIHlpZWxkPC9rZXl3b3JkPjxr
ZXl3b3JkPmV4b21lIHNlcXVlbmNpbmc8L2tleXdvcmQ+PGtleXdvcmQ+Z2Vub21lIGRpYWdub3N0
aWNzPC9rZXl3b3JkPjxrZXl3b3JkPmhldGVyb2dlbmVvdXMgZGlzZWFzZXM8L2tleXdvcmQ+PC9r
ZXl3b3Jkcz48ZGF0ZXM+PHllYXI+MjAxMzwveWVhcj48cHViLWRhdGVzPjxkYXRlPkRlYzwvZGF0
ZT48L3B1Yi1kYXRlcz48L2RhdGVzPjxpc2JuPjEwOTgtMTAwNCAoRWxlY3Ryb25pYykmI3hEOzEw
NTktNzc5NCAoTGlua2luZyk8L2lzYm4+PGFjY2Vzc2lvbi1udW0+MjQxMjM3OTI8L2FjY2Vzc2lv
bi1udW0+PHVybHM+PHJlbGF0ZWQtdXJscz48dXJsPmh0dHA6Ly93d3cubmNiaS5ubG0ubmloLmdv
di9wdWJtZWQvMjQxMjM3OTI8L3VybD48L3JlbGF0ZWQtdXJscz48L3VybHM+PGVsZWN0cm9uaWMt
cmVzb3VyY2UtbnVtPjEwLjEwMDIvaHVtdS4yMjQ1MDwvZWxlY3Ryb25pYy1yZXNvdXJjZS1udW0+
PC9yZWNvcmQ+PC9DaXRlPjwvRW5kTm90ZT5=
</w:fldData>
              </w:fldChar>
            </w:r>
            <w:r w:rsidR="005437A6">
              <w:rPr>
                <w:rFonts w:asciiTheme="minorHAnsi" w:hAnsiTheme="minorHAnsi" w:cstheme="minorHAnsi"/>
                <w:sz w:val="20"/>
                <w:szCs w:val="20"/>
              </w:rPr>
              <w:instrText xml:space="preserve"> ADDIN EN.CITE.DATA </w:instrText>
            </w:r>
            <w:r w:rsidR="005437A6">
              <w:rPr>
                <w:rFonts w:cstheme="minorHAnsi"/>
                <w:sz w:val="20"/>
                <w:szCs w:val="20"/>
              </w:rPr>
            </w:r>
            <w:r w:rsidR="005437A6">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5437A6">
              <w:rPr>
                <w:rFonts w:asciiTheme="minorHAnsi" w:hAnsiTheme="minorHAnsi" w:cstheme="minorHAnsi"/>
                <w:noProof/>
                <w:sz w:val="20"/>
                <w:szCs w:val="20"/>
              </w:rPr>
              <w:t>[17]</w:t>
            </w:r>
            <w:r w:rsidRPr="00EF0C20">
              <w:rPr>
                <w:rFonts w:cstheme="minorHAnsi"/>
                <w:sz w:val="20"/>
                <w:szCs w:val="20"/>
              </w:rPr>
              <w:fldChar w:fldCharType="end"/>
            </w:r>
          </w:p>
        </w:tc>
      </w:tr>
      <w:tr w:rsidR="008D516F" w:rsidRPr="00EF0C20" w14:paraId="1E0190D1" w14:textId="77777777" w:rsidTr="00F82476">
        <w:tc>
          <w:tcPr>
            <w:tcW w:w="0" w:type="auto"/>
            <w:vMerge/>
          </w:tcPr>
          <w:p w14:paraId="27659726" w14:textId="77777777" w:rsidR="008D516F" w:rsidRPr="00EF0C20" w:rsidRDefault="008D516F" w:rsidP="00CE1A39">
            <w:pPr>
              <w:pStyle w:val="NoSpacing"/>
              <w:rPr>
                <w:rFonts w:cstheme="minorHAnsi"/>
                <w:b/>
                <w:sz w:val="20"/>
                <w:szCs w:val="20"/>
              </w:rPr>
            </w:pPr>
          </w:p>
        </w:tc>
        <w:tc>
          <w:tcPr>
            <w:tcW w:w="0" w:type="auto"/>
          </w:tcPr>
          <w:p w14:paraId="7F6454BB" w14:textId="54D73008" w:rsidR="008D516F" w:rsidRPr="008D516F" w:rsidRDefault="008D516F" w:rsidP="00CE1A39">
            <w:pPr>
              <w:pStyle w:val="NoSpacing"/>
              <w:rPr>
                <w:rFonts w:asciiTheme="minorHAnsi" w:hAnsiTheme="minorHAnsi" w:cstheme="minorHAnsi"/>
                <w:sz w:val="20"/>
                <w:szCs w:val="20"/>
              </w:rPr>
            </w:pPr>
            <w:r>
              <w:rPr>
                <w:rFonts w:asciiTheme="minorHAnsi" w:hAnsiTheme="minorHAnsi" w:cstheme="minorHAnsi"/>
                <w:sz w:val="20"/>
                <w:szCs w:val="20"/>
              </w:rPr>
              <w:t>Sagoo</w:t>
            </w:r>
          </w:p>
        </w:tc>
        <w:tc>
          <w:tcPr>
            <w:tcW w:w="0" w:type="auto"/>
          </w:tcPr>
          <w:p w14:paraId="47139886" w14:textId="04352FCF" w:rsidR="008D516F" w:rsidRPr="008D516F" w:rsidRDefault="008D516F" w:rsidP="00CE1A39">
            <w:pPr>
              <w:pStyle w:val="NoSpacing"/>
              <w:jc w:val="center"/>
              <w:rPr>
                <w:rFonts w:asciiTheme="minorHAnsi" w:hAnsiTheme="minorHAnsi" w:cstheme="minorHAnsi"/>
                <w:sz w:val="20"/>
                <w:szCs w:val="20"/>
              </w:rPr>
            </w:pPr>
            <w:r>
              <w:rPr>
                <w:rFonts w:asciiTheme="minorHAnsi" w:hAnsiTheme="minorHAnsi" w:cstheme="minorHAnsi"/>
                <w:sz w:val="20"/>
                <w:szCs w:val="20"/>
              </w:rPr>
              <w:t>2017</w:t>
            </w:r>
          </w:p>
        </w:tc>
        <w:tc>
          <w:tcPr>
            <w:tcW w:w="0" w:type="auto"/>
          </w:tcPr>
          <w:p w14:paraId="55CF19A1" w14:textId="007CA5DB" w:rsidR="008D516F" w:rsidRPr="008D516F" w:rsidRDefault="008D516F" w:rsidP="00CE1A39">
            <w:pPr>
              <w:pStyle w:val="NoSpacing"/>
              <w:jc w:val="center"/>
              <w:rPr>
                <w:rFonts w:asciiTheme="minorHAnsi" w:hAnsiTheme="minorHAnsi" w:cstheme="minorHAnsi"/>
                <w:sz w:val="20"/>
                <w:szCs w:val="20"/>
              </w:rPr>
            </w:pPr>
            <w:r>
              <w:rPr>
                <w:rFonts w:asciiTheme="minorHAnsi" w:hAnsiTheme="minorHAnsi" w:cstheme="minorHAnsi"/>
                <w:sz w:val="20"/>
                <w:szCs w:val="20"/>
              </w:rPr>
              <w:t>43</w:t>
            </w:r>
          </w:p>
        </w:tc>
        <w:tc>
          <w:tcPr>
            <w:tcW w:w="0" w:type="auto"/>
          </w:tcPr>
          <w:p w14:paraId="0517243C" w14:textId="257BBEF2" w:rsidR="008D516F" w:rsidRPr="008D516F" w:rsidRDefault="008D516F" w:rsidP="00CE1A39">
            <w:pPr>
              <w:pStyle w:val="NoSpacing"/>
              <w:rPr>
                <w:rFonts w:asciiTheme="minorHAnsi" w:hAnsiTheme="minorHAnsi" w:cstheme="minorHAnsi"/>
                <w:sz w:val="20"/>
                <w:szCs w:val="20"/>
              </w:rPr>
            </w:pPr>
            <w:r>
              <w:rPr>
                <w:rFonts w:asciiTheme="minorHAnsi" w:hAnsiTheme="minorHAnsi" w:cstheme="minorHAnsi"/>
                <w:sz w:val="20"/>
                <w:szCs w:val="20"/>
              </w:rPr>
              <w:t>Variety of conditions</w:t>
            </w:r>
          </w:p>
        </w:tc>
        <w:tc>
          <w:tcPr>
            <w:tcW w:w="0" w:type="auto"/>
          </w:tcPr>
          <w:p w14:paraId="63D5D71B" w14:textId="77777777" w:rsidR="008D516F" w:rsidRPr="008D516F" w:rsidRDefault="008D516F" w:rsidP="00CE1A39">
            <w:pPr>
              <w:pStyle w:val="NoSpacing"/>
              <w:rPr>
                <w:rFonts w:asciiTheme="minorHAnsi" w:eastAsia="Times New Roman" w:hAnsiTheme="minorHAnsi" w:cstheme="minorHAnsi"/>
                <w:sz w:val="20"/>
                <w:szCs w:val="20"/>
              </w:rPr>
            </w:pPr>
          </w:p>
        </w:tc>
        <w:tc>
          <w:tcPr>
            <w:tcW w:w="854" w:type="dxa"/>
          </w:tcPr>
          <w:p w14:paraId="1DAA0153" w14:textId="12CB0B22" w:rsidR="008D516F" w:rsidRPr="008D516F" w:rsidRDefault="008D516F" w:rsidP="008D516F">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&lt;EndNote&gt;&lt;Cite&gt;&lt;Author&gt;Sagoo&lt;/Author&gt;&lt;Year&gt;2017&lt;/Year&gt;&lt;RecNum&gt;49&lt;/RecNum&gt;&lt;DisplayText&gt;[3]&lt;/DisplayText&gt;&lt;record&gt;&lt;rec-number&gt;49&lt;/rec-number&gt;&lt;foreign-keys&gt;&lt;key app="EN" db-id="29vsrpazcp5xefe2pra5fdv6wf5zdezdrdfx" timestamp="1501259143"&gt;49&lt;/key&gt;&lt;/foreign-keys&gt;&lt;ref-type name="Report"&gt;27&lt;/ref-type&gt;&lt;contributors&gt;&lt;authors&gt;&lt;author&gt;Sagoo, GS&lt;/author&gt;&lt;author&gt;Norbury, G&lt;/author&gt;&lt;author&gt;Mohammed, S&lt;/author&gt;&lt;author&gt;Kroese, M&lt;/author&gt;&lt;/authors&gt;&lt;/contributors&gt;&lt;titles&gt;&lt;title&gt;The budget impact and cost-effectiveness of introducing whole-exome sequencing-based virtual gene panel tests into routine clinical genetics&lt;/title&gt;&lt;/titles&gt;&lt;dates&gt;&lt;year&gt;2017&lt;/year&gt;&lt;/dates&gt;&lt;pub-location&gt;Cambridge&lt;/pub-location&gt;&lt;publisher&gt;PHG Foundation&lt;/publisher&gt;&lt;urls&gt;&lt;/urls&gt;&lt;/record&gt;&lt;/Cite&gt;&lt;/EndNote&gt;</w:instrText>
            </w:r>
            <w:r>
              <w:rPr>
                <w:rFonts w:cstheme="minorHAnsi"/>
                <w:sz w:val="20"/>
                <w:szCs w:val="20"/>
              </w:rPr>
              <w:fldChar w:fldCharType="separate"/>
            </w:r>
            <w:r>
              <w:rPr>
                <w:rFonts w:asciiTheme="minorHAnsi" w:hAnsiTheme="minorHAnsi" w:cstheme="minorHAnsi"/>
                <w:noProof/>
                <w:sz w:val="20"/>
                <w:szCs w:val="20"/>
              </w:rPr>
              <w:t>[3]</w:t>
            </w:r>
            <w:r>
              <w:rPr>
                <w:rFonts w:cstheme="minorHAnsi"/>
                <w:sz w:val="20"/>
                <w:szCs w:val="20"/>
              </w:rPr>
              <w:fldChar w:fldCharType="end"/>
            </w:r>
          </w:p>
        </w:tc>
      </w:tr>
      <w:tr w:rsidR="006B7B1E" w:rsidRPr="00EF0C20" w14:paraId="39837E06" w14:textId="2A547B13" w:rsidTr="00F82476">
        <w:tc>
          <w:tcPr>
            <w:tcW w:w="0" w:type="auto"/>
            <w:vMerge/>
          </w:tcPr>
          <w:p w14:paraId="56FFA74A"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28C19821" w14:textId="67E01082"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Sawyer</w:t>
            </w:r>
          </w:p>
        </w:tc>
        <w:tc>
          <w:tcPr>
            <w:tcW w:w="0" w:type="auto"/>
          </w:tcPr>
          <w:p w14:paraId="108A135F" w14:textId="2AAD4221"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2016</w:t>
            </w:r>
          </w:p>
        </w:tc>
        <w:tc>
          <w:tcPr>
            <w:tcW w:w="0" w:type="auto"/>
          </w:tcPr>
          <w:p w14:paraId="25F5E017" w14:textId="4C5C6B38"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29</w:t>
            </w:r>
          </w:p>
        </w:tc>
        <w:tc>
          <w:tcPr>
            <w:tcW w:w="0" w:type="auto"/>
          </w:tcPr>
          <w:p w14:paraId="64A28B60"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Rare genetic diseases</w:t>
            </w:r>
          </w:p>
        </w:tc>
        <w:tc>
          <w:tcPr>
            <w:tcW w:w="0" w:type="auto"/>
          </w:tcPr>
          <w:p w14:paraId="4AC9C47B"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Difficult to diagnose probands</w:t>
            </w:r>
          </w:p>
        </w:tc>
        <w:tc>
          <w:tcPr>
            <w:tcW w:w="854" w:type="dxa"/>
          </w:tcPr>
          <w:p w14:paraId="0602614C" w14:textId="61182399" w:rsidR="006B7B1E" w:rsidRPr="00EF0C20" w:rsidRDefault="006B7B1E" w:rsidP="008D4E28">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sidR="008D4E28">
              <w:rPr>
                <w:rFonts w:asciiTheme="minorHAnsi" w:hAnsiTheme="minorHAnsi" w:cstheme="minorHAnsi"/>
                <w:sz w:val="20"/>
                <w:szCs w:val="20"/>
              </w:rPr>
              <w:instrText xml:space="preserve"> ADDIN EN.CITE </w:instrText>
            </w:r>
            <w:r w:rsidR="008D4E28">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sidR="008D4E28">
              <w:rPr>
                <w:rFonts w:asciiTheme="minorHAnsi" w:hAnsiTheme="minorHAnsi" w:cstheme="minorHAnsi"/>
                <w:sz w:val="20"/>
                <w:szCs w:val="20"/>
              </w:rPr>
              <w:instrText xml:space="preserve"> ADDIN EN.CITE.DATA </w:instrText>
            </w:r>
            <w:r w:rsidR="008D4E28">
              <w:rPr>
                <w:rFonts w:cstheme="minorHAnsi"/>
                <w:sz w:val="20"/>
                <w:szCs w:val="20"/>
              </w:rPr>
            </w:r>
            <w:r w:rsidR="008D4E28">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8D4E28">
              <w:rPr>
                <w:rFonts w:asciiTheme="minorHAnsi" w:hAnsiTheme="minorHAnsi" w:cstheme="minorHAnsi"/>
                <w:noProof/>
                <w:sz w:val="20"/>
                <w:szCs w:val="20"/>
              </w:rPr>
              <w:t>[32]</w:t>
            </w:r>
            <w:r w:rsidRPr="00EF0C20">
              <w:rPr>
                <w:rFonts w:cstheme="minorHAnsi"/>
                <w:sz w:val="20"/>
                <w:szCs w:val="20"/>
              </w:rPr>
              <w:fldChar w:fldCharType="end"/>
            </w:r>
          </w:p>
        </w:tc>
      </w:tr>
      <w:tr w:rsidR="006B7B1E" w:rsidRPr="00EF0C20" w14:paraId="3614146C" w14:textId="245B4879" w:rsidTr="00F82476">
        <w:tc>
          <w:tcPr>
            <w:tcW w:w="0" w:type="auto"/>
            <w:vMerge/>
          </w:tcPr>
          <w:p w14:paraId="04866FC5"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347A85E6" w14:textId="7ECFB079"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Sawyer</w:t>
            </w:r>
          </w:p>
        </w:tc>
        <w:tc>
          <w:tcPr>
            <w:tcW w:w="0" w:type="auto"/>
          </w:tcPr>
          <w:p w14:paraId="0CD9FA1A" w14:textId="5ED4087F"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2016</w:t>
            </w:r>
          </w:p>
        </w:tc>
        <w:tc>
          <w:tcPr>
            <w:tcW w:w="0" w:type="auto"/>
          </w:tcPr>
          <w:p w14:paraId="5B6F9E45" w14:textId="1C15D6B1"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12</w:t>
            </w:r>
          </w:p>
        </w:tc>
        <w:tc>
          <w:tcPr>
            <w:tcW w:w="0" w:type="auto"/>
          </w:tcPr>
          <w:p w14:paraId="6417B579"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Immunological disorders</w:t>
            </w:r>
          </w:p>
        </w:tc>
        <w:tc>
          <w:tcPr>
            <w:tcW w:w="0" w:type="auto"/>
          </w:tcPr>
          <w:p w14:paraId="7C99DF2F"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Difficult to diagnose probands</w:t>
            </w:r>
          </w:p>
        </w:tc>
        <w:tc>
          <w:tcPr>
            <w:tcW w:w="854" w:type="dxa"/>
          </w:tcPr>
          <w:p w14:paraId="5CF815B5" w14:textId="028450AA" w:rsidR="006B7B1E" w:rsidRPr="00EF0C20" w:rsidRDefault="006B7B1E" w:rsidP="008D4E28">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sidR="008D4E28">
              <w:rPr>
                <w:rFonts w:asciiTheme="minorHAnsi" w:hAnsiTheme="minorHAnsi" w:cstheme="minorHAnsi"/>
                <w:sz w:val="20"/>
                <w:szCs w:val="20"/>
              </w:rPr>
              <w:instrText xml:space="preserve"> ADDIN EN.CITE </w:instrText>
            </w:r>
            <w:r w:rsidR="008D4E28">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sidR="008D4E28">
              <w:rPr>
                <w:rFonts w:asciiTheme="minorHAnsi" w:hAnsiTheme="minorHAnsi" w:cstheme="minorHAnsi"/>
                <w:sz w:val="20"/>
                <w:szCs w:val="20"/>
              </w:rPr>
              <w:instrText xml:space="preserve"> ADDIN EN.CITE.DATA </w:instrText>
            </w:r>
            <w:r w:rsidR="008D4E28">
              <w:rPr>
                <w:rFonts w:cstheme="minorHAnsi"/>
                <w:sz w:val="20"/>
                <w:szCs w:val="20"/>
              </w:rPr>
            </w:r>
            <w:r w:rsidR="008D4E28">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8D4E28">
              <w:rPr>
                <w:rFonts w:asciiTheme="minorHAnsi" w:hAnsiTheme="minorHAnsi" w:cstheme="minorHAnsi"/>
                <w:noProof/>
                <w:sz w:val="20"/>
                <w:szCs w:val="20"/>
              </w:rPr>
              <w:t>[32]</w:t>
            </w:r>
            <w:r w:rsidRPr="00EF0C20">
              <w:rPr>
                <w:rFonts w:cstheme="minorHAnsi"/>
                <w:sz w:val="20"/>
                <w:szCs w:val="20"/>
              </w:rPr>
              <w:fldChar w:fldCharType="end"/>
            </w:r>
          </w:p>
        </w:tc>
      </w:tr>
      <w:tr w:rsidR="006B7B1E" w:rsidRPr="00EF0C20" w14:paraId="619756A4" w14:textId="3465B318" w:rsidTr="00F82476">
        <w:tc>
          <w:tcPr>
            <w:tcW w:w="0" w:type="auto"/>
            <w:vMerge/>
          </w:tcPr>
          <w:p w14:paraId="3B6040F0"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76A7F886" w14:textId="44309356"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Sawyer</w:t>
            </w:r>
          </w:p>
        </w:tc>
        <w:tc>
          <w:tcPr>
            <w:tcW w:w="0" w:type="auto"/>
          </w:tcPr>
          <w:p w14:paraId="73E5D5BA" w14:textId="0F60AB81"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2016</w:t>
            </w:r>
          </w:p>
        </w:tc>
        <w:tc>
          <w:tcPr>
            <w:tcW w:w="0" w:type="auto"/>
          </w:tcPr>
          <w:p w14:paraId="24F61582" w14:textId="215C7AF5"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44</w:t>
            </w:r>
          </w:p>
        </w:tc>
        <w:tc>
          <w:tcPr>
            <w:tcW w:w="0" w:type="auto"/>
          </w:tcPr>
          <w:p w14:paraId="0FA3D434"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Ciliopathies</w:t>
            </w:r>
          </w:p>
        </w:tc>
        <w:tc>
          <w:tcPr>
            <w:tcW w:w="0" w:type="auto"/>
          </w:tcPr>
          <w:p w14:paraId="1B10764E"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Difficult to diagnose probands</w:t>
            </w:r>
          </w:p>
        </w:tc>
        <w:tc>
          <w:tcPr>
            <w:tcW w:w="854" w:type="dxa"/>
          </w:tcPr>
          <w:p w14:paraId="3C94809A" w14:textId="0D8D4237" w:rsidR="006B7B1E" w:rsidRPr="00EF0C20" w:rsidRDefault="006B7B1E" w:rsidP="008D4E28">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sidR="008D4E28">
              <w:rPr>
                <w:rFonts w:asciiTheme="minorHAnsi" w:hAnsiTheme="minorHAnsi" w:cstheme="minorHAnsi"/>
                <w:sz w:val="20"/>
                <w:szCs w:val="20"/>
              </w:rPr>
              <w:instrText xml:space="preserve"> ADDIN EN.CITE </w:instrText>
            </w:r>
            <w:r w:rsidR="008D4E28">
              <w:rPr>
                <w:rFonts w:cstheme="minorHAnsi"/>
                <w:sz w:val="20"/>
                <w:szCs w:val="20"/>
              </w:rPr>
              <w:fldChar w:fldCharType="begin">
                <w:fldData xml:space="preserve">PEVuZE5vdGU+PENpdGU+PEF1dGhvcj5TYXd5ZXI8L0F1dGhvcj48WWVhcj4yMDE2PC9ZZWFyPjxS
ZWNOdW0+MjQ8L1JlY051bT48RGlzcGxheVRleHQ+WzMyXTwvRGlzcGxheVRleHQ+PHJlY29yZD48
cmVjLW51bWJlcj4yNDwvcmVjLW51bWJlcj48Zm9yZWlnbi1rZXlzPjxrZXkgYXBwPSJFTiIgZGIt
aWQ9IjI5dnNycGF6Y3A1eGVmZTJwcmE1ZmR2NndmNXpkZXpkcmRmeCIgdGltZXN0YW1wPSIxNDk1
MDE4OTkzIj4yNDwva2V5PjwvZm9yZWlnbi1rZXlzPjxyZWYtdHlwZSBuYW1lPSJKb3VybmFsIEFy
dGljbGUiPjE3PC9yZWYtdHlwZT48Y29udHJpYnV0b3JzPjxhdXRob3JzPjxhdXRob3I+U2F3eWVy
LCBTLiBMLjwvYXV0aG9yPjxhdXRob3I+SGFydGxleSwgVC48L2F1dGhvcj48YXV0aG9yPkR5bWVu
dCwgRC4gQS48L2F1dGhvcj48YXV0aG9yPkJlYXVsaWV1LCBDLiBMLjwvYXV0aG9yPjxhdXRob3I+
U2Nod2FydHplbnRydWJlciwgSi48L2F1dGhvcj48YXV0aG9yPlNtaXRoLCBBLjwvYXV0aG9yPjxh
dXRob3I+QmVkZm9yZCwgSC4gTS48L2F1dGhvcj48YXV0aG9yPkJlcm5hcmQsIEcuPC9hdXRob3I+
PGF1dGhvcj5CZXJuaWVyLCBGLiBQLjwvYXV0aG9yPjxhdXRob3I+QnJhaXMsIEIuPC9hdXRob3I+
PGF1dGhvcj5CdWxtYW4sIEQuIEUuPC9hdXRob3I+PGF1dGhvcj5XYXJtYW4gQ2hhcmRvbiwgSi48
L2F1dGhvcj48YXV0aG9yPkNoaXRheWF0LCBELjwvYXV0aG9yPjxhdXRob3I+RGVsYWRvw6t5LCBK
LjwvYXV0aG9yPjxhdXRob3I+RmVybmFuZGV6LCBCLiBBLjwvYXV0aG9yPjxhdXRob3I+RnJvc2ss
IFAuPC9hdXRob3I+PGF1dGhvcj5HZXJhZ2h0eSwgTS4gVC48L2F1dGhvcj48YXV0aG9yPkdlcnVs
bCwgQi48L2F1dGhvcj48YXV0aG9yPkdpYnNvbiwgVy48L2F1dGhvcj48YXV0aG9yPkdvdywgUi4g
TS48L2F1dGhvcj48YXV0aG9yPkdyYWhhbSwgRy4gRS48L2F1dGhvcj48YXV0aG9yPkdyZWVuLCBK
LiBTLjwvYXV0aG9yPjxhdXRob3I+SGVvbiwgRS48L2F1dGhvcj48YXV0aG9yPkhvcnZhdGgsIEcu
PC9hdXRob3I+PGF1dGhvcj5Jbm5lcywgQS4gTS48L2F1dGhvcj48YXV0aG9yPkphYmFkbywgTi48
L2F1dGhvcj48YXV0aG9yPktpbSwgUi4gSC48L2F1dGhvcj48YXV0aG9yPktvZW5la29vcCwgUi4g
Sy48L2F1dGhvcj48YXV0aG9yPktoYW4sIEEuPC9hdXRob3I+PGF1dGhvcj5MZWhtYW5uLCBPLiBK
LjwvYXV0aG9yPjxhdXRob3I+TWVuZG96YS1Mb25kb25vLCBSLjwvYXV0aG9yPjxhdXRob3I+TWlj
aGF1ZCwgSi4gTC48L2F1dGhvcj48YXV0aG9yPk5pa2tlbCwgUy4gTS48L2F1dGhvcj48YXV0aG9y
PlBlbm5leSwgTC4gUy48L2F1dGhvcj48YXV0aG9yPlBvbHljaHJvbmFrb3MsIEMuPC9hdXRob3I+
PGF1dGhvcj5SaWNoZXIsIEouPC9hdXRob3I+PGF1dGhvcj5Sb3VsZWF1LCBHLiBBLjwvYXV0aG9y
PjxhdXRob3I+U2FtdWVscywgTS4gRS48L2F1dGhvcj48YXV0aG9yPlNpdSwgVi4gTS48L2F1dGhv
cj48YXV0aG9yPlN1Y2hvd2Vyc2t5LCBPLjwvYXV0aG9yPjxhdXRob3I+VGFybm9wb2xza3ksIE0u
IEEuPC9hdXRob3I+PGF1dGhvcj5Zb29uLCBHLjwvYXV0aG9yPjxhdXRob3I+WmFoaXIsIEYuIFIu
PC9hdXRob3I+PGF1dGhvcj5Gb3JnZSBDYW5hZGEgQ29uc29ydGl1bTwvYXV0aG9yPjxhdXRob3I+
Q2FyZTRSYXJlIENhbmFkYSwgQ29uc29ydGl1bTwvYXV0aG9yPjxhdXRob3I+TWFqZXdza2ksIEou
PC9hdXRob3I+PGF1dGhvcj5Cb3ljb3R0LCBLLiBNLjwvYXV0aG9yPjwvYXV0aG9ycz48L2NvbnRy
aWJ1dG9ycz48dGl0bGVzPjx0aXRsZT5VdGlsaXR5IG9mIHdob2xlLWV4b21lIHNlcXVlbmNpbmcg
Zm9yIHRob3NlIG5lYXIgdGhlIGVuZCBvZiB0aGUgZGlhZ25vc3RpYyBvZHlzc2V5OiB0aW1lIHRv
IGFkZHJlc3MgZ2FwcyBpbiBjYXJlPC90aXRsZT48c2Vjb25kYXJ5LXRpdGxlPkNsaW5pY2FsIEdl
bmV0aWNzPC9zZWNvbmRhcnktdGl0bGU+PC90aXRsZXM+PHBlcmlvZGljYWw+PGZ1bGwtdGl0bGU+
Q2xpbmljYWwgR2VuZXRpY3M8L2Z1bGwtdGl0bGU+PC9wZXJpb2RpY2FsPjxwYWdlcz4yNzUtMjg0
PC9wYWdlcz48dm9sdW1lPjg5PC92b2x1bWU+PG51bWJlcj4zPC9udW1iZXI+PGtleXdvcmRzPjxr
ZXl3b3JkPmNsaW5pY2FsIGV4b21lPC9rZXl3b3JkPjxrZXl3b3JkPkZPUkdFIENhbmFkYSBDb25z
b3J0aXVtPC9rZXl3b3JkPjxrZXl3b3JkPnJhcmUgZGlzZWFzZXM8L2tleXdvcmQ+PGtleXdvcmQ+
d2hvbGUtZXhvbWUgc2VxdWVuY2luZzwva2V5d29yZD48L2tleXdvcmRzPjxkYXRlcz48eWVhcj4y
MDE2PC95ZWFyPjwvZGF0ZXM+PHB1Ymxpc2hlcj5CbGFja3dlbGwgUHVibGlzaGluZyBMdGQ8L3B1
Ymxpc2hlcj48aXNibj4xMzk5LTAwMDQ8L2lzYm4+PHVybHM+PHJlbGF0ZWQtdXJscz48dXJsPmh0
dHA6Ly9keC5kb2kub3JnLzEwLjExMTEvY2dlLjEyNjU0PC91cmw+PC9yZWxhdGVkLXVybHM+PC91
cmxzPjxlbGVjdHJvbmljLXJlc291cmNlLW51bT4xMC4xMTExL2NnZS4xMjY1NDwvZWxlY3Ryb25p
Yy1yZXNvdXJjZS1udW0+PC9yZWNvcmQ+PC9DaXRlPjwvRW5kTm90ZT4A
</w:fldData>
              </w:fldChar>
            </w:r>
            <w:r w:rsidR="008D4E28">
              <w:rPr>
                <w:rFonts w:asciiTheme="minorHAnsi" w:hAnsiTheme="minorHAnsi" w:cstheme="minorHAnsi"/>
                <w:sz w:val="20"/>
                <w:szCs w:val="20"/>
              </w:rPr>
              <w:instrText xml:space="preserve"> ADDIN EN.CITE.DATA </w:instrText>
            </w:r>
            <w:r w:rsidR="008D4E28">
              <w:rPr>
                <w:rFonts w:cstheme="minorHAnsi"/>
                <w:sz w:val="20"/>
                <w:szCs w:val="20"/>
              </w:rPr>
            </w:r>
            <w:r w:rsidR="008D4E28">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8D4E28">
              <w:rPr>
                <w:rFonts w:asciiTheme="minorHAnsi" w:hAnsiTheme="minorHAnsi" w:cstheme="minorHAnsi"/>
                <w:noProof/>
                <w:sz w:val="20"/>
                <w:szCs w:val="20"/>
              </w:rPr>
              <w:t>[32]</w:t>
            </w:r>
            <w:r w:rsidRPr="00EF0C20">
              <w:rPr>
                <w:rFonts w:cstheme="minorHAnsi"/>
                <w:sz w:val="20"/>
                <w:szCs w:val="20"/>
              </w:rPr>
              <w:fldChar w:fldCharType="end"/>
            </w:r>
          </w:p>
        </w:tc>
      </w:tr>
      <w:tr w:rsidR="006B7B1E" w:rsidRPr="00EF0C20" w14:paraId="32AD0072" w14:textId="28166877" w:rsidTr="00F82476">
        <w:tc>
          <w:tcPr>
            <w:tcW w:w="0" w:type="auto"/>
            <w:vMerge/>
          </w:tcPr>
          <w:p w14:paraId="05E3B649"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0BD4C6CB" w14:textId="0438D371"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Sawyer</w:t>
            </w:r>
          </w:p>
        </w:tc>
        <w:tc>
          <w:tcPr>
            <w:tcW w:w="0" w:type="auto"/>
          </w:tcPr>
          <w:p w14:paraId="22D2BDAE" w14:textId="5D2E804A"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2014</w:t>
            </w:r>
          </w:p>
        </w:tc>
        <w:tc>
          <w:tcPr>
            <w:tcW w:w="0" w:type="auto"/>
          </w:tcPr>
          <w:p w14:paraId="7CDB1D07" w14:textId="534540C6"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46</w:t>
            </w:r>
          </w:p>
        </w:tc>
        <w:tc>
          <w:tcPr>
            <w:tcW w:w="0" w:type="auto"/>
          </w:tcPr>
          <w:p w14:paraId="7CF59A16"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Ataxia</w:t>
            </w:r>
          </w:p>
        </w:tc>
        <w:tc>
          <w:tcPr>
            <w:tcW w:w="0" w:type="auto"/>
          </w:tcPr>
          <w:p w14:paraId="75254AA1" w14:textId="77777777" w:rsidR="006B7B1E" w:rsidRPr="00EF0C20" w:rsidRDefault="006B7B1E" w:rsidP="00CE1A39">
            <w:pPr>
              <w:pStyle w:val="NoSpacing"/>
              <w:rPr>
                <w:rFonts w:asciiTheme="minorHAnsi" w:hAnsiTheme="minorHAnsi" w:cstheme="minorHAnsi"/>
                <w:sz w:val="20"/>
                <w:szCs w:val="20"/>
              </w:rPr>
            </w:pPr>
          </w:p>
        </w:tc>
        <w:tc>
          <w:tcPr>
            <w:tcW w:w="854" w:type="dxa"/>
          </w:tcPr>
          <w:p w14:paraId="7EB272DF" w14:textId="1C43ED35" w:rsidR="006B7B1E" w:rsidRPr="00EF0C20" w:rsidRDefault="006B7B1E" w:rsidP="005437A6">
            <w:pPr>
              <w:pStyle w:val="NoSpacing"/>
              <w:jc w:val="center"/>
              <w:rPr>
                <w:rFonts w:asciiTheme="minorHAnsi" w:hAnsiTheme="minorHAnsi" w:cstheme="minorHAnsi"/>
                <w:sz w:val="20"/>
                <w:szCs w:val="20"/>
              </w:rPr>
            </w:pPr>
            <w:r w:rsidRPr="00EF0C20">
              <w:rPr>
                <w:rFonts w:cstheme="minorHAnsi"/>
                <w:sz w:val="20"/>
                <w:szCs w:val="20"/>
              </w:rPr>
              <w:fldChar w:fldCharType="begin"/>
            </w:r>
            <w:r w:rsidR="005437A6">
              <w:rPr>
                <w:rFonts w:asciiTheme="minorHAnsi" w:hAnsiTheme="minorHAnsi" w:cstheme="minorHAnsi"/>
                <w:sz w:val="20"/>
                <w:szCs w:val="20"/>
              </w:rPr>
              <w:instrText xml:space="preserve"> ADDIN EN.CITE &lt;EndNote&gt;&lt;Cite&gt;&lt;Author&gt;Sawyer&lt;/Author&gt;&lt;Year&gt;2014&lt;/Year&gt;&lt;RecNum&gt;16&lt;/RecNum&gt;&lt;DisplayText&gt;[19]&lt;/DisplayText&gt;&lt;record&gt;&lt;rec-number&gt;16&lt;/rec-number&gt;&lt;foreign-keys&gt;&lt;key app="EN" db-id="29vsrpazcp5xefe2pra5fdv6wf5zdezdrdfx" timestamp="1495018383"&gt;16&lt;/key&gt;&lt;/foreign-keys&gt;&lt;ref-type name="Journal Article"&gt;17&lt;/ref-type&gt;&lt;contributors&gt;&lt;authors&gt;&lt;author&gt;Sawyer, Sarah L.&lt;/author&gt;&lt;author&gt;Schwartzentruber, Jeremy&lt;/author&gt;&lt;author&gt;Beaulieu, Chandree L.&lt;/author&gt;&lt;author&gt;Dyment, David&lt;/author&gt;&lt;author&gt;Smith, Amanda&lt;/author&gt;&lt;author&gt;Chardon, Jodi Warman&lt;/author&gt;&lt;author&gt;Yoon, Grace&lt;/author&gt;&lt;author&gt;Rouleau, Guy A.&lt;/author&gt;&lt;author&gt;Suchowersky, Oksana&lt;/author&gt;&lt;author&gt;Siu, Victoria&lt;/author&gt;&lt;author&gt;Murphy, Lisa&lt;/author&gt;&lt;author&gt;Hegele, Robert A.&lt;/author&gt;&lt;author&gt;Marshall, Christian R.&lt;/author&gt;&lt;author&gt;Bulman, Dennis E.&lt;/author&gt;&lt;author&gt;Majewski, Jacek&lt;/author&gt;&lt;author&gt;Tarnopolsky, Mark&lt;/author&gt;&lt;author&gt;Boycott, Kym M.&lt;/author&gt;&lt;/authors&gt;&lt;/contributors&gt;&lt;titles&gt;&lt;title&gt;Exome Sequencing as a Diagnostic Tool for Pediatric-Onset Ataxia&lt;/title&gt;&lt;secondary-title&gt;Human Mutation&lt;/secondary-title&gt;&lt;/titles&gt;&lt;periodical&gt;&lt;full-title&gt;Human Mutation&lt;/full-title&gt;&lt;/periodical&gt;&lt;pages&gt;45-49&lt;/pages&gt;&lt;volume&gt;35&lt;/volume&gt;&lt;number&gt;1&lt;/number&gt;&lt;dates&gt;&lt;year&gt;2014&lt;/year&gt;&lt;pub-dates&gt;&lt;date&gt;10/01&amp;#xD;07/19/received&amp;#xD;09/22/accepted&lt;/date&gt;&lt;/pub-dates&gt;&lt;/dates&gt;&lt;pub-location&gt;Oxford, UK&lt;/pub-location&gt;&lt;publisher&gt;Blackwell Publishing Ltd&lt;/publisher&gt;&lt;isbn&gt;1059-7794&amp;#xD;1098-1004&lt;/isbn&gt;&lt;accession-num&gt;PMC4255313&lt;/accession-num&gt;&lt;urls&gt;&lt;related-urls&gt;&lt;url&gt;http://www.ncbi.nlm.nih.gov/pmc/articles/PMC4255313/&lt;/url&gt;&lt;/related-urls&gt;&lt;/urls&gt;&lt;electronic-resource-num&gt;10.1002/humu.22451&lt;/electronic-resource-num&gt;&lt;remote-database-name&gt;PMC&lt;/remote-database-name&gt;&lt;/record&gt;&lt;/Cite&gt;&lt;/EndNote&gt;</w:instrText>
            </w:r>
            <w:r w:rsidRPr="00EF0C20">
              <w:rPr>
                <w:rFonts w:cstheme="minorHAnsi"/>
                <w:sz w:val="20"/>
                <w:szCs w:val="20"/>
              </w:rPr>
              <w:fldChar w:fldCharType="separate"/>
            </w:r>
            <w:r w:rsidR="005437A6">
              <w:rPr>
                <w:rFonts w:asciiTheme="minorHAnsi" w:hAnsiTheme="minorHAnsi" w:cstheme="minorHAnsi"/>
                <w:noProof/>
                <w:sz w:val="20"/>
                <w:szCs w:val="20"/>
              </w:rPr>
              <w:t>[19]</w:t>
            </w:r>
            <w:r w:rsidRPr="00EF0C20">
              <w:rPr>
                <w:rFonts w:cstheme="minorHAnsi"/>
                <w:sz w:val="20"/>
                <w:szCs w:val="20"/>
              </w:rPr>
              <w:fldChar w:fldCharType="end"/>
            </w:r>
          </w:p>
        </w:tc>
      </w:tr>
      <w:tr w:rsidR="006B7B1E" w:rsidRPr="00EF0C20" w14:paraId="7ED4D9CD" w14:textId="1EEDC675" w:rsidTr="00F82476">
        <w:tc>
          <w:tcPr>
            <w:tcW w:w="0" w:type="auto"/>
            <w:vMerge/>
          </w:tcPr>
          <w:p w14:paraId="31F6D5EE"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6579CDFF"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Schieving</w:t>
            </w:r>
          </w:p>
        </w:tc>
        <w:tc>
          <w:tcPr>
            <w:tcW w:w="0" w:type="auto"/>
          </w:tcPr>
          <w:p w14:paraId="2A9A995C" w14:textId="090E69FA"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2015</w:t>
            </w:r>
          </w:p>
        </w:tc>
        <w:tc>
          <w:tcPr>
            <w:tcW w:w="0" w:type="auto"/>
          </w:tcPr>
          <w:p w14:paraId="0CE094DE" w14:textId="09C37636"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56</w:t>
            </w:r>
          </w:p>
        </w:tc>
        <w:tc>
          <w:tcPr>
            <w:tcW w:w="0" w:type="auto"/>
          </w:tcPr>
          <w:p w14:paraId="1EBBCB56"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Paediatric neurological disorders</w:t>
            </w:r>
          </w:p>
        </w:tc>
        <w:tc>
          <w:tcPr>
            <w:tcW w:w="0" w:type="auto"/>
          </w:tcPr>
          <w:p w14:paraId="25746F0C"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Difficult to diagnose probands</w:t>
            </w:r>
          </w:p>
        </w:tc>
        <w:tc>
          <w:tcPr>
            <w:tcW w:w="854" w:type="dxa"/>
          </w:tcPr>
          <w:p w14:paraId="22E32A48" w14:textId="034C1103" w:rsidR="006B7B1E" w:rsidRPr="00EF0C20" w:rsidRDefault="006B7B1E" w:rsidP="005437A6">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r>
            <w:r w:rsidR="005437A6">
              <w:rPr>
                <w:rFonts w:asciiTheme="minorHAnsi" w:hAnsiTheme="minorHAnsi" w:cstheme="minorHAnsi"/>
                <w:sz w:val="20"/>
                <w:szCs w:val="20"/>
              </w:rPr>
              <w:instrText xml:space="preserve"> ADDIN EN.CITE &lt;EndNote&gt;&lt;Cite&gt;&lt;Author&gt;Schieving&lt;/Author&gt;&lt;Year&gt;2015&lt;/Year&gt;&lt;RecNum&gt;17&lt;/RecNum&gt;&lt;DisplayText&gt;[20]&lt;/DisplayText&gt;&lt;record&gt;&lt;rec-number&gt;17&lt;/rec-number&gt;&lt;foreign-keys&gt;&lt;key app="EN" db-id="29vsrpazcp5xefe2pra5fdv6wf5zdezdrdfx" timestamp="1495018441"&gt;17&lt;/key&gt;&lt;/foreign-keys&gt;&lt;ref-type name="Journal Article"&gt;17&lt;/ref-type&gt;&lt;contributors&gt;&lt;authors&gt;&lt;author&gt;Schieving, J. H.&lt;/author&gt;&lt;/authors&gt;&lt;/contributors&gt;&lt;titles&gt;&lt;title&gt;PP05.5 – 3064: The role of exome sequencing in daily pediatric neurology practice&lt;/title&gt;&lt;secondary-title&gt;European Journal of Paediatric Neurology&lt;/secondary-title&gt;&lt;/titles&gt;&lt;periodical&gt;&lt;full-title&gt;European Journal of Paediatric Neurology&lt;/full-title&gt;&lt;/periodical&gt;&lt;pages&gt;S47&lt;/pages&gt;&lt;volume&gt;19&lt;/volume&gt;&lt;dates&gt;&lt;year&gt;2015&lt;/year&gt;&lt;pub-dates&gt;&lt;date&gt;2015/05/01/&lt;/date&gt;&lt;/pub-dates&gt;&lt;/dates&gt;&lt;isbn&gt;1090-3798&lt;/isbn&gt;&lt;urls&gt;&lt;related-urls&gt;&lt;url&gt;http://www.sciencedirect.com/science/article/pii/S1090379815301549&lt;/url&gt;&lt;/related-urls&gt;&lt;/urls&gt;&lt;electronic-resource-num&gt;http://dx.doi.org/10.1016/S1090-3798(15)30154-9&lt;/electronic-resource-num&gt;&lt;/record&gt;&lt;/Cite&gt;&lt;/EndNote&gt;</w:instrText>
            </w:r>
            <w:r w:rsidRPr="00EF0C20">
              <w:rPr>
                <w:rFonts w:cstheme="minorHAnsi"/>
                <w:sz w:val="20"/>
                <w:szCs w:val="20"/>
              </w:rPr>
              <w:fldChar w:fldCharType="separate"/>
            </w:r>
            <w:r w:rsidR="005437A6">
              <w:rPr>
                <w:rFonts w:asciiTheme="minorHAnsi" w:hAnsiTheme="minorHAnsi" w:cstheme="minorHAnsi"/>
                <w:noProof/>
                <w:sz w:val="20"/>
                <w:szCs w:val="20"/>
              </w:rPr>
              <w:t>[20]</w:t>
            </w:r>
            <w:r w:rsidRPr="00EF0C20">
              <w:rPr>
                <w:rFonts w:cstheme="minorHAnsi"/>
                <w:sz w:val="20"/>
                <w:szCs w:val="20"/>
              </w:rPr>
              <w:fldChar w:fldCharType="end"/>
            </w:r>
          </w:p>
        </w:tc>
      </w:tr>
      <w:tr w:rsidR="006B7B1E" w:rsidRPr="00EF0C20" w14:paraId="0BB073AD" w14:textId="7FD9D356" w:rsidTr="00F82476">
        <w:tc>
          <w:tcPr>
            <w:tcW w:w="0" w:type="auto"/>
            <w:vMerge/>
          </w:tcPr>
          <w:p w14:paraId="1002344C"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3F9D0A85" w14:textId="65BA8809"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Schofield</w:t>
            </w:r>
          </w:p>
        </w:tc>
        <w:tc>
          <w:tcPr>
            <w:tcW w:w="0" w:type="auto"/>
          </w:tcPr>
          <w:p w14:paraId="233F2BAE" w14:textId="09C3EB37"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2017</w:t>
            </w:r>
          </w:p>
        </w:tc>
        <w:tc>
          <w:tcPr>
            <w:tcW w:w="0" w:type="auto"/>
          </w:tcPr>
          <w:p w14:paraId="06A97207" w14:textId="07FA2A8E"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79</w:t>
            </w:r>
          </w:p>
        </w:tc>
        <w:tc>
          <w:tcPr>
            <w:tcW w:w="0" w:type="auto"/>
          </w:tcPr>
          <w:p w14:paraId="2D8824A0" w14:textId="4FC3ED8E" w:rsidR="006B7B1E" w:rsidRPr="00EF0C20" w:rsidRDefault="006B7B1E" w:rsidP="00CE1A39">
            <w:pPr>
              <w:spacing w:line="240" w:lineRule="auto"/>
              <w:jc w:val="left"/>
              <w:rPr>
                <w:rFonts w:asciiTheme="minorHAnsi" w:eastAsiaTheme="minorHAnsi" w:hAnsiTheme="minorHAnsi" w:cstheme="minorHAnsi"/>
                <w:sz w:val="20"/>
                <w:szCs w:val="20"/>
                <w:lang w:val="en-GB"/>
              </w:rPr>
            </w:pPr>
            <w:r w:rsidRPr="00EF0C20">
              <w:rPr>
                <w:rFonts w:asciiTheme="minorHAnsi" w:eastAsiaTheme="minorHAnsi" w:hAnsiTheme="minorHAnsi" w:cstheme="minorHAnsi"/>
                <w:sz w:val="20"/>
                <w:szCs w:val="20"/>
                <w:lang w:val="en-GB"/>
              </w:rPr>
              <w:t>Childhood-onset muscle disorders (</w:t>
            </w:r>
            <w:r w:rsidR="008D516F">
              <w:rPr>
                <w:rFonts w:asciiTheme="minorHAnsi" w:eastAsiaTheme="minorHAnsi" w:hAnsiTheme="minorHAnsi" w:cstheme="minorHAnsi"/>
                <w:sz w:val="20"/>
                <w:szCs w:val="20"/>
                <w:lang w:val="en-GB"/>
              </w:rPr>
              <w:t>suspected congenital muscular dy</w:t>
            </w:r>
            <w:r w:rsidRPr="00EF0C20">
              <w:rPr>
                <w:rFonts w:asciiTheme="minorHAnsi" w:eastAsiaTheme="minorHAnsi" w:hAnsiTheme="minorHAnsi" w:cstheme="minorHAnsi"/>
                <w:sz w:val="20"/>
                <w:szCs w:val="20"/>
                <w:lang w:val="en-GB"/>
              </w:rPr>
              <w:t>strophy or nemaline myopathy)</w:t>
            </w:r>
          </w:p>
        </w:tc>
        <w:tc>
          <w:tcPr>
            <w:tcW w:w="0" w:type="auto"/>
          </w:tcPr>
          <w:p w14:paraId="5AF1DCCC" w14:textId="641224C5"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Singles and trios</w:t>
            </w:r>
          </w:p>
        </w:tc>
        <w:tc>
          <w:tcPr>
            <w:tcW w:w="854" w:type="dxa"/>
          </w:tcPr>
          <w:p w14:paraId="628D7982" w14:textId="6F570C26" w:rsidR="006B7B1E" w:rsidRPr="00EF0C20" w:rsidRDefault="006B7B1E" w:rsidP="00CE507B">
            <w:pPr>
              <w:pStyle w:val="NoSpacing"/>
              <w:jc w:val="center"/>
              <w:rPr>
                <w:rFonts w:asciiTheme="minorHAnsi" w:hAnsiTheme="minorHAnsi" w:cstheme="minorHAnsi"/>
                <w:sz w:val="20"/>
                <w:szCs w:val="20"/>
              </w:rPr>
            </w:pPr>
            <w:r w:rsidRPr="00EF0C20">
              <w:rPr>
                <w:rFonts w:cstheme="minorHAnsi"/>
                <w:sz w:val="20"/>
                <w:szCs w:val="20"/>
              </w:rPr>
              <w:fldChar w:fldCharType="begin"/>
            </w:r>
            <w:r w:rsidR="00CE507B">
              <w:rPr>
                <w:rFonts w:asciiTheme="minorHAnsi" w:hAnsiTheme="minorHAnsi" w:cstheme="minorHAnsi"/>
                <w:sz w:val="20"/>
                <w:szCs w:val="20"/>
              </w:rPr>
              <w:instrText xml:space="preserve"> ADDIN EN.CITE &lt;EndNote&gt;&lt;Cite&gt;&lt;Author&gt;Schofield&lt;/Author&gt;&lt;Year&gt;2017&lt;/Year&gt;&lt;RecNum&gt;33&lt;/RecNum&gt;&lt;DisplayText&gt;[5]&lt;/DisplayText&gt;&lt;record&gt;&lt;rec-number&gt;33&lt;/rec-number&gt;&lt;foreign-keys&gt;&lt;key app="EN" db-id="29vsrpazcp5xefe2pra5fdv6wf5zdezdrdfx" timestamp="1495793447"&gt;33&lt;/key&gt;&lt;/foreign-keys&gt;&lt;ref-type name="Journal Article"&gt;17&lt;/ref-type&gt;&lt;contributors&gt;&lt;authors&gt;&lt;author&gt;Schofield, Deborah&lt;/author&gt;&lt;author&gt;Alam, Khurshid&lt;/author&gt;&lt;author&gt;Douglas, Lyndal&lt;/author&gt;&lt;author&gt;Shrestha, Rupendra&lt;/author&gt;&lt;author&gt;MacArthur, Daniel G.&lt;/author&gt;&lt;author&gt;Davis, Mark&lt;/author&gt;&lt;author&gt;Laing, Nigel G.&lt;/author&gt;&lt;author&gt;Clarke, Nigel F.&lt;/author&gt;&lt;author&gt;Burns, Joshua&lt;/author&gt;&lt;author&gt;Cooper, Sandra T.&lt;/author&gt;&lt;author&gt;North, Kathryn N.&lt;/author&gt;&lt;author&gt;Sandaradura, Sarah A.&lt;/author&gt;&lt;author&gt;O’Grady, Gina L.&lt;/author&gt;&lt;/authors&gt;&lt;/contributors&gt;&lt;titles&gt;&lt;title&gt;Cost-effectiveness of massively parallel sequencing for diagnosis of paediatric muscle diseases&lt;/title&gt;&lt;secondary-title&gt;npj Genomic Medicine&lt;/secondary-title&gt;&lt;/titles&gt;&lt;periodical&gt;&lt;full-title&gt;npj Genomic Medicine&lt;/full-title&gt;&lt;/periodical&gt;&lt;pages&gt;4&lt;/pages&gt;&lt;volume&gt;2&lt;/volume&gt;&lt;number&gt;1&lt;/number&gt;&lt;dates&gt;&lt;year&gt;2017&lt;/year&gt;&lt;pub-dates&gt;&lt;date&gt;2017//&lt;/date&gt;&lt;/pub-dates&gt;&lt;/dates&gt;&lt;isbn&gt;2056-7944&lt;/isbn&gt;&lt;urls&gt;&lt;related-urls&gt;&lt;url&gt;http://dx.doi.org/10.1038/s41525-017-0006-7&lt;/url&gt;&lt;/related-urls&gt;&lt;/urls&gt;&lt;electronic-resource-num&gt;10.1038/s41525-017-0006-7&lt;/electronic-resource-num&gt;&lt;/record&gt;&lt;/Cite&gt;&lt;/EndNote&gt;</w:instrText>
            </w:r>
            <w:r w:rsidRPr="00EF0C20">
              <w:rPr>
                <w:rFonts w:cstheme="minorHAnsi"/>
                <w:sz w:val="20"/>
                <w:szCs w:val="20"/>
              </w:rPr>
              <w:fldChar w:fldCharType="separate"/>
            </w:r>
            <w:r w:rsidR="00CE507B">
              <w:rPr>
                <w:rFonts w:asciiTheme="minorHAnsi" w:hAnsiTheme="minorHAnsi" w:cstheme="minorHAnsi"/>
                <w:noProof/>
                <w:sz w:val="20"/>
                <w:szCs w:val="20"/>
              </w:rPr>
              <w:t>[5]</w:t>
            </w:r>
            <w:r w:rsidRPr="00EF0C20">
              <w:rPr>
                <w:rFonts w:cstheme="minorHAnsi"/>
                <w:sz w:val="20"/>
                <w:szCs w:val="20"/>
              </w:rPr>
              <w:fldChar w:fldCharType="end"/>
            </w:r>
          </w:p>
        </w:tc>
      </w:tr>
      <w:tr w:rsidR="006B7B1E" w:rsidRPr="00EF0C20" w14:paraId="484224E1" w14:textId="687B6663" w:rsidTr="00F82476">
        <w:tc>
          <w:tcPr>
            <w:tcW w:w="0" w:type="auto"/>
            <w:vMerge/>
          </w:tcPr>
          <w:p w14:paraId="46B48163"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15D48CCF"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Soden</w:t>
            </w:r>
          </w:p>
        </w:tc>
        <w:tc>
          <w:tcPr>
            <w:tcW w:w="0" w:type="auto"/>
          </w:tcPr>
          <w:p w14:paraId="21B057CE" w14:textId="39717603"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2014</w:t>
            </w:r>
          </w:p>
        </w:tc>
        <w:tc>
          <w:tcPr>
            <w:tcW w:w="0" w:type="auto"/>
          </w:tcPr>
          <w:p w14:paraId="162A8C83" w14:textId="497B7E7D"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40</w:t>
            </w:r>
          </w:p>
        </w:tc>
        <w:tc>
          <w:tcPr>
            <w:tcW w:w="0" w:type="auto"/>
          </w:tcPr>
          <w:p w14:paraId="795D309D"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Paediatric neurological disorders</w:t>
            </w:r>
          </w:p>
        </w:tc>
        <w:tc>
          <w:tcPr>
            <w:tcW w:w="0" w:type="auto"/>
          </w:tcPr>
          <w:p w14:paraId="1C13C56B" w14:textId="77777777" w:rsidR="006B7B1E" w:rsidRPr="00EF0C20" w:rsidRDefault="006B7B1E" w:rsidP="00CE1A39">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Difficult to diagnose probands.</w:t>
            </w:r>
          </w:p>
          <w:p w14:paraId="61C74762" w14:textId="77777777" w:rsidR="006B7B1E" w:rsidRPr="00EF0C20" w:rsidRDefault="006B7B1E" w:rsidP="00CE1A39">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Trios.</w:t>
            </w:r>
          </w:p>
          <w:p w14:paraId="071EEBA1" w14:textId="438BB5B9" w:rsidR="006B7B1E" w:rsidRPr="00EF0C20" w:rsidRDefault="006B7B1E" w:rsidP="00CE1A39">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Whole exome and whole genome sequencing mixed: 45%</w:t>
            </w:r>
          </w:p>
        </w:tc>
        <w:tc>
          <w:tcPr>
            <w:tcW w:w="854" w:type="dxa"/>
          </w:tcPr>
          <w:p w14:paraId="6113CEF6" w14:textId="4A67694E" w:rsidR="006B7B1E" w:rsidRPr="00EF0C20" w:rsidRDefault="006B7B1E" w:rsidP="00CE507B">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PEVuZE5vdGU+PENpdGU+PEF1dGhvcj5Tb2RlbjwvQXV0aG9yPjxZZWFyPjIwMTQ8L1llYXI+PFJl
Y051bT44PC9SZWNOdW0+PERpc3BsYXlUZXh0Pls0XTwvRGlzcGxheVRleHQ+PHJlY29yZD48cmVj
LW51bWJlcj44PC9yZWMtbnVtYmVyPjxmb3JlaWduLWtleXM+PGtleSBhcHA9IkVOIiBkYi1pZD0i
Mjl2c3JwYXpjcDV4ZWZlMnByYTVmZHY2d2Y1emRlemRyZGZ4IiB0aW1lc3RhbXA9IjE0OTUwMTc2
NzYiPjg8L2tleT48L2ZvcmVpZ24ta2V5cz48cmVmLXR5cGUgbmFtZT0iSm91cm5hbCBBcnRpY2xl
Ij4xNzwvcmVmLXR5cGU+PGNvbnRyaWJ1dG9ycz48YXV0aG9ycz48YXV0aG9yPlNvZGVuLCBTLiBF
LjwvYXV0aG9yPjxhdXRob3I+U2F1bmRlcnMsIEMuIEouPC9hdXRob3I+PGF1dGhvcj5XaWxsaWcs
IEwuIEsuPC9hdXRob3I+PGF1dGhvcj5GYXJyb3csIEUuIEcuPC9hdXRob3I+PGF1dGhvcj5TbWl0
aCwgTC4gRC48L2F1dGhvcj48YXV0aG9yPlBldHJpa2luLCBKLiBFLjwvYXV0aG9yPjxhdXRob3I+
TGVQaWNob24sIEouIEIuPC9hdXRob3I+PGF1dGhvcj5NaWxsZXIsIE4uIEEuPC9hdXRob3I+PGF1
dGhvcj5UaGlmZmF1bHQsIEkuPC9hdXRob3I+PGF1dGhvcj5EaW53aWRkaWUsIEQuIEwuPC9hdXRo
b3I+PGF1dGhvcj5Ud2lzdCwgRy48L2F1dGhvcj48YXV0aG9yPk5vbGwsIEEuPC9hdXRob3I+PGF1
dGhvcj5IZWVzZSwgQi4gQS48L2F1dGhvcj48YXV0aG9yPlplbGxtZXIsIEwuPC9hdXRob3I+PGF1
dGhvcj5BdGhlcnRvbiwgQS4gTS48L2F1dGhvcj48YXV0aG9yPkFiZGVsbW9pdHksIEEuIFQuPC9h
dXRob3I+PGF1dGhvcj5TYWZpbmEsIE4uPC9hdXRob3I+PGF1dGhvcj5OeXAsIFMuIFMuPC9hdXRo
b3I+PGF1dGhvcj5adWNjYXJlbGxpLCBCLjwvYXV0aG9yPjxhdXRob3I+TGFyc29uLCBJLiBBLjwv
YXV0aG9yPjxhdXRob3I+TW9kcmNpbiwgQS48L2F1dGhvcj48YXV0aG9yPkhlcmQsIFMuPC9hdXRo
b3I+PGF1dGhvcj5DcmVlZCwgTS48L2F1dGhvcj48YXV0aG9yPlllLCBaLjwvYXV0aG9yPjxhdXRo
b3I+WXVhbiwgWC48L2F1dGhvcj48YXV0aG9yPkJyb2Rza3ksIFIuIEEuPC9hdXRob3I+PGF1dGhv
cj5LaW5nc21vcmUsIFMuIEYuPC9hdXRob3I+PC9hdXRob3JzPjwvY29udHJpYnV0b3JzPjxhdXRo
LWFkZHJlc3M+Q2VudGVyIGZvciBQZWRpYXRyaWMgR2Vub21pYyBNZWRpY2luZSwgQ2hpbGRyZW4m
YXBvcztzIE1lcmN5LUthbnNhcyBDaXR5LCBLYW5zYXMgQ2l0eSwgTU8gNjQxMDgsIFVTQS4gRGVw
YXJ0bWVudCBvZiBQZWRpYXRyaWNzLCBDaGlsZHJlbiZhcG9zO3MgTWVyY3ktS2Fuc2FzIENpdHks
IEthbnNhcyBDaXR5LCBNTyA2NDEwOCwgVVNBLiBTY2hvb2wgb2YgTWVkaWNpbmUsIFVuaXZlcnNp
dHkgb2YgTWlzc291cmktS2Fuc2FzIENpdHksIEthbnNhcyBDaXR5LCBNTyA2NDEwOCwgVVNBLiBz
c29kZW5AY21oLmVkdS4mI3hEO0NlbnRlciBmb3IgUGVkaWF0cmljIEdlbm9taWMgTWVkaWNpbmUs
IENoaWxkcmVuJmFwb3M7cyBNZXJjeS1LYW5zYXMgQ2l0eSwgS2Fuc2FzIENpdHksIE1PIDY0MTA4
LCBVU0EuIERlcGFydG1lbnQgb2YgUGVkaWF0cmljcywgQ2hpbGRyZW4mYXBvcztzIE1lcmN5LUth
bnNhcyBDaXR5LCBLYW5zYXMgQ2l0eSwgTU8gNjQxMDgsIFVTQS4gU2Nob29sIG9mIE1lZGljaW5l
LCBVbml2ZXJzaXR5IG9mIE1pc3NvdXJpLUthbnNhcyBDaXR5LCBLYW5zYXMgQ2l0eSwgTU8gNjQx
MDgsIFVTQS4gRGVwYXJ0bWVudCBvZiBQYXRob2xvZ3ksIENoaWxkcmVuJmFwb3M7cyBNZXJjeS1L
YW5zYXMgQ2l0eSwgS2Fuc2FzIENpdHksIE1PIDY0MTA4LCBVU0EuJiN4RDtDZW50ZXIgZm9yIFBl
ZGlhdHJpYyBHZW5vbWljIE1lZGljaW5lLCBDaGlsZHJlbiZhcG9zO3MgTWVyY3ktS2Fuc2FzIENp
dHksIEthbnNhcyBDaXR5LCBNTyA2NDEwOCwgVVNBLiBEZXBhcnRtZW50IG9mIFBlZGlhdHJpY3Ms
IENoaWxkcmVuJmFwb3M7cyBNZXJjeS1LYW5zYXMgQ2l0eSwgS2Fuc2FzIENpdHksIE1PIDY0MTA4
LCBVU0EuIFNjaG9vbCBvZiBNZWRpY2luZSwgVW5pdmVyc2l0eSBvZiBNaXNzb3VyaS1LYW5zYXMg
Q2l0eSwgS2Fuc2FzIENpdHksIE1PIDY0MTA4LCBVU0EuJiN4RDtDZW50ZXIgZm9yIFBlZGlhdHJp
YyBHZW5vbWljIE1lZGljaW5lLCBDaGlsZHJlbiZhcG9zO3MgTWVyY3ktS2Fuc2FzIENpdHksIEth
bnNhcyBDaXR5LCBNTyA2NDEwOCwgVVNBLiBEZXBhcnRtZW50IG9mIFBlZGlhdHJpY3MsIENoaWxk
cmVuJmFwb3M7cyBNZXJjeS1LYW5zYXMgQ2l0eSwgS2Fuc2FzIENpdHksIE1PIDY0MTA4LCBVU0Eu
JiN4RDtDZW50ZXIgZm9yIFBlZGlhdHJpYyBHZW5vbWljIE1lZGljaW5lLCBDaGlsZHJlbiZhcG9z
O3MgTWVyY3ktS2Fuc2FzIENpdHksIEthbnNhcyBDaXR5LCBNTyA2NDEwOCwgVVNBLiBTY2hvb2wg
b2YgTWVkaWNpbmUsIFVuaXZlcnNpdHkgb2YgTWlzc291cmktS2Fuc2FzIENpdHksIEthbnNhcyBD
aXR5LCBNTyA2NDEwOCwgVVNBLiBEZXBhcnRtZW50IG9mIFBhdGhvbG9neSwgQ2hpbGRyZW4mYXBv
cztzIE1lcmN5LUthbnNhcyBDaXR5LCBLYW5zYXMgQ2l0eSwgTU8gNjQxMDgsIFVTQS4mI3hEO0Rl
cGFydG1lbnQgb2YgUGVkaWF0cmljcywgVW5pdmVyc2l0eSBvZiBOZXcgTWV4aWNvIEhlYWx0aCBT
Y2llbmNlcyBDZW50ZXIsIEFsYnVxdWVycXVlLCBOTSA4NzEzMSwgVVNBLiBDbGluaWNhbCBhbmQg
VHJhbnNsYXRpb25hbCBTY2llbmNlIENlbnRlciwgVW5pdmVyc2l0eSBvZiBOZXcgTWV4aWNvIEhl
YWx0aCBTY2llbmNlcyBDZW50ZXIsIEFsYnVxdWVycXVlLCBOTSA4NzEzMSwgVVNBLiYjeEQ7Q2Vu
dGVyIGZvciBQZWRpYXRyaWMgR2Vub21pYyBNZWRpY2luZSwgQ2hpbGRyZW4mYXBvcztzIE1lcmN5
LUthbnNhcyBDaXR5LCBLYW5zYXMgQ2l0eSwgTU8gNjQxMDgsIFVTQS4mI3hEO0RlcGFydG1lbnQg
b2YgUGVkaWF0cmljcywgQ2hpbGRyZW4mYXBvcztzIE1lcmN5LUthbnNhcyBDaXR5LCBLYW5zYXMg
Q2l0eSwgTU8gNjQxMDgsIFVTQS4gU2Nob29sIG9mIE1lZGljaW5lLCBVbml2ZXJzaXR5IG9mIE1p
c3NvdXJpLUthbnNhcyBDaXR5LCBLYW5zYXMgQ2l0eSwgTU8gNjQxMDgsIFVTQS4mI3hEO0NlbnRl
ciBmb3IgUGVkaWF0cmljIEdlbm9taWMgTWVkaWNpbmUsIENoaWxkcmVuJmFwb3M7cyBNZXJjeS1L
YW5zYXMgQ2l0eSwgS2Fuc2FzIENpdHksIE1PIDY0MTA4LCBVU0EuIERlcGFydG1lbnQgb2YgUGF0
aG9sb2d5LCBDaGlsZHJlbiZhcG9zO3MgTWVyY3ktS2Fuc2FzIENpdHksIEthbnNhcyBDaXR5LCBN
TyA2NDEwOCwgVVNBLiYjeEQ7RGVwYXJ0bWVudCBvZiBQZWRpYXRyaWNzLCBDaGlsZHJlbiZhcG9z
O3MgTWVyY3ktS2Fuc2FzIENpdHksIEthbnNhcyBDaXR5LCBNTyA2NDEwOCwgVVNBLiYjeEQ7RGVw
YXJ0bWVudCBvZiBNZWRpY2luZSwgSm9obnMgSG9wa2lucyBVbml2ZXJzaXR5LCBCYWx0aW1vcmUs
IE1EIDIxMjA1LCBVU0EuPC9hdXRoLWFkZHJlc3M+PHRpdGxlcz48dGl0bGU+RWZmZWN0aXZlbmVz
cyBvZiBleG9tZSBhbmQgZ2Vub21lIHNlcXVlbmNpbmcgZ3VpZGVkIGJ5IGFjdWl0eSBvZiBpbGxu
ZXNzIGZvciBkaWFnbm9zaXMgb2YgbmV1cm9kZXZlbG9wbWVudGFsIGRpc29yZGVyczwvdGl0bGU+
PHNlY29uZGFyeS10aXRsZT5TY2kgVHJhbnNsIE1lZDwvc2Vjb25kYXJ5LXRpdGxlPjwvdGl0bGVz
PjxwZXJpb2RpY2FsPjxmdWxsLXRpdGxlPlNjaSBUcmFuc2wgTWVkPC9mdWxsLXRpdGxlPjwvcGVy
aW9kaWNhbD48cGFnZXM+MjY1cmExNjg8L3BhZ2VzPjx2b2x1bWU+Njwvdm9sdW1lPjxudW1iZXI+
MjY1PC9udW1iZXI+PGtleXdvcmRzPjxrZXl3b3JkPkJhc2UgU2VxdWVuY2U8L2tleXdvcmQ+PGtl
eXdvcmQ+Q2hpbGQ8L2tleXdvcmQ+PGtleXdvcmQ+Q2hpbGQsIFByZXNjaG9vbDwva2V5d29yZD48
a2V5d29yZD5ETkEgTXV0YXRpb25hbCBBbmFseXNpczwva2V5d29yZD48a2V5d29yZD5EZXZlbG9w
bWVudGFsIERpc2FiaWxpdGllcy8qZGlhZ25vc2lzLypnZW5ldGljczwva2V5d29yZD48a2V5d29y
ZD4qRXhvbWU8L2tleXdvcmQ+PGtleXdvcmQ+RmVtYWxlPC9rZXl3b3JkPjxrZXl3b3JkPkdlbmV0
aWMgUHJlZGlzcG9zaXRpb24gdG8gRGlzZWFzZTwva2V5d29yZD48a2V5d29yZD4qR2Vub21lPC9r
ZXl3b3JkPjxrZXl3b3JkPkdlbm9tZSwgSHVtYW48L2tleXdvcmQ+PGtleXdvcmQ+SGVhbHRoIENh
cmUgQ29zdHM8L2tleXdvcmQ+PGtleXdvcmQ+SHVtYW5zPC9rZXl3b3JkPjxrZXl3b3JkPkluZmFu
dDwva2V5d29yZD48a2V5d29yZD5NYWxlPC9rZXl3b3JkPjxrZXl3b3JkPk1vbGVjdWxhciBEaWFn
bm9zdGljIFRlY2huaXF1ZXMvbWV0aG9kczwva2V5d29yZD48a2V5d29yZD5NdXRhdGlvbjwva2V5
d29yZD48a2V5d29yZD5QaGVub3R5cGU8L2tleXdvcmQ+PGtleXdvcmQ+U2VxdWVuY2UgQW5hbHlz
aXMsIEROQS9tZXRob2RzPC9rZXl3b3JkPjwva2V5d29yZHM+PGRhdGVzPjx5ZWFyPjIwMTQ8L3ll
YXI+PHB1Yi1kYXRlcz48ZGF0ZT5EZWMgMDM8L2RhdGU+PC9wdWItZGF0ZXM+PC9kYXRlcz48aXNi
bj4xOTQ2LTYyNDIgKEVsZWN0cm9uaWMpJiN4RDsxOTQ2LTYyMzQgKExpbmtpbmcpPC9pc2JuPjxh
Y2Nlc3Npb24tbnVtPjI1NDczMDM2PC9hY2Nlc3Npb24tbnVtPjx1cmxzPjxyZWxhdGVkLXVybHM+
PHVybD5odHRwOi8vd3d3Lm5jYmkubmxtLm5paC5nb3YvcHVibWVkLzI1NDczMDM2PC91cmw+PC9y
ZWxhdGVkLXVybHM+PC91cmxzPjxjdXN0b20yPlBNQzQyODY4Njg8L2N1c3RvbTI+PGVsZWN0cm9u
aWMtcmVzb3VyY2UtbnVtPjEwLjExMjYvc2NpdHJhbnNsbWVkLjMwMTAwNzY8L2VsZWN0cm9uaWMt
cmVzb3VyY2UtbnVtPjwvcmVjb3JkPjwvQ2l0ZT48L0VuZE5vdGU+AG==
</w:fldData>
              </w:fldChar>
            </w:r>
            <w:r w:rsidR="00CE507B">
              <w:rPr>
                <w:rFonts w:asciiTheme="minorHAnsi" w:hAnsiTheme="minorHAnsi" w:cstheme="minorHAnsi"/>
                <w:sz w:val="20"/>
                <w:szCs w:val="20"/>
              </w:rPr>
              <w:instrText xml:space="preserve"> ADDIN EN.CITE </w:instrText>
            </w:r>
            <w:r w:rsidR="00CE507B">
              <w:rPr>
                <w:rFonts w:cstheme="minorHAnsi"/>
                <w:sz w:val="20"/>
                <w:szCs w:val="20"/>
              </w:rPr>
              <w:fldChar w:fldCharType="begin">
                <w:fldData xml:space="preserve">PEVuZE5vdGU+PENpdGU+PEF1dGhvcj5Tb2RlbjwvQXV0aG9yPjxZZWFyPjIwMTQ8L1llYXI+PFJl
Y051bT44PC9SZWNOdW0+PERpc3BsYXlUZXh0Pls0XTwvRGlzcGxheVRleHQ+PHJlY29yZD48cmVj
LW51bWJlcj44PC9yZWMtbnVtYmVyPjxmb3JlaWduLWtleXM+PGtleSBhcHA9IkVOIiBkYi1pZD0i
Mjl2c3JwYXpjcDV4ZWZlMnByYTVmZHY2d2Y1emRlemRyZGZ4IiB0aW1lc3RhbXA9IjE0OTUwMTc2
NzYiPjg8L2tleT48L2ZvcmVpZ24ta2V5cz48cmVmLXR5cGUgbmFtZT0iSm91cm5hbCBBcnRpY2xl
Ij4xNzwvcmVmLXR5cGU+PGNvbnRyaWJ1dG9ycz48YXV0aG9ycz48YXV0aG9yPlNvZGVuLCBTLiBF
LjwvYXV0aG9yPjxhdXRob3I+U2F1bmRlcnMsIEMuIEouPC9hdXRob3I+PGF1dGhvcj5XaWxsaWcs
IEwuIEsuPC9hdXRob3I+PGF1dGhvcj5GYXJyb3csIEUuIEcuPC9hdXRob3I+PGF1dGhvcj5TbWl0
aCwgTC4gRC48L2F1dGhvcj48YXV0aG9yPlBldHJpa2luLCBKLiBFLjwvYXV0aG9yPjxhdXRob3I+
TGVQaWNob24sIEouIEIuPC9hdXRob3I+PGF1dGhvcj5NaWxsZXIsIE4uIEEuPC9hdXRob3I+PGF1
dGhvcj5UaGlmZmF1bHQsIEkuPC9hdXRob3I+PGF1dGhvcj5EaW53aWRkaWUsIEQuIEwuPC9hdXRo
b3I+PGF1dGhvcj5Ud2lzdCwgRy48L2F1dGhvcj48YXV0aG9yPk5vbGwsIEEuPC9hdXRob3I+PGF1
dGhvcj5IZWVzZSwgQi4gQS48L2F1dGhvcj48YXV0aG9yPlplbGxtZXIsIEwuPC9hdXRob3I+PGF1
dGhvcj5BdGhlcnRvbiwgQS4gTS48L2F1dGhvcj48YXV0aG9yPkFiZGVsbW9pdHksIEEuIFQuPC9h
dXRob3I+PGF1dGhvcj5TYWZpbmEsIE4uPC9hdXRob3I+PGF1dGhvcj5OeXAsIFMuIFMuPC9hdXRo
b3I+PGF1dGhvcj5adWNjYXJlbGxpLCBCLjwvYXV0aG9yPjxhdXRob3I+TGFyc29uLCBJLiBBLjwv
YXV0aG9yPjxhdXRob3I+TW9kcmNpbiwgQS48L2F1dGhvcj48YXV0aG9yPkhlcmQsIFMuPC9hdXRo
b3I+PGF1dGhvcj5DcmVlZCwgTS48L2F1dGhvcj48YXV0aG9yPlllLCBaLjwvYXV0aG9yPjxhdXRo
b3I+WXVhbiwgWC48L2F1dGhvcj48YXV0aG9yPkJyb2Rza3ksIFIuIEEuPC9hdXRob3I+PGF1dGhv
cj5LaW5nc21vcmUsIFMuIEYuPC9hdXRob3I+PC9hdXRob3JzPjwvY29udHJpYnV0b3JzPjxhdXRo
LWFkZHJlc3M+Q2VudGVyIGZvciBQZWRpYXRyaWMgR2Vub21pYyBNZWRpY2luZSwgQ2hpbGRyZW4m
YXBvcztzIE1lcmN5LUthbnNhcyBDaXR5LCBLYW5zYXMgQ2l0eSwgTU8gNjQxMDgsIFVTQS4gRGVw
YXJ0bWVudCBvZiBQZWRpYXRyaWNzLCBDaGlsZHJlbiZhcG9zO3MgTWVyY3ktS2Fuc2FzIENpdHks
IEthbnNhcyBDaXR5LCBNTyA2NDEwOCwgVVNBLiBTY2hvb2wgb2YgTWVkaWNpbmUsIFVuaXZlcnNp
dHkgb2YgTWlzc291cmktS2Fuc2FzIENpdHksIEthbnNhcyBDaXR5LCBNTyA2NDEwOCwgVVNBLiBz
c29kZW5AY21oLmVkdS4mI3hEO0NlbnRlciBmb3IgUGVkaWF0cmljIEdlbm9taWMgTWVkaWNpbmUs
IENoaWxkcmVuJmFwb3M7cyBNZXJjeS1LYW5zYXMgQ2l0eSwgS2Fuc2FzIENpdHksIE1PIDY0MTA4
LCBVU0EuIERlcGFydG1lbnQgb2YgUGVkaWF0cmljcywgQ2hpbGRyZW4mYXBvcztzIE1lcmN5LUth
bnNhcyBDaXR5LCBLYW5zYXMgQ2l0eSwgTU8gNjQxMDgsIFVTQS4gU2Nob29sIG9mIE1lZGljaW5l
LCBVbml2ZXJzaXR5IG9mIE1pc3NvdXJpLUthbnNhcyBDaXR5LCBLYW5zYXMgQ2l0eSwgTU8gNjQx
MDgsIFVTQS4gRGVwYXJ0bWVudCBvZiBQYXRob2xvZ3ksIENoaWxkcmVuJmFwb3M7cyBNZXJjeS1L
YW5zYXMgQ2l0eSwgS2Fuc2FzIENpdHksIE1PIDY0MTA4LCBVU0EuJiN4RDtDZW50ZXIgZm9yIFBl
ZGlhdHJpYyBHZW5vbWljIE1lZGljaW5lLCBDaGlsZHJlbiZhcG9zO3MgTWVyY3ktS2Fuc2FzIENp
dHksIEthbnNhcyBDaXR5LCBNTyA2NDEwOCwgVVNBLiBEZXBhcnRtZW50IG9mIFBlZGlhdHJpY3Ms
IENoaWxkcmVuJmFwb3M7cyBNZXJjeS1LYW5zYXMgQ2l0eSwgS2Fuc2FzIENpdHksIE1PIDY0MTA4
LCBVU0EuIFNjaG9vbCBvZiBNZWRpY2luZSwgVW5pdmVyc2l0eSBvZiBNaXNzb3VyaS1LYW5zYXMg
Q2l0eSwgS2Fuc2FzIENpdHksIE1PIDY0MTA4LCBVU0EuJiN4RDtDZW50ZXIgZm9yIFBlZGlhdHJp
YyBHZW5vbWljIE1lZGljaW5lLCBDaGlsZHJlbiZhcG9zO3MgTWVyY3ktS2Fuc2FzIENpdHksIEth
bnNhcyBDaXR5LCBNTyA2NDEwOCwgVVNBLiBEZXBhcnRtZW50IG9mIFBlZGlhdHJpY3MsIENoaWxk
cmVuJmFwb3M7cyBNZXJjeS1LYW5zYXMgQ2l0eSwgS2Fuc2FzIENpdHksIE1PIDY0MTA4LCBVU0Eu
JiN4RDtDZW50ZXIgZm9yIFBlZGlhdHJpYyBHZW5vbWljIE1lZGljaW5lLCBDaGlsZHJlbiZhcG9z
O3MgTWVyY3ktS2Fuc2FzIENpdHksIEthbnNhcyBDaXR5LCBNTyA2NDEwOCwgVVNBLiBTY2hvb2wg
b2YgTWVkaWNpbmUsIFVuaXZlcnNpdHkgb2YgTWlzc291cmktS2Fuc2FzIENpdHksIEthbnNhcyBD
aXR5LCBNTyA2NDEwOCwgVVNBLiBEZXBhcnRtZW50IG9mIFBhdGhvbG9neSwgQ2hpbGRyZW4mYXBv
cztzIE1lcmN5LUthbnNhcyBDaXR5LCBLYW5zYXMgQ2l0eSwgTU8gNjQxMDgsIFVTQS4mI3hEO0Rl
cGFydG1lbnQgb2YgUGVkaWF0cmljcywgVW5pdmVyc2l0eSBvZiBOZXcgTWV4aWNvIEhlYWx0aCBT
Y2llbmNlcyBDZW50ZXIsIEFsYnVxdWVycXVlLCBOTSA4NzEzMSwgVVNBLiBDbGluaWNhbCBhbmQg
VHJhbnNsYXRpb25hbCBTY2llbmNlIENlbnRlciwgVW5pdmVyc2l0eSBvZiBOZXcgTWV4aWNvIEhl
YWx0aCBTY2llbmNlcyBDZW50ZXIsIEFsYnVxdWVycXVlLCBOTSA4NzEzMSwgVVNBLiYjeEQ7Q2Vu
dGVyIGZvciBQZWRpYXRyaWMgR2Vub21pYyBNZWRpY2luZSwgQ2hpbGRyZW4mYXBvcztzIE1lcmN5
LUthbnNhcyBDaXR5LCBLYW5zYXMgQ2l0eSwgTU8gNjQxMDgsIFVTQS4mI3hEO0RlcGFydG1lbnQg
b2YgUGVkaWF0cmljcywgQ2hpbGRyZW4mYXBvcztzIE1lcmN5LUthbnNhcyBDaXR5LCBLYW5zYXMg
Q2l0eSwgTU8gNjQxMDgsIFVTQS4gU2Nob29sIG9mIE1lZGljaW5lLCBVbml2ZXJzaXR5IG9mIE1p
c3NvdXJpLUthbnNhcyBDaXR5LCBLYW5zYXMgQ2l0eSwgTU8gNjQxMDgsIFVTQS4mI3hEO0NlbnRl
ciBmb3IgUGVkaWF0cmljIEdlbm9taWMgTWVkaWNpbmUsIENoaWxkcmVuJmFwb3M7cyBNZXJjeS1L
YW5zYXMgQ2l0eSwgS2Fuc2FzIENpdHksIE1PIDY0MTA4LCBVU0EuIERlcGFydG1lbnQgb2YgUGF0
aG9sb2d5LCBDaGlsZHJlbiZhcG9zO3MgTWVyY3ktS2Fuc2FzIENpdHksIEthbnNhcyBDaXR5LCBN
TyA2NDEwOCwgVVNBLiYjeEQ7RGVwYXJ0bWVudCBvZiBQZWRpYXRyaWNzLCBDaGlsZHJlbiZhcG9z
O3MgTWVyY3ktS2Fuc2FzIENpdHksIEthbnNhcyBDaXR5LCBNTyA2NDEwOCwgVVNBLiYjeEQ7RGVw
YXJ0bWVudCBvZiBNZWRpY2luZSwgSm9obnMgSG9wa2lucyBVbml2ZXJzaXR5LCBCYWx0aW1vcmUs
IE1EIDIxMjA1LCBVU0EuPC9hdXRoLWFkZHJlc3M+PHRpdGxlcz48dGl0bGU+RWZmZWN0aXZlbmVz
cyBvZiBleG9tZSBhbmQgZ2Vub21lIHNlcXVlbmNpbmcgZ3VpZGVkIGJ5IGFjdWl0eSBvZiBpbGxu
ZXNzIGZvciBkaWFnbm9zaXMgb2YgbmV1cm9kZXZlbG9wbWVudGFsIGRpc29yZGVyczwvdGl0bGU+
PHNlY29uZGFyeS10aXRsZT5TY2kgVHJhbnNsIE1lZDwvc2Vjb25kYXJ5LXRpdGxlPjwvdGl0bGVz
PjxwZXJpb2RpY2FsPjxmdWxsLXRpdGxlPlNjaSBUcmFuc2wgTWVkPC9mdWxsLXRpdGxlPjwvcGVy
aW9kaWNhbD48cGFnZXM+MjY1cmExNjg8L3BhZ2VzPjx2b2x1bWU+Njwvdm9sdW1lPjxudW1iZXI+
MjY1PC9udW1iZXI+PGtleXdvcmRzPjxrZXl3b3JkPkJhc2UgU2VxdWVuY2U8L2tleXdvcmQ+PGtl
eXdvcmQ+Q2hpbGQ8L2tleXdvcmQ+PGtleXdvcmQ+Q2hpbGQsIFByZXNjaG9vbDwva2V5d29yZD48
a2V5d29yZD5ETkEgTXV0YXRpb25hbCBBbmFseXNpczwva2V5d29yZD48a2V5d29yZD5EZXZlbG9w
bWVudGFsIERpc2FiaWxpdGllcy8qZGlhZ25vc2lzLypnZW5ldGljczwva2V5d29yZD48a2V5d29y
ZD4qRXhvbWU8L2tleXdvcmQ+PGtleXdvcmQ+RmVtYWxlPC9rZXl3b3JkPjxrZXl3b3JkPkdlbmV0
aWMgUHJlZGlzcG9zaXRpb24gdG8gRGlzZWFzZTwva2V5d29yZD48a2V5d29yZD4qR2Vub21lPC9r
ZXl3b3JkPjxrZXl3b3JkPkdlbm9tZSwgSHVtYW48L2tleXdvcmQ+PGtleXdvcmQ+SGVhbHRoIENh
cmUgQ29zdHM8L2tleXdvcmQ+PGtleXdvcmQ+SHVtYW5zPC9rZXl3b3JkPjxrZXl3b3JkPkluZmFu
dDwva2V5d29yZD48a2V5d29yZD5NYWxlPC9rZXl3b3JkPjxrZXl3b3JkPk1vbGVjdWxhciBEaWFn
bm9zdGljIFRlY2huaXF1ZXMvbWV0aG9kczwva2V5d29yZD48a2V5d29yZD5NdXRhdGlvbjwva2V5
d29yZD48a2V5d29yZD5QaGVub3R5cGU8L2tleXdvcmQ+PGtleXdvcmQ+U2VxdWVuY2UgQW5hbHlz
aXMsIEROQS9tZXRob2RzPC9rZXl3b3JkPjwva2V5d29yZHM+PGRhdGVzPjx5ZWFyPjIwMTQ8L3ll
YXI+PHB1Yi1kYXRlcz48ZGF0ZT5EZWMgMDM8L2RhdGU+PC9wdWItZGF0ZXM+PC9kYXRlcz48aXNi
bj4xOTQ2LTYyNDIgKEVsZWN0cm9uaWMpJiN4RDsxOTQ2LTYyMzQgKExpbmtpbmcpPC9pc2JuPjxh
Y2Nlc3Npb24tbnVtPjI1NDczMDM2PC9hY2Nlc3Npb24tbnVtPjx1cmxzPjxyZWxhdGVkLXVybHM+
PHVybD5odHRwOi8vd3d3Lm5jYmkubmxtLm5paC5nb3YvcHVibWVkLzI1NDczMDM2PC91cmw+PC9y
ZWxhdGVkLXVybHM+PC91cmxzPjxjdXN0b20yPlBNQzQyODY4Njg8L2N1c3RvbTI+PGVsZWN0cm9u
aWMtcmVzb3VyY2UtbnVtPjEwLjExMjYvc2NpdHJhbnNsbWVkLjMwMTAwNzY8L2VsZWN0cm9uaWMt
cmVzb3VyY2UtbnVtPjwvcmVjb3JkPjwvQ2l0ZT48L0VuZE5vdGU+AG==
</w:fldData>
              </w:fldChar>
            </w:r>
            <w:r w:rsidR="00CE507B">
              <w:rPr>
                <w:rFonts w:asciiTheme="minorHAnsi" w:hAnsiTheme="minorHAnsi" w:cstheme="minorHAnsi"/>
                <w:sz w:val="20"/>
                <w:szCs w:val="20"/>
              </w:rPr>
              <w:instrText xml:space="preserve"> ADDIN EN.CITE.DATA </w:instrText>
            </w:r>
            <w:r w:rsidR="00CE507B">
              <w:rPr>
                <w:rFonts w:cstheme="minorHAnsi"/>
                <w:sz w:val="20"/>
                <w:szCs w:val="20"/>
              </w:rPr>
            </w:r>
            <w:r w:rsidR="00CE507B">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CE507B">
              <w:rPr>
                <w:rFonts w:asciiTheme="minorHAnsi" w:hAnsiTheme="minorHAnsi" w:cstheme="minorHAnsi"/>
                <w:noProof/>
                <w:sz w:val="20"/>
                <w:szCs w:val="20"/>
              </w:rPr>
              <w:t>[4]</w:t>
            </w:r>
            <w:r w:rsidRPr="00EF0C20">
              <w:rPr>
                <w:rFonts w:cstheme="minorHAnsi"/>
                <w:sz w:val="20"/>
                <w:szCs w:val="20"/>
              </w:rPr>
              <w:fldChar w:fldCharType="end"/>
            </w:r>
          </w:p>
        </w:tc>
      </w:tr>
      <w:tr w:rsidR="006B7B1E" w:rsidRPr="00EF0C20" w14:paraId="4D7031BC" w14:textId="4FF79BE4" w:rsidTr="00F82476">
        <w:tc>
          <w:tcPr>
            <w:tcW w:w="0" w:type="auto"/>
            <w:vMerge/>
          </w:tcPr>
          <w:p w14:paraId="363466BE"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13565AB9" w14:textId="493EA508"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Stark</w:t>
            </w:r>
          </w:p>
        </w:tc>
        <w:tc>
          <w:tcPr>
            <w:tcW w:w="0" w:type="auto"/>
          </w:tcPr>
          <w:p w14:paraId="00C36B28" w14:textId="70ED7859"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2017</w:t>
            </w:r>
          </w:p>
        </w:tc>
        <w:tc>
          <w:tcPr>
            <w:tcW w:w="0" w:type="auto"/>
          </w:tcPr>
          <w:p w14:paraId="72E31A8F" w14:textId="05253DE0"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63</w:t>
            </w:r>
          </w:p>
        </w:tc>
        <w:tc>
          <w:tcPr>
            <w:tcW w:w="0" w:type="auto"/>
            <w:vAlign w:val="center"/>
          </w:tcPr>
          <w:p w14:paraId="0D7ED85D" w14:textId="6178538E" w:rsidR="006B7B1E" w:rsidRPr="00EF0C20" w:rsidRDefault="006B7B1E" w:rsidP="00CE1A39">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Infants with suspected monogenic disorders</w:t>
            </w:r>
          </w:p>
        </w:tc>
        <w:tc>
          <w:tcPr>
            <w:tcW w:w="0" w:type="auto"/>
          </w:tcPr>
          <w:p w14:paraId="563F175D" w14:textId="56B6D8D0"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Singles</w:t>
            </w:r>
          </w:p>
        </w:tc>
        <w:tc>
          <w:tcPr>
            <w:tcW w:w="854" w:type="dxa"/>
          </w:tcPr>
          <w:p w14:paraId="69246293" w14:textId="09E9E84C" w:rsidR="006B7B1E" w:rsidRPr="00EF0C20" w:rsidRDefault="006B7B1E" w:rsidP="00CE507B">
            <w:pPr>
              <w:pStyle w:val="NoSpacing"/>
              <w:jc w:val="center"/>
              <w:rPr>
                <w:rFonts w:asciiTheme="minorHAnsi" w:hAnsiTheme="minorHAnsi" w:cstheme="minorHAnsi"/>
                <w:sz w:val="20"/>
                <w:szCs w:val="20"/>
              </w:rPr>
            </w:pPr>
            <w:r w:rsidRPr="00EF0C20">
              <w:rPr>
                <w:rFonts w:cstheme="minorHAnsi"/>
                <w:sz w:val="20"/>
                <w:szCs w:val="20"/>
              </w:rPr>
              <w:fldChar w:fldCharType="begin"/>
            </w:r>
            <w:r w:rsidR="00CE507B">
              <w:rPr>
                <w:rFonts w:asciiTheme="minorHAnsi" w:hAnsiTheme="minorHAnsi" w:cstheme="minorHAnsi"/>
                <w:sz w:val="20"/>
                <w:szCs w:val="20"/>
              </w:rPr>
              <w:instrText xml:space="preserve"> ADDIN EN.CITE &lt;EndNote&gt;&lt;Cite&gt;&lt;Author&gt;Stark&lt;/Author&gt;&lt;Year&gt;2017&lt;/Year&gt;&lt;RecNum&gt;34&lt;/RecNum&gt;&lt;DisplayText&gt;[6]&lt;/DisplayText&gt;&lt;record&gt;&lt;rec-number&gt;34&lt;/rec-number&gt;&lt;foreign-keys&gt;&lt;key app="EN" db-id="29vsrpazcp5xefe2pra5fdv6wf5zdezdrdfx" timestamp="1495793517"&gt;34&lt;/key&gt;&lt;/foreign-keys&gt;&lt;ref-type name="Journal Article"&gt;17&lt;/ref-type&gt;&lt;contributors&gt;&lt;authors&gt;&lt;author&gt;Stark, Zornitza&lt;/author&gt;&lt;author&gt;Schofield, Deborah&lt;/author&gt;&lt;author&gt;Alam, Khurshid&lt;/author&gt;&lt;author&gt;Wilson, William&lt;/author&gt;&lt;author&gt;Mupfeki, Nessie&lt;/author&gt;&lt;author&gt;Macciocca, Ivan&lt;/author&gt;&lt;author&gt;Shrestha, Rupendra&lt;/author&gt;&lt;author&gt;White, Susan M.&lt;/author&gt;&lt;author&gt;Gaff, Clara&lt;/author&gt;&lt;/authors&gt;&lt;/contributors&gt;&lt;titles&gt;&lt;title&gt;Prospective comparison of the cost-effectiveness of clinical whole-exome sequencing with that of usual care overwhelmingly supports early use and reimbursement&lt;/title&gt;&lt;secondary-title&gt;Genet Med&lt;/secondary-title&gt;&lt;/titles&gt;&lt;periodical&gt;&lt;full-title&gt;Genet Med&lt;/full-title&gt;&lt;/periodical&gt;&lt;keywords&gt;&lt;keyword&gt;cost-effectiveness&lt;/keyword&gt;&lt;keyword&gt;genetic testing&lt;/keyword&gt;&lt;keyword&gt;prospective&lt;/keyword&gt;&lt;keyword&gt;Mendelian disorders&lt;/keyword&gt;&lt;keyword&gt;whole-exome sequencing&lt;/keyword&gt;&lt;/keywords&gt;&lt;dates&gt;&lt;year&gt;2017&lt;/year&gt;&lt;pub-dates&gt;&lt;date&gt;01/26/online&lt;/date&gt;&lt;/pub-dates&gt;&lt;/dates&gt;&lt;publisher&gt;American College of Medical Genetics and Genomics&lt;/publisher&gt;&lt;isbn&gt;1098-3600&lt;/isbn&gt;&lt;work-type&gt;Original Research Article&lt;/work-type&gt;&lt;urls&gt;&lt;related-urls&gt;&lt;url&gt;http://dx.doi.org/10.1038/gim.2016.221&lt;/url&gt;&lt;/related-urls&gt;&lt;/urls&gt;&lt;electronic-resource-num&gt;10.1038/gim.2016.221&lt;/electronic-resource-num&gt;&lt;/record&gt;&lt;/Cite&gt;&lt;/EndNote&gt;</w:instrText>
            </w:r>
            <w:r w:rsidRPr="00EF0C20">
              <w:rPr>
                <w:rFonts w:cstheme="minorHAnsi"/>
                <w:sz w:val="20"/>
                <w:szCs w:val="20"/>
              </w:rPr>
              <w:fldChar w:fldCharType="separate"/>
            </w:r>
            <w:r w:rsidR="00CE507B">
              <w:rPr>
                <w:rFonts w:asciiTheme="minorHAnsi" w:hAnsiTheme="minorHAnsi" w:cstheme="minorHAnsi"/>
                <w:noProof/>
                <w:sz w:val="20"/>
                <w:szCs w:val="20"/>
              </w:rPr>
              <w:t>[6]</w:t>
            </w:r>
            <w:r w:rsidRPr="00EF0C20">
              <w:rPr>
                <w:rFonts w:cstheme="minorHAnsi"/>
                <w:sz w:val="20"/>
                <w:szCs w:val="20"/>
              </w:rPr>
              <w:fldChar w:fldCharType="end"/>
            </w:r>
          </w:p>
        </w:tc>
      </w:tr>
      <w:tr w:rsidR="006B7B1E" w:rsidRPr="00EF0C20" w14:paraId="03D7F6E8" w14:textId="33E69F0F" w:rsidTr="00F82476">
        <w:tc>
          <w:tcPr>
            <w:tcW w:w="0" w:type="auto"/>
            <w:vMerge/>
          </w:tcPr>
          <w:p w14:paraId="6430E92A"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436DD15D" w14:textId="2471793A"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Tsiplova</w:t>
            </w:r>
          </w:p>
        </w:tc>
        <w:tc>
          <w:tcPr>
            <w:tcW w:w="0" w:type="auto"/>
          </w:tcPr>
          <w:p w14:paraId="6D1EDAF9" w14:textId="59AF2B12"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2017</w:t>
            </w:r>
          </w:p>
        </w:tc>
        <w:tc>
          <w:tcPr>
            <w:tcW w:w="0" w:type="auto"/>
          </w:tcPr>
          <w:p w14:paraId="6705C635" w14:textId="63F29A85"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16</w:t>
            </w:r>
          </w:p>
        </w:tc>
        <w:tc>
          <w:tcPr>
            <w:tcW w:w="0" w:type="auto"/>
            <w:vAlign w:val="center"/>
          </w:tcPr>
          <w:p w14:paraId="6391CEE5" w14:textId="602A55D6"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Paediatric autism spectrum disorder</w:t>
            </w:r>
          </w:p>
        </w:tc>
        <w:tc>
          <w:tcPr>
            <w:tcW w:w="0" w:type="auto"/>
          </w:tcPr>
          <w:p w14:paraId="6BBB19C1" w14:textId="4D6B04E9" w:rsidR="006B7B1E" w:rsidRPr="00EF0C20" w:rsidRDefault="006B7B1E" w:rsidP="00CE1A39">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Chromosomal microarray and whole exome sequencing</w:t>
            </w:r>
          </w:p>
        </w:tc>
        <w:tc>
          <w:tcPr>
            <w:tcW w:w="854" w:type="dxa"/>
          </w:tcPr>
          <w:p w14:paraId="3170CD61" w14:textId="20C95FD7" w:rsidR="006B7B1E" w:rsidRPr="00EF0C20" w:rsidRDefault="006B7B1E" w:rsidP="00CE507B">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00CE507B">
              <w:rPr>
                <w:rFonts w:asciiTheme="minorHAnsi" w:hAnsiTheme="minorHAnsi" w:cstheme="minorHAnsi"/>
                <w:sz w:val="20"/>
                <w:szCs w:val="20"/>
              </w:rPr>
              <w:instrText xml:space="preserve"> ADDIN EN.CITE </w:instrText>
            </w:r>
            <w:r w:rsidR="00CE507B">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sidR="00CE507B">
              <w:rPr>
                <w:rFonts w:asciiTheme="minorHAnsi" w:hAnsiTheme="minorHAnsi" w:cstheme="minorHAnsi"/>
                <w:sz w:val="20"/>
                <w:szCs w:val="20"/>
              </w:rPr>
              <w:instrText xml:space="preserve"> ADDIN EN.CITE.DATA </w:instrText>
            </w:r>
            <w:r w:rsidR="00CE507B">
              <w:rPr>
                <w:rFonts w:cstheme="minorHAnsi"/>
                <w:sz w:val="20"/>
                <w:szCs w:val="20"/>
              </w:rPr>
            </w:r>
            <w:r w:rsidR="00CE507B">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sidR="00CE507B">
              <w:rPr>
                <w:rFonts w:asciiTheme="minorHAnsi" w:hAnsiTheme="minorHAnsi" w:cstheme="minorHAnsi"/>
                <w:noProof/>
                <w:sz w:val="20"/>
                <w:szCs w:val="20"/>
              </w:rPr>
              <w:t>[7, 8]</w:t>
            </w:r>
            <w:r w:rsidRPr="00EF0C20">
              <w:rPr>
                <w:rFonts w:cstheme="minorHAnsi"/>
                <w:sz w:val="20"/>
                <w:szCs w:val="20"/>
              </w:rPr>
              <w:fldChar w:fldCharType="end"/>
            </w:r>
          </w:p>
        </w:tc>
      </w:tr>
      <w:tr w:rsidR="006B7B1E" w:rsidRPr="00EF0C20" w14:paraId="6EC89554" w14:textId="4F83CE4A" w:rsidTr="00F82476">
        <w:tc>
          <w:tcPr>
            <w:tcW w:w="0" w:type="auto"/>
            <w:vMerge/>
          </w:tcPr>
          <w:p w14:paraId="2C8D97B8" w14:textId="77777777" w:rsidR="006B7B1E" w:rsidRPr="00EF0C20" w:rsidRDefault="006B7B1E" w:rsidP="00CE1A39">
            <w:pPr>
              <w:pStyle w:val="NoSpacing"/>
              <w:rPr>
                <w:rFonts w:asciiTheme="minorHAnsi" w:hAnsiTheme="minorHAnsi" w:cstheme="minorHAnsi"/>
                <w:b/>
                <w:sz w:val="20"/>
                <w:szCs w:val="20"/>
              </w:rPr>
            </w:pPr>
          </w:p>
        </w:tc>
        <w:tc>
          <w:tcPr>
            <w:tcW w:w="0" w:type="auto"/>
          </w:tcPr>
          <w:p w14:paraId="4F02285D"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hAnsiTheme="minorHAnsi" w:cstheme="minorHAnsi"/>
                <w:sz w:val="20"/>
                <w:szCs w:val="20"/>
              </w:rPr>
              <w:t>Valencia</w:t>
            </w:r>
          </w:p>
        </w:tc>
        <w:tc>
          <w:tcPr>
            <w:tcW w:w="0" w:type="auto"/>
          </w:tcPr>
          <w:p w14:paraId="0C6D36AF" w14:textId="09B06B8C"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2015</w:t>
            </w:r>
          </w:p>
        </w:tc>
        <w:tc>
          <w:tcPr>
            <w:tcW w:w="0" w:type="auto"/>
          </w:tcPr>
          <w:p w14:paraId="20D34C4E" w14:textId="53C37506" w:rsidR="006B7B1E" w:rsidRPr="00EF0C20" w:rsidRDefault="006B7B1E" w:rsidP="00CE1A39">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30</w:t>
            </w:r>
          </w:p>
        </w:tc>
        <w:tc>
          <w:tcPr>
            <w:tcW w:w="0" w:type="auto"/>
          </w:tcPr>
          <w:p w14:paraId="652321FA" w14:textId="5C34932E" w:rsidR="006B7B1E" w:rsidRPr="00EF0C20" w:rsidRDefault="006B7B1E" w:rsidP="00CE1A39">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Variety of conditions including mitochondrial disorders and neurological disorders</w:t>
            </w:r>
          </w:p>
        </w:tc>
        <w:tc>
          <w:tcPr>
            <w:tcW w:w="0" w:type="auto"/>
          </w:tcPr>
          <w:p w14:paraId="0FDB6544" w14:textId="77777777" w:rsidR="006B7B1E" w:rsidRPr="00EF0C20" w:rsidRDefault="006B7B1E" w:rsidP="00CE1A39">
            <w:pPr>
              <w:pStyle w:val="NoSpacing"/>
              <w:rPr>
                <w:rFonts w:asciiTheme="minorHAnsi" w:hAnsiTheme="minorHAnsi" w:cstheme="minorHAnsi"/>
                <w:sz w:val="20"/>
                <w:szCs w:val="20"/>
              </w:rPr>
            </w:pPr>
            <w:r w:rsidRPr="00EF0C20">
              <w:rPr>
                <w:rFonts w:asciiTheme="minorHAnsi" w:eastAsia="Times New Roman" w:hAnsiTheme="minorHAnsi" w:cstheme="minorHAnsi"/>
                <w:sz w:val="20"/>
                <w:szCs w:val="20"/>
              </w:rPr>
              <w:t>Difficult to diagnose probands</w:t>
            </w:r>
          </w:p>
        </w:tc>
        <w:tc>
          <w:tcPr>
            <w:tcW w:w="854" w:type="dxa"/>
          </w:tcPr>
          <w:p w14:paraId="0E8DD4BD" w14:textId="29927091" w:rsidR="006B7B1E" w:rsidRPr="00EF0C20" w:rsidRDefault="006B7B1E" w:rsidP="008D4E28">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r>
            <w:r w:rsidR="008D4E28">
              <w:rPr>
                <w:rFonts w:asciiTheme="minorHAnsi" w:hAnsiTheme="minorHAnsi" w:cstheme="minorHAnsi"/>
                <w:sz w:val="20"/>
                <w:szCs w:val="20"/>
              </w:rPr>
              <w:instrText xml:space="preserve"> ADDIN EN.CITE &lt;EndNote&gt;&lt;Cite&gt;&lt;Author&gt;Valencia&lt;/Author&gt;&lt;Year&gt;2015&lt;/Year&gt;&lt;RecNum&gt;25&lt;/RecNum&gt;&lt;DisplayText&gt;[33]&lt;/DisplayText&gt;&lt;record&gt;&lt;rec-number&gt;25&lt;/rec-number&gt;&lt;foreign-keys&gt;&lt;key app="EN" db-id="29vsrpazcp5xefe2pra5fdv6wf5zdezdrdfx" timestamp="1495019042"&gt;25&lt;/key&gt;&lt;/foreign-keys&gt;&lt;ref-type name="Journal Article"&gt;17&lt;/ref-type&gt;&lt;contributors&gt;&lt;authors&gt;&lt;author&gt;Valencia, C. Alexander&lt;/author&gt;&lt;author&gt;Husami, Ammar&lt;/author&gt;&lt;author&gt;Holle, Jennifer&lt;/author&gt;&lt;author&gt;Johnson, Judith A.&lt;/author&gt;&lt;author&gt;Qian, Yaping&lt;/author&gt;&lt;author&gt;Mathur, Abhinav&lt;/author&gt;&lt;author&gt;Wei, Chao&lt;/author&gt;&lt;author&gt;Indugula, Subba Rao&lt;/author&gt;&lt;author&gt;Zou, Fanggeng&lt;/author&gt;&lt;author&gt;Meng, Haiying&lt;/author&gt;&lt;author&gt;Wang, Lijun&lt;/author&gt;&lt;author&gt;Li, Xia&lt;/author&gt;&lt;author&gt;Fisher, Rachel&lt;/author&gt;&lt;author&gt;Tan, Tony&lt;/author&gt;&lt;author&gt;Hogart Begtrup, Amber&lt;/author&gt;&lt;author&gt;Collins, Kathleen&lt;/author&gt;&lt;author&gt;Wusik, Katie A.&lt;/author&gt;&lt;author&gt;Neilson, Derek&lt;/author&gt;&lt;author&gt;Burrow, Thomas&lt;/author&gt;&lt;author&gt;Schorry, Elizabeth&lt;/author&gt;&lt;author&gt;Hopkin, Robert&lt;/author&gt;&lt;author&gt;Keddache, Mehdi&lt;/author&gt;&lt;author&gt;Harley, John Barker&lt;/author&gt;&lt;author&gt;Kaufman, Kenneth M.&lt;/author&gt;&lt;author&gt;Zhang, Kejian&lt;/author&gt;&lt;/authors&gt;&lt;/contributors&gt;&lt;titles&gt;&lt;title&gt;Clinical Impact and Cost-Effectiveness of Whole Exome Sequencing as a Diagnostic Tool: A Pediatric Center’s Experience&lt;/title&gt;&lt;secondary-title&gt;Frontiers in Pediatrics&lt;/secondary-title&gt;&lt;/titles&gt;&lt;periodical&gt;&lt;full-title&gt;Frontiers in Pediatrics&lt;/full-title&gt;&lt;/periodical&gt;&lt;pages&gt;67&lt;/pages&gt;&lt;volume&gt;3&lt;/volume&gt;&lt;dates&gt;&lt;year&gt;2015&lt;/year&gt;&lt;pub-dates&gt;&lt;date&gt;08/03&amp;#xD;05/13/received&amp;#xD;07/13/accepted&lt;/date&gt;&lt;/pub-dates&gt;&lt;/dates&gt;&lt;publisher&gt;Frontiers Media S.A.&lt;/publisher&gt;&lt;isbn&gt;2296-2360&lt;/isbn&gt;&lt;accession-num&gt;PMC4522872&lt;/accession-num&gt;&lt;urls&gt;&lt;related-urls&gt;&lt;url&gt;http://www.ncbi.nlm.nih.gov/pmc/articles/PMC4522872/&lt;/url&gt;&lt;/related-urls&gt;&lt;/urls&gt;&lt;electronic-resource-num&gt;10.3389/fped.2015.00067&lt;/electronic-resource-num&gt;&lt;remote-database-name&gt;PMC&lt;/remote-database-name&gt;&lt;/record&gt;&lt;/Cite&gt;&lt;/EndNote&gt;</w:instrText>
            </w:r>
            <w:r w:rsidRPr="00EF0C20">
              <w:rPr>
                <w:rFonts w:cstheme="minorHAnsi"/>
                <w:sz w:val="20"/>
                <w:szCs w:val="20"/>
              </w:rPr>
              <w:fldChar w:fldCharType="separate"/>
            </w:r>
            <w:r w:rsidR="008D4E28">
              <w:rPr>
                <w:rFonts w:asciiTheme="minorHAnsi" w:hAnsiTheme="minorHAnsi" w:cstheme="minorHAnsi"/>
                <w:noProof/>
                <w:sz w:val="20"/>
                <w:szCs w:val="20"/>
              </w:rPr>
              <w:t>[33]</w:t>
            </w:r>
            <w:r w:rsidRPr="00EF0C20">
              <w:rPr>
                <w:rFonts w:cstheme="minorHAnsi"/>
                <w:sz w:val="20"/>
                <w:szCs w:val="20"/>
              </w:rPr>
              <w:fldChar w:fldCharType="end"/>
            </w:r>
          </w:p>
        </w:tc>
      </w:tr>
      <w:tr w:rsidR="008D516F" w:rsidRPr="00EF0C20" w14:paraId="517B86FC" w14:textId="77777777" w:rsidTr="00F82476">
        <w:tc>
          <w:tcPr>
            <w:tcW w:w="0" w:type="auto"/>
            <w:vMerge/>
          </w:tcPr>
          <w:p w14:paraId="070A9B1F" w14:textId="77777777" w:rsidR="008D516F" w:rsidRPr="00EF0C20" w:rsidRDefault="008D516F" w:rsidP="008D516F">
            <w:pPr>
              <w:pStyle w:val="NoSpacing"/>
              <w:rPr>
                <w:rFonts w:cstheme="minorHAnsi"/>
                <w:b/>
                <w:sz w:val="20"/>
                <w:szCs w:val="20"/>
              </w:rPr>
            </w:pPr>
          </w:p>
        </w:tc>
        <w:tc>
          <w:tcPr>
            <w:tcW w:w="0" w:type="auto"/>
          </w:tcPr>
          <w:p w14:paraId="3CEDAE2F" w14:textId="3099FDB2" w:rsidR="008D516F" w:rsidRPr="008D516F" w:rsidRDefault="008D516F" w:rsidP="008D516F">
            <w:pPr>
              <w:pStyle w:val="NoSpacing"/>
              <w:rPr>
                <w:rFonts w:asciiTheme="minorHAnsi" w:hAnsiTheme="minorHAnsi" w:cstheme="minorHAnsi"/>
                <w:sz w:val="20"/>
                <w:szCs w:val="20"/>
              </w:rPr>
            </w:pPr>
            <w:r w:rsidRPr="008D516F">
              <w:rPr>
                <w:rFonts w:asciiTheme="minorHAnsi" w:hAnsiTheme="minorHAnsi" w:cstheme="minorHAnsi"/>
                <w:sz w:val="20"/>
                <w:szCs w:val="20"/>
              </w:rPr>
              <w:t>Van Nimwegen</w:t>
            </w:r>
          </w:p>
        </w:tc>
        <w:tc>
          <w:tcPr>
            <w:tcW w:w="0" w:type="auto"/>
          </w:tcPr>
          <w:p w14:paraId="05400437" w14:textId="27DAF0A8" w:rsidR="008D516F" w:rsidRPr="008D516F" w:rsidRDefault="008D516F" w:rsidP="008D516F">
            <w:pPr>
              <w:pStyle w:val="NoSpacing"/>
              <w:jc w:val="center"/>
              <w:rPr>
                <w:rFonts w:asciiTheme="minorHAnsi" w:hAnsiTheme="minorHAnsi" w:cstheme="minorHAnsi"/>
                <w:sz w:val="20"/>
                <w:szCs w:val="20"/>
              </w:rPr>
            </w:pPr>
            <w:r w:rsidRPr="008D516F">
              <w:rPr>
                <w:rFonts w:asciiTheme="minorHAnsi" w:hAnsiTheme="minorHAnsi" w:cstheme="minorHAnsi"/>
                <w:sz w:val="20"/>
                <w:szCs w:val="20"/>
              </w:rPr>
              <w:t>2017</w:t>
            </w:r>
          </w:p>
        </w:tc>
        <w:tc>
          <w:tcPr>
            <w:tcW w:w="0" w:type="auto"/>
          </w:tcPr>
          <w:p w14:paraId="03EE5BDF" w14:textId="1AD8F094" w:rsidR="008D516F" w:rsidRPr="008D516F" w:rsidRDefault="008D516F" w:rsidP="008D516F">
            <w:pPr>
              <w:pStyle w:val="NoSpacing"/>
              <w:jc w:val="center"/>
              <w:rPr>
                <w:rFonts w:asciiTheme="minorHAnsi" w:hAnsiTheme="minorHAnsi" w:cstheme="minorHAnsi"/>
                <w:sz w:val="20"/>
                <w:szCs w:val="20"/>
              </w:rPr>
            </w:pPr>
            <w:r>
              <w:rPr>
                <w:rFonts w:asciiTheme="minorHAnsi" w:hAnsiTheme="minorHAnsi" w:cstheme="minorHAnsi"/>
                <w:sz w:val="20"/>
                <w:szCs w:val="20"/>
              </w:rPr>
              <w:t>30</w:t>
            </w:r>
          </w:p>
        </w:tc>
        <w:tc>
          <w:tcPr>
            <w:tcW w:w="0" w:type="auto"/>
          </w:tcPr>
          <w:p w14:paraId="6A471BBA" w14:textId="3F60B6F0" w:rsidR="008D516F" w:rsidRPr="008D516F"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Paediatric neurological disorders</w:t>
            </w:r>
          </w:p>
        </w:tc>
        <w:tc>
          <w:tcPr>
            <w:tcW w:w="0" w:type="auto"/>
          </w:tcPr>
          <w:p w14:paraId="44FFA4BB" w14:textId="77777777" w:rsidR="008D516F" w:rsidRPr="008D516F" w:rsidRDefault="008D516F" w:rsidP="008D516F">
            <w:pPr>
              <w:pStyle w:val="NoSpacing"/>
              <w:rPr>
                <w:rFonts w:asciiTheme="minorHAnsi" w:hAnsiTheme="minorHAnsi" w:cstheme="minorHAnsi"/>
                <w:sz w:val="20"/>
                <w:szCs w:val="20"/>
              </w:rPr>
            </w:pPr>
          </w:p>
        </w:tc>
        <w:tc>
          <w:tcPr>
            <w:tcW w:w="854" w:type="dxa"/>
          </w:tcPr>
          <w:p w14:paraId="1E5F84EF" w14:textId="3EAA2F77" w:rsidR="008D516F" w:rsidRPr="008D516F" w:rsidRDefault="008D516F" w:rsidP="008D516F">
            <w:pPr>
              <w:pStyle w:val="NoSpacing"/>
              <w:jc w:val="center"/>
              <w:rPr>
                <w:rFonts w:asciiTheme="minorHAnsi" w:hAnsiTheme="minorHAnsi" w:cstheme="minorHAnsi"/>
                <w:sz w:val="20"/>
                <w:szCs w:val="20"/>
              </w:rPr>
            </w:pPr>
            <w:r>
              <w:rPr>
                <w:rFonts w:cstheme="minorHAnsi"/>
                <w:sz w:val="20"/>
                <w:szCs w:val="20"/>
              </w:rPr>
              <w:fldChar w:fldCharType="begin"/>
            </w:r>
            <w:r>
              <w:rPr>
                <w:rFonts w:asciiTheme="minorHAnsi" w:hAnsiTheme="minorHAnsi" w:cstheme="minorHAnsi"/>
                <w:sz w:val="20"/>
                <w:szCs w:val="20"/>
              </w:rPr>
              <w:instrText xml:space="preserve"> ADDIN EN.CITE &lt;EndNote&gt;&lt;Cite&gt;&lt;Author&gt;van Nimwegen&lt;/Author&gt;&lt;Year&gt;2017&lt;/Year&gt;&lt;RecNum&gt;45&lt;/RecNum&gt;&lt;DisplayText&gt;[9]&lt;/DisplayText&gt;&lt;record&gt;&lt;rec-number&gt;45&lt;/rec-number&gt;&lt;foreign-keys&gt;&lt;key app="EN" db-id="29vsrpazcp5xefe2pra5fdv6wf5zdezdrdfx" timestamp="1500460584"&gt;45&lt;/key&gt;&lt;/foreign-keys&gt;&lt;ref-type name="Thesis"&gt;32&lt;/ref-type&gt;&lt;contributors&gt;&lt;authors&gt;&lt;author&gt;van Nimwegen, K. J.&lt;/author&gt;&lt;/authors&gt;&lt;/contributors&gt;&lt;titles&gt;&lt;title&gt;Health technology assessment of next-generation sequencing&lt;/title&gt;&lt;/titles&gt;&lt;dates&gt;&lt;year&gt;2017&lt;/year&gt;&lt;/dates&gt;&lt;publisher&gt;Radboud University, Nijmegen&lt;/publisher&gt;&lt;urls&gt;&lt;/urls&gt;&lt;/record&gt;&lt;/Cite&gt;&lt;/EndNote&gt;</w:instrText>
            </w:r>
            <w:r>
              <w:rPr>
                <w:rFonts w:cstheme="minorHAnsi"/>
                <w:sz w:val="20"/>
                <w:szCs w:val="20"/>
              </w:rPr>
              <w:fldChar w:fldCharType="separate"/>
            </w:r>
            <w:r>
              <w:rPr>
                <w:rFonts w:asciiTheme="minorHAnsi" w:hAnsiTheme="minorHAnsi" w:cstheme="minorHAnsi"/>
                <w:noProof/>
                <w:sz w:val="20"/>
                <w:szCs w:val="20"/>
              </w:rPr>
              <w:t>[9]</w:t>
            </w:r>
            <w:r>
              <w:rPr>
                <w:rFonts w:cstheme="minorHAnsi"/>
                <w:sz w:val="20"/>
                <w:szCs w:val="20"/>
              </w:rPr>
              <w:fldChar w:fldCharType="end"/>
            </w:r>
          </w:p>
        </w:tc>
      </w:tr>
      <w:tr w:rsidR="008D516F" w:rsidRPr="00EF0C20" w14:paraId="723B4DD3" w14:textId="722700B1" w:rsidTr="00F82476">
        <w:tc>
          <w:tcPr>
            <w:tcW w:w="0" w:type="auto"/>
            <w:vMerge/>
          </w:tcPr>
          <w:p w14:paraId="20159720" w14:textId="77777777" w:rsidR="008D516F" w:rsidRPr="00EF0C20" w:rsidRDefault="008D516F" w:rsidP="008D516F">
            <w:pPr>
              <w:pStyle w:val="NoSpacing"/>
              <w:rPr>
                <w:rFonts w:asciiTheme="minorHAnsi" w:hAnsiTheme="minorHAnsi" w:cstheme="minorHAnsi"/>
                <w:b/>
                <w:sz w:val="20"/>
                <w:szCs w:val="20"/>
              </w:rPr>
            </w:pPr>
          </w:p>
        </w:tc>
        <w:tc>
          <w:tcPr>
            <w:tcW w:w="0" w:type="auto"/>
          </w:tcPr>
          <w:p w14:paraId="775377C5" w14:textId="341D3D4D"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Yang</w:t>
            </w:r>
          </w:p>
        </w:tc>
        <w:tc>
          <w:tcPr>
            <w:tcW w:w="0" w:type="auto"/>
          </w:tcPr>
          <w:p w14:paraId="6A6335E3" w14:textId="13F9F478"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5826B5E7" w14:textId="54D78056"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25</w:t>
            </w:r>
          </w:p>
        </w:tc>
        <w:tc>
          <w:tcPr>
            <w:tcW w:w="0" w:type="auto"/>
          </w:tcPr>
          <w:p w14:paraId="601D4A24"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Variety of conditions</w:t>
            </w:r>
          </w:p>
        </w:tc>
        <w:tc>
          <w:tcPr>
            <w:tcW w:w="0" w:type="auto"/>
          </w:tcPr>
          <w:p w14:paraId="5EB21E25" w14:textId="77777777" w:rsidR="008D516F" w:rsidRPr="00EF0C20" w:rsidRDefault="008D516F" w:rsidP="008D516F">
            <w:pPr>
              <w:pStyle w:val="NoSpacing"/>
              <w:rPr>
                <w:rFonts w:asciiTheme="minorHAnsi" w:hAnsiTheme="minorHAnsi" w:cstheme="minorHAnsi"/>
                <w:sz w:val="20"/>
                <w:szCs w:val="20"/>
              </w:rPr>
            </w:pPr>
          </w:p>
        </w:tc>
        <w:tc>
          <w:tcPr>
            <w:tcW w:w="854" w:type="dxa"/>
          </w:tcPr>
          <w:p w14:paraId="5D5282AE" w14:textId="252FBAED"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PEVuZE5vdGU+PENpdGU+PEF1dGhvcj5ZYW5nPC9BdXRob3I+PFllYXI+MjAxMzwvWWVhcj48UmVj
TnVtPjI4PC9SZWNOdW0+PERpc3BsYXlUZXh0PlszNl08L0Rpc3BsYXlUZXh0PjxyZWNvcmQ+PHJl
Yy1udW1iZXI+Mjg8L3JlYy1udW1iZXI+PGZvcmVpZ24ta2V5cz48a2V5IGFwcD0iRU4iIGRiLWlk
PSIyOXZzcnBhemNwNXhlZmUycHJhNWZkdjZ3ZjV6ZGV6ZHJkZngiIHRpbWVzdGFtcD0iMTQ5NTAx
OTEzMyI+Mjg8L2tleT48L2ZvcmVpZ24ta2V5cz48cmVmLXR5cGUgbmFtZT0iSm91cm5hbCBBcnRp
Y2xlIj4xNzwvcmVmLXR5cGU+PGNvbnRyaWJ1dG9ycz48YXV0aG9ycz48YXV0aG9yPllhbmcsIFku
PC9hdXRob3I+PGF1dGhvcj5NdXpueSwgRC4gTS48L2F1dGhvcj48YXV0aG9yPlJlaWQsIEouIEcu
PC9hdXRob3I+PGF1dGhvcj5CYWluYnJpZGdlLCBNLiBOLjwvYXV0aG9yPjxhdXRob3I+V2lsbGlz
LCBBLjwvYXV0aG9yPjxhdXRob3I+V2FyZCwgUC4gQS48L2F1dGhvcj48YXV0aG9yPkJyYXh0b24s
IEEuPC9hdXRob3I+PGF1dGhvcj5CZXV0ZW4sIEouPC9hdXRob3I+PGF1dGhvcj5YaWEsIEYuPC9h
dXRob3I+PGF1dGhvcj5OaXUsIFouPC9hdXRob3I+PGF1dGhvcj5IYXJkaXNvbiwgTS48L2F1dGhv
cj48YXV0aG9yPlBlcnNvbiwgUi48L2F1dGhvcj48YXV0aG9yPkJla2hlaXJuaWEsIE0uIFIuPC9h
dXRob3I+PGF1dGhvcj5MZWR1YywgTS4gUy48L2F1dGhvcj48YXV0aG9yPktpcmJ5LCBBLjwvYXV0
aG9yPjxhdXRob3I+UGhhbSwgUC48L2F1dGhvcj48YXV0aG9yPlNjdWxsLCBKLjwvYXV0aG9yPjxh
dXRob3I+V2FuZywgTS48L2F1dGhvcj48YXV0aG9yPkRpbmcsIFkuPC9hdXRob3I+PGF1dGhvcj5Q
bG9uLCBTLiBFLjwvYXV0aG9yPjxhdXRob3I+THVwc2tpLCBKLiBSLjwvYXV0aG9yPjxhdXRob3I+
QmVhdWRldCwgQS4gTC48L2F1dGhvcj48YXV0aG9yPkdpYmJzLCBSLiBBLjwvYXV0aG9yPjxhdXRo
b3I+RW5nLCBDLiBNLjwvYXV0aG9yPjwvYXV0aG9ycz48L2NvbnRyaWJ1dG9ycz48YXV0aC1hZGRy
ZXNzPkRlcGFydG1lbnQgb2YgTW9sZWN1bGFyIGFuZCBIdW1hbiBHZW5ldGljcywgQmF5bG9yIENv
bGxlZ2Ugb2YgTWVkaWNpbmUsIEhvdXN0b24sIFRYIDc3MDMwLCBVU0EuPC9hdXRoLWFkZHJlc3M+
PHRpdGxlcz48dGl0bGU+Q2xpbmljYWwgd2hvbGUtZXhvbWUgc2VxdWVuY2luZyBmb3IgdGhlIGRp
YWdub3NpcyBvZiBtZW5kZWxpYW4gZGlzb3JkZXJzPC90aXRsZT48c2Vjb25kYXJ5LXRpdGxlPk4g
RW5nbCBKIE1lZDwvc2Vjb25kYXJ5LXRpdGxlPjwvdGl0bGVzPjxwZXJpb2RpY2FsPjxmdWxsLXRp
dGxlPk4gRW5nbCBKIE1lZDwvZnVsbC10aXRsZT48L3BlcmlvZGljYWw+PHBhZ2VzPjE1MDItMTE8
L3BhZ2VzPjx2b2x1bWU+MzY5PC92b2x1bWU+PG51bWJlcj4xNjwvbnVtYmVyPjxrZXl3b3Jkcz48
a2V5d29yZD5BZG9sZXNjZW50PC9rZXl3b3JkPjxrZXl3b3JkPkNoaWxkPC9rZXl3b3JkPjxrZXl3
b3JkPkNoaWxkLCBQcmVzY2hvb2w8L2tleXdvcmQ+PGtleXdvcmQ+KkV4b21lPC9rZXl3b3JkPjxr
ZXl3b3JkPkdlbmVzLCBEb21pbmFudDwva2V5d29yZD48a2V5d29yZD5HZW5lcywgUmVjZXNzaXZl
PC9rZXl3b3JkPjxrZXl3b3JkPkdlbmVzLCBYLUxpbmtlZDwva2V5d29yZD48a2V5d29yZD5HZW5l
dGljIERpc2Vhc2VzLCBJbmJvcm4vKmRpYWdub3Npcy9nZW5ldGljczwva2V5d29yZD48a2V5d29y
ZD5HZW5ldGljIFRlc3RpbmcvKm1ldGhvZHM8L2tleXdvcmQ+PGtleXdvcmQ+SHVtYW5zPC9rZXl3
b3JkPjxrZXl3b3JkPk11dGF0aW9uPC9rZXl3b3JkPjxrZXl3b3JkPlBoZW5vdHlwZTwva2V5d29y
ZD48a2V5d29yZD5TZXF1ZW5jZSBBbmFseXNpcywgRE5BLyptZXRob2RzPC9rZXl3b3JkPjxrZXl3
b3JkPllvdW5nIEFkdWx0PC9rZXl3b3JkPjwva2V5d29yZHM+PGRhdGVzPjx5ZWFyPjIwMTM8L3ll
YXI+PHB1Yi1kYXRlcz48ZGF0ZT5PY3QgMTc8L2RhdGU+PC9wdWItZGF0ZXM+PC9kYXRlcz48aXNi
bj4xNTMzLTQ0MDYgKEVsZWN0cm9uaWMpJiN4RDswMDI4LTQ3OTMgKExpbmtpbmcpPC9pc2JuPjxh
Y2Nlc3Npb24tbnVtPjI0MDg4MDQxPC9hY2Nlc3Npb24tbnVtPjx1cmxzPjxyZWxhdGVkLXVybHM+
PHVybD5odHRwOi8vd3d3Lm5jYmkubmxtLm5paC5nb3YvcHVibWVkLzI0MDg4MDQxPC91cmw+PC9y
ZWxhdGVkLXVybHM+PC91cmxzPjxjdXN0b20yPlBNQzQyMTE0MzM8L2N1c3RvbTI+PGVsZWN0cm9u
aWMtcmVzb3VyY2UtbnVtPjEwLjEwNTYvTkVKTW9hMTMwNjU1NTwvZWxlY3Ryb25pYy1yZXNvdXJj
ZS1udW0+PC9yZWNvcmQ+PC9DaXRlPjwvRW5kTm90ZT5=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PEVuZE5vdGU+PENpdGU+PEF1dGhvcj5ZYW5nPC9BdXRob3I+PFllYXI+MjAxMzwvWWVhcj48UmVj
TnVtPjI4PC9SZWNOdW0+PERpc3BsYXlUZXh0PlszNl08L0Rpc3BsYXlUZXh0PjxyZWNvcmQ+PHJl
Yy1udW1iZXI+Mjg8L3JlYy1udW1iZXI+PGZvcmVpZ24ta2V5cz48a2V5IGFwcD0iRU4iIGRiLWlk
PSIyOXZzcnBhemNwNXhlZmUycHJhNWZkdjZ3ZjV6ZGV6ZHJkZngiIHRpbWVzdGFtcD0iMTQ5NTAx
OTEzMyI+Mjg8L2tleT48L2ZvcmVpZ24ta2V5cz48cmVmLXR5cGUgbmFtZT0iSm91cm5hbCBBcnRp
Y2xlIj4xNzwvcmVmLXR5cGU+PGNvbnRyaWJ1dG9ycz48YXV0aG9ycz48YXV0aG9yPllhbmcsIFku
PC9hdXRob3I+PGF1dGhvcj5NdXpueSwgRC4gTS48L2F1dGhvcj48YXV0aG9yPlJlaWQsIEouIEcu
PC9hdXRob3I+PGF1dGhvcj5CYWluYnJpZGdlLCBNLiBOLjwvYXV0aG9yPjxhdXRob3I+V2lsbGlz
LCBBLjwvYXV0aG9yPjxhdXRob3I+V2FyZCwgUC4gQS48L2F1dGhvcj48YXV0aG9yPkJyYXh0b24s
IEEuPC9hdXRob3I+PGF1dGhvcj5CZXV0ZW4sIEouPC9hdXRob3I+PGF1dGhvcj5YaWEsIEYuPC9h
dXRob3I+PGF1dGhvcj5OaXUsIFouPC9hdXRob3I+PGF1dGhvcj5IYXJkaXNvbiwgTS48L2F1dGhv
cj48YXV0aG9yPlBlcnNvbiwgUi48L2F1dGhvcj48YXV0aG9yPkJla2hlaXJuaWEsIE0uIFIuPC9h
dXRob3I+PGF1dGhvcj5MZWR1YywgTS4gUy48L2F1dGhvcj48YXV0aG9yPktpcmJ5LCBBLjwvYXV0
aG9yPjxhdXRob3I+UGhhbSwgUC48L2F1dGhvcj48YXV0aG9yPlNjdWxsLCBKLjwvYXV0aG9yPjxh
dXRob3I+V2FuZywgTS48L2F1dGhvcj48YXV0aG9yPkRpbmcsIFkuPC9hdXRob3I+PGF1dGhvcj5Q
bG9uLCBTLiBFLjwvYXV0aG9yPjxhdXRob3I+THVwc2tpLCBKLiBSLjwvYXV0aG9yPjxhdXRob3I+
QmVhdWRldCwgQS4gTC48L2F1dGhvcj48YXV0aG9yPkdpYmJzLCBSLiBBLjwvYXV0aG9yPjxhdXRo
b3I+RW5nLCBDLiBNLjwvYXV0aG9yPjwvYXV0aG9ycz48L2NvbnRyaWJ1dG9ycz48YXV0aC1hZGRy
ZXNzPkRlcGFydG1lbnQgb2YgTW9sZWN1bGFyIGFuZCBIdW1hbiBHZW5ldGljcywgQmF5bG9yIENv
bGxlZ2Ugb2YgTWVkaWNpbmUsIEhvdXN0b24sIFRYIDc3MDMwLCBVU0EuPC9hdXRoLWFkZHJlc3M+
PHRpdGxlcz48dGl0bGU+Q2xpbmljYWwgd2hvbGUtZXhvbWUgc2VxdWVuY2luZyBmb3IgdGhlIGRp
YWdub3NpcyBvZiBtZW5kZWxpYW4gZGlzb3JkZXJzPC90aXRsZT48c2Vjb25kYXJ5LXRpdGxlPk4g
RW5nbCBKIE1lZDwvc2Vjb25kYXJ5LXRpdGxlPjwvdGl0bGVzPjxwZXJpb2RpY2FsPjxmdWxsLXRp
dGxlPk4gRW5nbCBKIE1lZDwvZnVsbC10aXRsZT48L3BlcmlvZGljYWw+PHBhZ2VzPjE1MDItMTE8
L3BhZ2VzPjx2b2x1bWU+MzY5PC92b2x1bWU+PG51bWJlcj4xNjwvbnVtYmVyPjxrZXl3b3Jkcz48
a2V5d29yZD5BZG9sZXNjZW50PC9rZXl3b3JkPjxrZXl3b3JkPkNoaWxkPC9rZXl3b3JkPjxrZXl3
b3JkPkNoaWxkLCBQcmVzY2hvb2w8L2tleXdvcmQ+PGtleXdvcmQ+KkV4b21lPC9rZXl3b3JkPjxr
ZXl3b3JkPkdlbmVzLCBEb21pbmFudDwva2V5d29yZD48a2V5d29yZD5HZW5lcywgUmVjZXNzaXZl
PC9rZXl3b3JkPjxrZXl3b3JkPkdlbmVzLCBYLUxpbmtlZDwva2V5d29yZD48a2V5d29yZD5HZW5l
dGljIERpc2Vhc2VzLCBJbmJvcm4vKmRpYWdub3Npcy9nZW5ldGljczwva2V5d29yZD48a2V5d29y
ZD5HZW5ldGljIFRlc3RpbmcvKm1ldGhvZHM8L2tleXdvcmQ+PGtleXdvcmQ+SHVtYW5zPC9rZXl3
b3JkPjxrZXl3b3JkPk11dGF0aW9uPC9rZXl3b3JkPjxrZXl3b3JkPlBoZW5vdHlwZTwva2V5d29y
ZD48a2V5d29yZD5TZXF1ZW5jZSBBbmFseXNpcywgRE5BLyptZXRob2RzPC9rZXl3b3JkPjxrZXl3
b3JkPllvdW5nIEFkdWx0PC9rZXl3b3JkPjwva2V5d29yZHM+PGRhdGVzPjx5ZWFyPjIwMTM8L3ll
YXI+PHB1Yi1kYXRlcz48ZGF0ZT5PY3QgMTc8L2RhdGU+PC9wdWItZGF0ZXM+PC9kYXRlcz48aXNi
bj4xNTMzLTQ0MDYgKEVsZWN0cm9uaWMpJiN4RDswMDI4LTQ3OTMgKExpbmtpbmcpPC9pc2JuPjxh
Y2Nlc3Npb24tbnVtPjI0MDg4MDQxPC9hY2Nlc3Npb24tbnVtPjx1cmxzPjxyZWxhdGVkLXVybHM+
PHVybD5odHRwOi8vd3d3Lm5jYmkubmxtLm5paC5nb3YvcHVibWVkLzI0MDg4MDQxPC91cmw+PC9y
ZWxhdGVkLXVybHM+PC91cmxzPjxjdXN0b20yPlBNQzQyMTE0MzM8L2N1c3RvbTI+PGVsZWN0cm9u
aWMtcmVzb3VyY2UtbnVtPjEwLjEwNTYvTkVKTW9hMTMwNjU1NTwvZWxlY3Ryb25pYy1yZXNvdXJj
ZS1udW0+PC9yZWNvcmQ+PC9DaXRlPjwvRW5kTm90ZT5=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[36]</w:t>
            </w:r>
            <w:r w:rsidRPr="00EF0C20">
              <w:rPr>
                <w:rFonts w:cstheme="minorHAnsi"/>
                <w:sz w:val="20"/>
                <w:szCs w:val="20"/>
              </w:rPr>
              <w:fldChar w:fldCharType="end"/>
            </w:r>
          </w:p>
        </w:tc>
      </w:tr>
      <w:tr w:rsidR="008D516F" w:rsidRPr="00EF0C20" w14:paraId="55F16787" w14:textId="416C3B22" w:rsidTr="00F82476">
        <w:tc>
          <w:tcPr>
            <w:tcW w:w="0" w:type="auto"/>
            <w:vMerge/>
          </w:tcPr>
          <w:p w14:paraId="6825966E" w14:textId="77777777" w:rsidR="008D516F" w:rsidRPr="00EF0C20" w:rsidRDefault="008D516F" w:rsidP="008D516F">
            <w:pPr>
              <w:pStyle w:val="NoSpacing"/>
              <w:rPr>
                <w:rFonts w:asciiTheme="minorHAnsi" w:hAnsiTheme="minorHAnsi" w:cstheme="minorHAnsi"/>
                <w:b/>
                <w:sz w:val="20"/>
                <w:szCs w:val="20"/>
              </w:rPr>
            </w:pPr>
          </w:p>
        </w:tc>
        <w:tc>
          <w:tcPr>
            <w:tcW w:w="0" w:type="auto"/>
          </w:tcPr>
          <w:p w14:paraId="0508E0B1" w14:textId="3E7DFC69"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Yang</w:t>
            </w:r>
          </w:p>
        </w:tc>
        <w:tc>
          <w:tcPr>
            <w:tcW w:w="0" w:type="auto"/>
          </w:tcPr>
          <w:p w14:paraId="431B4DDC" w14:textId="26D31A2F"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2013</w:t>
            </w:r>
          </w:p>
        </w:tc>
        <w:tc>
          <w:tcPr>
            <w:tcW w:w="0" w:type="auto"/>
          </w:tcPr>
          <w:p w14:paraId="40A09AE7" w14:textId="7B172CB6"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26</w:t>
            </w:r>
          </w:p>
        </w:tc>
        <w:tc>
          <w:tcPr>
            <w:tcW w:w="0" w:type="auto"/>
          </w:tcPr>
          <w:p w14:paraId="6C635706"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Variety of conditions</w:t>
            </w:r>
          </w:p>
        </w:tc>
        <w:tc>
          <w:tcPr>
            <w:tcW w:w="0" w:type="auto"/>
          </w:tcPr>
          <w:p w14:paraId="3A0E697B" w14:textId="77777777" w:rsidR="008D516F" w:rsidRPr="00EF0C20" w:rsidRDefault="008D516F" w:rsidP="008D516F">
            <w:pPr>
              <w:pStyle w:val="NoSpacing"/>
              <w:rPr>
                <w:rFonts w:asciiTheme="minorHAnsi" w:hAnsiTheme="minorHAnsi" w:cstheme="minorHAnsi"/>
                <w:sz w:val="20"/>
                <w:szCs w:val="20"/>
              </w:rPr>
            </w:pPr>
          </w:p>
        </w:tc>
        <w:tc>
          <w:tcPr>
            <w:tcW w:w="854" w:type="dxa"/>
          </w:tcPr>
          <w:p w14:paraId="70254CBC" w14:textId="10A210AE"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PEVuZE5vdGU+PENpdGU+PEF1dGhvcj5ZYW5nPC9BdXRob3I+PFllYXI+MjAxMzwvWWVhcj48UmVj
TnVtPjI4PC9SZWNOdW0+PERpc3BsYXlUZXh0PlszNl08L0Rpc3BsYXlUZXh0PjxyZWNvcmQ+PHJl
Yy1udW1iZXI+Mjg8L3JlYy1udW1iZXI+PGZvcmVpZ24ta2V5cz48a2V5IGFwcD0iRU4iIGRiLWlk
PSIyOXZzcnBhemNwNXhlZmUycHJhNWZkdjZ3ZjV6ZGV6ZHJkZngiIHRpbWVzdGFtcD0iMTQ5NTAx
OTEzMyI+Mjg8L2tleT48L2ZvcmVpZ24ta2V5cz48cmVmLXR5cGUgbmFtZT0iSm91cm5hbCBBcnRp
Y2xlIj4xNzwvcmVmLXR5cGU+PGNvbnRyaWJ1dG9ycz48YXV0aG9ycz48YXV0aG9yPllhbmcsIFku
PC9hdXRob3I+PGF1dGhvcj5NdXpueSwgRC4gTS48L2F1dGhvcj48YXV0aG9yPlJlaWQsIEouIEcu
PC9hdXRob3I+PGF1dGhvcj5CYWluYnJpZGdlLCBNLiBOLjwvYXV0aG9yPjxhdXRob3I+V2lsbGlz
LCBBLjwvYXV0aG9yPjxhdXRob3I+V2FyZCwgUC4gQS48L2F1dGhvcj48YXV0aG9yPkJyYXh0b24s
IEEuPC9hdXRob3I+PGF1dGhvcj5CZXV0ZW4sIEouPC9hdXRob3I+PGF1dGhvcj5YaWEsIEYuPC9h
dXRob3I+PGF1dGhvcj5OaXUsIFouPC9hdXRob3I+PGF1dGhvcj5IYXJkaXNvbiwgTS48L2F1dGhv
cj48YXV0aG9yPlBlcnNvbiwgUi48L2F1dGhvcj48YXV0aG9yPkJla2hlaXJuaWEsIE0uIFIuPC9h
dXRob3I+PGF1dGhvcj5MZWR1YywgTS4gUy48L2F1dGhvcj48YXV0aG9yPktpcmJ5LCBBLjwvYXV0
aG9yPjxhdXRob3I+UGhhbSwgUC48L2F1dGhvcj48YXV0aG9yPlNjdWxsLCBKLjwvYXV0aG9yPjxh
dXRob3I+V2FuZywgTS48L2F1dGhvcj48YXV0aG9yPkRpbmcsIFkuPC9hdXRob3I+PGF1dGhvcj5Q
bG9uLCBTLiBFLjwvYXV0aG9yPjxhdXRob3I+THVwc2tpLCBKLiBSLjwvYXV0aG9yPjxhdXRob3I+
QmVhdWRldCwgQS4gTC48L2F1dGhvcj48YXV0aG9yPkdpYmJzLCBSLiBBLjwvYXV0aG9yPjxhdXRo
b3I+RW5nLCBDLiBNLjwvYXV0aG9yPjwvYXV0aG9ycz48L2NvbnRyaWJ1dG9ycz48YXV0aC1hZGRy
ZXNzPkRlcGFydG1lbnQgb2YgTW9sZWN1bGFyIGFuZCBIdW1hbiBHZW5ldGljcywgQmF5bG9yIENv
bGxlZ2Ugb2YgTWVkaWNpbmUsIEhvdXN0b24sIFRYIDc3MDMwLCBVU0EuPC9hdXRoLWFkZHJlc3M+
PHRpdGxlcz48dGl0bGU+Q2xpbmljYWwgd2hvbGUtZXhvbWUgc2VxdWVuY2luZyBmb3IgdGhlIGRp
YWdub3NpcyBvZiBtZW5kZWxpYW4gZGlzb3JkZXJzPC90aXRsZT48c2Vjb25kYXJ5LXRpdGxlPk4g
RW5nbCBKIE1lZDwvc2Vjb25kYXJ5LXRpdGxlPjwvdGl0bGVzPjxwZXJpb2RpY2FsPjxmdWxsLXRp
dGxlPk4gRW5nbCBKIE1lZDwvZnVsbC10aXRsZT48L3BlcmlvZGljYWw+PHBhZ2VzPjE1MDItMTE8
L3BhZ2VzPjx2b2x1bWU+MzY5PC92b2x1bWU+PG51bWJlcj4xNjwvbnVtYmVyPjxrZXl3b3Jkcz48
a2V5d29yZD5BZG9sZXNjZW50PC9rZXl3b3JkPjxrZXl3b3JkPkNoaWxkPC9rZXl3b3JkPjxrZXl3
b3JkPkNoaWxkLCBQcmVzY2hvb2w8L2tleXdvcmQ+PGtleXdvcmQ+KkV4b21lPC9rZXl3b3JkPjxr
ZXl3b3JkPkdlbmVzLCBEb21pbmFudDwva2V5d29yZD48a2V5d29yZD5HZW5lcywgUmVjZXNzaXZl
PC9rZXl3b3JkPjxrZXl3b3JkPkdlbmVzLCBYLUxpbmtlZDwva2V5d29yZD48a2V5d29yZD5HZW5l
dGljIERpc2Vhc2VzLCBJbmJvcm4vKmRpYWdub3Npcy9nZW5ldGljczwva2V5d29yZD48a2V5d29y
ZD5HZW5ldGljIFRlc3RpbmcvKm1ldGhvZHM8L2tleXdvcmQ+PGtleXdvcmQ+SHVtYW5zPC9rZXl3
b3JkPjxrZXl3b3JkPk11dGF0aW9uPC9rZXl3b3JkPjxrZXl3b3JkPlBoZW5vdHlwZTwva2V5d29y
ZD48a2V5d29yZD5TZXF1ZW5jZSBBbmFseXNpcywgRE5BLyptZXRob2RzPC9rZXl3b3JkPjxrZXl3
b3JkPllvdW5nIEFkdWx0PC9rZXl3b3JkPjwva2V5d29yZHM+PGRhdGVzPjx5ZWFyPjIwMTM8L3ll
YXI+PHB1Yi1kYXRlcz48ZGF0ZT5PY3QgMTc8L2RhdGU+PC9wdWItZGF0ZXM+PC9kYXRlcz48aXNi
bj4xNTMzLTQ0MDYgKEVsZWN0cm9uaWMpJiN4RDswMDI4LTQ3OTMgKExpbmtpbmcpPC9pc2JuPjxh
Y2Nlc3Npb24tbnVtPjI0MDg4MDQxPC9hY2Nlc3Npb24tbnVtPjx1cmxzPjxyZWxhdGVkLXVybHM+
PHVybD5odHRwOi8vd3d3Lm5jYmkubmxtLm5paC5nb3YvcHVibWVkLzI0MDg4MDQxPC91cmw+PC9y
ZWxhdGVkLXVybHM+PC91cmxzPjxjdXN0b20yPlBNQzQyMTE0MzM8L2N1c3RvbTI+PGVsZWN0cm9u
aWMtcmVzb3VyY2UtbnVtPjEwLjEwNTYvTkVKTW9hMTMwNjU1NTwvZWxlY3Ryb25pYy1yZXNvdXJj
ZS1udW0+PC9yZWNvcmQ+PC9DaXRlPjwvRW5kTm90ZT5=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PEVuZE5vdGU+PENpdGU+PEF1dGhvcj5ZYW5nPC9BdXRob3I+PFllYXI+MjAxMzwvWWVhcj48UmVj
TnVtPjI4PC9SZWNOdW0+PERpc3BsYXlUZXh0PlszNl08L0Rpc3BsYXlUZXh0PjxyZWNvcmQ+PHJl
Yy1udW1iZXI+Mjg8L3JlYy1udW1iZXI+PGZvcmVpZ24ta2V5cz48a2V5IGFwcD0iRU4iIGRiLWlk
PSIyOXZzcnBhemNwNXhlZmUycHJhNWZkdjZ3ZjV6ZGV6ZHJkZngiIHRpbWVzdGFtcD0iMTQ5NTAx
OTEzMyI+Mjg8L2tleT48L2ZvcmVpZ24ta2V5cz48cmVmLXR5cGUgbmFtZT0iSm91cm5hbCBBcnRp
Y2xlIj4xNzwvcmVmLXR5cGU+PGNvbnRyaWJ1dG9ycz48YXV0aG9ycz48YXV0aG9yPllhbmcsIFku
PC9hdXRob3I+PGF1dGhvcj5NdXpueSwgRC4gTS48L2F1dGhvcj48YXV0aG9yPlJlaWQsIEouIEcu
PC9hdXRob3I+PGF1dGhvcj5CYWluYnJpZGdlLCBNLiBOLjwvYXV0aG9yPjxhdXRob3I+V2lsbGlz
LCBBLjwvYXV0aG9yPjxhdXRob3I+V2FyZCwgUC4gQS48L2F1dGhvcj48YXV0aG9yPkJyYXh0b24s
IEEuPC9hdXRob3I+PGF1dGhvcj5CZXV0ZW4sIEouPC9hdXRob3I+PGF1dGhvcj5YaWEsIEYuPC9h
dXRob3I+PGF1dGhvcj5OaXUsIFouPC9hdXRob3I+PGF1dGhvcj5IYXJkaXNvbiwgTS48L2F1dGhv
cj48YXV0aG9yPlBlcnNvbiwgUi48L2F1dGhvcj48YXV0aG9yPkJla2hlaXJuaWEsIE0uIFIuPC9h
dXRob3I+PGF1dGhvcj5MZWR1YywgTS4gUy48L2F1dGhvcj48YXV0aG9yPktpcmJ5LCBBLjwvYXV0
aG9yPjxhdXRob3I+UGhhbSwgUC48L2F1dGhvcj48YXV0aG9yPlNjdWxsLCBKLjwvYXV0aG9yPjxh
dXRob3I+V2FuZywgTS48L2F1dGhvcj48YXV0aG9yPkRpbmcsIFkuPC9hdXRob3I+PGF1dGhvcj5Q
bG9uLCBTLiBFLjwvYXV0aG9yPjxhdXRob3I+THVwc2tpLCBKLiBSLjwvYXV0aG9yPjxhdXRob3I+
QmVhdWRldCwgQS4gTC48L2F1dGhvcj48YXV0aG9yPkdpYmJzLCBSLiBBLjwvYXV0aG9yPjxhdXRo
b3I+RW5nLCBDLiBNLjwvYXV0aG9yPjwvYXV0aG9ycz48L2NvbnRyaWJ1dG9ycz48YXV0aC1hZGRy
ZXNzPkRlcGFydG1lbnQgb2YgTW9sZWN1bGFyIGFuZCBIdW1hbiBHZW5ldGljcywgQmF5bG9yIENv
bGxlZ2Ugb2YgTWVkaWNpbmUsIEhvdXN0b24sIFRYIDc3MDMwLCBVU0EuPC9hdXRoLWFkZHJlc3M+
PHRpdGxlcz48dGl0bGU+Q2xpbmljYWwgd2hvbGUtZXhvbWUgc2VxdWVuY2luZyBmb3IgdGhlIGRp
YWdub3NpcyBvZiBtZW5kZWxpYW4gZGlzb3JkZXJzPC90aXRsZT48c2Vjb25kYXJ5LXRpdGxlPk4g
RW5nbCBKIE1lZDwvc2Vjb25kYXJ5LXRpdGxlPjwvdGl0bGVzPjxwZXJpb2RpY2FsPjxmdWxsLXRp
dGxlPk4gRW5nbCBKIE1lZDwvZnVsbC10aXRsZT48L3BlcmlvZGljYWw+PHBhZ2VzPjE1MDItMTE8
L3BhZ2VzPjx2b2x1bWU+MzY5PC92b2x1bWU+PG51bWJlcj4xNjwvbnVtYmVyPjxrZXl3b3Jkcz48
a2V5d29yZD5BZG9sZXNjZW50PC9rZXl3b3JkPjxrZXl3b3JkPkNoaWxkPC9rZXl3b3JkPjxrZXl3
b3JkPkNoaWxkLCBQcmVzY2hvb2w8L2tleXdvcmQ+PGtleXdvcmQ+KkV4b21lPC9rZXl3b3JkPjxr
ZXl3b3JkPkdlbmVzLCBEb21pbmFudDwva2V5d29yZD48a2V5d29yZD5HZW5lcywgUmVjZXNzaXZl
PC9rZXl3b3JkPjxrZXl3b3JkPkdlbmVzLCBYLUxpbmtlZDwva2V5d29yZD48a2V5d29yZD5HZW5l
dGljIERpc2Vhc2VzLCBJbmJvcm4vKmRpYWdub3Npcy9nZW5ldGljczwva2V5d29yZD48a2V5d29y
ZD5HZW5ldGljIFRlc3RpbmcvKm1ldGhvZHM8L2tleXdvcmQ+PGtleXdvcmQ+SHVtYW5zPC9rZXl3
b3JkPjxrZXl3b3JkPk11dGF0aW9uPC9rZXl3b3JkPjxrZXl3b3JkPlBoZW5vdHlwZTwva2V5d29y
ZD48a2V5d29yZD5TZXF1ZW5jZSBBbmFseXNpcywgRE5BLyptZXRob2RzPC9rZXl3b3JkPjxrZXl3
b3JkPllvdW5nIEFkdWx0PC9rZXl3b3JkPjwva2V5d29yZHM+PGRhdGVzPjx5ZWFyPjIwMTM8L3ll
YXI+PHB1Yi1kYXRlcz48ZGF0ZT5PY3QgMTc8L2RhdGU+PC9wdWItZGF0ZXM+PC9kYXRlcz48aXNi
bj4xNTMzLTQ0MDYgKEVsZWN0cm9uaWMpJiN4RDswMDI4LTQ3OTMgKExpbmtpbmcpPC9pc2JuPjxh
Y2Nlc3Npb24tbnVtPjI0MDg4MDQxPC9hY2Nlc3Npb24tbnVtPjx1cmxzPjxyZWxhdGVkLXVybHM+
PHVybD5odHRwOi8vd3d3Lm5jYmkubmxtLm5paC5nb3YvcHVibWVkLzI0MDg4MDQxPC91cmw+PC9y
ZWxhdGVkLXVybHM+PC91cmxzPjxjdXN0b20yPlBNQzQyMTE0MzM8L2N1c3RvbTI+PGVsZWN0cm9u
aWMtcmVzb3VyY2UtbnVtPjEwLjEwNTYvTkVKTW9hMTMwNjU1NTwvZWxlY3Ryb25pYy1yZXNvdXJj
ZS1udW0+PC9yZWNvcmQ+PC9DaXRlPjwvRW5kTm90ZT5=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[36]</w:t>
            </w:r>
            <w:r w:rsidRPr="00EF0C20">
              <w:rPr>
                <w:rFonts w:cstheme="minorHAnsi"/>
                <w:sz w:val="20"/>
                <w:szCs w:val="20"/>
              </w:rPr>
              <w:fldChar w:fldCharType="end"/>
            </w:r>
          </w:p>
        </w:tc>
      </w:tr>
      <w:tr w:rsidR="008D516F" w:rsidRPr="00EF0C20" w14:paraId="515900C5" w14:textId="77777777" w:rsidTr="00F82476">
        <w:tc>
          <w:tcPr>
            <w:tcW w:w="0" w:type="auto"/>
            <w:vMerge/>
          </w:tcPr>
          <w:p w14:paraId="63BC9284" w14:textId="77777777" w:rsidR="008D516F" w:rsidRPr="00EF0C20" w:rsidRDefault="008D516F" w:rsidP="008D516F">
            <w:pPr>
              <w:pStyle w:val="NoSpacing"/>
              <w:rPr>
                <w:rFonts w:asciiTheme="minorHAnsi" w:hAnsiTheme="minorHAnsi" w:cstheme="minorHAnsi"/>
                <w:b/>
                <w:sz w:val="20"/>
                <w:szCs w:val="20"/>
              </w:rPr>
            </w:pPr>
          </w:p>
        </w:tc>
        <w:tc>
          <w:tcPr>
            <w:tcW w:w="0" w:type="auto"/>
          </w:tcPr>
          <w:p w14:paraId="544DAC9E" w14:textId="565FBC20"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Yang</w:t>
            </w:r>
          </w:p>
        </w:tc>
        <w:tc>
          <w:tcPr>
            <w:tcW w:w="0" w:type="auto"/>
          </w:tcPr>
          <w:p w14:paraId="42E3FAFF" w14:textId="31C0FCA1"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2014</w:t>
            </w:r>
          </w:p>
        </w:tc>
        <w:tc>
          <w:tcPr>
            <w:tcW w:w="0" w:type="auto"/>
          </w:tcPr>
          <w:p w14:paraId="3F20DB0F" w14:textId="698957B2"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27</w:t>
            </w:r>
          </w:p>
        </w:tc>
        <w:tc>
          <w:tcPr>
            <w:tcW w:w="0" w:type="auto"/>
          </w:tcPr>
          <w:p w14:paraId="6A80A0CB" w14:textId="144E4EE2" w:rsidR="008D516F" w:rsidRPr="00EF0C20" w:rsidRDefault="008D516F" w:rsidP="008D516F">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Neurological</w:t>
            </w:r>
          </w:p>
        </w:tc>
        <w:tc>
          <w:tcPr>
            <w:tcW w:w="0" w:type="auto"/>
          </w:tcPr>
          <w:p w14:paraId="63A57D7C" w14:textId="10169924"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Trios</w:t>
            </w:r>
          </w:p>
        </w:tc>
        <w:tc>
          <w:tcPr>
            <w:tcW w:w="854" w:type="dxa"/>
          </w:tcPr>
          <w:p w14:paraId="5ECBF3E8" w14:textId="5A3B9D82"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[37]</w:t>
            </w:r>
            <w:r w:rsidRPr="00EF0C20">
              <w:rPr>
                <w:rFonts w:cstheme="minorHAnsi"/>
                <w:sz w:val="20"/>
                <w:szCs w:val="20"/>
              </w:rPr>
              <w:fldChar w:fldCharType="end"/>
            </w:r>
          </w:p>
        </w:tc>
      </w:tr>
      <w:tr w:rsidR="008D516F" w:rsidRPr="00EF0C20" w14:paraId="71858DF9" w14:textId="61FDA9C7" w:rsidTr="00F82476">
        <w:tc>
          <w:tcPr>
            <w:tcW w:w="0" w:type="auto"/>
            <w:vMerge/>
          </w:tcPr>
          <w:p w14:paraId="291D89B3" w14:textId="77777777" w:rsidR="008D516F" w:rsidRPr="00EF0C20" w:rsidRDefault="008D516F" w:rsidP="008D516F">
            <w:pPr>
              <w:pStyle w:val="NoSpacing"/>
              <w:rPr>
                <w:rFonts w:asciiTheme="minorHAnsi" w:hAnsiTheme="minorHAnsi" w:cstheme="minorHAnsi"/>
                <w:b/>
                <w:sz w:val="20"/>
                <w:szCs w:val="20"/>
              </w:rPr>
            </w:pPr>
          </w:p>
        </w:tc>
        <w:tc>
          <w:tcPr>
            <w:tcW w:w="0" w:type="auto"/>
          </w:tcPr>
          <w:p w14:paraId="6D3861D4" w14:textId="15EA51EC"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Yang</w:t>
            </w:r>
          </w:p>
        </w:tc>
        <w:tc>
          <w:tcPr>
            <w:tcW w:w="0" w:type="auto"/>
          </w:tcPr>
          <w:p w14:paraId="11BEBC4B" w14:textId="2E613361"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2014</w:t>
            </w:r>
          </w:p>
        </w:tc>
        <w:tc>
          <w:tcPr>
            <w:tcW w:w="0" w:type="auto"/>
          </w:tcPr>
          <w:p w14:paraId="270DFEFF" w14:textId="0986C1A0"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25</w:t>
            </w:r>
          </w:p>
        </w:tc>
        <w:tc>
          <w:tcPr>
            <w:tcW w:w="0" w:type="auto"/>
          </w:tcPr>
          <w:p w14:paraId="5EFC5593" w14:textId="6AA2FEBC" w:rsidR="008D516F" w:rsidRPr="00EF0C20" w:rsidRDefault="008D516F" w:rsidP="008D516F">
            <w:pPr>
              <w:pStyle w:val="NoSpacing"/>
              <w:rPr>
                <w:rFonts w:asciiTheme="minorHAnsi" w:hAnsiTheme="minorHAnsi" w:cstheme="minorHAnsi"/>
                <w:sz w:val="20"/>
                <w:szCs w:val="20"/>
                <w:lang w:val="en-GB"/>
              </w:rPr>
            </w:pPr>
            <w:r w:rsidRPr="00EF0C20">
              <w:rPr>
                <w:rFonts w:asciiTheme="minorHAnsi" w:hAnsiTheme="minorHAnsi" w:cstheme="minorHAnsi"/>
                <w:sz w:val="20"/>
                <w:szCs w:val="20"/>
                <w:lang w:val="en-GB"/>
              </w:rPr>
              <w:t>Neurological and other organ system disorders</w:t>
            </w:r>
          </w:p>
        </w:tc>
        <w:tc>
          <w:tcPr>
            <w:tcW w:w="0" w:type="auto"/>
          </w:tcPr>
          <w:p w14:paraId="116BD98C"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Trios</w:t>
            </w:r>
          </w:p>
        </w:tc>
        <w:tc>
          <w:tcPr>
            <w:tcW w:w="854" w:type="dxa"/>
          </w:tcPr>
          <w:p w14:paraId="5B671D45" w14:textId="43570716"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[37]</w:t>
            </w:r>
            <w:r w:rsidRPr="00EF0C20">
              <w:rPr>
                <w:rFonts w:cstheme="minorHAnsi"/>
                <w:sz w:val="20"/>
                <w:szCs w:val="20"/>
              </w:rPr>
              <w:fldChar w:fldCharType="end"/>
            </w:r>
          </w:p>
        </w:tc>
      </w:tr>
      <w:tr w:rsidR="008D516F" w:rsidRPr="00EF0C20" w14:paraId="45C63173" w14:textId="1DDAC213" w:rsidTr="00F82476">
        <w:tc>
          <w:tcPr>
            <w:tcW w:w="0" w:type="auto"/>
            <w:vMerge/>
          </w:tcPr>
          <w:p w14:paraId="2BA4798D" w14:textId="77777777" w:rsidR="008D516F" w:rsidRPr="00EF0C20" w:rsidRDefault="008D516F" w:rsidP="008D516F">
            <w:pPr>
              <w:pStyle w:val="NoSpacing"/>
              <w:rPr>
                <w:rFonts w:asciiTheme="minorHAnsi" w:hAnsiTheme="minorHAnsi" w:cstheme="minorHAnsi"/>
                <w:b/>
                <w:sz w:val="20"/>
                <w:szCs w:val="20"/>
              </w:rPr>
            </w:pPr>
          </w:p>
        </w:tc>
        <w:tc>
          <w:tcPr>
            <w:tcW w:w="0" w:type="auto"/>
          </w:tcPr>
          <w:p w14:paraId="5FD7E5DF" w14:textId="0E29BB8E"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Yang</w:t>
            </w:r>
          </w:p>
        </w:tc>
        <w:tc>
          <w:tcPr>
            <w:tcW w:w="0" w:type="auto"/>
          </w:tcPr>
          <w:p w14:paraId="049250AD" w14:textId="7AC12DC9"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2014</w:t>
            </w:r>
          </w:p>
        </w:tc>
        <w:tc>
          <w:tcPr>
            <w:tcW w:w="0" w:type="auto"/>
          </w:tcPr>
          <w:p w14:paraId="789A7912" w14:textId="5D4A4051"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36</w:t>
            </w:r>
          </w:p>
        </w:tc>
        <w:tc>
          <w:tcPr>
            <w:tcW w:w="0" w:type="auto"/>
          </w:tcPr>
          <w:p w14:paraId="5923984E"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Paediatric neurological disorders</w:t>
            </w:r>
          </w:p>
        </w:tc>
        <w:tc>
          <w:tcPr>
            <w:tcW w:w="0" w:type="auto"/>
          </w:tcPr>
          <w:p w14:paraId="4596D069"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Trios</w:t>
            </w:r>
          </w:p>
        </w:tc>
        <w:tc>
          <w:tcPr>
            <w:tcW w:w="854" w:type="dxa"/>
          </w:tcPr>
          <w:p w14:paraId="6C541CDB" w14:textId="39CC617B"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[37]</w:t>
            </w:r>
            <w:r w:rsidRPr="00EF0C20">
              <w:rPr>
                <w:rFonts w:cstheme="minorHAnsi"/>
                <w:sz w:val="20"/>
                <w:szCs w:val="20"/>
              </w:rPr>
              <w:fldChar w:fldCharType="end"/>
            </w:r>
          </w:p>
        </w:tc>
      </w:tr>
      <w:tr w:rsidR="008D516F" w:rsidRPr="00EF0C20" w14:paraId="3A9D6B93" w14:textId="77777777" w:rsidTr="00F82476">
        <w:trPr>
          <w:trHeight w:val="93"/>
        </w:trPr>
        <w:tc>
          <w:tcPr>
            <w:tcW w:w="0" w:type="auto"/>
            <w:vMerge/>
          </w:tcPr>
          <w:p w14:paraId="636DA078" w14:textId="77777777" w:rsidR="008D516F" w:rsidRPr="00EF0C20" w:rsidRDefault="008D516F" w:rsidP="008D516F">
            <w:pPr>
              <w:pStyle w:val="NoSpacing"/>
              <w:rPr>
                <w:rFonts w:asciiTheme="minorHAnsi" w:hAnsiTheme="minorHAnsi" w:cstheme="minorHAnsi"/>
                <w:b/>
                <w:sz w:val="20"/>
                <w:szCs w:val="20"/>
              </w:rPr>
            </w:pPr>
          </w:p>
        </w:tc>
        <w:tc>
          <w:tcPr>
            <w:tcW w:w="0" w:type="auto"/>
          </w:tcPr>
          <w:p w14:paraId="7FB212CD" w14:textId="1DC4055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Yang</w:t>
            </w:r>
          </w:p>
        </w:tc>
        <w:tc>
          <w:tcPr>
            <w:tcW w:w="0" w:type="auto"/>
          </w:tcPr>
          <w:p w14:paraId="6D88424C" w14:textId="040D8F49" w:rsidR="008D516F" w:rsidRPr="00EF0C20" w:rsidRDefault="008D516F" w:rsidP="008D516F">
            <w:pPr>
              <w:pStyle w:val="NoSpacing"/>
              <w:jc w:val="center"/>
              <w:rPr>
                <w:rFonts w:asciiTheme="minorHAnsi" w:eastAsia="Times New Roman" w:hAnsiTheme="minorHAnsi" w:cstheme="minorHAnsi"/>
                <w:sz w:val="20"/>
                <w:szCs w:val="20"/>
              </w:rPr>
            </w:pPr>
            <w:r w:rsidRPr="00EF0C20">
              <w:rPr>
                <w:rFonts w:asciiTheme="minorHAnsi" w:hAnsiTheme="minorHAnsi" w:cstheme="minorHAnsi"/>
                <w:sz w:val="20"/>
                <w:szCs w:val="20"/>
              </w:rPr>
              <w:t>2014</w:t>
            </w:r>
          </w:p>
        </w:tc>
        <w:tc>
          <w:tcPr>
            <w:tcW w:w="0" w:type="auto"/>
          </w:tcPr>
          <w:p w14:paraId="1F645951" w14:textId="6AFC1E80" w:rsidR="008D516F" w:rsidRPr="00EF0C20" w:rsidRDefault="008D516F" w:rsidP="008D516F">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20</w:t>
            </w:r>
          </w:p>
        </w:tc>
        <w:tc>
          <w:tcPr>
            <w:tcW w:w="0" w:type="auto"/>
          </w:tcPr>
          <w:p w14:paraId="67C34E11" w14:textId="0000279D"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Non-neurological</w:t>
            </w:r>
          </w:p>
        </w:tc>
        <w:tc>
          <w:tcPr>
            <w:tcW w:w="0" w:type="auto"/>
          </w:tcPr>
          <w:p w14:paraId="4A96D39E" w14:textId="595DE2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Trios</w:t>
            </w:r>
          </w:p>
        </w:tc>
        <w:tc>
          <w:tcPr>
            <w:tcW w:w="854" w:type="dxa"/>
          </w:tcPr>
          <w:p w14:paraId="17412E64" w14:textId="4C0449BE"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PEVuZE5vdGU+PENpdGU+PEF1dGhvcj5ZYW5nPC9BdXRob3I+PFllYXI+MjAxNDwvWWVhcj48UmVj
TnVtPjI5PC9SZWNOdW0+PERpc3BsYXlUZXh0PlszN108L0Rpc3BsYXlUZXh0PjxyZWNvcmQ+PHJl
Yy1udW1iZXI+Mjk8L3JlYy1udW1iZXI+PGZvcmVpZ24ta2V5cz48a2V5IGFwcD0iRU4iIGRiLWlk
PSIyOXZzcnBhemNwNXhlZmUycHJhNWZkdjZ3ZjV6ZGV6ZHJkZngiIHRpbWVzdGFtcD0iMTQ5NTAx
OTE5NCI+Mjk8L2tleT48L2ZvcmVpZ24ta2V5cz48cmVmLXR5cGUgbmFtZT0iSm91cm5hbCBBcnRp
Y2xlIj4xNzwvcmVmLXR5cGU+PGNvbnRyaWJ1dG9ycz48YXV0aG9ycz48YXV0aG9yPllhbmcsIFlh
cGluZzwvYXV0aG9yPjxhdXRob3I+TXV6bnksIERvbm5hIE0uPC9hdXRob3I+PGF1dGhvcj5YaWEs
IEZhbjwvYXV0aG9yPjxhdXRob3I+Tml1LCBaaGl5djwvYXV0aG9yPjxhdXRob3I+UGVyc29uLCBS
aWNoYXJkPC9hdXRob3I+PGF1dGhvcj5EaW5nLCBZYW48L2F1dGhvcj48YXV0aG9yPldhcmQsIFBh
dHJpY2lhPC9hdXRob3I+PGF1dGhvcj5CcmF4dG9uLCBBbGljaWE8L2F1dGhvcj48YXV0aG9yPldh
bmcsIE1pbjwvYXV0aG9yPjxhdXRob3I+QnVoYXksIENocmlzdGlhbjwvYXV0aG9yPjxhdXRob3I+
VmVlcmFyYWdoYXZhbiwgTmFyYXlhbmFuPC9hdXRob3I+PGF1dGhvcj5IYXdlcywgQWxpY2lhPC9h
dXRob3I+PGF1dGhvcj5DaGlhbmcsIFRoZW9kb3JlPC9hdXRob3I+PGF1dGhvcj5MZWR1YywgTWFn
YWxpZTwvYXV0aG9yPjxhdXRob3I+QmV1dGVuLCBKb2tlPC9hdXRob3I+PGF1dGhvcj5aaGFuZywg
SmluZzwvYXV0aG9yPjxhdXRob3I+SGUsIFdlaW1pbjwvYXV0aG9yPjxhdXRob3I+U2N1bGwsIEpl
bm5pZmVyPC9hdXRob3I+PGF1dGhvcj5XaWxsaXMsIEFsZWNpYTwvYXV0aG9yPjxhdXRob3I+TGFu
ZHN2ZXJrLCBNZWdhbjwvYXV0aG9yPjxhdXRob3I+Q3JhaWdlbiwgV2lsbGlhbSBKLjwvYXV0aG9y
PjxhdXRob3I+QmVraGVpcm5pYSwgTWlyIFJlemE8L2F1dGhvcj48YXV0aG9yPlN0cmF5LVBlZGVy
c2VuLCBBc2Jqb3JnPC9hdXRob3I+PGF1dGhvcj5MaXUsIFBlbmdmZWk8L2F1dGhvcj48YXV0aG9y
PldlbiwgU2h1PC9hdXRob3I+PGF1dGhvcj5BbGNhcmF6LCBXZW5keTwvYXV0aG9yPjxhdXRob3I+
Q3VpLCBIb25nPC9hdXRob3I+PGF1dGhvcj5XYWxraWV3aWN6LCBNYWdkYWxlbmE8L2F1dGhvcj48
YXV0aG9yPlJlaWQsIEplZmZyZXk8L2F1dGhvcj48YXV0aG9yPkJhaW5icmlkZ2UsIE1hdHRoZXc8
L2F1dGhvcj48YXV0aG9yPlBhdGVsLCBBbmtpdGE8L2F1dGhvcj48YXV0aG9yPkJvZXJ3aW5rbGUs
IEVyaWM8L2F1dGhvcj48YXV0aG9yPkJlYXVkZXQsIEFydGh1ciBMLjwvYXV0aG9yPjxhdXRob3I+
THVwc2tpLCBKYW1lcyBSLjwvYXV0aG9yPjxhdXRob3I+UGxvbiwgU2hhcm9uIEUuPC9hdXRob3I+
PGF1dGhvcj5HaWJicywgUmljaGFyZCBBLjwvYXV0aG9yPjxhdXRob3I+RW5nLCBDaHJpc3RpbmUg
TS48L2F1dGhvcj48L2F1dGhvcnM+PC9jb250cmlidXRvcnM+PHRpdGxlcz48dGl0bGU+TW9sZWN1
bGFyIEZpbmRpbmdzIEFtb25nIFBhdGllbnRzIFJlZmVycmVkIGZvciBDbGluaWNhbCBXaG9sZS1F
eG9tZSBTZXF1ZW5jaW5nPC90aXRsZT48c2Vjb25kYXJ5LXRpdGxlPkpBTUE8L3NlY29uZGFyeS10
aXRsZT48L3RpdGxlcz48cGVyaW9kaWNhbD48ZnVsbC10aXRsZT5KQU1BPC9mdWxsLXRpdGxlPjwv
cGVyaW9kaWNhbD48cGFnZXM+MTg3MC0xODc5PC9wYWdlcz48dm9sdW1lPjMxMjwvdm9sdW1lPjxu
dW1iZXI+MTg8L251bWJlcj48ZGF0ZXM+PHllYXI+MjAxNDwveWVhcj48L2RhdGVzPjxpc2JuPjAw
OTgtNzQ4NCYjeEQ7MTUzOC0zNTk4PC9pc2JuPjxhY2Nlc3Npb24tbnVtPlBNQzQzMjYyNDk8L2Fj
Y2Vzc2lvbi1udW0+PHVybHM+PHJlbGF0ZWQtdXJscz48dXJsPmh0dHA6Ly93d3cubmNiaS5ubG0u
bmloLmdvdi9wbWMvYXJ0aWNsZXMvUE1DNDMyNjI0OS88L3VybD48L3JlbGF0ZWQtdXJscz48L3Vy
bHM+PGVsZWN0cm9uaWMtcmVzb3VyY2UtbnVtPjEwLjEwMDEvamFtYS4yMDE0LjE0NjAxPC9lbGVj
dHJvbmljLXJlc291cmNlLW51bT48cmVtb3RlLWRhdGFiYXNlLW5hbWU+UE1DPC9yZW1vdGUtZGF0
YWJhc2UtbmFtZT48L3JlY29yZD48L0NpdGU+PC9FbmROb3RlPn==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[37]</w:t>
            </w:r>
            <w:r w:rsidRPr="00EF0C20">
              <w:rPr>
                <w:rFonts w:cstheme="minorHAnsi"/>
                <w:sz w:val="20"/>
                <w:szCs w:val="20"/>
              </w:rPr>
              <w:fldChar w:fldCharType="end"/>
            </w:r>
          </w:p>
        </w:tc>
      </w:tr>
      <w:tr w:rsidR="008D516F" w:rsidRPr="00EF0C20" w14:paraId="165C557D" w14:textId="71E3E21C" w:rsidTr="00F82476">
        <w:trPr>
          <w:trHeight w:val="93"/>
        </w:trPr>
        <w:tc>
          <w:tcPr>
            <w:tcW w:w="0" w:type="auto"/>
            <w:vMerge w:val="restart"/>
          </w:tcPr>
          <w:p w14:paraId="5F63D26E" w14:textId="6AFF2BD4" w:rsidR="008D516F" w:rsidRPr="00EF0C20" w:rsidRDefault="008D516F" w:rsidP="008D516F">
            <w:pPr>
              <w:pStyle w:val="NoSpacing"/>
              <w:rPr>
                <w:rFonts w:asciiTheme="minorHAnsi" w:hAnsiTheme="minorHAnsi" w:cstheme="minorHAnsi"/>
                <w:b/>
                <w:sz w:val="20"/>
                <w:szCs w:val="20"/>
              </w:rPr>
            </w:pPr>
            <w:r w:rsidRPr="00EF0C20">
              <w:rPr>
                <w:rFonts w:asciiTheme="minorHAnsi" w:hAnsiTheme="minorHAnsi" w:cstheme="minorHAnsi"/>
                <w:b/>
                <w:sz w:val="20"/>
                <w:szCs w:val="20"/>
              </w:rPr>
              <w:t>Whole genome sequencing</w:t>
            </w:r>
          </w:p>
        </w:tc>
        <w:tc>
          <w:tcPr>
            <w:tcW w:w="0" w:type="auto"/>
          </w:tcPr>
          <w:p w14:paraId="138CB502"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Soden</w:t>
            </w:r>
          </w:p>
        </w:tc>
        <w:tc>
          <w:tcPr>
            <w:tcW w:w="0" w:type="auto"/>
          </w:tcPr>
          <w:p w14:paraId="7EDAFCF1" w14:textId="2B4FFA90" w:rsidR="008D516F" w:rsidRPr="00EF0C20" w:rsidRDefault="008D516F" w:rsidP="008D516F">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2014</w:t>
            </w:r>
          </w:p>
        </w:tc>
        <w:tc>
          <w:tcPr>
            <w:tcW w:w="0" w:type="auto"/>
          </w:tcPr>
          <w:p w14:paraId="1808C88C" w14:textId="7C2DA9E0" w:rsidR="008D516F" w:rsidRPr="00EF0C20" w:rsidRDefault="008D516F" w:rsidP="008D516F">
            <w:pPr>
              <w:pStyle w:val="NoSpacing"/>
              <w:jc w:val="center"/>
              <w:rPr>
                <w:rFonts w:asciiTheme="minorHAnsi" w:eastAsia="Times New Roman" w:hAnsiTheme="minorHAnsi" w:cstheme="minorHAnsi"/>
                <w:sz w:val="20"/>
                <w:szCs w:val="20"/>
              </w:rPr>
            </w:pPr>
            <w:r w:rsidRPr="00EF0C20">
              <w:rPr>
                <w:rFonts w:asciiTheme="minorHAnsi" w:eastAsia="Times New Roman" w:hAnsiTheme="minorHAnsi" w:cstheme="minorHAnsi"/>
                <w:sz w:val="20"/>
                <w:szCs w:val="20"/>
              </w:rPr>
              <w:t>73</w:t>
            </w:r>
          </w:p>
        </w:tc>
        <w:tc>
          <w:tcPr>
            <w:tcW w:w="0" w:type="auto"/>
          </w:tcPr>
          <w:p w14:paraId="24026CE4"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Acute paediatric neurological disorders</w:t>
            </w:r>
          </w:p>
        </w:tc>
        <w:tc>
          <w:tcPr>
            <w:tcW w:w="0" w:type="auto"/>
          </w:tcPr>
          <w:p w14:paraId="0C182BFE" w14:textId="77777777" w:rsidR="008D516F" w:rsidRPr="00EF0C20" w:rsidRDefault="008D516F" w:rsidP="008D516F">
            <w:pPr>
              <w:pStyle w:val="NoSpacing"/>
              <w:rPr>
                <w:rFonts w:asciiTheme="minorHAnsi" w:eastAsia="Times New Roman" w:hAnsiTheme="minorHAnsi" w:cstheme="minorHAnsi"/>
                <w:sz w:val="20"/>
                <w:szCs w:val="20"/>
              </w:rPr>
            </w:pPr>
          </w:p>
        </w:tc>
        <w:tc>
          <w:tcPr>
            <w:tcW w:w="854" w:type="dxa"/>
          </w:tcPr>
          <w:p w14:paraId="4E664362" w14:textId="02F21C67" w:rsidR="008D516F" w:rsidRPr="00EF0C20" w:rsidRDefault="008D516F" w:rsidP="008D516F">
            <w:pPr>
              <w:pStyle w:val="NoSpacing"/>
              <w:jc w:val="center"/>
              <w:rPr>
                <w:rFonts w:asciiTheme="minorHAnsi" w:eastAsia="Times New Roman" w:hAnsiTheme="minorHAnsi" w:cstheme="minorHAnsi"/>
                <w:sz w:val="20"/>
                <w:szCs w:val="20"/>
              </w:rPr>
            </w:pPr>
            <w:r w:rsidRPr="00EF0C20">
              <w:rPr>
                <w:rFonts w:cstheme="minorHAnsi"/>
                <w:sz w:val="20"/>
                <w:szCs w:val="20"/>
              </w:rPr>
              <w:fldChar w:fldCharType="begin">
                <w:fldData xml:space="preserve">PEVuZE5vdGU+PENpdGU+PEF1dGhvcj5Tb2RlbjwvQXV0aG9yPjxZZWFyPjIwMTQ8L1llYXI+PFJl
Y051bT44PC9SZWNOdW0+PERpc3BsYXlUZXh0Pls0XTwvRGlzcGxheVRleHQ+PHJlY29yZD48cmVj
LW51bWJlcj44PC9yZWMtbnVtYmVyPjxmb3JlaWduLWtleXM+PGtleSBhcHA9IkVOIiBkYi1pZD0i
Mjl2c3JwYXpjcDV4ZWZlMnByYTVmZHY2d2Y1emRlemRyZGZ4IiB0aW1lc3RhbXA9IjE0OTUwMTc2
NzYiPjg8L2tleT48L2ZvcmVpZ24ta2V5cz48cmVmLXR5cGUgbmFtZT0iSm91cm5hbCBBcnRpY2xl
Ij4xNzwvcmVmLXR5cGU+PGNvbnRyaWJ1dG9ycz48YXV0aG9ycz48YXV0aG9yPlNvZGVuLCBTLiBF
LjwvYXV0aG9yPjxhdXRob3I+U2F1bmRlcnMsIEMuIEouPC9hdXRob3I+PGF1dGhvcj5XaWxsaWcs
IEwuIEsuPC9hdXRob3I+PGF1dGhvcj5GYXJyb3csIEUuIEcuPC9hdXRob3I+PGF1dGhvcj5TbWl0
aCwgTC4gRC48L2F1dGhvcj48YXV0aG9yPlBldHJpa2luLCBKLiBFLjwvYXV0aG9yPjxhdXRob3I+
TGVQaWNob24sIEouIEIuPC9hdXRob3I+PGF1dGhvcj5NaWxsZXIsIE4uIEEuPC9hdXRob3I+PGF1
dGhvcj5UaGlmZmF1bHQsIEkuPC9hdXRob3I+PGF1dGhvcj5EaW53aWRkaWUsIEQuIEwuPC9hdXRo
b3I+PGF1dGhvcj5Ud2lzdCwgRy48L2F1dGhvcj48YXV0aG9yPk5vbGwsIEEuPC9hdXRob3I+PGF1
dGhvcj5IZWVzZSwgQi4gQS48L2F1dGhvcj48YXV0aG9yPlplbGxtZXIsIEwuPC9hdXRob3I+PGF1
dGhvcj5BdGhlcnRvbiwgQS4gTS48L2F1dGhvcj48YXV0aG9yPkFiZGVsbW9pdHksIEEuIFQuPC9h
dXRob3I+PGF1dGhvcj5TYWZpbmEsIE4uPC9hdXRob3I+PGF1dGhvcj5OeXAsIFMuIFMuPC9hdXRo
b3I+PGF1dGhvcj5adWNjYXJlbGxpLCBCLjwvYXV0aG9yPjxhdXRob3I+TGFyc29uLCBJLiBBLjwv
YXV0aG9yPjxhdXRob3I+TW9kcmNpbiwgQS48L2F1dGhvcj48YXV0aG9yPkhlcmQsIFMuPC9hdXRo
b3I+PGF1dGhvcj5DcmVlZCwgTS48L2F1dGhvcj48YXV0aG9yPlllLCBaLjwvYXV0aG9yPjxhdXRo
b3I+WXVhbiwgWC48L2F1dGhvcj48YXV0aG9yPkJyb2Rza3ksIFIuIEEuPC9hdXRob3I+PGF1dGhv
cj5LaW5nc21vcmUsIFMuIEYuPC9hdXRob3I+PC9hdXRob3JzPjwvY29udHJpYnV0b3JzPjxhdXRo
LWFkZHJlc3M+Q2VudGVyIGZvciBQZWRpYXRyaWMgR2Vub21pYyBNZWRpY2luZSwgQ2hpbGRyZW4m
YXBvcztzIE1lcmN5LUthbnNhcyBDaXR5LCBLYW5zYXMgQ2l0eSwgTU8gNjQxMDgsIFVTQS4gRGVw
YXJ0bWVudCBvZiBQZWRpYXRyaWNzLCBDaGlsZHJlbiZhcG9zO3MgTWVyY3ktS2Fuc2FzIENpdHks
IEthbnNhcyBDaXR5LCBNTyA2NDEwOCwgVVNBLiBTY2hvb2wgb2YgTWVkaWNpbmUsIFVuaXZlcnNp
dHkgb2YgTWlzc291cmktS2Fuc2FzIENpdHksIEthbnNhcyBDaXR5LCBNTyA2NDEwOCwgVVNBLiBz
c29kZW5AY21oLmVkdS4mI3hEO0NlbnRlciBmb3IgUGVkaWF0cmljIEdlbm9taWMgTWVkaWNpbmUs
IENoaWxkcmVuJmFwb3M7cyBNZXJjeS1LYW5zYXMgQ2l0eSwgS2Fuc2FzIENpdHksIE1PIDY0MTA4
LCBVU0EuIERlcGFydG1lbnQgb2YgUGVkaWF0cmljcywgQ2hpbGRyZW4mYXBvcztzIE1lcmN5LUth
bnNhcyBDaXR5LCBLYW5zYXMgQ2l0eSwgTU8gNjQxMDgsIFVTQS4gU2Nob29sIG9mIE1lZGljaW5l
LCBVbml2ZXJzaXR5IG9mIE1pc3NvdXJpLUthbnNhcyBDaXR5LCBLYW5zYXMgQ2l0eSwgTU8gNjQx
MDgsIFVTQS4gRGVwYXJ0bWVudCBvZiBQYXRob2xvZ3ksIENoaWxkcmVuJmFwb3M7cyBNZXJjeS1L
YW5zYXMgQ2l0eSwgS2Fuc2FzIENpdHksIE1PIDY0MTA4LCBVU0EuJiN4RDtDZW50ZXIgZm9yIFBl
ZGlhdHJpYyBHZW5vbWljIE1lZGljaW5lLCBDaGlsZHJlbiZhcG9zO3MgTWVyY3ktS2Fuc2FzIENp
dHksIEthbnNhcyBDaXR5LCBNTyA2NDEwOCwgVVNBLiBEZXBhcnRtZW50IG9mIFBlZGlhdHJpY3Ms
IENoaWxkcmVuJmFwb3M7cyBNZXJjeS1LYW5zYXMgQ2l0eSwgS2Fuc2FzIENpdHksIE1PIDY0MTA4
LCBVU0EuIFNjaG9vbCBvZiBNZWRpY2luZSwgVW5pdmVyc2l0eSBvZiBNaXNzb3VyaS1LYW5zYXMg
Q2l0eSwgS2Fuc2FzIENpdHksIE1PIDY0MTA4LCBVU0EuJiN4RDtDZW50ZXIgZm9yIFBlZGlhdHJp
YyBHZW5vbWljIE1lZGljaW5lLCBDaGlsZHJlbiZhcG9zO3MgTWVyY3ktS2Fuc2FzIENpdHksIEth
bnNhcyBDaXR5LCBNTyA2NDEwOCwgVVNBLiBEZXBhcnRtZW50IG9mIFBlZGlhdHJpY3MsIENoaWxk
cmVuJmFwb3M7cyBNZXJjeS1LYW5zYXMgQ2l0eSwgS2Fuc2FzIENpdHksIE1PIDY0MTA4LCBVU0Eu
JiN4RDtDZW50ZXIgZm9yIFBlZGlhdHJpYyBHZW5vbWljIE1lZGljaW5lLCBDaGlsZHJlbiZhcG9z
O3MgTWVyY3ktS2Fuc2FzIENpdHksIEthbnNhcyBDaXR5LCBNTyA2NDEwOCwgVVNBLiBTY2hvb2wg
b2YgTWVkaWNpbmUsIFVuaXZlcnNpdHkgb2YgTWlzc291cmktS2Fuc2FzIENpdHksIEthbnNhcyBD
aXR5LCBNTyA2NDEwOCwgVVNBLiBEZXBhcnRtZW50IG9mIFBhdGhvbG9neSwgQ2hpbGRyZW4mYXBv
cztzIE1lcmN5LUthbnNhcyBDaXR5LCBLYW5zYXMgQ2l0eSwgTU8gNjQxMDgsIFVTQS4mI3hEO0Rl
cGFydG1lbnQgb2YgUGVkaWF0cmljcywgVW5pdmVyc2l0eSBvZiBOZXcgTWV4aWNvIEhlYWx0aCBT
Y2llbmNlcyBDZW50ZXIsIEFsYnVxdWVycXVlLCBOTSA4NzEzMSwgVVNBLiBDbGluaWNhbCBhbmQg
VHJhbnNsYXRpb25hbCBTY2llbmNlIENlbnRlciwgVW5pdmVyc2l0eSBvZiBOZXcgTWV4aWNvIEhl
YWx0aCBTY2llbmNlcyBDZW50ZXIsIEFsYnVxdWVycXVlLCBOTSA4NzEzMSwgVVNBLiYjeEQ7Q2Vu
dGVyIGZvciBQZWRpYXRyaWMgR2Vub21pYyBNZWRpY2luZSwgQ2hpbGRyZW4mYXBvcztzIE1lcmN5
LUthbnNhcyBDaXR5LCBLYW5zYXMgQ2l0eSwgTU8gNjQxMDgsIFVTQS4mI3hEO0RlcGFydG1lbnQg
b2YgUGVkaWF0cmljcywgQ2hpbGRyZW4mYXBvcztzIE1lcmN5LUthbnNhcyBDaXR5LCBLYW5zYXMg
Q2l0eSwgTU8gNjQxMDgsIFVTQS4gU2Nob29sIG9mIE1lZGljaW5lLCBVbml2ZXJzaXR5IG9mIE1p
c3NvdXJpLUthbnNhcyBDaXR5LCBLYW5zYXMgQ2l0eSwgTU8gNjQxMDgsIFVTQS4mI3hEO0NlbnRl
ciBmb3IgUGVkaWF0cmljIEdlbm9taWMgTWVkaWNpbmUsIENoaWxkcmVuJmFwb3M7cyBNZXJjeS1L
YW5zYXMgQ2l0eSwgS2Fuc2FzIENpdHksIE1PIDY0MTA4LCBVU0EuIERlcGFydG1lbnQgb2YgUGF0
aG9sb2d5LCBDaGlsZHJlbiZhcG9zO3MgTWVyY3ktS2Fuc2FzIENpdHksIEthbnNhcyBDaXR5LCBN
TyA2NDEwOCwgVVNBLiYjeEQ7RGVwYXJ0bWVudCBvZiBQZWRpYXRyaWNzLCBDaGlsZHJlbiZhcG9z
O3MgTWVyY3ktS2Fuc2FzIENpdHksIEthbnNhcyBDaXR5LCBNTyA2NDEwOCwgVVNBLiYjeEQ7RGVw
YXJ0bWVudCBvZiBNZWRpY2luZSwgSm9obnMgSG9wa2lucyBVbml2ZXJzaXR5LCBCYWx0aW1vcmUs
IE1EIDIxMjA1LCBVU0EuPC9hdXRoLWFkZHJlc3M+PHRpdGxlcz48dGl0bGU+RWZmZWN0aXZlbmVz
cyBvZiBleG9tZSBhbmQgZ2Vub21lIHNlcXVlbmNpbmcgZ3VpZGVkIGJ5IGFjdWl0eSBvZiBpbGxu
ZXNzIGZvciBkaWFnbm9zaXMgb2YgbmV1cm9kZXZlbG9wbWVudGFsIGRpc29yZGVyczwvdGl0bGU+
PHNlY29uZGFyeS10aXRsZT5TY2kgVHJhbnNsIE1lZDwvc2Vjb25kYXJ5LXRpdGxlPjwvdGl0bGVz
PjxwZXJpb2RpY2FsPjxmdWxsLXRpdGxlPlNjaSBUcmFuc2wgTWVkPC9mdWxsLXRpdGxlPjwvcGVy
aW9kaWNhbD48cGFnZXM+MjY1cmExNjg8L3BhZ2VzPjx2b2x1bWU+Njwvdm9sdW1lPjxudW1iZXI+
MjY1PC9udW1iZXI+PGtleXdvcmRzPjxrZXl3b3JkPkJhc2UgU2VxdWVuY2U8L2tleXdvcmQ+PGtl
eXdvcmQ+Q2hpbGQ8L2tleXdvcmQ+PGtleXdvcmQ+Q2hpbGQsIFByZXNjaG9vbDwva2V5d29yZD48
a2V5d29yZD5ETkEgTXV0YXRpb25hbCBBbmFseXNpczwva2V5d29yZD48a2V5d29yZD5EZXZlbG9w
bWVudGFsIERpc2FiaWxpdGllcy8qZGlhZ25vc2lzLypnZW5ldGljczwva2V5d29yZD48a2V5d29y
ZD4qRXhvbWU8L2tleXdvcmQ+PGtleXdvcmQ+RmVtYWxlPC9rZXl3b3JkPjxrZXl3b3JkPkdlbmV0
aWMgUHJlZGlzcG9zaXRpb24gdG8gRGlzZWFzZTwva2V5d29yZD48a2V5d29yZD4qR2Vub21lPC9r
ZXl3b3JkPjxrZXl3b3JkPkdlbm9tZSwgSHVtYW48L2tleXdvcmQ+PGtleXdvcmQ+SGVhbHRoIENh
cmUgQ29zdHM8L2tleXdvcmQ+PGtleXdvcmQ+SHVtYW5zPC9rZXl3b3JkPjxrZXl3b3JkPkluZmFu
dDwva2V5d29yZD48a2V5d29yZD5NYWxlPC9rZXl3b3JkPjxrZXl3b3JkPk1vbGVjdWxhciBEaWFn
bm9zdGljIFRlY2huaXF1ZXMvbWV0aG9kczwva2V5d29yZD48a2V5d29yZD5NdXRhdGlvbjwva2V5
d29yZD48a2V5d29yZD5QaGVub3R5cGU8L2tleXdvcmQ+PGtleXdvcmQ+U2VxdWVuY2UgQW5hbHlz
aXMsIEROQS9tZXRob2RzPC9rZXl3b3JkPjwva2V5d29yZHM+PGRhdGVzPjx5ZWFyPjIwMTQ8L3ll
YXI+PHB1Yi1kYXRlcz48ZGF0ZT5EZWMgMDM8L2RhdGU+PC9wdWItZGF0ZXM+PC9kYXRlcz48aXNi
bj4xOTQ2LTYyNDIgKEVsZWN0cm9uaWMpJiN4RDsxOTQ2LTYyMzQgKExpbmtpbmcpPC9pc2JuPjxh
Y2Nlc3Npb24tbnVtPjI1NDczMDM2PC9hY2Nlc3Npb24tbnVtPjx1cmxzPjxyZWxhdGVkLXVybHM+
PHVybD5odHRwOi8vd3d3Lm5jYmkubmxtLm5paC5nb3YvcHVibWVkLzI1NDczMDM2PC91cmw+PC9y
ZWxhdGVkLXVybHM+PC91cmxzPjxjdXN0b20yPlBNQzQyODY4Njg8L2N1c3RvbTI+PGVsZWN0cm9u
aWMtcmVzb3VyY2UtbnVtPjEwLjExMjYvc2NpdHJhbnNsbWVkLjMwMTAwNzY8L2VsZWN0cm9uaWMt
cmVzb3VyY2UtbnVtPjwvcmVjb3JkPjwvQ2l0ZT48L0VuZE5vdGU+AG==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PEVuZE5vdGU+PENpdGU+PEF1dGhvcj5Tb2RlbjwvQXV0aG9yPjxZZWFyPjIwMTQ8L1llYXI+PFJl
Y051bT44PC9SZWNOdW0+PERpc3BsYXlUZXh0Pls0XTwvRGlzcGxheVRleHQ+PHJlY29yZD48cmVj
LW51bWJlcj44PC9yZWMtbnVtYmVyPjxmb3JlaWduLWtleXM+PGtleSBhcHA9IkVOIiBkYi1pZD0i
Mjl2c3JwYXpjcDV4ZWZlMnByYTVmZHY2d2Y1emRlemRyZGZ4IiB0aW1lc3RhbXA9IjE0OTUwMTc2
NzYiPjg8L2tleT48L2ZvcmVpZ24ta2V5cz48cmVmLXR5cGUgbmFtZT0iSm91cm5hbCBBcnRpY2xl
Ij4xNzwvcmVmLXR5cGU+PGNvbnRyaWJ1dG9ycz48YXV0aG9ycz48YXV0aG9yPlNvZGVuLCBTLiBF
LjwvYXV0aG9yPjxhdXRob3I+U2F1bmRlcnMsIEMuIEouPC9hdXRob3I+PGF1dGhvcj5XaWxsaWcs
IEwuIEsuPC9hdXRob3I+PGF1dGhvcj5GYXJyb3csIEUuIEcuPC9hdXRob3I+PGF1dGhvcj5TbWl0
aCwgTC4gRC48L2F1dGhvcj48YXV0aG9yPlBldHJpa2luLCBKLiBFLjwvYXV0aG9yPjxhdXRob3I+
TGVQaWNob24sIEouIEIuPC9hdXRob3I+PGF1dGhvcj5NaWxsZXIsIE4uIEEuPC9hdXRob3I+PGF1
dGhvcj5UaGlmZmF1bHQsIEkuPC9hdXRob3I+PGF1dGhvcj5EaW53aWRkaWUsIEQuIEwuPC9hdXRo
b3I+PGF1dGhvcj5Ud2lzdCwgRy48L2F1dGhvcj48YXV0aG9yPk5vbGwsIEEuPC9hdXRob3I+PGF1
dGhvcj5IZWVzZSwgQi4gQS48L2F1dGhvcj48YXV0aG9yPlplbGxtZXIsIEwuPC9hdXRob3I+PGF1
dGhvcj5BdGhlcnRvbiwgQS4gTS48L2F1dGhvcj48YXV0aG9yPkFiZGVsbW9pdHksIEEuIFQuPC9h
dXRob3I+PGF1dGhvcj5TYWZpbmEsIE4uPC9hdXRob3I+PGF1dGhvcj5OeXAsIFMuIFMuPC9hdXRo
b3I+PGF1dGhvcj5adWNjYXJlbGxpLCBCLjwvYXV0aG9yPjxhdXRob3I+TGFyc29uLCBJLiBBLjwv
YXV0aG9yPjxhdXRob3I+TW9kcmNpbiwgQS48L2F1dGhvcj48YXV0aG9yPkhlcmQsIFMuPC9hdXRo
b3I+PGF1dGhvcj5DcmVlZCwgTS48L2F1dGhvcj48YXV0aG9yPlllLCBaLjwvYXV0aG9yPjxhdXRo
b3I+WXVhbiwgWC48L2F1dGhvcj48YXV0aG9yPkJyb2Rza3ksIFIuIEEuPC9hdXRob3I+PGF1dGhv
cj5LaW5nc21vcmUsIFMuIEYuPC9hdXRob3I+PC9hdXRob3JzPjwvY29udHJpYnV0b3JzPjxhdXRo
LWFkZHJlc3M+Q2VudGVyIGZvciBQZWRpYXRyaWMgR2Vub21pYyBNZWRpY2luZSwgQ2hpbGRyZW4m
YXBvcztzIE1lcmN5LUthbnNhcyBDaXR5LCBLYW5zYXMgQ2l0eSwgTU8gNjQxMDgsIFVTQS4gRGVw
YXJ0bWVudCBvZiBQZWRpYXRyaWNzLCBDaGlsZHJlbiZhcG9zO3MgTWVyY3ktS2Fuc2FzIENpdHks
IEthbnNhcyBDaXR5LCBNTyA2NDEwOCwgVVNBLiBTY2hvb2wgb2YgTWVkaWNpbmUsIFVuaXZlcnNp
dHkgb2YgTWlzc291cmktS2Fuc2FzIENpdHksIEthbnNhcyBDaXR5LCBNTyA2NDEwOCwgVVNBLiBz
c29kZW5AY21oLmVkdS4mI3hEO0NlbnRlciBmb3IgUGVkaWF0cmljIEdlbm9taWMgTWVkaWNpbmUs
IENoaWxkcmVuJmFwb3M7cyBNZXJjeS1LYW5zYXMgQ2l0eSwgS2Fuc2FzIENpdHksIE1PIDY0MTA4
LCBVU0EuIERlcGFydG1lbnQgb2YgUGVkaWF0cmljcywgQ2hpbGRyZW4mYXBvcztzIE1lcmN5LUth
bnNhcyBDaXR5LCBLYW5zYXMgQ2l0eSwgTU8gNjQxMDgsIFVTQS4gU2Nob29sIG9mIE1lZGljaW5l
LCBVbml2ZXJzaXR5IG9mIE1pc3NvdXJpLUthbnNhcyBDaXR5LCBLYW5zYXMgQ2l0eSwgTU8gNjQx
MDgsIFVTQS4gRGVwYXJ0bWVudCBvZiBQYXRob2xvZ3ksIENoaWxkcmVuJmFwb3M7cyBNZXJjeS1L
YW5zYXMgQ2l0eSwgS2Fuc2FzIENpdHksIE1PIDY0MTA4LCBVU0EuJiN4RDtDZW50ZXIgZm9yIFBl
ZGlhdHJpYyBHZW5vbWljIE1lZGljaW5lLCBDaGlsZHJlbiZhcG9zO3MgTWVyY3ktS2Fuc2FzIENp
dHksIEthbnNhcyBDaXR5LCBNTyA2NDEwOCwgVVNBLiBEZXBhcnRtZW50IG9mIFBlZGlhdHJpY3Ms
IENoaWxkcmVuJmFwb3M7cyBNZXJjeS1LYW5zYXMgQ2l0eSwgS2Fuc2FzIENpdHksIE1PIDY0MTA4
LCBVU0EuIFNjaG9vbCBvZiBNZWRpY2luZSwgVW5pdmVyc2l0eSBvZiBNaXNzb3VyaS1LYW5zYXMg
Q2l0eSwgS2Fuc2FzIENpdHksIE1PIDY0MTA4LCBVU0EuJiN4RDtDZW50ZXIgZm9yIFBlZGlhdHJp
YyBHZW5vbWljIE1lZGljaW5lLCBDaGlsZHJlbiZhcG9zO3MgTWVyY3ktS2Fuc2FzIENpdHksIEth
bnNhcyBDaXR5LCBNTyA2NDEwOCwgVVNBLiBEZXBhcnRtZW50IG9mIFBlZGlhdHJpY3MsIENoaWxk
cmVuJmFwb3M7cyBNZXJjeS1LYW5zYXMgQ2l0eSwgS2Fuc2FzIENpdHksIE1PIDY0MTA4LCBVU0Eu
JiN4RDtDZW50ZXIgZm9yIFBlZGlhdHJpYyBHZW5vbWljIE1lZGljaW5lLCBDaGlsZHJlbiZhcG9z
O3MgTWVyY3ktS2Fuc2FzIENpdHksIEthbnNhcyBDaXR5LCBNTyA2NDEwOCwgVVNBLiBTY2hvb2wg
b2YgTWVkaWNpbmUsIFVuaXZlcnNpdHkgb2YgTWlzc291cmktS2Fuc2FzIENpdHksIEthbnNhcyBD
aXR5LCBNTyA2NDEwOCwgVVNBLiBEZXBhcnRtZW50IG9mIFBhdGhvbG9neSwgQ2hpbGRyZW4mYXBv
cztzIE1lcmN5LUthbnNhcyBDaXR5LCBLYW5zYXMgQ2l0eSwgTU8gNjQxMDgsIFVTQS4mI3hEO0Rl
cGFydG1lbnQgb2YgUGVkaWF0cmljcywgVW5pdmVyc2l0eSBvZiBOZXcgTWV4aWNvIEhlYWx0aCBT
Y2llbmNlcyBDZW50ZXIsIEFsYnVxdWVycXVlLCBOTSA4NzEzMSwgVVNBLiBDbGluaWNhbCBhbmQg
VHJhbnNsYXRpb25hbCBTY2llbmNlIENlbnRlciwgVW5pdmVyc2l0eSBvZiBOZXcgTWV4aWNvIEhl
YWx0aCBTY2llbmNlcyBDZW50ZXIsIEFsYnVxdWVycXVlLCBOTSA4NzEzMSwgVVNBLiYjeEQ7Q2Vu
dGVyIGZvciBQZWRpYXRyaWMgR2Vub21pYyBNZWRpY2luZSwgQ2hpbGRyZW4mYXBvcztzIE1lcmN5
LUthbnNhcyBDaXR5LCBLYW5zYXMgQ2l0eSwgTU8gNjQxMDgsIFVTQS4mI3hEO0RlcGFydG1lbnQg
b2YgUGVkaWF0cmljcywgQ2hpbGRyZW4mYXBvcztzIE1lcmN5LUthbnNhcyBDaXR5LCBLYW5zYXMg
Q2l0eSwgTU8gNjQxMDgsIFVTQS4gU2Nob29sIG9mIE1lZGljaW5lLCBVbml2ZXJzaXR5IG9mIE1p
c3NvdXJpLUthbnNhcyBDaXR5LCBLYW5zYXMgQ2l0eSwgTU8gNjQxMDgsIFVTQS4mI3hEO0NlbnRl
ciBmb3IgUGVkaWF0cmljIEdlbm9taWMgTWVkaWNpbmUsIENoaWxkcmVuJmFwb3M7cyBNZXJjeS1L
YW5zYXMgQ2l0eSwgS2Fuc2FzIENpdHksIE1PIDY0MTA4LCBVU0EuIERlcGFydG1lbnQgb2YgUGF0
aG9sb2d5LCBDaGlsZHJlbiZhcG9zO3MgTWVyY3ktS2Fuc2FzIENpdHksIEthbnNhcyBDaXR5LCBN
TyA2NDEwOCwgVVNBLiYjeEQ7RGVwYXJ0bWVudCBvZiBQZWRpYXRyaWNzLCBDaGlsZHJlbiZhcG9z
O3MgTWVyY3ktS2Fuc2FzIENpdHksIEthbnNhcyBDaXR5LCBNTyA2NDEwOCwgVVNBLiYjeEQ7RGVw
YXJ0bWVudCBvZiBNZWRpY2luZSwgSm9obnMgSG9wa2lucyBVbml2ZXJzaXR5LCBCYWx0aW1vcmUs
IE1EIDIxMjA1LCBVU0EuPC9hdXRoLWFkZHJlc3M+PHRpdGxlcz48dGl0bGU+RWZmZWN0aXZlbmVz
cyBvZiBleG9tZSBhbmQgZ2Vub21lIHNlcXVlbmNpbmcgZ3VpZGVkIGJ5IGFjdWl0eSBvZiBpbGxu
ZXNzIGZvciBkaWFnbm9zaXMgb2YgbmV1cm9kZXZlbG9wbWVudGFsIGRpc29yZGVyczwvdGl0bGU+
PHNlY29uZGFyeS10aXRsZT5TY2kgVHJhbnNsIE1lZDwvc2Vjb25kYXJ5LXRpdGxlPjwvdGl0bGVz
PjxwZXJpb2RpY2FsPjxmdWxsLXRpdGxlPlNjaSBUcmFuc2wgTWVkPC9mdWxsLXRpdGxlPjwvcGVy
aW9kaWNhbD48cGFnZXM+MjY1cmExNjg8L3BhZ2VzPjx2b2x1bWU+Njwvdm9sdW1lPjxudW1iZXI+
MjY1PC9udW1iZXI+PGtleXdvcmRzPjxrZXl3b3JkPkJhc2UgU2VxdWVuY2U8L2tleXdvcmQ+PGtl
eXdvcmQ+Q2hpbGQ8L2tleXdvcmQ+PGtleXdvcmQ+Q2hpbGQsIFByZXNjaG9vbDwva2V5d29yZD48
a2V5d29yZD5ETkEgTXV0YXRpb25hbCBBbmFseXNpczwva2V5d29yZD48a2V5d29yZD5EZXZlbG9w
bWVudGFsIERpc2FiaWxpdGllcy8qZGlhZ25vc2lzLypnZW5ldGljczwva2V5d29yZD48a2V5d29y
ZD4qRXhvbWU8L2tleXdvcmQ+PGtleXdvcmQ+RmVtYWxlPC9rZXl3b3JkPjxrZXl3b3JkPkdlbmV0
aWMgUHJlZGlzcG9zaXRpb24gdG8gRGlzZWFzZTwva2V5d29yZD48a2V5d29yZD4qR2Vub21lPC9r
ZXl3b3JkPjxrZXl3b3JkPkdlbm9tZSwgSHVtYW48L2tleXdvcmQ+PGtleXdvcmQ+SGVhbHRoIENh
cmUgQ29zdHM8L2tleXdvcmQ+PGtleXdvcmQ+SHVtYW5zPC9rZXl3b3JkPjxrZXl3b3JkPkluZmFu
dDwva2V5d29yZD48a2V5d29yZD5NYWxlPC9rZXl3b3JkPjxrZXl3b3JkPk1vbGVjdWxhciBEaWFn
bm9zdGljIFRlY2huaXF1ZXMvbWV0aG9kczwva2V5d29yZD48a2V5d29yZD5NdXRhdGlvbjwva2V5
d29yZD48a2V5d29yZD5QaGVub3R5cGU8L2tleXdvcmQ+PGtleXdvcmQ+U2VxdWVuY2UgQW5hbHlz
aXMsIEROQS9tZXRob2RzPC9rZXl3b3JkPjwva2V5d29yZHM+PGRhdGVzPjx5ZWFyPjIwMTQ8L3ll
YXI+PHB1Yi1kYXRlcz48ZGF0ZT5EZWMgMDM8L2RhdGU+PC9wdWItZGF0ZXM+PC9kYXRlcz48aXNi
bj4xOTQ2LTYyNDIgKEVsZWN0cm9uaWMpJiN4RDsxOTQ2LTYyMzQgKExpbmtpbmcpPC9pc2JuPjxh
Y2Nlc3Npb24tbnVtPjI1NDczMDM2PC9hY2Nlc3Npb24tbnVtPjx1cmxzPjxyZWxhdGVkLXVybHM+
PHVybD5odHRwOi8vd3d3Lm5jYmkubmxtLm5paC5nb3YvcHVibWVkLzI1NDczMDM2PC91cmw+PC9y
ZWxhdGVkLXVybHM+PC91cmxzPjxjdXN0b20yPlBNQzQyODY4Njg8L2N1c3RvbTI+PGVsZWN0cm9u
aWMtcmVzb3VyY2UtbnVtPjEwLjExMjYvc2NpdHJhbnNsbWVkLjMwMTAwNzY8L2VsZWN0cm9uaWMt
cmVzb3VyY2UtbnVtPjwvcmVjb3JkPjwvQ2l0ZT48L0VuZE5vdGU+AG==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[4]</w:t>
            </w:r>
            <w:r w:rsidRPr="00EF0C20">
              <w:rPr>
                <w:rFonts w:cstheme="minorHAnsi"/>
                <w:sz w:val="20"/>
                <w:szCs w:val="20"/>
              </w:rPr>
              <w:fldChar w:fldCharType="end"/>
            </w:r>
          </w:p>
        </w:tc>
      </w:tr>
      <w:tr w:rsidR="008D516F" w:rsidRPr="00EF0C20" w14:paraId="1F7BD1A9" w14:textId="4433E024" w:rsidTr="00F82476">
        <w:tc>
          <w:tcPr>
            <w:tcW w:w="0" w:type="auto"/>
            <w:vMerge/>
          </w:tcPr>
          <w:p w14:paraId="6F48684F" w14:textId="77777777" w:rsidR="008D516F" w:rsidRPr="00EF0C20" w:rsidRDefault="008D516F" w:rsidP="008D516F">
            <w:pPr>
              <w:pStyle w:val="NoSpacing"/>
              <w:rPr>
                <w:rFonts w:asciiTheme="minorHAnsi" w:hAnsiTheme="minorHAnsi" w:cstheme="minorHAnsi"/>
                <w:sz w:val="20"/>
                <w:szCs w:val="20"/>
              </w:rPr>
            </w:pPr>
          </w:p>
        </w:tc>
        <w:tc>
          <w:tcPr>
            <w:tcW w:w="0" w:type="auto"/>
          </w:tcPr>
          <w:p w14:paraId="47D69EFA"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Willig</w:t>
            </w:r>
          </w:p>
        </w:tc>
        <w:tc>
          <w:tcPr>
            <w:tcW w:w="0" w:type="auto"/>
          </w:tcPr>
          <w:p w14:paraId="119893DD" w14:textId="3721CFE6"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2015</w:t>
            </w:r>
          </w:p>
        </w:tc>
        <w:tc>
          <w:tcPr>
            <w:tcW w:w="0" w:type="auto"/>
          </w:tcPr>
          <w:p w14:paraId="0F9DB577" w14:textId="3226B272" w:rsidR="008D516F" w:rsidRPr="00EF0C20" w:rsidRDefault="008D516F" w:rsidP="008D516F">
            <w:pPr>
              <w:pStyle w:val="NoSpacing"/>
              <w:jc w:val="center"/>
              <w:rPr>
                <w:rFonts w:asciiTheme="minorHAnsi" w:eastAsia="Times New Roman" w:hAnsiTheme="minorHAnsi" w:cstheme="minorHAnsi"/>
                <w:sz w:val="20"/>
                <w:szCs w:val="20"/>
              </w:rPr>
            </w:pPr>
            <w:r w:rsidRPr="00EF0C20">
              <w:rPr>
                <w:rFonts w:asciiTheme="minorHAnsi" w:hAnsiTheme="minorHAnsi" w:cstheme="minorHAnsi"/>
                <w:sz w:val="20"/>
                <w:szCs w:val="20"/>
              </w:rPr>
              <w:t>57</w:t>
            </w:r>
          </w:p>
        </w:tc>
        <w:tc>
          <w:tcPr>
            <w:tcW w:w="0" w:type="auto"/>
          </w:tcPr>
          <w:p w14:paraId="30474523"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Acute paediatric illness</w:t>
            </w:r>
          </w:p>
        </w:tc>
        <w:tc>
          <w:tcPr>
            <w:tcW w:w="0" w:type="auto"/>
          </w:tcPr>
          <w:p w14:paraId="39341E51" w14:textId="77777777"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Trios</w:t>
            </w:r>
          </w:p>
        </w:tc>
        <w:tc>
          <w:tcPr>
            <w:tcW w:w="854" w:type="dxa"/>
          </w:tcPr>
          <w:p w14:paraId="152AA13E" w14:textId="0B113E38"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PEVuZE5vdGU+PENpdGU+PEF1dGhvcj5XaWxsaWc8L0F1dGhvcj48WWVhcj4yMDE1PC9ZZWFyPjxS
ZWNOdW0+MjY8L1JlY051bT48RGlzcGxheVRleHQ+WzM0XTwvRGlzcGxheVRleHQ+PHJlY29yZD48
cmVjLW51bWJlcj4yNjwvcmVjLW51bWJlcj48Zm9yZWlnbi1rZXlzPjxrZXkgYXBwPSJFTiIgZGIt
aWQ9IjI5dnNycGF6Y3A1eGVmZTJwcmE1ZmR2NndmNXpkZXpkcmRmeCIgdGltZXN0YW1wPSIxNDk1
MDE5MDcwIj4yNjwva2V5PjwvZm9yZWlnbi1rZXlzPjxyZWYtdHlwZSBuYW1lPSJKb3VybmFsIEFy
dGljbGUiPjE3PC9yZWYtdHlwZT48Y29udHJpYnV0b3JzPjxhdXRob3JzPjxhdXRob3I+V2lsbGln
LCBMLiBLLjwvYXV0aG9yPjxhdXRob3I+UGV0cmlraW4sIEouIEUuPC9hdXRob3I+PGF1dGhvcj5T
bWl0aCwgTC4gRC48L2F1dGhvcj48YXV0aG9yPlNhdW5kZXJzLCBDLiBKLjwvYXV0aG9yPjxhdXRo
b3I+VGhpZmZhdWx0LCBJLjwvYXV0aG9yPjxhdXRob3I+TWlsbGVyLCBOLiBBLjwvYXV0aG9yPjxh
dXRob3I+U29kZW4sIFMuIEUuPC9hdXRob3I+PGF1dGhvcj5DYWtpY2ksIEouIEEuPC9hdXRob3I+
PGF1dGhvcj5IZXJkLCBTLiBNLjwvYXV0aG9yPjxhdXRob3I+VHdpc3QsIEcuPC9hdXRob3I+PGF1
dGhvcj5Ob2xsLCBBLjwvYXV0aG9yPjxhdXRob3I+Q3JlZWQsIE0uPC9hdXRob3I+PGF1dGhvcj5B
bGJhLCBQLiBNLjwvYXV0aG9yPjxhdXRob3I+Q2FycGVudGVyLCBTLiBMLjwvYXV0aG9yPjxhdXRo
b3I+Q2xlbWVudHMsIE0uIEEuPC9hdXRob3I+PGF1dGhvcj5GaXNjaGVyLCBSLiBULjwvYXV0aG9y
PjxhdXRob3I+SGF5cywgSi4gQS48L2F1dGhvcj48YXV0aG9yPktpbGJyaWRlLCBILjwvYXV0aG9y
PjxhdXRob3I+TWNEb25vdWdoLCBSLiBKLjwvYXV0aG9yPjxhdXRob3I+Um9zdGVybWFuLCBKLiBM
LjwvYXV0aG9yPjxhdXRob3I+VHNhaSwgUy4gTC48L2F1dGhvcj48YXV0aG9yPlplbGxtZXIsIEwu
PC9hdXRob3I+PGF1dGhvcj5GYXJyb3csIEUuIEcuPC9hdXRob3I+PGF1dGhvcj5LaW5nc21vcmUs
IFMuIEYuPC9hdXRob3I+PC9hdXRob3JzPjwvY29udHJpYnV0b3JzPjxhdXRoLWFkZHJlc3M+Q2Vu
dGVyIGZvciBQZWRpYXRyaWMgR2Vub21pYyBNZWRpY2luZSwgQ2hpbGRyZW4mYXBvcztzIE1lcmN5
LUthbnNhcyBDaXR5LCBLYW5zYXMgQ2l0eSwgTU8sIFVTQTsgRGVwYXJ0bWVudCBvZiBQZWRpYXRy
aWNzLCBDaGlsZHJlbiZhcG9zO3MgTWVyY3ktS2Fuc2FzIENpdHksIEthbnNhcyBDaXR5LCBNTywg
VVNBOyBTY2hvb2wgb2YgTWVkaWNpbmUsIFVuaXZlcnNpdHkgb2YgTWlzc291cmktS2Fuc2FzIENp
dHksIEthbnNhcyBDaXR5LCBNaXNzb3VyaSA2NDEwOCwgVVNBLiYjeEQ7Q2VudGVyIGZvciBQZWRp
YXRyaWMgR2Vub21pYyBNZWRpY2luZSwgQ2hpbGRyZW4mYXBvcztzIE1lcmN5LUthbnNhcyBDaXR5
LCBLYW5zYXMgQ2l0eSwgTU8sIFVTQTsgRGVwYXJ0bWVudCBvZiBQYXRob2xvZ3ksIENoaWxkcmVu
JmFwb3M7cyBNZXJjeS1LYW5zYXMgQ2l0eSwgS2Fuc2FzIENpdHksIE1PLCBVU0E7IFNjaG9vbCBv
ZiBNZWRpY2luZSwgVW5pdmVyc2l0eSBvZiBNaXNzb3VyaS1LYW5zYXMgQ2l0eSwgS2Fuc2FzIENp
dHksIE1pc3NvdXJpIDY0MTA4LCBVU0EuJiN4RDtDZW50ZXIgZm9yIFBlZGlhdHJpYyBHZW5vbWlj
IE1lZGljaW5lLCBDaGlsZHJlbiZhcG9zO3MgTWVyY3ktS2Fuc2FzIENpdHksIEthbnNhcyBDaXR5
LCBNTywgVVNBLiYjeEQ7Q2VudGVyIGZvciBQZWRpYXRyaWMgR2Vub21pYyBNZWRpY2luZSwgQ2hp
bGRyZW4mYXBvcztzIE1lcmN5LUthbnNhcyBDaXR5LCBLYW5zYXMgQ2l0eSwgTU8sIFVTQTsgRGVw
YXJ0bWVudCBvZiBQZWRpYXRyaWNzLCBDaGlsZHJlbiZhcG9zO3MgTWVyY3ktS2Fuc2FzIENpdHks
IEthbnNhcyBDaXR5LCBNTywgVVNBOyBEZXBhcnRtZW50IG9mIFBhdGhvbG9neSwgQ2hpbGRyZW4m
YXBvcztzIE1lcmN5LUthbnNhcyBDaXR5LCBLYW5zYXMgQ2l0eSwgTU8sIFVTQS4mI3hEO0RlcGFy
dG1lbnQgb2YgUGVkaWF0cmljcywgQ2hpbGRyZW4mYXBvcztzIE1lcmN5LUthbnNhcyBDaXR5LCBL
YW5zYXMgQ2l0eSwgTU8sIFVTQTsgU2Nob29sIG9mIE1lZGljaW5lLCBVbml2ZXJzaXR5IG9mIE1p
c3NvdXJpLUthbnNhcyBDaXR5LCBLYW5zYXMgQ2l0eSwgTWlzc291cmkgNjQxMDgsIFVTQS4mI3hE
O0RlcGFydG1lbnQgb2YgUGVkaWF0cmljcywgQ2hpbGRyZW4mYXBvcztzIE1lcmN5LUthbnNhcyBD
aXR5LCBLYW5zYXMgQ2l0eSwgTU8sIFVTQS4mI3hEO0NlbnRlciBmb3IgUGVkaWF0cmljIEdlbm9t
aWMgTWVkaWNpbmUsIENoaWxkcmVuJmFwb3M7cyBNZXJjeS1LYW5zYXMgQ2l0eSwgS2Fuc2FzIENp
dHksIE1PLCBVU0E7IERlcGFydG1lbnQgb2YgUGF0aG9sb2d5LCBDaGlsZHJlbiZhcG9zO3MgTWVy
Y3ktS2Fuc2FzIENpdHksIEthbnNhcyBDaXR5LCBNTywgVVNBLiYjeEQ7Q2VudGVyIGZvciBQZWRp
YXRyaWMgR2Vub21pYyBNZWRpY2luZSwgQ2hpbGRyZW4mYXBvcztzIE1lcmN5LUthbnNhcyBDaXR5
LCBLYW5zYXMgQ2l0eSwgTU8sIFVTQTsgU2Nob29sIG9mIE1lZGljaW5lLCBVbml2ZXJzaXR5IG9m
IE1pc3NvdXJpLUthbnNhcyBDaXR5LCBLYW5zYXMgQ2l0eSwgTWlzc291cmkgNjQxMDgsIFVTQS4m
I3hEO0NlbnRlciBmb3IgUGVkaWF0cmljIEdlbm9taWMgTWVkaWNpbmUsIENoaWxkcmVuJmFwb3M7
cyBNZXJjeS1LYW5zYXMgQ2l0eSwgS2Fuc2FzIENpdHksIE1PLCBVU0E7IERlcGFydG1lbnQgb2Yg
UGVkaWF0cmljcywgQ2hpbGRyZW4mYXBvcztzIE1lcmN5LUthbnNhcyBDaXR5LCBLYW5zYXMgQ2l0
eSwgTU8sIFVTQTsgRGVwYXJ0bWVudCBvZiBQYXRob2xvZ3ksIENoaWxkcmVuJmFwb3M7cyBNZXJj
eS1LYW5zYXMgQ2l0eSwgS2Fuc2FzIENpdHksIE1PLCBVU0E7IFNjaG9vbCBvZiBNZWRpY2luZSwg
VW5pdmVyc2l0eSBvZiBNaXNzb3VyaS1LYW5zYXMgQ2l0eSwgS2Fuc2FzIENpdHksIE1pc3NvdXJp
IDY0MTA4LCBVU0EuIEVsZWN0cm9uaWMgYWRkcmVzczogc2ZraW5nc21vcmVAY21oLmVkdS48L2F1
dGgtYWRkcmVzcz48dGl0bGVzPjx0aXRsZT5XaG9sZS1nZW5vbWUgc2VxdWVuY2luZyBmb3IgaWRl
bnRpZmljYXRpb24gb2YgTWVuZGVsaWFuIGRpc29yZGVycyBpbiBjcml0aWNhbGx5IGlsbCBpbmZh
bnRzOiBhIHJldHJvc3BlY3RpdmUgYW5hbHlzaXMgb2YgZGlhZ25vc3RpYyBhbmQgY2xpbmljYWwg
ZmluZGluZ3M8L3RpdGxlPjxzZWNvbmRhcnktdGl0bGU+TGFuY2V0IFJlc3BpciBNZWQ8L3NlY29u
ZGFyeS10aXRsZT48L3RpdGxlcz48cGVyaW9kaWNhbD48ZnVsbC10aXRsZT5MYW5jZXQgUmVzcGly
IE1lZDwvZnVsbC10aXRsZT48L3BlcmlvZGljYWw+PHBhZ2VzPjM3Ny04NzwvcGFnZXM+PHZvbHVt
ZT4zPC92b2x1bWU+PG51bWJlcj41PC9udW1iZXI+PGtleXdvcmRzPjxrZXl3b3JkPkNyaXRpY2Fs
IElsbG5lc3M8L2tleXdvcmQ+PGtleXdvcmQ+RmVtYWxlPC9rZXl3b3JkPjxrZXl3b3JkPkdlbm9t
ZS1XaWRlIEFzc29jaWF0aW9uIFN0dWR5LyptZXRob2RzLypzdGF0aXN0aWNzICZhbXA7IG51bWVy
aWNhbCBkYXRhPC9rZXl3b3JkPjxrZXl3b3JkPkh1bWFuczwva2V5d29yZD48a2V5d29yZD5JbmZh
bnQ8L2tleXdvcmQ+PGtleXdvcmQ+SW5mYW50LCBOZXdib3JuPC9rZXl3b3JkPjxrZXl3b3JkPklu
dGVuc2l2ZSBDYXJlIFVuaXRzLCBOZW9uYXRhbDwva2V5d29yZD48a2V5d29yZD5NYWxlPC9rZXl3
b3JkPjxrZXl3b3JkPlBuZXVtb25pYSwgQXNwaXJhdGlvbi8qZ2VuZXRpY3M8L2tleXdvcmQ+PGtl
eXdvcmQ+UmV0cm9zcGVjdGl2ZSBTdHVkaWVzPC9rZXl3b3JkPjwva2V5d29yZHM+PGRhdGVzPjx5
ZWFyPjIwMTU8L3llYXI+PHB1Yi1kYXRlcz48ZGF0ZT5NYXk8L2RhdGU+PC9wdWItZGF0ZXM+PC9k
YXRlcz48aXNibj4yMjEzLTI2MTkgKEVsZWN0cm9uaWMpJiN4RDsyMjEzLTI2MDAgKExpbmtpbmcp
PC9pc2JuPjxhY2Nlc3Npb24tbnVtPjI1OTM3MDAxPC9hY2Nlc3Npb24tbnVtPjx1cmxzPjxyZWxh
dGVkLXVybHM+PHVybD5odHRwOi8vd3d3Lm5jYmkubmxtLm5paC5nb3YvcHVibWVkLzI1OTM3MDAx
PC91cmw+PC9yZWxhdGVkLXVybHM+PC91cmxzPjxjdXN0b20yPlBNQzQ0NzkxOTQ8L2N1c3RvbTI+
PGVsZWN0cm9uaWMtcmVzb3VyY2UtbnVtPjEwLjEwMTYvUzIyMTMtMjYwMCgxNSkwMDEzOS0zPC9l
bGVjdHJvbmljLXJlc291cmNlLW51bT48L3JlY29yZD48L0NpdGU+PC9FbmROb3RlPn==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PEVuZE5vdGU+PENpdGU+PEF1dGhvcj5XaWxsaWc8L0F1dGhvcj48WWVhcj4yMDE1PC9ZZWFyPjxS
ZWNOdW0+MjY8L1JlY051bT48RGlzcGxheVRleHQ+WzM0XTwvRGlzcGxheVRleHQ+PHJlY29yZD48
cmVjLW51bWJlcj4yNjwvcmVjLW51bWJlcj48Zm9yZWlnbi1rZXlzPjxrZXkgYXBwPSJFTiIgZGIt
aWQ9IjI5dnNycGF6Y3A1eGVmZTJwcmE1ZmR2NndmNXpkZXpkcmRmeCIgdGltZXN0YW1wPSIxNDk1
MDE5MDcwIj4yNjwva2V5PjwvZm9yZWlnbi1rZXlzPjxyZWYtdHlwZSBuYW1lPSJKb3VybmFsIEFy
dGljbGUiPjE3PC9yZWYtdHlwZT48Y29udHJpYnV0b3JzPjxhdXRob3JzPjxhdXRob3I+V2lsbGln
LCBMLiBLLjwvYXV0aG9yPjxhdXRob3I+UGV0cmlraW4sIEouIEUuPC9hdXRob3I+PGF1dGhvcj5T
bWl0aCwgTC4gRC48L2F1dGhvcj48YXV0aG9yPlNhdW5kZXJzLCBDLiBKLjwvYXV0aG9yPjxhdXRo
b3I+VGhpZmZhdWx0LCBJLjwvYXV0aG9yPjxhdXRob3I+TWlsbGVyLCBOLiBBLjwvYXV0aG9yPjxh
dXRob3I+U29kZW4sIFMuIEUuPC9hdXRob3I+PGF1dGhvcj5DYWtpY2ksIEouIEEuPC9hdXRob3I+
PGF1dGhvcj5IZXJkLCBTLiBNLjwvYXV0aG9yPjxhdXRob3I+VHdpc3QsIEcuPC9hdXRob3I+PGF1
dGhvcj5Ob2xsLCBBLjwvYXV0aG9yPjxhdXRob3I+Q3JlZWQsIE0uPC9hdXRob3I+PGF1dGhvcj5B
bGJhLCBQLiBNLjwvYXV0aG9yPjxhdXRob3I+Q2FycGVudGVyLCBTLiBMLjwvYXV0aG9yPjxhdXRo
b3I+Q2xlbWVudHMsIE0uIEEuPC9hdXRob3I+PGF1dGhvcj5GaXNjaGVyLCBSLiBULjwvYXV0aG9y
PjxhdXRob3I+SGF5cywgSi4gQS48L2F1dGhvcj48YXV0aG9yPktpbGJyaWRlLCBILjwvYXV0aG9y
PjxhdXRob3I+TWNEb25vdWdoLCBSLiBKLjwvYXV0aG9yPjxhdXRob3I+Um9zdGVybWFuLCBKLiBM
LjwvYXV0aG9yPjxhdXRob3I+VHNhaSwgUy4gTC48L2F1dGhvcj48YXV0aG9yPlplbGxtZXIsIEwu
PC9hdXRob3I+PGF1dGhvcj5GYXJyb3csIEUuIEcuPC9hdXRob3I+PGF1dGhvcj5LaW5nc21vcmUs
IFMuIEYuPC9hdXRob3I+PC9hdXRob3JzPjwvY29udHJpYnV0b3JzPjxhdXRoLWFkZHJlc3M+Q2Vu
dGVyIGZvciBQZWRpYXRyaWMgR2Vub21pYyBNZWRpY2luZSwgQ2hpbGRyZW4mYXBvcztzIE1lcmN5
LUthbnNhcyBDaXR5LCBLYW5zYXMgQ2l0eSwgTU8sIFVTQTsgRGVwYXJ0bWVudCBvZiBQZWRpYXRy
aWNzLCBDaGlsZHJlbiZhcG9zO3MgTWVyY3ktS2Fuc2FzIENpdHksIEthbnNhcyBDaXR5LCBNTywg
VVNBOyBTY2hvb2wgb2YgTWVkaWNpbmUsIFVuaXZlcnNpdHkgb2YgTWlzc291cmktS2Fuc2FzIENp
dHksIEthbnNhcyBDaXR5LCBNaXNzb3VyaSA2NDEwOCwgVVNBLiYjeEQ7Q2VudGVyIGZvciBQZWRp
YXRyaWMgR2Vub21pYyBNZWRpY2luZSwgQ2hpbGRyZW4mYXBvcztzIE1lcmN5LUthbnNhcyBDaXR5
LCBLYW5zYXMgQ2l0eSwgTU8sIFVTQTsgRGVwYXJ0bWVudCBvZiBQYXRob2xvZ3ksIENoaWxkcmVu
JmFwb3M7cyBNZXJjeS1LYW5zYXMgQ2l0eSwgS2Fuc2FzIENpdHksIE1PLCBVU0E7IFNjaG9vbCBv
ZiBNZWRpY2luZSwgVW5pdmVyc2l0eSBvZiBNaXNzb3VyaS1LYW5zYXMgQ2l0eSwgS2Fuc2FzIENp
dHksIE1pc3NvdXJpIDY0MTA4LCBVU0EuJiN4RDtDZW50ZXIgZm9yIFBlZGlhdHJpYyBHZW5vbWlj
IE1lZGljaW5lLCBDaGlsZHJlbiZhcG9zO3MgTWVyY3ktS2Fuc2FzIENpdHksIEthbnNhcyBDaXR5
LCBNTywgVVNBLiYjeEQ7Q2VudGVyIGZvciBQZWRpYXRyaWMgR2Vub21pYyBNZWRpY2luZSwgQ2hp
bGRyZW4mYXBvcztzIE1lcmN5LUthbnNhcyBDaXR5LCBLYW5zYXMgQ2l0eSwgTU8sIFVTQTsgRGVw
YXJ0bWVudCBvZiBQZWRpYXRyaWNzLCBDaGlsZHJlbiZhcG9zO3MgTWVyY3ktS2Fuc2FzIENpdHks
IEthbnNhcyBDaXR5LCBNTywgVVNBOyBEZXBhcnRtZW50IG9mIFBhdGhvbG9neSwgQ2hpbGRyZW4m
YXBvcztzIE1lcmN5LUthbnNhcyBDaXR5LCBLYW5zYXMgQ2l0eSwgTU8sIFVTQS4mI3hEO0RlcGFy
dG1lbnQgb2YgUGVkaWF0cmljcywgQ2hpbGRyZW4mYXBvcztzIE1lcmN5LUthbnNhcyBDaXR5LCBL
YW5zYXMgQ2l0eSwgTU8sIFVTQTsgU2Nob29sIG9mIE1lZGljaW5lLCBVbml2ZXJzaXR5IG9mIE1p
c3NvdXJpLUthbnNhcyBDaXR5LCBLYW5zYXMgQ2l0eSwgTWlzc291cmkgNjQxMDgsIFVTQS4mI3hE
O0RlcGFydG1lbnQgb2YgUGVkaWF0cmljcywgQ2hpbGRyZW4mYXBvcztzIE1lcmN5LUthbnNhcyBD
aXR5LCBLYW5zYXMgQ2l0eSwgTU8sIFVTQS4mI3hEO0NlbnRlciBmb3IgUGVkaWF0cmljIEdlbm9t
aWMgTWVkaWNpbmUsIENoaWxkcmVuJmFwb3M7cyBNZXJjeS1LYW5zYXMgQ2l0eSwgS2Fuc2FzIENp
dHksIE1PLCBVU0E7IERlcGFydG1lbnQgb2YgUGF0aG9sb2d5LCBDaGlsZHJlbiZhcG9zO3MgTWVy
Y3ktS2Fuc2FzIENpdHksIEthbnNhcyBDaXR5LCBNTywgVVNBLiYjeEQ7Q2VudGVyIGZvciBQZWRp
YXRyaWMgR2Vub21pYyBNZWRpY2luZSwgQ2hpbGRyZW4mYXBvcztzIE1lcmN5LUthbnNhcyBDaXR5
LCBLYW5zYXMgQ2l0eSwgTU8sIFVTQTsgU2Nob29sIG9mIE1lZGljaW5lLCBVbml2ZXJzaXR5IG9m
IE1pc3NvdXJpLUthbnNhcyBDaXR5LCBLYW5zYXMgQ2l0eSwgTWlzc291cmkgNjQxMDgsIFVTQS4m
I3hEO0NlbnRlciBmb3IgUGVkaWF0cmljIEdlbm9taWMgTWVkaWNpbmUsIENoaWxkcmVuJmFwb3M7
cyBNZXJjeS1LYW5zYXMgQ2l0eSwgS2Fuc2FzIENpdHksIE1PLCBVU0E7IERlcGFydG1lbnQgb2Yg
UGVkaWF0cmljcywgQ2hpbGRyZW4mYXBvcztzIE1lcmN5LUthbnNhcyBDaXR5LCBLYW5zYXMgQ2l0
eSwgTU8sIFVTQTsgRGVwYXJ0bWVudCBvZiBQYXRob2xvZ3ksIENoaWxkcmVuJmFwb3M7cyBNZXJj
eS1LYW5zYXMgQ2l0eSwgS2Fuc2FzIENpdHksIE1PLCBVU0E7IFNjaG9vbCBvZiBNZWRpY2luZSwg
VW5pdmVyc2l0eSBvZiBNaXNzb3VyaS1LYW5zYXMgQ2l0eSwgS2Fuc2FzIENpdHksIE1pc3NvdXJp
IDY0MTA4LCBVU0EuIEVsZWN0cm9uaWMgYWRkcmVzczogc2ZraW5nc21vcmVAY21oLmVkdS48L2F1
dGgtYWRkcmVzcz48dGl0bGVzPjx0aXRsZT5XaG9sZS1nZW5vbWUgc2VxdWVuY2luZyBmb3IgaWRl
bnRpZmljYXRpb24gb2YgTWVuZGVsaWFuIGRpc29yZGVycyBpbiBjcml0aWNhbGx5IGlsbCBpbmZh
bnRzOiBhIHJldHJvc3BlY3RpdmUgYW5hbHlzaXMgb2YgZGlhZ25vc3RpYyBhbmQgY2xpbmljYWwg
ZmluZGluZ3M8L3RpdGxlPjxzZWNvbmRhcnktdGl0bGU+TGFuY2V0IFJlc3BpciBNZWQ8L3NlY29u
ZGFyeS10aXRsZT48L3RpdGxlcz48cGVyaW9kaWNhbD48ZnVsbC10aXRsZT5MYW5jZXQgUmVzcGly
IE1lZDwvZnVsbC10aXRsZT48L3BlcmlvZGljYWw+PHBhZ2VzPjM3Ny04NzwvcGFnZXM+PHZvbHVt
ZT4zPC92b2x1bWU+PG51bWJlcj41PC9udW1iZXI+PGtleXdvcmRzPjxrZXl3b3JkPkNyaXRpY2Fs
IElsbG5lc3M8L2tleXdvcmQ+PGtleXdvcmQ+RmVtYWxlPC9rZXl3b3JkPjxrZXl3b3JkPkdlbm9t
ZS1XaWRlIEFzc29jaWF0aW9uIFN0dWR5LyptZXRob2RzLypzdGF0aXN0aWNzICZhbXA7IG51bWVy
aWNhbCBkYXRhPC9rZXl3b3JkPjxrZXl3b3JkPkh1bWFuczwva2V5d29yZD48a2V5d29yZD5JbmZh
bnQ8L2tleXdvcmQ+PGtleXdvcmQ+SW5mYW50LCBOZXdib3JuPC9rZXl3b3JkPjxrZXl3b3JkPklu
dGVuc2l2ZSBDYXJlIFVuaXRzLCBOZW9uYXRhbDwva2V5d29yZD48a2V5d29yZD5NYWxlPC9rZXl3
b3JkPjxrZXl3b3JkPlBuZXVtb25pYSwgQXNwaXJhdGlvbi8qZ2VuZXRpY3M8L2tleXdvcmQ+PGtl
eXdvcmQ+UmV0cm9zcGVjdGl2ZSBTdHVkaWVzPC9rZXl3b3JkPjwva2V5d29yZHM+PGRhdGVzPjx5
ZWFyPjIwMTU8L3llYXI+PHB1Yi1kYXRlcz48ZGF0ZT5NYXk8L2RhdGU+PC9wdWItZGF0ZXM+PC9k
YXRlcz48aXNibj4yMjEzLTI2MTkgKEVsZWN0cm9uaWMpJiN4RDsyMjEzLTI2MDAgKExpbmtpbmcp
PC9pc2JuPjxhY2Nlc3Npb24tbnVtPjI1OTM3MDAxPC9hY2Nlc3Npb24tbnVtPjx1cmxzPjxyZWxh
dGVkLXVybHM+PHVybD5odHRwOi8vd3d3Lm5jYmkubmxtLm5paC5nb3YvcHVibWVkLzI1OTM3MDAx
PC91cmw+PC9yZWxhdGVkLXVybHM+PC91cmxzPjxjdXN0b20yPlBNQzQ0NzkxOTQ8L2N1c3RvbTI+
PGVsZWN0cm9uaWMtcmVzb3VyY2UtbnVtPjEwLjEwMTYvUzIyMTMtMjYwMCgxNSkwMDEzOS0zPC9l
bGVjdHJvbmljLXJlc291cmNlLW51bT48L3JlY29yZD48L0NpdGU+PC9FbmROb3RlPn==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[34]</w:t>
            </w:r>
            <w:r w:rsidRPr="00EF0C20">
              <w:rPr>
                <w:rFonts w:cstheme="minorHAnsi"/>
                <w:sz w:val="20"/>
                <w:szCs w:val="20"/>
              </w:rPr>
              <w:fldChar w:fldCharType="end"/>
            </w:r>
          </w:p>
        </w:tc>
      </w:tr>
      <w:tr w:rsidR="008D516F" w:rsidRPr="00EF0C20" w14:paraId="6A3F47E0" w14:textId="1F788B09" w:rsidTr="00F82476">
        <w:tc>
          <w:tcPr>
            <w:tcW w:w="0" w:type="auto"/>
            <w:vMerge/>
          </w:tcPr>
          <w:p w14:paraId="1F802815" w14:textId="77777777" w:rsidR="008D516F" w:rsidRPr="00EF0C20" w:rsidRDefault="008D516F" w:rsidP="008D516F">
            <w:pPr>
              <w:pStyle w:val="NoSpacing"/>
              <w:rPr>
                <w:rFonts w:asciiTheme="minorHAnsi" w:hAnsiTheme="minorHAnsi" w:cstheme="minorHAnsi"/>
                <w:sz w:val="20"/>
                <w:szCs w:val="20"/>
              </w:rPr>
            </w:pPr>
          </w:p>
        </w:tc>
        <w:tc>
          <w:tcPr>
            <w:tcW w:w="0" w:type="auto"/>
          </w:tcPr>
          <w:p w14:paraId="128E7CFB" w14:textId="6F2B4656"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Tsiplova</w:t>
            </w:r>
          </w:p>
        </w:tc>
        <w:tc>
          <w:tcPr>
            <w:tcW w:w="0" w:type="auto"/>
          </w:tcPr>
          <w:p w14:paraId="687B15C7" w14:textId="5525302E"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2017</w:t>
            </w:r>
          </w:p>
        </w:tc>
        <w:tc>
          <w:tcPr>
            <w:tcW w:w="0" w:type="auto"/>
          </w:tcPr>
          <w:p w14:paraId="7F5D6A5E" w14:textId="256D2D99" w:rsidR="008D516F" w:rsidRPr="00EF0C20" w:rsidRDefault="008D516F" w:rsidP="008D516F">
            <w:pPr>
              <w:pStyle w:val="NoSpacing"/>
              <w:jc w:val="center"/>
              <w:rPr>
                <w:rFonts w:asciiTheme="minorHAnsi" w:hAnsiTheme="minorHAnsi" w:cstheme="minorHAnsi"/>
                <w:sz w:val="20"/>
                <w:szCs w:val="20"/>
              </w:rPr>
            </w:pPr>
            <w:r w:rsidRPr="00EF0C20">
              <w:rPr>
                <w:rFonts w:asciiTheme="minorHAnsi" w:hAnsiTheme="minorHAnsi" w:cstheme="minorHAnsi"/>
                <w:sz w:val="20"/>
                <w:szCs w:val="20"/>
              </w:rPr>
              <w:t>17</w:t>
            </w:r>
          </w:p>
        </w:tc>
        <w:tc>
          <w:tcPr>
            <w:tcW w:w="0" w:type="auto"/>
            <w:vAlign w:val="center"/>
          </w:tcPr>
          <w:p w14:paraId="3DC69966" w14:textId="3EBA4CCA" w:rsidR="008D516F" w:rsidRPr="00EF0C20" w:rsidRDefault="008D516F" w:rsidP="008D516F">
            <w:pPr>
              <w:pStyle w:val="NoSpacing"/>
              <w:rPr>
                <w:rFonts w:asciiTheme="minorHAnsi" w:hAnsiTheme="minorHAnsi" w:cstheme="minorHAnsi"/>
                <w:sz w:val="20"/>
                <w:szCs w:val="20"/>
              </w:rPr>
            </w:pPr>
            <w:r w:rsidRPr="00EF0C20">
              <w:rPr>
                <w:rFonts w:asciiTheme="minorHAnsi" w:hAnsiTheme="minorHAnsi" w:cstheme="minorHAnsi"/>
                <w:sz w:val="20"/>
                <w:szCs w:val="20"/>
              </w:rPr>
              <w:t>Paediatric autism spectrum disorder</w:t>
            </w:r>
          </w:p>
        </w:tc>
        <w:tc>
          <w:tcPr>
            <w:tcW w:w="0" w:type="auto"/>
          </w:tcPr>
          <w:p w14:paraId="06F7C4A3" w14:textId="0E3ACF8A" w:rsidR="008D516F" w:rsidRPr="00EF0C20" w:rsidRDefault="008D516F" w:rsidP="008D516F">
            <w:pPr>
              <w:pStyle w:val="NoSpacing"/>
              <w:rPr>
                <w:rFonts w:asciiTheme="minorHAnsi" w:hAnsiTheme="minorHAnsi" w:cstheme="minorHAnsi"/>
                <w:sz w:val="20"/>
                <w:szCs w:val="20"/>
              </w:rPr>
            </w:pPr>
          </w:p>
        </w:tc>
        <w:tc>
          <w:tcPr>
            <w:tcW w:w="854" w:type="dxa"/>
          </w:tcPr>
          <w:p w14:paraId="6E7AA4FE" w14:textId="4F22F2C0" w:rsidR="008D516F" w:rsidRPr="00EF0C20" w:rsidRDefault="008D516F" w:rsidP="008D516F">
            <w:pPr>
              <w:pStyle w:val="NoSpacing"/>
              <w:jc w:val="center"/>
              <w:rPr>
                <w:rFonts w:asciiTheme="minorHAnsi" w:hAnsiTheme="minorHAnsi" w:cstheme="minorHAnsi"/>
                <w:sz w:val="20"/>
                <w:szCs w:val="20"/>
              </w:rPr>
            </w:pPr>
            <w:r w:rsidRPr="00EF0C20">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Pr>
                <w:rFonts w:asciiTheme="minorHAnsi" w:hAnsiTheme="minorHAnsi" w:cstheme="minorHAnsi"/>
                <w:sz w:val="20"/>
                <w:szCs w:val="20"/>
              </w:rPr>
              <w:instrText xml:space="preserve"> ADDIN EN.CITE </w:instrText>
            </w:r>
            <w:r>
              <w:rPr>
                <w:rFonts w:cstheme="minorHAnsi"/>
                <w:sz w:val="20"/>
                <w:szCs w:val="20"/>
              </w:rPr>
              <w:fldChar w:fldCharType="begin">
                <w:fldData xml:space="preserve">PEVuZE5vdGU+PENpdGU+PEF1dGhvcj5Uc2lwbG92YTwvQXV0aG9yPjxZZWFyPjIwMTc8L1llYXI+
PFJlY051bT4zNTwvUmVjTnVtPjxEaXNwbGF5VGV4dD5bNywgOF08L0Rpc3BsYXlUZXh0PjxyZWNv
cmQ+PHJlYy1udW1iZXI+MzU8L3JlYy1udW1iZXI+PGZvcmVpZ24ta2V5cz48a2V5IGFwcD0iRU4i
IGRiLWlkPSIyOXZzcnBhemNwNXhlZmUycHJhNWZkdjZ3ZjV6ZGV6ZHJkZngiIHRpbWVzdGFtcD0i
MTQ5NTc5MzYwNiI+MzU8L2tleT48L2ZvcmVpZ24ta2V5cz48cmVmLXR5cGUgbmFtZT0iSm91cm5h
bCBBcnRpY2xlIj4xNzwvcmVmLXR5cGU+PGNvbnRyaWJ1dG9ycz48YXV0aG9ycz48YXV0aG9yPlRz
aXBsb3ZhLCBLYXRlPC9hdXRob3I+PGF1dGhvcj5adXIsIFJpY2hhcmQgTS48L2F1dGhvcj48YXV0
aG9yPk1hcnNoYWxsLCBDaHJpc3RpYW4gUi48L2F1dGhvcj48YXV0aG9yPlN0YXZyb3BvdWxvcywg
RGltaXRyaSBKLjwvYXV0aG9yPjxhdXRob3I+UGVyZWlyYSwgU2VyZ2lvIEwuPC9hdXRob3I+PGF1
dGhvcj5NZXJpY28sIERhbmllbGU8L2F1dGhvcj48YXV0aG9yPllvdW5nLCBFZHdpbiBKLjwvYXV0
aG9yPjxhdXRob3I+U3VuZywgV2lsc29uIFcuIEwuPC9hdXRob3I+PGF1dGhvcj5TY2hlcmVyLCBT
dGVwaGVuIFcuPC9hdXRob3I+PGF1dGhvcj5VbmdhciwgV2VuZHkgSi48L2F1dGhvcj48L2F1dGhv
cnM+PC9jb250cmlidXRvcnM+PHRpdGxlcz48dGl0bGU+QSBtaWNyb2Nvc3RpbmcgYW5kIGNvc3Qt
Y29uc2VxdWVuY2UgYW5hbHlzaXMgb2YgY2xpbmljYWwgZ2Vub21pYyB0ZXN0aW5nIHN0cmF0ZWdp
ZXMgaW4gYXV0aXNtIHNwZWN0cnVtIGRpc29yZGVyPC90aXRsZT48L3RpdGxlcz48a2V5d29yZHM+
PGtleXdvcmQ+YXV0aXNtIHNwZWN0cnVtIGRpc29yZGVyIChBU0QpPC9rZXl3b3JkPjxrZXl3b3Jk
PmRpYWdub3N0aWMgeWllbGQ8L2tleXdvcmQ+PGtleXdvcmQ+Z2Vub21pYyB0ZXN0aW5nPC9rZXl3
b3JkPjxrZXl3b3JkPmhlYWx0aCB0ZWNobm9sb2d5IGFzc2Vzc21lbnQ8L2tleXdvcmQ+PGtleXdv
cmQ+bWljcm9jb3N0aW5nIG1ldGhvZDwva2V5d29yZD48L2tleXdvcmRzPjxkYXRlcz48eWVhcj4y
MDE3PC95ZWFyPjxwdWItZGF0ZXM+PGRhdGU+MDUvMDQvb25saW5lPC9kYXRlPjwvcHViLWRhdGVz
PjwvZGF0ZXM+PHB1Ymxpc2hlcj5bY29weV0gQW1lcmljYW4gQ29sbGVnZSBvZiBNZWRpY2FsIEdl
bmV0aWNzIGFuZCBHZW5vbWljczwvcHVibGlzaGVyPjxpc2JuPjEwOTgtMzYwMDwvaXNibj48d29y
ay10eXBlPk9yaWdpbmFsIFJlc2VhcmNoIEFydGljbGU8L3dvcmstdHlwZT48dXJscz48cmVsYXRl
ZC11cmxzPjx1cmw+aHR0cDovL2R4LmRvaS5vcmcvMTAuMTAzOC9naW0uMjAxNy40NzwvdXJsPjwv
cmVsYXRlZC11cmxzPjwvdXJscz48ZWxlY3Ryb25pYy1yZXNvdXJjZS1udW0+MTAuMTAzOC9naW0u
MjAxNy40NzwvZWxlY3Ryb25pYy1yZXNvdXJjZS1udW0+PC9yZWNvcmQ+PC9DaXRlPjxDaXRlPjxB
dXRob3I+VHNpcGxvdmE8L0F1dGhvcj48WWVhcj4yMDE2PC9ZZWFyPjxSZWNOdW0+MzY8L1JlY051
bT48cmVjb3JkPjxyZWMtbnVtYmVyPjM2PC9yZWMtbnVtYmVyPjxmb3JlaWduLWtleXM+PGtleSBh
cHA9IkVOIiBkYi1pZD0iMjl2c3JwYXpjcDV4ZWZlMnByYTVmZHY2d2Y1emRlemRyZGZ4IiB0aW1l
c3RhbXA9IjE0OTU3OTYyNDMiPjM2PC9rZXk+PC9mb3JlaWduLWtleXM+PHJlZi10eXBlIG5hbWU9
IlJlcG9ydCI+Mjc8L3JlZi10eXBlPjxjb250cmlidXRvcnM+PGF1dGhvcnM+PGF1dGhvcj5Uc2lw
bG92YSwgS2F0ZTwvYXV0aG9yPjxhdXRob3I+WnVyLCBSaWNoYXJkIE0uPC9hdXRob3I+PGF1dGhv
cj5VbmdhciwgV2VuZHkgSi48L2F1dGhvcj48L2F1dGhvcnM+PC9jb250cmlidXRvcnM+PHRpdGxl
cz48dGl0bGU+QSBtaWNyb2Nvc3RpbmcgYW5kIGNvc3QtY29uc2VxdWVuY2UgYW5hbHlzaXMgb2Yg
Z2Vub21pYyB0ZXN0aW5nIHN0cmF0ZWdpZXMgaW4gYXV0aXNtIHNwZWN0cnVtIGRpc29yZGVyPC90
aXRsZT48c2Vjb25kYXJ5LXRpdGxlPlRoZSBIb3NwaXRhbCBmb3IgU2ljayBDaGlsZHJlbiBUZWNo
bm9sb2d5IEFzc2Vzc21lbnQgYXQgU2lja0tpZHMgKFRBU0spPC9zZWNvbmRhcnktdGl0bGU+PC90
aXRsZXM+PGRhdGVzPjx5ZWFyPjIwMTY8L3llYXI+PC9kYXRlcz48dXJscz48L3VybHM+PC9yZWNv
cmQ+PC9DaXRlPjwvRW5kTm90ZT5=
</w:fldData>
              </w:fldChar>
            </w:r>
            <w:r>
              <w:rPr>
                <w:rFonts w:asciiTheme="minorHAnsi" w:hAnsiTheme="minorHAnsi" w:cstheme="minorHAnsi"/>
                <w:sz w:val="20"/>
                <w:szCs w:val="20"/>
              </w:rPr>
              <w:instrText xml:space="preserve"> ADDIN EN.CITE.DATA </w:instrText>
            </w:r>
            <w:r>
              <w:rPr>
                <w:rFonts w:cstheme="minorHAnsi"/>
                <w:sz w:val="20"/>
                <w:szCs w:val="20"/>
              </w:rPr>
            </w:r>
            <w:r>
              <w:rPr>
                <w:rFonts w:cstheme="minorHAnsi"/>
                <w:sz w:val="20"/>
                <w:szCs w:val="20"/>
              </w:rPr>
              <w:fldChar w:fldCharType="end"/>
            </w:r>
            <w:r w:rsidRPr="00EF0C20">
              <w:rPr>
                <w:rFonts w:cstheme="minorHAnsi"/>
                <w:sz w:val="20"/>
                <w:szCs w:val="20"/>
              </w:rPr>
            </w:r>
            <w:r w:rsidRPr="00EF0C20">
              <w:rPr>
                <w:rFonts w:cstheme="minorHAnsi"/>
                <w:sz w:val="20"/>
                <w:szCs w:val="20"/>
              </w:rPr>
              <w:fldChar w:fldCharType="separate"/>
            </w:r>
            <w:r>
              <w:rPr>
                <w:rFonts w:asciiTheme="minorHAnsi" w:hAnsiTheme="minorHAnsi" w:cstheme="minorHAnsi"/>
                <w:noProof/>
                <w:sz w:val="20"/>
                <w:szCs w:val="20"/>
              </w:rPr>
              <w:t>[7, 8]</w:t>
            </w:r>
            <w:r w:rsidRPr="00EF0C20">
              <w:rPr>
                <w:rFonts w:cstheme="minorHAnsi"/>
                <w:sz w:val="20"/>
                <w:szCs w:val="20"/>
              </w:rPr>
              <w:fldChar w:fldCharType="end"/>
            </w:r>
          </w:p>
        </w:tc>
      </w:tr>
    </w:tbl>
    <w:p w14:paraId="00C9ED24" w14:textId="77777777" w:rsidR="008E3F8A" w:rsidRDefault="008E3F8A" w:rsidP="008E3F8A">
      <w:pPr>
        <w:pStyle w:val="NoSpacing"/>
        <w:rPr>
          <w:rFonts w:cstheme="minorHAnsi"/>
          <w:b/>
          <w:sz w:val="24"/>
          <w:szCs w:val="18"/>
        </w:rPr>
        <w:sectPr w:rsidR="008E3F8A" w:rsidSect="00CE1A39">
          <w:pgSz w:w="15840" w:h="12240" w:orient="landscape"/>
          <w:pgMar w:top="1021" w:right="1134" w:bottom="1021" w:left="1134" w:header="709" w:footer="0" w:gutter="0"/>
          <w:cols w:space="708"/>
          <w:docGrid w:linePitch="360"/>
        </w:sectPr>
      </w:pPr>
    </w:p>
    <w:p w14:paraId="1688D640" w14:textId="500C3E96" w:rsidR="00112961" w:rsidRPr="00112961" w:rsidRDefault="00112961" w:rsidP="00322E00">
      <w:pPr>
        <w:pStyle w:val="NoSpacing"/>
        <w:rPr>
          <w:rFonts w:cstheme="minorHAnsi"/>
          <w:b/>
          <w:sz w:val="24"/>
          <w:szCs w:val="18"/>
        </w:rPr>
      </w:pPr>
      <w:r w:rsidRPr="00112961">
        <w:rPr>
          <w:rFonts w:cstheme="minorHAnsi"/>
          <w:b/>
          <w:sz w:val="24"/>
          <w:szCs w:val="18"/>
        </w:rPr>
        <w:lastRenderedPageBreak/>
        <w:t>REFERENCES</w:t>
      </w:r>
    </w:p>
    <w:p w14:paraId="492B2E18" w14:textId="77777777" w:rsidR="00112961" w:rsidRPr="00112961" w:rsidRDefault="00112961" w:rsidP="00322E00">
      <w:pPr>
        <w:pStyle w:val="NoSpacing"/>
        <w:rPr>
          <w:rFonts w:cstheme="minorHAnsi"/>
          <w:szCs w:val="18"/>
        </w:rPr>
      </w:pPr>
    </w:p>
    <w:p w14:paraId="4021B8FD" w14:textId="77777777" w:rsidR="003D5303" w:rsidRPr="003D5303" w:rsidRDefault="00112961" w:rsidP="003D5303">
      <w:pPr>
        <w:pStyle w:val="EndNoteBibliography"/>
        <w:spacing w:after="0"/>
        <w:ind w:left="720" w:hanging="720"/>
      </w:pPr>
      <w:r>
        <w:fldChar w:fldCharType="begin"/>
      </w:r>
      <w:r>
        <w:instrText xml:space="preserve"> ADDIN EN.REFLIST </w:instrText>
      </w:r>
      <w:r>
        <w:fldChar w:fldCharType="separate"/>
      </w:r>
      <w:r w:rsidR="003D5303" w:rsidRPr="003D5303">
        <w:t>1.</w:t>
      </w:r>
      <w:r w:rsidR="003D5303" w:rsidRPr="003D5303">
        <w:tab/>
        <w:t xml:space="preserve">Bennette, C.S., et al., </w:t>
      </w:r>
      <w:r w:rsidR="003D5303" w:rsidRPr="003D5303">
        <w:rPr>
          <w:i/>
        </w:rPr>
        <w:t>The cost-effectiveness of returning incidental findings from next-generation genomic sequencing.</w:t>
      </w:r>
      <w:r w:rsidR="003D5303" w:rsidRPr="003D5303">
        <w:t xml:space="preserve"> Genet Med, 2015. </w:t>
      </w:r>
      <w:r w:rsidR="003D5303" w:rsidRPr="003D5303">
        <w:rPr>
          <w:b/>
        </w:rPr>
        <w:t>17</w:t>
      </w:r>
      <w:r w:rsidR="003D5303" w:rsidRPr="003D5303">
        <w:t>(7): p. 587-95.</w:t>
      </w:r>
    </w:p>
    <w:p w14:paraId="1EA78D5E" w14:textId="77777777" w:rsidR="003D5303" w:rsidRPr="003D5303" w:rsidRDefault="003D5303" w:rsidP="003D5303">
      <w:pPr>
        <w:pStyle w:val="EndNoteBibliography"/>
        <w:spacing w:after="0"/>
        <w:ind w:left="720" w:hanging="720"/>
      </w:pPr>
      <w:r w:rsidRPr="003D5303">
        <w:t>2.</w:t>
      </w:r>
      <w:r w:rsidRPr="003D5303">
        <w:tab/>
        <w:t xml:space="preserve">Buchanan-Hughes, A.M., et al., </w:t>
      </w:r>
      <w:r w:rsidRPr="003D5303">
        <w:rPr>
          <w:i/>
        </w:rPr>
        <w:t>Investigating The Cost-Effectiveness Of Bacterial Whole-Genome Sequencing For Enabling Targeted Antibiotic Selection In Urinary Tract Infections.</w:t>
      </w:r>
      <w:r w:rsidRPr="003D5303">
        <w:t xml:space="preserve"> Value Health, 2015. </w:t>
      </w:r>
      <w:r w:rsidRPr="003D5303">
        <w:rPr>
          <w:b/>
        </w:rPr>
        <w:t>18</w:t>
      </w:r>
      <w:r w:rsidRPr="003D5303">
        <w:t>(7): p. A510.</w:t>
      </w:r>
    </w:p>
    <w:p w14:paraId="0D50C938" w14:textId="77777777" w:rsidR="003D5303" w:rsidRPr="003D5303" w:rsidRDefault="003D5303" w:rsidP="003D5303">
      <w:pPr>
        <w:pStyle w:val="EndNoteBibliography"/>
        <w:spacing w:after="0"/>
        <w:ind w:left="720" w:hanging="720"/>
      </w:pPr>
      <w:r w:rsidRPr="003D5303">
        <w:t>3.</w:t>
      </w:r>
      <w:r w:rsidRPr="003D5303">
        <w:tab/>
        <w:t xml:space="preserve">Sagoo, G., et al., </w:t>
      </w:r>
      <w:r w:rsidRPr="003D5303">
        <w:rPr>
          <w:i/>
        </w:rPr>
        <w:t>The budget impact and cost-effectiveness of introducing whole-exome sequencing-based virtual gene panel tests into routine clinical genetics</w:t>
      </w:r>
      <w:r w:rsidRPr="003D5303">
        <w:t>. 2017, PHG Foundation: Cambridge.</w:t>
      </w:r>
    </w:p>
    <w:p w14:paraId="233AB427" w14:textId="77777777" w:rsidR="003D5303" w:rsidRPr="003D5303" w:rsidRDefault="003D5303" w:rsidP="003D5303">
      <w:pPr>
        <w:pStyle w:val="EndNoteBibliography"/>
        <w:spacing w:after="0"/>
        <w:ind w:left="720" w:hanging="720"/>
      </w:pPr>
      <w:r w:rsidRPr="003D5303">
        <w:t>4.</w:t>
      </w:r>
      <w:r w:rsidRPr="003D5303">
        <w:tab/>
        <w:t xml:space="preserve">Soden, S.E., et al., </w:t>
      </w:r>
      <w:r w:rsidRPr="003D5303">
        <w:rPr>
          <w:i/>
        </w:rPr>
        <w:t>Effectiveness of exome and genome sequencing guided by acuity of illness for diagnosis of neurodevelopmental disorders.</w:t>
      </w:r>
      <w:r w:rsidRPr="003D5303">
        <w:t xml:space="preserve"> Sci Transl Med, 2014. </w:t>
      </w:r>
      <w:r w:rsidRPr="003D5303">
        <w:rPr>
          <w:b/>
        </w:rPr>
        <w:t>6</w:t>
      </w:r>
      <w:r w:rsidRPr="003D5303">
        <w:t>(265): p. 265ra168.</w:t>
      </w:r>
    </w:p>
    <w:p w14:paraId="6E941B4E" w14:textId="77777777" w:rsidR="003D5303" w:rsidRPr="003D5303" w:rsidRDefault="003D5303" w:rsidP="003D5303">
      <w:pPr>
        <w:pStyle w:val="EndNoteBibliography"/>
        <w:spacing w:after="0"/>
        <w:ind w:left="720" w:hanging="720"/>
      </w:pPr>
      <w:r w:rsidRPr="003D5303">
        <w:t>5.</w:t>
      </w:r>
      <w:r w:rsidRPr="003D5303">
        <w:tab/>
        <w:t xml:space="preserve">Schofield, D., et al., </w:t>
      </w:r>
      <w:r w:rsidRPr="003D5303">
        <w:rPr>
          <w:i/>
        </w:rPr>
        <w:t>Cost-effectiveness of massively parallel sequencing for diagnosis of paediatric muscle diseases.</w:t>
      </w:r>
      <w:r w:rsidRPr="003D5303">
        <w:t xml:space="preserve"> npj Genomic Medicine, 2017. </w:t>
      </w:r>
      <w:r w:rsidRPr="003D5303">
        <w:rPr>
          <w:b/>
        </w:rPr>
        <w:t>2</w:t>
      </w:r>
      <w:r w:rsidRPr="003D5303">
        <w:t>(1): p. 4.</w:t>
      </w:r>
    </w:p>
    <w:p w14:paraId="276EB4BA" w14:textId="77777777" w:rsidR="003D5303" w:rsidRPr="003D5303" w:rsidRDefault="003D5303" w:rsidP="003D5303">
      <w:pPr>
        <w:pStyle w:val="EndNoteBibliography"/>
        <w:spacing w:after="0"/>
        <w:ind w:left="720" w:hanging="720"/>
      </w:pPr>
      <w:r w:rsidRPr="003D5303">
        <w:t>6.</w:t>
      </w:r>
      <w:r w:rsidRPr="003D5303">
        <w:tab/>
        <w:t xml:space="preserve">Stark, Z., et al., </w:t>
      </w:r>
      <w:r w:rsidRPr="003D5303">
        <w:rPr>
          <w:i/>
        </w:rPr>
        <w:t>Prospective comparison of the cost-effectiveness of clinical whole-exome sequencing with that of usual care overwhelmingly supports early use and reimbursement.</w:t>
      </w:r>
      <w:r w:rsidRPr="003D5303">
        <w:t xml:space="preserve"> Genet Med, 2017.</w:t>
      </w:r>
    </w:p>
    <w:p w14:paraId="7F4A2C8A" w14:textId="77777777" w:rsidR="003D5303" w:rsidRPr="003D5303" w:rsidRDefault="003D5303" w:rsidP="003D5303">
      <w:pPr>
        <w:pStyle w:val="EndNoteBibliography"/>
        <w:spacing w:after="0"/>
        <w:ind w:left="720" w:hanging="720"/>
      </w:pPr>
      <w:r w:rsidRPr="003D5303">
        <w:t>7.</w:t>
      </w:r>
      <w:r w:rsidRPr="003D5303">
        <w:tab/>
        <w:t xml:space="preserve">Tsiplova, K., et al., </w:t>
      </w:r>
      <w:r w:rsidRPr="003D5303">
        <w:rPr>
          <w:i/>
        </w:rPr>
        <w:t>A microcosting and cost-consequence analysis of clinical genomic testing strategies in autism spectrum disorder.</w:t>
      </w:r>
      <w:r w:rsidRPr="003D5303">
        <w:t xml:space="preserve"> 2017.</w:t>
      </w:r>
    </w:p>
    <w:p w14:paraId="34EF1A4D" w14:textId="77777777" w:rsidR="003D5303" w:rsidRPr="003D5303" w:rsidRDefault="003D5303" w:rsidP="003D5303">
      <w:pPr>
        <w:pStyle w:val="EndNoteBibliography"/>
        <w:spacing w:after="0"/>
        <w:ind w:left="720" w:hanging="720"/>
      </w:pPr>
      <w:r w:rsidRPr="003D5303">
        <w:t>8.</w:t>
      </w:r>
      <w:r w:rsidRPr="003D5303">
        <w:tab/>
        <w:t xml:space="preserve">Tsiplova, K., R.M. Zur, and W.J. Ungar, </w:t>
      </w:r>
      <w:r w:rsidRPr="003D5303">
        <w:rPr>
          <w:i/>
        </w:rPr>
        <w:t>A microcosting and cost-consequence analysis of genomic testing strategies in autism spectrum disorder</w:t>
      </w:r>
      <w:r w:rsidRPr="003D5303">
        <w:t xml:space="preserve">, in </w:t>
      </w:r>
      <w:r w:rsidRPr="003D5303">
        <w:rPr>
          <w:i/>
        </w:rPr>
        <w:t>The Hospital for Sick Children Technology Assessment at SickKids (TASK)</w:t>
      </w:r>
      <w:r w:rsidRPr="003D5303">
        <w:t>. 2016.</w:t>
      </w:r>
    </w:p>
    <w:p w14:paraId="37D55A4F" w14:textId="77777777" w:rsidR="003D5303" w:rsidRPr="003D5303" w:rsidRDefault="003D5303" w:rsidP="003D5303">
      <w:pPr>
        <w:pStyle w:val="EndNoteBibliography"/>
        <w:spacing w:after="0"/>
        <w:ind w:left="720" w:hanging="720"/>
      </w:pPr>
      <w:r w:rsidRPr="003D5303">
        <w:t>9.</w:t>
      </w:r>
      <w:r w:rsidRPr="003D5303">
        <w:tab/>
        <w:t xml:space="preserve">van Nimwegen, K.J., </w:t>
      </w:r>
      <w:r w:rsidRPr="003D5303">
        <w:rPr>
          <w:i/>
        </w:rPr>
        <w:t>Health technology assessment of next-generation sequencing</w:t>
      </w:r>
      <w:r w:rsidRPr="003D5303">
        <w:t>. 2017, Radboud University, Nijmegen.</w:t>
      </w:r>
    </w:p>
    <w:p w14:paraId="062749CC" w14:textId="77777777" w:rsidR="003D5303" w:rsidRPr="003D5303" w:rsidRDefault="003D5303" w:rsidP="003D5303">
      <w:pPr>
        <w:pStyle w:val="EndNoteBibliography"/>
        <w:spacing w:after="0"/>
        <w:ind w:left="720" w:hanging="720"/>
      </w:pPr>
      <w:r w:rsidRPr="003D5303">
        <w:t>10.</w:t>
      </w:r>
      <w:r w:rsidRPr="003D5303">
        <w:tab/>
        <w:t xml:space="preserve">Bonnefond, A., et al., </w:t>
      </w:r>
      <w:r w:rsidRPr="003D5303">
        <w:rPr>
          <w:i/>
        </w:rPr>
        <w:t>Highly Sensitive Diagnosis of 43 Monogenic Forms of Diabetes or Obesity Through One-Step PCR-Based Enrichment in Combination With Next-Generation Sequencing.</w:t>
      </w:r>
      <w:r w:rsidRPr="003D5303">
        <w:t xml:space="preserve"> Diabetes Care, 2014. </w:t>
      </w:r>
      <w:r w:rsidRPr="003D5303">
        <w:rPr>
          <w:b/>
        </w:rPr>
        <w:t>37</w:t>
      </w:r>
      <w:r w:rsidRPr="003D5303">
        <w:t>(2): p. 460.</w:t>
      </w:r>
    </w:p>
    <w:p w14:paraId="34B3D8B2" w14:textId="77777777" w:rsidR="003D5303" w:rsidRPr="003D5303" w:rsidRDefault="003D5303" w:rsidP="003D5303">
      <w:pPr>
        <w:pStyle w:val="EndNoteBibliography"/>
        <w:spacing w:after="0"/>
        <w:ind w:left="720" w:hanging="720"/>
      </w:pPr>
      <w:r w:rsidRPr="003D5303">
        <w:t>11.</w:t>
      </w:r>
      <w:r w:rsidRPr="003D5303">
        <w:tab/>
        <w:t xml:space="preserve">Ghaoui, R., et al., </w:t>
      </w:r>
      <w:r w:rsidRPr="003D5303">
        <w:rPr>
          <w:i/>
        </w:rPr>
        <w:t>Use of whole-exome sequencing for diagnosis of limb-girdle muscular dystrophy: Outcomes and lessons learned.</w:t>
      </w:r>
      <w:r w:rsidRPr="003D5303">
        <w:t xml:space="preserve"> JAMA Neurology, 2015. </w:t>
      </w:r>
      <w:r w:rsidRPr="003D5303">
        <w:rPr>
          <w:b/>
        </w:rPr>
        <w:t>72</w:t>
      </w:r>
      <w:r w:rsidRPr="003D5303">
        <w:t>(12): p. 1424-1432.</w:t>
      </w:r>
    </w:p>
    <w:p w14:paraId="3BADB490" w14:textId="77777777" w:rsidR="003D5303" w:rsidRPr="003D5303" w:rsidRDefault="003D5303" w:rsidP="003D5303">
      <w:pPr>
        <w:pStyle w:val="EndNoteBibliography"/>
        <w:spacing w:after="0"/>
        <w:ind w:left="720" w:hanging="720"/>
      </w:pPr>
      <w:r w:rsidRPr="003D5303">
        <w:t>12.</w:t>
      </w:r>
      <w:r w:rsidRPr="003D5303">
        <w:tab/>
        <w:t xml:space="preserve">Lee, E.-J., et al., </w:t>
      </w:r>
      <w:r w:rsidRPr="003D5303">
        <w:rPr>
          <w:i/>
        </w:rPr>
        <w:t>Whole Exome Sequencing in Evaluation of Thrombophilia: A Novel 33-Gene Panel.</w:t>
      </w:r>
      <w:r w:rsidRPr="003D5303">
        <w:t xml:space="preserve"> Blood, 2015. </w:t>
      </w:r>
      <w:r w:rsidRPr="003D5303">
        <w:rPr>
          <w:b/>
        </w:rPr>
        <w:t>126</w:t>
      </w:r>
      <w:r w:rsidRPr="003D5303">
        <w:t>(23): p. 3529.</w:t>
      </w:r>
    </w:p>
    <w:p w14:paraId="5805D75A" w14:textId="77777777" w:rsidR="003D5303" w:rsidRPr="003D5303" w:rsidRDefault="003D5303" w:rsidP="003D5303">
      <w:pPr>
        <w:pStyle w:val="EndNoteBibliography"/>
        <w:spacing w:after="0"/>
        <w:ind w:left="720" w:hanging="720"/>
      </w:pPr>
      <w:r w:rsidRPr="003D5303">
        <w:t>13.</w:t>
      </w:r>
      <w:r w:rsidRPr="003D5303">
        <w:tab/>
        <w:t xml:space="preserve">McDonell, L.M., et al., </w:t>
      </w:r>
      <w:r w:rsidRPr="003D5303">
        <w:rPr>
          <w:i/>
        </w:rPr>
        <w:t>The utility of exome sequencing for genetic diagnosis in a familial microcephaly epilepsy syndrome.</w:t>
      </w:r>
      <w:r w:rsidRPr="003D5303">
        <w:t xml:space="preserve"> BMC Neurol, 2014. </w:t>
      </w:r>
      <w:r w:rsidRPr="003D5303">
        <w:rPr>
          <w:b/>
        </w:rPr>
        <w:t>14</w:t>
      </w:r>
      <w:r w:rsidRPr="003D5303">
        <w:t>: p. 22.</w:t>
      </w:r>
    </w:p>
    <w:p w14:paraId="313D6CA6" w14:textId="77777777" w:rsidR="003D5303" w:rsidRPr="003D5303" w:rsidRDefault="003D5303" w:rsidP="003D5303">
      <w:pPr>
        <w:pStyle w:val="EndNoteBibliography"/>
        <w:spacing w:after="0"/>
        <w:ind w:left="720" w:hanging="720"/>
      </w:pPr>
      <w:r w:rsidRPr="003D5303">
        <w:t>14.</w:t>
      </w:r>
      <w:r w:rsidRPr="003D5303">
        <w:tab/>
        <w:t xml:space="preserve">McInerney-Leo, A.M., et al., </w:t>
      </w:r>
      <w:r w:rsidRPr="003D5303">
        <w:rPr>
          <w:i/>
        </w:rPr>
        <w:t>Whole exome sequencing is an efficient and sensitive method for detection of germline mutations in patients with phaeochromcytomas and paragangliomas.</w:t>
      </w:r>
      <w:r w:rsidRPr="003D5303">
        <w:t xml:space="preserve"> Clinical Endocrinology, 2014. </w:t>
      </w:r>
      <w:r w:rsidRPr="003D5303">
        <w:rPr>
          <w:b/>
        </w:rPr>
        <w:t>80</w:t>
      </w:r>
      <w:r w:rsidRPr="003D5303">
        <w:t>(1): p. 25-33.</w:t>
      </w:r>
    </w:p>
    <w:p w14:paraId="4EF6909D" w14:textId="77777777" w:rsidR="003D5303" w:rsidRPr="003D5303" w:rsidRDefault="003D5303" w:rsidP="003D5303">
      <w:pPr>
        <w:pStyle w:val="EndNoteBibliography"/>
        <w:spacing w:after="0"/>
        <w:ind w:left="720" w:hanging="720"/>
      </w:pPr>
      <w:r w:rsidRPr="003D5303">
        <w:t>15.</w:t>
      </w:r>
      <w:r w:rsidRPr="003D5303">
        <w:tab/>
        <w:t xml:space="preserve">McInerney-Leo, A.M., et al., </w:t>
      </w:r>
      <w:r w:rsidRPr="003D5303">
        <w:rPr>
          <w:i/>
        </w:rPr>
        <w:t>Whole exome sequencing is an efficient, sensitive and specific method for determining the genetic cause of short-rib thoracic dystrophies.</w:t>
      </w:r>
      <w:r w:rsidRPr="003D5303">
        <w:t xml:space="preserve"> Clinical Genetics, 2015. </w:t>
      </w:r>
      <w:r w:rsidRPr="003D5303">
        <w:rPr>
          <w:b/>
        </w:rPr>
        <w:t>88</w:t>
      </w:r>
      <w:r w:rsidRPr="003D5303">
        <w:t>(6): p. 550-557.</w:t>
      </w:r>
    </w:p>
    <w:p w14:paraId="6F3DDE25" w14:textId="77777777" w:rsidR="003D5303" w:rsidRPr="003D5303" w:rsidRDefault="003D5303" w:rsidP="003D5303">
      <w:pPr>
        <w:pStyle w:val="EndNoteBibliography"/>
        <w:spacing w:after="0"/>
        <w:ind w:left="720" w:hanging="720"/>
      </w:pPr>
      <w:r w:rsidRPr="003D5303">
        <w:t>16.</w:t>
      </w:r>
      <w:r w:rsidRPr="003D5303">
        <w:tab/>
        <w:t xml:space="preserve">Monroe, G.R., et al., </w:t>
      </w:r>
      <w:r w:rsidRPr="003D5303">
        <w:rPr>
          <w:i/>
        </w:rPr>
        <w:t>Effectiveness of whole-exome sequencing and costs of the traditional diagnostic trajectory in children with intellectual disability.</w:t>
      </w:r>
      <w:r w:rsidRPr="003D5303">
        <w:t xml:space="preserve"> Genet Med, 2016. </w:t>
      </w:r>
      <w:r w:rsidRPr="003D5303">
        <w:rPr>
          <w:b/>
        </w:rPr>
        <w:t>18</w:t>
      </w:r>
      <w:r w:rsidRPr="003D5303">
        <w:t>(9): p. 949-56.</w:t>
      </w:r>
    </w:p>
    <w:p w14:paraId="6A65E232" w14:textId="77777777" w:rsidR="003D5303" w:rsidRPr="003D5303" w:rsidRDefault="003D5303" w:rsidP="003D5303">
      <w:pPr>
        <w:pStyle w:val="EndNoteBibliography"/>
        <w:spacing w:after="0"/>
        <w:ind w:left="720" w:hanging="720"/>
      </w:pPr>
      <w:r w:rsidRPr="003D5303">
        <w:t>17.</w:t>
      </w:r>
      <w:r w:rsidRPr="003D5303">
        <w:tab/>
        <w:t xml:space="preserve">Neveling, K., et al., </w:t>
      </w:r>
      <w:r w:rsidRPr="003D5303">
        <w:rPr>
          <w:i/>
        </w:rPr>
        <w:t>A post-hoc comparison of the utility of sanger sequencing and exome sequencing for the diagnosis of heterogeneous diseases.</w:t>
      </w:r>
      <w:r w:rsidRPr="003D5303">
        <w:t xml:space="preserve"> Hum Mutat, 2013. </w:t>
      </w:r>
      <w:r w:rsidRPr="003D5303">
        <w:rPr>
          <w:b/>
        </w:rPr>
        <w:t>34</w:t>
      </w:r>
      <w:r w:rsidRPr="003D5303">
        <w:t>(12): p. 1721-6.</w:t>
      </w:r>
    </w:p>
    <w:p w14:paraId="5C751BAE" w14:textId="77777777" w:rsidR="003D5303" w:rsidRPr="003D5303" w:rsidRDefault="003D5303" w:rsidP="003D5303">
      <w:pPr>
        <w:pStyle w:val="EndNoteBibliography"/>
        <w:spacing w:after="0"/>
        <w:ind w:left="720" w:hanging="720"/>
      </w:pPr>
      <w:r w:rsidRPr="003D5303">
        <w:t>18.</w:t>
      </w:r>
      <w:r w:rsidRPr="003D5303">
        <w:tab/>
        <w:t xml:space="preserve">Pankhurst, L.J., et al., </w:t>
      </w:r>
      <w:r w:rsidRPr="003D5303">
        <w:rPr>
          <w:i/>
        </w:rPr>
        <w:t>Rapid, comprehensive, and affordable mycobacterial diagnosis with whole-genome sequencing: a prospective study.</w:t>
      </w:r>
      <w:r w:rsidRPr="003D5303">
        <w:t xml:space="preserve"> Lancet Respir Med, 2016. </w:t>
      </w:r>
      <w:r w:rsidRPr="003D5303">
        <w:rPr>
          <w:b/>
        </w:rPr>
        <w:t>4</w:t>
      </w:r>
      <w:r w:rsidRPr="003D5303">
        <w:t>(1): p. 49-58.</w:t>
      </w:r>
    </w:p>
    <w:p w14:paraId="080C7140" w14:textId="77777777" w:rsidR="003D5303" w:rsidRPr="003D5303" w:rsidRDefault="003D5303" w:rsidP="003D5303">
      <w:pPr>
        <w:pStyle w:val="EndNoteBibliography"/>
        <w:spacing w:after="0"/>
        <w:ind w:left="720" w:hanging="720"/>
      </w:pPr>
      <w:r w:rsidRPr="003D5303">
        <w:t>19.</w:t>
      </w:r>
      <w:r w:rsidRPr="003D5303">
        <w:tab/>
        <w:t xml:space="preserve">Sawyer, S.L., et al., </w:t>
      </w:r>
      <w:r w:rsidRPr="003D5303">
        <w:rPr>
          <w:i/>
        </w:rPr>
        <w:t>Exome Sequencing as a Diagnostic Tool for Pediatric-Onset Ataxia.</w:t>
      </w:r>
      <w:r w:rsidRPr="003D5303">
        <w:t xml:space="preserve"> Human Mutation, 2014. </w:t>
      </w:r>
      <w:r w:rsidRPr="003D5303">
        <w:rPr>
          <w:b/>
        </w:rPr>
        <w:t>35</w:t>
      </w:r>
      <w:r w:rsidRPr="003D5303">
        <w:t>(1): p. 45-49.</w:t>
      </w:r>
    </w:p>
    <w:p w14:paraId="659CB68B" w14:textId="77777777" w:rsidR="003D5303" w:rsidRPr="003D5303" w:rsidRDefault="003D5303" w:rsidP="003D5303">
      <w:pPr>
        <w:pStyle w:val="EndNoteBibliography"/>
        <w:spacing w:after="0"/>
        <w:ind w:left="720" w:hanging="720"/>
      </w:pPr>
      <w:r w:rsidRPr="003D5303">
        <w:lastRenderedPageBreak/>
        <w:t>20.</w:t>
      </w:r>
      <w:r w:rsidRPr="003D5303">
        <w:tab/>
        <w:t xml:space="preserve">Schieving, J.H., </w:t>
      </w:r>
      <w:r w:rsidRPr="003D5303">
        <w:rPr>
          <w:i/>
        </w:rPr>
        <w:t>PP05.5 – 3064: The role of exome sequencing in daily pediatric neurology practice.</w:t>
      </w:r>
      <w:r w:rsidRPr="003D5303">
        <w:t xml:space="preserve"> European Journal of Paediatric Neurology, 2015. </w:t>
      </w:r>
      <w:r w:rsidRPr="003D5303">
        <w:rPr>
          <w:b/>
        </w:rPr>
        <w:t>19</w:t>
      </w:r>
      <w:r w:rsidRPr="003D5303">
        <w:t>: p. S47.</w:t>
      </w:r>
    </w:p>
    <w:p w14:paraId="401BF128" w14:textId="77777777" w:rsidR="003D5303" w:rsidRPr="003D5303" w:rsidRDefault="003D5303" w:rsidP="003D5303">
      <w:pPr>
        <w:pStyle w:val="EndNoteBibliography"/>
        <w:spacing w:after="0"/>
        <w:ind w:left="720" w:hanging="720"/>
      </w:pPr>
      <w:r w:rsidRPr="003D5303">
        <w:t>21.</w:t>
      </w:r>
      <w:r w:rsidRPr="003D5303">
        <w:tab/>
        <w:t xml:space="preserve">Shashi, V., et al., </w:t>
      </w:r>
      <w:r w:rsidRPr="003D5303">
        <w:rPr>
          <w:i/>
        </w:rPr>
        <w:t>The utility of the traditional medical genetics diagnostic evaluation in the context of next-generation sequencing for undiagnosed genetic disorders.</w:t>
      </w:r>
      <w:r w:rsidRPr="003D5303">
        <w:t xml:space="preserve"> Genet Med, 2014. </w:t>
      </w:r>
      <w:r w:rsidRPr="003D5303">
        <w:rPr>
          <w:b/>
        </w:rPr>
        <w:t>16</w:t>
      </w:r>
      <w:r w:rsidRPr="003D5303">
        <w:t>(2): p. 176-82.</w:t>
      </w:r>
    </w:p>
    <w:p w14:paraId="79337BD2" w14:textId="77777777" w:rsidR="003D5303" w:rsidRPr="003D5303" w:rsidRDefault="003D5303" w:rsidP="003D5303">
      <w:pPr>
        <w:pStyle w:val="EndNoteBibliography"/>
        <w:spacing w:after="0"/>
        <w:ind w:left="720" w:hanging="720"/>
      </w:pPr>
      <w:r w:rsidRPr="003D5303">
        <w:t>22.</w:t>
      </w:r>
      <w:r w:rsidRPr="003D5303">
        <w:tab/>
        <w:t xml:space="preserve">van Nimwegen, K.J., et al., </w:t>
      </w:r>
      <w:r w:rsidRPr="003D5303">
        <w:rPr>
          <w:i/>
        </w:rPr>
        <w:t>The diagnostic pathway in complex paediatric neurology: a cost analysis.</w:t>
      </w:r>
      <w:r w:rsidRPr="003D5303">
        <w:t xml:space="preserve"> Eur J Paediatr Neurol, 2015. </w:t>
      </w:r>
      <w:r w:rsidRPr="003D5303">
        <w:rPr>
          <w:b/>
        </w:rPr>
        <w:t>19</w:t>
      </w:r>
      <w:r w:rsidRPr="003D5303">
        <w:t>(2): p. 233-9.</w:t>
      </w:r>
    </w:p>
    <w:p w14:paraId="6140F5D9" w14:textId="77777777" w:rsidR="003D5303" w:rsidRPr="003D5303" w:rsidRDefault="003D5303" w:rsidP="003D5303">
      <w:pPr>
        <w:pStyle w:val="EndNoteBibliography"/>
        <w:spacing w:after="0"/>
        <w:ind w:left="720" w:hanging="720"/>
      </w:pPr>
      <w:r w:rsidRPr="003D5303">
        <w:t>23.</w:t>
      </w:r>
      <w:r w:rsidRPr="003D5303">
        <w:tab/>
        <w:t xml:space="preserve">Chrystoja, C.C. and E.P. Diamandis, </w:t>
      </w:r>
      <w:r w:rsidRPr="003D5303">
        <w:rPr>
          <w:i/>
        </w:rPr>
        <w:t>Whole Genome Sequencing as a Diagnostic Test: Challenges and Opportunities.</w:t>
      </w:r>
      <w:r w:rsidRPr="003D5303">
        <w:t xml:space="preserve"> Clinical Chemistry, 2014. </w:t>
      </w:r>
      <w:r w:rsidRPr="003D5303">
        <w:rPr>
          <w:b/>
        </w:rPr>
        <w:t>60</w:t>
      </w:r>
      <w:r w:rsidRPr="003D5303">
        <w:t>(5): p. 724.</w:t>
      </w:r>
    </w:p>
    <w:p w14:paraId="521B1F4B" w14:textId="77777777" w:rsidR="003D5303" w:rsidRPr="003D5303" w:rsidRDefault="003D5303" w:rsidP="003D5303">
      <w:pPr>
        <w:pStyle w:val="EndNoteBibliography"/>
        <w:spacing w:after="0"/>
        <w:ind w:left="720" w:hanging="720"/>
      </w:pPr>
      <w:r w:rsidRPr="003D5303">
        <w:t>24.</w:t>
      </w:r>
      <w:r w:rsidRPr="003D5303">
        <w:tab/>
        <w:t xml:space="preserve">Dewey, F.E., et al., </w:t>
      </w:r>
      <w:r w:rsidRPr="003D5303">
        <w:rPr>
          <w:i/>
        </w:rPr>
        <w:t>Clinical interpretation and implications of whole-genome sequencing.</w:t>
      </w:r>
      <w:r w:rsidRPr="003D5303">
        <w:t xml:space="preserve"> JAMA, 2014. </w:t>
      </w:r>
      <w:r w:rsidRPr="003D5303">
        <w:rPr>
          <w:b/>
        </w:rPr>
        <w:t>311</w:t>
      </w:r>
      <w:r w:rsidRPr="003D5303">
        <w:t>(10): p. 1035-45.</w:t>
      </w:r>
    </w:p>
    <w:p w14:paraId="4BE9B250" w14:textId="77777777" w:rsidR="003D5303" w:rsidRPr="003D5303" w:rsidRDefault="003D5303" w:rsidP="003D5303">
      <w:pPr>
        <w:pStyle w:val="EndNoteBibliography"/>
        <w:spacing w:after="0"/>
        <w:ind w:left="720" w:hanging="720"/>
      </w:pPr>
      <w:r w:rsidRPr="003D5303">
        <w:t>25.</w:t>
      </w:r>
      <w:r w:rsidRPr="003D5303">
        <w:tab/>
        <w:t xml:space="preserve">PHG Foundation, </w:t>
      </w:r>
      <w:r w:rsidRPr="003D5303">
        <w:rPr>
          <w:i/>
        </w:rPr>
        <w:t>Next Steps In The Sequence: The Implications Of Whole Genome Sequencing For Health In The UK</w:t>
      </w:r>
      <w:r w:rsidRPr="003D5303">
        <w:t>. 2011.</w:t>
      </w:r>
    </w:p>
    <w:p w14:paraId="12E01B1A" w14:textId="77777777" w:rsidR="003D5303" w:rsidRPr="003D5303" w:rsidRDefault="003D5303" w:rsidP="003D5303">
      <w:pPr>
        <w:pStyle w:val="EndNoteBibliography"/>
        <w:spacing w:after="0"/>
        <w:ind w:left="720" w:hanging="720"/>
      </w:pPr>
      <w:r w:rsidRPr="003D5303">
        <w:t>26.</w:t>
      </w:r>
      <w:r w:rsidRPr="003D5303">
        <w:tab/>
        <w:t xml:space="preserve">Plöthner, M., M. Frank, and J.M.G. von der Schulenburg, </w:t>
      </w:r>
      <w:r w:rsidRPr="003D5303">
        <w:rPr>
          <w:i/>
        </w:rPr>
        <w:t>Cost analysis of whole genome sequencing in German clinical practice.</w:t>
      </w:r>
      <w:r w:rsidRPr="003D5303">
        <w:t xml:space="preserve"> The European Journal of Health Economics, 2017. </w:t>
      </w:r>
      <w:r w:rsidRPr="003D5303">
        <w:rPr>
          <w:b/>
        </w:rPr>
        <w:t>18</w:t>
      </w:r>
      <w:r w:rsidRPr="003D5303">
        <w:t>(5): p. 623-633.</w:t>
      </w:r>
    </w:p>
    <w:p w14:paraId="4A999C72" w14:textId="77777777" w:rsidR="003D5303" w:rsidRPr="003D5303" w:rsidRDefault="003D5303" w:rsidP="003D5303">
      <w:pPr>
        <w:pStyle w:val="EndNoteBibliography"/>
        <w:spacing w:after="0"/>
        <w:ind w:left="720" w:hanging="720"/>
      </w:pPr>
      <w:r w:rsidRPr="003D5303">
        <w:t>27.</w:t>
      </w:r>
      <w:r w:rsidRPr="003D5303">
        <w:tab/>
        <w:t xml:space="preserve">Sabatini, L.M., et al., </w:t>
      </w:r>
      <w:r w:rsidRPr="003D5303">
        <w:rPr>
          <w:i/>
        </w:rPr>
        <w:t>Genomic Sequencing Procedure Microcosting Analysis and Health Economic Cost-Impact Analysis: A Report of the Association for Molecular Pathology.</w:t>
      </w:r>
      <w:r w:rsidRPr="003D5303">
        <w:t xml:space="preserve"> J Mol Diagn, 2016. </w:t>
      </w:r>
      <w:r w:rsidRPr="003D5303">
        <w:rPr>
          <w:b/>
        </w:rPr>
        <w:t>18</w:t>
      </w:r>
      <w:r w:rsidRPr="003D5303">
        <w:t>(3): p. 319-28.</w:t>
      </w:r>
    </w:p>
    <w:p w14:paraId="6580EB33" w14:textId="77777777" w:rsidR="003D5303" w:rsidRPr="003D5303" w:rsidRDefault="003D5303" w:rsidP="003D5303">
      <w:pPr>
        <w:pStyle w:val="EndNoteBibliography"/>
        <w:spacing w:after="0"/>
        <w:ind w:left="720" w:hanging="720"/>
      </w:pPr>
      <w:r w:rsidRPr="003D5303">
        <w:t>28.</w:t>
      </w:r>
      <w:r w:rsidRPr="003D5303">
        <w:tab/>
        <w:t xml:space="preserve">Towne MC, Beggs AH, and Agrawal PB, </w:t>
      </w:r>
      <w:r w:rsidRPr="003D5303">
        <w:rPr>
          <w:i/>
        </w:rPr>
        <w:t>Efficiency of whole exome/genome sequencing for achieving a diagnosis in rare presentations</w:t>
      </w:r>
      <w:r w:rsidRPr="003D5303">
        <w:t xml:space="preserve">, in </w:t>
      </w:r>
      <w:r w:rsidRPr="003D5303">
        <w:rPr>
          <w:i/>
        </w:rPr>
        <w:t>The American Society of Human Genetics 2013 meeting</w:t>
      </w:r>
      <w:r w:rsidRPr="003D5303">
        <w:t>. 2013.</w:t>
      </w:r>
    </w:p>
    <w:p w14:paraId="5F6C7978" w14:textId="77777777" w:rsidR="003D5303" w:rsidRPr="003D5303" w:rsidRDefault="003D5303" w:rsidP="003D5303">
      <w:pPr>
        <w:pStyle w:val="EndNoteBibliography"/>
        <w:spacing w:after="0"/>
        <w:ind w:left="720" w:hanging="720"/>
      </w:pPr>
      <w:r w:rsidRPr="003D5303">
        <w:t>29.</w:t>
      </w:r>
      <w:r w:rsidRPr="003D5303">
        <w:tab/>
        <w:t xml:space="preserve">Weymann, D., et al., </w:t>
      </w:r>
      <w:r w:rsidRPr="003D5303">
        <w:rPr>
          <w:i/>
        </w:rPr>
        <w:t>The cost and cost trajectory of whole‐genome analysis guiding treatment of patients with advanced cancers.</w:t>
      </w:r>
      <w:r w:rsidRPr="003D5303">
        <w:t xml:space="preserve"> Molecular Genetics &amp; Genomic Medicine, 2017. </w:t>
      </w:r>
      <w:r w:rsidRPr="003D5303">
        <w:rPr>
          <w:b/>
        </w:rPr>
        <w:t>5</w:t>
      </w:r>
      <w:r w:rsidRPr="003D5303">
        <w:t>(3): p. 251-260.</w:t>
      </w:r>
    </w:p>
    <w:p w14:paraId="52ADE7A4" w14:textId="77777777" w:rsidR="003D5303" w:rsidRPr="003D5303" w:rsidRDefault="003D5303" w:rsidP="003D5303">
      <w:pPr>
        <w:pStyle w:val="EndNoteBibliography"/>
        <w:spacing w:after="0"/>
        <w:ind w:left="720" w:hanging="720"/>
      </w:pPr>
      <w:r w:rsidRPr="003D5303">
        <w:t>30.</w:t>
      </w:r>
      <w:r w:rsidRPr="003D5303">
        <w:tab/>
        <w:t xml:space="preserve">Bettencourt, C., et al., </w:t>
      </w:r>
      <w:r w:rsidRPr="003D5303">
        <w:rPr>
          <w:i/>
        </w:rPr>
        <w:t>Exome sequencing is a useful diagnostic tool for complicated forms of hereditary spastic paraplegia.</w:t>
      </w:r>
      <w:r w:rsidRPr="003D5303">
        <w:t xml:space="preserve"> Clinical Genetics, 2014. </w:t>
      </w:r>
      <w:r w:rsidRPr="003D5303">
        <w:rPr>
          <w:b/>
        </w:rPr>
        <w:t>85</w:t>
      </w:r>
      <w:r w:rsidRPr="003D5303">
        <w:t>(2): p. 154-158.</w:t>
      </w:r>
    </w:p>
    <w:p w14:paraId="17C59E5B" w14:textId="77777777" w:rsidR="003D5303" w:rsidRPr="003D5303" w:rsidRDefault="003D5303" w:rsidP="003D5303">
      <w:pPr>
        <w:pStyle w:val="EndNoteBibliography"/>
        <w:spacing w:after="0"/>
        <w:ind w:left="720" w:hanging="720"/>
      </w:pPr>
      <w:r w:rsidRPr="003D5303">
        <w:t>31.</w:t>
      </w:r>
      <w:r w:rsidRPr="003D5303">
        <w:tab/>
        <w:t xml:space="preserve">Lee, H., et al., </w:t>
      </w:r>
      <w:r w:rsidRPr="003D5303">
        <w:rPr>
          <w:i/>
        </w:rPr>
        <w:t>Clinical exome sequencing for genetic identification of rare Mendelian disorders.</w:t>
      </w:r>
      <w:r w:rsidRPr="003D5303">
        <w:t xml:space="preserve"> JAMA, 2014. </w:t>
      </w:r>
      <w:r w:rsidRPr="003D5303">
        <w:rPr>
          <w:b/>
        </w:rPr>
        <w:t>312</w:t>
      </w:r>
      <w:r w:rsidRPr="003D5303">
        <w:t>(18): p. 1880-7.</w:t>
      </w:r>
    </w:p>
    <w:p w14:paraId="3F3D542E" w14:textId="77777777" w:rsidR="003D5303" w:rsidRPr="003D5303" w:rsidRDefault="003D5303" w:rsidP="003D5303">
      <w:pPr>
        <w:pStyle w:val="EndNoteBibliography"/>
        <w:spacing w:after="0"/>
        <w:ind w:left="720" w:hanging="720"/>
      </w:pPr>
      <w:r w:rsidRPr="003D5303">
        <w:t>32.</w:t>
      </w:r>
      <w:r w:rsidRPr="003D5303">
        <w:tab/>
        <w:t xml:space="preserve">Sawyer, S.L., et al., </w:t>
      </w:r>
      <w:r w:rsidRPr="003D5303">
        <w:rPr>
          <w:i/>
        </w:rPr>
        <w:t>Utility of whole-exome sequencing for those near the end of the diagnostic odyssey: time to address gaps in care.</w:t>
      </w:r>
      <w:r w:rsidRPr="003D5303">
        <w:t xml:space="preserve"> Clinical Genetics, 2016. </w:t>
      </w:r>
      <w:r w:rsidRPr="003D5303">
        <w:rPr>
          <w:b/>
        </w:rPr>
        <w:t>89</w:t>
      </w:r>
      <w:r w:rsidRPr="003D5303">
        <w:t>(3): p. 275-284.</w:t>
      </w:r>
    </w:p>
    <w:p w14:paraId="77F8008D" w14:textId="77777777" w:rsidR="003D5303" w:rsidRPr="003D5303" w:rsidRDefault="003D5303" w:rsidP="003D5303">
      <w:pPr>
        <w:pStyle w:val="EndNoteBibliography"/>
        <w:spacing w:after="0"/>
        <w:ind w:left="720" w:hanging="720"/>
      </w:pPr>
      <w:r w:rsidRPr="003D5303">
        <w:t>33.</w:t>
      </w:r>
      <w:r w:rsidRPr="003D5303">
        <w:tab/>
        <w:t xml:space="preserve">Valencia, C.A., et al., </w:t>
      </w:r>
      <w:r w:rsidRPr="003D5303">
        <w:rPr>
          <w:i/>
        </w:rPr>
        <w:t>Clinical Impact and Cost-Effectiveness of Whole Exome Sequencing as a Diagnostic Tool: A Pediatric Center’s Experience.</w:t>
      </w:r>
      <w:r w:rsidRPr="003D5303">
        <w:t xml:space="preserve"> Frontiers in Pediatrics, 2015. </w:t>
      </w:r>
      <w:r w:rsidRPr="003D5303">
        <w:rPr>
          <w:b/>
        </w:rPr>
        <w:t>3</w:t>
      </w:r>
      <w:r w:rsidRPr="003D5303">
        <w:t>: p. 67.</w:t>
      </w:r>
    </w:p>
    <w:p w14:paraId="3B375E99" w14:textId="77777777" w:rsidR="003D5303" w:rsidRPr="003D5303" w:rsidRDefault="003D5303" w:rsidP="003D5303">
      <w:pPr>
        <w:pStyle w:val="EndNoteBibliography"/>
        <w:spacing w:after="0"/>
        <w:ind w:left="720" w:hanging="720"/>
      </w:pPr>
      <w:r w:rsidRPr="003D5303">
        <w:t>34.</w:t>
      </w:r>
      <w:r w:rsidRPr="003D5303">
        <w:tab/>
        <w:t xml:space="preserve">Willig, L.K., et al., </w:t>
      </w:r>
      <w:r w:rsidRPr="003D5303">
        <w:rPr>
          <w:i/>
        </w:rPr>
        <w:t>Whole-genome sequencing for identification of Mendelian disorders in critically ill infants: a retrospective analysis of diagnostic and clinical findings.</w:t>
      </w:r>
      <w:r w:rsidRPr="003D5303">
        <w:t xml:space="preserve"> Lancet Respir Med, 2015. </w:t>
      </w:r>
      <w:r w:rsidRPr="003D5303">
        <w:rPr>
          <w:b/>
        </w:rPr>
        <w:t>3</w:t>
      </w:r>
      <w:r w:rsidRPr="003D5303">
        <w:t>(5): p. 377-87.</w:t>
      </w:r>
    </w:p>
    <w:p w14:paraId="686FBC09" w14:textId="77777777" w:rsidR="003D5303" w:rsidRPr="003D5303" w:rsidRDefault="003D5303" w:rsidP="003D5303">
      <w:pPr>
        <w:pStyle w:val="EndNoteBibliography"/>
        <w:spacing w:after="0"/>
        <w:ind w:left="720" w:hanging="720"/>
      </w:pPr>
      <w:r w:rsidRPr="003D5303">
        <w:t>35.</w:t>
      </w:r>
      <w:r w:rsidRPr="003D5303">
        <w:tab/>
        <w:t xml:space="preserve">Worthey, E.A., et al., </w:t>
      </w:r>
      <w:r w:rsidRPr="003D5303">
        <w:rPr>
          <w:i/>
        </w:rPr>
        <w:t>Making a definitive diagnosis: successful clinical application of whole exome sequencing in a child with intractable inflammatory bowel disease.</w:t>
      </w:r>
      <w:r w:rsidRPr="003D5303">
        <w:t xml:space="preserve"> Genet Med, 2011. </w:t>
      </w:r>
      <w:r w:rsidRPr="003D5303">
        <w:rPr>
          <w:b/>
        </w:rPr>
        <w:t>13</w:t>
      </w:r>
      <w:r w:rsidRPr="003D5303">
        <w:t>(3): p. 255-62.</w:t>
      </w:r>
    </w:p>
    <w:p w14:paraId="39726FB2" w14:textId="77777777" w:rsidR="003D5303" w:rsidRPr="003D5303" w:rsidRDefault="003D5303" w:rsidP="003D5303">
      <w:pPr>
        <w:pStyle w:val="EndNoteBibliography"/>
        <w:spacing w:after="0"/>
        <w:ind w:left="720" w:hanging="720"/>
      </w:pPr>
      <w:r w:rsidRPr="003D5303">
        <w:t>36.</w:t>
      </w:r>
      <w:r w:rsidRPr="003D5303">
        <w:tab/>
        <w:t xml:space="preserve">Yang, Y., et al., </w:t>
      </w:r>
      <w:r w:rsidRPr="003D5303">
        <w:rPr>
          <w:i/>
        </w:rPr>
        <w:t>Clinical whole-exome sequencing for the diagnosis of mendelian disorders.</w:t>
      </w:r>
      <w:r w:rsidRPr="003D5303">
        <w:t xml:space="preserve"> N Engl J Med, 2013. </w:t>
      </w:r>
      <w:r w:rsidRPr="003D5303">
        <w:rPr>
          <w:b/>
        </w:rPr>
        <w:t>369</w:t>
      </w:r>
      <w:r w:rsidRPr="003D5303">
        <w:t>(16): p. 1502-11.</w:t>
      </w:r>
    </w:p>
    <w:p w14:paraId="3D57451B" w14:textId="77777777" w:rsidR="003D5303" w:rsidRPr="003D5303" w:rsidRDefault="003D5303" w:rsidP="003D5303">
      <w:pPr>
        <w:pStyle w:val="EndNoteBibliography"/>
        <w:ind w:left="720" w:hanging="720"/>
      </w:pPr>
      <w:r w:rsidRPr="003D5303">
        <w:t>37.</w:t>
      </w:r>
      <w:r w:rsidRPr="003D5303">
        <w:tab/>
        <w:t xml:space="preserve">Yang, Y., et al., </w:t>
      </w:r>
      <w:r w:rsidRPr="003D5303">
        <w:rPr>
          <w:i/>
        </w:rPr>
        <w:t>Molecular Findings Among Patients Referred for Clinical Whole-Exome Sequencing.</w:t>
      </w:r>
      <w:r w:rsidRPr="003D5303">
        <w:t xml:space="preserve"> JAMA, 2014. </w:t>
      </w:r>
      <w:r w:rsidRPr="003D5303">
        <w:rPr>
          <w:b/>
        </w:rPr>
        <w:t>312</w:t>
      </w:r>
      <w:r w:rsidRPr="003D5303">
        <w:t>(18): p. 1870-1879.</w:t>
      </w:r>
    </w:p>
    <w:p w14:paraId="25AEC1FA" w14:textId="3E1DE11A" w:rsidR="003F5F06" w:rsidRPr="003F5F06" w:rsidRDefault="00112961" w:rsidP="00322E00">
      <w:pPr>
        <w:pStyle w:val="NoSpacing"/>
      </w:pPr>
      <w:r>
        <w:fldChar w:fldCharType="end"/>
      </w:r>
    </w:p>
    <w:sectPr w:rsidR="003F5F06" w:rsidRPr="003F5F06" w:rsidSect="00112961">
      <w:pgSz w:w="12240" w:h="15840"/>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E9F4E" w14:textId="77777777" w:rsidR="00AD418A" w:rsidRDefault="00AD418A" w:rsidP="00D15384">
      <w:pPr>
        <w:spacing w:after="0" w:line="240" w:lineRule="auto"/>
      </w:pPr>
      <w:r>
        <w:separator/>
      </w:r>
    </w:p>
  </w:endnote>
  <w:endnote w:type="continuationSeparator" w:id="0">
    <w:p w14:paraId="35117242" w14:textId="77777777" w:rsidR="00AD418A" w:rsidRDefault="00AD418A" w:rsidP="00D15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805917"/>
      <w:docPartObj>
        <w:docPartGallery w:val="Page Numbers (Bottom of Page)"/>
        <w:docPartUnique/>
      </w:docPartObj>
    </w:sdtPr>
    <w:sdtEndPr>
      <w:rPr>
        <w:noProof/>
      </w:rPr>
    </w:sdtEndPr>
    <w:sdtContent>
      <w:p w14:paraId="550D4F23" w14:textId="58EB2908" w:rsidR="00AD418A" w:rsidRDefault="00AD418A">
        <w:pPr>
          <w:pStyle w:val="Footer"/>
          <w:jc w:val="center"/>
        </w:pPr>
        <w:r>
          <w:fldChar w:fldCharType="begin"/>
        </w:r>
        <w:r>
          <w:instrText xml:space="preserve"> PAGE   \* MERGEFORMAT </w:instrText>
        </w:r>
        <w:r>
          <w:fldChar w:fldCharType="separate"/>
        </w:r>
        <w:r w:rsidR="004B3CB3">
          <w:rPr>
            <w:noProof/>
          </w:rPr>
          <w:t>11</w:t>
        </w:r>
        <w:r>
          <w:rPr>
            <w:noProof/>
          </w:rPr>
          <w:fldChar w:fldCharType="end"/>
        </w:r>
      </w:p>
    </w:sdtContent>
  </w:sdt>
  <w:p w14:paraId="7AA1DF69" w14:textId="77777777" w:rsidR="00AD418A" w:rsidRDefault="00AD4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1CDC2" w14:textId="77777777" w:rsidR="00AD418A" w:rsidRDefault="00AD418A" w:rsidP="00D15384">
      <w:pPr>
        <w:spacing w:after="0" w:line="240" w:lineRule="auto"/>
      </w:pPr>
      <w:r>
        <w:separator/>
      </w:r>
    </w:p>
  </w:footnote>
  <w:footnote w:type="continuationSeparator" w:id="0">
    <w:p w14:paraId="67B07867" w14:textId="77777777" w:rsidR="00AD418A" w:rsidRDefault="00AD418A" w:rsidP="00D153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C172"/>
    <w:multiLevelType w:val="hybridMultilevel"/>
    <w:tmpl w:val="E15780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B635DF"/>
    <w:multiLevelType w:val="hybridMultilevel"/>
    <w:tmpl w:val="3EA6D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F0201E"/>
    <w:multiLevelType w:val="hybridMultilevel"/>
    <w:tmpl w:val="CCE039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vsrpazcp5xefe2pra5fdv6wf5zdezdrdfx&quot;&gt;Katharina&lt;record-ids&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3&lt;/item&gt;&lt;item&gt;34&lt;/item&gt;&lt;item&gt;35&lt;/item&gt;&lt;item&gt;36&lt;/item&gt;&lt;item&gt;41&lt;/item&gt;&lt;item&gt;42&lt;/item&gt;&lt;item&gt;43&lt;/item&gt;&lt;item&gt;44&lt;/item&gt;&lt;item&gt;45&lt;/item&gt;&lt;item&gt;49&lt;/item&gt;&lt;/record-ids&gt;&lt;/item&gt;&lt;/Libraries&gt;"/>
  </w:docVars>
  <w:rsids>
    <w:rsidRoot w:val="003B56F6"/>
    <w:rsid w:val="00027D03"/>
    <w:rsid w:val="00052AD7"/>
    <w:rsid w:val="00054D99"/>
    <w:rsid w:val="000951CD"/>
    <w:rsid w:val="000E3D68"/>
    <w:rsid w:val="000E6EED"/>
    <w:rsid w:val="000F162B"/>
    <w:rsid w:val="0011176E"/>
    <w:rsid w:val="00112961"/>
    <w:rsid w:val="00140F20"/>
    <w:rsid w:val="00147778"/>
    <w:rsid w:val="00154F9E"/>
    <w:rsid w:val="00160E8E"/>
    <w:rsid w:val="001861DA"/>
    <w:rsid w:val="00267A89"/>
    <w:rsid w:val="00270BE2"/>
    <w:rsid w:val="002761B6"/>
    <w:rsid w:val="002B0DAF"/>
    <w:rsid w:val="002C453D"/>
    <w:rsid w:val="00322E00"/>
    <w:rsid w:val="003256FD"/>
    <w:rsid w:val="00331A60"/>
    <w:rsid w:val="00333791"/>
    <w:rsid w:val="00363A1F"/>
    <w:rsid w:val="00395A80"/>
    <w:rsid w:val="003B3E3D"/>
    <w:rsid w:val="003B56F6"/>
    <w:rsid w:val="003D5303"/>
    <w:rsid w:val="003F5F06"/>
    <w:rsid w:val="00411C79"/>
    <w:rsid w:val="004239BF"/>
    <w:rsid w:val="004A4B7C"/>
    <w:rsid w:val="004A5D1D"/>
    <w:rsid w:val="004B3CB3"/>
    <w:rsid w:val="004F1D41"/>
    <w:rsid w:val="00514445"/>
    <w:rsid w:val="005259FB"/>
    <w:rsid w:val="0052660E"/>
    <w:rsid w:val="005437A6"/>
    <w:rsid w:val="00554A4B"/>
    <w:rsid w:val="005604D9"/>
    <w:rsid w:val="00597174"/>
    <w:rsid w:val="005B4278"/>
    <w:rsid w:val="00624674"/>
    <w:rsid w:val="00635D91"/>
    <w:rsid w:val="006B7B1E"/>
    <w:rsid w:val="006C48B4"/>
    <w:rsid w:val="007014C6"/>
    <w:rsid w:val="00704D23"/>
    <w:rsid w:val="00725D17"/>
    <w:rsid w:val="007341BE"/>
    <w:rsid w:val="00755622"/>
    <w:rsid w:val="007B44D5"/>
    <w:rsid w:val="007C4E56"/>
    <w:rsid w:val="007D72BA"/>
    <w:rsid w:val="008106DB"/>
    <w:rsid w:val="0084505A"/>
    <w:rsid w:val="008736B2"/>
    <w:rsid w:val="008A7896"/>
    <w:rsid w:val="008B62ED"/>
    <w:rsid w:val="008C25B1"/>
    <w:rsid w:val="008D4E28"/>
    <w:rsid w:val="008D516F"/>
    <w:rsid w:val="008E3F8A"/>
    <w:rsid w:val="00907F9F"/>
    <w:rsid w:val="00930EEA"/>
    <w:rsid w:val="00997F5F"/>
    <w:rsid w:val="009A0CF3"/>
    <w:rsid w:val="009A5BFC"/>
    <w:rsid w:val="009D3071"/>
    <w:rsid w:val="009D3C6C"/>
    <w:rsid w:val="00A56D9E"/>
    <w:rsid w:val="00AB2438"/>
    <w:rsid w:val="00AC6C2F"/>
    <w:rsid w:val="00AD418A"/>
    <w:rsid w:val="00AE0959"/>
    <w:rsid w:val="00B266A4"/>
    <w:rsid w:val="00B27D95"/>
    <w:rsid w:val="00B3450A"/>
    <w:rsid w:val="00B36DAA"/>
    <w:rsid w:val="00BA2FCF"/>
    <w:rsid w:val="00BD5B0A"/>
    <w:rsid w:val="00CE1A39"/>
    <w:rsid w:val="00CE507B"/>
    <w:rsid w:val="00D05AE3"/>
    <w:rsid w:val="00D15384"/>
    <w:rsid w:val="00E227DC"/>
    <w:rsid w:val="00E36747"/>
    <w:rsid w:val="00E4493D"/>
    <w:rsid w:val="00E473BE"/>
    <w:rsid w:val="00E5076D"/>
    <w:rsid w:val="00EA2547"/>
    <w:rsid w:val="00EA669E"/>
    <w:rsid w:val="00EB3A56"/>
    <w:rsid w:val="00EC2A76"/>
    <w:rsid w:val="00EF0C20"/>
    <w:rsid w:val="00F074D2"/>
    <w:rsid w:val="00F34C0B"/>
    <w:rsid w:val="00F51CA6"/>
    <w:rsid w:val="00F64A9F"/>
    <w:rsid w:val="00F7310E"/>
    <w:rsid w:val="00F73B86"/>
    <w:rsid w:val="00F82476"/>
    <w:rsid w:val="00FC3D19"/>
    <w:rsid w:val="00FF4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E4F47"/>
  <w15:docId w15:val="{E0FFB9FD-2B7C-4B6B-9CFA-92FE8E10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62B"/>
    <w:pPr>
      <w:spacing w:line="360" w:lineRule="auto"/>
      <w:jc w:val="both"/>
    </w:pPr>
    <w:rPr>
      <w:rFonts w:ascii="Arial" w:eastAsiaTheme="minorEastAsia" w:hAnsi="Arial"/>
      <w:color w:val="000000" w:themeColor="text1"/>
      <w:sz w:val="24"/>
      <w:szCs w:val="18"/>
    </w:rPr>
  </w:style>
  <w:style w:type="paragraph" w:styleId="Heading1">
    <w:name w:val="heading 1"/>
    <w:basedOn w:val="Normal"/>
    <w:next w:val="Normal"/>
    <w:link w:val="Heading1Char"/>
    <w:autoRedefine/>
    <w:uiPriority w:val="9"/>
    <w:qFormat/>
    <w:rsid w:val="004A4B7C"/>
    <w:pPr>
      <w:keepNext/>
      <w:keepLines/>
      <w:spacing w:after="0" w:line="480" w:lineRule="auto"/>
      <w:outlineLvl w:val="0"/>
    </w:pPr>
    <w:rPr>
      <w:rFonts w:eastAsiaTheme="majorEastAsia" w:cs="Arial"/>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B56F6"/>
    <w:pPr>
      <w:spacing w:after="0" w:line="240" w:lineRule="auto"/>
    </w:pPr>
  </w:style>
  <w:style w:type="paragraph" w:customStyle="1" w:styleId="Default">
    <w:name w:val="Default"/>
    <w:rsid w:val="003F5F06"/>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15384"/>
    <w:pPr>
      <w:tabs>
        <w:tab w:val="center" w:pos="4680"/>
        <w:tab w:val="right" w:pos="9360"/>
      </w:tabs>
      <w:spacing w:after="0" w:line="240" w:lineRule="auto"/>
      <w:jc w:val="left"/>
    </w:pPr>
    <w:rPr>
      <w:rFonts w:asciiTheme="minorHAnsi" w:eastAsiaTheme="minorHAnsi" w:hAnsiTheme="minorHAnsi"/>
      <w:color w:val="auto"/>
      <w:sz w:val="22"/>
      <w:szCs w:val="22"/>
    </w:rPr>
  </w:style>
  <w:style w:type="character" w:customStyle="1" w:styleId="HeaderChar">
    <w:name w:val="Header Char"/>
    <w:basedOn w:val="DefaultParagraphFont"/>
    <w:link w:val="Header"/>
    <w:uiPriority w:val="99"/>
    <w:rsid w:val="00D15384"/>
  </w:style>
  <w:style w:type="paragraph" w:styleId="Footer">
    <w:name w:val="footer"/>
    <w:basedOn w:val="Normal"/>
    <w:link w:val="FooterChar"/>
    <w:uiPriority w:val="99"/>
    <w:unhideWhenUsed/>
    <w:rsid w:val="00D15384"/>
    <w:pPr>
      <w:tabs>
        <w:tab w:val="center" w:pos="4680"/>
        <w:tab w:val="right" w:pos="9360"/>
      </w:tabs>
      <w:spacing w:after="0" w:line="240" w:lineRule="auto"/>
      <w:jc w:val="left"/>
    </w:pPr>
    <w:rPr>
      <w:rFonts w:asciiTheme="minorHAnsi" w:eastAsiaTheme="minorHAnsi" w:hAnsiTheme="minorHAnsi"/>
      <w:color w:val="auto"/>
      <w:sz w:val="22"/>
      <w:szCs w:val="22"/>
    </w:rPr>
  </w:style>
  <w:style w:type="character" w:customStyle="1" w:styleId="FooterChar">
    <w:name w:val="Footer Char"/>
    <w:basedOn w:val="DefaultParagraphFont"/>
    <w:link w:val="Footer"/>
    <w:uiPriority w:val="99"/>
    <w:rsid w:val="00D15384"/>
  </w:style>
  <w:style w:type="table" w:styleId="TableGrid">
    <w:name w:val="Table Grid"/>
    <w:basedOn w:val="TableNormal"/>
    <w:rsid w:val="000F162B"/>
    <w:pPr>
      <w:spacing w:after="0" w:line="240" w:lineRule="auto"/>
    </w:pPr>
    <w:rPr>
      <w:rFonts w:ascii="Arial" w:hAnsi="Arial"/>
      <w:color w:val="000000" w:themeColor="text1"/>
      <w:sz w:val="24"/>
      <w:szCs w:val="18"/>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162B"/>
    <w:rPr>
      <w:sz w:val="16"/>
      <w:szCs w:val="16"/>
    </w:rPr>
  </w:style>
  <w:style w:type="paragraph" w:styleId="CommentText">
    <w:name w:val="annotation text"/>
    <w:basedOn w:val="Normal"/>
    <w:link w:val="CommentTextChar"/>
    <w:uiPriority w:val="99"/>
    <w:semiHidden/>
    <w:unhideWhenUsed/>
    <w:rsid w:val="000F162B"/>
    <w:pPr>
      <w:spacing w:line="240" w:lineRule="auto"/>
    </w:pPr>
    <w:rPr>
      <w:rFonts w:asciiTheme="minorHAnsi" w:eastAsiaTheme="minorHAnsi" w:hAnsiTheme="minorHAnsi"/>
      <w:color w:val="auto"/>
      <w:sz w:val="20"/>
      <w:szCs w:val="20"/>
    </w:rPr>
  </w:style>
  <w:style w:type="character" w:customStyle="1" w:styleId="CommentTextChar">
    <w:name w:val="Comment Text Char"/>
    <w:basedOn w:val="DefaultParagraphFont"/>
    <w:link w:val="CommentText"/>
    <w:uiPriority w:val="99"/>
    <w:semiHidden/>
    <w:rsid w:val="000F162B"/>
    <w:rPr>
      <w:sz w:val="20"/>
      <w:szCs w:val="20"/>
    </w:rPr>
  </w:style>
  <w:style w:type="paragraph" w:styleId="BalloonText">
    <w:name w:val="Balloon Text"/>
    <w:basedOn w:val="Normal"/>
    <w:link w:val="BalloonTextChar"/>
    <w:uiPriority w:val="99"/>
    <w:semiHidden/>
    <w:unhideWhenUsed/>
    <w:rsid w:val="000F162B"/>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0F162B"/>
    <w:rPr>
      <w:rFonts w:ascii="Segoe UI" w:eastAsiaTheme="minorEastAsia" w:hAnsi="Segoe UI" w:cs="Segoe UI"/>
      <w:color w:val="000000" w:themeColor="text1"/>
      <w:sz w:val="18"/>
      <w:szCs w:val="18"/>
    </w:rPr>
  </w:style>
  <w:style w:type="character" w:customStyle="1" w:styleId="Heading1Char">
    <w:name w:val="Heading 1 Char"/>
    <w:basedOn w:val="DefaultParagraphFont"/>
    <w:link w:val="Heading1"/>
    <w:uiPriority w:val="9"/>
    <w:rsid w:val="004A4B7C"/>
    <w:rPr>
      <w:rFonts w:ascii="Arial" w:eastAsiaTheme="majorEastAsia" w:hAnsi="Arial" w:cs="Arial"/>
      <w:bCs/>
      <w:color w:val="000000" w:themeColor="text1"/>
    </w:rPr>
  </w:style>
  <w:style w:type="paragraph" w:styleId="CommentSubject">
    <w:name w:val="annotation subject"/>
    <w:basedOn w:val="CommentText"/>
    <w:next w:val="CommentText"/>
    <w:link w:val="CommentSubjectChar"/>
    <w:uiPriority w:val="99"/>
    <w:semiHidden/>
    <w:unhideWhenUsed/>
    <w:rsid w:val="002761B6"/>
    <w:rPr>
      <w:rFonts w:ascii="Arial" w:eastAsiaTheme="minorEastAsia" w:hAnsi="Arial"/>
      <w:b/>
      <w:bCs/>
      <w:color w:val="000000" w:themeColor="text1"/>
    </w:rPr>
  </w:style>
  <w:style w:type="character" w:customStyle="1" w:styleId="CommentSubjectChar">
    <w:name w:val="Comment Subject Char"/>
    <w:basedOn w:val="CommentTextChar"/>
    <w:link w:val="CommentSubject"/>
    <w:uiPriority w:val="99"/>
    <w:semiHidden/>
    <w:rsid w:val="002761B6"/>
    <w:rPr>
      <w:rFonts w:ascii="Arial" w:eastAsiaTheme="minorEastAsia" w:hAnsi="Arial"/>
      <w:b/>
      <w:bCs/>
      <w:color w:val="000000" w:themeColor="text1"/>
      <w:sz w:val="20"/>
      <w:szCs w:val="20"/>
    </w:rPr>
  </w:style>
  <w:style w:type="paragraph" w:customStyle="1" w:styleId="EndNoteBibliographyTitle">
    <w:name w:val="EndNote Bibliography Title"/>
    <w:basedOn w:val="Normal"/>
    <w:link w:val="EndNoteBibliographyTitleChar"/>
    <w:rsid w:val="00112961"/>
    <w:pPr>
      <w:spacing w:after="0"/>
      <w:jc w:val="center"/>
    </w:pPr>
    <w:rPr>
      <w:rFonts w:ascii="Calibri" w:hAnsi="Calibri" w:cs="Calibri"/>
      <w:noProof/>
      <w:sz w:val="22"/>
      <w:lang w:val="en-US"/>
    </w:rPr>
  </w:style>
  <w:style w:type="character" w:customStyle="1" w:styleId="NoSpacingChar">
    <w:name w:val="No Spacing Char"/>
    <w:basedOn w:val="DefaultParagraphFont"/>
    <w:link w:val="NoSpacing"/>
    <w:uiPriority w:val="1"/>
    <w:rsid w:val="00112961"/>
  </w:style>
  <w:style w:type="character" w:customStyle="1" w:styleId="EndNoteBibliographyTitleChar">
    <w:name w:val="EndNote Bibliography Title Char"/>
    <w:basedOn w:val="NoSpacingChar"/>
    <w:link w:val="EndNoteBibliographyTitle"/>
    <w:rsid w:val="00112961"/>
    <w:rPr>
      <w:rFonts w:ascii="Calibri" w:eastAsiaTheme="minorEastAsia" w:hAnsi="Calibri" w:cs="Calibri"/>
      <w:noProof/>
      <w:color w:val="000000" w:themeColor="text1"/>
      <w:szCs w:val="18"/>
      <w:lang w:val="en-US"/>
    </w:rPr>
  </w:style>
  <w:style w:type="paragraph" w:customStyle="1" w:styleId="EndNoteBibliography">
    <w:name w:val="EndNote Bibliography"/>
    <w:basedOn w:val="Normal"/>
    <w:link w:val="EndNoteBibliographyChar"/>
    <w:rsid w:val="00112961"/>
    <w:pPr>
      <w:spacing w:line="240" w:lineRule="auto"/>
      <w:jc w:val="left"/>
    </w:pPr>
    <w:rPr>
      <w:rFonts w:ascii="Calibri" w:hAnsi="Calibri" w:cs="Calibri"/>
      <w:noProof/>
      <w:sz w:val="22"/>
      <w:lang w:val="en-US"/>
    </w:rPr>
  </w:style>
  <w:style w:type="character" w:customStyle="1" w:styleId="EndNoteBibliographyChar">
    <w:name w:val="EndNote Bibliography Char"/>
    <w:basedOn w:val="NoSpacingChar"/>
    <w:link w:val="EndNoteBibliography"/>
    <w:rsid w:val="00112961"/>
    <w:rPr>
      <w:rFonts w:ascii="Calibri" w:eastAsiaTheme="minorEastAsia" w:hAnsi="Calibri" w:cs="Calibri"/>
      <w:noProof/>
      <w:color w:val="000000" w:themeColor="text1"/>
      <w:szCs w:val="18"/>
      <w:lang w:val="en-US"/>
    </w:rPr>
  </w:style>
  <w:style w:type="paragraph" w:styleId="ListParagraph">
    <w:name w:val="List Paragraph"/>
    <w:basedOn w:val="Normal"/>
    <w:uiPriority w:val="34"/>
    <w:qFormat/>
    <w:rsid w:val="00FC3D19"/>
    <w:pPr>
      <w:spacing w:after="40"/>
      <w:ind w:left="720"/>
      <w:contextualSpacing/>
      <w:jc w:val="left"/>
    </w:pPr>
    <w:rPr>
      <w:rFonts w:asciiTheme="minorHAnsi" w:hAnsiTheme="minorHAnsi"/>
      <w:color w:val="auto"/>
      <w:sz w:val="22"/>
      <w:szCs w:val="22"/>
      <w:lang w:val="de-DE" w:eastAsia="de-DE"/>
    </w:rPr>
  </w:style>
  <w:style w:type="paragraph" w:styleId="Revision">
    <w:name w:val="Revision"/>
    <w:hidden/>
    <w:uiPriority w:val="99"/>
    <w:semiHidden/>
    <w:rsid w:val="00E5076D"/>
    <w:pPr>
      <w:spacing w:after="0" w:line="240" w:lineRule="auto"/>
    </w:pPr>
    <w:rPr>
      <w:rFonts w:ascii="Arial" w:eastAsiaTheme="minorEastAsia" w:hAnsi="Arial"/>
      <w:color w:val="000000" w:themeColor="text1"/>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834732">
      <w:bodyDiv w:val="1"/>
      <w:marLeft w:val="0"/>
      <w:marRight w:val="0"/>
      <w:marTop w:val="0"/>
      <w:marBottom w:val="0"/>
      <w:divBdr>
        <w:top w:val="none" w:sz="0" w:space="0" w:color="auto"/>
        <w:left w:val="none" w:sz="0" w:space="0" w:color="auto"/>
        <w:bottom w:val="none" w:sz="0" w:space="0" w:color="auto"/>
        <w:right w:val="none" w:sz="0" w:space="0" w:color="auto"/>
      </w:divBdr>
    </w:div>
    <w:div w:id="840896154">
      <w:bodyDiv w:val="1"/>
      <w:marLeft w:val="0"/>
      <w:marRight w:val="0"/>
      <w:marTop w:val="0"/>
      <w:marBottom w:val="0"/>
      <w:divBdr>
        <w:top w:val="none" w:sz="0" w:space="0" w:color="auto"/>
        <w:left w:val="none" w:sz="0" w:space="0" w:color="auto"/>
        <w:bottom w:val="none" w:sz="0" w:space="0" w:color="auto"/>
        <w:right w:val="none" w:sz="0" w:space="0" w:color="auto"/>
      </w:divBdr>
    </w:div>
    <w:div w:id="196438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14</Pages>
  <Words>12662</Words>
  <Characters>72178</Characters>
  <Application>Microsoft Office Word</Application>
  <DocSecurity>0</DocSecurity>
  <Lines>601</Lines>
  <Paragraphs>169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Oxford</Company>
  <LinksUpToDate>false</LinksUpToDate>
  <CharactersWithSpaces>84671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Buchanan</dc:creator>
  <cp:lastModifiedBy>James Buchanan</cp:lastModifiedBy>
  <cp:revision>7</cp:revision>
  <dcterms:created xsi:type="dcterms:W3CDTF">2017-08-01T11:42:00Z</dcterms:created>
  <dcterms:modified xsi:type="dcterms:W3CDTF">2017-10-19T13:29:00Z</dcterms:modified>
</cp:coreProperties>
</file>