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8D41A" w14:textId="195A0152" w:rsidR="002C6D1C" w:rsidRPr="002C260F" w:rsidRDefault="002C6D1C" w:rsidP="002C6D1C">
      <w:pPr>
        <w:jc w:val="both"/>
        <w:rPr>
          <w:b/>
          <w:szCs w:val="24"/>
          <w:lang w:val="en-GB"/>
        </w:rPr>
      </w:pPr>
      <w:r>
        <w:rPr>
          <w:b/>
          <w:szCs w:val="24"/>
          <w:lang w:val="en-GB"/>
        </w:rPr>
        <w:t xml:space="preserve">Supplementary </w:t>
      </w:r>
      <w:r w:rsidRPr="002C260F">
        <w:rPr>
          <w:b/>
          <w:szCs w:val="24"/>
          <w:lang w:val="en-GB"/>
        </w:rPr>
        <w:t xml:space="preserve">Table </w:t>
      </w:r>
      <w:r w:rsidR="00A65BA2">
        <w:rPr>
          <w:b/>
          <w:szCs w:val="24"/>
          <w:lang w:val="en-GB"/>
        </w:rPr>
        <w:t>2</w:t>
      </w:r>
      <w:r w:rsidRPr="002C260F">
        <w:rPr>
          <w:b/>
          <w:szCs w:val="24"/>
          <w:lang w:val="en-GB"/>
        </w:rPr>
        <w:t xml:space="preserve">. </w:t>
      </w:r>
      <w:r>
        <w:rPr>
          <w:b/>
          <w:szCs w:val="24"/>
          <w:lang w:val="en-GB"/>
        </w:rPr>
        <w:t>Forest and woodland sites used f</w:t>
      </w:r>
      <w:bookmarkStart w:id="0" w:name="_GoBack"/>
      <w:bookmarkEnd w:id="0"/>
      <w:r>
        <w:rPr>
          <w:b/>
          <w:szCs w:val="24"/>
          <w:lang w:val="en-GB"/>
        </w:rPr>
        <w:t xml:space="preserve">or bacterial isolation from Acute Oak Decline diseased and healthy oak trees. </w:t>
      </w:r>
      <w:r w:rsidR="007164BF" w:rsidRPr="00381730">
        <w:rPr>
          <w:szCs w:val="24"/>
          <w:lang w:val="en-GB"/>
        </w:rPr>
        <w:t xml:space="preserve">Microbiome samples for metagenomic analysis were gathered at three of these sites, </w:t>
      </w:r>
      <w:r w:rsidR="007164BF" w:rsidRPr="003739B2">
        <w:rPr>
          <w:szCs w:val="24"/>
        </w:rPr>
        <w:t xml:space="preserve">two sites in </w:t>
      </w:r>
      <w:proofErr w:type="spellStart"/>
      <w:r w:rsidR="007164BF" w:rsidRPr="003739B2">
        <w:rPr>
          <w:szCs w:val="24"/>
        </w:rPr>
        <w:t>Attingham</w:t>
      </w:r>
      <w:proofErr w:type="spellEnd"/>
      <w:r w:rsidR="007164BF" w:rsidRPr="003739B2">
        <w:rPr>
          <w:szCs w:val="24"/>
        </w:rPr>
        <w:t xml:space="preserve"> park were sampled on two dates: Samples AT1, AT7, AT8 and AT9 were collected from OS Eastings 356033, Northings 310372, in November 2013; and samples AT2, AT3, AT4, AT5 and AT6 at OS Eastings 356033, Northings 310372, in June 2015. Samples RW1, RW2 and RW3 were collected from Runs Wood in February 2014 (OS Eastings 563207, Northings 310858), and samples ROW1, ROW2 and ROW3 were collected from Ross-on-Wye (OS Eastings 357887, Northings 221731), in June 2015.</w:t>
      </w:r>
      <w:r w:rsidR="007164BF">
        <w:rPr>
          <w:szCs w:val="24"/>
        </w:rPr>
        <w:t xml:space="preserve"> </w:t>
      </w:r>
      <w:r>
        <w:rPr>
          <w:color w:val="000000"/>
          <w:szCs w:val="24"/>
        </w:rPr>
        <w:t>Ordinance survey co-ordinates are provided.</w:t>
      </w:r>
    </w:p>
    <w:p w14:paraId="36C3388B" w14:textId="77777777" w:rsidR="002C6D1C" w:rsidRDefault="002C6D1C" w:rsidP="002C6D1C">
      <w:pPr>
        <w:rPr>
          <w:szCs w:val="24"/>
          <w:lang w:val="en-GB"/>
        </w:rPr>
      </w:pPr>
    </w:p>
    <w:tbl>
      <w:tblPr>
        <w:tblW w:w="3257" w:type="pct"/>
        <w:tblBorders>
          <w:top w:val="single" w:sz="4" w:space="0" w:color="auto"/>
          <w:bottom w:val="single" w:sz="4" w:space="0" w:color="auto"/>
        </w:tblBorders>
        <w:tblLook w:val="04A0" w:firstRow="1" w:lastRow="0" w:firstColumn="1" w:lastColumn="0" w:noHBand="0" w:noVBand="1"/>
      </w:tblPr>
      <w:tblGrid>
        <w:gridCol w:w="1000"/>
        <w:gridCol w:w="2055"/>
        <w:gridCol w:w="872"/>
        <w:gridCol w:w="938"/>
        <w:gridCol w:w="639"/>
        <w:gridCol w:w="1039"/>
        <w:gridCol w:w="883"/>
      </w:tblGrid>
      <w:tr w:rsidR="007B6C95" w:rsidRPr="0000748A" w14:paraId="3E6B864C" w14:textId="77777777" w:rsidTr="007B6C95">
        <w:trPr>
          <w:trHeight w:val="288"/>
        </w:trPr>
        <w:tc>
          <w:tcPr>
            <w:tcW w:w="584" w:type="pct"/>
            <w:tcBorders>
              <w:top w:val="single" w:sz="4" w:space="0" w:color="auto"/>
              <w:bottom w:val="single" w:sz="4" w:space="0" w:color="auto"/>
            </w:tcBorders>
            <w:shd w:val="clear" w:color="auto" w:fill="auto"/>
            <w:noWrap/>
            <w:vAlign w:val="bottom"/>
            <w:hideMark/>
          </w:tcPr>
          <w:p w14:paraId="4F507C47" w14:textId="77777777" w:rsidR="007B6C95" w:rsidRDefault="007B6C95" w:rsidP="000A163E">
            <w:pPr>
              <w:rPr>
                <w:color w:val="000000"/>
                <w:sz w:val="20"/>
                <w:lang w:val="en-GB" w:eastAsia="en-GB"/>
              </w:rPr>
            </w:pPr>
            <w:r w:rsidRPr="0000748A">
              <w:rPr>
                <w:color w:val="000000"/>
                <w:sz w:val="20"/>
                <w:lang w:val="en-GB" w:eastAsia="en-GB"/>
              </w:rPr>
              <w:t>Ref</w:t>
            </w:r>
            <w:r>
              <w:rPr>
                <w:color w:val="000000"/>
                <w:sz w:val="20"/>
                <w:lang w:val="en-GB" w:eastAsia="en-GB"/>
              </w:rPr>
              <w:t xml:space="preserve">. to </w:t>
            </w:r>
          </w:p>
          <w:p w14:paraId="19C161B0" w14:textId="77B67DF2" w:rsidR="007B6C95" w:rsidRPr="0000748A" w:rsidRDefault="007B6C95" w:rsidP="386BB405">
            <w:pPr>
              <w:rPr>
                <w:color w:val="000000" w:themeColor="text1"/>
                <w:sz w:val="20"/>
                <w:lang w:val="en-GB" w:eastAsia="en-GB"/>
              </w:rPr>
            </w:pPr>
            <w:r w:rsidRPr="386BB405">
              <w:rPr>
                <w:color w:val="000000" w:themeColor="text1"/>
                <w:sz w:val="20"/>
                <w:lang w:val="en-GB" w:eastAsia="en-GB"/>
              </w:rPr>
              <w:t>Figure S1</w:t>
            </w:r>
          </w:p>
        </w:tc>
        <w:tc>
          <w:tcPr>
            <w:tcW w:w="1198" w:type="pct"/>
            <w:tcBorders>
              <w:top w:val="single" w:sz="4" w:space="0" w:color="auto"/>
              <w:bottom w:val="single" w:sz="4" w:space="0" w:color="auto"/>
            </w:tcBorders>
            <w:shd w:val="clear" w:color="auto" w:fill="auto"/>
            <w:noWrap/>
            <w:vAlign w:val="bottom"/>
            <w:hideMark/>
          </w:tcPr>
          <w:p w14:paraId="08B01F74" w14:textId="77777777" w:rsidR="007B6C95" w:rsidRPr="0000748A" w:rsidRDefault="007B6C95" w:rsidP="000A163E">
            <w:pPr>
              <w:rPr>
                <w:color w:val="000000"/>
                <w:sz w:val="20"/>
                <w:lang w:val="en-GB" w:eastAsia="en-GB"/>
              </w:rPr>
            </w:pPr>
            <w:r w:rsidRPr="0000748A">
              <w:rPr>
                <w:color w:val="000000"/>
                <w:sz w:val="20"/>
                <w:lang w:val="en-GB" w:eastAsia="en-GB"/>
              </w:rPr>
              <w:t>Site</w:t>
            </w:r>
          </w:p>
        </w:tc>
        <w:tc>
          <w:tcPr>
            <w:tcW w:w="644" w:type="pct"/>
            <w:tcBorders>
              <w:top w:val="single" w:sz="4" w:space="0" w:color="auto"/>
              <w:bottom w:val="single" w:sz="4" w:space="0" w:color="auto"/>
            </w:tcBorders>
            <w:shd w:val="clear" w:color="auto" w:fill="auto"/>
            <w:noWrap/>
            <w:vAlign w:val="bottom"/>
            <w:hideMark/>
          </w:tcPr>
          <w:p w14:paraId="30F658BA" w14:textId="5D9A1E47" w:rsidR="007B6C95" w:rsidRDefault="007B6C95" w:rsidP="00E52EE1">
            <w:pPr>
              <w:rPr>
                <w:color w:val="000000"/>
                <w:sz w:val="20"/>
                <w:lang w:val="en-GB" w:eastAsia="en-GB"/>
              </w:rPr>
            </w:pPr>
            <w:r w:rsidRPr="0000748A">
              <w:rPr>
                <w:color w:val="000000"/>
                <w:sz w:val="20"/>
                <w:lang w:val="en-GB" w:eastAsia="en-GB"/>
              </w:rPr>
              <w:t>Number</w:t>
            </w:r>
          </w:p>
          <w:p w14:paraId="69F8F905" w14:textId="75B69383" w:rsidR="007B6C95" w:rsidRPr="0000748A" w:rsidRDefault="007B6C95" w:rsidP="00E52EE1">
            <w:pPr>
              <w:rPr>
                <w:color w:val="000000"/>
                <w:sz w:val="20"/>
                <w:lang w:val="en-GB" w:eastAsia="en-GB"/>
              </w:rPr>
            </w:pPr>
            <w:r w:rsidRPr="0000748A">
              <w:rPr>
                <w:color w:val="000000"/>
                <w:sz w:val="20"/>
                <w:lang w:val="en-GB" w:eastAsia="en-GB"/>
              </w:rPr>
              <w:t>Healthy</w:t>
            </w:r>
          </w:p>
        </w:tc>
        <w:tc>
          <w:tcPr>
            <w:tcW w:w="644" w:type="pct"/>
            <w:tcBorders>
              <w:top w:val="single" w:sz="4" w:space="0" w:color="auto"/>
              <w:bottom w:val="single" w:sz="4" w:space="0" w:color="auto"/>
            </w:tcBorders>
            <w:shd w:val="clear" w:color="auto" w:fill="auto"/>
            <w:noWrap/>
            <w:vAlign w:val="bottom"/>
            <w:hideMark/>
          </w:tcPr>
          <w:p w14:paraId="0F1601F5" w14:textId="7C887C35" w:rsidR="007B6C95" w:rsidRDefault="007B6C95" w:rsidP="00E52EE1">
            <w:pPr>
              <w:rPr>
                <w:color w:val="000000"/>
                <w:sz w:val="20"/>
                <w:lang w:val="en-GB" w:eastAsia="en-GB"/>
              </w:rPr>
            </w:pPr>
            <w:r w:rsidRPr="0000748A">
              <w:rPr>
                <w:color w:val="000000"/>
                <w:sz w:val="20"/>
                <w:lang w:val="en-GB" w:eastAsia="en-GB"/>
              </w:rPr>
              <w:t>Number</w:t>
            </w:r>
          </w:p>
          <w:p w14:paraId="0CB2FB43" w14:textId="5A55C1A2" w:rsidR="007B6C95" w:rsidRPr="0000748A" w:rsidRDefault="007B6C95" w:rsidP="00E52EE1">
            <w:pPr>
              <w:rPr>
                <w:color w:val="000000"/>
                <w:sz w:val="20"/>
                <w:lang w:val="en-GB" w:eastAsia="en-GB"/>
              </w:rPr>
            </w:pPr>
            <w:r w:rsidRPr="0000748A">
              <w:rPr>
                <w:color w:val="000000"/>
                <w:sz w:val="20"/>
                <w:lang w:val="en-GB" w:eastAsia="en-GB"/>
              </w:rPr>
              <w:t>Diseased</w:t>
            </w:r>
          </w:p>
        </w:tc>
        <w:tc>
          <w:tcPr>
            <w:tcW w:w="644" w:type="pct"/>
            <w:tcBorders>
              <w:top w:val="single" w:sz="4" w:space="0" w:color="auto"/>
              <w:bottom w:val="single" w:sz="4" w:space="0" w:color="auto"/>
            </w:tcBorders>
            <w:shd w:val="clear" w:color="auto" w:fill="auto"/>
            <w:noWrap/>
            <w:vAlign w:val="bottom"/>
            <w:hideMark/>
          </w:tcPr>
          <w:p w14:paraId="3617EAEE" w14:textId="77777777" w:rsidR="007B6C95" w:rsidRPr="0000748A" w:rsidRDefault="007B6C95" w:rsidP="00E52EE1">
            <w:pPr>
              <w:rPr>
                <w:color w:val="000000"/>
                <w:sz w:val="20"/>
                <w:lang w:val="en-GB" w:eastAsia="en-GB"/>
              </w:rPr>
            </w:pPr>
            <w:r w:rsidRPr="0000748A">
              <w:rPr>
                <w:color w:val="000000"/>
                <w:sz w:val="20"/>
                <w:lang w:val="en-GB" w:eastAsia="en-GB"/>
              </w:rPr>
              <w:t>Total</w:t>
            </w:r>
          </w:p>
        </w:tc>
        <w:tc>
          <w:tcPr>
            <w:tcW w:w="644" w:type="pct"/>
            <w:tcBorders>
              <w:top w:val="single" w:sz="4" w:space="0" w:color="auto"/>
              <w:bottom w:val="single" w:sz="4" w:space="0" w:color="auto"/>
            </w:tcBorders>
            <w:shd w:val="clear" w:color="auto" w:fill="auto"/>
            <w:noWrap/>
            <w:vAlign w:val="bottom"/>
            <w:hideMark/>
          </w:tcPr>
          <w:p w14:paraId="68D5053A" w14:textId="77777777" w:rsidR="007B6C95" w:rsidRPr="0000748A" w:rsidRDefault="007B6C95" w:rsidP="000A163E">
            <w:pPr>
              <w:rPr>
                <w:color w:val="000000"/>
                <w:sz w:val="20"/>
                <w:lang w:val="en-GB" w:eastAsia="en-GB"/>
              </w:rPr>
            </w:pPr>
            <w:r w:rsidRPr="0000748A">
              <w:rPr>
                <w:color w:val="000000"/>
                <w:sz w:val="20"/>
                <w:lang w:val="en-GB" w:eastAsia="en-GB"/>
              </w:rPr>
              <w:t>Long</w:t>
            </w:r>
            <w:r>
              <w:rPr>
                <w:color w:val="000000"/>
                <w:sz w:val="20"/>
                <w:lang w:val="en-GB" w:eastAsia="en-GB"/>
              </w:rPr>
              <w:t>itude</w:t>
            </w:r>
          </w:p>
        </w:tc>
        <w:tc>
          <w:tcPr>
            <w:tcW w:w="644" w:type="pct"/>
            <w:tcBorders>
              <w:top w:val="single" w:sz="4" w:space="0" w:color="auto"/>
              <w:bottom w:val="single" w:sz="4" w:space="0" w:color="auto"/>
            </w:tcBorders>
            <w:shd w:val="clear" w:color="auto" w:fill="auto"/>
            <w:noWrap/>
            <w:vAlign w:val="bottom"/>
            <w:hideMark/>
          </w:tcPr>
          <w:p w14:paraId="4599F79E" w14:textId="77777777" w:rsidR="007B6C95" w:rsidRPr="0000748A" w:rsidRDefault="007B6C95" w:rsidP="000A163E">
            <w:pPr>
              <w:rPr>
                <w:color w:val="000000"/>
                <w:sz w:val="20"/>
                <w:lang w:val="en-GB" w:eastAsia="en-GB"/>
              </w:rPr>
            </w:pPr>
            <w:r w:rsidRPr="0000748A">
              <w:rPr>
                <w:color w:val="000000"/>
                <w:sz w:val="20"/>
                <w:lang w:val="en-GB" w:eastAsia="en-GB"/>
              </w:rPr>
              <w:t>Lat</w:t>
            </w:r>
            <w:r>
              <w:rPr>
                <w:color w:val="000000"/>
                <w:sz w:val="20"/>
                <w:lang w:val="en-GB" w:eastAsia="en-GB"/>
              </w:rPr>
              <w:t>itude</w:t>
            </w:r>
          </w:p>
        </w:tc>
      </w:tr>
      <w:tr w:rsidR="007B6C95" w:rsidRPr="0000748A" w14:paraId="0B67E44D" w14:textId="77777777" w:rsidTr="007B6C95">
        <w:trPr>
          <w:trHeight w:val="288"/>
        </w:trPr>
        <w:tc>
          <w:tcPr>
            <w:tcW w:w="584" w:type="pct"/>
            <w:tcBorders>
              <w:top w:val="single" w:sz="4" w:space="0" w:color="auto"/>
            </w:tcBorders>
            <w:shd w:val="clear" w:color="auto" w:fill="auto"/>
            <w:noWrap/>
            <w:vAlign w:val="bottom"/>
            <w:hideMark/>
          </w:tcPr>
          <w:p w14:paraId="61B34A2F" w14:textId="4B271418"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1198" w:type="pct"/>
            <w:tcBorders>
              <w:top w:val="single" w:sz="4" w:space="0" w:color="auto"/>
            </w:tcBorders>
            <w:shd w:val="clear" w:color="auto" w:fill="auto"/>
            <w:noWrap/>
            <w:vAlign w:val="bottom"/>
            <w:hideMark/>
          </w:tcPr>
          <w:p w14:paraId="27929CF8"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Attingham</w:t>
            </w:r>
            <w:proofErr w:type="spellEnd"/>
            <w:r w:rsidRPr="0000748A">
              <w:rPr>
                <w:color w:val="000000"/>
                <w:sz w:val="20"/>
                <w:lang w:val="en-GB" w:eastAsia="en-GB"/>
              </w:rPr>
              <w:t xml:space="preserve"> Healthy</w:t>
            </w:r>
          </w:p>
        </w:tc>
        <w:tc>
          <w:tcPr>
            <w:tcW w:w="644" w:type="pct"/>
            <w:tcBorders>
              <w:top w:val="single" w:sz="4" w:space="0" w:color="auto"/>
            </w:tcBorders>
            <w:shd w:val="clear" w:color="auto" w:fill="auto"/>
            <w:noWrap/>
            <w:vAlign w:val="bottom"/>
            <w:hideMark/>
          </w:tcPr>
          <w:p w14:paraId="11D0E2B5"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tcBorders>
              <w:top w:val="single" w:sz="4" w:space="0" w:color="auto"/>
            </w:tcBorders>
            <w:shd w:val="clear" w:color="auto" w:fill="auto"/>
            <w:noWrap/>
            <w:vAlign w:val="bottom"/>
            <w:hideMark/>
          </w:tcPr>
          <w:p w14:paraId="3B70D8D4" w14:textId="77777777" w:rsidR="007B6C95" w:rsidRPr="0000748A" w:rsidRDefault="007B6C95" w:rsidP="000A163E">
            <w:pPr>
              <w:jc w:val="right"/>
              <w:rPr>
                <w:color w:val="000000"/>
                <w:sz w:val="20"/>
                <w:lang w:val="en-GB" w:eastAsia="en-GB"/>
              </w:rPr>
            </w:pPr>
            <w:r w:rsidRPr="0000748A">
              <w:rPr>
                <w:color w:val="000000"/>
                <w:sz w:val="20"/>
                <w:lang w:val="en-GB" w:eastAsia="en-GB"/>
              </w:rPr>
              <w:t>4</w:t>
            </w:r>
          </w:p>
        </w:tc>
        <w:tc>
          <w:tcPr>
            <w:tcW w:w="644" w:type="pct"/>
            <w:tcBorders>
              <w:top w:val="single" w:sz="4" w:space="0" w:color="auto"/>
            </w:tcBorders>
            <w:shd w:val="clear" w:color="auto" w:fill="auto"/>
            <w:noWrap/>
            <w:vAlign w:val="bottom"/>
            <w:hideMark/>
          </w:tcPr>
          <w:p w14:paraId="6653150E" w14:textId="77777777" w:rsidR="007B6C95" w:rsidRPr="0000748A" w:rsidRDefault="007B6C95" w:rsidP="000A163E">
            <w:pPr>
              <w:jc w:val="right"/>
              <w:rPr>
                <w:color w:val="000000"/>
                <w:sz w:val="20"/>
                <w:lang w:val="en-GB" w:eastAsia="en-GB"/>
              </w:rPr>
            </w:pPr>
            <w:r w:rsidRPr="0000748A">
              <w:rPr>
                <w:color w:val="000000"/>
                <w:sz w:val="20"/>
                <w:lang w:val="en-GB" w:eastAsia="en-GB"/>
              </w:rPr>
              <w:t>6</w:t>
            </w:r>
          </w:p>
        </w:tc>
        <w:tc>
          <w:tcPr>
            <w:tcW w:w="644" w:type="pct"/>
            <w:tcBorders>
              <w:top w:val="single" w:sz="4" w:space="0" w:color="auto"/>
            </w:tcBorders>
            <w:shd w:val="clear" w:color="auto" w:fill="auto"/>
            <w:noWrap/>
            <w:vAlign w:val="bottom"/>
            <w:hideMark/>
          </w:tcPr>
          <w:p w14:paraId="656F9042" w14:textId="77777777" w:rsidR="007B6C95" w:rsidRPr="0000748A" w:rsidRDefault="007B6C95" w:rsidP="000A163E">
            <w:pPr>
              <w:jc w:val="right"/>
              <w:rPr>
                <w:color w:val="000000"/>
                <w:sz w:val="20"/>
                <w:lang w:val="en-GB" w:eastAsia="en-GB"/>
              </w:rPr>
            </w:pPr>
            <w:r w:rsidRPr="0000748A">
              <w:rPr>
                <w:color w:val="000000"/>
                <w:sz w:val="20"/>
                <w:lang w:val="en-GB" w:eastAsia="en-GB"/>
              </w:rPr>
              <w:t>-2.669</w:t>
            </w:r>
          </w:p>
        </w:tc>
        <w:tc>
          <w:tcPr>
            <w:tcW w:w="644" w:type="pct"/>
            <w:tcBorders>
              <w:top w:val="single" w:sz="4" w:space="0" w:color="auto"/>
            </w:tcBorders>
            <w:shd w:val="clear" w:color="auto" w:fill="auto"/>
            <w:noWrap/>
            <w:vAlign w:val="bottom"/>
            <w:hideMark/>
          </w:tcPr>
          <w:p w14:paraId="15A1055E" w14:textId="77777777" w:rsidR="007B6C95" w:rsidRPr="0000748A" w:rsidRDefault="007B6C95" w:rsidP="000A163E">
            <w:pPr>
              <w:jc w:val="right"/>
              <w:rPr>
                <w:color w:val="000000"/>
                <w:sz w:val="20"/>
                <w:lang w:val="en-GB" w:eastAsia="en-GB"/>
              </w:rPr>
            </w:pPr>
            <w:r w:rsidRPr="0000748A">
              <w:rPr>
                <w:color w:val="000000"/>
                <w:sz w:val="20"/>
                <w:lang w:val="en-GB" w:eastAsia="en-GB"/>
              </w:rPr>
              <w:t>52.685</w:t>
            </w:r>
          </w:p>
        </w:tc>
      </w:tr>
      <w:tr w:rsidR="007B6C95" w:rsidRPr="0000748A" w14:paraId="73B5CA43" w14:textId="77777777" w:rsidTr="007B6C95">
        <w:trPr>
          <w:trHeight w:val="288"/>
        </w:trPr>
        <w:tc>
          <w:tcPr>
            <w:tcW w:w="584" w:type="pct"/>
            <w:shd w:val="clear" w:color="auto" w:fill="auto"/>
            <w:noWrap/>
            <w:vAlign w:val="bottom"/>
            <w:hideMark/>
          </w:tcPr>
          <w:p w14:paraId="2B2F4D5D"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1198" w:type="pct"/>
            <w:shd w:val="clear" w:color="auto" w:fill="auto"/>
            <w:noWrap/>
            <w:vAlign w:val="bottom"/>
            <w:hideMark/>
          </w:tcPr>
          <w:p w14:paraId="6F4FEAB5"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Bisham</w:t>
            </w:r>
            <w:proofErr w:type="spellEnd"/>
            <w:r w:rsidRPr="0000748A">
              <w:rPr>
                <w:color w:val="000000"/>
                <w:sz w:val="20"/>
                <w:lang w:val="en-GB" w:eastAsia="en-GB"/>
              </w:rPr>
              <w:t>, Park Wood</w:t>
            </w:r>
          </w:p>
        </w:tc>
        <w:tc>
          <w:tcPr>
            <w:tcW w:w="644" w:type="pct"/>
            <w:shd w:val="clear" w:color="auto" w:fill="auto"/>
            <w:noWrap/>
            <w:vAlign w:val="bottom"/>
            <w:hideMark/>
          </w:tcPr>
          <w:p w14:paraId="7A8E4235"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49232432"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2133E13"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65180555" w14:textId="77777777" w:rsidR="007B6C95" w:rsidRPr="0000748A" w:rsidRDefault="007B6C95" w:rsidP="000A163E">
            <w:pPr>
              <w:jc w:val="right"/>
              <w:rPr>
                <w:color w:val="000000"/>
                <w:sz w:val="20"/>
                <w:lang w:val="en-GB" w:eastAsia="en-GB"/>
              </w:rPr>
            </w:pPr>
            <w:r w:rsidRPr="0000748A">
              <w:rPr>
                <w:color w:val="000000"/>
                <w:sz w:val="20"/>
                <w:lang w:val="en-GB" w:eastAsia="en-GB"/>
              </w:rPr>
              <w:t>-0.770</w:t>
            </w:r>
          </w:p>
        </w:tc>
        <w:tc>
          <w:tcPr>
            <w:tcW w:w="644" w:type="pct"/>
            <w:shd w:val="clear" w:color="auto" w:fill="auto"/>
            <w:noWrap/>
            <w:vAlign w:val="bottom"/>
            <w:hideMark/>
          </w:tcPr>
          <w:p w14:paraId="3D5F9C84" w14:textId="77777777" w:rsidR="007B6C95" w:rsidRPr="0000748A" w:rsidRDefault="007B6C95" w:rsidP="000A163E">
            <w:pPr>
              <w:jc w:val="right"/>
              <w:rPr>
                <w:color w:val="000000"/>
                <w:sz w:val="20"/>
                <w:lang w:val="en-GB" w:eastAsia="en-GB"/>
              </w:rPr>
            </w:pPr>
            <w:r w:rsidRPr="0000748A">
              <w:rPr>
                <w:color w:val="000000"/>
                <w:sz w:val="20"/>
                <w:lang w:val="en-GB" w:eastAsia="en-GB"/>
              </w:rPr>
              <w:t>51.549</w:t>
            </w:r>
          </w:p>
        </w:tc>
      </w:tr>
      <w:tr w:rsidR="007B6C95" w:rsidRPr="0000748A" w14:paraId="7F0084F6" w14:textId="77777777" w:rsidTr="007B6C95">
        <w:trPr>
          <w:trHeight w:val="288"/>
        </w:trPr>
        <w:tc>
          <w:tcPr>
            <w:tcW w:w="584" w:type="pct"/>
            <w:shd w:val="clear" w:color="auto" w:fill="auto"/>
            <w:noWrap/>
            <w:vAlign w:val="bottom"/>
            <w:hideMark/>
          </w:tcPr>
          <w:p w14:paraId="213C564E"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1198" w:type="pct"/>
            <w:shd w:val="clear" w:color="auto" w:fill="auto"/>
            <w:noWrap/>
            <w:vAlign w:val="bottom"/>
            <w:hideMark/>
          </w:tcPr>
          <w:p w14:paraId="47CDF01E"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Bovingdon</w:t>
            </w:r>
            <w:proofErr w:type="spellEnd"/>
            <w:r w:rsidRPr="0000748A">
              <w:rPr>
                <w:color w:val="000000"/>
                <w:sz w:val="20"/>
                <w:lang w:val="en-GB" w:eastAsia="en-GB"/>
              </w:rPr>
              <w:t xml:space="preserve"> Hall</w:t>
            </w:r>
          </w:p>
        </w:tc>
        <w:tc>
          <w:tcPr>
            <w:tcW w:w="644" w:type="pct"/>
            <w:shd w:val="clear" w:color="auto" w:fill="auto"/>
            <w:noWrap/>
            <w:vAlign w:val="bottom"/>
            <w:hideMark/>
          </w:tcPr>
          <w:p w14:paraId="7BC1DEF1"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A37D019"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2B3BABCD"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6B982260" w14:textId="77777777" w:rsidR="007B6C95" w:rsidRPr="0000748A" w:rsidRDefault="007B6C95" w:rsidP="000A163E">
            <w:pPr>
              <w:jc w:val="right"/>
              <w:rPr>
                <w:color w:val="000000"/>
                <w:sz w:val="20"/>
                <w:lang w:val="en-GB" w:eastAsia="en-GB"/>
              </w:rPr>
            </w:pPr>
            <w:r w:rsidRPr="0000748A">
              <w:rPr>
                <w:color w:val="000000"/>
                <w:sz w:val="20"/>
                <w:lang w:val="en-GB" w:eastAsia="en-GB"/>
              </w:rPr>
              <w:t>0.554</w:t>
            </w:r>
          </w:p>
        </w:tc>
        <w:tc>
          <w:tcPr>
            <w:tcW w:w="644" w:type="pct"/>
            <w:shd w:val="clear" w:color="auto" w:fill="auto"/>
            <w:noWrap/>
            <w:vAlign w:val="bottom"/>
            <w:hideMark/>
          </w:tcPr>
          <w:p w14:paraId="072C00F8" w14:textId="77777777" w:rsidR="007B6C95" w:rsidRPr="0000748A" w:rsidRDefault="007B6C95" w:rsidP="000A163E">
            <w:pPr>
              <w:jc w:val="right"/>
              <w:rPr>
                <w:color w:val="000000"/>
                <w:sz w:val="20"/>
                <w:lang w:val="en-GB" w:eastAsia="en-GB"/>
              </w:rPr>
            </w:pPr>
            <w:r w:rsidRPr="0000748A">
              <w:rPr>
                <w:color w:val="000000"/>
                <w:sz w:val="20"/>
                <w:lang w:val="en-GB" w:eastAsia="en-GB"/>
              </w:rPr>
              <w:t>51.925</w:t>
            </w:r>
          </w:p>
        </w:tc>
      </w:tr>
      <w:tr w:rsidR="007B6C95" w:rsidRPr="0000748A" w14:paraId="0EC3C860" w14:textId="77777777" w:rsidTr="007B6C95">
        <w:trPr>
          <w:trHeight w:val="288"/>
        </w:trPr>
        <w:tc>
          <w:tcPr>
            <w:tcW w:w="584" w:type="pct"/>
            <w:shd w:val="clear" w:color="auto" w:fill="auto"/>
            <w:noWrap/>
            <w:vAlign w:val="bottom"/>
            <w:hideMark/>
          </w:tcPr>
          <w:p w14:paraId="5CBEEDC4" w14:textId="77777777" w:rsidR="007B6C95" w:rsidRPr="0000748A" w:rsidRDefault="007B6C95" w:rsidP="000A163E">
            <w:pPr>
              <w:jc w:val="right"/>
              <w:rPr>
                <w:color w:val="000000"/>
                <w:sz w:val="20"/>
                <w:lang w:val="en-GB" w:eastAsia="en-GB"/>
              </w:rPr>
            </w:pPr>
            <w:r w:rsidRPr="0000748A">
              <w:rPr>
                <w:color w:val="000000"/>
                <w:sz w:val="20"/>
                <w:lang w:val="en-GB" w:eastAsia="en-GB"/>
              </w:rPr>
              <w:t>4</w:t>
            </w:r>
          </w:p>
        </w:tc>
        <w:tc>
          <w:tcPr>
            <w:tcW w:w="1198" w:type="pct"/>
            <w:shd w:val="clear" w:color="auto" w:fill="auto"/>
            <w:noWrap/>
            <w:vAlign w:val="bottom"/>
            <w:hideMark/>
          </w:tcPr>
          <w:p w14:paraId="19F78C9A"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Brockhampton</w:t>
            </w:r>
            <w:proofErr w:type="spellEnd"/>
          </w:p>
        </w:tc>
        <w:tc>
          <w:tcPr>
            <w:tcW w:w="644" w:type="pct"/>
            <w:shd w:val="clear" w:color="auto" w:fill="auto"/>
            <w:noWrap/>
            <w:vAlign w:val="bottom"/>
            <w:hideMark/>
          </w:tcPr>
          <w:p w14:paraId="3DC9D9AF"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0FB5696C"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0865F6DF"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76432EC1" w14:textId="77777777" w:rsidR="007B6C95" w:rsidRPr="0000748A" w:rsidRDefault="007B6C95" w:rsidP="000A163E">
            <w:pPr>
              <w:jc w:val="right"/>
              <w:rPr>
                <w:color w:val="000000"/>
                <w:sz w:val="20"/>
                <w:lang w:val="en-GB" w:eastAsia="en-GB"/>
              </w:rPr>
            </w:pPr>
            <w:r w:rsidRPr="0000748A">
              <w:rPr>
                <w:color w:val="000000"/>
                <w:sz w:val="20"/>
                <w:lang w:val="en-GB" w:eastAsia="en-GB"/>
              </w:rPr>
              <w:t>-2.455</w:t>
            </w:r>
          </w:p>
        </w:tc>
        <w:tc>
          <w:tcPr>
            <w:tcW w:w="644" w:type="pct"/>
            <w:shd w:val="clear" w:color="auto" w:fill="auto"/>
            <w:noWrap/>
            <w:vAlign w:val="bottom"/>
            <w:hideMark/>
          </w:tcPr>
          <w:p w14:paraId="6183ADE5" w14:textId="77777777" w:rsidR="007B6C95" w:rsidRPr="0000748A" w:rsidRDefault="007B6C95" w:rsidP="000A163E">
            <w:pPr>
              <w:jc w:val="right"/>
              <w:rPr>
                <w:color w:val="000000"/>
                <w:sz w:val="20"/>
                <w:lang w:val="en-GB" w:eastAsia="en-GB"/>
              </w:rPr>
            </w:pPr>
            <w:r w:rsidRPr="0000748A">
              <w:rPr>
                <w:color w:val="000000"/>
                <w:sz w:val="20"/>
                <w:lang w:val="en-GB" w:eastAsia="en-GB"/>
              </w:rPr>
              <w:t>52.201</w:t>
            </w:r>
          </w:p>
        </w:tc>
      </w:tr>
      <w:tr w:rsidR="007B6C95" w:rsidRPr="0000748A" w14:paraId="46C80038" w14:textId="77777777" w:rsidTr="007B6C95">
        <w:trPr>
          <w:trHeight w:val="288"/>
        </w:trPr>
        <w:tc>
          <w:tcPr>
            <w:tcW w:w="584" w:type="pct"/>
            <w:shd w:val="clear" w:color="auto" w:fill="auto"/>
            <w:noWrap/>
            <w:vAlign w:val="bottom"/>
            <w:hideMark/>
          </w:tcPr>
          <w:p w14:paraId="3FB79E61" w14:textId="77777777" w:rsidR="007B6C95" w:rsidRPr="0000748A" w:rsidRDefault="007B6C95" w:rsidP="000A163E">
            <w:pPr>
              <w:jc w:val="right"/>
              <w:rPr>
                <w:color w:val="000000"/>
                <w:sz w:val="20"/>
                <w:lang w:val="en-GB" w:eastAsia="en-GB"/>
              </w:rPr>
            </w:pPr>
            <w:r w:rsidRPr="0000748A">
              <w:rPr>
                <w:color w:val="000000"/>
                <w:sz w:val="20"/>
                <w:lang w:val="en-GB" w:eastAsia="en-GB"/>
              </w:rPr>
              <w:t>5</w:t>
            </w:r>
          </w:p>
        </w:tc>
        <w:tc>
          <w:tcPr>
            <w:tcW w:w="1198" w:type="pct"/>
            <w:shd w:val="clear" w:color="auto" w:fill="auto"/>
            <w:noWrap/>
            <w:vAlign w:val="bottom"/>
            <w:hideMark/>
          </w:tcPr>
          <w:p w14:paraId="0E0C4095"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Bungate</w:t>
            </w:r>
            <w:proofErr w:type="spellEnd"/>
            <w:r w:rsidRPr="0000748A">
              <w:rPr>
                <w:color w:val="000000"/>
                <w:sz w:val="20"/>
                <w:lang w:val="en-GB" w:eastAsia="en-GB"/>
              </w:rPr>
              <w:t xml:space="preserve"> Wood</w:t>
            </w:r>
          </w:p>
        </w:tc>
        <w:tc>
          <w:tcPr>
            <w:tcW w:w="644" w:type="pct"/>
            <w:shd w:val="clear" w:color="auto" w:fill="auto"/>
            <w:noWrap/>
            <w:vAlign w:val="bottom"/>
            <w:hideMark/>
          </w:tcPr>
          <w:p w14:paraId="4C921BE7"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EA14B17"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3E4C5D4C"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12D05DBE" w14:textId="77777777" w:rsidR="007B6C95" w:rsidRPr="0000748A" w:rsidRDefault="007B6C95" w:rsidP="000A163E">
            <w:pPr>
              <w:jc w:val="right"/>
              <w:rPr>
                <w:color w:val="000000"/>
                <w:sz w:val="20"/>
                <w:lang w:val="en-GB" w:eastAsia="en-GB"/>
              </w:rPr>
            </w:pPr>
            <w:r w:rsidRPr="0000748A">
              <w:rPr>
                <w:color w:val="000000"/>
                <w:sz w:val="20"/>
                <w:lang w:val="en-GB" w:eastAsia="en-GB"/>
              </w:rPr>
              <w:t>0.657</w:t>
            </w:r>
          </w:p>
        </w:tc>
        <w:tc>
          <w:tcPr>
            <w:tcW w:w="644" w:type="pct"/>
            <w:shd w:val="clear" w:color="auto" w:fill="auto"/>
            <w:noWrap/>
            <w:vAlign w:val="bottom"/>
            <w:hideMark/>
          </w:tcPr>
          <w:p w14:paraId="1A348286" w14:textId="77777777" w:rsidR="007B6C95" w:rsidRPr="0000748A" w:rsidRDefault="007B6C95" w:rsidP="000A163E">
            <w:pPr>
              <w:jc w:val="right"/>
              <w:rPr>
                <w:color w:val="000000"/>
                <w:sz w:val="20"/>
                <w:lang w:val="en-GB" w:eastAsia="en-GB"/>
              </w:rPr>
            </w:pPr>
            <w:r w:rsidRPr="0000748A">
              <w:rPr>
                <w:color w:val="000000"/>
                <w:sz w:val="20"/>
                <w:lang w:val="en-GB" w:eastAsia="en-GB"/>
              </w:rPr>
              <w:t>51.892</w:t>
            </w:r>
          </w:p>
        </w:tc>
      </w:tr>
      <w:tr w:rsidR="007B6C95" w:rsidRPr="0000748A" w14:paraId="1E8524F0" w14:textId="77777777" w:rsidTr="007B6C95">
        <w:trPr>
          <w:trHeight w:val="288"/>
        </w:trPr>
        <w:tc>
          <w:tcPr>
            <w:tcW w:w="584" w:type="pct"/>
            <w:shd w:val="clear" w:color="auto" w:fill="auto"/>
            <w:noWrap/>
            <w:vAlign w:val="bottom"/>
            <w:hideMark/>
          </w:tcPr>
          <w:p w14:paraId="62E18BBC" w14:textId="77777777" w:rsidR="007B6C95" w:rsidRPr="0000748A" w:rsidRDefault="007B6C95" w:rsidP="000A163E">
            <w:pPr>
              <w:jc w:val="right"/>
              <w:rPr>
                <w:color w:val="000000"/>
                <w:sz w:val="20"/>
                <w:lang w:val="en-GB" w:eastAsia="en-GB"/>
              </w:rPr>
            </w:pPr>
            <w:r w:rsidRPr="0000748A">
              <w:rPr>
                <w:color w:val="000000"/>
                <w:sz w:val="20"/>
                <w:lang w:val="en-GB" w:eastAsia="en-GB"/>
              </w:rPr>
              <w:t>6</w:t>
            </w:r>
          </w:p>
        </w:tc>
        <w:tc>
          <w:tcPr>
            <w:tcW w:w="1198" w:type="pct"/>
            <w:shd w:val="clear" w:color="auto" w:fill="auto"/>
            <w:noWrap/>
            <w:vAlign w:val="bottom"/>
            <w:hideMark/>
          </w:tcPr>
          <w:p w14:paraId="24257193" w14:textId="77777777" w:rsidR="007B6C95" w:rsidRPr="0000748A" w:rsidRDefault="007B6C95" w:rsidP="000A163E">
            <w:pPr>
              <w:rPr>
                <w:color w:val="000000"/>
                <w:sz w:val="20"/>
                <w:lang w:val="en-GB" w:eastAsia="en-GB"/>
              </w:rPr>
            </w:pPr>
            <w:r w:rsidRPr="0000748A">
              <w:rPr>
                <w:color w:val="000000"/>
                <w:sz w:val="20"/>
                <w:lang w:val="en-GB" w:eastAsia="en-GB"/>
              </w:rPr>
              <w:t>Coleshill Estate</w:t>
            </w:r>
          </w:p>
        </w:tc>
        <w:tc>
          <w:tcPr>
            <w:tcW w:w="644" w:type="pct"/>
            <w:shd w:val="clear" w:color="auto" w:fill="auto"/>
            <w:noWrap/>
            <w:vAlign w:val="bottom"/>
            <w:hideMark/>
          </w:tcPr>
          <w:p w14:paraId="29187A8C"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05A98043"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2B2B2701"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BCA79D5" w14:textId="77777777" w:rsidR="007B6C95" w:rsidRPr="0000748A" w:rsidRDefault="007B6C95" w:rsidP="000A163E">
            <w:pPr>
              <w:jc w:val="right"/>
              <w:rPr>
                <w:color w:val="000000"/>
                <w:sz w:val="20"/>
                <w:lang w:val="en-GB" w:eastAsia="en-GB"/>
              </w:rPr>
            </w:pPr>
            <w:r w:rsidRPr="0000748A">
              <w:rPr>
                <w:color w:val="000000"/>
                <w:sz w:val="20"/>
                <w:lang w:val="en-GB" w:eastAsia="en-GB"/>
              </w:rPr>
              <w:t>-1.659</w:t>
            </w:r>
          </w:p>
        </w:tc>
        <w:tc>
          <w:tcPr>
            <w:tcW w:w="644" w:type="pct"/>
            <w:shd w:val="clear" w:color="auto" w:fill="auto"/>
            <w:noWrap/>
            <w:vAlign w:val="bottom"/>
            <w:hideMark/>
          </w:tcPr>
          <w:p w14:paraId="6C64366D" w14:textId="77777777" w:rsidR="007B6C95" w:rsidRPr="0000748A" w:rsidRDefault="007B6C95" w:rsidP="000A163E">
            <w:pPr>
              <w:jc w:val="right"/>
              <w:rPr>
                <w:color w:val="000000"/>
                <w:sz w:val="20"/>
                <w:lang w:val="en-GB" w:eastAsia="en-GB"/>
              </w:rPr>
            </w:pPr>
            <w:r w:rsidRPr="0000748A">
              <w:rPr>
                <w:color w:val="000000"/>
                <w:sz w:val="20"/>
                <w:lang w:val="en-GB" w:eastAsia="en-GB"/>
              </w:rPr>
              <w:t>51.631</w:t>
            </w:r>
          </w:p>
        </w:tc>
      </w:tr>
      <w:tr w:rsidR="007B6C95" w:rsidRPr="0000748A" w14:paraId="681BB178" w14:textId="77777777" w:rsidTr="007B6C95">
        <w:trPr>
          <w:trHeight w:val="288"/>
        </w:trPr>
        <w:tc>
          <w:tcPr>
            <w:tcW w:w="584" w:type="pct"/>
            <w:shd w:val="clear" w:color="auto" w:fill="auto"/>
            <w:noWrap/>
            <w:vAlign w:val="bottom"/>
            <w:hideMark/>
          </w:tcPr>
          <w:p w14:paraId="1FCE1825" w14:textId="77777777" w:rsidR="007B6C95" w:rsidRPr="0000748A" w:rsidRDefault="007B6C95" w:rsidP="000A163E">
            <w:pPr>
              <w:jc w:val="right"/>
              <w:rPr>
                <w:color w:val="000000"/>
                <w:sz w:val="20"/>
                <w:lang w:val="en-GB" w:eastAsia="en-GB"/>
              </w:rPr>
            </w:pPr>
            <w:r w:rsidRPr="0000748A">
              <w:rPr>
                <w:color w:val="000000"/>
                <w:sz w:val="20"/>
                <w:lang w:val="en-GB" w:eastAsia="en-GB"/>
              </w:rPr>
              <w:t>7</w:t>
            </w:r>
          </w:p>
        </w:tc>
        <w:tc>
          <w:tcPr>
            <w:tcW w:w="1198" w:type="pct"/>
            <w:shd w:val="clear" w:color="auto" w:fill="auto"/>
            <w:noWrap/>
            <w:vAlign w:val="bottom"/>
            <w:hideMark/>
          </w:tcPr>
          <w:p w14:paraId="1AD33E82"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Crumblands</w:t>
            </w:r>
            <w:proofErr w:type="spellEnd"/>
            <w:r w:rsidRPr="0000748A">
              <w:rPr>
                <w:color w:val="000000"/>
                <w:sz w:val="20"/>
                <w:lang w:val="en-GB" w:eastAsia="en-GB"/>
              </w:rPr>
              <w:t xml:space="preserve"> Plantation</w:t>
            </w:r>
          </w:p>
        </w:tc>
        <w:tc>
          <w:tcPr>
            <w:tcW w:w="644" w:type="pct"/>
            <w:shd w:val="clear" w:color="auto" w:fill="auto"/>
            <w:noWrap/>
            <w:vAlign w:val="bottom"/>
            <w:hideMark/>
          </w:tcPr>
          <w:p w14:paraId="500BF778"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44A9B02C"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648B8EF3"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34F9DEB9" w14:textId="77777777" w:rsidR="007B6C95" w:rsidRPr="0000748A" w:rsidRDefault="007B6C95" w:rsidP="000A163E">
            <w:pPr>
              <w:jc w:val="right"/>
              <w:rPr>
                <w:color w:val="000000"/>
                <w:sz w:val="20"/>
                <w:lang w:val="en-GB" w:eastAsia="en-GB"/>
              </w:rPr>
            </w:pPr>
            <w:r w:rsidRPr="0000748A">
              <w:rPr>
                <w:color w:val="000000"/>
                <w:sz w:val="20"/>
                <w:lang w:val="en-GB" w:eastAsia="en-GB"/>
              </w:rPr>
              <w:t>-2.761</w:t>
            </w:r>
          </w:p>
        </w:tc>
        <w:tc>
          <w:tcPr>
            <w:tcW w:w="644" w:type="pct"/>
            <w:shd w:val="clear" w:color="auto" w:fill="auto"/>
            <w:noWrap/>
            <w:vAlign w:val="bottom"/>
            <w:hideMark/>
          </w:tcPr>
          <w:p w14:paraId="4A8031B7" w14:textId="77777777" w:rsidR="007B6C95" w:rsidRPr="0000748A" w:rsidRDefault="007B6C95" w:rsidP="000A163E">
            <w:pPr>
              <w:jc w:val="right"/>
              <w:rPr>
                <w:color w:val="000000"/>
                <w:sz w:val="20"/>
                <w:lang w:val="en-GB" w:eastAsia="en-GB"/>
              </w:rPr>
            </w:pPr>
            <w:r w:rsidRPr="0000748A">
              <w:rPr>
                <w:color w:val="000000"/>
                <w:sz w:val="20"/>
                <w:lang w:val="en-GB" w:eastAsia="en-GB"/>
              </w:rPr>
              <w:t>51.720</w:t>
            </w:r>
          </w:p>
        </w:tc>
      </w:tr>
      <w:tr w:rsidR="007B6C95" w:rsidRPr="0000748A" w14:paraId="1D2F6B38" w14:textId="77777777" w:rsidTr="007B6C95">
        <w:trPr>
          <w:trHeight w:val="288"/>
        </w:trPr>
        <w:tc>
          <w:tcPr>
            <w:tcW w:w="584" w:type="pct"/>
            <w:shd w:val="clear" w:color="auto" w:fill="auto"/>
            <w:noWrap/>
            <w:vAlign w:val="bottom"/>
            <w:hideMark/>
          </w:tcPr>
          <w:p w14:paraId="7C8869BA" w14:textId="77777777" w:rsidR="007B6C95" w:rsidRPr="0000748A" w:rsidRDefault="007B6C95" w:rsidP="000A163E">
            <w:pPr>
              <w:jc w:val="right"/>
              <w:rPr>
                <w:color w:val="000000"/>
                <w:sz w:val="20"/>
                <w:lang w:val="en-GB" w:eastAsia="en-GB"/>
              </w:rPr>
            </w:pPr>
            <w:r w:rsidRPr="0000748A">
              <w:rPr>
                <w:color w:val="000000"/>
                <w:sz w:val="20"/>
                <w:lang w:val="en-GB" w:eastAsia="en-GB"/>
              </w:rPr>
              <w:t>8</w:t>
            </w:r>
          </w:p>
        </w:tc>
        <w:tc>
          <w:tcPr>
            <w:tcW w:w="1198" w:type="pct"/>
            <w:shd w:val="clear" w:color="auto" w:fill="auto"/>
            <w:noWrap/>
            <w:vAlign w:val="bottom"/>
            <w:hideMark/>
          </w:tcPr>
          <w:p w14:paraId="2BA31E2A"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Delamere</w:t>
            </w:r>
            <w:proofErr w:type="spellEnd"/>
          </w:p>
        </w:tc>
        <w:tc>
          <w:tcPr>
            <w:tcW w:w="644" w:type="pct"/>
            <w:shd w:val="clear" w:color="auto" w:fill="auto"/>
            <w:noWrap/>
            <w:vAlign w:val="bottom"/>
            <w:hideMark/>
          </w:tcPr>
          <w:p w14:paraId="38D25AED"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1D97DC85"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EF14E33"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1F44B4BF" w14:textId="77777777" w:rsidR="007B6C95" w:rsidRPr="0000748A" w:rsidRDefault="007B6C95" w:rsidP="000A163E">
            <w:pPr>
              <w:jc w:val="right"/>
              <w:rPr>
                <w:color w:val="000000"/>
                <w:sz w:val="20"/>
                <w:lang w:val="en-GB" w:eastAsia="en-GB"/>
              </w:rPr>
            </w:pPr>
            <w:r w:rsidRPr="0000748A">
              <w:rPr>
                <w:color w:val="000000"/>
                <w:sz w:val="20"/>
                <w:lang w:val="en-GB" w:eastAsia="en-GB"/>
              </w:rPr>
              <w:t>-2.678</w:t>
            </w:r>
          </w:p>
        </w:tc>
        <w:tc>
          <w:tcPr>
            <w:tcW w:w="644" w:type="pct"/>
            <w:shd w:val="clear" w:color="auto" w:fill="auto"/>
            <w:noWrap/>
            <w:vAlign w:val="bottom"/>
            <w:hideMark/>
          </w:tcPr>
          <w:p w14:paraId="2CD3DDAF" w14:textId="77777777" w:rsidR="007B6C95" w:rsidRPr="0000748A" w:rsidRDefault="007B6C95" w:rsidP="000A163E">
            <w:pPr>
              <w:jc w:val="right"/>
              <w:rPr>
                <w:color w:val="000000"/>
                <w:sz w:val="20"/>
                <w:lang w:val="en-GB" w:eastAsia="en-GB"/>
              </w:rPr>
            </w:pPr>
            <w:r w:rsidRPr="0000748A">
              <w:rPr>
                <w:color w:val="000000"/>
                <w:sz w:val="20"/>
                <w:lang w:val="en-GB" w:eastAsia="en-GB"/>
              </w:rPr>
              <w:t>53.229</w:t>
            </w:r>
          </w:p>
        </w:tc>
      </w:tr>
      <w:tr w:rsidR="007B6C95" w:rsidRPr="0000748A" w14:paraId="6440854B" w14:textId="77777777" w:rsidTr="007B6C95">
        <w:trPr>
          <w:trHeight w:val="288"/>
        </w:trPr>
        <w:tc>
          <w:tcPr>
            <w:tcW w:w="584" w:type="pct"/>
            <w:shd w:val="clear" w:color="auto" w:fill="auto"/>
            <w:noWrap/>
            <w:vAlign w:val="bottom"/>
            <w:hideMark/>
          </w:tcPr>
          <w:p w14:paraId="40FEE566" w14:textId="77777777" w:rsidR="007B6C95" w:rsidRPr="0000748A" w:rsidRDefault="007B6C95" w:rsidP="000A163E">
            <w:pPr>
              <w:jc w:val="right"/>
              <w:rPr>
                <w:color w:val="000000"/>
                <w:sz w:val="20"/>
                <w:lang w:val="en-GB" w:eastAsia="en-GB"/>
              </w:rPr>
            </w:pPr>
            <w:r w:rsidRPr="0000748A">
              <w:rPr>
                <w:color w:val="000000"/>
                <w:sz w:val="20"/>
                <w:lang w:val="en-GB" w:eastAsia="en-GB"/>
              </w:rPr>
              <w:t>9</w:t>
            </w:r>
          </w:p>
        </w:tc>
        <w:tc>
          <w:tcPr>
            <w:tcW w:w="1198" w:type="pct"/>
            <w:shd w:val="clear" w:color="auto" w:fill="auto"/>
            <w:noWrap/>
            <w:vAlign w:val="bottom"/>
            <w:hideMark/>
          </w:tcPr>
          <w:p w14:paraId="7AE2F61E" w14:textId="77777777" w:rsidR="007B6C95" w:rsidRPr="0000748A" w:rsidRDefault="007B6C95" w:rsidP="000A163E">
            <w:pPr>
              <w:rPr>
                <w:color w:val="000000"/>
                <w:sz w:val="20"/>
                <w:lang w:val="en-GB" w:eastAsia="en-GB"/>
              </w:rPr>
            </w:pPr>
            <w:r w:rsidRPr="0000748A">
              <w:rPr>
                <w:color w:val="000000"/>
                <w:sz w:val="20"/>
                <w:lang w:val="en-GB" w:eastAsia="en-GB"/>
              </w:rPr>
              <w:t>Forest of Dean</w:t>
            </w:r>
          </w:p>
        </w:tc>
        <w:tc>
          <w:tcPr>
            <w:tcW w:w="644" w:type="pct"/>
            <w:shd w:val="clear" w:color="auto" w:fill="auto"/>
            <w:noWrap/>
            <w:vAlign w:val="bottom"/>
            <w:hideMark/>
          </w:tcPr>
          <w:p w14:paraId="0926AA6C"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548CCCF1"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D4D4A4A"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4766A6E" w14:textId="77777777" w:rsidR="007B6C95" w:rsidRPr="0000748A" w:rsidRDefault="007B6C95" w:rsidP="000A163E">
            <w:pPr>
              <w:jc w:val="right"/>
              <w:rPr>
                <w:color w:val="000000"/>
                <w:sz w:val="20"/>
                <w:lang w:val="en-GB" w:eastAsia="en-GB"/>
              </w:rPr>
            </w:pPr>
            <w:r w:rsidRPr="0000748A">
              <w:rPr>
                <w:color w:val="000000"/>
                <w:sz w:val="20"/>
                <w:lang w:val="en-GB" w:eastAsia="en-GB"/>
              </w:rPr>
              <w:t>-2.573</w:t>
            </w:r>
          </w:p>
        </w:tc>
        <w:tc>
          <w:tcPr>
            <w:tcW w:w="644" w:type="pct"/>
            <w:shd w:val="clear" w:color="auto" w:fill="auto"/>
            <w:noWrap/>
            <w:vAlign w:val="bottom"/>
            <w:hideMark/>
          </w:tcPr>
          <w:p w14:paraId="6ED332F1" w14:textId="77777777" w:rsidR="007B6C95" w:rsidRPr="0000748A" w:rsidRDefault="007B6C95" w:rsidP="000A163E">
            <w:pPr>
              <w:jc w:val="right"/>
              <w:rPr>
                <w:color w:val="000000"/>
                <w:sz w:val="20"/>
                <w:lang w:val="en-GB" w:eastAsia="en-GB"/>
              </w:rPr>
            </w:pPr>
            <w:r w:rsidRPr="0000748A">
              <w:rPr>
                <w:color w:val="000000"/>
                <w:sz w:val="20"/>
                <w:lang w:val="en-GB" w:eastAsia="en-GB"/>
              </w:rPr>
              <w:t>51.801</w:t>
            </w:r>
          </w:p>
        </w:tc>
      </w:tr>
      <w:tr w:rsidR="007B6C95" w:rsidRPr="0000748A" w14:paraId="23791ECA" w14:textId="77777777" w:rsidTr="007B6C95">
        <w:trPr>
          <w:trHeight w:val="288"/>
        </w:trPr>
        <w:tc>
          <w:tcPr>
            <w:tcW w:w="584" w:type="pct"/>
            <w:shd w:val="clear" w:color="auto" w:fill="auto"/>
            <w:noWrap/>
            <w:vAlign w:val="bottom"/>
            <w:hideMark/>
          </w:tcPr>
          <w:p w14:paraId="1D1C11CE" w14:textId="77777777" w:rsidR="007B6C95" w:rsidRPr="0000748A" w:rsidRDefault="007B6C95" w:rsidP="000A163E">
            <w:pPr>
              <w:jc w:val="right"/>
              <w:rPr>
                <w:color w:val="000000"/>
                <w:sz w:val="20"/>
                <w:lang w:val="en-GB" w:eastAsia="en-GB"/>
              </w:rPr>
            </w:pPr>
            <w:r w:rsidRPr="0000748A">
              <w:rPr>
                <w:color w:val="000000"/>
                <w:sz w:val="20"/>
                <w:lang w:val="en-GB" w:eastAsia="en-GB"/>
              </w:rPr>
              <w:t>10</w:t>
            </w:r>
          </w:p>
        </w:tc>
        <w:tc>
          <w:tcPr>
            <w:tcW w:w="1198" w:type="pct"/>
            <w:shd w:val="clear" w:color="auto" w:fill="auto"/>
            <w:noWrap/>
            <w:vAlign w:val="bottom"/>
            <w:hideMark/>
          </w:tcPr>
          <w:p w14:paraId="17FD2401" w14:textId="77777777" w:rsidR="007B6C95" w:rsidRPr="0000748A" w:rsidRDefault="007B6C95" w:rsidP="000A163E">
            <w:pPr>
              <w:rPr>
                <w:color w:val="000000"/>
                <w:sz w:val="20"/>
                <w:lang w:val="en-GB" w:eastAsia="en-GB"/>
              </w:rPr>
            </w:pPr>
            <w:r w:rsidRPr="0000748A">
              <w:rPr>
                <w:color w:val="000000"/>
                <w:sz w:val="20"/>
                <w:lang w:val="en-GB" w:eastAsia="en-GB"/>
              </w:rPr>
              <w:t>Great Monks Wood</w:t>
            </w:r>
          </w:p>
        </w:tc>
        <w:tc>
          <w:tcPr>
            <w:tcW w:w="644" w:type="pct"/>
            <w:shd w:val="clear" w:color="auto" w:fill="auto"/>
            <w:noWrap/>
            <w:vAlign w:val="bottom"/>
            <w:hideMark/>
          </w:tcPr>
          <w:p w14:paraId="180FB5E6"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125355C"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06DEF2DD"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0BE90F54" w14:textId="77777777" w:rsidR="007B6C95" w:rsidRPr="0000748A" w:rsidRDefault="007B6C95" w:rsidP="000A163E">
            <w:pPr>
              <w:jc w:val="right"/>
              <w:rPr>
                <w:color w:val="000000"/>
                <w:sz w:val="20"/>
                <w:lang w:val="en-GB" w:eastAsia="en-GB"/>
              </w:rPr>
            </w:pPr>
            <w:r w:rsidRPr="0000748A">
              <w:rPr>
                <w:color w:val="000000"/>
                <w:sz w:val="20"/>
                <w:lang w:val="en-GB" w:eastAsia="en-GB"/>
              </w:rPr>
              <w:t>0.645</w:t>
            </w:r>
          </w:p>
        </w:tc>
        <w:tc>
          <w:tcPr>
            <w:tcW w:w="644" w:type="pct"/>
            <w:shd w:val="clear" w:color="auto" w:fill="auto"/>
            <w:noWrap/>
            <w:vAlign w:val="bottom"/>
            <w:hideMark/>
          </w:tcPr>
          <w:p w14:paraId="09211688" w14:textId="77777777" w:rsidR="007B6C95" w:rsidRPr="0000748A" w:rsidRDefault="007B6C95" w:rsidP="000A163E">
            <w:pPr>
              <w:jc w:val="right"/>
              <w:rPr>
                <w:color w:val="000000"/>
                <w:sz w:val="20"/>
                <w:lang w:val="en-GB" w:eastAsia="en-GB"/>
              </w:rPr>
            </w:pPr>
            <w:r w:rsidRPr="0000748A">
              <w:rPr>
                <w:color w:val="000000"/>
                <w:sz w:val="20"/>
                <w:lang w:val="en-GB" w:eastAsia="en-GB"/>
              </w:rPr>
              <w:t>51.896</w:t>
            </w:r>
          </w:p>
        </w:tc>
      </w:tr>
      <w:tr w:rsidR="007B6C95" w:rsidRPr="0000748A" w14:paraId="7F8808D6" w14:textId="77777777" w:rsidTr="007B6C95">
        <w:trPr>
          <w:trHeight w:val="288"/>
        </w:trPr>
        <w:tc>
          <w:tcPr>
            <w:tcW w:w="584" w:type="pct"/>
            <w:shd w:val="clear" w:color="auto" w:fill="auto"/>
            <w:noWrap/>
            <w:vAlign w:val="bottom"/>
            <w:hideMark/>
          </w:tcPr>
          <w:p w14:paraId="65AFF236" w14:textId="77777777" w:rsidR="007B6C95" w:rsidRPr="0000748A" w:rsidRDefault="007B6C95" w:rsidP="000A163E">
            <w:pPr>
              <w:jc w:val="right"/>
              <w:rPr>
                <w:color w:val="000000"/>
                <w:sz w:val="20"/>
                <w:lang w:val="en-GB" w:eastAsia="en-GB"/>
              </w:rPr>
            </w:pPr>
            <w:r w:rsidRPr="0000748A">
              <w:rPr>
                <w:color w:val="000000"/>
                <w:sz w:val="20"/>
                <w:lang w:val="en-GB" w:eastAsia="en-GB"/>
              </w:rPr>
              <w:t>11</w:t>
            </w:r>
          </w:p>
        </w:tc>
        <w:tc>
          <w:tcPr>
            <w:tcW w:w="1198" w:type="pct"/>
            <w:shd w:val="clear" w:color="auto" w:fill="auto"/>
            <w:noWrap/>
            <w:vAlign w:val="bottom"/>
            <w:hideMark/>
          </w:tcPr>
          <w:p w14:paraId="4B5E07F2" w14:textId="77777777" w:rsidR="007B6C95" w:rsidRPr="0000748A" w:rsidRDefault="007B6C95" w:rsidP="000A163E">
            <w:pPr>
              <w:rPr>
                <w:sz w:val="20"/>
                <w:lang w:val="en-GB" w:eastAsia="en-GB"/>
              </w:rPr>
            </w:pPr>
            <w:r w:rsidRPr="0000748A">
              <w:rPr>
                <w:sz w:val="20"/>
                <w:lang w:val="en-GB" w:eastAsia="en-GB"/>
              </w:rPr>
              <w:t>Gorse Covert</w:t>
            </w:r>
          </w:p>
        </w:tc>
        <w:tc>
          <w:tcPr>
            <w:tcW w:w="644" w:type="pct"/>
            <w:shd w:val="clear" w:color="auto" w:fill="auto"/>
            <w:noWrap/>
            <w:vAlign w:val="bottom"/>
            <w:hideMark/>
          </w:tcPr>
          <w:p w14:paraId="30A5DCC9"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5D932D9F"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4739B1E9"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BCB722C" w14:textId="77777777" w:rsidR="007B6C95" w:rsidRPr="0000748A" w:rsidRDefault="007B6C95" w:rsidP="000A163E">
            <w:pPr>
              <w:jc w:val="right"/>
              <w:rPr>
                <w:color w:val="000000"/>
                <w:sz w:val="20"/>
                <w:lang w:val="en-GB" w:eastAsia="en-GB"/>
              </w:rPr>
            </w:pPr>
            <w:r w:rsidRPr="0000748A">
              <w:rPr>
                <w:color w:val="000000"/>
                <w:sz w:val="20"/>
                <w:lang w:val="en-GB" w:eastAsia="en-GB"/>
              </w:rPr>
              <w:t>-1.243</w:t>
            </w:r>
          </w:p>
        </w:tc>
        <w:tc>
          <w:tcPr>
            <w:tcW w:w="644" w:type="pct"/>
            <w:shd w:val="clear" w:color="auto" w:fill="auto"/>
            <w:noWrap/>
            <w:vAlign w:val="bottom"/>
            <w:hideMark/>
          </w:tcPr>
          <w:p w14:paraId="03AACAC6" w14:textId="77777777" w:rsidR="007B6C95" w:rsidRPr="0000748A" w:rsidRDefault="007B6C95" w:rsidP="000A163E">
            <w:pPr>
              <w:jc w:val="right"/>
              <w:rPr>
                <w:color w:val="000000"/>
                <w:sz w:val="20"/>
                <w:lang w:val="en-GB" w:eastAsia="en-GB"/>
              </w:rPr>
            </w:pPr>
            <w:r w:rsidRPr="0000748A">
              <w:rPr>
                <w:color w:val="000000"/>
                <w:sz w:val="20"/>
                <w:lang w:val="en-GB" w:eastAsia="en-GB"/>
              </w:rPr>
              <w:t>52.781</w:t>
            </w:r>
          </w:p>
        </w:tc>
      </w:tr>
      <w:tr w:rsidR="007B6C95" w:rsidRPr="0000748A" w14:paraId="69A898D4" w14:textId="77777777" w:rsidTr="007B6C95">
        <w:trPr>
          <w:trHeight w:val="288"/>
        </w:trPr>
        <w:tc>
          <w:tcPr>
            <w:tcW w:w="584" w:type="pct"/>
            <w:shd w:val="clear" w:color="auto" w:fill="auto"/>
            <w:noWrap/>
            <w:vAlign w:val="bottom"/>
            <w:hideMark/>
          </w:tcPr>
          <w:p w14:paraId="7FE720AA" w14:textId="77777777" w:rsidR="007B6C95" w:rsidRPr="0000748A" w:rsidRDefault="007B6C95" w:rsidP="000A163E">
            <w:pPr>
              <w:jc w:val="right"/>
              <w:rPr>
                <w:color w:val="000000"/>
                <w:sz w:val="20"/>
                <w:lang w:val="en-GB" w:eastAsia="en-GB"/>
              </w:rPr>
            </w:pPr>
            <w:r w:rsidRPr="0000748A">
              <w:rPr>
                <w:color w:val="000000"/>
                <w:sz w:val="20"/>
                <w:lang w:val="en-GB" w:eastAsia="en-GB"/>
              </w:rPr>
              <w:t>12</w:t>
            </w:r>
          </w:p>
        </w:tc>
        <w:tc>
          <w:tcPr>
            <w:tcW w:w="1198" w:type="pct"/>
            <w:shd w:val="clear" w:color="auto" w:fill="auto"/>
            <w:noWrap/>
            <w:vAlign w:val="bottom"/>
            <w:hideMark/>
          </w:tcPr>
          <w:p w14:paraId="37649DEF"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Hatchlands</w:t>
            </w:r>
            <w:proofErr w:type="spellEnd"/>
          </w:p>
        </w:tc>
        <w:tc>
          <w:tcPr>
            <w:tcW w:w="644" w:type="pct"/>
            <w:shd w:val="clear" w:color="auto" w:fill="auto"/>
            <w:noWrap/>
            <w:vAlign w:val="bottom"/>
            <w:hideMark/>
          </w:tcPr>
          <w:p w14:paraId="1DABDD42"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445DBF4F"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5655C83E"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15593C23" w14:textId="77777777" w:rsidR="007B6C95" w:rsidRPr="0000748A" w:rsidRDefault="007B6C95" w:rsidP="000A163E">
            <w:pPr>
              <w:jc w:val="right"/>
              <w:rPr>
                <w:color w:val="000000"/>
                <w:sz w:val="20"/>
                <w:lang w:val="en-GB" w:eastAsia="en-GB"/>
              </w:rPr>
            </w:pPr>
            <w:r w:rsidRPr="0000748A">
              <w:rPr>
                <w:color w:val="000000"/>
                <w:sz w:val="20"/>
                <w:lang w:val="en-GB" w:eastAsia="en-GB"/>
              </w:rPr>
              <w:t>-0.472</w:t>
            </w:r>
          </w:p>
        </w:tc>
        <w:tc>
          <w:tcPr>
            <w:tcW w:w="644" w:type="pct"/>
            <w:shd w:val="clear" w:color="auto" w:fill="auto"/>
            <w:noWrap/>
            <w:vAlign w:val="bottom"/>
            <w:hideMark/>
          </w:tcPr>
          <w:p w14:paraId="007BCAB7" w14:textId="77777777" w:rsidR="007B6C95" w:rsidRPr="0000748A" w:rsidRDefault="007B6C95" w:rsidP="000A163E">
            <w:pPr>
              <w:jc w:val="right"/>
              <w:rPr>
                <w:color w:val="000000"/>
                <w:sz w:val="20"/>
                <w:lang w:val="en-GB" w:eastAsia="en-GB"/>
              </w:rPr>
            </w:pPr>
            <w:r w:rsidRPr="0000748A">
              <w:rPr>
                <w:color w:val="000000"/>
                <w:sz w:val="20"/>
                <w:lang w:val="en-GB" w:eastAsia="en-GB"/>
              </w:rPr>
              <w:t>51.258</w:t>
            </w:r>
          </w:p>
        </w:tc>
      </w:tr>
      <w:tr w:rsidR="007B6C95" w:rsidRPr="0000748A" w14:paraId="76F42A31" w14:textId="77777777" w:rsidTr="007B6C95">
        <w:trPr>
          <w:trHeight w:val="288"/>
        </w:trPr>
        <w:tc>
          <w:tcPr>
            <w:tcW w:w="584" w:type="pct"/>
            <w:shd w:val="clear" w:color="auto" w:fill="auto"/>
            <w:noWrap/>
            <w:vAlign w:val="bottom"/>
            <w:hideMark/>
          </w:tcPr>
          <w:p w14:paraId="72810637" w14:textId="77777777" w:rsidR="007B6C95" w:rsidRPr="0000748A" w:rsidRDefault="007B6C95" w:rsidP="000A163E">
            <w:pPr>
              <w:jc w:val="right"/>
              <w:rPr>
                <w:color w:val="000000"/>
                <w:sz w:val="20"/>
                <w:lang w:val="en-GB" w:eastAsia="en-GB"/>
              </w:rPr>
            </w:pPr>
            <w:r w:rsidRPr="0000748A">
              <w:rPr>
                <w:color w:val="000000"/>
                <w:sz w:val="20"/>
                <w:lang w:val="en-GB" w:eastAsia="en-GB"/>
              </w:rPr>
              <w:t>13</w:t>
            </w:r>
          </w:p>
        </w:tc>
        <w:tc>
          <w:tcPr>
            <w:tcW w:w="1198" w:type="pct"/>
            <w:shd w:val="clear" w:color="auto" w:fill="auto"/>
            <w:noWrap/>
            <w:vAlign w:val="bottom"/>
            <w:hideMark/>
          </w:tcPr>
          <w:p w14:paraId="436B928F" w14:textId="77777777" w:rsidR="007B6C95" w:rsidRPr="0000748A" w:rsidRDefault="007B6C95" w:rsidP="000A163E">
            <w:pPr>
              <w:rPr>
                <w:color w:val="000000"/>
                <w:sz w:val="20"/>
                <w:lang w:val="en-GB" w:eastAsia="en-GB"/>
              </w:rPr>
            </w:pPr>
            <w:r w:rsidRPr="0000748A">
              <w:rPr>
                <w:color w:val="000000"/>
                <w:sz w:val="20"/>
                <w:lang w:val="en-GB" w:eastAsia="en-GB"/>
              </w:rPr>
              <w:t>Hoddesdon Park</w:t>
            </w:r>
          </w:p>
        </w:tc>
        <w:tc>
          <w:tcPr>
            <w:tcW w:w="644" w:type="pct"/>
            <w:shd w:val="clear" w:color="auto" w:fill="auto"/>
            <w:noWrap/>
            <w:vAlign w:val="bottom"/>
            <w:hideMark/>
          </w:tcPr>
          <w:p w14:paraId="430F9D29"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1087AF1A"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6709D207"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099EA195" w14:textId="77777777" w:rsidR="007B6C95" w:rsidRPr="0000748A" w:rsidRDefault="007B6C95" w:rsidP="000A163E">
            <w:pPr>
              <w:jc w:val="right"/>
              <w:rPr>
                <w:color w:val="000000"/>
                <w:sz w:val="20"/>
                <w:lang w:val="en-GB" w:eastAsia="en-GB"/>
              </w:rPr>
            </w:pPr>
            <w:r w:rsidRPr="0000748A">
              <w:rPr>
                <w:color w:val="000000"/>
                <w:sz w:val="20"/>
                <w:lang w:val="en-GB" w:eastAsia="en-GB"/>
              </w:rPr>
              <w:t>-0.049</w:t>
            </w:r>
          </w:p>
        </w:tc>
        <w:tc>
          <w:tcPr>
            <w:tcW w:w="644" w:type="pct"/>
            <w:shd w:val="clear" w:color="auto" w:fill="auto"/>
            <w:noWrap/>
            <w:vAlign w:val="bottom"/>
            <w:hideMark/>
          </w:tcPr>
          <w:p w14:paraId="6EDCDABA" w14:textId="77777777" w:rsidR="007B6C95" w:rsidRPr="0000748A" w:rsidRDefault="007B6C95" w:rsidP="000A163E">
            <w:pPr>
              <w:jc w:val="right"/>
              <w:rPr>
                <w:color w:val="000000"/>
                <w:sz w:val="20"/>
                <w:lang w:val="en-GB" w:eastAsia="en-GB"/>
              </w:rPr>
            </w:pPr>
            <w:r w:rsidRPr="0000748A">
              <w:rPr>
                <w:color w:val="000000"/>
                <w:sz w:val="20"/>
                <w:lang w:val="en-GB" w:eastAsia="en-GB"/>
              </w:rPr>
              <w:t>51.756</w:t>
            </w:r>
          </w:p>
        </w:tc>
      </w:tr>
      <w:tr w:rsidR="007B6C95" w:rsidRPr="0000748A" w14:paraId="41EF4257" w14:textId="77777777" w:rsidTr="007B6C95">
        <w:trPr>
          <w:trHeight w:val="288"/>
        </w:trPr>
        <w:tc>
          <w:tcPr>
            <w:tcW w:w="584" w:type="pct"/>
            <w:shd w:val="clear" w:color="auto" w:fill="auto"/>
            <w:noWrap/>
            <w:vAlign w:val="bottom"/>
            <w:hideMark/>
          </w:tcPr>
          <w:p w14:paraId="7146A61F" w14:textId="77777777" w:rsidR="007B6C95" w:rsidRPr="0000748A" w:rsidRDefault="007B6C95" w:rsidP="000A163E">
            <w:pPr>
              <w:jc w:val="right"/>
              <w:rPr>
                <w:color w:val="000000"/>
                <w:sz w:val="20"/>
                <w:lang w:val="en-GB" w:eastAsia="en-GB"/>
              </w:rPr>
            </w:pPr>
            <w:r w:rsidRPr="0000748A">
              <w:rPr>
                <w:color w:val="000000"/>
                <w:sz w:val="20"/>
                <w:lang w:val="en-GB" w:eastAsia="en-GB"/>
              </w:rPr>
              <w:t>14</w:t>
            </w:r>
          </w:p>
        </w:tc>
        <w:tc>
          <w:tcPr>
            <w:tcW w:w="1198" w:type="pct"/>
            <w:shd w:val="clear" w:color="auto" w:fill="auto"/>
            <w:noWrap/>
            <w:vAlign w:val="bottom"/>
            <w:hideMark/>
          </w:tcPr>
          <w:p w14:paraId="0110E8DB" w14:textId="77777777" w:rsidR="007B6C95" w:rsidRPr="0000748A" w:rsidRDefault="007B6C95" w:rsidP="000A163E">
            <w:pPr>
              <w:rPr>
                <w:color w:val="000000"/>
                <w:sz w:val="20"/>
                <w:lang w:val="en-GB" w:eastAsia="en-GB"/>
              </w:rPr>
            </w:pPr>
            <w:r w:rsidRPr="0000748A">
              <w:rPr>
                <w:color w:val="000000"/>
                <w:sz w:val="20"/>
                <w:lang w:val="en-GB" w:eastAsia="en-GB"/>
              </w:rPr>
              <w:t>Malvern</w:t>
            </w:r>
          </w:p>
        </w:tc>
        <w:tc>
          <w:tcPr>
            <w:tcW w:w="644" w:type="pct"/>
            <w:shd w:val="clear" w:color="auto" w:fill="auto"/>
            <w:noWrap/>
            <w:vAlign w:val="bottom"/>
            <w:hideMark/>
          </w:tcPr>
          <w:p w14:paraId="0CB372A2"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7F3263BF"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7C1DC309"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2E671D11" w14:textId="77777777" w:rsidR="007B6C95" w:rsidRPr="0000748A" w:rsidRDefault="007B6C95" w:rsidP="000A163E">
            <w:pPr>
              <w:jc w:val="right"/>
              <w:rPr>
                <w:color w:val="000000"/>
                <w:sz w:val="20"/>
                <w:lang w:val="en-GB" w:eastAsia="en-GB"/>
              </w:rPr>
            </w:pPr>
            <w:r w:rsidRPr="0000748A">
              <w:rPr>
                <w:color w:val="000000"/>
                <w:sz w:val="20"/>
                <w:lang w:val="en-GB" w:eastAsia="en-GB"/>
              </w:rPr>
              <w:t>-2.308</w:t>
            </w:r>
          </w:p>
        </w:tc>
        <w:tc>
          <w:tcPr>
            <w:tcW w:w="644" w:type="pct"/>
            <w:shd w:val="clear" w:color="auto" w:fill="auto"/>
            <w:noWrap/>
            <w:vAlign w:val="bottom"/>
            <w:hideMark/>
          </w:tcPr>
          <w:p w14:paraId="613E14B1" w14:textId="77777777" w:rsidR="007B6C95" w:rsidRPr="0000748A" w:rsidRDefault="007B6C95" w:rsidP="000A163E">
            <w:pPr>
              <w:jc w:val="right"/>
              <w:rPr>
                <w:color w:val="000000"/>
                <w:sz w:val="20"/>
                <w:lang w:val="en-GB" w:eastAsia="en-GB"/>
              </w:rPr>
            </w:pPr>
            <w:r w:rsidRPr="0000748A">
              <w:rPr>
                <w:color w:val="000000"/>
                <w:sz w:val="20"/>
                <w:lang w:val="en-GB" w:eastAsia="en-GB"/>
              </w:rPr>
              <w:t>52.085</w:t>
            </w:r>
          </w:p>
        </w:tc>
      </w:tr>
      <w:tr w:rsidR="007B6C95" w:rsidRPr="0000748A" w14:paraId="4F7A54ED" w14:textId="77777777" w:rsidTr="007B6C95">
        <w:trPr>
          <w:trHeight w:val="288"/>
        </w:trPr>
        <w:tc>
          <w:tcPr>
            <w:tcW w:w="584" w:type="pct"/>
            <w:shd w:val="clear" w:color="auto" w:fill="auto"/>
            <w:noWrap/>
            <w:vAlign w:val="bottom"/>
            <w:hideMark/>
          </w:tcPr>
          <w:p w14:paraId="518F7DB7" w14:textId="77777777" w:rsidR="007B6C95" w:rsidRPr="0000748A" w:rsidRDefault="007B6C95" w:rsidP="000A163E">
            <w:pPr>
              <w:jc w:val="right"/>
              <w:rPr>
                <w:color w:val="000000"/>
                <w:sz w:val="20"/>
                <w:lang w:val="en-GB" w:eastAsia="en-GB"/>
              </w:rPr>
            </w:pPr>
            <w:r w:rsidRPr="0000748A">
              <w:rPr>
                <w:color w:val="000000"/>
                <w:sz w:val="20"/>
                <w:lang w:val="en-GB" w:eastAsia="en-GB"/>
              </w:rPr>
              <w:t>15</w:t>
            </w:r>
          </w:p>
        </w:tc>
        <w:tc>
          <w:tcPr>
            <w:tcW w:w="1198" w:type="pct"/>
            <w:shd w:val="clear" w:color="auto" w:fill="auto"/>
            <w:noWrap/>
            <w:vAlign w:val="bottom"/>
            <w:hideMark/>
          </w:tcPr>
          <w:p w14:paraId="73DD2367"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Micheldever</w:t>
            </w:r>
            <w:proofErr w:type="spellEnd"/>
            <w:r w:rsidRPr="0000748A">
              <w:rPr>
                <w:color w:val="000000"/>
                <w:sz w:val="20"/>
                <w:lang w:val="en-GB" w:eastAsia="en-GB"/>
              </w:rPr>
              <w:t xml:space="preserve"> Forest</w:t>
            </w:r>
          </w:p>
        </w:tc>
        <w:tc>
          <w:tcPr>
            <w:tcW w:w="644" w:type="pct"/>
            <w:shd w:val="clear" w:color="auto" w:fill="auto"/>
            <w:noWrap/>
            <w:vAlign w:val="bottom"/>
            <w:hideMark/>
          </w:tcPr>
          <w:p w14:paraId="5791E4C4"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631232AF"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1061AE43"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39B1B297" w14:textId="77777777" w:rsidR="007B6C95" w:rsidRPr="0000748A" w:rsidRDefault="007B6C95" w:rsidP="000A163E">
            <w:pPr>
              <w:jc w:val="right"/>
              <w:rPr>
                <w:color w:val="000000"/>
                <w:sz w:val="20"/>
                <w:lang w:val="en-GB" w:eastAsia="en-GB"/>
              </w:rPr>
            </w:pPr>
            <w:r w:rsidRPr="0000748A">
              <w:rPr>
                <w:color w:val="000000"/>
                <w:sz w:val="20"/>
                <w:lang w:val="en-GB" w:eastAsia="en-GB"/>
              </w:rPr>
              <w:t>-1.239</w:t>
            </w:r>
          </w:p>
        </w:tc>
        <w:tc>
          <w:tcPr>
            <w:tcW w:w="644" w:type="pct"/>
            <w:shd w:val="clear" w:color="auto" w:fill="auto"/>
            <w:noWrap/>
            <w:vAlign w:val="bottom"/>
            <w:hideMark/>
          </w:tcPr>
          <w:p w14:paraId="6B122767" w14:textId="77777777" w:rsidR="007B6C95" w:rsidRPr="0000748A" w:rsidRDefault="007B6C95" w:rsidP="000A163E">
            <w:pPr>
              <w:jc w:val="right"/>
              <w:rPr>
                <w:color w:val="000000"/>
                <w:sz w:val="20"/>
                <w:lang w:val="en-GB" w:eastAsia="en-GB"/>
              </w:rPr>
            </w:pPr>
            <w:r w:rsidRPr="0000748A">
              <w:rPr>
                <w:color w:val="000000"/>
                <w:sz w:val="20"/>
                <w:lang w:val="en-GB" w:eastAsia="en-GB"/>
              </w:rPr>
              <w:t>51.137</w:t>
            </w:r>
          </w:p>
        </w:tc>
      </w:tr>
      <w:tr w:rsidR="007B6C95" w:rsidRPr="0000748A" w14:paraId="03CE1F5A" w14:textId="77777777" w:rsidTr="007B6C95">
        <w:trPr>
          <w:trHeight w:val="288"/>
        </w:trPr>
        <w:tc>
          <w:tcPr>
            <w:tcW w:w="584" w:type="pct"/>
            <w:shd w:val="clear" w:color="auto" w:fill="auto"/>
            <w:noWrap/>
            <w:vAlign w:val="bottom"/>
            <w:hideMark/>
          </w:tcPr>
          <w:p w14:paraId="5F66093D" w14:textId="77777777" w:rsidR="007B6C95" w:rsidRPr="0000748A" w:rsidRDefault="007B6C95" w:rsidP="000A163E">
            <w:pPr>
              <w:jc w:val="right"/>
              <w:rPr>
                <w:color w:val="000000"/>
                <w:sz w:val="20"/>
                <w:lang w:val="en-GB" w:eastAsia="en-GB"/>
              </w:rPr>
            </w:pPr>
            <w:r w:rsidRPr="0000748A">
              <w:rPr>
                <w:color w:val="000000"/>
                <w:sz w:val="20"/>
                <w:lang w:val="en-GB" w:eastAsia="en-GB"/>
              </w:rPr>
              <w:t>16</w:t>
            </w:r>
          </w:p>
        </w:tc>
        <w:tc>
          <w:tcPr>
            <w:tcW w:w="1198" w:type="pct"/>
            <w:shd w:val="clear" w:color="auto" w:fill="auto"/>
            <w:noWrap/>
            <w:vAlign w:val="bottom"/>
            <w:hideMark/>
          </w:tcPr>
          <w:p w14:paraId="57D0F84A" w14:textId="77777777" w:rsidR="007B6C95" w:rsidRPr="0000748A" w:rsidRDefault="007B6C95" w:rsidP="000A163E">
            <w:pPr>
              <w:rPr>
                <w:color w:val="000000"/>
                <w:sz w:val="20"/>
                <w:lang w:val="en-GB" w:eastAsia="en-GB"/>
              </w:rPr>
            </w:pPr>
            <w:r w:rsidRPr="0000748A">
              <w:rPr>
                <w:color w:val="000000"/>
                <w:sz w:val="20"/>
                <w:lang w:val="en-GB" w:eastAsia="en-GB"/>
              </w:rPr>
              <w:t>Oakhill Estate</w:t>
            </w:r>
          </w:p>
        </w:tc>
        <w:tc>
          <w:tcPr>
            <w:tcW w:w="644" w:type="pct"/>
            <w:shd w:val="clear" w:color="auto" w:fill="auto"/>
            <w:noWrap/>
            <w:vAlign w:val="bottom"/>
            <w:hideMark/>
          </w:tcPr>
          <w:p w14:paraId="197F915E"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6F133026"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61302CBC"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5BBC9AEA" w14:textId="77777777" w:rsidR="007B6C95" w:rsidRPr="0000748A" w:rsidRDefault="007B6C95" w:rsidP="000A163E">
            <w:pPr>
              <w:jc w:val="right"/>
              <w:rPr>
                <w:color w:val="000000"/>
                <w:sz w:val="20"/>
                <w:lang w:val="en-GB" w:eastAsia="en-GB"/>
              </w:rPr>
            </w:pPr>
            <w:r w:rsidRPr="0000748A">
              <w:rPr>
                <w:color w:val="000000"/>
                <w:sz w:val="20"/>
                <w:lang w:val="en-GB" w:eastAsia="en-GB"/>
              </w:rPr>
              <w:t>0.248</w:t>
            </w:r>
          </w:p>
        </w:tc>
        <w:tc>
          <w:tcPr>
            <w:tcW w:w="644" w:type="pct"/>
            <w:shd w:val="clear" w:color="auto" w:fill="auto"/>
            <w:noWrap/>
            <w:vAlign w:val="bottom"/>
            <w:hideMark/>
          </w:tcPr>
          <w:p w14:paraId="5317192F" w14:textId="77777777" w:rsidR="007B6C95" w:rsidRPr="0000748A" w:rsidRDefault="007B6C95" w:rsidP="000A163E">
            <w:pPr>
              <w:jc w:val="right"/>
              <w:rPr>
                <w:color w:val="000000"/>
                <w:sz w:val="20"/>
                <w:lang w:val="en-GB" w:eastAsia="en-GB"/>
              </w:rPr>
            </w:pPr>
            <w:r w:rsidRPr="0000748A">
              <w:rPr>
                <w:color w:val="000000"/>
                <w:sz w:val="20"/>
                <w:lang w:val="en-GB" w:eastAsia="en-GB"/>
              </w:rPr>
              <w:t>51.215</w:t>
            </w:r>
          </w:p>
        </w:tc>
      </w:tr>
      <w:tr w:rsidR="007B6C95" w:rsidRPr="0000748A" w14:paraId="5544DF63" w14:textId="77777777" w:rsidTr="007B6C95">
        <w:trPr>
          <w:trHeight w:val="288"/>
        </w:trPr>
        <w:tc>
          <w:tcPr>
            <w:tcW w:w="584" w:type="pct"/>
            <w:shd w:val="clear" w:color="auto" w:fill="auto"/>
            <w:noWrap/>
            <w:vAlign w:val="bottom"/>
            <w:hideMark/>
          </w:tcPr>
          <w:p w14:paraId="69DF9A89" w14:textId="77777777" w:rsidR="007B6C95" w:rsidRPr="0000748A" w:rsidRDefault="007B6C95" w:rsidP="000A163E">
            <w:pPr>
              <w:jc w:val="right"/>
              <w:rPr>
                <w:color w:val="000000"/>
                <w:sz w:val="20"/>
                <w:lang w:val="en-GB" w:eastAsia="en-GB"/>
              </w:rPr>
            </w:pPr>
            <w:r w:rsidRPr="0000748A">
              <w:rPr>
                <w:color w:val="000000"/>
                <w:sz w:val="20"/>
                <w:lang w:val="en-GB" w:eastAsia="en-GB"/>
              </w:rPr>
              <w:t>17</w:t>
            </w:r>
          </w:p>
        </w:tc>
        <w:tc>
          <w:tcPr>
            <w:tcW w:w="1198" w:type="pct"/>
            <w:shd w:val="clear" w:color="auto" w:fill="auto"/>
            <w:noWrap/>
            <w:vAlign w:val="bottom"/>
            <w:hideMark/>
          </w:tcPr>
          <w:p w14:paraId="7C54FD50" w14:textId="77777777" w:rsidR="007B6C95" w:rsidRPr="0000748A" w:rsidRDefault="007B6C95" w:rsidP="000A163E">
            <w:pPr>
              <w:rPr>
                <w:color w:val="000000"/>
                <w:sz w:val="20"/>
                <w:lang w:val="en-GB" w:eastAsia="en-GB"/>
              </w:rPr>
            </w:pPr>
            <w:r w:rsidRPr="0000748A">
              <w:rPr>
                <w:color w:val="000000"/>
                <w:sz w:val="20"/>
                <w:lang w:val="en-GB" w:eastAsia="en-GB"/>
              </w:rPr>
              <w:t>Old Steads Forest</w:t>
            </w:r>
          </w:p>
        </w:tc>
        <w:tc>
          <w:tcPr>
            <w:tcW w:w="644" w:type="pct"/>
            <w:shd w:val="clear" w:color="auto" w:fill="auto"/>
            <w:noWrap/>
            <w:vAlign w:val="bottom"/>
            <w:hideMark/>
          </w:tcPr>
          <w:p w14:paraId="1BF43C42"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4E861BAC"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5FDF7E2B"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7395483B" w14:textId="77777777" w:rsidR="007B6C95" w:rsidRPr="0000748A" w:rsidRDefault="007B6C95" w:rsidP="000A163E">
            <w:pPr>
              <w:jc w:val="right"/>
              <w:rPr>
                <w:color w:val="000000"/>
                <w:sz w:val="20"/>
                <w:lang w:val="en-GB" w:eastAsia="en-GB"/>
              </w:rPr>
            </w:pPr>
            <w:r w:rsidRPr="0000748A">
              <w:rPr>
                <w:color w:val="000000"/>
                <w:sz w:val="20"/>
                <w:lang w:val="en-GB" w:eastAsia="en-GB"/>
              </w:rPr>
              <w:t>-1.181</w:t>
            </w:r>
          </w:p>
        </w:tc>
        <w:tc>
          <w:tcPr>
            <w:tcW w:w="644" w:type="pct"/>
            <w:shd w:val="clear" w:color="auto" w:fill="auto"/>
            <w:noWrap/>
            <w:vAlign w:val="bottom"/>
            <w:hideMark/>
          </w:tcPr>
          <w:p w14:paraId="3EF83162" w14:textId="77777777" w:rsidR="007B6C95" w:rsidRPr="0000748A" w:rsidRDefault="007B6C95" w:rsidP="000A163E">
            <w:pPr>
              <w:jc w:val="right"/>
              <w:rPr>
                <w:color w:val="000000"/>
                <w:sz w:val="20"/>
                <w:lang w:val="en-GB" w:eastAsia="en-GB"/>
              </w:rPr>
            </w:pPr>
            <w:r w:rsidRPr="0000748A">
              <w:rPr>
                <w:color w:val="000000"/>
                <w:sz w:val="20"/>
                <w:lang w:val="en-GB" w:eastAsia="en-GB"/>
              </w:rPr>
              <w:t>54.222</w:t>
            </w:r>
          </w:p>
        </w:tc>
      </w:tr>
      <w:tr w:rsidR="007B6C95" w:rsidRPr="0000748A" w14:paraId="732CAE9F" w14:textId="77777777" w:rsidTr="007B6C95">
        <w:trPr>
          <w:trHeight w:val="288"/>
        </w:trPr>
        <w:tc>
          <w:tcPr>
            <w:tcW w:w="584" w:type="pct"/>
            <w:shd w:val="clear" w:color="auto" w:fill="auto"/>
            <w:noWrap/>
            <w:vAlign w:val="bottom"/>
            <w:hideMark/>
          </w:tcPr>
          <w:p w14:paraId="275A4BE7" w14:textId="77777777" w:rsidR="007B6C95" w:rsidRPr="0000748A" w:rsidRDefault="007B6C95" w:rsidP="000A163E">
            <w:pPr>
              <w:jc w:val="right"/>
              <w:rPr>
                <w:color w:val="000000"/>
                <w:sz w:val="20"/>
                <w:lang w:val="en-GB" w:eastAsia="en-GB"/>
              </w:rPr>
            </w:pPr>
            <w:r w:rsidRPr="0000748A">
              <w:rPr>
                <w:color w:val="000000"/>
                <w:sz w:val="20"/>
                <w:lang w:val="en-GB" w:eastAsia="en-GB"/>
              </w:rPr>
              <w:t>18</w:t>
            </w:r>
          </w:p>
        </w:tc>
        <w:tc>
          <w:tcPr>
            <w:tcW w:w="1198" w:type="pct"/>
            <w:shd w:val="clear" w:color="auto" w:fill="auto"/>
            <w:noWrap/>
            <w:vAlign w:val="bottom"/>
            <w:hideMark/>
          </w:tcPr>
          <w:p w14:paraId="278912C0"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Outwood</w:t>
            </w:r>
            <w:proofErr w:type="spellEnd"/>
          </w:p>
        </w:tc>
        <w:tc>
          <w:tcPr>
            <w:tcW w:w="644" w:type="pct"/>
            <w:shd w:val="clear" w:color="auto" w:fill="auto"/>
            <w:noWrap/>
            <w:vAlign w:val="bottom"/>
            <w:hideMark/>
          </w:tcPr>
          <w:p w14:paraId="24B427CF" w14:textId="77777777" w:rsidR="007B6C95" w:rsidRPr="0000748A" w:rsidRDefault="007B6C95" w:rsidP="000A163E">
            <w:pPr>
              <w:jc w:val="right"/>
              <w:rPr>
                <w:color w:val="9C0006"/>
                <w:sz w:val="20"/>
                <w:lang w:val="en-GB" w:eastAsia="en-GB"/>
              </w:rPr>
            </w:pPr>
            <w:r w:rsidRPr="0000748A">
              <w:rPr>
                <w:sz w:val="20"/>
                <w:lang w:val="en-GB" w:eastAsia="en-GB"/>
              </w:rPr>
              <w:t>0</w:t>
            </w:r>
          </w:p>
        </w:tc>
        <w:tc>
          <w:tcPr>
            <w:tcW w:w="644" w:type="pct"/>
            <w:shd w:val="clear" w:color="auto" w:fill="auto"/>
            <w:noWrap/>
            <w:vAlign w:val="bottom"/>
            <w:hideMark/>
          </w:tcPr>
          <w:p w14:paraId="00B2C85B"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46E683F6" w14:textId="77777777" w:rsidR="007B6C95" w:rsidRPr="0000748A" w:rsidRDefault="007B6C95" w:rsidP="000A163E">
            <w:pPr>
              <w:jc w:val="right"/>
              <w:rPr>
                <w:color w:val="000000"/>
                <w:sz w:val="20"/>
                <w:lang w:val="en-GB" w:eastAsia="en-GB"/>
              </w:rPr>
            </w:pPr>
            <w:r w:rsidRPr="0000748A">
              <w:rPr>
                <w:color w:val="000000"/>
                <w:sz w:val="20"/>
                <w:lang w:val="en-GB" w:eastAsia="en-GB"/>
              </w:rPr>
              <w:t>5</w:t>
            </w:r>
          </w:p>
        </w:tc>
        <w:tc>
          <w:tcPr>
            <w:tcW w:w="644" w:type="pct"/>
            <w:shd w:val="clear" w:color="auto" w:fill="auto"/>
            <w:noWrap/>
            <w:vAlign w:val="bottom"/>
            <w:hideMark/>
          </w:tcPr>
          <w:p w14:paraId="08E55348" w14:textId="77777777" w:rsidR="007B6C95" w:rsidRPr="0000748A" w:rsidRDefault="007B6C95" w:rsidP="000A163E">
            <w:pPr>
              <w:jc w:val="right"/>
              <w:rPr>
                <w:color w:val="000000"/>
                <w:sz w:val="20"/>
                <w:lang w:val="en-GB" w:eastAsia="en-GB"/>
              </w:rPr>
            </w:pPr>
            <w:r w:rsidRPr="0000748A">
              <w:rPr>
                <w:color w:val="000000"/>
                <w:sz w:val="20"/>
                <w:lang w:val="en-GB" w:eastAsia="en-GB"/>
              </w:rPr>
              <w:t>-1.239</w:t>
            </w:r>
          </w:p>
        </w:tc>
        <w:tc>
          <w:tcPr>
            <w:tcW w:w="644" w:type="pct"/>
            <w:shd w:val="clear" w:color="auto" w:fill="auto"/>
            <w:noWrap/>
            <w:vAlign w:val="bottom"/>
            <w:hideMark/>
          </w:tcPr>
          <w:p w14:paraId="1FCC5A82" w14:textId="77777777" w:rsidR="007B6C95" w:rsidRPr="0000748A" w:rsidRDefault="007B6C95" w:rsidP="000A163E">
            <w:pPr>
              <w:jc w:val="right"/>
              <w:rPr>
                <w:color w:val="000000"/>
                <w:sz w:val="20"/>
                <w:lang w:val="en-GB" w:eastAsia="en-GB"/>
              </w:rPr>
            </w:pPr>
            <w:r w:rsidRPr="0000748A">
              <w:rPr>
                <w:color w:val="000000"/>
                <w:sz w:val="20"/>
                <w:lang w:val="en-GB" w:eastAsia="en-GB"/>
              </w:rPr>
              <w:t>52.739</w:t>
            </w:r>
          </w:p>
        </w:tc>
      </w:tr>
      <w:tr w:rsidR="007B6C95" w:rsidRPr="0000748A" w14:paraId="244CCABF" w14:textId="77777777" w:rsidTr="007B6C95">
        <w:trPr>
          <w:trHeight w:val="288"/>
        </w:trPr>
        <w:tc>
          <w:tcPr>
            <w:tcW w:w="584" w:type="pct"/>
            <w:shd w:val="clear" w:color="auto" w:fill="auto"/>
            <w:noWrap/>
            <w:vAlign w:val="bottom"/>
            <w:hideMark/>
          </w:tcPr>
          <w:p w14:paraId="54CA3E2D" w14:textId="77777777" w:rsidR="007B6C95" w:rsidRPr="0000748A" w:rsidRDefault="007B6C95" w:rsidP="000A163E">
            <w:pPr>
              <w:jc w:val="right"/>
              <w:rPr>
                <w:color w:val="000000"/>
                <w:sz w:val="20"/>
                <w:lang w:val="en-GB" w:eastAsia="en-GB"/>
              </w:rPr>
            </w:pPr>
            <w:r w:rsidRPr="0000748A">
              <w:rPr>
                <w:color w:val="000000"/>
                <w:sz w:val="20"/>
                <w:lang w:val="en-GB" w:eastAsia="en-GB"/>
              </w:rPr>
              <w:t>19</w:t>
            </w:r>
          </w:p>
        </w:tc>
        <w:tc>
          <w:tcPr>
            <w:tcW w:w="1198" w:type="pct"/>
            <w:shd w:val="clear" w:color="auto" w:fill="auto"/>
            <w:noWrap/>
            <w:vAlign w:val="bottom"/>
            <w:hideMark/>
          </w:tcPr>
          <w:p w14:paraId="46668DD0"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Owston</w:t>
            </w:r>
            <w:proofErr w:type="spellEnd"/>
            <w:r w:rsidRPr="0000748A">
              <w:rPr>
                <w:color w:val="000000"/>
                <w:sz w:val="20"/>
                <w:lang w:val="en-GB" w:eastAsia="en-GB"/>
              </w:rPr>
              <w:t xml:space="preserve"> Wood</w:t>
            </w:r>
          </w:p>
        </w:tc>
        <w:tc>
          <w:tcPr>
            <w:tcW w:w="644" w:type="pct"/>
            <w:shd w:val="clear" w:color="auto" w:fill="auto"/>
            <w:noWrap/>
            <w:vAlign w:val="bottom"/>
            <w:hideMark/>
          </w:tcPr>
          <w:p w14:paraId="502072E4" w14:textId="77777777" w:rsidR="007B6C95" w:rsidRPr="0000748A" w:rsidRDefault="007B6C95" w:rsidP="000A163E">
            <w:pPr>
              <w:jc w:val="right"/>
              <w:rPr>
                <w:color w:val="9C0006"/>
                <w:sz w:val="20"/>
                <w:lang w:val="en-GB" w:eastAsia="en-GB"/>
              </w:rPr>
            </w:pPr>
            <w:r w:rsidRPr="0000748A">
              <w:rPr>
                <w:sz w:val="20"/>
                <w:lang w:val="en-GB" w:eastAsia="en-GB"/>
              </w:rPr>
              <w:t>3</w:t>
            </w:r>
          </w:p>
        </w:tc>
        <w:tc>
          <w:tcPr>
            <w:tcW w:w="644" w:type="pct"/>
            <w:shd w:val="clear" w:color="auto" w:fill="auto"/>
            <w:noWrap/>
            <w:vAlign w:val="bottom"/>
            <w:hideMark/>
          </w:tcPr>
          <w:p w14:paraId="45BD6487"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368063D3"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024D0561" w14:textId="77777777" w:rsidR="007B6C95" w:rsidRPr="0000748A" w:rsidRDefault="007B6C95" w:rsidP="000A163E">
            <w:pPr>
              <w:jc w:val="right"/>
              <w:rPr>
                <w:color w:val="000000"/>
                <w:sz w:val="20"/>
                <w:lang w:val="en-GB" w:eastAsia="en-GB"/>
              </w:rPr>
            </w:pPr>
            <w:r w:rsidRPr="0000748A">
              <w:rPr>
                <w:color w:val="000000"/>
                <w:sz w:val="20"/>
                <w:lang w:val="en-GB" w:eastAsia="en-GB"/>
              </w:rPr>
              <w:t>-0.850</w:t>
            </w:r>
          </w:p>
        </w:tc>
        <w:tc>
          <w:tcPr>
            <w:tcW w:w="644" w:type="pct"/>
            <w:shd w:val="clear" w:color="auto" w:fill="auto"/>
            <w:noWrap/>
            <w:vAlign w:val="bottom"/>
            <w:hideMark/>
          </w:tcPr>
          <w:p w14:paraId="79329825" w14:textId="77777777" w:rsidR="007B6C95" w:rsidRPr="0000748A" w:rsidRDefault="007B6C95" w:rsidP="000A163E">
            <w:pPr>
              <w:jc w:val="right"/>
              <w:rPr>
                <w:color w:val="000000"/>
                <w:sz w:val="20"/>
                <w:lang w:val="en-GB" w:eastAsia="en-GB"/>
              </w:rPr>
            </w:pPr>
            <w:r w:rsidRPr="0000748A">
              <w:rPr>
                <w:color w:val="000000"/>
                <w:sz w:val="20"/>
                <w:lang w:val="en-GB" w:eastAsia="en-GB"/>
              </w:rPr>
              <w:t>52.650</w:t>
            </w:r>
          </w:p>
        </w:tc>
      </w:tr>
      <w:tr w:rsidR="007B6C95" w:rsidRPr="0000748A" w14:paraId="140CB0F2" w14:textId="77777777" w:rsidTr="007B6C95">
        <w:trPr>
          <w:trHeight w:val="288"/>
        </w:trPr>
        <w:tc>
          <w:tcPr>
            <w:tcW w:w="584" w:type="pct"/>
            <w:shd w:val="clear" w:color="auto" w:fill="auto"/>
            <w:noWrap/>
            <w:vAlign w:val="bottom"/>
            <w:hideMark/>
          </w:tcPr>
          <w:p w14:paraId="551ADAF9" w14:textId="77777777" w:rsidR="007B6C95" w:rsidRPr="0000748A" w:rsidRDefault="007B6C95" w:rsidP="000A163E">
            <w:pPr>
              <w:jc w:val="right"/>
              <w:rPr>
                <w:color w:val="000000"/>
                <w:sz w:val="20"/>
                <w:lang w:val="en-GB" w:eastAsia="en-GB"/>
              </w:rPr>
            </w:pPr>
            <w:r w:rsidRPr="0000748A">
              <w:rPr>
                <w:color w:val="000000"/>
                <w:sz w:val="20"/>
                <w:lang w:val="en-GB" w:eastAsia="en-GB"/>
              </w:rPr>
              <w:t>20</w:t>
            </w:r>
          </w:p>
        </w:tc>
        <w:tc>
          <w:tcPr>
            <w:tcW w:w="1198" w:type="pct"/>
            <w:shd w:val="clear" w:color="auto" w:fill="auto"/>
            <w:noWrap/>
            <w:vAlign w:val="bottom"/>
            <w:hideMark/>
          </w:tcPr>
          <w:p w14:paraId="743201F1"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Pirton</w:t>
            </w:r>
            <w:proofErr w:type="spellEnd"/>
          </w:p>
        </w:tc>
        <w:tc>
          <w:tcPr>
            <w:tcW w:w="644" w:type="pct"/>
            <w:shd w:val="clear" w:color="auto" w:fill="auto"/>
            <w:noWrap/>
            <w:vAlign w:val="bottom"/>
            <w:hideMark/>
          </w:tcPr>
          <w:p w14:paraId="707737E7"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7BB71225"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570FE1A0"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2652E2BE" w14:textId="77777777" w:rsidR="007B6C95" w:rsidRPr="0000748A" w:rsidRDefault="007B6C95" w:rsidP="000A163E">
            <w:pPr>
              <w:jc w:val="right"/>
              <w:rPr>
                <w:color w:val="000000"/>
                <w:sz w:val="20"/>
                <w:lang w:val="en-GB" w:eastAsia="en-GB"/>
              </w:rPr>
            </w:pPr>
            <w:r w:rsidRPr="0000748A">
              <w:rPr>
                <w:color w:val="000000"/>
                <w:sz w:val="20"/>
                <w:lang w:val="en-GB" w:eastAsia="en-GB"/>
              </w:rPr>
              <w:t>-2.185</w:t>
            </w:r>
          </w:p>
        </w:tc>
        <w:tc>
          <w:tcPr>
            <w:tcW w:w="644" w:type="pct"/>
            <w:shd w:val="clear" w:color="auto" w:fill="auto"/>
            <w:noWrap/>
            <w:vAlign w:val="bottom"/>
            <w:hideMark/>
          </w:tcPr>
          <w:p w14:paraId="47B8E43F" w14:textId="77777777" w:rsidR="007B6C95" w:rsidRPr="0000748A" w:rsidRDefault="007B6C95" w:rsidP="000A163E">
            <w:pPr>
              <w:jc w:val="right"/>
              <w:rPr>
                <w:color w:val="000000"/>
                <w:sz w:val="20"/>
                <w:lang w:val="en-GB" w:eastAsia="en-GB"/>
              </w:rPr>
            </w:pPr>
            <w:r w:rsidRPr="0000748A">
              <w:rPr>
                <w:color w:val="000000"/>
                <w:sz w:val="20"/>
                <w:lang w:val="en-GB" w:eastAsia="en-GB"/>
              </w:rPr>
              <w:t>52.115</w:t>
            </w:r>
          </w:p>
        </w:tc>
      </w:tr>
      <w:tr w:rsidR="007B6C95" w:rsidRPr="0000748A" w14:paraId="2C6090AD" w14:textId="77777777" w:rsidTr="007B6C95">
        <w:trPr>
          <w:trHeight w:val="288"/>
        </w:trPr>
        <w:tc>
          <w:tcPr>
            <w:tcW w:w="584" w:type="pct"/>
            <w:shd w:val="clear" w:color="auto" w:fill="auto"/>
            <w:noWrap/>
            <w:vAlign w:val="bottom"/>
          </w:tcPr>
          <w:p w14:paraId="7BDDECB5" w14:textId="5E21EED3" w:rsidR="007B6C95" w:rsidRPr="0000748A" w:rsidRDefault="007B6C95" w:rsidP="000A163E">
            <w:pPr>
              <w:jc w:val="right"/>
              <w:rPr>
                <w:color w:val="000000"/>
                <w:sz w:val="20"/>
                <w:lang w:val="en-GB" w:eastAsia="en-GB"/>
              </w:rPr>
            </w:pPr>
            <w:r>
              <w:rPr>
                <w:color w:val="000000"/>
                <w:sz w:val="20"/>
                <w:lang w:val="en-GB" w:eastAsia="en-GB"/>
              </w:rPr>
              <w:t>21</w:t>
            </w:r>
          </w:p>
        </w:tc>
        <w:tc>
          <w:tcPr>
            <w:tcW w:w="1198" w:type="pct"/>
            <w:shd w:val="clear" w:color="auto" w:fill="auto"/>
            <w:noWrap/>
            <w:vAlign w:val="bottom"/>
          </w:tcPr>
          <w:p w14:paraId="0BCED1C5" w14:textId="1B76E930" w:rsidR="007B6C95" w:rsidRPr="0000748A" w:rsidRDefault="007B6C95" w:rsidP="000A163E">
            <w:pPr>
              <w:rPr>
                <w:color w:val="000000"/>
                <w:sz w:val="20"/>
                <w:lang w:val="en-GB" w:eastAsia="en-GB"/>
              </w:rPr>
            </w:pPr>
            <w:r>
              <w:rPr>
                <w:color w:val="000000"/>
                <w:sz w:val="20"/>
                <w:lang w:val="en-GB" w:eastAsia="en-GB"/>
              </w:rPr>
              <w:t>Ross-on-Wye</w:t>
            </w:r>
          </w:p>
        </w:tc>
        <w:tc>
          <w:tcPr>
            <w:tcW w:w="644" w:type="pct"/>
            <w:shd w:val="clear" w:color="auto" w:fill="auto"/>
            <w:noWrap/>
            <w:vAlign w:val="bottom"/>
          </w:tcPr>
          <w:p w14:paraId="18522957" w14:textId="1B15F478" w:rsidR="007B6C95" w:rsidRPr="0000748A" w:rsidRDefault="007B6C95" w:rsidP="000A163E">
            <w:pPr>
              <w:jc w:val="right"/>
              <w:rPr>
                <w:color w:val="000000"/>
                <w:sz w:val="20"/>
                <w:lang w:val="en-GB" w:eastAsia="en-GB"/>
              </w:rPr>
            </w:pPr>
            <w:r>
              <w:rPr>
                <w:color w:val="000000"/>
                <w:sz w:val="20"/>
                <w:lang w:val="en-GB" w:eastAsia="en-GB"/>
              </w:rPr>
              <w:t>1</w:t>
            </w:r>
          </w:p>
        </w:tc>
        <w:tc>
          <w:tcPr>
            <w:tcW w:w="644" w:type="pct"/>
            <w:shd w:val="clear" w:color="auto" w:fill="auto"/>
            <w:noWrap/>
            <w:vAlign w:val="bottom"/>
          </w:tcPr>
          <w:p w14:paraId="2308BFFB" w14:textId="0B24CD78" w:rsidR="007B6C95" w:rsidRPr="0000748A" w:rsidRDefault="007B6C95" w:rsidP="000A163E">
            <w:pPr>
              <w:jc w:val="right"/>
              <w:rPr>
                <w:color w:val="000000"/>
                <w:sz w:val="20"/>
                <w:lang w:val="en-GB" w:eastAsia="en-GB"/>
              </w:rPr>
            </w:pPr>
            <w:r>
              <w:rPr>
                <w:color w:val="000000"/>
                <w:sz w:val="20"/>
                <w:lang w:val="en-GB" w:eastAsia="en-GB"/>
              </w:rPr>
              <w:t>2</w:t>
            </w:r>
          </w:p>
        </w:tc>
        <w:tc>
          <w:tcPr>
            <w:tcW w:w="644" w:type="pct"/>
            <w:shd w:val="clear" w:color="auto" w:fill="auto"/>
            <w:noWrap/>
            <w:vAlign w:val="bottom"/>
          </w:tcPr>
          <w:p w14:paraId="21B9BDB4" w14:textId="630AF996" w:rsidR="007B6C95" w:rsidRPr="0000748A" w:rsidRDefault="007B6C95" w:rsidP="000A163E">
            <w:pPr>
              <w:jc w:val="right"/>
              <w:rPr>
                <w:color w:val="000000"/>
                <w:sz w:val="20"/>
                <w:lang w:val="en-GB" w:eastAsia="en-GB"/>
              </w:rPr>
            </w:pPr>
            <w:r>
              <w:rPr>
                <w:color w:val="000000"/>
                <w:sz w:val="20"/>
                <w:lang w:val="en-GB" w:eastAsia="en-GB"/>
              </w:rPr>
              <w:t>3</w:t>
            </w:r>
          </w:p>
        </w:tc>
        <w:tc>
          <w:tcPr>
            <w:tcW w:w="644" w:type="pct"/>
            <w:shd w:val="clear" w:color="auto" w:fill="auto"/>
            <w:noWrap/>
            <w:vAlign w:val="bottom"/>
          </w:tcPr>
          <w:p w14:paraId="3A2B32B1" w14:textId="036949D0" w:rsidR="007B6C95" w:rsidRPr="0000748A" w:rsidRDefault="007B6C95" w:rsidP="000A163E">
            <w:pPr>
              <w:jc w:val="right"/>
              <w:rPr>
                <w:color w:val="000000"/>
                <w:sz w:val="20"/>
                <w:lang w:val="en-GB" w:eastAsia="en-GB"/>
              </w:rPr>
            </w:pPr>
            <w:r>
              <w:rPr>
                <w:color w:val="000000"/>
                <w:sz w:val="20"/>
                <w:lang w:val="en-GB" w:eastAsia="en-GB"/>
              </w:rPr>
              <w:t>-2.613</w:t>
            </w:r>
          </w:p>
        </w:tc>
        <w:tc>
          <w:tcPr>
            <w:tcW w:w="644" w:type="pct"/>
            <w:shd w:val="clear" w:color="auto" w:fill="auto"/>
            <w:noWrap/>
            <w:vAlign w:val="bottom"/>
          </w:tcPr>
          <w:p w14:paraId="26447C48" w14:textId="5DA499EC" w:rsidR="007B6C95" w:rsidRPr="0000748A" w:rsidRDefault="007B6C95" w:rsidP="000A163E">
            <w:pPr>
              <w:jc w:val="right"/>
              <w:rPr>
                <w:color w:val="000000"/>
                <w:sz w:val="20"/>
                <w:lang w:val="en-GB" w:eastAsia="en-GB"/>
              </w:rPr>
            </w:pPr>
            <w:r>
              <w:rPr>
                <w:color w:val="000000"/>
                <w:sz w:val="20"/>
                <w:lang w:val="en-GB" w:eastAsia="en-GB"/>
              </w:rPr>
              <w:t>51.892</w:t>
            </w:r>
          </w:p>
        </w:tc>
      </w:tr>
      <w:tr w:rsidR="007B6C95" w:rsidRPr="0000748A" w14:paraId="39A719FC" w14:textId="77777777" w:rsidTr="007B6C95">
        <w:trPr>
          <w:trHeight w:val="288"/>
        </w:trPr>
        <w:tc>
          <w:tcPr>
            <w:tcW w:w="584" w:type="pct"/>
            <w:shd w:val="clear" w:color="auto" w:fill="auto"/>
            <w:noWrap/>
            <w:vAlign w:val="bottom"/>
            <w:hideMark/>
          </w:tcPr>
          <w:p w14:paraId="29E0CCE4" w14:textId="080DDD1E" w:rsidR="007B6C95" w:rsidRPr="0000748A" w:rsidRDefault="007B6C95" w:rsidP="000A163E">
            <w:pPr>
              <w:jc w:val="right"/>
              <w:rPr>
                <w:color w:val="000000"/>
                <w:sz w:val="20"/>
                <w:lang w:val="en-GB" w:eastAsia="en-GB"/>
              </w:rPr>
            </w:pPr>
            <w:r>
              <w:rPr>
                <w:color w:val="000000"/>
                <w:sz w:val="20"/>
                <w:lang w:val="en-GB" w:eastAsia="en-GB"/>
              </w:rPr>
              <w:t>22</w:t>
            </w:r>
          </w:p>
        </w:tc>
        <w:tc>
          <w:tcPr>
            <w:tcW w:w="1198" w:type="pct"/>
            <w:shd w:val="clear" w:color="auto" w:fill="auto"/>
            <w:noWrap/>
            <w:vAlign w:val="bottom"/>
            <w:hideMark/>
          </w:tcPr>
          <w:p w14:paraId="7733F0E2" w14:textId="77777777" w:rsidR="007B6C95" w:rsidRPr="0000748A" w:rsidRDefault="007B6C95" w:rsidP="000A163E">
            <w:pPr>
              <w:rPr>
                <w:color w:val="000000"/>
                <w:sz w:val="20"/>
                <w:lang w:val="en-GB" w:eastAsia="en-GB"/>
              </w:rPr>
            </w:pPr>
            <w:r w:rsidRPr="0000748A">
              <w:rPr>
                <w:color w:val="000000"/>
                <w:sz w:val="20"/>
                <w:lang w:val="en-GB" w:eastAsia="en-GB"/>
              </w:rPr>
              <w:t>Runs Wood</w:t>
            </w:r>
          </w:p>
        </w:tc>
        <w:tc>
          <w:tcPr>
            <w:tcW w:w="644" w:type="pct"/>
            <w:shd w:val="clear" w:color="auto" w:fill="auto"/>
            <w:noWrap/>
            <w:vAlign w:val="bottom"/>
            <w:hideMark/>
          </w:tcPr>
          <w:p w14:paraId="2F61FB1F"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2A019E8D"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64AF95CE" w14:textId="77777777" w:rsidR="007B6C95" w:rsidRPr="0000748A" w:rsidRDefault="007B6C95" w:rsidP="000A163E">
            <w:pPr>
              <w:jc w:val="right"/>
              <w:rPr>
                <w:color w:val="000000"/>
                <w:sz w:val="20"/>
                <w:lang w:val="en-GB" w:eastAsia="en-GB"/>
              </w:rPr>
            </w:pPr>
            <w:r w:rsidRPr="0000748A">
              <w:rPr>
                <w:color w:val="000000"/>
                <w:sz w:val="20"/>
                <w:lang w:val="en-GB" w:eastAsia="en-GB"/>
              </w:rPr>
              <w:t>4</w:t>
            </w:r>
          </w:p>
        </w:tc>
        <w:tc>
          <w:tcPr>
            <w:tcW w:w="644" w:type="pct"/>
            <w:shd w:val="clear" w:color="auto" w:fill="auto"/>
            <w:noWrap/>
            <w:vAlign w:val="bottom"/>
            <w:hideMark/>
          </w:tcPr>
          <w:p w14:paraId="77A77182" w14:textId="77777777" w:rsidR="007B6C95" w:rsidRPr="0000748A" w:rsidRDefault="007B6C95" w:rsidP="000A163E">
            <w:pPr>
              <w:jc w:val="right"/>
              <w:rPr>
                <w:color w:val="000000"/>
                <w:sz w:val="20"/>
                <w:lang w:val="en-GB" w:eastAsia="en-GB"/>
              </w:rPr>
            </w:pPr>
            <w:r w:rsidRPr="0000748A">
              <w:rPr>
                <w:color w:val="000000"/>
                <w:sz w:val="20"/>
                <w:lang w:val="en-GB" w:eastAsia="en-GB"/>
              </w:rPr>
              <w:t>0.412</w:t>
            </w:r>
          </w:p>
        </w:tc>
        <w:tc>
          <w:tcPr>
            <w:tcW w:w="644" w:type="pct"/>
            <w:shd w:val="clear" w:color="auto" w:fill="auto"/>
            <w:noWrap/>
            <w:vAlign w:val="bottom"/>
            <w:hideMark/>
          </w:tcPr>
          <w:p w14:paraId="79BBDD7E" w14:textId="77777777" w:rsidR="007B6C95" w:rsidRPr="0000748A" w:rsidRDefault="007B6C95" w:rsidP="000A163E">
            <w:pPr>
              <w:jc w:val="right"/>
              <w:rPr>
                <w:color w:val="000000"/>
                <w:sz w:val="20"/>
                <w:lang w:val="en-GB" w:eastAsia="en-GB"/>
              </w:rPr>
            </w:pPr>
            <w:r w:rsidRPr="0000748A">
              <w:rPr>
                <w:color w:val="000000"/>
                <w:sz w:val="20"/>
                <w:lang w:val="en-GB" w:eastAsia="en-GB"/>
              </w:rPr>
              <w:t>52.671</w:t>
            </w:r>
          </w:p>
        </w:tc>
      </w:tr>
      <w:tr w:rsidR="007B6C95" w:rsidRPr="0000748A" w14:paraId="1978F05B" w14:textId="77777777" w:rsidTr="007B6C95">
        <w:trPr>
          <w:trHeight w:val="288"/>
        </w:trPr>
        <w:tc>
          <w:tcPr>
            <w:tcW w:w="584" w:type="pct"/>
            <w:shd w:val="clear" w:color="auto" w:fill="auto"/>
            <w:noWrap/>
            <w:vAlign w:val="bottom"/>
            <w:hideMark/>
          </w:tcPr>
          <w:p w14:paraId="7F0AB830" w14:textId="775C6F45" w:rsidR="007B6C95" w:rsidRPr="0000748A" w:rsidRDefault="007B6C95" w:rsidP="000A163E">
            <w:pPr>
              <w:jc w:val="right"/>
              <w:rPr>
                <w:color w:val="000000"/>
                <w:sz w:val="20"/>
                <w:lang w:val="en-GB" w:eastAsia="en-GB"/>
              </w:rPr>
            </w:pPr>
            <w:r>
              <w:rPr>
                <w:color w:val="000000"/>
                <w:sz w:val="20"/>
                <w:lang w:val="en-GB" w:eastAsia="en-GB"/>
              </w:rPr>
              <w:t>23</w:t>
            </w:r>
          </w:p>
        </w:tc>
        <w:tc>
          <w:tcPr>
            <w:tcW w:w="1198" w:type="pct"/>
            <w:shd w:val="clear" w:color="auto" w:fill="auto"/>
            <w:noWrap/>
            <w:vAlign w:val="bottom"/>
            <w:hideMark/>
          </w:tcPr>
          <w:p w14:paraId="1CE46C6F" w14:textId="77777777" w:rsidR="007B6C95" w:rsidRPr="0000748A" w:rsidRDefault="007B6C95" w:rsidP="000A163E">
            <w:pPr>
              <w:rPr>
                <w:color w:val="000000"/>
                <w:sz w:val="20"/>
                <w:lang w:val="en-GB" w:eastAsia="en-GB"/>
              </w:rPr>
            </w:pPr>
            <w:r w:rsidRPr="0000748A">
              <w:rPr>
                <w:color w:val="000000"/>
                <w:sz w:val="20"/>
                <w:lang w:val="en-GB" w:eastAsia="en-GB"/>
              </w:rPr>
              <w:t>Send</w:t>
            </w:r>
          </w:p>
        </w:tc>
        <w:tc>
          <w:tcPr>
            <w:tcW w:w="644" w:type="pct"/>
            <w:shd w:val="clear" w:color="auto" w:fill="auto"/>
            <w:noWrap/>
            <w:vAlign w:val="bottom"/>
            <w:hideMark/>
          </w:tcPr>
          <w:p w14:paraId="0D998553"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7737E841"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CA2B682"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10A776DD" w14:textId="77777777" w:rsidR="007B6C95" w:rsidRPr="0000748A" w:rsidRDefault="007B6C95" w:rsidP="000A163E">
            <w:pPr>
              <w:jc w:val="right"/>
              <w:rPr>
                <w:color w:val="000000"/>
                <w:sz w:val="20"/>
                <w:lang w:val="en-GB" w:eastAsia="en-GB"/>
              </w:rPr>
            </w:pPr>
            <w:r w:rsidRPr="0000748A">
              <w:rPr>
                <w:color w:val="000000"/>
                <w:sz w:val="20"/>
                <w:lang w:val="en-GB" w:eastAsia="en-GB"/>
              </w:rPr>
              <w:t>-0.529</w:t>
            </w:r>
          </w:p>
        </w:tc>
        <w:tc>
          <w:tcPr>
            <w:tcW w:w="644" w:type="pct"/>
            <w:shd w:val="clear" w:color="auto" w:fill="auto"/>
            <w:noWrap/>
            <w:vAlign w:val="bottom"/>
            <w:hideMark/>
          </w:tcPr>
          <w:p w14:paraId="2B97ED61" w14:textId="77777777" w:rsidR="007B6C95" w:rsidRPr="0000748A" w:rsidRDefault="007B6C95" w:rsidP="000A163E">
            <w:pPr>
              <w:jc w:val="right"/>
              <w:rPr>
                <w:color w:val="000000"/>
                <w:sz w:val="20"/>
                <w:lang w:val="en-GB" w:eastAsia="en-GB"/>
              </w:rPr>
            </w:pPr>
            <w:r w:rsidRPr="0000748A">
              <w:rPr>
                <w:color w:val="000000"/>
                <w:sz w:val="20"/>
                <w:lang w:val="en-GB" w:eastAsia="en-GB"/>
              </w:rPr>
              <w:t>51.288</w:t>
            </w:r>
          </w:p>
        </w:tc>
      </w:tr>
      <w:tr w:rsidR="007B6C95" w:rsidRPr="0000748A" w14:paraId="52B48204" w14:textId="77777777" w:rsidTr="007B6C95">
        <w:trPr>
          <w:trHeight w:val="288"/>
        </w:trPr>
        <w:tc>
          <w:tcPr>
            <w:tcW w:w="584" w:type="pct"/>
            <w:shd w:val="clear" w:color="auto" w:fill="auto"/>
            <w:noWrap/>
            <w:vAlign w:val="bottom"/>
            <w:hideMark/>
          </w:tcPr>
          <w:p w14:paraId="2E0EECBF" w14:textId="0226E154" w:rsidR="007B6C95" w:rsidRPr="0000748A" w:rsidRDefault="007B6C95" w:rsidP="000A163E">
            <w:pPr>
              <w:jc w:val="right"/>
              <w:rPr>
                <w:color w:val="000000"/>
                <w:sz w:val="20"/>
                <w:lang w:val="en-GB" w:eastAsia="en-GB"/>
              </w:rPr>
            </w:pPr>
            <w:r>
              <w:rPr>
                <w:color w:val="000000"/>
                <w:sz w:val="20"/>
                <w:lang w:val="en-GB" w:eastAsia="en-GB"/>
              </w:rPr>
              <w:t>24</w:t>
            </w:r>
          </w:p>
        </w:tc>
        <w:tc>
          <w:tcPr>
            <w:tcW w:w="1198" w:type="pct"/>
            <w:shd w:val="clear" w:color="auto" w:fill="auto"/>
            <w:noWrap/>
            <w:vAlign w:val="bottom"/>
            <w:hideMark/>
          </w:tcPr>
          <w:p w14:paraId="7B55F2F5" w14:textId="77777777" w:rsidR="007B6C95" w:rsidRPr="0000748A" w:rsidRDefault="007B6C95" w:rsidP="000A163E">
            <w:pPr>
              <w:rPr>
                <w:color w:val="000000"/>
                <w:sz w:val="20"/>
                <w:lang w:val="en-GB" w:eastAsia="en-GB"/>
              </w:rPr>
            </w:pPr>
            <w:proofErr w:type="spellStart"/>
            <w:r>
              <w:rPr>
                <w:color w:val="000000"/>
                <w:sz w:val="20"/>
                <w:lang w:val="en-GB" w:eastAsia="en-GB"/>
              </w:rPr>
              <w:t>Spinneywood</w:t>
            </w:r>
            <w:proofErr w:type="spellEnd"/>
          </w:p>
        </w:tc>
        <w:tc>
          <w:tcPr>
            <w:tcW w:w="644" w:type="pct"/>
            <w:shd w:val="clear" w:color="auto" w:fill="auto"/>
            <w:noWrap/>
            <w:vAlign w:val="bottom"/>
            <w:hideMark/>
          </w:tcPr>
          <w:p w14:paraId="608511E7"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6F068331"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6744B1CB"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167958E8" w14:textId="77777777" w:rsidR="007B6C95" w:rsidRPr="0000748A" w:rsidRDefault="007B6C95" w:rsidP="000A163E">
            <w:pPr>
              <w:jc w:val="right"/>
              <w:rPr>
                <w:color w:val="000000"/>
                <w:sz w:val="20"/>
                <w:lang w:val="en-GB" w:eastAsia="en-GB"/>
              </w:rPr>
            </w:pPr>
            <w:r w:rsidRPr="0000748A">
              <w:rPr>
                <w:color w:val="000000"/>
                <w:sz w:val="20"/>
                <w:lang w:val="en-GB" w:eastAsia="en-GB"/>
              </w:rPr>
              <w:t>-1.247</w:t>
            </w:r>
          </w:p>
        </w:tc>
        <w:tc>
          <w:tcPr>
            <w:tcW w:w="644" w:type="pct"/>
            <w:shd w:val="clear" w:color="auto" w:fill="auto"/>
            <w:noWrap/>
            <w:vAlign w:val="bottom"/>
            <w:hideMark/>
          </w:tcPr>
          <w:p w14:paraId="1BDC97A3" w14:textId="77777777" w:rsidR="007B6C95" w:rsidRPr="0000748A" w:rsidRDefault="007B6C95" w:rsidP="000A163E">
            <w:pPr>
              <w:jc w:val="right"/>
              <w:rPr>
                <w:color w:val="000000"/>
                <w:sz w:val="20"/>
                <w:lang w:val="en-GB" w:eastAsia="en-GB"/>
              </w:rPr>
            </w:pPr>
            <w:r w:rsidRPr="0000748A">
              <w:rPr>
                <w:color w:val="000000"/>
                <w:sz w:val="20"/>
                <w:lang w:val="en-GB" w:eastAsia="en-GB"/>
              </w:rPr>
              <w:t>52.768</w:t>
            </w:r>
          </w:p>
        </w:tc>
      </w:tr>
      <w:tr w:rsidR="007B6C95" w:rsidRPr="0000748A" w14:paraId="3F4C72F0" w14:textId="77777777" w:rsidTr="007B6C95">
        <w:trPr>
          <w:trHeight w:val="288"/>
        </w:trPr>
        <w:tc>
          <w:tcPr>
            <w:tcW w:w="584" w:type="pct"/>
            <w:shd w:val="clear" w:color="auto" w:fill="auto"/>
            <w:noWrap/>
            <w:vAlign w:val="bottom"/>
            <w:hideMark/>
          </w:tcPr>
          <w:p w14:paraId="3B939A7C" w14:textId="70020B65" w:rsidR="007B6C95" w:rsidRPr="0000748A" w:rsidRDefault="007B6C95" w:rsidP="000A163E">
            <w:pPr>
              <w:jc w:val="right"/>
              <w:rPr>
                <w:color w:val="000000"/>
                <w:sz w:val="20"/>
                <w:lang w:val="en-GB" w:eastAsia="en-GB"/>
              </w:rPr>
            </w:pPr>
            <w:r>
              <w:rPr>
                <w:color w:val="000000"/>
                <w:sz w:val="20"/>
                <w:lang w:val="en-GB" w:eastAsia="en-GB"/>
              </w:rPr>
              <w:t>25</w:t>
            </w:r>
          </w:p>
        </w:tc>
        <w:tc>
          <w:tcPr>
            <w:tcW w:w="1198" w:type="pct"/>
            <w:shd w:val="clear" w:color="auto" w:fill="auto"/>
            <w:noWrap/>
            <w:vAlign w:val="bottom"/>
            <w:hideMark/>
          </w:tcPr>
          <w:p w14:paraId="5CF0F32B"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Sotterley</w:t>
            </w:r>
            <w:proofErr w:type="spellEnd"/>
          </w:p>
        </w:tc>
        <w:tc>
          <w:tcPr>
            <w:tcW w:w="644" w:type="pct"/>
            <w:shd w:val="clear" w:color="auto" w:fill="auto"/>
            <w:noWrap/>
            <w:vAlign w:val="bottom"/>
            <w:hideMark/>
          </w:tcPr>
          <w:p w14:paraId="11234CFE"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0543E491"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4306E770"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56FE478C" w14:textId="77777777" w:rsidR="007B6C95" w:rsidRPr="0000748A" w:rsidRDefault="007B6C95" w:rsidP="000A163E">
            <w:pPr>
              <w:jc w:val="right"/>
              <w:rPr>
                <w:color w:val="000000"/>
                <w:sz w:val="20"/>
                <w:lang w:val="en-GB" w:eastAsia="en-GB"/>
              </w:rPr>
            </w:pPr>
            <w:r w:rsidRPr="0000748A">
              <w:rPr>
                <w:color w:val="000000"/>
                <w:sz w:val="20"/>
                <w:lang w:val="en-GB" w:eastAsia="en-GB"/>
              </w:rPr>
              <w:t>1.616</w:t>
            </w:r>
          </w:p>
        </w:tc>
        <w:tc>
          <w:tcPr>
            <w:tcW w:w="644" w:type="pct"/>
            <w:shd w:val="clear" w:color="auto" w:fill="auto"/>
            <w:noWrap/>
            <w:vAlign w:val="bottom"/>
            <w:hideMark/>
          </w:tcPr>
          <w:p w14:paraId="7CAC59F4" w14:textId="77777777" w:rsidR="007B6C95" w:rsidRPr="0000748A" w:rsidRDefault="007B6C95" w:rsidP="000A163E">
            <w:pPr>
              <w:jc w:val="right"/>
              <w:rPr>
                <w:color w:val="000000"/>
                <w:sz w:val="20"/>
                <w:lang w:val="en-GB" w:eastAsia="en-GB"/>
              </w:rPr>
            </w:pPr>
            <w:r w:rsidRPr="0000748A">
              <w:rPr>
                <w:color w:val="000000"/>
                <w:sz w:val="20"/>
                <w:lang w:val="en-GB" w:eastAsia="en-GB"/>
              </w:rPr>
              <w:t>52.409</w:t>
            </w:r>
          </w:p>
        </w:tc>
      </w:tr>
      <w:tr w:rsidR="007B6C95" w:rsidRPr="0000748A" w14:paraId="3A2B7531" w14:textId="77777777" w:rsidTr="007B6C95">
        <w:trPr>
          <w:trHeight w:val="288"/>
        </w:trPr>
        <w:tc>
          <w:tcPr>
            <w:tcW w:w="584" w:type="pct"/>
            <w:shd w:val="clear" w:color="auto" w:fill="auto"/>
            <w:noWrap/>
            <w:vAlign w:val="bottom"/>
            <w:hideMark/>
          </w:tcPr>
          <w:p w14:paraId="195EB8EE" w14:textId="63E080FA" w:rsidR="007B6C95" w:rsidRPr="0000748A" w:rsidRDefault="007B6C95" w:rsidP="000A163E">
            <w:pPr>
              <w:jc w:val="right"/>
              <w:rPr>
                <w:color w:val="000000"/>
                <w:sz w:val="20"/>
                <w:lang w:val="en-GB" w:eastAsia="en-GB"/>
              </w:rPr>
            </w:pPr>
            <w:r>
              <w:rPr>
                <w:color w:val="000000"/>
                <w:sz w:val="20"/>
                <w:lang w:val="en-GB" w:eastAsia="en-GB"/>
              </w:rPr>
              <w:t>26</w:t>
            </w:r>
          </w:p>
        </w:tc>
        <w:tc>
          <w:tcPr>
            <w:tcW w:w="1198" w:type="pct"/>
            <w:shd w:val="clear" w:color="auto" w:fill="auto"/>
            <w:noWrap/>
            <w:vAlign w:val="bottom"/>
            <w:hideMark/>
          </w:tcPr>
          <w:p w14:paraId="2A68B93A" w14:textId="77777777" w:rsidR="007B6C95" w:rsidRPr="0000748A" w:rsidRDefault="007B6C95" w:rsidP="000A163E">
            <w:pPr>
              <w:rPr>
                <w:color w:val="000000"/>
                <w:sz w:val="20"/>
                <w:lang w:val="en-GB" w:eastAsia="en-GB"/>
              </w:rPr>
            </w:pPr>
            <w:r w:rsidRPr="0000748A">
              <w:rPr>
                <w:color w:val="000000"/>
                <w:sz w:val="20"/>
                <w:lang w:val="en-GB" w:eastAsia="en-GB"/>
              </w:rPr>
              <w:t>Staple Park Wood</w:t>
            </w:r>
          </w:p>
        </w:tc>
        <w:tc>
          <w:tcPr>
            <w:tcW w:w="644" w:type="pct"/>
            <w:shd w:val="clear" w:color="auto" w:fill="auto"/>
            <w:noWrap/>
            <w:vAlign w:val="bottom"/>
            <w:hideMark/>
          </w:tcPr>
          <w:p w14:paraId="7F2E0A7E"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4FB37852"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53EC3E56"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5CAD791A" w14:textId="77777777" w:rsidR="007B6C95" w:rsidRPr="0000748A" w:rsidRDefault="007B6C95" w:rsidP="000A163E">
            <w:pPr>
              <w:jc w:val="right"/>
              <w:rPr>
                <w:color w:val="000000"/>
                <w:sz w:val="20"/>
                <w:lang w:val="en-GB" w:eastAsia="en-GB"/>
              </w:rPr>
            </w:pPr>
            <w:r w:rsidRPr="0000748A">
              <w:rPr>
                <w:color w:val="000000"/>
                <w:sz w:val="20"/>
                <w:lang w:val="en-GB" w:eastAsia="en-GB"/>
              </w:rPr>
              <w:t>-3.075</w:t>
            </w:r>
          </w:p>
        </w:tc>
        <w:tc>
          <w:tcPr>
            <w:tcW w:w="644" w:type="pct"/>
            <w:shd w:val="clear" w:color="auto" w:fill="auto"/>
            <w:noWrap/>
            <w:vAlign w:val="bottom"/>
            <w:hideMark/>
          </w:tcPr>
          <w:p w14:paraId="7BF2B1CD" w14:textId="77777777" w:rsidR="007B6C95" w:rsidRPr="0000748A" w:rsidRDefault="007B6C95" w:rsidP="000A163E">
            <w:pPr>
              <w:jc w:val="right"/>
              <w:rPr>
                <w:color w:val="000000"/>
                <w:sz w:val="20"/>
                <w:lang w:val="en-GB" w:eastAsia="en-GB"/>
              </w:rPr>
            </w:pPr>
            <w:r w:rsidRPr="0000748A">
              <w:rPr>
                <w:color w:val="000000"/>
                <w:sz w:val="20"/>
                <w:lang w:val="en-GB" w:eastAsia="en-GB"/>
              </w:rPr>
              <w:t>50.950</w:t>
            </w:r>
          </w:p>
        </w:tc>
      </w:tr>
      <w:tr w:rsidR="007B6C95" w:rsidRPr="0000748A" w14:paraId="6959A2D8" w14:textId="77777777" w:rsidTr="007B6C95">
        <w:trPr>
          <w:trHeight w:val="288"/>
        </w:trPr>
        <w:tc>
          <w:tcPr>
            <w:tcW w:w="584" w:type="pct"/>
            <w:shd w:val="clear" w:color="auto" w:fill="auto"/>
            <w:noWrap/>
            <w:vAlign w:val="bottom"/>
            <w:hideMark/>
          </w:tcPr>
          <w:p w14:paraId="3AFD13BF" w14:textId="7EB7D9B9" w:rsidR="007B6C95" w:rsidRPr="0000748A" w:rsidRDefault="007B6C95" w:rsidP="000A163E">
            <w:pPr>
              <w:jc w:val="right"/>
              <w:rPr>
                <w:color w:val="000000"/>
                <w:sz w:val="20"/>
                <w:lang w:val="en-GB" w:eastAsia="en-GB"/>
              </w:rPr>
            </w:pPr>
            <w:r>
              <w:rPr>
                <w:color w:val="000000"/>
                <w:sz w:val="20"/>
                <w:lang w:val="en-GB" w:eastAsia="en-GB"/>
              </w:rPr>
              <w:t>27</w:t>
            </w:r>
          </w:p>
        </w:tc>
        <w:tc>
          <w:tcPr>
            <w:tcW w:w="1198" w:type="pct"/>
            <w:shd w:val="clear" w:color="auto" w:fill="auto"/>
            <w:noWrap/>
            <w:vAlign w:val="bottom"/>
            <w:hideMark/>
          </w:tcPr>
          <w:p w14:paraId="503F9ABE" w14:textId="77777777" w:rsidR="007B6C95" w:rsidRPr="0000748A" w:rsidRDefault="007B6C95" w:rsidP="000A163E">
            <w:pPr>
              <w:rPr>
                <w:color w:val="000000"/>
                <w:sz w:val="20"/>
                <w:lang w:val="en-GB" w:eastAsia="en-GB"/>
              </w:rPr>
            </w:pPr>
            <w:proofErr w:type="spellStart"/>
            <w:r w:rsidRPr="0000748A">
              <w:rPr>
                <w:color w:val="000000"/>
                <w:sz w:val="20"/>
                <w:lang w:val="en-GB" w:eastAsia="en-GB"/>
              </w:rPr>
              <w:t>Stratfield</w:t>
            </w:r>
            <w:proofErr w:type="spellEnd"/>
            <w:r w:rsidRPr="0000748A">
              <w:rPr>
                <w:color w:val="000000"/>
                <w:sz w:val="20"/>
                <w:lang w:val="en-GB" w:eastAsia="en-GB"/>
              </w:rPr>
              <w:t xml:space="preserve"> Brake</w:t>
            </w:r>
          </w:p>
        </w:tc>
        <w:tc>
          <w:tcPr>
            <w:tcW w:w="644" w:type="pct"/>
            <w:shd w:val="clear" w:color="auto" w:fill="auto"/>
            <w:noWrap/>
            <w:vAlign w:val="bottom"/>
            <w:hideMark/>
          </w:tcPr>
          <w:p w14:paraId="79B59575"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288D094E" w14:textId="77777777" w:rsidR="007B6C95" w:rsidRPr="0000748A" w:rsidRDefault="007B6C95" w:rsidP="000A163E">
            <w:pPr>
              <w:jc w:val="right"/>
              <w:rPr>
                <w:color w:val="000000"/>
                <w:sz w:val="20"/>
                <w:lang w:val="en-GB" w:eastAsia="en-GB"/>
              </w:rPr>
            </w:pPr>
            <w:r w:rsidRPr="0000748A">
              <w:rPr>
                <w:color w:val="000000"/>
                <w:sz w:val="20"/>
                <w:lang w:val="en-GB" w:eastAsia="en-GB"/>
              </w:rPr>
              <w:t>2</w:t>
            </w:r>
          </w:p>
        </w:tc>
        <w:tc>
          <w:tcPr>
            <w:tcW w:w="644" w:type="pct"/>
            <w:shd w:val="clear" w:color="auto" w:fill="auto"/>
            <w:noWrap/>
            <w:vAlign w:val="bottom"/>
            <w:hideMark/>
          </w:tcPr>
          <w:p w14:paraId="6C336DAB" w14:textId="77777777" w:rsidR="007B6C95" w:rsidRPr="0000748A" w:rsidRDefault="007B6C95" w:rsidP="000A163E">
            <w:pPr>
              <w:jc w:val="right"/>
              <w:rPr>
                <w:color w:val="000000"/>
                <w:sz w:val="20"/>
                <w:lang w:val="en-GB" w:eastAsia="en-GB"/>
              </w:rPr>
            </w:pPr>
            <w:r w:rsidRPr="0000748A">
              <w:rPr>
                <w:color w:val="000000"/>
                <w:sz w:val="20"/>
                <w:lang w:val="en-GB" w:eastAsia="en-GB"/>
              </w:rPr>
              <w:t>3</w:t>
            </w:r>
          </w:p>
        </w:tc>
        <w:tc>
          <w:tcPr>
            <w:tcW w:w="644" w:type="pct"/>
            <w:shd w:val="clear" w:color="auto" w:fill="auto"/>
            <w:noWrap/>
            <w:vAlign w:val="bottom"/>
            <w:hideMark/>
          </w:tcPr>
          <w:p w14:paraId="4E4D1262" w14:textId="77777777" w:rsidR="007B6C95" w:rsidRPr="0000748A" w:rsidRDefault="007B6C95" w:rsidP="000A163E">
            <w:pPr>
              <w:jc w:val="right"/>
              <w:rPr>
                <w:color w:val="000000"/>
                <w:sz w:val="20"/>
                <w:lang w:val="en-GB" w:eastAsia="en-GB"/>
              </w:rPr>
            </w:pPr>
            <w:r w:rsidRPr="0000748A">
              <w:rPr>
                <w:color w:val="000000"/>
                <w:sz w:val="20"/>
                <w:lang w:val="en-GB" w:eastAsia="en-GB"/>
              </w:rPr>
              <w:t>-1.285</w:t>
            </w:r>
          </w:p>
        </w:tc>
        <w:tc>
          <w:tcPr>
            <w:tcW w:w="644" w:type="pct"/>
            <w:shd w:val="clear" w:color="auto" w:fill="auto"/>
            <w:noWrap/>
            <w:vAlign w:val="bottom"/>
            <w:hideMark/>
          </w:tcPr>
          <w:p w14:paraId="3BA44DC5" w14:textId="77777777" w:rsidR="007B6C95" w:rsidRPr="0000748A" w:rsidRDefault="007B6C95" w:rsidP="000A163E">
            <w:pPr>
              <w:jc w:val="right"/>
              <w:rPr>
                <w:color w:val="000000"/>
                <w:sz w:val="20"/>
                <w:lang w:val="en-GB" w:eastAsia="en-GB"/>
              </w:rPr>
            </w:pPr>
            <w:r w:rsidRPr="0000748A">
              <w:rPr>
                <w:color w:val="000000"/>
                <w:sz w:val="20"/>
                <w:lang w:val="en-GB" w:eastAsia="en-GB"/>
              </w:rPr>
              <w:t>51.804</w:t>
            </w:r>
          </w:p>
        </w:tc>
      </w:tr>
      <w:tr w:rsidR="007B6C95" w:rsidRPr="0000748A" w14:paraId="0FB1C357" w14:textId="77777777" w:rsidTr="007B6C95">
        <w:trPr>
          <w:trHeight w:val="288"/>
        </w:trPr>
        <w:tc>
          <w:tcPr>
            <w:tcW w:w="584" w:type="pct"/>
            <w:shd w:val="clear" w:color="auto" w:fill="auto"/>
            <w:noWrap/>
            <w:vAlign w:val="bottom"/>
            <w:hideMark/>
          </w:tcPr>
          <w:p w14:paraId="38020197" w14:textId="70813CDE" w:rsidR="007B6C95" w:rsidRPr="0000748A" w:rsidRDefault="007B6C95" w:rsidP="000A163E">
            <w:pPr>
              <w:jc w:val="right"/>
              <w:rPr>
                <w:color w:val="000000"/>
                <w:sz w:val="20"/>
                <w:lang w:val="en-GB" w:eastAsia="en-GB"/>
              </w:rPr>
            </w:pPr>
            <w:r>
              <w:rPr>
                <w:color w:val="000000"/>
                <w:sz w:val="20"/>
                <w:lang w:val="en-GB" w:eastAsia="en-GB"/>
              </w:rPr>
              <w:t>28</w:t>
            </w:r>
          </w:p>
        </w:tc>
        <w:tc>
          <w:tcPr>
            <w:tcW w:w="1198" w:type="pct"/>
            <w:shd w:val="clear" w:color="auto" w:fill="auto"/>
            <w:noWrap/>
            <w:vAlign w:val="bottom"/>
            <w:hideMark/>
          </w:tcPr>
          <w:p w14:paraId="4D22BFD6" w14:textId="77777777" w:rsidR="007B6C95" w:rsidRPr="0000748A" w:rsidRDefault="007B6C95" w:rsidP="000A163E">
            <w:pPr>
              <w:rPr>
                <w:color w:val="000000"/>
                <w:sz w:val="20"/>
                <w:lang w:val="en-GB" w:eastAsia="en-GB"/>
              </w:rPr>
            </w:pPr>
            <w:r w:rsidRPr="0000748A">
              <w:rPr>
                <w:color w:val="000000"/>
                <w:sz w:val="20"/>
                <w:lang w:val="en-GB" w:eastAsia="en-GB"/>
              </w:rPr>
              <w:t>Winding Wood</w:t>
            </w:r>
          </w:p>
        </w:tc>
        <w:tc>
          <w:tcPr>
            <w:tcW w:w="644" w:type="pct"/>
            <w:shd w:val="clear" w:color="auto" w:fill="auto"/>
            <w:noWrap/>
            <w:vAlign w:val="bottom"/>
            <w:hideMark/>
          </w:tcPr>
          <w:p w14:paraId="62065F15"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161E29B6"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592368B9"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26599CB6" w14:textId="77777777" w:rsidR="007B6C95" w:rsidRPr="0000748A" w:rsidRDefault="007B6C95" w:rsidP="000A163E">
            <w:pPr>
              <w:jc w:val="right"/>
              <w:rPr>
                <w:color w:val="000000"/>
                <w:sz w:val="20"/>
                <w:lang w:val="en-GB" w:eastAsia="en-GB"/>
              </w:rPr>
            </w:pPr>
            <w:r w:rsidRPr="0000748A">
              <w:rPr>
                <w:color w:val="000000"/>
                <w:sz w:val="20"/>
                <w:lang w:val="en-GB" w:eastAsia="en-GB"/>
              </w:rPr>
              <w:t>0.846</w:t>
            </w:r>
          </w:p>
        </w:tc>
        <w:tc>
          <w:tcPr>
            <w:tcW w:w="644" w:type="pct"/>
            <w:shd w:val="clear" w:color="auto" w:fill="auto"/>
            <w:noWrap/>
            <w:vAlign w:val="bottom"/>
            <w:hideMark/>
          </w:tcPr>
          <w:p w14:paraId="55A7CA43" w14:textId="77777777" w:rsidR="007B6C95" w:rsidRPr="0000748A" w:rsidRDefault="007B6C95" w:rsidP="000A163E">
            <w:pPr>
              <w:jc w:val="right"/>
              <w:rPr>
                <w:color w:val="000000"/>
                <w:sz w:val="20"/>
                <w:lang w:val="en-GB" w:eastAsia="en-GB"/>
              </w:rPr>
            </w:pPr>
            <w:r w:rsidRPr="0000748A">
              <w:rPr>
                <w:color w:val="000000"/>
                <w:sz w:val="20"/>
                <w:lang w:val="en-GB" w:eastAsia="en-GB"/>
              </w:rPr>
              <w:t>52.053</w:t>
            </w:r>
          </w:p>
        </w:tc>
      </w:tr>
      <w:tr w:rsidR="007B6C95" w:rsidRPr="0000748A" w14:paraId="3CDBF891" w14:textId="77777777" w:rsidTr="007B6C95">
        <w:trPr>
          <w:trHeight w:val="288"/>
        </w:trPr>
        <w:tc>
          <w:tcPr>
            <w:tcW w:w="584" w:type="pct"/>
            <w:shd w:val="clear" w:color="auto" w:fill="auto"/>
            <w:noWrap/>
            <w:vAlign w:val="bottom"/>
            <w:hideMark/>
          </w:tcPr>
          <w:p w14:paraId="34CD8F01" w14:textId="47939242" w:rsidR="007B6C95" w:rsidRPr="0000748A" w:rsidRDefault="007B6C95" w:rsidP="000A163E">
            <w:pPr>
              <w:jc w:val="right"/>
              <w:rPr>
                <w:color w:val="000000"/>
                <w:sz w:val="20"/>
                <w:lang w:val="en-GB" w:eastAsia="en-GB"/>
              </w:rPr>
            </w:pPr>
            <w:r>
              <w:rPr>
                <w:color w:val="000000"/>
                <w:sz w:val="20"/>
                <w:lang w:val="en-GB" w:eastAsia="en-GB"/>
              </w:rPr>
              <w:t>29</w:t>
            </w:r>
          </w:p>
        </w:tc>
        <w:tc>
          <w:tcPr>
            <w:tcW w:w="1198" w:type="pct"/>
            <w:shd w:val="clear" w:color="auto" w:fill="auto"/>
            <w:noWrap/>
            <w:vAlign w:val="bottom"/>
            <w:hideMark/>
          </w:tcPr>
          <w:p w14:paraId="3BC08B84" w14:textId="77777777" w:rsidR="007B6C95" w:rsidRPr="0000748A" w:rsidRDefault="007B6C95" w:rsidP="000A163E">
            <w:pPr>
              <w:rPr>
                <w:color w:val="000000"/>
                <w:sz w:val="20"/>
                <w:lang w:val="en-GB" w:eastAsia="en-GB"/>
              </w:rPr>
            </w:pPr>
            <w:r w:rsidRPr="0000748A">
              <w:rPr>
                <w:color w:val="000000"/>
                <w:sz w:val="20"/>
                <w:lang w:val="en-GB" w:eastAsia="en-GB"/>
              </w:rPr>
              <w:t>Wyre</w:t>
            </w:r>
          </w:p>
        </w:tc>
        <w:tc>
          <w:tcPr>
            <w:tcW w:w="644" w:type="pct"/>
            <w:shd w:val="clear" w:color="auto" w:fill="auto"/>
            <w:noWrap/>
            <w:vAlign w:val="bottom"/>
            <w:hideMark/>
          </w:tcPr>
          <w:p w14:paraId="5A8B1D18" w14:textId="77777777" w:rsidR="007B6C95" w:rsidRPr="0000748A" w:rsidRDefault="007B6C95" w:rsidP="000A163E">
            <w:pPr>
              <w:jc w:val="right"/>
              <w:rPr>
                <w:color w:val="000000"/>
                <w:sz w:val="20"/>
                <w:lang w:val="en-GB" w:eastAsia="en-GB"/>
              </w:rPr>
            </w:pPr>
            <w:r w:rsidRPr="0000748A">
              <w:rPr>
                <w:color w:val="000000"/>
                <w:sz w:val="20"/>
                <w:lang w:val="en-GB" w:eastAsia="en-GB"/>
              </w:rPr>
              <w:t>0</w:t>
            </w:r>
          </w:p>
        </w:tc>
        <w:tc>
          <w:tcPr>
            <w:tcW w:w="644" w:type="pct"/>
            <w:shd w:val="clear" w:color="auto" w:fill="auto"/>
            <w:noWrap/>
            <w:vAlign w:val="bottom"/>
            <w:hideMark/>
          </w:tcPr>
          <w:p w14:paraId="5C020BD7"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0B28B986" w14:textId="77777777" w:rsidR="007B6C95" w:rsidRPr="0000748A" w:rsidRDefault="007B6C95" w:rsidP="000A163E">
            <w:pPr>
              <w:jc w:val="right"/>
              <w:rPr>
                <w:color w:val="000000"/>
                <w:sz w:val="20"/>
                <w:lang w:val="en-GB" w:eastAsia="en-GB"/>
              </w:rPr>
            </w:pPr>
            <w:r w:rsidRPr="0000748A">
              <w:rPr>
                <w:color w:val="000000"/>
                <w:sz w:val="20"/>
                <w:lang w:val="en-GB" w:eastAsia="en-GB"/>
              </w:rPr>
              <w:t>1</w:t>
            </w:r>
          </w:p>
        </w:tc>
        <w:tc>
          <w:tcPr>
            <w:tcW w:w="644" w:type="pct"/>
            <w:shd w:val="clear" w:color="auto" w:fill="auto"/>
            <w:noWrap/>
            <w:vAlign w:val="bottom"/>
            <w:hideMark/>
          </w:tcPr>
          <w:p w14:paraId="27C9AA25" w14:textId="77777777" w:rsidR="007B6C95" w:rsidRPr="0000748A" w:rsidRDefault="007B6C95" w:rsidP="000A163E">
            <w:pPr>
              <w:jc w:val="right"/>
              <w:rPr>
                <w:color w:val="000000"/>
                <w:sz w:val="20"/>
                <w:lang w:val="en-GB" w:eastAsia="en-GB"/>
              </w:rPr>
            </w:pPr>
            <w:r w:rsidRPr="0000748A">
              <w:rPr>
                <w:color w:val="000000"/>
                <w:sz w:val="20"/>
                <w:lang w:val="en-GB" w:eastAsia="en-GB"/>
              </w:rPr>
              <w:t>-2.356</w:t>
            </w:r>
          </w:p>
        </w:tc>
        <w:tc>
          <w:tcPr>
            <w:tcW w:w="644" w:type="pct"/>
            <w:shd w:val="clear" w:color="auto" w:fill="auto"/>
            <w:noWrap/>
            <w:vAlign w:val="bottom"/>
            <w:hideMark/>
          </w:tcPr>
          <w:p w14:paraId="4A46D0D1" w14:textId="77777777" w:rsidR="007B6C95" w:rsidRPr="0000748A" w:rsidRDefault="007B6C95" w:rsidP="000A163E">
            <w:pPr>
              <w:jc w:val="right"/>
              <w:rPr>
                <w:color w:val="000000"/>
                <w:sz w:val="20"/>
                <w:lang w:val="en-GB" w:eastAsia="en-GB"/>
              </w:rPr>
            </w:pPr>
            <w:r w:rsidRPr="0000748A">
              <w:rPr>
                <w:color w:val="000000"/>
                <w:sz w:val="20"/>
                <w:lang w:val="en-GB" w:eastAsia="en-GB"/>
              </w:rPr>
              <w:t>52.380</w:t>
            </w:r>
          </w:p>
        </w:tc>
      </w:tr>
    </w:tbl>
    <w:p w14:paraId="1E82BB6E" w14:textId="77777777" w:rsidR="009033BE" w:rsidRDefault="009033BE" w:rsidP="007B6C95"/>
    <w:sectPr w:rsidR="009033BE" w:rsidSect="007B6C95">
      <w:pgSz w:w="12240" w:h="15840"/>
      <w:pgMar w:top="1440" w:right="1797" w:bottom="1440" w:left="1797" w:header="720" w:footer="720" w:gutter="0"/>
      <w:lnNumType w:countBy="1" w:restart="continuous"/>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D1C"/>
    <w:rsid w:val="002C6D1C"/>
    <w:rsid w:val="00303211"/>
    <w:rsid w:val="00463FC1"/>
    <w:rsid w:val="004A7DCE"/>
    <w:rsid w:val="005C19A4"/>
    <w:rsid w:val="005D3F2A"/>
    <w:rsid w:val="00626E7D"/>
    <w:rsid w:val="00680CC2"/>
    <w:rsid w:val="007164BF"/>
    <w:rsid w:val="007B6C95"/>
    <w:rsid w:val="009033BE"/>
    <w:rsid w:val="0096041A"/>
    <w:rsid w:val="009E66BE"/>
    <w:rsid w:val="00A65BA2"/>
    <w:rsid w:val="00D10EDA"/>
    <w:rsid w:val="00E52EE1"/>
    <w:rsid w:val="00E61D28"/>
    <w:rsid w:val="00E87A3B"/>
    <w:rsid w:val="00FD5332"/>
    <w:rsid w:val="386BB4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3B6C5"/>
  <w15:docId w15:val="{6E2E98C3-EC8E-4046-AEAC-1848BC85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C6D1C"/>
    <w:pPr>
      <w:spacing w:after="0" w:line="240" w:lineRule="auto"/>
    </w:pPr>
    <w:rPr>
      <w:rFonts w:ascii="Times New Roman" w:eastAsia="Times New Roman" w:hAnsi="Times New Roman" w:cs="Times New Roman"/>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2C6D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Pryfysgol Bangor University</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Doonan</dc:creator>
  <cp:lastModifiedBy>James Doonan</cp:lastModifiedBy>
  <cp:revision>2</cp:revision>
  <dcterms:created xsi:type="dcterms:W3CDTF">2017-06-15T15:37:00Z</dcterms:created>
  <dcterms:modified xsi:type="dcterms:W3CDTF">2017-06-15T15:37:00Z</dcterms:modified>
</cp:coreProperties>
</file>