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34F" w:rsidRPr="00FF7422" w:rsidRDefault="00E94723" w:rsidP="0048134F">
      <w:pPr>
        <w:jc w:val="both"/>
        <w:rPr>
          <w:b/>
        </w:rPr>
      </w:pPr>
      <w:r>
        <w:rPr>
          <w:b/>
          <w:lang w:val="en-GB"/>
        </w:rPr>
        <w:t xml:space="preserve">Supplementary Table </w:t>
      </w:r>
      <w:r w:rsidR="00887A5B">
        <w:rPr>
          <w:b/>
        </w:rPr>
        <w:t>6</w:t>
      </w:r>
      <w:bookmarkStart w:id="0" w:name="_GoBack"/>
      <w:bookmarkEnd w:id="0"/>
      <w:r w:rsidR="0048134F" w:rsidRPr="00FF7422">
        <w:rPr>
          <w:b/>
        </w:rPr>
        <w:t>. Occurrence of most commonly isolated bacterial taxa on sites and trees.</w:t>
      </w:r>
    </w:p>
    <w:p w:rsidR="0048134F" w:rsidRDefault="0048134F" w:rsidP="0048134F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0"/>
        <w:gridCol w:w="1347"/>
        <w:gridCol w:w="1778"/>
        <w:gridCol w:w="1270"/>
        <w:gridCol w:w="1701"/>
      </w:tblGrid>
      <w:tr w:rsidR="0048134F" w:rsidRPr="006916E8" w:rsidTr="000A163E">
        <w:trPr>
          <w:trHeight w:val="255"/>
        </w:trPr>
        <w:tc>
          <w:tcPr>
            <w:tcW w:w="1523" w:type="pct"/>
            <w:tcBorders>
              <w:top w:val="single" w:sz="2" w:space="0" w:color="auto"/>
            </w:tcBorders>
            <w:noWrap/>
          </w:tcPr>
          <w:p w:rsidR="0048134F" w:rsidRPr="006916E8" w:rsidRDefault="0048134F" w:rsidP="000A163E">
            <w:pPr>
              <w:rPr>
                <w:sz w:val="20"/>
                <w:lang w:eastAsia="en-GB"/>
              </w:rPr>
            </w:pPr>
            <w:r>
              <w:rPr>
                <w:sz w:val="20"/>
                <w:lang w:eastAsia="en-GB"/>
              </w:rPr>
              <w:t>Taxon</w:t>
            </w:r>
          </w:p>
        </w:tc>
        <w:tc>
          <w:tcPr>
            <w:tcW w:w="1869" w:type="pct"/>
            <w:gridSpan w:val="2"/>
            <w:tcBorders>
              <w:top w:val="single" w:sz="2" w:space="0" w:color="auto"/>
              <w:bottom w:val="single" w:sz="2" w:space="0" w:color="auto"/>
            </w:tcBorders>
            <w:noWrap/>
          </w:tcPr>
          <w:p w:rsidR="0048134F" w:rsidRPr="006916E8" w:rsidRDefault="0048134F" w:rsidP="000A163E">
            <w:pPr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Number of sites with bacteria:</w:t>
            </w:r>
          </w:p>
        </w:tc>
        <w:tc>
          <w:tcPr>
            <w:tcW w:w="1609" w:type="pct"/>
            <w:gridSpan w:val="2"/>
            <w:tcBorders>
              <w:top w:val="single" w:sz="2" w:space="0" w:color="auto"/>
              <w:bottom w:val="single" w:sz="2" w:space="0" w:color="auto"/>
            </w:tcBorders>
            <w:noWrap/>
          </w:tcPr>
          <w:p w:rsidR="0048134F" w:rsidRPr="006916E8" w:rsidRDefault="0048134F" w:rsidP="000A163E">
            <w:pPr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Number of trees with bacteria:</w:t>
            </w:r>
          </w:p>
        </w:tc>
      </w:tr>
      <w:tr w:rsidR="0048134F" w:rsidRPr="006916E8" w:rsidTr="000A163E">
        <w:trPr>
          <w:trHeight w:val="255"/>
        </w:trPr>
        <w:tc>
          <w:tcPr>
            <w:tcW w:w="1523" w:type="pct"/>
            <w:tcBorders>
              <w:bottom w:val="single" w:sz="2" w:space="0" w:color="auto"/>
            </w:tcBorders>
            <w:noWrap/>
            <w:hideMark/>
          </w:tcPr>
          <w:p w:rsidR="0048134F" w:rsidRPr="006916E8" w:rsidRDefault="0048134F" w:rsidP="000A163E">
            <w:pPr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 </w:t>
            </w:r>
          </w:p>
        </w:tc>
        <w:tc>
          <w:tcPr>
            <w:tcW w:w="879" w:type="pct"/>
            <w:tcBorders>
              <w:top w:val="single" w:sz="2" w:space="0" w:color="auto"/>
              <w:bottom w:val="single" w:sz="2" w:space="0" w:color="auto"/>
            </w:tcBorders>
            <w:noWrap/>
            <w:hideMark/>
          </w:tcPr>
          <w:p w:rsidR="0048134F" w:rsidRPr="006916E8" w:rsidRDefault="0048134F" w:rsidP="000A163E">
            <w:pPr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Healthy tissue</w:t>
            </w:r>
          </w:p>
        </w:tc>
        <w:tc>
          <w:tcPr>
            <w:tcW w:w="990" w:type="pct"/>
            <w:tcBorders>
              <w:top w:val="single" w:sz="2" w:space="0" w:color="auto"/>
              <w:bottom w:val="single" w:sz="2" w:space="0" w:color="auto"/>
            </w:tcBorders>
            <w:noWrap/>
            <w:hideMark/>
          </w:tcPr>
          <w:p w:rsidR="0048134F" w:rsidRPr="006916E8" w:rsidRDefault="0048134F" w:rsidP="000A163E">
            <w:pPr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Symptomatic tissue</w:t>
            </w:r>
          </w:p>
        </w:tc>
        <w:tc>
          <w:tcPr>
            <w:tcW w:w="689" w:type="pct"/>
            <w:tcBorders>
              <w:top w:val="single" w:sz="2" w:space="0" w:color="auto"/>
              <w:bottom w:val="single" w:sz="2" w:space="0" w:color="auto"/>
            </w:tcBorders>
            <w:noWrap/>
            <w:hideMark/>
          </w:tcPr>
          <w:p w:rsidR="0048134F" w:rsidRPr="006916E8" w:rsidRDefault="0048134F" w:rsidP="000A163E">
            <w:pPr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Healthy trees</w:t>
            </w:r>
          </w:p>
        </w:tc>
        <w:tc>
          <w:tcPr>
            <w:tcW w:w="920" w:type="pct"/>
            <w:tcBorders>
              <w:top w:val="single" w:sz="2" w:space="0" w:color="auto"/>
              <w:bottom w:val="single" w:sz="2" w:space="0" w:color="auto"/>
            </w:tcBorders>
            <w:noWrap/>
            <w:hideMark/>
          </w:tcPr>
          <w:p w:rsidR="0048134F" w:rsidRPr="006916E8" w:rsidRDefault="0048134F" w:rsidP="000A163E">
            <w:pPr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Symptomatic trees</w:t>
            </w:r>
          </w:p>
          <w:p w:rsidR="0048134F" w:rsidRPr="006916E8" w:rsidRDefault="0048134F" w:rsidP="000A163E">
            <w:pPr>
              <w:rPr>
                <w:sz w:val="20"/>
                <w:lang w:eastAsia="en-GB"/>
              </w:rPr>
            </w:pPr>
          </w:p>
        </w:tc>
      </w:tr>
      <w:tr w:rsidR="0048134F" w:rsidRPr="006916E8" w:rsidTr="000A163E">
        <w:trPr>
          <w:trHeight w:val="255"/>
        </w:trPr>
        <w:tc>
          <w:tcPr>
            <w:tcW w:w="1523" w:type="pct"/>
            <w:tcBorders>
              <w:top w:val="single" w:sz="2" w:space="0" w:color="auto"/>
            </w:tcBorders>
            <w:noWrap/>
            <w:hideMark/>
          </w:tcPr>
          <w:p w:rsidR="0048134F" w:rsidRPr="006916E8" w:rsidRDefault="0048134F" w:rsidP="000A163E">
            <w:pPr>
              <w:rPr>
                <w:i/>
                <w:sz w:val="20"/>
                <w:lang w:eastAsia="en-GB"/>
              </w:rPr>
            </w:pPr>
            <w:r w:rsidRPr="006916E8">
              <w:rPr>
                <w:i/>
                <w:sz w:val="20"/>
                <w:lang w:eastAsia="en-GB"/>
              </w:rPr>
              <w:t>Gibbsiella quercinecans</w:t>
            </w:r>
          </w:p>
        </w:tc>
        <w:tc>
          <w:tcPr>
            <w:tcW w:w="879" w:type="pct"/>
            <w:tcBorders>
              <w:top w:val="single" w:sz="2" w:space="0" w:color="auto"/>
            </w:tcBorders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1/16</w:t>
            </w:r>
          </w:p>
        </w:tc>
        <w:tc>
          <w:tcPr>
            <w:tcW w:w="990" w:type="pct"/>
            <w:tcBorders>
              <w:top w:val="single" w:sz="2" w:space="0" w:color="auto"/>
            </w:tcBorders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23/23</w:t>
            </w:r>
          </w:p>
        </w:tc>
        <w:tc>
          <w:tcPr>
            <w:tcW w:w="689" w:type="pct"/>
            <w:tcBorders>
              <w:top w:val="single" w:sz="2" w:space="0" w:color="auto"/>
            </w:tcBorders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1/28</w:t>
            </w:r>
          </w:p>
        </w:tc>
        <w:tc>
          <w:tcPr>
            <w:tcW w:w="920" w:type="pct"/>
            <w:tcBorders>
              <w:top w:val="single" w:sz="2" w:space="0" w:color="auto"/>
            </w:tcBorders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31/38</w:t>
            </w:r>
          </w:p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</w:p>
        </w:tc>
      </w:tr>
      <w:tr w:rsidR="0048134F" w:rsidRPr="006916E8" w:rsidTr="000A163E">
        <w:trPr>
          <w:trHeight w:val="255"/>
        </w:trPr>
        <w:tc>
          <w:tcPr>
            <w:tcW w:w="1523" w:type="pct"/>
            <w:noWrap/>
            <w:hideMark/>
          </w:tcPr>
          <w:p w:rsidR="0048134F" w:rsidRPr="006916E8" w:rsidRDefault="0048134F" w:rsidP="000A163E">
            <w:pPr>
              <w:rPr>
                <w:i/>
                <w:sz w:val="20"/>
                <w:lang w:eastAsia="en-GB"/>
              </w:rPr>
            </w:pPr>
            <w:r w:rsidRPr="006916E8">
              <w:rPr>
                <w:i/>
                <w:sz w:val="20"/>
                <w:lang w:eastAsia="en-GB"/>
              </w:rPr>
              <w:t>Brenneria goodwinii</w:t>
            </w:r>
          </w:p>
        </w:tc>
        <w:tc>
          <w:tcPr>
            <w:tcW w:w="87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2/16</w:t>
            </w:r>
          </w:p>
        </w:tc>
        <w:tc>
          <w:tcPr>
            <w:tcW w:w="99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15/23</w:t>
            </w:r>
          </w:p>
        </w:tc>
        <w:tc>
          <w:tcPr>
            <w:tcW w:w="68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2/28</w:t>
            </w:r>
          </w:p>
        </w:tc>
        <w:tc>
          <w:tcPr>
            <w:tcW w:w="92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23/38</w:t>
            </w:r>
          </w:p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</w:p>
        </w:tc>
      </w:tr>
      <w:tr w:rsidR="0048134F" w:rsidRPr="006916E8" w:rsidTr="000A163E">
        <w:trPr>
          <w:trHeight w:val="255"/>
        </w:trPr>
        <w:tc>
          <w:tcPr>
            <w:tcW w:w="1523" w:type="pct"/>
            <w:noWrap/>
            <w:hideMark/>
          </w:tcPr>
          <w:p w:rsidR="0048134F" w:rsidRPr="006916E8" w:rsidRDefault="0048134F" w:rsidP="000A163E">
            <w:pPr>
              <w:rPr>
                <w:sz w:val="20"/>
                <w:lang w:eastAsia="en-GB"/>
              </w:rPr>
            </w:pPr>
            <w:r w:rsidRPr="006916E8">
              <w:rPr>
                <w:i/>
                <w:sz w:val="20"/>
                <w:lang w:eastAsia="en-GB"/>
              </w:rPr>
              <w:t>Pseudomonas</w:t>
            </w:r>
            <w:r w:rsidRPr="006916E8">
              <w:rPr>
                <w:sz w:val="20"/>
                <w:lang w:eastAsia="en-GB"/>
              </w:rPr>
              <w:t xml:space="preserve"> sp.</w:t>
            </w:r>
          </w:p>
        </w:tc>
        <w:tc>
          <w:tcPr>
            <w:tcW w:w="87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9/16</w:t>
            </w:r>
          </w:p>
        </w:tc>
        <w:tc>
          <w:tcPr>
            <w:tcW w:w="99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12/23</w:t>
            </w:r>
          </w:p>
        </w:tc>
        <w:tc>
          <w:tcPr>
            <w:tcW w:w="68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11/28</w:t>
            </w:r>
          </w:p>
        </w:tc>
        <w:tc>
          <w:tcPr>
            <w:tcW w:w="92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15/38</w:t>
            </w:r>
          </w:p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</w:p>
        </w:tc>
      </w:tr>
      <w:tr w:rsidR="0048134F" w:rsidRPr="006916E8" w:rsidTr="000A163E">
        <w:trPr>
          <w:trHeight w:val="255"/>
        </w:trPr>
        <w:tc>
          <w:tcPr>
            <w:tcW w:w="1523" w:type="pct"/>
            <w:noWrap/>
            <w:hideMark/>
          </w:tcPr>
          <w:p w:rsidR="0048134F" w:rsidRPr="006916E8" w:rsidRDefault="0048134F" w:rsidP="000A163E">
            <w:pPr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Gram positive = other</w:t>
            </w:r>
          </w:p>
        </w:tc>
        <w:tc>
          <w:tcPr>
            <w:tcW w:w="87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6/16</w:t>
            </w:r>
          </w:p>
        </w:tc>
        <w:tc>
          <w:tcPr>
            <w:tcW w:w="99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9/23</w:t>
            </w:r>
          </w:p>
        </w:tc>
        <w:tc>
          <w:tcPr>
            <w:tcW w:w="68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6/28</w:t>
            </w:r>
          </w:p>
        </w:tc>
        <w:tc>
          <w:tcPr>
            <w:tcW w:w="92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9/38</w:t>
            </w:r>
          </w:p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</w:p>
        </w:tc>
      </w:tr>
      <w:tr w:rsidR="0048134F" w:rsidRPr="006916E8" w:rsidTr="000A163E">
        <w:trPr>
          <w:trHeight w:val="255"/>
        </w:trPr>
        <w:tc>
          <w:tcPr>
            <w:tcW w:w="1523" w:type="pct"/>
            <w:noWrap/>
            <w:hideMark/>
          </w:tcPr>
          <w:p w:rsidR="0048134F" w:rsidRPr="006916E8" w:rsidRDefault="0048134F" w:rsidP="000A163E">
            <w:pPr>
              <w:rPr>
                <w:i/>
                <w:sz w:val="20"/>
                <w:lang w:eastAsia="en-GB"/>
              </w:rPr>
            </w:pPr>
            <w:proofErr w:type="spellStart"/>
            <w:r w:rsidRPr="006916E8">
              <w:rPr>
                <w:i/>
                <w:sz w:val="20"/>
                <w:lang w:eastAsia="en-GB"/>
              </w:rPr>
              <w:t>Erwinia</w:t>
            </w:r>
            <w:proofErr w:type="spellEnd"/>
            <w:r w:rsidRPr="006916E8">
              <w:rPr>
                <w:i/>
                <w:sz w:val="20"/>
                <w:lang w:eastAsia="en-GB"/>
              </w:rPr>
              <w:t xml:space="preserve"> </w:t>
            </w:r>
            <w:proofErr w:type="spellStart"/>
            <w:r w:rsidRPr="006916E8">
              <w:rPr>
                <w:i/>
                <w:sz w:val="20"/>
                <w:lang w:eastAsia="en-GB"/>
              </w:rPr>
              <w:t>billingiae</w:t>
            </w:r>
            <w:proofErr w:type="spellEnd"/>
          </w:p>
        </w:tc>
        <w:tc>
          <w:tcPr>
            <w:tcW w:w="87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5/16</w:t>
            </w:r>
          </w:p>
        </w:tc>
        <w:tc>
          <w:tcPr>
            <w:tcW w:w="99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8/23</w:t>
            </w:r>
          </w:p>
        </w:tc>
        <w:tc>
          <w:tcPr>
            <w:tcW w:w="68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5/28</w:t>
            </w:r>
          </w:p>
        </w:tc>
        <w:tc>
          <w:tcPr>
            <w:tcW w:w="92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12/38</w:t>
            </w:r>
          </w:p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</w:p>
        </w:tc>
      </w:tr>
      <w:tr w:rsidR="0048134F" w:rsidRPr="006916E8" w:rsidTr="000A163E">
        <w:trPr>
          <w:trHeight w:val="255"/>
        </w:trPr>
        <w:tc>
          <w:tcPr>
            <w:tcW w:w="1523" w:type="pct"/>
            <w:noWrap/>
            <w:hideMark/>
          </w:tcPr>
          <w:p w:rsidR="0048134F" w:rsidRPr="006916E8" w:rsidRDefault="0048134F" w:rsidP="000A163E">
            <w:pPr>
              <w:rPr>
                <w:i/>
                <w:sz w:val="20"/>
                <w:lang w:eastAsia="en-GB"/>
              </w:rPr>
            </w:pPr>
            <w:proofErr w:type="spellStart"/>
            <w:r w:rsidRPr="006916E8">
              <w:rPr>
                <w:i/>
                <w:sz w:val="20"/>
                <w:lang w:eastAsia="en-GB"/>
              </w:rPr>
              <w:t>Rahnella</w:t>
            </w:r>
            <w:proofErr w:type="spellEnd"/>
            <w:r w:rsidRPr="006916E8">
              <w:rPr>
                <w:i/>
                <w:sz w:val="20"/>
                <w:lang w:eastAsia="en-GB"/>
              </w:rPr>
              <w:t xml:space="preserve"> </w:t>
            </w:r>
            <w:proofErr w:type="spellStart"/>
            <w:r w:rsidRPr="006916E8">
              <w:rPr>
                <w:i/>
                <w:sz w:val="20"/>
                <w:lang w:eastAsia="en-GB"/>
              </w:rPr>
              <w:t>victoriana</w:t>
            </w:r>
            <w:proofErr w:type="spellEnd"/>
          </w:p>
        </w:tc>
        <w:tc>
          <w:tcPr>
            <w:tcW w:w="87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0/16</w:t>
            </w:r>
          </w:p>
        </w:tc>
        <w:tc>
          <w:tcPr>
            <w:tcW w:w="99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9/23</w:t>
            </w:r>
          </w:p>
        </w:tc>
        <w:tc>
          <w:tcPr>
            <w:tcW w:w="68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0/28</w:t>
            </w:r>
          </w:p>
        </w:tc>
        <w:tc>
          <w:tcPr>
            <w:tcW w:w="92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14/38</w:t>
            </w:r>
          </w:p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</w:p>
        </w:tc>
      </w:tr>
      <w:tr w:rsidR="0048134F" w:rsidRPr="006916E8" w:rsidTr="000A163E">
        <w:trPr>
          <w:trHeight w:val="255"/>
        </w:trPr>
        <w:tc>
          <w:tcPr>
            <w:tcW w:w="1523" w:type="pct"/>
            <w:noWrap/>
            <w:hideMark/>
          </w:tcPr>
          <w:p w:rsidR="0048134F" w:rsidRPr="006916E8" w:rsidRDefault="0048134F" w:rsidP="000A163E">
            <w:pPr>
              <w:rPr>
                <w:sz w:val="20"/>
                <w:lang w:eastAsia="en-GB"/>
              </w:rPr>
            </w:pPr>
            <w:r w:rsidRPr="006916E8">
              <w:rPr>
                <w:i/>
                <w:sz w:val="20"/>
                <w:lang w:eastAsia="en-GB"/>
              </w:rPr>
              <w:t>Bacillus</w:t>
            </w:r>
            <w:r w:rsidRPr="006916E8">
              <w:rPr>
                <w:sz w:val="20"/>
                <w:lang w:eastAsia="en-GB"/>
              </w:rPr>
              <w:t xml:space="preserve"> simplex</w:t>
            </w:r>
          </w:p>
        </w:tc>
        <w:tc>
          <w:tcPr>
            <w:tcW w:w="87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9/16</w:t>
            </w:r>
          </w:p>
        </w:tc>
        <w:tc>
          <w:tcPr>
            <w:tcW w:w="99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0/23</w:t>
            </w:r>
          </w:p>
        </w:tc>
        <w:tc>
          <w:tcPr>
            <w:tcW w:w="68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17/28</w:t>
            </w:r>
          </w:p>
        </w:tc>
        <w:tc>
          <w:tcPr>
            <w:tcW w:w="92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0/38</w:t>
            </w:r>
          </w:p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</w:p>
        </w:tc>
      </w:tr>
      <w:tr w:rsidR="0048134F" w:rsidRPr="006916E8" w:rsidTr="000A163E">
        <w:trPr>
          <w:trHeight w:val="255"/>
        </w:trPr>
        <w:tc>
          <w:tcPr>
            <w:tcW w:w="1523" w:type="pct"/>
            <w:noWrap/>
            <w:hideMark/>
          </w:tcPr>
          <w:p w:rsidR="0048134F" w:rsidRPr="006916E8" w:rsidRDefault="0048134F" w:rsidP="000A163E">
            <w:pPr>
              <w:rPr>
                <w:sz w:val="20"/>
                <w:lang w:eastAsia="en-GB"/>
              </w:rPr>
            </w:pPr>
            <w:r w:rsidRPr="006916E8">
              <w:rPr>
                <w:i/>
                <w:sz w:val="20"/>
                <w:lang w:eastAsia="en-GB"/>
              </w:rPr>
              <w:t>Bacillus</w:t>
            </w:r>
            <w:r w:rsidRPr="006916E8">
              <w:rPr>
                <w:sz w:val="20"/>
                <w:lang w:eastAsia="en-GB"/>
              </w:rPr>
              <w:t xml:space="preserve"> sp.</w:t>
            </w:r>
          </w:p>
        </w:tc>
        <w:tc>
          <w:tcPr>
            <w:tcW w:w="87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11/16</w:t>
            </w:r>
          </w:p>
        </w:tc>
        <w:tc>
          <w:tcPr>
            <w:tcW w:w="99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4/23</w:t>
            </w:r>
          </w:p>
        </w:tc>
        <w:tc>
          <w:tcPr>
            <w:tcW w:w="68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13/28</w:t>
            </w:r>
          </w:p>
        </w:tc>
        <w:tc>
          <w:tcPr>
            <w:tcW w:w="92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4/38</w:t>
            </w:r>
          </w:p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</w:p>
        </w:tc>
      </w:tr>
      <w:tr w:rsidR="0048134F" w:rsidRPr="006916E8" w:rsidTr="000A163E">
        <w:trPr>
          <w:trHeight w:val="255"/>
        </w:trPr>
        <w:tc>
          <w:tcPr>
            <w:tcW w:w="1523" w:type="pct"/>
            <w:noWrap/>
            <w:hideMark/>
          </w:tcPr>
          <w:p w:rsidR="0048134F" w:rsidRPr="006916E8" w:rsidRDefault="0048134F" w:rsidP="000A163E">
            <w:pPr>
              <w:rPr>
                <w:i/>
                <w:sz w:val="20"/>
                <w:lang w:eastAsia="en-GB"/>
              </w:rPr>
            </w:pPr>
            <w:r w:rsidRPr="006916E8">
              <w:rPr>
                <w:i/>
                <w:sz w:val="20"/>
                <w:lang w:eastAsia="en-GB"/>
              </w:rPr>
              <w:t xml:space="preserve">Pseudomonas </w:t>
            </w:r>
            <w:proofErr w:type="spellStart"/>
            <w:r w:rsidRPr="006916E8">
              <w:rPr>
                <w:i/>
                <w:sz w:val="20"/>
                <w:lang w:eastAsia="en-GB"/>
              </w:rPr>
              <w:t>fluorescens</w:t>
            </w:r>
            <w:proofErr w:type="spellEnd"/>
          </w:p>
        </w:tc>
        <w:tc>
          <w:tcPr>
            <w:tcW w:w="87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2/16</w:t>
            </w:r>
          </w:p>
        </w:tc>
        <w:tc>
          <w:tcPr>
            <w:tcW w:w="99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10/23</w:t>
            </w:r>
          </w:p>
        </w:tc>
        <w:tc>
          <w:tcPr>
            <w:tcW w:w="68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2/28</w:t>
            </w:r>
          </w:p>
        </w:tc>
        <w:tc>
          <w:tcPr>
            <w:tcW w:w="92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12/38</w:t>
            </w:r>
          </w:p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</w:p>
        </w:tc>
      </w:tr>
      <w:tr w:rsidR="0048134F" w:rsidRPr="006916E8" w:rsidTr="000A163E">
        <w:trPr>
          <w:trHeight w:val="255"/>
        </w:trPr>
        <w:tc>
          <w:tcPr>
            <w:tcW w:w="1523" w:type="pct"/>
            <w:noWrap/>
            <w:hideMark/>
          </w:tcPr>
          <w:p w:rsidR="0048134F" w:rsidRPr="006916E8" w:rsidRDefault="0048134F" w:rsidP="000A163E">
            <w:pPr>
              <w:rPr>
                <w:sz w:val="20"/>
                <w:lang w:eastAsia="en-GB"/>
              </w:rPr>
            </w:pPr>
            <w:r w:rsidRPr="006916E8">
              <w:rPr>
                <w:i/>
                <w:sz w:val="20"/>
                <w:lang w:eastAsia="en-GB"/>
              </w:rPr>
              <w:t xml:space="preserve">Pseudomonas </w:t>
            </w:r>
            <w:proofErr w:type="spellStart"/>
            <w:r w:rsidRPr="006916E8">
              <w:rPr>
                <w:i/>
                <w:sz w:val="20"/>
                <w:lang w:eastAsia="en-GB"/>
              </w:rPr>
              <w:t>fulva</w:t>
            </w:r>
            <w:proofErr w:type="spellEnd"/>
            <w:r w:rsidRPr="006916E8">
              <w:rPr>
                <w:sz w:val="20"/>
                <w:lang w:eastAsia="en-GB"/>
              </w:rPr>
              <w:t>-like</w:t>
            </w:r>
          </w:p>
        </w:tc>
        <w:tc>
          <w:tcPr>
            <w:tcW w:w="87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0/16</w:t>
            </w:r>
          </w:p>
        </w:tc>
        <w:tc>
          <w:tcPr>
            <w:tcW w:w="99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8/23</w:t>
            </w:r>
          </w:p>
        </w:tc>
        <w:tc>
          <w:tcPr>
            <w:tcW w:w="68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0/28</w:t>
            </w:r>
          </w:p>
        </w:tc>
        <w:tc>
          <w:tcPr>
            <w:tcW w:w="92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11/38</w:t>
            </w:r>
          </w:p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</w:p>
        </w:tc>
      </w:tr>
      <w:tr w:rsidR="0048134F" w:rsidRPr="006916E8" w:rsidTr="000A163E">
        <w:trPr>
          <w:trHeight w:val="255"/>
        </w:trPr>
        <w:tc>
          <w:tcPr>
            <w:tcW w:w="1523" w:type="pct"/>
            <w:noWrap/>
            <w:hideMark/>
          </w:tcPr>
          <w:p w:rsidR="0048134F" w:rsidRPr="006916E8" w:rsidRDefault="0048134F" w:rsidP="000A163E">
            <w:pPr>
              <w:rPr>
                <w:sz w:val="20"/>
                <w:lang w:eastAsia="en-GB"/>
              </w:rPr>
            </w:pPr>
            <w:proofErr w:type="spellStart"/>
            <w:r w:rsidRPr="006916E8">
              <w:rPr>
                <w:i/>
                <w:sz w:val="20"/>
                <w:lang w:eastAsia="en-GB"/>
              </w:rPr>
              <w:t>Stenotrophomonas</w:t>
            </w:r>
            <w:proofErr w:type="spellEnd"/>
            <w:r w:rsidRPr="006916E8">
              <w:rPr>
                <w:sz w:val="20"/>
                <w:lang w:eastAsia="en-GB"/>
              </w:rPr>
              <w:t xml:space="preserve"> sp.</w:t>
            </w:r>
          </w:p>
        </w:tc>
        <w:tc>
          <w:tcPr>
            <w:tcW w:w="87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1/16</w:t>
            </w:r>
          </w:p>
        </w:tc>
        <w:tc>
          <w:tcPr>
            <w:tcW w:w="99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7/23</w:t>
            </w:r>
          </w:p>
        </w:tc>
        <w:tc>
          <w:tcPr>
            <w:tcW w:w="68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1/28</w:t>
            </w:r>
          </w:p>
        </w:tc>
        <w:tc>
          <w:tcPr>
            <w:tcW w:w="92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9/38</w:t>
            </w:r>
          </w:p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</w:p>
        </w:tc>
      </w:tr>
      <w:tr w:rsidR="0048134F" w:rsidRPr="006916E8" w:rsidTr="000A163E">
        <w:trPr>
          <w:trHeight w:val="255"/>
        </w:trPr>
        <w:tc>
          <w:tcPr>
            <w:tcW w:w="1523" w:type="pct"/>
            <w:noWrap/>
            <w:hideMark/>
          </w:tcPr>
          <w:p w:rsidR="0048134F" w:rsidRPr="006916E8" w:rsidRDefault="0048134F" w:rsidP="000A163E">
            <w:pPr>
              <w:rPr>
                <w:i/>
                <w:sz w:val="20"/>
                <w:lang w:eastAsia="en-GB"/>
              </w:rPr>
            </w:pPr>
            <w:proofErr w:type="spellStart"/>
            <w:r w:rsidRPr="006916E8">
              <w:rPr>
                <w:i/>
                <w:sz w:val="20"/>
                <w:lang w:eastAsia="en-GB"/>
              </w:rPr>
              <w:t>Rahnella</w:t>
            </w:r>
            <w:proofErr w:type="spellEnd"/>
            <w:r w:rsidRPr="006916E8">
              <w:rPr>
                <w:i/>
                <w:sz w:val="20"/>
                <w:lang w:eastAsia="en-GB"/>
              </w:rPr>
              <w:t xml:space="preserve"> </w:t>
            </w:r>
            <w:proofErr w:type="spellStart"/>
            <w:r w:rsidRPr="006916E8">
              <w:rPr>
                <w:i/>
                <w:sz w:val="20"/>
                <w:lang w:eastAsia="en-GB"/>
              </w:rPr>
              <w:t>variigena</w:t>
            </w:r>
            <w:proofErr w:type="spellEnd"/>
            <w:r w:rsidRPr="006916E8">
              <w:rPr>
                <w:i/>
                <w:sz w:val="20"/>
                <w:lang w:eastAsia="en-GB"/>
              </w:rPr>
              <w:t xml:space="preserve"> </w:t>
            </w:r>
          </w:p>
        </w:tc>
        <w:tc>
          <w:tcPr>
            <w:tcW w:w="87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2/16</w:t>
            </w:r>
          </w:p>
        </w:tc>
        <w:tc>
          <w:tcPr>
            <w:tcW w:w="99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7/23</w:t>
            </w:r>
          </w:p>
        </w:tc>
        <w:tc>
          <w:tcPr>
            <w:tcW w:w="68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2/28</w:t>
            </w:r>
          </w:p>
        </w:tc>
        <w:tc>
          <w:tcPr>
            <w:tcW w:w="92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7/38</w:t>
            </w:r>
          </w:p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</w:p>
        </w:tc>
      </w:tr>
      <w:tr w:rsidR="0048134F" w:rsidRPr="006916E8" w:rsidTr="000A163E">
        <w:trPr>
          <w:trHeight w:val="255"/>
        </w:trPr>
        <w:tc>
          <w:tcPr>
            <w:tcW w:w="1523" w:type="pct"/>
            <w:noWrap/>
            <w:hideMark/>
          </w:tcPr>
          <w:p w:rsidR="0048134F" w:rsidRPr="006916E8" w:rsidRDefault="0048134F" w:rsidP="000A163E">
            <w:pPr>
              <w:rPr>
                <w:i/>
                <w:sz w:val="20"/>
                <w:lang w:eastAsia="en-GB"/>
              </w:rPr>
            </w:pPr>
            <w:r w:rsidRPr="006916E8">
              <w:rPr>
                <w:i/>
                <w:sz w:val="20"/>
                <w:lang w:eastAsia="en-GB"/>
              </w:rPr>
              <w:t xml:space="preserve">Pseudomonas </w:t>
            </w:r>
            <w:proofErr w:type="spellStart"/>
            <w:r w:rsidRPr="006916E8">
              <w:rPr>
                <w:i/>
                <w:sz w:val="20"/>
                <w:lang w:eastAsia="en-GB"/>
              </w:rPr>
              <w:t>marginalis</w:t>
            </w:r>
            <w:proofErr w:type="spellEnd"/>
          </w:p>
        </w:tc>
        <w:tc>
          <w:tcPr>
            <w:tcW w:w="87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2/16</w:t>
            </w:r>
          </w:p>
        </w:tc>
        <w:tc>
          <w:tcPr>
            <w:tcW w:w="99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8/23</w:t>
            </w:r>
          </w:p>
        </w:tc>
        <w:tc>
          <w:tcPr>
            <w:tcW w:w="689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2/28</w:t>
            </w:r>
          </w:p>
        </w:tc>
        <w:tc>
          <w:tcPr>
            <w:tcW w:w="920" w:type="pct"/>
            <w:noWrap/>
            <w:hideMark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9/38</w:t>
            </w:r>
          </w:p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</w:p>
        </w:tc>
      </w:tr>
      <w:tr w:rsidR="0048134F" w:rsidRPr="006916E8" w:rsidTr="000A163E">
        <w:trPr>
          <w:trHeight w:val="255"/>
        </w:trPr>
        <w:tc>
          <w:tcPr>
            <w:tcW w:w="1523" w:type="pct"/>
            <w:tcBorders>
              <w:bottom w:val="single" w:sz="2" w:space="0" w:color="auto"/>
            </w:tcBorders>
            <w:noWrap/>
          </w:tcPr>
          <w:p w:rsidR="0048134F" w:rsidRPr="006916E8" w:rsidRDefault="0048134F" w:rsidP="000A163E">
            <w:pPr>
              <w:rPr>
                <w:sz w:val="20"/>
                <w:lang w:eastAsia="en-GB"/>
              </w:rPr>
            </w:pPr>
            <w:proofErr w:type="spellStart"/>
            <w:r w:rsidRPr="006916E8">
              <w:rPr>
                <w:i/>
                <w:sz w:val="20"/>
                <w:lang w:eastAsia="en-GB"/>
              </w:rPr>
              <w:t>Lonsdalea</w:t>
            </w:r>
            <w:proofErr w:type="spellEnd"/>
            <w:r w:rsidRPr="006916E8">
              <w:rPr>
                <w:i/>
                <w:sz w:val="20"/>
                <w:lang w:eastAsia="en-GB"/>
              </w:rPr>
              <w:t xml:space="preserve"> </w:t>
            </w:r>
            <w:proofErr w:type="spellStart"/>
            <w:r w:rsidRPr="006916E8">
              <w:rPr>
                <w:i/>
                <w:sz w:val="20"/>
                <w:lang w:eastAsia="en-GB"/>
              </w:rPr>
              <w:t>quercina</w:t>
            </w:r>
            <w:proofErr w:type="spellEnd"/>
            <w:r w:rsidRPr="006916E8">
              <w:rPr>
                <w:sz w:val="20"/>
                <w:lang w:eastAsia="en-GB"/>
              </w:rPr>
              <w:t xml:space="preserve"> ssp. </w:t>
            </w:r>
            <w:proofErr w:type="spellStart"/>
            <w:r w:rsidRPr="006916E8">
              <w:rPr>
                <w:i/>
                <w:sz w:val="20"/>
                <w:lang w:eastAsia="en-GB"/>
              </w:rPr>
              <w:t>britanica</w:t>
            </w:r>
            <w:proofErr w:type="spellEnd"/>
          </w:p>
        </w:tc>
        <w:tc>
          <w:tcPr>
            <w:tcW w:w="879" w:type="pct"/>
            <w:tcBorders>
              <w:bottom w:val="single" w:sz="2" w:space="0" w:color="auto"/>
            </w:tcBorders>
            <w:noWrap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0/16</w:t>
            </w:r>
          </w:p>
        </w:tc>
        <w:tc>
          <w:tcPr>
            <w:tcW w:w="990" w:type="pct"/>
            <w:tcBorders>
              <w:bottom w:val="single" w:sz="2" w:space="0" w:color="auto"/>
            </w:tcBorders>
            <w:noWrap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4/23</w:t>
            </w:r>
          </w:p>
        </w:tc>
        <w:tc>
          <w:tcPr>
            <w:tcW w:w="689" w:type="pct"/>
            <w:tcBorders>
              <w:bottom w:val="single" w:sz="2" w:space="0" w:color="auto"/>
            </w:tcBorders>
            <w:noWrap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0/28</w:t>
            </w:r>
          </w:p>
        </w:tc>
        <w:tc>
          <w:tcPr>
            <w:tcW w:w="920" w:type="pct"/>
            <w:tcBorders>
              <w:bottom w:val="single" w:sz="2" w:space="0" w:color="auto"/>
            </w:tcBorders>
            <w:noWrap/>
          </w:tcPr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  <w:r w:rsidRPr="006916E8">
              <w:rPr>
                <w:sz w:val="20"/>
                <w:lang w:eastAsia="en-GB"/>
              </w:rPr>
              <w:t>5/38</w:t>
            </w:r>
          </w:p>
          <w:p w:rsidR="0048134F" w:rsidRPr="006916E8" w:rsidRDefault="0048134F" w:rsidP="000A163E">
            <w:pPr>
              <w:jc w:val="center"/>
              <w:rPr>
                <w:sz w:val="20"/>
                <w:lang w:eastAsia="en-GB"/>
              </w:rPr>
            </w:pPr>
          </w:p>
        </w:tc>
      </w:tr>
    </w:tbl>
    <w:p w:rsidR="0048134F" w:rsidRDefault="0048134F" w:rsidP="0048134F">
      <w:pPr>
        <w:pStyle w:val="SMcaption"/>
        <w:rPr>
          <w:lang w:val="en-GB"/>
        </w:rPr>
      </w:pPr>
    </w:p>
    <w:p w:rsidR="009033BE" w:rsidRDefault="009033BE"/>
    <w:sectPr w:rsidR="009033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34F"/>
    <w:rsid w:val="00113CD2"/>
    <w:rsid w:val="00303211"/>
    <w:rsid w:val="0048134F"/>
    <w:rsid w:val="005D3F2A"/>
    <w:rsid w:val="00626E7D"/>
    <w:rsid w:val="00887A5B"/>
    <w:rsid w:val="009033BE"/>
    <w:rsid w:val="0096041A"/>
    <w:rsid w:val="00D10EDA"/>
    <w:rsid w:val="00E9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99468"/>
  <w15:chartTrackingRefBased/>
  <w15:docId w15:val="{204FDA4C-2DF5-4F0D-9EE1-5696C4BB8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813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Mcaption">
    <w:name w:val="SM caption"/>
    <w:basedOn w:val="Normal"/>
    <w:qFormat/>
    <w:rsid w:val="0048134F"/>
  </w:style>
  <w:style w:type="table" w:styleId="TableGrid">
    <w:name w:val="Table Grid"/>
    <w:basedOn w:val="TableNormal"/>
    <w:uiPriority w:val="59"/>
    <w:rsid w:val="004813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Pryfysgol Bangor University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Doonan</dc:creator>
  <cp:keywords/>
  <dc:description/>
  <cp:lastModifiedBy>James Doonan</cp:lastModifiedBy>
  <cp:revision>5</cp:revision>
  <dcterms:created xsi:type="dcterms:W3CDTF">2017-01-18T15:32:00Z</dcterms:created>
  <dcterms:modified xsi:type="dcterms:W3CDTF">2017-04-12T11:14:00Z</dcterms:modified>
</cp:coreProperties>
</file>