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96A58" w14:textId="77777777" w:rsidR="00B50FCB" w:rsidRDefault="00B50FCB" w:rsidP="00B50FC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Material</w:t>
      </w:r>
    </w:p>
    <w:p w14:paraId="29419639" w14:textId="77777777" w:rsidR="00B50FCB" w:rsidRPr="008B5FA8" w:rsidRDefault="00B50FCB" w:rsidP="008B5FA8">
      <w:pPr>
        <w:rPr>
          <w:rFonts w:ascii="Times New Roman" w:eastAsia="Times New Roman" w:hAnsi="Times New Roman" w:cs="Times New Roman"/>
          <w:color w:val="000000"/>
          <w:sz w:val="24"/>
        </w:rPr>
      </w:pPr>
    </w:p>
    <w:p w14:paraId="542CE3E5" w14:textId="77777777" w:rsidR="00B50FCB" w:rsidRDefault="008B5FA8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Table 1</w:t>
      </w:r>
      <w:r w:rsidR="00B50FCB">
        <w:rPr>
          <w:rFonts w:ascii="Times New Roman" w:hAnsi="Times New Roman" w:cs="Times New Roman"/>
          <w:sz w:val="24"/>
          <w:szCs w:val="24"/>
        </w:rPr>
        <w:t xml:space="preserve">: Number of reads at each step of sequence data processing for </w:t>
      </w:r>
      <w:r w:rsidR="00B50FCB">
        <w:rPr>
          <w:rFonts w:ascii="Times New Roman" w:hAnsi="Times New Roman" w:cs="Times New Roman"/>
          <w:i/>
          <w:sz w:val="24"/>
          <w:szCs w:val="24"/>
        </w:rPr>
        <w:t>Experiment 1</w:t>
      </w:r>
      <w:r w:rsidR="00B50FC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B50FCB" w14:paraId="10CCABFD" w14:textId="77777777" w:rsidTr="00A7692E">
        <w:tc>
          <w:tcPr>
            <w:tcW w:w="4788" w:type="dxa"/>
            <w:tcBorders>
              <w:bottom w:val="single" w:sz="4" w:space="0" w:color="auto"/>
            </w:tcBorders>
          </w:tcPr>
          <w:p w14:paraId="592FA434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Processing Step</w:t>
            </w: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14:paraId="13BB3AD5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Reads</w:t>
            </w:r>
          </w:p>
        </w:tc>
      </w:tr>
      <w:tr w:rsidR="00B50FCB" w14:paraId="46786AB3" w14:textId="77777777" w:rsidTr="00A7692E">
        <w:tc>
          <w:tcPr>
            <w:tcW w:w="4788" w:type="dxa"/>
            <w:tcBorders>
              <w:top w:val="single" w:sz="4" w:space="0" w:color="auto"/>
            </w:tcBorders>
          </w:tcPr>
          <w:p w14:paraId="16EEBBA4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Quality Filtering and Chimera Removal</w:t>
            </w:r>
          </w:p>
        </w:tc>
        <w:tc>
          <w:tcPr>
            <w:tcW w:w="4788" w:type="dxa"/>
            <w:tcBorders>
              <w:top w:val="single" w:sz="4" w:space="0" w:color="auto"/>
            </w:tcBorders>
          </w:tcPr>
          <w:p w14:paraId="5FA134EE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10,250,881</w:t>
            </w:r>
          </w:p>
        </w:tc>
      </w:tr>
      <w:tr w:rsidR="00B50FCB" w14:paraId="45047398" w14:textId="77777777" w:rsidTr="00A7692E">
        <w:tc>
          <w:tcPr>
            <w:tcW w:w="4788" w:type="dxa"/>
          </w:tcPr>
          <w:p w14:paraId="14A21F82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OTU Picking</w:t>
            </w:r>
          </w:p>
        </w:tc>
        <w:tc>
          <w:tcPr>
            <w:tcW w:w="4788" w:type="dxa"/>
          </w:tcPr>
          <w:p w14:paraId="2A9F86D5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7,932,440</w:t>
            </w:r>
          </w:p>
        </w:tc>
      </w:tr>
      <w:tr w:rsidR="00B50FCB" w14:paraId="50ECCCB5" w14:textId="77777777" w:rsidTr="00A7692E">
        <w:tc>
          <w:tcPr>
            <w:tcW w:w="4788" w:type="dxa"/>
          </w:tcPr>
          <w:p w14:paraId="56D35C5E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Sample Filtering</w:t>
            </w:r>
          </w:p>
        </w:tc>
        <w:tc>
          <w:tcPr>
            <w:tcW w:w="4788" w:type="dxa"/>
          </w:tcPr>
          <w:p w14:paraId="058B6D4D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6,637,351</w:t>
            </w:r>
          </w:p>
        </w:tc>
      </w:tr>
      <w:tr w:rsidR="00B50FCB" w14:paraId="6A5F897C" w14:textId="77777777" w:rsidTr="00A7692E">
        <w:tc>
          <w:tcPr>
            <w:tcW w:w="4788" w:type="dxa"/>
          </w:tcPr>
          <w:p w14:paraId="27761C43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Rarefaction at 100,000 Reads / Sample</w:t>
            </w:r>
          </w:p>
        </w:tc>
        <w:tc>
          <w:tcPr>
            <w:tcW w:w="4788" w:type="dxa"/>
          </w:tcPr>
          <w:p w14:paraId="79270E61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3,700,000</w:t>
            </w:r>
          </w:p>
        </w:tc>
      </w:tr>
    </w:tbl>
    <w:p w14:paraId="6E2A49C3" w14:textId="77777777" w:rsidR="00B50FCB" w:rsidRDefault="00B50FCB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75CB75F" w14:textId="77777777" w:rsidR="00B50FCB" w:rsidRDefault="008B5FA8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Table 2</w:t>
      </w:r>
      <w:r w:rsidR="00B50FCB">
        <w:rPr>
          <w:rFonts w:ascii="Times New Roman" w:hAnsi="Times New Roman" w:cs="Times New Roman"/>
          <w:sz w:val="24"/>
          <w:szCs w:val="24"/>
        </w:rPr>
        <w:t xml:space="preserve">: Number of reads at each step of sequence data processing for </w:t>
      </w:r>
      <w:r w:rsidR="00B50FCB">
        <w:rPr>
          <w:rFonts w:ascii="Times New Roman" w:hAnsi="Times New Roman" w:cs="Times New Roman"/>
          <w:i/>
          <w:sz w:val="24"/>
          <w:szCs w:val="24"/>
        </w:rPr>
        <w:t>Experiment 2</w:t>
      </w:r>
      <w:r w:rsidR="00B50FC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B50FCB" w14:paraId="2D8B7BB4" w14:textId="77777777" w:rsidTr="00A7692E">
        <w:tc>
          <w:tcPr>
            <w:tcW w:w="4788" w:type="dxa"/>
            <w:tcBorders>
              <w:bottom w:val="single" w:sz="4" w:space="0" w:color="auto"/>
            </w:tcBorders>
          </w:tcPr>
          <w:p w14:paraId="6AF3A953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Processing Step</w:t>
            </w: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14:paraId="20B3D1FC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Reads</w:t>
            </w:r>
          </w:p>
        </w:tc>
      </w:tr>
      <w:tr w:rsidR="00B50FCB" w14:paraId="6B2FDFCA" w14:textId="77777777" w:rsidTr="00A7692E">
        <w:tc>
          <w:tcPr>
            <w:tcW w:w="4788" w:type="dxa"/>
            <w:tcBorders>
              <w:top w:val="single" w:sz="4" w:space="0" w:color="auto"/>
            </w:tcBorders>
          </w:tcPr>
          <w:p w14:paraId="5B1562FC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Quality Filtering and Chimera Removal</w:t>
            </w:r>
          </w:p>
        </w:tc>
        <w:tc>
          <w:tcPr>
            <w:tcW w:w="4788" w:type="dxa"/>
            <w:tcBorders>
              <w:top w:val="single" w:sz="4" w:space="0" w:color="auto"/>
            </w:tcBorders>
          </w:tcPr>
          <w:p w14:paraId="5E833908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6,487,790</w:t>
            </w:r>
          </w:p>
        </w:tc>
      </w:tr>
      <w:tr w:rsidR="00B50FCB" w14:paraId="0C72BD84" w14:textId="77777777" w:rsidTr="00A7692E">
        <w:tc>
          <w:tcPr>
            <w:tcW w:w="4788" w:type="dxa"/>
          </w:tcPr>
          <w:p w14:paraId="26A93A33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OTU Picking</w:t>
            </w:r>
          </w:p>
        </w:tc>
        <w:tc>
          <w:tcPr>
            <w:tcW w:w="4788" w:type="dxa"/>
          </w:tcPr>
          <w:p w14:paraId="452A8D12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5,007,234</w:t>
            </w:r>
          </w:p>
        </w:tc>
      </w:tr>
      <w:tr w:rsidR="00B50FCB" w14:paraId="1F44F935" w14:textId="77777777" w:rsidTr="00A7692E">
        <w:tc>
          <w:tcPr>
            <w:tcW w:w="4788" w:type="dxa"/>
          </w:tcPr>
          <w:p w14:paraId="28DD197E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Sample Filtering</w:t>
            </w:r>
          </w:p>
        </w:tc>
        <w:tc>
          <w:tcPr>
            <w:tcW w:w="4788" w:type="dxa"/>
          </w:tcPr>
          <w:p w14:paraId="4527B484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4,267,285</w:t>
            </w:r>
          </w:p>
        </w:tc>
      </w:tr>
      <w:tr w:rsidR="00B50FCB" w14:paraId="7F494E7F" w14:textId="77777777" w:rsidTr="00A7692E">
        <w:tc>
          <w:tcPr>
            <w:tcW w:w="4788" w:type="dxa"/>
          </w:tcPr>
          <w:p w14:paraId="34192425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Rarefaction at 116,000 Reads / Sample</w:t>
            </w:r>
          </w:p>
        </w:tc>
        <w:tc>
          <w:tcPr>
            <w:tcW w:w="4788" w:type="dxa"/>
          </w:tcPr>
          <w:p w14:paraId="438C7AA1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2,668,000</w:t>
            </w:r>
          </w:p>
        </w:tc>
      </w:tr>
    </w:tbl>
    <w:p w14:paraId="3A556070" w14:textId="77777777" w:rsidR="00B50FCB" w:rsidRDefault="00B50FCB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8617DBA" w14:textId="77777777" w:rsidR="00B50FCB" w:rsidRPr="005975D8" w:rsidRDefault="008B5FA8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Table 3</w:t>
      </w:r>
      <w:r w:rsidR="00B50FC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50FCB">
        <w:rPr>
          <w:rFonts w:ascii="Times New Roman" w:hAnsi="Times New Roman" w:cs="Times New Roman"/>
          <w:sz w:val="24"/>
          <w:szCs w:val="24"/>
        </w:rPr>
        <w:t xml:space="preserve">Significant differences exist in rhizosphere community structure between day </w:t>
      </w:r>
      <w:r w:rsidR="00B50FCB">
        <w:rPr>
          <w:rFonts w:ascii="Times New Roman" w:hAnsi="Times New Roman" w:cs="Times New Roman"/>
          <w:i/>
          <w:sz w:val="24"/>
          <w:szCs w:val="24"/>
        </w:rPr>
        <w:t>vs.</w:t>
      </w:r>
      <w:r w:rsidR="00B50FCB">
        <w:rPr>
          <w:rFonts w:ascii="Times New Roman" w:hAnsi="Times New Roman" w:cs="Times New Roman"/>
          <w:sz w:val="24"/>
          <w:szCs w:val="24"/>
        </w:rPr>
        <w:t xml:space="preserve"> night time points based on Bray-Curtis dissimilarities and adonis tests.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B50FCB" w14:paraId="539DFC27" w14:textId="77777777" w:rsidTr="00A7692E">
        <w:tc>
          <w:tcPr>
            <w:tcW w:w="1915" w:type="dxa"/>
            <w:tcBorders>
              <w:bottom w:val="single" w:sz="4" w:space="0" w:color="auto"/>
            </w:tcBorders>
          </w:tcPr>
          <w:p w14:paraId="4F214EFE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4BE03B04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7444F300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 Statistic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142B2C15" w14:textId="77777777" w:rsidR="00B50FCB" w:rsidRPr="000B44A8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5746D674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B50FCB" w14:paraId="0CB5C6B8" w14:textId="77777777" w:rsidTr="00A7692E">
        <w:tc>
          <w:tcPr>
            <w:tcW w:w="1915" w:type="dxa"/>
            <w:tcBorders>
              <w:top w:val="single" w:sz="4" w:space="0" w:color="auto"/>
            </w:tcBorders>
          </w:tcPr>
          <w:p w14:paraId="6EDF401A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Point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05AB20C8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1, 15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11154B89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3.433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78FF870E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0.186</w:t>
            </w:r>
          </w:p>
        </w:tc>
        <w:tc>
          <w:tcPr>
            <w:tcW w:w="1916" w:type="dxa"/>
            <w:tcBorders>
              <w:top w:val="single" w:sz="4" w:space="0" w:color="auto"/>
            </w:tcBorders>
          </w:tcPr>
          <w:p w14:paraId="7DED1E71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14:paraId="34954973" w14:textId="77777777" w:rsidR="00B50FCB" w:rsidRDefault="00B50FCB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E2F9AFD" w14:textId="77777777" w:rsidR="00B50FCB" w:rsidRPr="005975D8" w:rsidRDefault="008B5FA8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Table 4</w:t>
      </w:r>
      <w:r w:rsidR="00B50FC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50FCB">
        <w:rPr>
          <w:rFonts w:ascii="Times New Roman" w:hAnsi="Times New Roman" w:cs="Times New Roman"/>
          <w:sz w:val="24"/>
          <w:szCs w:val="24"/>
        </w:rPr>
        <w:t xml:space="preserve">Significant differences are observed in rhizosphere community composition between clock genotypes based on Jaccard dissimilarities and adonis tests.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B50FCB" w14:paraId="2F974273" w14:textId="77777777" w:rsidTr="00A7692E">
        <w:tc>
          <w:tcPr>
            <w:tcW w:w="1915" w:type="dxa"/>
            <w:tcBorders>
              <w:bottom w:val="single" w:sz="4" w:space="0" w:color="auto"/>
            </w:tcBorders>
          </w:tcPr>
          <w:p w14:paraId="6359D06C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079DAA63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469E41B3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 Statistic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404B5089" w14:textId="77777777" w:rsidR="00B50FCB" w:rsidRPr="000B44A8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245D6FD0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B50FCB" w14:paraId="6C372CCA" w14:textId="77777777" w:rsidTr="00A7692E">
        <w:tc>
          <w:tcPr>
            <w:tcW w:w="1915" w:type="dxa"/>
            <w:tcBorders>
              <w:top w:val="single" w:sz="4" w:space="0" w:color="auto"/>
            </w:tcBorders>
          </w:tcPr>
          <w:p w14:paraId="58DCFEFB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Genotype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312ECEC8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2, 20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6BBFA233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2.769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31BE6CAC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1916" w:type="dxa"/>
            <w:tcBorders>
              <w:top w:val="single" w:sz="4" w:space="0" w:color="auto"/>
            </w:tcBorders>
          </w:tcPr>
          <w:p w14:paraId="715BDCEC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14:paraId="1BBE2052" w14:textId="77777777" w:rsidR="00B50FCB" w:rsidRDefault="00B50FCB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7EAA2A8" w14:textId="77777777" w:rsidR="00B50FCB" w:rsidRPr="005975D8" w:rsidRDefault="008B5FA8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Table 5</w:t>
      </w:r>
      <w:r w:rsidR="00B50FC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50FCB">
        <w:rPr>
          <w:rFonts w:ascii="Times New Roman" w:hAnsi="Times New Roman" w:cs="Times New Roman"/>
          <w:sz w:val="24"/>
          <w:szCs w:val="24"/>
        </w:rPr>
        <w:t xml:space="preserve">Significant differences are observed in rhizosphere community structure between clock genotypes based on Bray-Curtis dissimilarities and adonis tests.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B50FCB" w14:paraId="73ADAF01" w14:textId="77777777" w:rsidTr="00A7692E">
        <w:tc>
          <w:tcPr>
            <w:tcW w:w="1915" w:type="dxa"/>
            <w:tcBorders>
              <w:bottom w:val="single" w:sz="4" w:space="0" w:color="auto"/>
            </w:tcBorders>
          </w:tcPr>
          <w:p w14:paraId="2F6F0211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50AF0364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6521FC87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 Statistic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63E1A1C7" w14:textId="77777777" w:rsidR="00B50FCB" w:rsidRPr="000B44A8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62084E38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B50FCB" w14:paraId="11A79099" w14:textId="77777777" w:rsidTr="00A7692E">
        <w:tc>
          <w:tcPr>
            <w:tcW w:w="1915" w:type="dxa"/>
            <w:tcBorders>
              <w:top w:val="single" w:sz="4" w:space="0" w:color="auto"/>
            </w:tcBorders>
          </w:tcPr>
          <w:p w14:paraId="691FB272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Genotype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000DADA3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2, 20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27CB011C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2.772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31F6602C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0.217</w:t>
            </w:r>
          </w:p>
        </w:tc>
        <w:tc>
          <w:tcPr>
            <w:tcW w:w="1916" w:type="dxa"/>
            <w:tcBorders>
              <w:top w:val="single" w:sz="4" w:space="0" w:color="auto"/>
            </w:tcBorders>
          </w:tcPr>
          <w:p w14:paraId="53D446A8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14:paraId="6462F0D5" w14:textId="77777777" w:rsidR="00B50FCB" w:rsidRDefault="00B50FCB" w:rsidP="00B50FC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2BDFE82" w14:textId="77777777" w:rsidR="00621975" w:rsidRPr="004529BD" w:rsidRDefault="00621975" w:rsidP="0062197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="008B5FA8">
        <w:rPr>
          <w:rFonts w:ascii="Times New Roman" w:hAnsi="Times New Roman" w:cs="Times New Roman"/>
          <w:b/>
          <w:sz w:val="24"/>
          <w:szCs w:val="24"/>
        </w:rPr>
        <w:t>Table 6</w:t>
      </w:r>
      <w:r w:rsidRPr="004529B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Effect of culling OTUs by minimum read numbers on Jaccard and Bray-Curtis dissimilarities. Column 1 indicates the minimum read number or range for OTU culling. Column 2 indicates total reads per sample once OTUs with a given read number or range are selected. P-values are provided for Jaccard and Bray-Curtis dissimilarities. </w:t>
      </w:r>
      <w:r w:rsidRPr="004529BD">
        <w:rPr>
          <w:rFonts w:ascii="Times New Roman" w:hAnsi="Times New Roman" w:cs="Times New Roman"/>
          <w:sz w:val="24"/>
          <w:szCs w:val="24"/>
        </w:rPr>
        <w:t xml:space="preserve">Both common and rare </w:t>
      </w:r>
      <w:r>
        <w:rPr>
          <w:rFonts w:ascii="Times New Roman" w:hAnsi="Times New Roman" w:cs="Times New Roman"/>
          <w:sz w:val="24"/>
          <w:szCs w:val="24"/>
        </w:rPr>
        <w:t>taxa</w:t>
      </w:r>
      <w:r w:rsidRPr="004529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influenced by plant genotype </w:t>
      </w:r>
      <w:r w:rsidRPr="004529BD">
        <w:rPr>
          <w:rFonts w:ascii="Times New Roman" w:hAnsi="Times New Roman" w:cs="Times New Roman"/>
          <w:sz w:val="24"/>
          <w:szCs w:val="24"/>
        </w:rPr>
        <w:t>(df =2, 20).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2070"/>
        <w:gridCol w:w="2394"/>
        <w:gridCol w:w="2394"/>
      </w:tblGrid>
      <w:tr w:rsidR="00621975" w:rsidRPr="004529BD" w14:paraId="1CE58240" w14:textId="77777777" w:rsidTr="00A7692E">
        <w:tc>
          <w:tcPr>
            <w:tcW w:w="2718" w:type="dxa"/>
            <w:tcBorders>
              <w:bottom w:val="single" w:sz="4" w:space="0" w:color="auto"/>
            </w:tcBorders>
          </w:tcPr>
          <w:p w14:paraId="0DD9A6FC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Read Threshold or Range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1E7B848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Rarefaction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61959ED6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p-value (Jaccard)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43FB5B2C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p-value (Bray-Curtis)</w:t>
            </w:r>
          </w:p>
        </w:tc>
      </w:tr>
      <w:tr w:rsidR="00621975" w:rsidRPr="004529BD" w14:paraId="2A702392" w14:textId="77777777" w:rsidTr="00A7692E">
        <w:tc>
          <w:tcPr>
            <w:tcW w:w="2718" w:type="dxa"/>
            <w:tcBorders>
              <w:top w:val="single" w:sz="4" w:space="0" w:color="auto"/>
            </w:tcBorders>
          </w:tcPr>
          <w:p w14:paraId="2BC28DDE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61C95576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116,000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03E08B94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58575BF8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621975" w:rsidRPr="004529BD" w14:paraId="4B25057F" w14:textId="77777777" w:rsidTr="00A7692E">
        <w:tc>
          <w:tcPr>
            <w:tcW w:w="2718" w:type="dxa"/>
          </w:tcPr>
          <w:p w14:paraId="2B114FCA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0" w:type="dxa"/>
          </w:tcPr>
          <w:p w14:paraId="522EB141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115,000</w:t>
            </w:r>
          </w:p>
        </w:tc>
        <w:tc>
          <w:tcPr>
            <w:tcW w:w="2394" w:type="dxa"/>
          </w:tcPr>
          <w:p w14:paraId="6452DF48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394" w:type="dxa"/>
          </w:tcPr>
          <w:p w14:paraId="5A4CB0BC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621975" w:rsidRPr="004529BD" w14:paraId="3C031B3A" w14:textId="77777777" w:rsidTr="00A7692E">
        <w:tc>
          <w:tcPr>
            <w:tcW w:w="2718" w:type="dxa"/>
          </w:tcPr>
          <w:p w14:paraId="6650B3DF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70" w:type="dxa"/>
          </w:tcPr>
          <w:p w14:paraId="411170F1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113,000</w:t>
            </w:r>
          </w:p>
        </w:tc>
        <w:tc>
          <w:tcPr>
            <w:tcW w:w="2394" w:type="dxa"/>
          </w:tcPr>
          <w:p w14:paraId="55269BDA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394" w:type="dxa"/>
          </w:tcPr>
          <w:p w14:paraId="4535CCEB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621975" w:rsidRPr="004529BD" w14:paraId="5255BE73" w14:textId="77777777" w:rsidTr="00A7692E">
        <w:tc>
          <w:tcPr>
            <w:tcW w:w="2718" w:type="dxa"/>
          </w:tcPr>
          <w:p w14:paraId="5E386153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70" w:type="dxa"/>
          </w:tcPr>
          <w:p w14:paraId="33FAA484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111,000</w:t>
            </w:r>
          </w:p>
        </w:tc>
        <w:tc>
          <w:tcPr>
            <w:tcW w:w="2394" w:type="dxa"/>
          </w:tcPr>
          <w:p w14:paraId="31861CFE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394" w:type="dxa"/>
          </w:tcPr>
          <w:p w14:paraId="0113093B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621975" w:rsidRPr="004529BD" w14:paraId="28639589" w14:textId="77777777" w:rsidTr="00A7692E">
        <w:tc>
          <w:tcPr>
            <w:tcW w:w="2718" w:type="dxa"/>
          </w:tcPr>
          <w:p w14:paraId="3E782D73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070" w:type="dxa"/>
          </w:tcPr>
          <w:p w14:paraId="23747AC2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103,000</w:t>
            </w:r>
          </w:p>
        </w:tc>
        <w:tc>
          <w:tcPr>
            <w:tcW w:w="2394" w:type="dxa"/>
          </w:tcPr>
          <w:p w14:paraId="4696201F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394" w:type="dxa"/>
          </w:tcPr>
          <w:p w14:paraId="085B0F38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621975" w:rsidRPr="004529BD" w14:paraId="79511130" w14:textId="77777777" w:rsidTr="00A7692E">
        <w:tc>
          <w:tcPr>
            <w:tcW w:w="2718" w:type="dxa"/>
          </w:tcPr>
          <w:p w14:paraId="0F6C7978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2070" w:type="dxa"/>
          </w:tcPr>
          <w:p w14:paraId="4F7CBC1F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2394" w:type="dxa"/>
          </w:tcPr>
          <w:p w14:paraId="7F49CEB2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394" w:type="dxa"/>
          </w:tcPr>
          <w:p w14:paraId="4D8B6FE9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621975" w:rsidRPr="004529BD" w14:paraId="72006F10" w14:textId="77777777" w:rsidTr="00A7692E">
        <w:tc>
          <w:tcPr>
            <w:tcW w:w="2718" w:type="dxa"/>
          </w:tcPr>
          <w:p w14:paraId="360D4C95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Range </w:t>
            </w: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1-500</w:t>
            </w:r>
          </w:p>
        </w:tc>
        <w:tc>
          <w:tcPr>
            <w:tcW w:w="2070" w:type="dxa"/>
          </w:tcPr>
          <w:p w14:paraId="373FCA91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13,000</w:t>
            </w:r>
          </w:p>
        </w:tc>
        <w:tc>
          <w:tcPr>
            <w:tcW w:w="2394" w:type="dxa"/>
          </w:tcPr>
          <w:p w14:paraId="254AFFBC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394" w:type="dxa"/>
          </w:tcPr>
          <w:p w14:paraId="494187B8" w14:textId="77777777" w:rsidR="00621975" w:rsidRPr="004529BD" w:rsidRDefault="00621975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9B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14:paraId="5D7E26EC" w14:textId="77777777" w:rsidR="00B50FCB" w:rsidRPr="000F56F2" w:rsidRDefault="008B5FA8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Table 7</w:t>
      </w:r>
      <w:r w:rsidR="00B50FCB">
        <w:rPr>
          <w:rFonts w:ascii="Times New Roman" w:hAnsi="Times New Roman" w:cs="Times New Roman"/>
          <w:b/>
          <w:sz w:val="24"/>
          <w:szCs w:val="24"/>
        </w:rPr>
        <w:t>:</w:t>
      </w:r>
      <w:r w:rsidR="00B50FCB">
        <w:rPr>
          <w:rFonts w:ascii="Times New Roman" w:hAnsi="Times New Roman" w:cs="Times New Roman"/>
          <w:sz w:val="24"/>
          <w:szCs w:val="24"/>
        </w:rPr>
        <w:t xml:space="preserve"> Indicator OTUs associated with the </w:t>
      </w:r>
      <w:r w:rsidR="00B50FCB">
        <w:rPr>
          <w:rFonts w:ascii="Times New Roman" w:hAnsi="Times New Roman" w:cs="Times New Roman"/>
          <w:i/>
          <w:sz w:val="24"/>
          <w:szCs w:val="24"/>
        </w:rPr>
        <w:t xml:space="preserve">toc1-21 </w:t>
      </w:r>
      <w:r w:rsidR="00B50FCB">
        <w:rPr>
          <w:rFonts w:ascii="Times New Roman" w:hAnsi="Times New Roman" w:cs="Times New Roman"/>
          <w:sz w:val="24"/>
          <w:szCs w:val="24"/>
        </w:rPr>
        <w:t>rhizosphere, IndVal statistic, and p-value</w:t>
      </w:r>
      <w:r w:rsidR="000D66E2" w:rsidRPr="000F56F2">
        <w:rPr>
          <w:rFonts w:ascii="Times New Roman" w:hAnsi="Times New Roman" w:cs="Times New Roman"/>
          <w:sz w:val="24"/>
          <w:szCs w:val="24"/>
        </w:rPr>
        <w:t xml:space="preserve">. </w:t>
      </w:r>
      <w:r w:rsidR="000F56F2">
        <w:rPr>
          <w:rFonts w:ascii="Times New Roman" w:hAnsi="Times New Roman" w:cs="Times New Roman"/>
          <w:sz w:val="24"/>
          <w:szCs w:val="24"/>
        </w:rPr>
        <w:t>OTUs often could not be identified to the species level. Th</w:t>
      </w:r>
      <w:r w:rsidR="000F56F2" w:rsidRPr="008B5FA8">
        <w:rPr>
          <w:rFonts w:ascii="Times New Roman" w:hAnsi="Times New Roman" w:cs="Times New Roman"/>
          <w:color w:val="000000"/>
          <w:shd w:val="clear" w:color="auto" w:fill="FFFFFF"/>
        </w:rPr>
        <w:t>e lowest phylogenetic level to which we could identify an OTU is indicated by the use of o (for order), f (for family), or g (for genus)</w:t>
      </w:r>
      <w:r w:rsidR="00593ACC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9"/>
        <w:gridCol w:w="3042"/>
        <w:gridCol w:w="1951"/>
        <w:gridCol w:w="1554"/>
      </w:tblGrid>
      <w:tr w:rsidR="00B50FCB" w14:paraId="47C49483" w14:textId="77777777" w:rsidTr="00CF1F11">
        <w:tc>
          <w:tcPr>
            <w:tcW w:w="2448" w:type="dxa"/>
            <w:tcBorders>
              <w:bottom w:val="single" w:sz="4" w:space="0" w:color="auto"/>
            </w:tcBorders>
          </w:tcPr>
          <w:p w14:paraId="4BA82292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OTU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0C431807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Phylum</w:t>
            </w:r>
            <w:r w:rsidR="00CF1F11">
              <w:rPr>
                <w:rFonts w:ascii="Times New Roman" w:hAnsi="Times New Roman" w:cs="Times New Roman"/>
                <w:sz w:val="24"/>
                <w:szCs w:val="24"/>
              </w:rPr>
              <w:t xml:space="preserve"> (relative abundance)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4FD87FB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IndVal Statistic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0D566DF2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B50FCB" w14:paraId="3E4F7170" w14:textId="77777777" w:rsidTr="00CF1F11">
        <w:tc>
          <w:tcPr>
            <w:tcW w:w="2448" w:type="dxa"/>
            <w:tcBorders>
              <w:top w:val="single" w:sz="4" w:space="0" w:color="auto"/>
            </w:tcBorders>
          </w:tcPr>
          <w:p w14:paraId="5B8236E3" w14:textId="77777777" w:rsidR="00B50FCB" w:rsidRPr="00E213E7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7">
              <w:rPr>
                <w:rFonts w:ascii="Times New Roman" w:hAnsi="Times New Roman" w:cs="Times New Roman"/>
                <w:sz w:val="24"/>
                <w:szCs w:val="24"/>
              </w:rPr>
              <w:t>Gemmatimonodales</w:t>
            </w:r>
            <w:r w:rsidR="00E213E7" w:rsidRPr="00E213E7">
              <w:rPr>
                <w:rFonts w:ascii="Times New Roman" w:hAnsi="Times New Roman" w:cs="Times New Roman"/>
                <w:sz w:val="24"/>
                <w:szCs w:val="24"/>
              </w:rPr>
              <w:t>;o_;f_;g_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2D807F61" w14:textId="77777777" w:rsidR="00B50FCB" w:rsidRDefault="00B50FC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Gemmatimonadetes</w:t>
            </w:r>
            <w:r w:rsidR="00CF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5A368B5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0.899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58F4B1A2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B50FCB" w14:paraId="04B98F45" w14:textId="77777777" w:rsidTr="00CF1F11">
        <w:tc>
          <w:tcPr>
            <w:tcW w:w="2448" w:type="dxa"/>
          </w:tcPr>
          <w:p w14:paraId="08BFAA83" w14:textId="77777777" w:rsidR="00B50FCB" w:rsidRPr="00E213E7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7">
              <w:rPr>
                <w:rFonts w:ascii="Times New Roman" w:hAnsi="Times New Roman" w:cs="Times New Roman"/>
                <w:sz w:val="24"/>
                <w:szCs w:val="24"/>
              </w:rPr>
              <w:t>Beijerinckia</w:t>
            </w:r>
          </w:p>
        </w:tc>
        <w:tc>
          <w:tcPr>
            <w:tcW w:w="3240" w:type="dxa"/>
          </w:tcPr>
          <w:p w14:paraId="3BFD0861" w14:textId="77777777" w:rsidR="00B50FCB" w:rsidRDefault="00B50FC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Proteobacteria</w:t>
            </w:r>
            <w:r w:rsidR="00CF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75375231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  <w:tc>
          <w:tcPr>
            <w:tcW w:w="1728" w:type="dxa"/>
          </w:tcPr>
          <w:p w14:paraId="665923A6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B50FCB" w14:paraId="68DBF0B8" w14:textId="77777777" w:rsidTr="00CF1F11">
        <w:tc>
          <w:tcPr>
            <w:tcW w:w="2448" w:type="dxa"/>
          </w:tcPr>
          <w:p w14:paraId="5DB9F61F" w14:textId="77777777" w:rsidR="00B50FCB" w:rsidRPr="00E213E7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7">
              <w:rPr>
                <w:rFonts w:ascii="Times New Roman" w:hAnsi="Times New Roman" w:cs="Times New Roman"/>
                <w:sz w:val="24"/>
                <w:szCs w:val="24"/>
              </w:rPr>
              <w:t>Chloracidobacteria</w:t>
            </w:r>
            <w:r w:rsidR="00E213E7" w:rsidRPr="00E213E7">
              <w:rPr>
                <w:rFonts w:ascii="Times New Roman" w:hAnsi="Times New Roman" w:cs="Times New Roman"/>
                <w:sz w:val="24"/>
                <w:szCs w:val="24"/>
              </w:rPr>
              <w:t>;o_;f_;g_</w:t>
            </w:r>
          </w:p>
        </w:tc>
        <w:tc>
          <w:tcPr>
            <w:tcW w:w="3240" w:type="dxa"/>
          </w:tcPr>
          <w:p w14:paraId="4223FBF9" w14:textId="77777777" w:rsidR="00B50FCB" w:rsidRDefault="00B50FC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Acidobacteria</w:t>
            </w:r>
            <w:r w:rsidR="00CF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79864AD5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0.770</w:t>
            </w:r>
          </w:p>
        </w:tc>
        <w:tc>
          <w:tcPr>
            <w:tcW w:w="1728" w:type="dxa"/>
          </w:tcPr>
          <w:p w14:paraId="2FF1C33E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B50FCB" w14:paraId="4B18D976" w14:textId="77777777" w:rsidTr="00CF1F11">
        <w:tc>
          <w:tcPr>
            <w:tcW w:w="2448" w:type="dxa"/>
          </w:tcPr>
          <w:p w14:paraId="58AEC2D2" w14:textId="77777777" w:rsidR="00B50FCB" w:rsidRPr="00E213E7" w:rsidRDefault="00E213E7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Barnesiellacea;g_</w:t>
            </w:r>
          </w:p>
        </w:tc>
        <w:tc>
          <w:tcPr>
            <w:tcW w:w="3240" w:type="dxa"/>
          </w:tcPr>
          <w:p w14:paraId="4374D56B" w14:textId="77777777" w:rsidR="00B50FCB" w:rsidRDefault="00B50FC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Bacteroidetes</w:t>
            </w:r>
            <w:r w:rsidR="00CF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742C4F9F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0.707</w:t>
            </w:r>
          </w:p>
        </w:tc>
        <w:tc>
          <w:tcPr>
            <w:tcW w:w="1728" w:type="dxa"/>
          </w:tcPr>
          <w:p w14:paraId="62F77A39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B50FCB" w14:paraId="72998F03" w14:textId="77777777" w:rsidTr="00CF1F11">
        <w:tc>
          <w:tcPr>
            <w:tcW w:w="2448" w:type="dxa"/>
          </w:tcPr>
          <w:p w14:paraId="135B6E45" w14:textId="77777777" w:rsidR="00B50FCB" w:rsidRPr="00E213E7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7">
              <w:rPr>
                <w:rFonts w:ascii="Times New Roman" w:hAnsi="Times New Roman" w:cs="Times New Roman"/>
                <w:sz w:val="24"/>
                <w:szCs w:val="24"/>
              </w:rPr>
              <w:t>Pseudoramibacter</w:t>
            </w:r>
          </w:p>
        </w:tc>
        <w:tc>
          <w:tcPr>
            <w:tcW w:w="3240" w:type="dxa"/>
          </w:tcPr>
          <w:p w14:paraId="35A1FDD8" w14:textId="77777777" w:rsidR="00B50FCB" w:rsidRDefault="00B50FC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Firmicutes</w:t>
            </w:r>
            <w:r w:rsidR="00CF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22942AD3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0.707</w:t>
            </w:r>
          </w:p>
        </w:tc>
        <w:tc>
          <w:tcPr>
            <w:tcW w:w="1728" w:type="dxa"/>
          </w:tcPr>
          <w:p w14:paraId="293BB4F3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B50FCB" w14:paraId="74F72310" w14:textId="77777777" w:rsidTr="00CF1F11">
        <w:tc>
          <w:tcPr>
            <w:tcW w:w="2448" w:type="dxa"/>
          </w:tcPr>
          <w:p w14:paraId="081063E6" w14:textId="77777777" w:rsidR="00B50FCB" w:rsidRPr="00E213E7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7">
              <w:rPr>
                <w:rFonts w:ascii="Times New Roman" w:hAnsi="Times New Roman" w:cs="Times New Roman"/>
                <w:sz w:val="24"/>
                <w:szCs w:val="24"/>
              </w:rPr>
              <w:t>Lachnospira</w:t>
            </w:r>
          </w:p>
        </w:tc>
        <w:tc>
          <w:tcPr>
            <w:tcW w:w="3240" w:type="dxa"/>
          </w:tcPr>
          <w:p w14:paraId="77D52121" w14:textId="77777777" w:rsidR="00B50FCB" w:rsidRDefault="00B50FC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Firmicutes</w:t>
            </w:r>
            <w:r w:rsidR="00CF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4664E021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0.707</w:t>
            </w:r>
          </w:p>
        </w:tc>
        <w:tc>
          <w:tcPr>
            <w:tcW w:w="1728" w:type="dxa"/>
          </w:tcPr>
          <w:p w14:paraId="26F7369E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B50FCB" w14:paraId="41AEF665" w14:textId="77777777" w:rsidTr="00CF1F11">
        <w:tc>
          <w:tcPr>
            <w:tcW w:w="2448" w:type="dxa"/>
          </w:tcPr>
          <w:p w14:paraId="48090A95" w14:textId="77777777" w:rsidR="00B50FCB" w:rsidRPr="00E213E7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7">
              <w:rPr>
                <w:rFonts w:ascii="Times New Roman" w:hAnsi="Times New Roman" w:cs="Times New Roman"/>
                <w:sz w:val="24"/>
                <w:szCs w:val="24"/>
              </w:rPr>
              <w:t>Polyangiaceae</w:t>
            </w:r>
            <w:r w:rsidR="00E213E7">
              <w:rPr>
                <w:rFonts w:ascii="Times New Roman" w:hAnsi="Times New Roman" w:cs="Times New Roman"/>
                <w:sz w:val="24"/>
                <w:szCs w:val="24"/>
              </w:rPr>
              <w:t>;g_</w:t>
            </w:r>
          </w:p>
        </w:tc>
        <w:tc>
          <w:tcPr>
            <w:tcW w:w="3240" w:type="dxa"/>
          </w:tcPr>
          <w:p w14:paraId="1DE7D404" w14:textId="77777777" w:rsidR="00B50FCB" w:rsidRDefault="00B50FC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Proteobacteria</w:t>
            </w:r>
            <w:r w:rsidR="00CF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61BD67C8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0.707</w:t>
            </w:r>
          </w:p>
        </w:tc>
        <w:tc>
          <w:tcPr>
            <w:tcW w:w="1728" w:type="dxa"/>
          </w:tcPr>
          <w:p w14:paraId="3A4344B0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</w:tr>
      <w:tr w:rsidR="00B50FCB" w14:paraId="4D1E487A" w14:textId="77777777" w:rsidTr="00CF1F11">
        <w:tc>
          <w:tcPr>
            <w:tcW w:w="2448" w:type="dxa"/>
          </w:tcPr>
          <w:p w14:paraId="702F4E17" w14:textId="77777777" w:rsidR="00B50FCB" w:rsidRPr="00E213E7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7">
              <w:rPr>
                <w:rFonts w:ascii="Times New Roman" w:hAnsi="Times New Roman" w:cs="Times New Roman"/>
                <w:sz w:val="24"/>
                <w:szCs w:val="24"/>
              </w:rPr>
              <w:t>Rickettsia</w:t>
            </w:r>
          </w:p>
        </w:tc>
        <w:tc>
          <w:tcPr>
            <w:tcW w:w="3240" w:type="dxa"/>
          </w:tcPr>
          <w:p w14:paraId="61D3BA8B" w14:textId="77777777" w:rsidR="00B50FCB" w:rsidRDefault="00B50FC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Proteobacteria</w:t>
            </w:r>
            <w:r w:rsidR="00CF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12A85FCF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0.640</w:t>
            </w:r>
          </w:p>
        </w:tc>
        <w:tc>
          <w:tcPr>
            <w:tcW w:w="1728" w:type="dxa"/>
          </w:tcPr>
          <w:p w14:paraId="60703E98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B50FCB" w14:paraId="644FB229" w14:textId="77777777" w:rsidTr="00CF1F11">
        <w:tc>
          <w:tcPr>
            <w:tcW w:w="2448" w:type="dxa"/>
          </w:tcPr>
          <w:p w14:paraId="1DCF4272" w14:textId="77777777" w:rsidR="00B50FCB" w:rsidRPr="00E213E7" w:rsidRDefault="00AF5CC6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CC6">
              <w:rPr>
                <w:rFonts w:ascii="Times New Roman" w:hAnsi="Times New Roman" w:cs="Times New Roman"/>
                <w:sz w:val="24"/>
                <w:szCs w:val="24"/>
              </w:rPr>
              <w:t>Legionellales;f_:g_</w:t>
            </w:r>
          </w:p>
        </w:tc>
        <w:tc>
          <w:tcPr>
            <w:tcW w:w="3240" w:type="dxa"/>
          </w:tcPr>
          <w:p w14:paraId="3334C5E3" w14:textId="77777777" w:rsidR="00B50FCB" w:rsidRDefault="00B50FC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Proteobacteria</w:t>
            </w:r>
            <w:r w:rsidR="00CF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0A987155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0.572</w:t>
            </w:r>
          </w:p>
        </w:tc>
        <w:tc>
          <w:tcPr>
            <w:tcW w:w="1728" w:type="dxa"/>
          </w:tcPr>
          <w:p w14:paraId="15407185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</w:tr>
    </w:tbl>
    <w:p w14:paraId="6072CD99" w14:textId="77777777" w:rsidR="00B50FCB" w:rsidRDefault="00B50FCB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F464657" w14:textId="77777777" w:rsidR="00B50FCB" w:rsidRPr="00ED7E7D" w:rsidRDefault="008B5FA8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Table 8</w:t>
      </w:r>
      <w:r w:rsidR="00B50FCB">
        <w:rPr>
          <w:rFonts w:ascii="Times New Roman" w:hAnsi="Times New Roman" w:cs="Times New Roman"/>
          <w:b/>
          <w:sz w:val="24"/>
          <w:szCs w:val="24"/>
        </w:rPr>
        <w:t>:</w:t>
      </w:r>
      <w:r w:rsidR="00B50FCB">
        <w:rPr>
          <w:rFonts w:ascii="Times New Roman" w:hAnsi="Times New Roman" w:cs="Times New Roman"/>
          <w:sz w:val="24"/>
          <w:szCs w:val="24"/>
        </w:rPr>
        <w:t xml:space="preserve"> Indicator OTUs associated with the </w:t>
      </w:r>
      <w:r w:rsidR="00B50FCB">
        <w:rPr>
          <w:rFonts w:ascii="Times New Roman" w:hAnsi="Times New Roman" w:cs="Times New Roman"/>
          <w:i/>
          <w:sz w:val="24"/>
          <w:szCs w:val="24"/>
        </w:rPr>
        <w:t xml:space="preserve">ztl-30 </w:t>
      </w:r>
      <w:r w:rsidR="00B50FCB">
        <w:rPr>
          <w:rFonts w:ascii="Times New Roman" w:hAnsi="Times New Roman" w:cs="Times New Roman"/>
          <w:sz w:val="24"/>
          <w:szCs w:val="24"/>
        </w:rPr>
        <w:t>rhizosphere, IndVal statistic, and p-value</w:t>
      </w:r>
      <w:r w:rsidR="000D66E2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1"/>
        <w:gridCol w:w="3067"/>
        <w:gridCol w:w="2160"/>
        <w:gridCol w:w="1728"/>
      </w:tblGrid>
      <w:tr w:rsidR="00B50FCB" w14:paraId="45AB8E99" w14:textId="77777777" w:rsidTr="00CF1F11">
        <w:tc>
          <w:tcPr>
            <w:tcW w:w="2621" w:type="dxa"/>
            <w:tcBorders>
              <w:bottom w:val="single" w:sz="4" w:space="0" w:color="auto"/>
            </w:tcBorders>
          </w:tcPr>
          <w:p w14:paraId="360556B1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OTU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05DB8B09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Phylum</w:t>
            </w:r>
            <w:r w:rsidR="00CF1F11">
              <w:rPr>
                <w:rFonts w:ascii="Times New Roman" w:hAnsi="Times New Roman" w:cs="Times New Roman"/>
                <w:sz w:val="24"/>
                <w:szCs w:val="24"/>
              </w:rPr>
              <w:t xml:space="preserve"> (relative abundance)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2719DBA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IndVal Statistic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6BBCD105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B50FCB" w14:paraId="033389FE" w14:textId="77777777" w:rsidTr="00CF1F11">
        <w:tc>
          <w:tcPr>
            <w:tcW w:w="2621" w:type="dxa"/>
            <w:tcBorders>
              <w:top w:val="single" w:sz="4" w:space="0" w:color="auto"/>
            </w:tcBorders>
          </w:tcPr>
          <w:p w14:paraId="618A5F11" w14:textId="77777777" w:rsidR="00B50FCB" w:rsidRPr="00E213E7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7">
              <w:rPr>
                <w:rFonts w:ascii="Times New Roman" w:hAnsi="Times New Roman" w:cs="Times New Roman"/>
                <w:sz w:val="24"/>
                <w:szCs w:val="24"/>
              </w:rPr>
              <w:t>Dyella</w:t>
            </w:r>
          </w:p>
        </w:tc>
        <w:tc>
          <w:tcPr>
            <w:tcW w:w="3067" w:type="dxa"/>
            <w:tcBorders>
              <w:top w:val="single" w:sz="4" w:space="0" w:color="auto"/>
            </w:tcBorders>
          </w:tcPr>
          <w:p w14:paraId="146E0710" w14:textId="77777777" w:rsidR="00B50FCB" w:rsidRDefault="00B50FC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Proteobacteria</w:t>
            </w:r>
            <w:r w:rsidR="00CF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C11BC44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0.935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2F70532C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B50FCB" w14:paraId="6A1EA14E" w14:textId="77777777" w:rsidTr="00CF1F11">
        <w:tc>
          <w:tcPr>
            <w:tcW w:w="2621" w:type="dxa"/>
          </w:tcPr>
          <w:p w14:paraId="6B4181EE" w14:textId="77777777" w:rsidR="00B50FCB" w:rsidRPr="00E213E7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7">
              <w:rPr>
                <w:rFonts w:ascii="Times New Roman" w:hAnsi="Times New Roman" w:cs="Times New Roman"/>
                <w:sz w:val="24"/>
                <w:szCs w:val="24"/>
              </w:rPr>
              <w:t>Mycetocola</w:t>
            </w:r>
          </w:p>
        </w:tc>
        <w:tc>
          <w:tcPr>
            <w:tcW w:w="3067" w:type="dxa"/>
          </w:tcPr>
          <w:p w14:paraId="4B226B31" w14:textId="77777777" w:rsidR="00B50FCB" w:rsidRDefault="00B50FC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Actinobacteria</w:t>
            </w:r>
            <w:r w:rsidR="00CF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02771E95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0.934</w:t>
            </w:r>
          </w:p>
        </w:tc>
        <w:tc>
          <w:tcPr>
            <w:tcW w:w="1728" w:type="dxa"/>
          </w:tcPr>
          <w:p w14:paraId="2EDCDD32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B50FCB" w14:paraId="5E1D10D6" w14:textId="77777777" w:rsidTr="00CF1F11">
        <w:tc>
          <w:tcPr>
            <w:tcW w:w="2621" w:type="dxa"/>
          </w:tcPr>
          <w:p w14:paraId="341F0B86" w14:textId="77777777" w:rsidR="00B50FCB" w:rsidRPr="00E213E7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7">
              <w:rPr>
                <w:rFonts w:ascii="Times New Roman" w:hAnsi="Times New Roman" w:cs="Times New Roman"/>
                <w:sz w:val="24"/>
                <w:szCs w:val="24"/>
              </w:rPr>
              <w:t>Klebsiella</w:t>
            </w:r>
          </w:p>
        </w:tc>
        <w:tc>
          <w:tcPr>
            <w:tcW w:w="3067" w:type="dxa"/>
          </w:tcPr>
          <w:p w14:paraId="2609D385" w14:textId="77777777" w:rsidR="00B50FCB" w:rsidRDefault="00B50FC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Proteobacteria</w:t>
            </w:r>
            <w:r w:rsidR="00CF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620465DD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0.905</w:t>
            </w:r>
          </w:p>
        </w:tc>
        <w:tc>
          <w:tcPr>
            <w:tcW w:w="1728" w:type="dxa"/>
          </w:tcPr>
          <w:p w14:paraId="5DC4B33D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B50FCB" w14:paraId="6308A0F7" w14:textId="77777777" w:rsidTr="00CF1F11">
        <w:tc>
          <w:tcPr>
            <w:tcW w:w="2621" w:type="dxa"/>
          </w:tcPr>
          <w:p w14:paraId="1C1BCE3E" w14:textId="77777777" w:rsidR="00B50FCB" w:rsidRPr="00E213E7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7">
              <w:rPr>
                <w:rFonts w:ascii="Times New Roman" w:hAnsi="Times New Roman" w:cs="Times New Roman"/>
                <w:sz w:val="24"/>
                <w:szCs w:val="24"/>
              </w:rPr>
              <w:t>Pantoea</w:t>
            </w:r>
          </w:p>
        </w:tc>
        <w:tc>
          <w:tcPr>
            <w:tcW w:w="3067" w:type="dxa"/>
          </w:tcPr>
          <w:p w14:paraId="71C3D499" w14:textId="77777777" w:rsidR="00B50FCB" w:rsidRDefault="00B50FC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Proteobacteria</w:t>
            </w:r>
            <w:r w:rsidR="00CF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00BFD4A4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</w:p>
        </w:tc>
        <w:tc>
          <w:tcPr>
            <w:tcW w:w="1728" w:type="dxa"/>
          </w:tcPr>
          <w:p w14:paraId="5A4D5026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B50FCB" w14:paraId="18447E93" w14:textId="77777777" w:rsidTr="00CF1F11">
        <w:tc>
          <w:tcPr>
            <w:tcW w:w="2621" w:type="dxa"/>
          </w:tcPr>
          <w:p w14:paraId="5D13FCE5" w14:textId="77777777" w:rsidR="00B50FCB" w:rsidRPr="00E213E7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3E7">
              <w:rPr>
                <w:rFonts w:ascii="Times New Roman" w:hAnsi="Times New Roman" w:cs="Times New Roman"/>
                <w:sz w:val="24"/>
                <w:szCs w:val="24"/>
              </w:rPr>
              <w:t>Cytophagales</w:t>
            </w:r>
            <w:r w:rsidR="00E213E7" w:rsidRPr="00E213E7">
              <w:rPr>
                <w:rFonts w:ascii="Times New Roman" w:hAnsi="Times New Roman" w:cs="Times New Roman"/>
                <w:sz w:val="24"/>
                <w:szCs w:val="24"/>
              </w:rPr>
              <w:t>;g_</w:t>
            </w:r>
          </w:p>
        </w:tc>
        <w:tc>
          <w:tcPr>
            <w:tcW w:w="3067" w:type="dxa"/>
          </w:tcPr>
          <w:p w14:paraId="62D9BCDF" w14:textId="77777777" w:rsidR="00B50FCB" w:rsidRDefault="00B50FC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Bacteriodetes</w:t>
            </w:r>
            <w:r w:rsidR="00CF1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562FB57D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0.655</w:t>
            </w:r>
          </w:p>
        </w:tc>
        <w:tc>
          <w:tcPr>
            <w:tcW w:w="1728" w:type="dxa"/>
          </w:tcPr>
          <w:p w14:paraId="7F526DA0" w14:textId="77777777" w:rsidR="00B50FCB" w:rsidRDefault="00B50FCB" w:rsidP="00A7692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</w:tbl>
    <w:p w14:paraId="16B8932A" w14:textId="77777777" w:rsidR="00CE1121" w:rsidRDefault="00CE1121" w:rsidP="0061747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1F269DB" w14:textId="77777777" w:rsidR="00617479" w:rsidRPr="00617479" w:rsidRDefault="008B5FA8" w:rsidP="0061747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Table 9</w:t>
      </w:r>
      <w:r w:rsidR="0061747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17479">
        <w:rPr>
          <w:rFonts w:ascii="Times New Roman" w:hAnsi="Times New Roman" w:cs="Times New Roman"/>
          <w:sz w:val="24"/>
          <w:szCs w:val="24"/>
        </w:rPr>
        <w:t xml:space="preserve">Indicator OTU from Lefse analysis for all rhizospheres. </w:t>
      </w:r>
    </w:p>
    <w:tbl>
      <w:tblPr>
        <w:tblStyle w:val="TableGrid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417DB" w14:paraId="2036467B" w14:textId="77777777" w:rsidTr="00617479">
        <w:tc>
          <w:tcPr>
            <w:tcW w:w="3192" w:type="dxa"/>
            <w:tcBorders>
              <w:bottom w:val="single" w:sz="4" w:space="0" w:color="auto"/>
            </w:tcBorders>
            <w:vAlign w:val="bottom"/>
          </w:tcPr>
          <w:p w14:paraId="0BD3C7DC" w14:textId="77777777" w:rsidR="007417DB" w:rsidRPr="007417DB" w:rsidRDefault="007417DB" w:rsidP="00617479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417DB">
              <w:rPr>
                <w:rFonts w:ascii="Calibri" w:eastAsia="Times New Roman" w:hAnsi="Calibri" w:cs="Times New Roman"/>
                <w:color w:val="000000"/>
              </w:rPr>
              <w:t>OTU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14:paraId="56A6F978" w14:textId="77777777" w:rsidR="007417DB" w:rsidRPr="00617479" w:rsidRDefault="007417D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79">
              <w:rPr>
                <w:rFonts w:ascii="Times New Roman" w:hAnsi="Times New Roman" w:cs="Times New Roman"/>
                <w:sz w:val="24"/>
                <w:szCs w:val="24"/>
              </w:rPr>
              <w:t>LDA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14:paraId="5EBD536C" w14:textId="77777777" w:rsidR="007417DB" w:rsidRPr="00617479" w:rsidRDefault="007417D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479">
              <w:rPr>
                <w:rFonts w:ascii="Times New Roman" w:hAnsi="Times New Roman" w:cs="Times New Roman"/>
                <w:sz w:val="24"/>
                <w:szCs w:val="24"/>
              </w:rPr>
              <w:t>Genotype</w:t>
            </w:r>
          </w:p>
        </w:tc>
      </w:tr>
      <w:tr w:rsidR="007417DB" w14:paraId="4BA4BE8A" w14:textId="77777777" w:rsidTr="00617479">
        <w:tc>
          <w:tcPr>
            <w:tcW w:w="3192" w:type="dxa"/>
            <w:tcBorders>
              <w:top w:val="single" w:sz="4" w:space="0" w:color="auto"/>
            </w:tcBorders>
            <w:vAlign w:val="bottom"/>
          </w:tcPr>
          <w:p w14:paraId="5D3A93E7" w14:textId="77777777" w:rsidR="007417DB" w:rsidRPr="00A40EA7" w:rsidRDefault="00E213E7" w:rsidP="006174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EA7">
              <w:rPr>
                <w:rFonts w:ascii="Times New Roman" w:eastAsia="Times New Roman" w:hAnsi="Times New Roman" w:cs="Times New Roman"/>
                <w:color w:val="000000"/>
              </w:rPr>
              <w:t>MIZ46lf;f_;g_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14:paraId="2B49001A" w14:textId="77777777" w:rsidR="007417DB" w:rsidRDefault="007417D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2.78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14:paraId="2A95B09A" w14:textId="77777777" w:rsidR="007417DB" w:rsidRPr="007417DB" w:rsidRDefault="007417D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7DB">
              <w:rPr>
                <w:rFonts w:ascii="Times New Roman" w:hAnsi="Times New Roman" w:cs="Times New Roman"/>
                <w:i/>
                <w:sz w:val="24"/>
                <w:szCs w:val="24"/>
              </w:rPr>
              <w:t>toc1-21</w:t>
            </w:r>
          </w:p>
        </w:tc>
      </w:tr>
      <w:tr w:rsidR="007417DB" w14:paraId="60CA6DEC" w14:textId="77777777" w:rsidTr="00617479">
        <w:tc>
          <w:tcPr>
            <w:tcW w:w="3192" w:type="dxa"/>
            <w:vAlign w:val="bottom"/>
          </w:tcPr>
          <w:p w14:paraId="0A2E8FA0" w14:textId="77777777" w:rsidR="007417DB" w:rsidRPr="00A40EA7" w:rsidRDefault="007417DB" w:rsidP="006174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EA7">
              <w:rPr>
                <w:rFonts w:ascii="Times New Roman" w:eastAsia="Times New Roman" w:hAnsi="Times New Roman" w:cs="Times New Roman"/>
                <w:color w:val="000000"/>
              </w:rPr>
              <w:t>WD2101</w:t>
            </w:r>
            <w:r w:rsidR="00AF5CC6" w:rsidRPr="00A40EA7">
              <w:rPr>
                <w:rFonts w:ascii="Times New Roman" w:eastAsia="Times New Roman" w:hAnsi="Times New Roman" w:cs="Times New Roman"/>
                <w:color w:val="000000"/>
              </w:rPr>
              <w:t>;f_;g_</w:t>
            </w:r>
          </w:p>
        </w:tc>
        <w:tc>
          <w:tcPr>
            <w:tcW w:w="3192" w:type="dxa"/>
          </w:tcPr>
          <w:p w14:paraId="37489849" w14:textId="77777777" w:rsidR="007417DB" w:rsidRDefault="007417D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2.84</w:t>
            </w:r>
          </w:p>
        </w:tc>
        <w:tc>
          <w:tcPr>
            <w:tcW w:w="3192" w:type="dxa"/>
          </w:tcPr>
          <w:p w14:paraId="7706F3F8" w14:textId="77777777" w:rsidR="007417DB" w:rsidRPr="007417DB" w:rsidRDefault="007417DB" w:rsidP="00617479">
            <w:pPr>
              <w:spacing w:line="480" w:lineRule="auto"/>
              <w:jc w:val="center"/>
              <w:rPr>
                <w:i/>
              </w:rPr>
            </w:pPr>
            <w:r w:rsidRPr="007417DB">
              <w:rPr>
                <w:rFonts w:ascii="Times New Roman" w:hAnsi="Times New Roman" w:cs="Times New Roman"/>
                <w:i/>
                <w:sz w:val="24"/>
                <w:szCs w:val="24"/>
              </w:rPr>
              <w:t>toc1-21</w:t>
            </w:r>
          </w:p>
        </w:tc>
      </w:tr>
      <w:tr w:rsidR="007417DB" w14:paraId="6503269E" w14:textId="77777777" w:rsidTr="00617479">
        <w:tc>
          <w:tcPr>
            <w:tcW w:w="3192" w:type="dxa"/>
            <w:vAlign w:val="bottom"/>
          </w:tcPr>
          <w:p w14:paraId="50E7E840" w14:textId="77777777" w:rsidR="007417DB" w:rsidRPr="00A40EA7" w:rsidRDefault="007417DB" w:rsidP="006174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EA7">
              <w:rPr>
                <w:rFonts w:ascii="Times New Roman" w:eastAsia="Times New Roman" w:hAnsi="Times New Roman" w:cs="Times New Roman"/>
                <w:color w:val="000000"/>
              </w:rPr>
              <w:t>Novosphingobium</w:t>
            </w:r>
          </w:p>
        </w:tc>
        <w:tc>
          <w:tcPr>
            <w:tcW w:w="3192" w:type="dxa"/>
          </w:tcPr>
          <w:p w14:paraId="6BC5C034" w14:textId="77777777" w:rsidR="007417DB" w:rsidRDefault="007417D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3.38</w:t>
            </w:r>
          </w:p>
        </w:tc>
        <w:tc>
          <w:tcPr>
            <w:tcW w:w="3192" w:type="dxa"/>
          </w:tcPr>
          <w:p w14:paraId="1C6B8CBE" w14:textId="77777777" w:rsidR="007417DB" w:rsidRPr="007417DB" w:rsidRDefault="007417DB" w:rsidP="00617479">
            <w:pPr>
              <w:spacing w:line="480" w:lineRule="auto"/>
              <w:jc w:val="center"/>
              <w:rPr>
                <w:i/>
              </w:rPr>
            </w:pPr>
            <w:r w:rsidRPr="007417DB">
              <w:rPr>
                <w:rFonts w:ascii="Times New Roman" w:hAnsi="Times New Roman" w:cs="Times New Roman"/>
                <w:i/>
                <w:sz w:val="24"/>
                <w:szCs w:val="24"/>
              </w:rPr>
              <w:t>toc1-21</w:t>
            </w:r>
          </w:p>
        </w:tc>
      </w:tr>
      <w:tr w:rsidR="007417DB" w14:paraId="08CBF18A" w14:textId="77777777" w:rsidTr="00617479">
        <w:tc>
          <w:tcPr>
            <w:tcW w:w="3192" w:type="dxa"/>
            <w:vAlign w:val="bottom"/>
          </w:tcPr>
          <w:p w14:paraId="44ED742F" w14:textId="77777777" w:rsidR="007417DB" w:rsidRPr="00A40EA7" w:rsidRDefault="00E213E7" w:rsidP="006174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EA7">
              <w:rPr>
                <w:rFonts w:ascii="Times New Roman" w:eastAsia="Times New Roman" w:hAnsi="Times New Roman" w:cs="Times New Roman"/>
                <w:color w:val="000000"/>
              </w:rPr>
              <w:t>iii1_15;</w:t>
            </w:r>
            <w:r w:rsidR="00055922" w:rsidRPr="00A40EA7">
              <w:rPr>
                <w:rFonts w:ascii="Times New Roman" w:eastAsia="Times New Roman" w:hAnsi="Times New Roman" w:cs="Times New Roman"/>
                <w:color w:val="000000"/>
              </w:rPr>
              <w:t>f_;g_</w:t>
            </w:r>
          </w:p>
        </w:tc>
        <w:tc>
          <w:tcPr>
            <w:tcW w:w="3192" w:type="dxa"/>
          </w:tcPr>
          <w:p w14:paraId="648F016B" w14:textId="77777777" w:rsidR="007417DB" w:rsidRDefault="00617479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2.39</w:t>
            </w:r>
          </w:p>
        </w:tc>
        <w:tc>
          <w:tcPr>
            <w:tcW w:w="3192" w:type="dxa"/>
          </w:tcPr>
          <w:p w14:paraId="5D36579C" w14:textId="77777777" w:rsidR="007417DB" w:rsidRDefault="007417D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</w:t>
            </w:r>
          </w:p>
        </w:tc>
      </w:tr>
      <w:tr w:rsidR="007417DB" w14:paraId="3A7FF7A7" w14:textId="77777777" w:rsidTr="00617479">
        <w:tc>
          <w:tcPr>
            <w:tcW w:w="3192" w:type="dxa"/>
            <w:vAlign w:val="bottom"/>
          </w:tcPr>
          <w:p w14:paraId="12FDE3E6" w14:textId="77777777" w:rsidR="007417DB" w:rsidRPr="00A40EA7" w:rsidRDefault="007417DB" w:rsidP="006174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EA7">
              <w:rPr>
                <w:rFonts w:ascii="Times New Roman" w:eastAsia="Times New Roman" w:hAnsi="Times New Roman" w:cs="Times New Roman"/>
                <w:color w:val="000000"/>
              </w:rPr>
              <w:t>Solibacterales</w:t>
            </w:r>
            <w:r w:rsidR="00055922" w:rsidRPr="00A40EA7">
              <w:rPr>
                <w:rFonts w:ascii="Times New Roman" w:eastAsia="Times New Roman" w:hAnsi="Times New Roman" w:cs="Times New Roman"/>
                <w:color w:val="000000"/>
              </w:rPr>
              <w:t>;f_;g_</w:t>
            </w:r>
          </w:p>
        </w:tc>
        <w:tc>
          <w:tcPr>
            <w:tcW w:w="3192" w:type="dxa"/>
          </w:tcPr>
          <w:p w14:paraId="311C9AD7" w14:textId="77777777" w:rsidR="007417DB" w:rsidRDefault="00617479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2.79</w:t>
            </w:r>
          </w:p>
        </w:tc>
        <w:tc>
          <w:tcPr>
            <w:tcW w:w="3192" w:type="dxa"/>
          </w:tcPr>
          <w:p w14:paraId="316CEAFF" w14:textId="77777777" w:rsidR="007417DB" w:rsidRDefault="007417DB" w:rsidP="00617479">
            <w:pPr>
              <w:spacing w:line="480" w:lineRule="auto"/>
              <w:jc w:val="center"/>
            </w:pPr>
            <w:r w:rsidRPr="0073507D">
              <w:rPr>
                <w:rFonts w:ascii="Times New Roman" w:hAnsi="Times New Roman" w:cs="Times New Roman"/>
                <w:sz w:val="24"/>
                <w:szCs w:val="24"/>
              </w:rPr>
              <w:t>Ws</w:t>
            </w:r>
          </w:p>
        </w:tc>
      </w:tr>
      <w:tr w:rsidR="007417DB" w14:paraId="21A54C33" w14:textId="77777777" w:rsidTr="00617479">
        <w:tc>
          <w:tcPr>
            <w:tcW w:w="3192" w:type="dxa"/>
            <w:vAlign w:val="bottom"/>
          </w:tcPr>
          <w:p w14:paraId="5A4C924A" w14:textId="77777777" w:rsidR="007417DB" w:rsidRPr="00A40EA7" w:rsidRDefault="007417DB" w:rsidP="006174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EA7">
              <w:rPr>
                <w:rFonts w:ascii="Times New Roman" w:eastAsia="Times New Roman" w:hAnsi="Times New Roman" w:cs="Times New Roman"/>
                <w:color w:val="000000"/>
              </w:rPr>
              <w:t>Chloroflexi</w:t>
            </w:r>
          </w:p>
        </w:tc>
        <w:tc>
          <w:tcPr>
            <w:tcW w:w="3192" w:type="dxa"/>
          </w:tcPr>
          <w:p w14:paraId="46950BCE" w14:textId="77777777" w:rsidR="007417DB" w:rsidRDefault="00617479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</w:tc>
        <w:tc>
          <w:tcPr>
            <w:tcW w:w="3192" w:type="dxa"/>
          </w:tcPr>
          <w:p w14:paraId="5EF2BF64" w14:textId="77777777" w:rsidR="007417DB" w:rsidRDefault="007417DB" w:rsidP="00617479">
            <w:pPr>
              <w:spacing w:line="480" w:lineRule="auto"/>
              <w:jc w:val="center"/>
            </w:pPr>
            <w:r w:rsidRPr="0073507D">
              <w:rPr>
                <w:rFonts w:ascii="Times New Roman" w:hAnsi="Times New Roman" w:cs="Times New Roman"/>
                <w:sz w:val="24"/>
                <w:szCs w:val="24"/>
              </w:rPr>
              <w:t>Ws</w:t>
            </w:r>
          </w:p>
        </w:tc>
      </w:tr>
      <w:tr w:rsidR="007417DB" w14:paraId="68ADF787" w14:textId="77777777" w:rsidTr="00617479">
        <w:tc>
          <w:tcPr>
            <w:tcW w:w="3192" w:type="dxa"/>
            <w:vAlign w:val="bottom"/>
          </w:tcPr>
          <w:p w14:paraId="5D691771" w14:textId="77777777" w:rsidR="007417DB" w:rsidRPr="00A40EA7" w:rsidRDefault="007417DB" w:rsidP="006174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EA7">
              <w:rPr>
                <w:rFonts w:ascii="Times New Roman" w:eastAsia="Times New Roman" w:hAnsi="Times New Roman" w:cs="Times New Roman"/>
                <w:color w:val="000000"/>
              </w:rPr>
              <w:t>Acidobacteria</w:t>
            </w:r>
          </w:p>
        </w:tc>
        <w:tc>
          <w:tcPr>
            <w:tcW w:w="3192" w:type="dxa"/>
          </w:tcPr>
          <w:p w14:paraId="23B53EDE" w14:textId="77777777" w:rsidR="007417DB" w:rsidRDefault="00617479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3192" w:type="dxa"/>
          </w:tcPr>
          <w:p w14:paraId="7B3984F0" w14:textId="77777777" w:rsidR="007417DB" w:rsidRDefault="007417DB" w:rsidP="00617479">
            <w:pPr>
              <w:spacing w:line="480" w:lineRule="auto"/>
              <w:jc w:val="center"/>
            </w:pPr>
            <w:r w:rsidRPr="0073507D">
              <w:rPr>
                <w:rFonts w:ascii="Times New Roman" w:hAnsi="Times New Roman" w:cs="Times New Roman"/>
                <w:sz w:val="24"/>
                <w:szCs w:val="24"/>
              </w:rPr>
              <w:t>Ws</w:t>
            </w:r>
          </w:p>
        </w:tc>
      </w:tr>
      <w:tr w:rsidR="007417DB" w14:paraId="439B5152" w14:textId="77777777" w:rsidTr="00617479">
        <w:tc>
          <w:tcPr>
            <w:tcW w:w="3192" w:type="dxa"/>
            <w:vAlign w:val="bottom"/>
          </w:tcPr>
          <w:p w14:paraId="74FDD81F" w14:textId="77777777" w:rsidR="007417DB" w:rsidRPr="00A40EA7" w:rsidRDefault="007417DB" w:rsidP="006174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EA7">
              <w:rPr>
                <w:rFonts w:ascii="Times New Roman" w:eastAsia="Times New Roman" w:hAnsi="Times New Roman" w:cs="Times New Roman"/>
                <w:color w:val="000000"/>
              </w:rPr>
              <w:t>Xanthomonadaceae</w:t>
            </w:r>
          </w:p>
        </w:tc>
        <w:tc>
          <w:tcPr>
            <w:tcW w:w="3192" w:type="dxa"/>
          </w:tcPr>
          <w:p w14:paraId="4959148C" w14:textId="77777777" w:rsidR="007417DB" w:rsidRDefault="00617479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</w:p>
        </w:tc>
        <w:tc>
          <w:tcPr>
            <w:tcW w:w="3192" w:type="dxa"/>
          </w:tcPr>
          <w:p w14:paraId="79761F4A" w14:textId="77777777" w:rsidR="007417DB" w:rsidRPr="007417DB" w:rsidRDefault="007417DB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7DB">
              <w:rPr>
                <w:rFonts w:ascii="Times New Roman" w:hAnsi="Times New Roman" w:cs="Times New Roman"/>
                <w:i/>
                <w:sz w:val="24"/>
                <w:szCs w:val="24"/>
              </w:rPr>
              <w:t>ztl-30</w:t>
            </w:r>
          </w:p>
        </w:tc>
      </w:tr>
      <w:tr w:rsidR="007417DB" w14:paraId="303DE6E5" w14:textId="77777777" w:rsidTr="00617479">
        <w:tc>
          <w:tcPr>
            <w:tcW w:w="3192" w:type="dxa"/>
            <w:vAlign w:val="bottom"/>
          </w:tcPr>
          <w:p w14:paraId="388B7EF2" w14:textId="77777777" w:rsidR="007417DB" w:rsidRPr="00A40EA7" w:rsidRDefault="00055922" w:rsidP="006174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EA7">
              <w:rPr>
                <w:rFonts w:ascii="Times New Roman" w:eastAsia="Times New Roman" w:hAnsi="Times New Roman" w:cs="Times New Roman"/>
                <w:color w:val="000000"/>
              </w:rPr>
              <w:t>Micrococcaceae;g_</w:t>
            </w:r>
          </w:p>
        </w:tc>
        <w:tc>
          <w:tcPr>
            <w:tcW w:w="3192" w:type="dxa"/>
          </w:tcPr>
          <w:p w14:paraId="5A91E0AE" w14:textId="77777777" w:rsidR="007417DB" w:rsidRDefault="00617479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2.70</w:t>
            </w:r>
          </w:p>
        </w:tc>
        <w:tc>
          <w:tcPr>
            <w:tcW w:w="3192" w:type="dxa"/>
          </w:tcPr>
          <w:p w14:paraId="29655A17" w14:textId="77777777" w:rsidR="007417DB" w:rsidRPr="007417DB" w:rsidRDefault="007417DB" w:rsidP="00617479">
            <w:pPr>
              <w:spacing w:line="480" w:lineRule="auto"/>
              <w:jc w:val="center"/>
              <w:rPr>
                <w:i/>
              </w:rPr>
            </w:pPr>
            <w:r w:rsidRPr="007417DB">
              <w:rPr>
                <w:rFonts w:ascii="Times New Roman" w:hAnsi="Times New Roman" w:cs="Times New Roman"/>
                <w:i/>
                <w:sz w:val="24"/>
                <w:szCs w:val="24"/>
              </w:rPr>
              <w:t>ztl-30</w:t>
            </w:r>
          </w:p>
        </w:tc>
      </w:tr>
      <w:tr w:rsidR="007417DB" w14:paraId="76114FC2" w14:textId="77777777" w:rsidTr="00617479">
        <w:tc>
          <w:tcPr>
            <w:tcW w:w="3192" w:type="dxa"/>
            <w:vAlign w:val="bottom"/>
          </w:tcPr>
          <w:p w14:paraId="51CF9E0E" w14:textId="77777777" w:rsidR="007417DB" w:rsidRPr="00A40EA7" w:rsidRDefault="007417DB" w:rsidP="006174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EA7">
              <w:rPr>
                <w:rFonts w:ascii="Times New Roman" w:eastAsia="Times New Roman" w:hAnsi="Times New Roman" w:cs="Times New Roman"/>
                <w:color w:val="000000"/>
              </w:rPr>
              <w:t>Tatlockia</w:t>
            </w:r>
          </w:p>
        </w:tc>
        <w:tc>
          <w:tcPr>
            <w:tcW w:w="3192" w:type="dxa"/>
          </w:tcPr>
          <w:p w14:paraId="24EF6823" w14:textId="77777777" w:rsidR="007417DB" w:rsidRDefault="00617479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2.62</w:t>
            </w:r>
          </w:p>
        </w:tc>
        <w:tc>
          <w:tcPr>
            <w:tcW w:w="3192" w:type="dxa"/>
          </w:tcPr>
          <w:p w14:paraId="0F7AD385" w14:textId="77777777" w:rsidR="007417DB" w:rsidRPr="007417DB" w:rsidRDefault="007417DB" w:rsidP="00617479">
            <w:pPr>
              <w:spacing w:line="480" w:lineRule="auto"/>
              <w:jc w:val="center"/>
              <w:rPr>
                <w:i/>
              </w:rPr>
            </w:pPr>
            <w:r w:rsidRPr="007417DB">
              <w:rPr>
                <w:rFonts w:ascii="Times New Roman" w:hAnsi="Times New Roman" w:cs="Times New Roman"/>
                <w:i/>
                <w:sz w:val="24"/>
                <w:szCs w:val="24"/>
              </w:rPr>
              <w:t>ztl-30</w:t>
            </w:r>
          </w:p>
        </w:tc>
      </w:tr>
      <w:tr w:rsidR="007417DB" w14:paraId="564F10A2" w14:textId="77777777" w:rsidTr="00617479">
        <w:tc>
          <w:tcPr>
            <w:tcW w:w="3192" w:type="dxa"/>
            <w:vAlign w:val="bottom"/>
          </w:tcPr>
          <w:p w14:paraId="112DB965" w14:textId="77777777" w:rsidR="007417DB" w:rsidRPr="00A40EA7" w:rsidRDefault="00716B8A" w:rsidP="006174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EA7">
              <w:rPr>
                <w:rFonts w:ascii="Times New Roman" w:eastAsia="Times New Roman" w:hAnsi="Times New Roman" w:cs="Times New Roman"/>
                <w:color w:val="000000"/>
              </w:rPr>
              <w:t>Bacteriovoracaceae;g_</w:t>
            </w:r>
          </w:p>
        </w:tc>
        <w:tc>
          <w:tcPr>
            <w:tcW w:w="3192" w:type="dxa"/>
          </w:tcPr>
          <w:p w14:paraId="222E0B2B" w14:textId="77777777" w:rsidR="007417DB" w:rsidRDefault="00617479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3192" w:type="dxa"/>
          </w:tcPr>
          <w:p w14:paraId="5B6F424B" w14:textId="77777777" w:rsidR="007417DB" w:rsidRPr="007417DB" w:rsidRDefault="007417DB" w:rsidP="00617479">
            <w:pPr>
              <w:spacing w:line="480" w:lineRule="auto"/>
              <w:jc w:val="center"/>
              <w:rPr>
                <w:i/>
              </w:rPr>
            </w:pPr>
            <w:r w:rsidRPr="007417DB">
              <w:rPr>
                <w:rFonts w:ascii="Times New Roman" w:hAnsi="Times New Roman" w:cs="Times New Roman"/>
                <w:i/>
                <w:sz w:val="24"/>
                <w:szCs w:val="24"/>
              </w:rPr>
              <w:t>ztl-30</w:t>
            </w:r>
          </w:p>
        </w:tc>
      </w:tr>
      <w:tr w:rsidR="007417DB" w14:paraId="7CBC0F71" w14:textId="77777777" w:rsidTr="00617479">
        <w:tc>
          <w:tcPr>
            <w:tcW w:w="3192" w:type="dxa"/>
            <w:vAlign w:val="bottom"/>
          </w:tcPr>
          <w:p w14:paraId="323E0B71" w14:textId="77777777" w:rsidR="007417DB" w:rsidRPr="00A40EA7" w:rsidRDefault="007417DB" w:rsidP="006174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EA7">
              <w:rPr>
                <w:rFonts w:ascii="Times New Roman" w:eastAsia="Times New Roman" w:hAnsi="Times New Roman" w:cs="Times New Roman"/>
                <w:color w:val="000000"/>
              </w:rPr>
              <w:t>Erythrobacteraceae</w:t>
            </w:r>
            <w:r w:rsidR="00716B8A" w:rsidRPr="00A40EA7">
              <w:rPr>
                <w:rFonts w:ascii="Times New Roman" w:eastAsia="Times New Roman" w:hAnsi="Times New Roman" w:cs="Times New Roman"/>
                <w:color w:val="000000"/>
              </w:rPr>
              <w:t>;g_</w:t>
            </w:r>
          </w:p>
        </w:tc>
        <w:tc>
          <w:tcPr>
            <w:tcW w:w="3192" w:type="dxa"/>
          </w:tcPr>
          <w:p w14:paraId="1149B9CE" w14:textId="77777777" w:rsidR="007417DB" w:rsidRDefault="00617479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192" w:type="dxa"/>
          </w:tcPr>
          <w:p w14:paraId="5469DFD0" w14:textId="77777777" w:rsidR="007417DB" w:rsidRPr="007417DB" w:rsidRDefault="007417DB" w:rsidP="00617479">
            <w:pPr>
              <w:spacing w:line="480" w:lineRule="auto"/>
              <w:jc w:val="center"/>
              <w:rPr>
                <w:i/>
              </w:rPr>
            </w:pPr>
            <w:r w:rsidRPr="007417DB">
              <w:rPr>
                <w:rFonts w:ascii="Times New Roman" w:hAnsi="Times New Roman" w:cs="Times New Roman"/>
                <w:i/>
                <w:sz w:val="24"/>
                <w:szCs w:val="24"/>
              </w:rPr>
              <w:t>ztl-30</w:t>
            </w:r>
          </w:p>
        </w:tc>
      </w:tr>
      <w:tr w:rsidR="007417DB" w14:paraId="74A7B078" w14:textId="77777777" w:rsidTr="00617479">
        <w:tc>
          <w:tcPr>
            <w:tcW w:w="3192" w:type="dxa"/>
            <w:vAlign w:val="bottom"/>
          </w:tcPr>
          <w:p w14:paraId="55A95CEF" w14:textId="77777777" w:rsidR="007417DB" w:rsidRPr="00A40EA7" w:rsidRDefault="00716B8A" w:rsidP="006174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EA7">
              <w:rPr>
                <w:rFonts w:ascii="Times New Roman" w:eastAsia="Times New Roman" w:hAnsi="Times New Roman" w:cs="Times New Roman"/>
                <w:color w:val="000000"/>
              </w:rPr>
              <w:t>Nocardioidaceae;g_</w:t>
            </w:r>
          </w:p>
        </w:tc>
        <w:tc>
          <w:tcPr>
            <w:tcW w:w="3192" w:type="dxa"/>
          </w:tcPr>
          <w:p w14:paraId="5D5F1277" w14:textId="77777777" w:rsidR="007417DB" w:rsidRDefault="00617479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3.76</w:t>
            </w:r>
          </w:p>
        </w:tc>
        <w:tc>
          <w:tcPr>
            <w:tcW w:w="3192" w:type="dxa"/>
          </w:tcPr>
          <w:p w14:paraId="235450AD" w14:textId="77777777" w:rsidR="007417DB" w:rsidRPr="007417DB" w:rsidRDefault="007417DB" w:rsidP="00617479">
            <w:pPr>
              <w:spacing w:line="480" w:lineRule="auto"/>
              <w:jc w:val="center"/>
              <w:rPr>
                <w:i/>
              </w:rPr>
            </w:pPr>
            <w:r w:rsidRPr="007417DB">
              <w:rPr>
                <w:rFonts w:ascii="Times New Roman" w:hAnsi="Times New Roman" w:cs="Times New Roman"/>
                <w:i/>
                <w:sz w:val="24"/>
                <w:szCs w:val="24"/>
              </w:rPr>
              <w:t>ztl-30</w:t>
            </w:r>
          </w:p>
        </w:tc>
      </w:tr>
      <w:tr w:rsidR="007417DB" w14:paraId="5E4E5632" w14:textId="77777777" w:rsidTr="00617479">
        <w:tc>
          <w:tcPr>
            <w:tcW w:w="3192" w:type="dxa"/>
            <w:vAlign w:val="bottom"/>
          </w:tcPr>
          <w:p w14:paraId="6029F190" w14:textId="77777777" w:rsidR="007417DB" w:rsidRPr="00A40EA7" w:rsidRDefault="007417DB" w:rsidP="0061747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0EA7">
              <w:rPr>
                <w:rFonts w:ascii="Times New Roman" w:eastAsia="Times New Roman" w:hAnsi="Times New Roman" w:cs="Times New Roman"/>
                <w:color w:val="000000"/>
              </w:rPr>
              <w:t>Azospirillum</w:t>
            </w:r>
          </w:p>
        </w:tc>
        <w:tc>
          <w:tcPr>
            <w:tcW w:w="3192" w:type="dxa"/>
          </w:tcPr>
          <w:p w14:paraId="442518D3" w14:textId="77777777" w:rsidR="007417DB" w:rsidRDefault="00617479" w:rsidP="006174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2.95</w:t>
            </w:r>
          </w:p>
        </w:tc>
        <w:tc>
          <w:tcPr>
            <w:tcW w:w="3192" w:type="dxa"/>
          </w:tcPr>
          <w:p w14:paraId="5E3625A0" w14:textId="77777777" w:rsidR="007417DB" w:rsidRPr="007417DB" w:rsidRDefault="007417DB" w:rsidP="00617479">
            <w:pPr>
              <w:spacing w:line="480" w:lineRule="auto"/>
              <w:jc w:val="center"/>
              <w:rPr>
                <w:i/>
              </w:rPr>
            </w:pPr>
            <w:r w:rsidRPr="007417DB">
              <w:rPr>
                <w:rFonts w:ascii="Times New Roman" w:hAnsi="Times New Roman" w:cs="Times New Roman"/>
                <w:i/>
                <w:sz w:val="24"/>
                <w:szCs w:val="24"/>
              </w:rPr>
              <w:t>ztl-30</w:t>
            </w:r>
          </w:p>
        </w:tc>
      </w:tr>
    </w:tbl>
    <w:p w14:paraId="7E4DABA7" w14:textId="77777777" w:rsidR="00123079" w:rsidRPr="00E7054A" w:rsidRDefault="00617479" w:rsidP="00E7054A">
      <w:pPr>
        <w:tabs>
          <w:tab w:val="left" w:pos="629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4BF30AA" w14:textId="77777777" w:rsidR="00E7054A" w:rsidRPr="005975D8" w:rsidRDefault="008B5FA8" w:rsidP="00E7054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Table 10</w:t>
      </w:r>
      <w:r w:rsidR="00E7054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7054A">
        <w:rPr>
          <w:rFonts w:ascii="Times New Roman" w:hAnsi="Times New Roman" w:cs="Times New Roman"/>
          <w:sz w:val="24"/>
          <w:szCs w:val="24"/>
        </w:rPr>
        <w:t xml:space="preserve">There were not significant differences in community size </w:t>
      </w:r>
      <w:r w:rsidR="00CE1121">
        <w:rPr>
          <w:rFonts w:ascii="Times New Roman" w:hAnsi="Times New Roman" w:cs="Times New Roman"/>
          <w:sz w:val="24"/>
          <w:szCs w:val="24"/>
        </w:rPr>
        <w:t>as measured by extracted DNA yield divided by soil mass</w:t>
      </w:r>
      <w:r w:rsidR="00E7054A">
        <w:rPr>
          <w:rFonts w:ascii="Times New Roman" w:hAnsi="Times New Roman" w:cs="Times New Roman"/>
          <w:sz w:val="24"/>
          <w:szCs w:val="24"/>
        </w:rPr>
        <w:t xml:space="preserve">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6"/>
      </w:tblGrid>
      <w:tr w:rsidR="00E7054A" w14:paraId="3EDA425A" w14:textId="77777777" w:rsidTr="00874896">
        <w:tc>
          <w:tcPr>
            <w:tcW w:w="1915" w:type="dxa"/>
            <w:tcBorders>
              <w:bottom w:val="single" w:sz="4" w:space="0" w:color="auto"/>
            </w:tcBorders>
          </w:tcPr>
          <w:p w14:paraId="35BA9B23" w14:textId="77777777" w:rsidR="00E7054A" w:rsidRDefault="00E7054A" w:rsidP="008748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52DE5C17" w14:textId="77777777" w:rsidR="00E7054A" w:rsidRDefault="00E7054A" w:rsidP="008748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14:paraId="377FB80C" w14:textId="77777777" w:rsidR="00E7054A" w:rsidRDefault="00E7054A" w:rsidP="008748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 Statistic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39C46818" w14:textId="77777777" w:rsidR="00E7054A" w:rsidRDefault="00E7054A" w:rsidP="008748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E7054A" w14:paraId="56225DA9" w14:textId="77777777" w:rsidTr="00874896">
        <w:tc>
          <w:tcPr>
            <w:tcW w:w="1915" w:type="dxa"/>
            <w:tcBorders>
              <w:top w:val="single" w:sz="4" w:space="0" w:color="auto"/>
            </w:tcBorders>
          </w:tcPr>
          <w:p w14:paraId="5630442C" w14:textId="77777777" w:rsidR="00E7054A" w:rsidRDefault="00E7054A" w:rsidP="008748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Genotype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14B41EC8" w14:textId="77777777" w:rsidR="00E7054A" w:rsidRDefault="00E7054A" w:rsidP="008748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2, 19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5D0DAD7B" w14:textId="77777777" w:rsidR="00E7054A" w:rsidRDefault="00E7054A" w:rsidP="00E7054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2.49</w:t>
            </w:r>
          </w:p>
        </w:tc>
        <w:tc>
          <w:tcPr>
            <w:tcW w:w="1916" w:type="dxa"/>
            <w:tcBorders>
              <w:top w:val="single" w:sz="4" w:space="0" w:color="auto"/>
            </w:tcBorders>
          </w:tcPr>
          <w:p w14:paraId="70C524D1" w14:textId="77777777" w:rsidR="00E7054A" w:rsidRDefault="00E7054A" w:rsidP="0087489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</w:tbl>
    <w:p w14:paraId="7F70006C" w14:textId="77777777" w:rsidR="00617479" w:rsidRDefault="00617479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CEE8600" w14:textId="77777777" w:rsidR="009D7845" w:rsidRDefault="009D7845" w:rsidP="00B50FC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6CD1BE2" w14:textId="77777777" w:rsidR="00CE1121" w:rsidRDefault="008B5FA8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Table 11</w:t>
      </w:r>
      <w:r w:rsidR="00CE11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1121">
        <w:rPr>
          <w:rFonts w:ascii="Times New Roman" w:hAnsi="Times New Roman" w:cs="Times New Roman"/>
          <w:sz w:val="24"/>
          <w:szCs w:val="24"/>
        </w:rPr>
        <w:t xml:space="preserve"> Soil pH based on overstory history.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CE1121" w14:paraId="1E4DB7A6" w14:textId="77777777" w:rsidTr="00CE1121">
        <w:tc>
          <w:tcPr>
            <w:tcW w:w="4788" w:type="dxa"/>
            <w:tcBorders>
              <w:bottom w:val="single" w:sz="4" w:space="0" w:color="auto"/>
            </w:tcBorders>
          </w:tcPr>
          <w:p w14:paraId="05B36F44" w14:textId="77777777" w:rsidR="00CE1121" w:rsidRDefault="00CE1121" w:rsidP="00CE11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Overstory History</w:t>
            </w: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14:paraId="4FC04617" w14:textId="77777777" w:rsidR="00CE1121" w:rsidRDefault="00CE1121" w:rsidP="00CE11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</w:tr>
      <w:tr w:rsidR="00CE1121" w14:paraId="063C47B0" w14:textId="77777777" w:rsidTr="00CE1121">
        <w:tc>
          <w:tcPr>
            <w:tcW w:w="4788" w:type="dxa"/>
            <w:tcBorders>
              <w:top w:val="single" w:sz="4" w:space="0" w:color="auto"/>
            </w:tcBorders>
          </w:tcPr>
          <w:p w14:paraId="268B263C" w14:textId="77777777" w:rsidR="00CE1121" w:rsidRPr="00CE1121" w:rsidRDefault="00CE1121" w:rsidP="00CE112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toc1-21</w:t>
            </w:r>
          </w:p>
        </w:tc>
        <w:tc>
          <w:tcPr>
            <w:tcW w:w="4788" w:type="dxa"/>
            <w:tcBorders>
              <w:top w:val="single" w:sz="4" w:space="0" w:color="auto"/>
            </w:tcBorders>
          </w:tcPr>
          <w:p w14:paraId="434697D9" w14:textId="77777777" w:rsidR="00CE1121" w:rsidRDefault="00CE1121" w:rsidP="00CE11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5.21</w:t>
            </w:r>
          </w:p>
        </w:tc>
      </w:tr>
      <w:tr w:rsidR="00CE1121" w14:paraId="03EB51E1" w14:textId="77777777" w:rsidTr="00CE1121">
        <w:tc>
          <w:tcPr>
            <w:tcW w:w="4788" w:type="dxa"/>
          </w:tcPr>
          <w:p w14:paraId="5196D4F9" w14:textId="77777777" w:rsidR="00CE1121" w:rsidRDefault="00CE1121" w:rsidP="00CE11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</w:t>
            </w:r>
          </w:p>
        </w:tc>
        <w:tc>
          <w:tcPr>
            <w:tcW w:w="4788" w:type="dxa"/>
          </w:tcPr>
          <w:p w14:paraId="22752A7A" w14:textId="77777777" w:rsidR="00CE1121" w:rsidRDefault="00CE1121" w:rsidP="00CE11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</w:tr>
      <w:tr w:rsidR="00CE1121" w14:paraId="2514C701" w14:textId="77777777" w:rsidTr="00CE1121">
        <w:tc>
          <w:tcPr>
            <w:tcW w:w="4788" w:type="dxa"/>
          </w:tcPr>
          <w:p w14:paraId="75B0EA1E" w14:textId="77777777" w:rsidR="00CE1121" w:rsidRPr="00CE1121" w:rsidRDefault="00CE1121" w:rsidP="00CE112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ztl-30</w:t>
            </w:r>
          </w:p>
        </w:tc>
        <w:tc>
          <w:tcPr>
            <w:tcW w:w="4788" w:type="dxa"/>
          </w:tcPr>
          <w:p w14:paraId="1F1288BF" w14:textId="77777777" w:rsidR="00CE1121" w:rsidRDefault="00CE1121" w:rsidP="00CE112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</w:tr>
    </w:tbl>
    <w:p w14:paraId="29232D02" w14:textId="77777777" w:rsidR="00CE1121" w:rsidRPr="00CE1121" w:rsidRDefault="00CE1121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5826FAE" w14:textId="77777777" w:rsidR="00B50FCB" w:rsidRDefault="00B50FCB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Figure 1: </w:t>
      </w:r>
      <w:r>
        <w:rPr>
          <w:rFonts w:ascii="Times New Roman" w:hAnsi="Times New Roman" w:cs="Times New Roman"/>
          <w:sz w:val="24"/>
          <w:szCs w:val="24"/>
        </w:rPr>
        <w:t xml:space="preserve">Rarefaction based on observed OTUs for </w:t>
      </w:r>
      <w:r>
        <w:rPr>
          <w:rFonts w:ascii="Times New Roman" w:hAnsi="Times New Roman" w:cs="Times New Roman"/>
          <w:i/>
          <w:sz w:val="24"/>
          <w:szCs w:val="24"/>
        </w:rPr>
        <w:t>Experiments 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A) </w:t>
      </w:r>
      <w:r>
        <w:rPr>
          <w:rFonts w:ascii="Times New Roman" w:hAnsi="Times New Roman" w:cs="Times New Roman"/>
          <w:i/>
          <w:sz w:val="24"/>
          <w:szCs w:val="24"/>
        </w:rPr>
        <w:t>Experiment 1</w:t>
      </w:r>
      <w:r>
        <w:rPr>
          <w:rFonts w:ascii="Times New Roman" w:hAnsi="Times New Roman" w:cs="Times New Roman"/>
          <w:sz w:val="24"/>
          <w:szCs w:val="24"/>
        </w:rPr>
        <w:t xml:space="preserve">: rarefaction to 100,000 reads. The lines represent 6 A.M. (light blue), 12 P.M. (orange), 6 P.M. (gray), 12 A.M. (blue), and 6 A.M. (black). (B) </w:t>
      </w:r>
      <w:r>
        <w:rPr>
          <w:rFonts w:ascii="Times New Roman" w:hAnsi="Times New Roman" w:cs="Times New Roman"/>
          <w:i/>
          <w:sz w:val="24"/>
          <w:szCs w:val="24"/>
        </w:rPr>
        <w:t>Experiment 2</w:t>
      </w:r>
      <w:r>
        <w:rPr>
          <w:rFonts w:ascii="Times New Roman" w:hAnsi="Times New Roman" w:cs="Times New Roman"/>
          <w:sz w:val="24"/>
          <w:szCs w:val="24"/>
        </w:rPr>
        <w:t xml:space="preserve">: rarefaction to 116,000 reads. The lines represent the genotypes Ws (orange), </w:t>
      </w:r>
      <w:r>
        <w:rPr>
          <w:rFonts w:ascii="Times New Roman" w:hAnsi="Times New Roman" w:cs="Times New Roman"/>
          <w:i/>
          <w:sz w:val="24"/>
          <w:szCs w:val="24"/>
        </w:rPr>
        <w:t>toc1-21</w:t>
      </w:r>
      <w:r>
        <w:rPr>
          <w:rFonts w:ascii="Times New Roman" w:hAnsi="Times New Roman" w:cs="Times New Roman"/>
          <w:sz w:val="24"/>
          <w:szCs w:val="24"/>
        </w:rPr>
        <w:t xml:space="preserve"> (blue), and </w:t>
      </w:r>
      <w:r>
        <w:rPr>
          <w:rFonts w:ascii="Times New Roman" w:hAnsi="Times New Roman" w:cs="Times New Roman"/>
          <w:i/>
          <w:sz w:val="24"/>
          <w:szCs w:val="24"/>
        </w:rPr>
        <w:t>ztl-30</w:t>
      </w:r>
      <w:r>
        <w:rPr>
          <w:rFonts w:ascii="Times New Roman" w:hAnsi="Times New Roman" w:cs="Times New Roman"/>
          <w:sz w:val="24"/>
          <w:szCs w:val="24"/>
        </w:rPr>
        <w:t xml:space="preserve"> (gray).</w:t>
      </w:r>
    </w:p>
    <w:p w14:paraId="38034AC4" w14:textId="77777777" w:rsidR="00B50FCB" w:rsidRDefault="00B50FCB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2006998" wp14:editId="54DFCB9A">
            <wp:extent cx="5943600" cy="22174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811E6" w14:textId="77777777" w:rsidR="008B5FA8" w:rsidRDefault="008B5FA8" w:rsidP="00B50FC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AB39672" w14:textId="77777777" w:rsidR="008B5FA8" w:rsidRDefault="008B5FA8" w:rsidP="00B50FC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69F70DA" w14:textId="77777777" w:rsidR="008B5FA8" w:rsidRDefault="008B5FA8" w:rsidP="00B50FC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DB92214" w14:textId="77777777" w:rsidR="008B5FA8" w:rsidRDefault="008B5FA8" w:rsidP="00B50FC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25D2CA9" w14:textId="77777777" w:rsidR="008B5FA8" w:rsidRDefault="008B5FA8" w:rsidP="00B50FC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2078542" w14:textId="77777777" w:rsidR="009D7845" w:rsidRDefault="009D7845" w:rsidP="00B50FC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B872F9B" w14:textId="77777777" w:rsidR="00980526" w:rsidRPr="00980526" w:rsidRDefault="00980526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B5F">
        <w:rPr>
          <w:rFonts w:ascii="Times New Roman" w:hAnsi="Times New Roman" w:cs="Times New Roman"/>
          <w:b/>
          <w:sz w:val="24"/>
          <w:szCs w:val="24"/>
        </w:rPr>
        <w:lastRenderedPageBreak/>
        <w:t>Supplemental Figure 2: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Relative abundance of taxa with greater than 1% relative abundance across genotypes. </w:t>
      </w:r>
    </w:p>
    <w:p w14:paraId="598A61B0" w14:textId="77777777" w:rsidR="00980526" w:rsidRDefault="00DA7947" w:rsidP="00B50F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892B58D" wp14:editId="1F4BBD90">
            <wp:extent cx="5943600" cy="60686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6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28B29" w14:textId="77777777" w:rsidR="008B5FA8" w:rsidRDefault="008B5FA8" w:rsidP="00B50FCB">
      <w:pPr>
        <w:spacing w:after="0" w:line="480" w:lineRule="auto"/>
        <w:rPr>
          <w:b/>
        </w:rPr>
      </w:pPr>
    </w:p>
    <w:p w14:paraId="24315ECA" w14:textId="77777777" w:rsidR="008B5FA8" w:rsidRDefault="008B5FA8" w:rsidP="00B50FCB">
      <w:pPr>
        <w:spacing w:after="0" w:line="480" w:lineRule="auto"/>
        <w:rPr>
          <w:b/>
        </w:rPr>
      </w:pPr>
    </w:p>
    <w:p w14:paraId="3FD760AA" w14:textId="77777777" w:rsidR="009D7845" w:rsidRDefault="009D7845" w:rsidP="00B50FCB">
      <w:pPr>
        <w:spacing w:after="0" w:line="480" w:lineRule="auto"/>
        <w:rPr>
          <w:b/>
        </w:rPr>
      </w:pPr>
      <w:bookmarkStart w:id="0" w:name="_GoBack"/>
      <w:bookmarkEnd w:id="0"/>
    </w:p>
    <w:sectPr w:rsidR="009D7845" w:rsidSect="004D09CE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FCB"/>
    <w:rsid w:val="000148FE"/>
    <w:rsid w:val="00055922"/>
    <w:rsid w:val="000D66E2"/>
    <w:rsid w:val="000F56F2"/>
    <w:rsid w:val="00106675"/>
    <w:rsid w:val="00123079"/>
    <w:rsid w:val="00140F6B"/>
    <w:rsid w:val="00255A9C"/>
    <w:rsid w:val="002D0CFD"/>
    <w:rsid w:val="002F5513"/>
    <w:rsid w:val="00302634"/>
    <w:rsid w:val="003505F6"/>
    <w:rsid w:val="003C0913"/>
    <w:rsid w:val="0045250D"/>
    <w:rsid w:val="004E5641"/>
    <w:rsid w:val="004E5EAB"/>
    <w:rsid w:val="005425DB"/>
    <w:rsid w:val="0058673E"/>
    <w:rsid w:val="00593ACC"/>
    <w:rsid w:val="005E6A36"/>
    <w:rsid w:val="00617479"/>
    <w:rsid w:val="00621975"/>
    <w:rsid w:val="006E312A"/>
    <w:rsid w:val="007031FD"/>
    <w:rsid w:val="00716B8A"/>
    <w:rsid w:val="007417DB"/>
    <w:rsid w:val="008B5FA8"/>
    <w:rsid w:val="00980526"/>
    <w:rsid w:val="00991731"/>
    <w:rsid w:val="009951ED"/>
    <w:rsid w:val="009C0ADD"/>
    <w:rsid w:val="009D7845"/>
    <w:rsid w:val="00A40EA7"/>
    <w:rsid w:val="00A67FE3"/>
    <w:rsid w:val="00AF5CC6"/>
    <w:rsid w:val="00B3724F"/>
    <w:rsid w:val="00B50FCB"/>
    <w:rsid w:val="00BA58B5"/>
    <w:rsid w:val="00C02D21"/>
    <w:rsid w:val="00C21726"/>
    <w:rsid w:val="00C83A2A"/>
    <w:rsid w:val="00CA4662"/>
    <w:rsid w:val="00CE1121"/>
    <w:rsid w:val="00CE38CC"/>
    <w:rsid w:val="00CF1F11"/>
    <w:rsid w:val="00DA7947"/>
    <w:rsid w:val="00E0072F"/>
    <w:rsid w:val="00E10B8F"/>
    <w:rsid w:val="00E213E7"/>
    <w:rsid w:val="00E7054A"/>
    <w:rsid w:val="00F2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60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B50FCB"/>
  </w:style>
  <w:style w:type="paragraph" w:styleId="BalloonText">
    <w:name w:val="Balloon Text"/>
    <w:basedOn w:val="Normal"/>
    <w:link w:val="BalloonTextChar"/>
    <w:uiPriority w:val="99"/>
    <w:semiHidden/>
    <w:unhideWhenUsed/>
    <w:rsid w:val="00B5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C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5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A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A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A9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B50FCB"/>
  </w:style>
  <w:style w:type="paragraph" w:styleId="BalloonText">
    <w:name w:val="Balloon Text"/>
    <w:basedOn w:val="Normal"/>
    <w:link w:val="BalloonTextChar"/>
    <w:uiPriority w:val="99"/>
    <w:semiHidden/>
    <w:unhideWhenUsed/>
    <w:rsid w:val="00B5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C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5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A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A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A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Wyoming</Company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Charley Jon Hubbard</dc:creator>
  <cp:lastModifiedBy>MIPA</cp:lastModifiedBy>
  <cp:revision>3</cp:revision>
  <dcterms:created xsi:type="dcterms:W3CDTF">2017-08-02T17:29:00Z</dcterms:created>
  <dcterms:modified xsi:type="dcterms:W3CDTF">2017-09-15T11:48:00Z</dcterms:modified>
</cp:coreProperties>
</file>