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Spec="center" w:tblpY="551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709"/>
        <w:gridCol w:w="425"/>
        <w:gridCol w:w="1276"/>
        <w:gridCol w:w="708"/>
        <w:gridCol w:w="1134"/>
        <w:gridCol w:w="993"/>
        <w:gridCol w:w="992"/>
        <w:gridCol w:w="992"/>
        <w:gridCol w:w="1418"/>
        <w:gridCol w:w="850"/>
        <w:gridCol w:w="992"/>
        <w:gridCol w:w="2552"/>
        <w:gridCol w:w="284"/>
        <w:gridCol w:w="1134"/>
      </w:tblGrid>
      <w:tr w:rsidR="00E57C07" w:rsidRPr="00AA62EF" w14:paraId="5B0BA460" w14:textId="77777777" w:rsidTr="000D6F58">
        <w:trPr>
          <w:trHeight w:val="1414"/>
        </w:trPr>
        <w:tc>
          <w:tcPr>
            <w:tcW w:w="534" w:type="dxa"/>
            <w:shd w:val="clear" w:color="auto" w:fill="auto"/>
            <w:textDirection w:val="btLr"/>
            <w:vAlign w:val="center"/>
            <w:hideMark/>
          </w:tcPr>
          <w:p w14:paraId="6D34F533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Individual ID</w:t>
            </w:r>
          </w:p>
          <w:p w14:paraId="23AFA189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23D4CFED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Other_ID</w:t>
            </w:r>
            <w:proofErr w:type="spellEnd"/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14:paraId="363971B1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tissue</w:t>
            </w:r>
            <w:proofErr w:type="gramEnd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sampled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  <w:hideMark/>
          </w:tcPr>
          <w:p w14:paraId="54CB6ECA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mg</w:t>
            </w:r>
            <w:proofErr w:type="gramEnd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sample powder in extract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  <w:hideMark/>
          </w:tcPr>
          <w:p w14:paraId="1B660CE8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extraction</w:t>
            </w:r>
            <w:proofErr w:type="gramEnd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protocol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14:paraId="3509EBBC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AA62E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ul</w:t>
            </w:r>
            <w:proofErr w:type="spellEnd"/>
            <w:proofErr w:type="gramEnd"/>
            <w:r w:rsidRPr="00AA62E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extract </w:t>
            </w:r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used for </w:t>
            </w:r>
            <w:r w:rsidRPr="00AA62E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screening </w:t>
            </w:r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library preparation</w:t>
            </w:r>
          </w:p>
        </w:tc>
        <w:tc>
          <w:tcPr>
            <w:tcW w:w="1134" w:type="dxa"/>
            <w:textDirection w:val="btLr"/>
            <w:vAlign w:val="center"/>
          </w:tcPr>
          <w:p w14:paraId="58A561C3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protocol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for screening library preparation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  <w:hideMark/>
          </w:tcPr>
          <w:p w14:paraId="5BA46734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Shotgun sequencing for screening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4D182F46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protocol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mtDNA</w:t>
            </w:r>
            <w:proofErr w:type="spellEnd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capture for screening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33DA7429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mt</w:t>
            </w:r>
            <w:proofErr w:type="gramEnd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|DNA</w:t>
            </w:r>
            <w:proofErr w:type="spellEnd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capture sequencing for screening</w:t>
            </w:r>
          </w:p>
        </w:tc>
        <w:tc>
          <w:tcPr>
            <w:tcW w:w="1418" w:type="dxa"/>
            <w:textDirection w:val="btLr"/>
            <w:vAlign w:val="center"/>
          </w:tcPr>
          <w:p w14:paraId="383E9F71" w14:textId="09D7C852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protocol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for capture library preparation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EA719AA" w14:textId="6C4836CB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ul</w:t>
            </w:r>
            <w:proofErr w:type="spellEnd"/>
            <w:proofErr w:type="gramEnd"/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extract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in</w:t>
            </w:r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capture libraries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4B90879E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SNP set targeted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AF91B8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SNP capture sequencing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E0BD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8289" w14:textId="77777777" w:rsidR="00E57C07" w:rsidRPr="0070079D" w:rsidRDefault="00E57C07" w:rsidP="000D6F58">
            <w:pPr>
              <w:ind w:left="-81" w:firstLine="61"/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Processing lab</w:t>
            </w:r>
          </w:p>
        </w:tc>
      </w:tr>
      <w:tr w:rsidR="00E57C07" w:rsidRPr="00AA62EF" w14:paraId="202BDEC9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</w:tcPr>
          <w:p w14:paraId="68ADD236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I2937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664B90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A2197</w:t>
            </w:r>
          </w:p>
        </w:tc>
        <w:tc>
          <w:tcPr>
            <w:tcW w:w="709" w:type="dxa"/>
            <w:shd w:val="clear" w:color="000000" w:fill="D9D9D9"/>
            <w:noWrap/>
            <w:vAlign w:val="center"/>
          </w:tcPr>
          <w:p w14:paraId="426DCD5F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petrous</w:t>
            </w:r>
            <w:proofErr w:type="gramEnd"/>
          </w:p>
        </w:tc>
        <w:tc>
          <w:tcPr>
            <w:tcW w:w="425" w:type="dxa"/>
            <w:shd w:val="clear" w:color="000000" w:fill="E5B8B7" w:themeFill="accent2" w:themeFillTint="66"/>
            <w:noWrap/>
            <w:vAlign w:val="center"/>
          </w:tcPr>
          <w:p w14:paraId="096C8B4F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75</w:t>
            </w:r>
          </w:p>
        </w:tc>
        <w:tc>
          <w:tcPr>
            <w:tcW w:w="1276" w:type="dxa"/>
            <w:shd w:val="clear" w:color="000000" w:fill="E5B8B7" w:themeFill="accent2" w:themeFillTint="66"/>
            <w:noWrap/>
            <w:vAlign w:val="center"/>
          </w:tcPr>
          <w:p w14:paraId="2429085A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Korlevic</w:t>
            </w:r>
            <w:proofErr w:type="spellEnd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2015</w:t>
            </w:r>
          </w:p>
        </w:tc>
        <w:tc>
          <w:tcPr>
            <w:tcW w:w="708" w:type="dxa"/>
            <w:shd w:val="clear" w:color="000000" w:fill="E5B8B7" w:themeFill="accent2" w:themeFillTint="66"/>
            <w:noWrap/>
            <w:vAlign w:val="center"/>
          </w:tcPr>
          <w:p w14:paraId="55323671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1/3 of extract</w:t>
            </w:r>
          </w:p>
        </w:tc>
        <w:tc>
          <w:tcPr>
            <w:tcW w:w="1134" w:type="dxa"/>
            <w:shd w:val="clear" w:color="000000" w:fill="E5B8B7" w:themeFill="accent2" w:themeFillTint="66"/>
            <w:vAlign w:val="center"/>
          </w:tcPr>
          <w:p w14:paraId="025F6D6A" w14:textId="77777777" w:rsidR="00E57C07" w:rsidRPr="009D54E1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, UDG-</w:t>
            </w:r>
          </w:p>
        </w:tc>
        <w:tc>
          <w:tcPr>
            <w:tcW w:w="993" w:type="dxa"/>
            <w:shd w:val="clear" w:color="000000" w:fill="E5B8B7" w:themeFill="accent2" w:themeFillTint="66"/>
            <w:noWrap/>
            <w:vAlign w:val="center"/>
          </w:tcPr>
          <w:p w14:paraId="21F51F40" w14:textId="77777777" w:rsidR="00E57C07" w:rsidRPr="009D54E1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</w:tcPr>
          <w:p w14:paraId="53BCA661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</w:tcPr>
          <w:p w14:paraId="0747B6B3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2268" w:type="dxa"/>
            <w:gridSpan w:val="2"/>
            <w:shd w:val="clear" w:color="000000" w:fill="E5B8B7" w:themeFill="accent2" w:themeFillTint="66"/>
            <w:vAlign w:val="center"/>
          </w:tcPr>
          <w:p w14:paraId="6538B43C" w14:textId="557788F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same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as screening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</w:tcPr>
          <w:p w14:paraId="4B675F60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1240k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E5B8B7" w:themeFill="accent2" w:themeFillTint="66"/>
            <w:noWrap/>
            <w:vAlign w:val="center"/>
          </w:tcPr>
          <w:p w14:paraId="57C2D032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A04B3" w14:textId="77777777" w:rsidR="00E57C07" w:rsidRPr="00AA62EF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14:paraId="66532E80" w14:textId="77777777" w:rsidR="00E57C07" w:rsidRPr="00AA62EF" w:rsidRDefault="00E57C07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Dublin</w:t>
            </w:r>
          </w:p>
        </w:tc>
      </w:tr>
      <w:tr w:rsidR="00E57C07" w:rsidRPr="00AA62EF" w14:paraId="6E100780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E0E8947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I0071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B554D8" w14:textId="7B18D749" w:rsidR="00E57C07" w:rsidRPr="0070079D" w:rsidRDefault="00DA42A2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Lasithi</w:t>
            </w:r>
            <w:r w:rsidR="00E57C07"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</w:t>
            </w:r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2D849319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CC0DA"/>
            <w:noWrap/>
            <w:vAlign w:val="center"/>
            <w:hideMark/>
          </w:tcPr>
          <w:p w14:paraId="520BFB80" w14:textId="3FD30A92" w:rsidR="00E57C07" w:rsidRPr="0070079D" w:rsidRDefault="004218DD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1276" w:type="dxa"/>
            <w:shd w:val="clear" w:color="000000" w:fill="CCC0DA"/>
            <w:noWrap/>
            <w:vAlign w:val="center"/>
            <w:hideMark/>
          </w:tcPr>
          <w:p w14:paraId="30BC3A0A" w14:textId="7F65F671" w:rsidR="00E57C07" w:rsidRPr="0070079D" w:rsidRDefault="004218DD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Hughey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400B519F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0D471F40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7C868F98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513FC702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16C27D42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6318DF25" w14:textId="7E7BA435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Briggs </w:t>
            </w:r>
            <w:r w:rsidR="000D6F58">
              <w:rPr>
                <w:rFonts w:ascii="Arial" w:hAnsi="Arial" w:cs="Arial"/>
                <w:color w:val="000000"/>
                <w:sz w:val="12"/>
                <w:szCs w:val="12"/>
              </w:rPr>
              <w:t>et al. 2010,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UDG+</w:t>
            </w:r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3E4C052C" w14:textId="56F2605F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20ul</w:t>
            </w:r>
          </w:p>
        </w:tc>
        <w:tc>
          <w:tcPr>
            <w:tcW w:w="992" w:type="dxa"/>
            <w:shd w:val="clear" w:color="000000" w:fill="E6B8B7"/>
            <w:noWrap/>
            <w:vAlign w:val="center"/>
            <w:hideMark/>
          </w:tcPr>
          <w:p w14:paraId="056F4BAB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390k+8</w:t>
            </w: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9B69B11" w14:textId="77777777" w:rsidR="00E57C07" w:rsidRPr="009D54E1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390k:HiSeq2500 2x100+2x7; 840k:NextSeq500 2x76+2x7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9AA5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AA459A5" w14:textId="77777777" w:rsidR="00E57C07" w:rsidRPr="0070079D" w:rsidRDefault="00E57C07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Seattle</w:t>
            </w:r>
          </w:p>
        </w:tc>
      </w:tr>
      <w:tr w:rsidR="000D6F58" w:rsidRPr="00AA62EF" w14:paraId="6977BE1B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7FC9D4D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I0070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2B9114" w14:textId="6791001F" w:rsidR="000D6F58" w:rsidRPr="0070079D" w:rsidRDefault="00DA42A2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Lasithi</w:t>
            </w:r>
            <w:r w:rsidR="000D6F58"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709" w:type="dxa"/>
            <w:shd w:val="clear" w:color="000000" w:fill="FCD5B4"/>
            <w:noWrap/>
            <w:vAlign w:val="center"/>
            <w:hideMark/>
          </w:tcPr>
          <w:p w14:paraId="6F697AB7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bone</w:t>
            </w:r>
            <w:proofErr w:type="gramEnd"/>
          </w:p>
        </w:tc>
        <w:tc>
          <w:tcPr>
            <w:tcW w:w="425" w:type="dxa"/>
            <w:shd w:val="clear" w:color="000000" w:fill="FCD5B4"/>
            <w:noWrap/>
            <w:vAlign w:val="center"/>
            <w:hideMark/>
          </w:tcPr>
          <w:p w14:paraId="3C959F23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</w:t>
            </w:r>
          </w:p>
        </w:tc>
        <w:tc>
          <w:tcPr>
            <w:tcW w:w="1276" w:type="dxa"/>
            <w:shd w:val="clear" w:color="000000" w:fill="FCD5B4"/>
            <w:noWrap/>
            <w:vAlign w:val="center"/>
            <w:hideMark/>
          </w:tcPr>
          <w:p w14:paraId="5306E7D7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Rohland&amp;Hofreiter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2007</w:t>
            </w:r>
          </w:p>
        </w:tc>
        <w:tc>
          <w:tcPr>
            <w:tcW w:w="708" w:type="dxa"/>
            <w:shd w:val="clear" w:color="000000" w:fill="FCD5B4"/>
            <w:noWrap/>
            <w:vAlign w:val="center"/>
            <w:hideMark/>
          </w:tcPr>
          <w:p w14:paraId="4AF9130C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20ul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14:paraId="505C9B6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C3D6A1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none</w:t>
            </w:r>
            <w:proofErr w:type="gramEnd"/>
          </w:p>
        </w:tc>
        <w:tc>
          <w:tcPr>
            <w:tcW w:w="992" w:type="dxa"/>
            <w:shd w:val="clear" w:color="000000" w:fill="FCD5B4"/>
            <w:noWrap/>
            <w:vAlign w:val="center"/>
            <w:hideMark/>
          </w:tcPr>
          <w:p w14:paraId="730DA824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FCD5B4"/>
            <w:noWrap/>
            <w:vAlign w:val="center"/>
            <w:hideMark/>
          </w:tcPr>
          <w:p w14:paraId="6DF85C1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GA </w:t>
            </w: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IIx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2x76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+2x7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3927B5BB" w14:textId="13CC7989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E10FE">
              <w:rPr>
                <w:rFonts w:ascii="Arial" w:hAnsi="Arial" w:cs="Arial"/>
                <w:color w:val="000000"/>
                <w:sz w:val="12"/>
                <w:szCs w:val="12"/>
              </w:rPr>
              <w:t>Briggs et al. 2010, UDG+</w:t>
            </w:r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6BF2F297" w14:textId="676B87C6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50u</w:t>
            </w:r>
          </w:p>
        </w:tc>
        <w:tc>
          <w:tcPr>
            <w:tcW w:w="992" w:type="dxa"/>
            <w:shd w:val="clear" w:color="000000" w:fill="E6B8B7"/>
            <w:noWrap/>
            <w:vAlign w:val="center"/>
            <w:hideMark/>
          </w:tcPr>
          <w:p w14:paraId="62518942" w14:textId="77777777" w:rsidR="000D6F58" w:rsidRDefault="000D6F58" w:rsidP="000D6F58">
            <w:pPr>
              <w:jc w:val="center"/>
            </w:pPr>
            <w:r w:rsidRPr="00826A3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390k+840k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D0B934C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390k:HiSeq2500 2x100+2x7; 840k:NextSeq500 2x76+2x7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C125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6E49011" w14:textId="77777777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Leipzig</w:t>
            </w:r>
          </w:p>
        </w:tc>
      </w:tr>
      <w:tr w:rsidR="000D6F58" w:rsidRPr="00AA62EF" w14:paraId="3DEE68EB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1C4FB29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I0073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E41634" w14:textId="6CE74E84" w:rsidR="000D6F58" w:rsidRPr="0070079D" w:rsidRDefault="00DA42A2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Lasithi</w:t>
            </w:r>
            <w:r w:rsidR="000D6F58"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</w:t>
            </w:r>
          </w:p>
        </w:tc>
        <w:tc>
          <w:tcPr>
            <w:tcW w:w="709" w:type="dxa"/>
            <w:shd w:val="clear" w:color="000000" w:fill="FCD5B4"/>
            <w:noWrap/>
            <w:vAlign w:val="center"/>
            <w:hideMark/>
          </w:tcPr>
          <w:p w14:paraId="0534BF95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bone</w:t>
            </w:r>
            <w:proofErr w:type="gramEnd"/>
          </w:p>
        </w:tc>
        <w:tc>
          <w:tcPr>
            <w:tcW w:w="425" w:type="dxa"/>
            <w:shd w:val="clear" w:color="000000" w:fill="FCD5B4"/>
            <w:noWrap/>
            <w:vAlign w:val="center"/>
            <w:hideMark/>
          </w:tcPr>
          <w:p w14:paraId="53A65FD0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495</w:t>
            </w:r>
          </w:p>
        </w:tc>
        <w:tc>
          <w:tcPr>
            <w:tcW w:w="1276" w:type="dxa"/>
            <w:shd w:val="clear" w:color="000000" w:fill="FCD5B4"/>
            <w:noWrap/>
            <w:vAlign w:val="center"/>
            <w:hideMark/>
          </w:tcPr>
          <w:p w14:paraId="30B6A09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Rohland&amp;Hofreiter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2007</w:t>
            </w:r>
          </w:p>
        </w:tc>
        <w:tc>
          <w:tcPr>
            <w:tcW w:w="708" w:type="dxa"/>
            <w:shd w:val="clear" w:color="000000" w:fill="FCD5B4"/>
            <w:noWrap/>
            <w:vAlign w:val="center"/>
            <w:hideMark/>
          </w:tcPr>
          <w:p w14:paraId="693C1F51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20ul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14:paraId="428A4B6E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E7C8F1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none</w:t>
            </w:r>
            <w:proofErr w:type="gramEnd"/>
          </w:p>
        </w:tc>
        <w:tc>
          <w:tcPr>
            <w:tcW w:w="992" w:type="dxa"/>
            <w:shd w:val="clear" w:color="000000" w:fill="FCD5B4"/>
            <w:noWrap/>
            <w:vAlign w:val="center"/>
            <w:hideMark/>
          </w:tcPr>
          <w:p w14:paraId="1B8AD7FA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FCD5B4"/>
            <w:noWrap/>
            <w:vAlign w:val="center"/>
            <w:hideMark/>
          </w:tcPr>
          <w:p w14:paraId="388C4B24" w14:textId="3EF505D8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GA </w:t>
            </w: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IIx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2x76+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2x</w:t>
            </w: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4786AB1C" w14:textId="265F3E42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E10FE">
              <w:rPr>
                <w:rFonts w:ascii="Arial" w:hAnsi="Arial" w:cs="Arial"/>
                <w:color w:val="000000"/>
                <w:sz w:val="12"/>
                <w:szCs w:val="12"/>
              </w:rPr>
              <w:t>Briggs et al. 2010, UDG+</w:t>
            </w:r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792B7C31" w14:textId="1BBA017A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40ul</w:t>
            </w:r>
          </w:p>
        </w:tc>
        <w:tc>
          <w:tcPr>
            <w:tcW w:w="992" w:type="dxa"/>
            <w:shd w:val="clear" w:color="000000" w:fill="E6B8B7"/>
            <w:noWrap/>
            <w:vAlign w:val="center"/>
            <w:hideMark/>
          </w:tcPr>
          <w:p w14:paraId="14485505" w14:textId="77777777" w:rsidR="000D6F58" w:rsidRDefault="000D6F58" w:rsidP="000D6F58">
            <w:pPr>
              <w:jc w:val="center"/>
            </w:pPr>
            <w:r w:rsidRPr="00826A3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390k+840k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5F265FA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390k:HiSeq2500 2x100+2x7; 840k:NextSeq500 2x76+2x7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F46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1D32B8F6" w14:textId="77777777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Tübingen</w:t>
            </w:r>
            <w:proofErr w:type="spellEnd"/>
          </w:p>
        </w:tc>
      </w:tr>
      <w:tr w:rsidR="000D6F58" w:rsidRPr="00AA62EF" w14:paraId="45D95863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E3BD802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I0074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DAC05B" w14:textId="48965C0A" w:rsidR="000D6F58" w:rsidRPr="0070079D" w:rsidRDefault="00DA42A2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Lasithi</w:t>
            </w:r>
            <w:r w:rsidR="000D6F58"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</w:t>
            </w:r>
          </w:p>
        </w:tc>
        <w:tc>
          <w:tcPr>
            <w:tcW w:w="709" w:type="dxa"/>
            <w:shd w:val="clear" w:color="000000" w:fill="FCD5B4"/>
            <w:noWrap/>
            <w:vAlign w:val="center"/>
            <w:hideMark/>
          </w:tcPr>
          <w:p w14:paraId="5B12582C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bone</w:t>
            </w:r>
            <w:proofErr w:type="gramEnd"/>
          </w:p>
        </w:tc>
        <w:tc>
          <w:tcPr>
            <w:tcW w:w="425" w:type="dxa"/>
            <w:shd w:val="clear" w:color="000000" w:fill="FCD5B4"/>
            <w:noWrap/>
            <w:vAlign w:val="center"/>
            <w:hideMark/>
          </w:tcPr>
          <w:p w14:paraId="69CD662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1276" w:type="dxa"/>
            <w:shd w:val="clear" w:color="000000" w:fill="FCD5B4"/>
            <w:noWrap/>
            <w:vAlign w:val="center"/>
            <w:hideMark/>
          </w:tcPr>
          <w:p w14:paraId="07D4BBAA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Rohland&amp;Hofreiter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2007</w:t>
            </w:r>
          </w:p>
        </w:tc>
        <w:tc>
          <w:tcPr>
            <w:tcW w:w="708" w:type="dxa"/>
            <w:shd w:val="clear" w:color="000000" w:fill="FCD5B4"/>
            <w:noWrap/>
            <w:vAlign w:val="center"/>
            <w:hideMark/>
          </w:tcPr>
          <w:p w14:paraId="073025E7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20ul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14:paraId="5D2ACAC9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B25FE1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none</w:t>
            </w:r>
            <w:proofErr w:type="gramEnd"/>
          </w:p>
        </w:tc>
        <w:tc>
          <w:tcPr>
            <w:tcW w:w="992" w:type="dxa"/>
            <w:shd w:val="clear" w:color="000000" w:fill="FCD5B4"/>
            <w:noWrap/>
            <w:vAlign w:val="center"/>
            <w:hideMark/>
          </w:tcPr>
          <w:p w14:paraId="4F1512EE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FCD5B4"/>
            <w:noWrap/>
            <w:vAlign w:val="center"/>
            <w:hideMark/>
          </w:tcPr>
          <w:p w14:paraId="76840648" w14:textId="58EE105A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GA </w:t>
            </w: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IIx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2x76+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2x</w:t>
            </w: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1FDCDC77" w14:textId="2EE43A60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E10FE">
              <w:rPr>
                <w:rFonts w:ascii="Arial" w:hAnsi="Arial" w:cs="Arial"/>
                <w:color w:val="000000"/>
                <w:sz w:val="12"/>
                <w:szCs w:val="12"/>
              </w:rPr>
              <w:t>Briggs et al. 2010, UDG+</w:t>
            </w:r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41F1DF7C" w14:textId="04236A48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50ul</w:t>
            </w:r>
          </w:p>
        </w:tc>
        <w:tc>
          <w:tcPr>
            <w:tcW w:w="992" w:type="dxa"/>
            <w:shd w:val="clear" w:color="000000" w:fill="E6B8B7"/>
            <w:noWrap/>
            <w:vAlign w:val="center"/>
            <w:hideMark/>
          </w:tcPr>
          <w:p w14:paraId="77175E1A" w14:textId="77777777" w:rsidR="000D6F58" w:rsidRDefault="000D6F58" w:rsidP="000D6F58">
            <w:pPr>
              <w:jc w:val="center"/>
            </w:pPr>
            <w:r w:rsidRPr="00826A3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390k+840k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6820547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390k:HiSeq2500 2x100+2x7; 840k:NextSeq500 2x76+2x7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5C1E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607D73F" w14:textId="467EF80D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Boston</w:t>
            </w:r>
          </w:p>
        </w:tc>
      </w:tr>
      <w:tr w:rsidR="000D6F58" w:rsidRPr="00AA62EF" w14:paraId="0C79A5E1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E20B943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701D61" w14:textId="379C0C87" w:rsidR="000D6F58" w:rsidRPr="0070079D" w:rsidRDefault="00DA42A2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Lasithi</w:t>
            </w:r>
            <w:r w:rsidR="000D6F58"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</w:t>
            </w:r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5023C424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072871D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35A534D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Rohland&amp;Hofreiter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2007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1DE97BE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2143AF5A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3CAAE663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035543E1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7919AF07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372C93EE" w14:textId="04A04AE6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E10FE">
              <w:rPr>
                <w:rFonts w:ascii="Arial" w:hAnsi="Arial" w:cs="Arial"/>
                <w:color w:val="000000"/>
                <w:sz w:val="12"/>
                <w:szCs w:val="12"/>
              </w:rPr>
              <w:t>Briggs et al. 2010, UDG+</w:t>
            </w:r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695CAAC3" w14:textId="749E161C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2x25ul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230FD821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31E322E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2x101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0675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EC4BC53" w14:textId="3F514878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Kiel</w:t>
            </w:r>
          </w:p>
        </w:tc>
      </w:tr>
      <w:tr w:rsidR="000D6F58" w:rsidRPr="00AA62EF" w14:paraId="7688EB57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1DD679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DC67F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Salamis31</w:t>
            </w:r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438E6E70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4A2F9F7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200698B1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381C71B4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3642D118" w14:textId="77777777" w:rsidR="000D6F58" w:rsidRDefault="000D6F58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3C5C633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3F579C49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1F136BCC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17CDEF86" w14:textId="1465FAC0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E10FE">
              <w:rPr>
                <w:rFonts w:ascii="Arial" w:hAnsi="Arial" w:cs="Arial"/>
                <w:color w:val="000000"/>
                <w:sz w:val="12"/>
                <w:szCs w:val="12"/>
              </w:rPr>
              <w:t>Briggs et al. 2010, UDG+</w:t>
            </w:r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471B2B54" w14:textId="2B68026A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2x35ul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785A148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32D23EC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2x101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054D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1E3D" w14:textId="2C55FE2F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E57C07" w:rsidRPr="00AA62EF" w14:paraId="7EC759E8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DB958FF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I9123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981A29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S-EVA 1263 </w:t>
            </w: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Armenoi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503</w:t>
            </w:r>
          </w:p>
        </w:tc>
        <w:tc>
          <w:tcPr>
            <w:tcW w:w="709" w:type="dxa"/>
            <w:shd w:val="clear" w:color="000000" w:fill="C4D79B"/>
            <w:noWrap/>
            <w:vAlign w:val="center"/>
            <w:hideMark/>
          </w:tcPr>
          <w:p w14:paraId="4830638C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CCFFFF" w:fill="C4D79B"/>
            <w:noWrap/>
            <w:vAlign w:val="center"/>
            <w:hideMark/>
          </w:tcPr>
          <w:p w14:paraId="0367C4BC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sz w:val="12"/>
                <w:szCs w:val="12"/>
              </w:rPr>
              <w:t>106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3EF30FBA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0DAF2B97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1427EB3E" w14:textId="77777777" w:rsidR="00E57C07" w:rsidRDefault="00E57C07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5A786384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578EAF6B" w14:textId="77777777" w:rsidR="00E57C07" w:rsidRDefault="00E57C07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17EC8E5D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631EED8A" w14:textId="69AC8B92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2"/>
                <w:szCs w:val="12"/>
              </w:rPr>
              <w:t>UDGhalf</w:t>
            </w:r>
            <w:proofErr w:type="spellEnd"/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691E4E3D" w14:textId="67BA1060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4AAC6CCD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3D6CADD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HiSeq4000 2x150+2x8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16AAE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92B7" w14:textId="77777777" w:rsidR="00E57C07" w:rsidRPr="0070079D" w:rsidRDefault="00E57C07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E57C07" w:rsidRPr="00AA62EF" w14:paraId="51CBC77C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0D11AFB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04F935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12V t2 </w:t>
            </w: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Tholos</w:t>
            </w:r>
            <w:proofErr w:type="spellEnd"/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26D940EB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779C48F7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230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41A82484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6A8DAE4C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58648B59" w14:textId="77777777" w:rsidR="00E57C07" w:rsidRDefault="00E57C07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2442CB32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317A0C4A" w14:textId="77777777" w:rsidR="00E57C07" w:rsidRDefault="00E57C07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32364588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6FE9D13E" w14:textId="37A48308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2"/>
                <w:szCs w:val="12"/>
              </w:rPr>
              <w:t>UDGhalf</w:t>
            </w:r>
            <w:proofErr w:type="spellEnd"/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6716334B" w14:textId="7618C509" w:rsidR="00E57C07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59BAA99F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90A2FBF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HiSeq4000 2x150+2x8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9D4F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DC142" w14:textId="77777777" w:rsidR="00E57C07" w:rsidRPr="0070079D" w:rsidRDefault="00E57C07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0D6F58" w:rsidRPr="00AA62EF" w14:paraId="1B855A9A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1B0B6F8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I9128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67F02E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13V t2 </w:t>
            </w: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Tholos</w:t>
            </w:r>
            <w:proofErr w:type="spellEnd"/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0575F55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1952FD21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121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1FC596A2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7A308ECD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33E35964" w14:textId="77777777" w:rsidR="000D6F58" w:rsidRDefault="000D6F58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33E9222D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11D0F1D1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17D98DC2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2A935530" w14:textId="3D438D91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2"/>
                <w:szCs w:val="12"/>
              </w:rPr>
              <w:t>UDGhalf</w:t>
            </w:r>
            <w:proofErr w:type="spellEnd"/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1020131C" w14:textId="1F032F06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014B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3989E58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A37230A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HiSeq4000 2x150+2x8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1CE9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EE3C" w14:textId="77777777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0D6F58" w:rsidRPr="00AA62EF" w14:paraId="57BC2884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5F18183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0267F0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14V t2 </w:t>
            </w: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Tholos</w:t>
            </w:r>
            <w:proofErr w:type="spellEnd"/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605A4ADC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02F6D0B0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250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51B09F97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7FE751C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68391BAD" w14:textId="77777777" w:rsidR="000D6F58" w:rsidRDefault="000D6F58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71E7BAB3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61F252B8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285C5A0D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045CEBED" w14:textId="2178E8A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B70D4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B70D4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al. 2015, </w:t>
            </w:r>
            <w:proofErr w:type="spellStart"/>
            <w:r w:rsidRPr="009B70D4">
              <w:rPr>
                <w:rFonts w:ascii="Arial" w:hAnsi="Arial" w:cs="Arial"/>
                <w:color w:val="000000"/>
                <w:sz w:val="12"/>
                <w:szCs w:val="12"/>
              </w:rPr>
              <w:t>UDGhalf</w:t>
            </w:r>
            <w:proofErr w:type="spellEnd"/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79F76C33" w14:textId="3BD68E79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014B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23FEEBAC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5A3E4CD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HiSeq4000 2x150+2x8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D529A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6DEBE" w14:textId="77777777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0D6F58" w:rsidRPr="00AA62EF" w14:paraId="5BC1C6FF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86B35C7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FB0DB9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16V </w:t>
            </w: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Tholos</w:t>
            </w:r>
            <w:proofErr w:type="spellEnd"/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014A6AC5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1EEEC51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490B9557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5C6D005C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5CB3B22C" w14:textId="77777777" w:rsidR="000D6F58" w:rsidRDefault="000D6F58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74C7194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152183B9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41C71C42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7CA97513" w14:textId="368212B4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B70D4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B70D4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al. 2015, </w:t>
            </w:r>
            <w:proofErr w:type="spellStart"/>
            <w:r w:rsidRPr="009B70D4">
              <w:rPr>
                <w:rFonts w:ascii="Arial" w:hAnsi="Arial" w:cs="Arial"/>
                <w:color w:val="000000"/>
                <w:sz w:val="12"/>
                <w:szCs w:val="12"/>
              </w:rPr>
              <w:t>UDGhalf</w:t>
            </w:r>
            <w:proofErr w:type="spellEnd"/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0E93F7D5" w14:textId="646A003A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014B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5D97506A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0F4C887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HiSeq4000 2x150+2x8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DAA9A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9B55" w14:textId="77777777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0D6F58" w:rsidRPr="00AA62EF" w14:paraId="6C481EB2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3FC0A8A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I9131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2D2B2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19V t2 </w:t>
            </w: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Tholos</w:t>
            </w:r>
            <w:proofErr w:type="spellEnd"/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4ADE050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4274F4A1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125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1BD998B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05C437E4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53A0DB07" w14:textId="77777777" w:rsidR="000D6F58" w:rsidRDefault="000D6F58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5CFF7408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4F13449A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313B9ECA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 2x101</w:t>
            </w:r>
            <w:proofErr w:type="gram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10F81540" w14:textId="37145A88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B70D4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B70D4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al. 2015, </w:t>
            </w:r>
            <w:proofErr w:type="spellStart"/>
            <w:r w:rsidRPr="009B70D4">
              <w:rPr>
                <w:rFonts w:ascii="Arial" w:hAnsi="Arial" w:cs="Arial"/>
                <w:color w:val="000000"/>
                <w:sz w:val="12"/>
                <w:szCs w:val="12"/>
              </w:rPr>
              <w:t>UDGhalf</w:t>
            </w:r>
            <w:proofErr w:type="spellEnd"/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574772DD" w14:textId="3F178E8A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014B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6B0E6D10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37AE46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HiSeq4000 2x150+2x8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99C09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E3D4" w14:textId="77777777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0D6F58" w:rsidRPr="00AA62EF" w14:paraId="3CC547D8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5CE750C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6D13DD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Galatas19</w:t>
            </w:r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7FA00290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388F4320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71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6B0F035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3A00A701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4613AF66" w14:textId="77777777" w:rsidR="000D6F58" w:rsidRDefault="000D6F58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7C3CB451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3FDE8694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56DDBF0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65EEB718" w14:textId="49C809FE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46A95">
              <w:rPr>
                <w:rFonts w:ascii="Arial" w:hAnsi="Arial" w:cs="Arial"/>
                <w:color w:val="000000"/>
                <w:sz w:val="12"/>
                <w:szCs w:val="12"/>
              </w:rPr>
              <w:t>Briggs et al. 2010, UDG+</w:t>
            </w:r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13F6FCB0" w14:textId="4F1232E3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2x35ul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0548B0CD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50B3592D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2x101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EFBD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9D7B7" w14:textId="77777777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0D6F58" w:rsidRPr="00AA62EF" w14:paraId="59B06783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762046E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50DD6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</w:t>
            </w: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eristeria</w:t>
            </w: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</w:t>
            </w:r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674BAD55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5D45970E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51C0D39E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6D8344F0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5FF8A4A5" w14:textId="77777777" w:rsidR="000D6F58" w:rsidRDefault="000D6F58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60D138B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55799819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34CCEC32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337B8B7D" w14:textId="1A342992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46A95">
              <w:rPr>
                <w:rFonts w:ascii="Arial" w:hAnsi="Arial" w:cs="Arial"/>
                <w:color w:val="000000"/>
                <w:sz w:val="12"/>
                <w:szCs w:val="12"/>
              </w:rPr>
              <w:t>Briggs et al. 2010, UDG+</w:t>
            </w:r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348E1055" w14:textId="2DED2AB4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31E1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2x35ul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4915625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546BBA04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2x101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0DA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D170" w14:textId="77777777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0D6F58" w:rsidRPr="00AA62EF" w14:paraId="651A09F8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F8004C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440741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</w:t>
            </w: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eristeria</w:t>
            </w: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</w:t>
            </w:r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45D734F6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ooth</w:t>
            </w:r>
            <w:proofErr w:type="gramEnd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#2</w:t>
            </w:r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6C178DDE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330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5EAA68F2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4A88E9F3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0183E78C" w14:textId="77777777" w:rsidR="000D6F58" w:rsidRDefault="000D6F58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3C569849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611D0BB9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3257B065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7969EE28" w14:textId="5E2B86C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46A95">
              <w:rPr>
                <w:rFonts w:ascii="Arial" w:hAnsi="Arial" w:cs="Arial"/>
                <w:color w:val="000000"/>
                <w:sz w:val="12"/>
                <w:szCs w:val="12"/>
              </w:rPr>
              <w:t>Briggs et al. 2010, UDG+</w:t>
            </w:r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6916D3A7" w14:textId="5DAD1A66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31E1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2x35ul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2BC29A04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639B57F4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2x101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16F0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D33A" w14:textId="77777777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0D6F58" w:rsidRPr="00AA62EF" w14:paraId="579D9437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2FD6E40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7B4A18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Galatas4</w:t>
            </w:r>
          </w:p>
        </w:tc>
        <w:tc>
          <w:tcPr>
            <w:tcW w:w="709" w:type="dxa"/>
            <w:shd w:val="clear" w:color="000000" w:fill="CCC0DA"/>
            <w:noWrap/>
            <w:vAlign w:val="center"/>
            <w:hideMark/>
          </w:tcPr>
          <w:p w14:paraId="77D64113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tooth</w:t>
            </w:r>
            <w:proofErr w:type="gramEnd"/>
          </w:p>
        </w:tc>
        <w:tc>
          <w:tcPr>
            <w:tcW w:w="425" w:type="dxa"/>
            <w:shd w:val="clear" w:color="000000" w:fill="C4D79B"/>
            <w:noWrap/>
            <w:vAlign w:val="center"/>
            <w:hideMark/>
          </w:tcPr>
          <w:p w14:paraId="718B653E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</w:t>
            </w:r>
          </w:p>
        </w:tc>
        <w:tc>
          <w:tcPr>
            <w:tcW w:w="1276" w:type="dxa"/>
            <w:shd w:val="clear" w:color="000000" w:fill="C4D79B"/>
            <w:noWrap/>
            <w:vAlign w:val="center"/>
            <w:hideMark/>
          </w:tcPr>
          <w:p w14:paraId="0BB7F8BB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</w:p>
        </w:tc>
        <w:tc>
          <w:tcPr>
            <w:tcW w:w="708" w:type="dxa"/>
            <w:shd w:val="clear" w:color="000000" w:fill="C4D79B"/>
            <w:noWrap/>
            <w:vAlign w:val="center"/>
            <w:hideMark/>
          </w:tcPr>
          <w:p w14:paraId="2BCDE57E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5ul</w:t>
            </w:r>
          </w:p>
        </w:tc>
        <w:tc>
          <w:tcPr>
            <w:tcW w:w="1134" w:type="dxa"/>
            <w:shd w:val="clear" w:color="000000" w:fill="C4D79B"/>
            <w:vAlign w:val="center"/>
          </w:tcPr>
          <w:p w14:paraId="14E9D829" w14:textId="77777777" w:rsidR="000D6F58" w:rsidRDefault="000D6F58" w:rsidP="000D6F58">
            <w:pPr>
              <w:jc w:val="center"/>
            </w:pPr>
            <w:r w:rsidRPr="00DB41B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Meyer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Kircher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2010, UDG-</w:t>
            </w:r>
          </w:p>
        </w:tc>
        <w:tc>
          <w:tcPr>
            <w:tcW w:w="993" w:type="dxa"/>
            <w:shd w:val="clear" w:color="000000" w:fill="C4D79B"/>
            <w:noWrap/>
            <w:vAlign w:val="center"/>
            <w:hideMark/>
          </w:tcPr>
          <w:p w14:paraId="6A165803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763B50FD" w14:textId="77777777" w:rsidR="000D6F58" w:rsidRDefault="000D6F58" w:rsidP="000D6F58">
            <w:pPr>
              <w:jc w:val="center"/>
            </w:pPr>
            <w:proofErr w:type="spellStart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Maricic</w:t>
            </w:r>
            <w:proofErr w:type="spellEnd"/>
            <w:r w:rsidRPr="00135593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2010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5C9EFB4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MiSeq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2x150+2x8</w:t>
            </w:r>
          </w:p>
        </w:tc>
        <w:tc>
          <w:tcPr>
            <w:tcW w:w="1418" w:type="dxa"/>
            <w:shd w:val="clear" w:color="000000" w:fill="C4D79B"/>
            <w:vAlign w:val="center"/>
          </w:tcPr>
          <w:p w14:paraId="5B521CBD" w14:textId="46DE57BC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46A95">
              <w:rPr>
                <w:rFonts w:ascii="Arial" w:hAnsi="Arial" w:cs="Arial"/>
                <w:color w:val="000000"/>
                <w:sz w:val="12"/>
                <w:szCs w:val="12"/>
              </w:rPr>
              <w:t>Briggs et al. 2010, UDG+</w:t>
            </w:r>
          </w:p>
        </w:tc>
        <w:tc>
          <w:tcPr>
            <w:tcW w:w="850" w:type="dxa"/>
            <w:shd w:val="clear" w:color="000000" w:fill="C4D79B"/>
            <w:noWrap/>
            <w:vAlign w:val="center"/>
            <w:hideMark/>
          </w:tcPr>
          <w:p w14:paraId="5A1BFA36" w14:textId="63914434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D31E1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2x35ul</w:t>
            </w:r>
          </w:p>
        </w:tc>
        <w:tc>
          <w:tcPr>
            <w:tcW w:w="992" w:type="dxa"/>
            <w:shd w:val="clear" w:color="000000" w:fill="C4D79B"/>
            <w:noWrap/>
            <w:vAlign w:val="center"/>
            <w:hideMark/>
          </w:tcPr>
          <w:p w14:paraId="7E5AD4C3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7DA1334C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HiSeq2500 2x101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+2x8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9F18F" w14:textId="77777777" w:rsidR="000D6F58" w:rsidRPr="0070079D" w:rsidRDefault="000D6F58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4B3AB" w14:textId="77777777" w:rsidR="000D6F58" w:rsidRPr="0070079D" w:rsidRDefault="000D6F58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E57C07" w:rsidRPr="00AA62EF" w14:paraId="74AAA99F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34BEDCD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I2495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EEB9ED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A4-1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3B5F7484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petrous</w:t>
            </w:r>
            <w:proofErr w:type="gramEnd"/>
          </w:p>
        </w:tc>
        <w:tc>
          <w:tcPr>
            <w:tcW w:w="425" w:type="dxa"/>
            <w:shd w:val="clear" w:color="000000" w:fill="E5B8B7" w:themeFill="accent2" w:themeFillTint="66"/>
            <w:noWrap/>
            <w:vAlign w:val="center"/>
            <w:hideMark/>
          </w:tcPr>
          <w:p w14:paraId="5805C75D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57</w:t>
            </w:r>
          </w:p>
        </w:tc>
        <w:tc>
          <w:tcPr>
            <w:tcW w:w="1276" w:type="dxa"/>
            <w:shd w:val="clear" w:color="000000" w:fill="E5B8B7" w:themeFill="accent2" w:themeFillTint="66"/>
            <w:noWrap/>
            <w:vAlign w:val="center"/>
            <w:hideMark/>
          </w:tcPr>
          <w:p w14:paraId="70BE2BB3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Korlevic</w:t>
            </w:r>
            <w:proofErr w:type="spellEnd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2015</w:t>
            </w:r>
          </w:p>
        </w:tc>
        <w:tc>
          <w:tcPr>
            <w:tcW w:w="708" w:type="dxa"/>
            <w:shd w:val="clear" w:color="000000" w:fill="E5B8B7" w:themeFill="accent2" w:themeFillTint="66"/>
            <w:noWrap/>
            <w:vAlign w:val="center"/>
            <w:hideMark/>
          </w:tcPr>
          <w:p w14:paraId="4A9F67F7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1/3 of extract</w:t>
            </w:r>
          </w:p>
        </w:tc>
        <w:tc>
          <w:tcPr>
            <w:tcW w:w="1134" w:type="dxa"/>
            <w:shd w:val="clear" w:color="000000" w:fill="E5B8B7" w:themeFill="accent2" w:themeFillTint="66"/>
            <w:vAlign w:val="center"/>
          </w:tcPr>
          <w:p w14:paraId="606444F9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, UDG-</w:t>
            </w:r>
          </w:p>
        </w:tc>
        <w:tc>
          <w:tcPr>
            <w:tcW w:w="993" w:type="dxa"/>
            <w:shd w:val="clear" w:color="000000" w:fill="E5B8B7" w:themeFill="accent2" w:themeFillTint="66"/>
            <w:noWrap/>
            <w:vAlign w:val="center"/>
            <w:hideMark/>
          </w:tcPr>
          <w:p w14:paraId="01B6E0EC" w14:textId="77777777" w:rsidR="00E57C07" w:rsidRDefault="00E57C07" w:rsidP="000D6F58">
            <w:pPr>
              <w:jc w:val="center"/>
            </w:pPr>
            <w:r w:rsidRPr="00C82E6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  <w:hideMark/>
          </w:tcPr>
          <w:p w14:paraId="5FDF76C1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  <w:hideMark/>
          </w:tcPr>
          <w:p w14:paraId="1ADBACB9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2268" w:type="dxa"/>
            <w:gridSpan w:val="2"/>
            <w:shd w:val="clear" w:color="000000" w:fill="E5B8B7" w:themeFill="accent2" w:themeFillTint="66"/>
            <w:vAlign w:val="center"/>
          </w:tcPr>
          <w:p w14:paraId="787E012E" w14:textId="78256130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same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as screening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  <w:hideMark/>
          </w:tcPr>
          <w:p w14:paraId="150048F6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E5B8B7" w:themeFill="accent2" w:themeFillTint="66"/>
            <w:noWrap/>
            <w:vAlign w:val="center"/>
            <w:hideMark/>
          </w:tcPr>
          <w:p w14:paraId="46FBB399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D132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321F" w14:textId="77777777" w:rsidR="00E57C07" w:rsidRPr="0070079D" w:rsidRDefault="00E57C07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E57C07" w:rsidRPr="00AA62EF" w14:paraId="1231A292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23A3B36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I2499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FE699A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UC1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2125EA66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petrous</w:t>
            </w:r>
            <w:proofErr w:type="gramEnd"/>
          </w:p>
        </w:tc>
        <w:tc>
          <w:tcPr>
            <w:tcW w:w="425" w:type="dxa"/>
            <w:shd w:val="clear" w:color="000000" w:fill="E5B8B7" w:themeFill="accent2" w:themeFillTint="66"/>
            <w:noWrap/>
            <w:vAlign w:val="center"/>
            <w:hideMark/>
          </w:tcPr>
          <w:p w14:paraId="469E2066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58</w:t>
            </w:r>
          </w:p>
        </w:tc>
        <w:tc>
          <w:tcPr>
            <w:tcW w:w="1276" w:type="dxa"/>
            <w:shd w:val="clear" w:color="000000" w:fill="E5B8B7" w:themeFill="accent2" w:themeFillTint="66"/>
            <w:noWrap/>
            <w:vAlign w:val="center"/>
            <w:hideMark/>
          </w:tcPr>
          <w:p w14:paraId="3B4DBEA0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Korlevic</w:t>
            </w:r>
            <w:proofErr w:type="spellEnd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2015</w:t>
            </w:r>
          </w:p>
        </w:tc>
        <w:tc>
          <w:tcPr>
            <w:tcW w:w="708" w:type="dxa"/>
            <w:shd w:val="clear" w:color="000000" w:fill="E5B8B7" w:themeFill="accent2" w:themeFillTint="66"/>
            <w:noWrap/>
            <w:vAlign w:val="center"/>
            <w:hideMark/>
          </w:tcPr>
          <w:p w14:paraId="3096C43C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1/3 of extract</w:t>
            </w:r>
          </w:p>
        </w:tc>
        <w:tc>
          <w:tcPr>
            <w:tcW w:w="1134" w:type="dxa"/>
            <w:shd w:val="clear" w:color="000000" w:fill="E5B8B7" w:themeFill="accent2" w:themeFillTint="66"/>
            <w:vAlign w:val="center"/>
          </w:tcPr>
          <w:p w14:paraId="22F30FE9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, UDG-</w:t>
            </w:r>
          </w:p>
        </w:tc>
        <w:tc>
          <w:tcPr>
            <w:tcW w:w="993" w:type="dxa"/>
            <w:shd w:val="clear" w:color="000000" w:fill="E5B8B7" w:themeFill="accent2" w:themeFillTint="66"/>
            <w:noWrap/>
            <w:vAlign w:val="center"/>
            <w:hideMark/>
          </w:tcPr>
          <w:p w14:paraId="61B61683" w14:textId="77777777" w:rsidR="00E57C07" w:rsidRDefault="00E57C07" w:rsidP="000D6F58">
            <w:pPr>
              <w:jc w:val="center"/>
            </w:pPr>
            <w:r w:rsidRPr="00C82E6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  <w:hideMark/>
          </w:tcPr>
          <w:p w14:paraId="218A9AA0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  <w:hideMark/>
          </w:tcPr>
          <w:p w14:paraId="5D5AA957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2268" w:type="dxa"/>
            <w:gridSpan w:val="2"/>
            <w:shd w:val="clear" w:color="000000" w:fill="E5B8B7" w:themeFill="accent2" w:themeFillTint="66"/>
            <w:vAlign w:val="center"/>
          </w:tcPr>
          <w:p w14:paraId="7A1F57CD" w14:textId="3CE584D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same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as screening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  <w:hideMark/>
          </w:tcPr>
          <w:p w14:paraId="1F785494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E5B8B7" w:themeFill="accent2" w:themeFillTint="66"/>
            <w:noWrap/>
            <w:vAlign w:val="center"/>
            <w:hideMark/>
          </w:tcPr>
          <w:p w14:paraId="6651640A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CF43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324E" w14:textId="77777777" w:rsidR="00E57C07" w:rsidRPr="0070079D" w:rsidRDefault="00E57C07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E57C07" w:rsidRPr="00AA62EF" w14:paraId="0968836E" w14:textId="77777777" w:rsidTr="000D6F58">
        <w:trPr>
          <w:trHeight w:val="28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536726A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I2683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D008E6" w14:textId="32EB0FFF" w:rsidR="00E57C07" w:rsidRPr="0070079D" w:rsidRDefault="00E57C07" w:rsidP="00DA42A2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</w:t>
            </w:r>
            <w:r w:rsidR="00DA42A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3-95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1BF248D5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petrous</w:t>
            </w:r>
            <w:proofErr w:type="gramEnd"/>
          </w:p>
        </w:tc>
        <w:tc>
          <w:tcPr>
            <w:tcW w:w="425" w:type="dxa"/>
            <w:shd w:val="clear" w:color="000000" w:fill="E5B8B7" w:themeFill="accent2" w:themeFillTint="66"/>
            <w:noWrap/>
            <w:vAlign w:val="center"/>
            <w:hideMark/>
          </w:tcPr>
          <w:p w14:paraId="38E0CEB9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62</w:t>
            </w:r>
          </w:p>
        </w:tc>
        <w:tc>
          <w:tcPr>
            <w:tcW w:w="1276" w:type="dxa"/>
            <w:shd w:val="clear" w:color="000000" w:fill="E5B8B7" w:themeFill="accent2" w:themeFillTint="66"/>
            <w:noWrap/>
            <w:vAlign w:val="center"/>
            <w:hideMark/>
          </w:tcPr>
          <w:p w14:paraId="236763A7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Dabney</w:t>
            </w:r>
            <w:proofErr w:type="spellEnd"/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2013</w:t>
            </w: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Korlevic</w:t>
            </w:r>
            <w:proofErr w:type="spellEnd"/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et al. 2015</w:t>
            </w:r>
          </w:p>
        </w:tc>
        <w:tc>
          <w:tcPr>
            <w:tcW w:w="708" w:type="dxa"/>
            <w:shd w:val="clear" w:color="000000" w:fill="E5B8B7" w:themeFill="accent2" w:themeFillTint="66"/>
            <w:noWrap/>
            <w:vAlign w:val="center"/>
            <w:hideMark/>
          </w:tcPr>
          <w:p w14:paraId="5066CC58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62E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1/3 of extract</w:t>
            </w:r>
          </w:p>
        </w:tc>
        <w:tc>
          <w:tcPr>
            <w:tcW w:w="1134" w:type="dxa"/>
            <w:shd w:val="clear" w:color="000000" w:fill="E5B8B7" w:themeFill="accent2" w:themeFillTint="66"/>
            <w:vAlign w:val="center"/>
          </w:tcPr>
          <w:p w14:paraId="12BA1B2C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, UDG-</w:t>
            </w:r>
          </w:p>
        </w:tc>
        <w:tc>
          <w:tcPr>
            <w:tcW w:w="993" w:type="dxa"/>
            <w:shd w:val="clear" w:color="000000" w:fill="E5B8B7" w:themeFill="accent2" w:themeFillTint="66"/>
            <w:noWrap/>
            <w:vAlign w:val="center"/>
            <w:hideMark/>
          </w:tcPr>
          <w:p w14:paraId="08B11A3D" w14:textId="77777777" w:rsidR="00E57C07" w:rsidRDefault="00E57C07" w:rsidP="000D6F58">
            <w:pPr>
              <w:jc w:val="center"/>
            </w:pPr>
            <w:r w:rsidRPr="00C82E6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  <w:hideMark/>
          </w:tcPr>
          <w:p w14:paraId="0D4852EE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Rohland</w:t>
            </w:r>
            <w:proofErr w:type="spellEnd"/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et al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.</w:t>
            </w: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 xml:space="preserve"> 2015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  <w:hideMark/>
          </w:tcPr>
          <w:p w14:paraId="2AA233DA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2268" w:type="dxa"/>
            <w:gridSpan w:val="2"/>
            <w:shd w:val="clear" w:color="000000" w:fill="E5B8B7" w:themeFill="accent2" w:themeFillTint="66"/>
            <w:vAlign w:val="center"/>
          </w:tcPr>
          <w:p w14:paraId="2BABFF4C" w14:textId="6ADB79C8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same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as screening</w:t>
            </w:r>
          </w:p>
        </w:tc>
        <w:tc>
          <w:tcPr>
            <w:tcW w:w="992" w:type="dxa"/>
            <w:shd w:val="clear" w:color="000000" w:fill="E5B8B7" w:themeFill="accent2" w:themeFillTint="66"/>
            <w:noWrap/>
            <w:vAlign w:val="center"/>
            <w:hideMark/>
          </w:tcPr>
          <w:p w14:paraId="006DDCEE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079D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1240k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000000" w:fill="E5B8B7" w:themeFill="accent2" w:themeFillTint="66"/>
            <w:noWrap/>
            <w:vAlign w:val="center"/>
            <w:hideMark/>
          </w:tcPr>
          <w:p w14:paraId="11C15388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D54E1">
              <w:rPr>
                <w:rFonts w:ascii="Arial" w:hAnsi="Arial" w:cs="Arial"/>
                <w:color w:val="000000"/>
                <w:sz w:val="12"/>
                <w:szCs w:val="12"/>
              </w:rPr>
              <w:t>NextSeq500 2x76+2x7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E3D4F" w14:textId="77777777" w:rsidR="00E57C07" w:rsidRPr="0070079D" w:rsidRDefault="00E57C07" w:rsidP="000D6F5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2C7D1" w14:textId="77777777" w:rsidR="00E57C07" w:rsidRPr="0070079D" w:rsidRDefault="00E57C07" w:rsidP="000D6F58">
            <w:pPr>
              <w:ind w:left="-81" w:firstLine="61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</w:tbl>
    <w:p w14:paraId="0986D906" w14:textId="4BB40938" w:rsidR="001C1C26" w:rsidRPr="0070079D" w:rsidRDefault="0070079D">
      <w:pPr>
        <w:rPr>
          <w:rFonts w:ascii="Arial" w:hAnsi="Arial" w:cs="Arial"/>
        </w:rPr>
      </w:pPr>
      <w:proofErr w:type="gramStart"/>
      <w:r w:rsidRPr="0070079D">
        <w:rPr>
          <w:rFonts w:ascii="Arial" w:hAnsi="Arial" w:cs="Arial"/>
          <w:b/>
        </w:rPr>
        <w:t>Supplementary Table 1.</w:t>
      </w:r>
      <w:proofErr w:type="gramEnd"/>
      <w:r w:rsidRPr="0070079D">
        <w:rPr>
          <w:rFonts w:ascii="Arial" w:hAnsi="Arial" w:cs="Arial"/>
          <w:b/>
        </w:rPr>
        <w:t xml:space="preserve"> Overview </w:t>
      </w:r>
      <w:r w:rsidR="00D7771A">
        <w:rPr>
          <w:rFonts w:ascii="Arial" w:hAnsi="Arial" w:cs="Arial"/>
          <w:b/>
        </w:rPr>
        <w:t xml:space="preserve">of processing </w:t>
      </w:r>
      <w:r w:rsidR="00D778CE">
        <w:rPr>
          <w:rFonts w:ascii="Arial" w:hAnsi="Arial" w:cs="Arial"/>
          <w:b/>
        </w:rPr>
        <w:t xml:space="preserve">steps for </w:t>
      </w:r>
      <w:r w:rsidR="00D7771A">
        <w:rPr>
          <w:rFonts w:ascii="Arial" w:hAnsi="Arial" w:cs="Arial"/>
          <w:b/>
        </w:rPr>
        <w:t>ancient samples</w:t>
      </w:r>
    </w:p>
    <w:sectPr w:rsidR="001C1C26" w:rsidRPr="0070079D" w:rsidSect="0070079D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79D"/>
    <w:rsid w:val="000D6F58"/>
    <w:rsid w:val="001C1C26"/>
    <w:rsid w:val="002A41CB"/>
    <w:rsid w:val="00347ECE"/>
    <w:rsid w:val="004218DD"/>
    <w:rsid w:val="00654DD8"/>
    <w:rsid w:val="006672E4"/>
    <w:rsid w:val="00676DF2"/>
    <w:rsid w:val="0070079D"/>
    <w:rsid w:val="009C1591"/>
    <w:rsid w:val="009D54E1"/>
    <w:rsid w:val="00AA62EF"/>
    <w:rsid w:val="00D7771A"/>
    <w:rsid w:val="00D778CE"/>
    <w:rsid w:val="00DA42A2"/>
    <w:rsid w:val="00E5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2ED9FB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42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2A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42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2A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688</Words>
  <Characters>3925</Characters>
  <Application>Microsoft Macintosh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Alissa</dc:creator>
  <cp:keywords/>
  <dc:description/>
  <cp:lastModifiedBy>Iosif Lazaridis</cp:lastModifiedBy>
  <cp:revision>12</cp:revision>
  <dcterms:created xsi:type="dcterms:W3CDTF">2016-11-21T16:38:00Z</dcterms:created>
  <dcterms:modified xsi:type="dcterms:W3CDTF">2016-12-21T16:01:00Z</dcterms:modified>
</cp:coreProperties>
</file>