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AFD" w:rsidRDefault="00325608" w:rsidP="00325608">
      <w:pPr>
        <w:spacing w:after="100" w:afterAutospacing="1"/>
        <w:rPr>
          <w:rFonts w:ascii="Arial" w:hAnsi="Arial" w:cs="Arial"/>
          <w:sz w:val="24"/>
          <w:szCs w:val="24"/>
        </w:rPr>
      </w:pPr>
      <w:bookmarkStart w:id="0" w:name="_GoBack"/>
      <w:bookmarkEnd w:id="0"/>
      <w:r w:rsidRPr="00325608">
        <w:rPr>
          <w:rFonts w:ascii="Arial" w:hAnsi="Arial" w:cs="Arial"/>
          <w:sz w:val="24"/>
          <w:szCs w:val="24"/>
        </w:rPr>
        <w:t xml:space="preserve">Supplementary </w:t>
      </w:r>
      <w:r w:rsidR="00822EA1">
        <w:rPr>
          <w:rFonts w:ascii="Arial" w:hAnsi="Arial" w:cs="Arial"/>
          <w:sz w:val="24"/>
          <w:szCs w:val="24"/>
        </w:rPr>
        <w:t xml:space="preserve">online </w:t>
      </w:r>
      <w:r w:rsidRPr="00325608">
        <w:rPr>
          <w:rFonts w:ascii="Arial" w:hAnsi="Arial" w:cs="Arial"/>
          <w:sz w:val="24"/>
          <w:szCs w:val="24"/>
        </w:rPr>
        <w:t>material</w:t>
      </w:r>
      <w:r w:rsidR="00E06199">
        <w:rPr>
          <w:rFonts w:ascii="Arial" w:hAnsi="Arial" w:cs="Arial"/>
          <w:sz w:val="24"/>
          <w:szCs w:val="24"/>
        </w:rPr>
        <w:t>:</w:t>
      </w:r>
    </w:p>
    <w:p w:rsidR="00E06199" w:rsidRDefault="00E06199" w:rsidP="00325608">
      <w:pPr>
        <w:spacing w:after="100" w:afterAutospacing="1"/>
        <w:rPr>
          <w:rFonts w:ascii="Arial" w:hAnsi="Arial" w:cs="Arial"/>
          <w:sz w:val="24"/>
          <w:szCs w:val="24"/>
        </w:rPr>
      </w:pPr>
    </w:p>
    <w:p w:rsidR="009D6629" w:rsidRPr="0001564F" w:rsidRDefault="009D6629" w:rsidP="009D6629">
      <w:pPr>
        <w:adjustRightInd w:val="0"/>
        <w:snapToGrid w:val="0"/>
        <w:spacing w:after="100" w:afterAutospacing="1" w:line="479" w:lineRule="auto"/>
        <w:ind w:hanging="1"/>
        <w:rPr>
          <w:rFonts w:ascii="Arial" w:eastAsia="Arial" w:hAnsi="Arial" w:cs="Arial"/>
          <w:sz w:val="24"/>
          <w:szCs w:val="28"/>
        </w:rPr>
      </w:pPr>
      <w:r w:rsidRPr="0001564F">
        <w:rPr>
          <w:rFonts w:ascii="Arial"/>
          <w:b/>
          <w:sz w:val="24"/>
        </w:rPr>
        <w:t>Whole genome MBD-</w:t>
      </w:r>
      <w:proofErr w:type="spellStart"/>
      <w:r w:rsidRPr="0001564F">
        <w:rPr>
          <w:rFonts w:ascii="Arial"/>
          <w:b/>
          <w:sz w:val="24"/>
        </w:rPr>
        <w:t>seq</w:t>
      </w:r>
      <w:proofErr w:type="spellEnd"/>
      <w:r w:rsidRPr="0001564F">
        <w:rPr>
          <w:rFonts w:ascii="Arial"/>
          <w:b/>
          <w:sz w:val="24"/>
        </w:rPr>
        <w:t xml:space="preserve"> and RRBS </w:t>
      </w:r>
      <w:r w:rsidRPr="0001564F">
        <w:rPr>
          <w:rFonts w:ascii="Arial" w:hint="eastAsia"/>
          <w:b/>
          <w:sz w:val="24"/>
        </w:rPr>
        <w:t>analys</w:t>
      </w:r>
      <w:r w:rsidRPr="0001564F">
        <w:rPr>
          <w:rFonts w:ascii="Arial"/>
          <w:b/>
          <w:sz w:val="24"/>
        </w:rPr>
        <w:t>e</w:t>
      </w:r>
      <w:r w:rsidRPr="0001564F">
        <w:rPr>
          <w:rFonts w:ascii="Arial" w:hint="eastAsia"/>
          <w:b/>
          <w:sz w:val="24"/>
        </w:rPr>
        <w:t xml:space="preserve">s </w:t>
      </w:r>
      <w:r w:rsidRPr="0001564F">
        <w:rPr>
          <w:rFonts w:ascii="Arial"/>
          <w:b/>
          <w:sz w:val="24"/>
        </w:rPr>
        <w:t xml:space="preserve">reveal that </w:t>
      </w:r>
      <w:proofErr w:type="spellStart"/>
      <w:r w:rsidRPr="0001564F">
        <w:rPr>
          <w:rFonts w:ascii="Arial"/>
          <w:b/>
          <w:sz w:val="24"/>
        </w:rPr>
        <w:t>hypermethylation</w:t>
      </w:r>
      <w:proofErr w:type="spellEnd"/>
      <w:r w:rsidRPr="0001564F">
        <w:rPr>
          <w:rFonts w:ascii="Arial"/>
          <w:b/>
          <w:sz w:val="24"/>
        </w:rPr>
        <w:t xml:space="preserve"> of gastrointestinal hormone receptors is associated with gastric carcinogenesis</w:t>
      </w:r>
    </w:p>
    <w:p w:rsidR="00B77DD6" w:rsidRPr="007A7127" w:rsidRDefault="00B77DD6" w:rsidP="00B77DD6">
      <w:pPr>
        <w:pStyle w:val="a3"/>
        <w:adjustRightInd w:val="0"/>
        <w:snapToGrid w:val="0"/>
        <w:spacing w:after="100" w:afterAutospacing="1" w:line="426" w:lineRule="auto"/>
        <w:ind w:left="0"/>
        <w:rPr>
          <w:sz w:val="16"/>
          <w:szCs w:val="16"/>
        </w:rPr>
      </w:pPr>
      <w:proofErr w:type="spellStart"/>
      <w:r w:rsidRPr="007A7127">
        <w:t>Hee-Jin</w:t>
      </w:r>
      <w:proofErr w:type="spellEnd"/>
      <w:r w:rsidRPr="007A7127">
        <w:t xml:space="preserve"> Kim</w:t>
      </w:r>
      <w:r w:rsidRPr="007A7127">
        <w:rPr>
          <w:rFonts w:cs="Arial"/>
          <w:position w:val="11"/>
          <w:sz w:val="16"/>
          <w:szCs w:val="16"/>
        </w:rPr>
        <w:t>1*</w:t>
      </w:r>
      <w:r w:rsidRPr="007A7127">
        <w:t>, Tae-</w:t>
      </w:r>
      <w:proofErr w:type="spellStart"/>
      <w:r w:rsidRPr="007A7127">
        <w:t>Wook</w:t>
      </w:r>
      <w:proofErr w:type="spellEnd"/>
      <w:r w:rsidRPr="007A7127">
        <w:t xml:space="preserve"> Kang</w:t>
      </w:r>
      <w:r w:rsidRPr="007A7127">
        <w:rPr>
          <w:rFonts w:cs="Arial"/>
          <w:position w:val="11"/>
          <w:sz w:val="16"/>
          <w:szCs w:val="16"/>
        </w:rPr>
        <w:t>1*</w:t>
      </w:r>
      <w:r w:rsidRPr="007A7127">
        <w:t xml:space="preserve">, </w:t>
      </w:r>
      <w:proofErr w:type="spellStart"/>
      <w:r w:rsidRPr="007A7127">
        <w:t>Keeok</w:t>
      </w:r>
      <w:proofErr w:type="spellEnd"/>
      <w:r w:rsidRPr="007A7127">
        <w:t xml:space="preserve"> </w:t>
      </w:r>
      <w:proofErr w:type="spellStart"/>
      <w:r w:rsidRPr="007A7127">
        <w:t>Haam</w:t>
      </w:r>
      <w:proofErr w:type="spellEnd"/>
      <w:r w:rsidRPr="007A7127">
        <w:rPr>
          <w:position w:val="11"/>
          <w:sz w:val="16"/>
          <w:szCs w:val="16"/>
        </w:rPr>
        <w:t>1</w:t>
      </w:r>
      <w:r w:rsidRPr="007A7127">
        <w:t xml:space="preserve">, </w:t>
      </w:r>
      <w:proofErr w:type="spellStart"/>
      <w:r w:rsidRPr="007A7127">
        <w:t>Mirang</w:t>
      </w:r>
      <w:proofErr w:type="spellEnd"/>
      <w:r w:rsidRPr="007A7127">
        <w:t xml:space="preserve"> Kim</w:t>
      </w:r>
      <w:r w:rsidRPr="007A7127">
        <w:rPr>
          <w:position w:val="11"/>
          <w:sz w:val="16"/>
          <w:szCs w:val="16"/>
        </w:rPr>
        <w:t>2</w:t>
      </w:r>
      <w:proofErr w:type="gramStart"/>
      <w:r w:rsidRPr="007A7127">
        <w:rPr>
          <w:position w:val="11"/>
          <w:sz w:val="16"/>
          <w:szCs w:val="16"/>
        </w:rPr>
        <w:t>,3</w:t>
      </w:r>
      <w:proofErr w:type="gramEnd"/>
      <w:r w:rsidRPr="007A7127">
        <w:t xml:space="preserve">, </w:t>
      </w:r>
      <w:proofErr w:type="spellStart"/>
      <w:r w:rsidRPr="007A7127">
        <w:t>Seon-Kyu</w:t>
      </w:r>
      <w:proofErr w:type="spellEnd"/>
      <w:r w:rsidRPr="007A7127">
        <w:t xml:space="preserve"> Kim</w:t>
      </w:r>
      <w:r w:rsidRPr="007A7127">
        <w:rPr>
          <w:position w:val="11"/>
          <w:sz w:val="16"/>
          <w:szCs w:val="16"/>
        </w:rPr>
        <w:t>1</w:t>
      </w:r>
      <w:r w:rsidRPr="007A7127">
        <w:t xml:space="preserve">, </w:t>
      </w:r>
      <w:proofErr w:type="spellStart"/>
      <w:r w:rsidRPr="007A7127">
        <w:t>Seon</w:t>
      </w:r>
      <w:proofErr w:type="spellEnd"/>
      <w:r w:rsidRPr="007A7127">
        <w:t>-Young Kim</w:t>
      </w:r>
      <w:r w:rsidRPr="007A7127">
        <w:rPr>
          <w:position w:val="11"/>
          <w:sz w:val="16"/>
          <w:szCs w:val="16"/>
        </w:rPr>
        <w:t>1,3</w:t>
      </w:r>
      <w:r w:rsidRPr="007A7127">
        <w:t>, Sang-Il Lee</w:t>
      </w:r>
      <w:r w:rsidRPr="007A7127">
        <w:rPr>
          <w:position w:val="11"/>
          <w:sz w:val="16"/>
          <w:szCs w:val="16"/>
        </w:rPr>
        <w:t>4</w:t>
      </w:r>
      <w:r w:rsidRPr="007A7127">
        <w:t xml:space="preserve">, </w:t>
      </w:r>
      <w:proofErr w:type="spellStart"/>
      <w:r w:rsidRPr="007A7127">
        <w:t>Kyu</w:t>
      </w:r>
      <w:proofErr w:type="spellEnd"/>
      <w:r w:rsidRPr="007A7127">
        <w:t>-Sang Song</w:t>
      </w:r>
      <w:r w:rsidRPr="007A7127">
        <w:rPr>
          <w:position w:val="11"/>
          <w:sz w:val="16"/>
          <w:szCs w:val="16"/>
        </w:rPr>
        <w:t>5</w:t>
      </w:r>
      <w:r w:rsidRPr="007A7127">
        <w:t xml:space="preserve">, </w:t>
      </w:r>
      <w:r>
        <w:t xml:space="preserve">Hyun-Yong </w:t>
      </w:r>
      <w:proofErr w:type="spellStart"/>
      <w:r>
        <w:t>Jeong</w:t>
      </w:r>
      <w:proofErr w:type="spellEnd"/>
      <w:r>
        <w:rPr>
          <w:position w:val="11"/>
          <w:sz w:val="16"/>
          <w:szCs w:val="16"/>
        </w:rPr>
        <w:t>6</w:t>
      </w:r>
      <w:r>
        <w:t xml:space="preserve">, </w:t>
      </w:r>
      <w:r w:rsidRPr="007A7127">
        <w:t>Yong Sung Kim</w:t>
      </w:r>
      <w:r w:rsidRPr="007A7127">
        <w:rPr>
          <w:position w:val="11"/>
          <w:sz w:val="16"/>
          <w:szCs w:val="16"/>
        </w:rPr>
        <w:t>1,3</w:t>
      </w:r>
      <w:r w:rsidRPr="007A7127">
        <w:rPr>
          <w:rFonts w:cs="Arial"/>
          <w:position w:val="11"/>
          <w:sz w:val="16"/>
          <w:szCs w:val="16"/>
          <w:vertAlign w:val="superscript"/>
        </w:rPr>
        <w:t>†</w:t>
      </w:r>
    </w:p>
    <w:p w:rsidR="00B77DD6" w:rsidRPr="007A7127" w:rsidRDefault="00B77DD6" w:rsidP="00B77DD6">
      <w:pPr>
        <w:pStyle w:val="a3"/>
        <w:adjustRightInd w:val="0"/>
        <w:snapToGrid w:val="0"/>
        <w:spacing w:after="100" w:afterAutospacing="1" w:line="480" w:lineRule="auto"/>
        <w:ind w:left="0"/>
        <w:jc w:val="both"/>
        <w:rPr>
          <w:rFonts w:cs="Arial"/>
        </w:rPr>
      </w:pPr>
      <w:r w:rsidRPr="007A7127">
        <w:rPr>
          <w:position w:val="11"/>
          <w:sz w:val="16"/>
        </w:rPr>
        <w:t>1</w:t>
      </w:r>
      <w:r w:rsidRPr="007A7127">
        <w:t xml:space="preserve">Genome Editing Research Center, </w:t>
      </w:r>
      <w:r w:rsidRPr="007A7127">
        <w:rPr>
          <w:position w:val="11"/>
          <w:sz w:val="16"/>
        </w:rPr>
        <w:t>2</w:t>
      </w:r>
      <w:r w:rsidRPr="007A7127">
        <w:t xml:space="preserve">Personalized Genomic Medicine Research Center, Korea Research Institute of Bioscience and Biotechnology (KRIBB), 125 </w:t>
      </w:r>
      <w:proofErr w:type="spellStart"/>
      <w:r w:rsidRPr="007A7127">
        <w:t>Gwahak-ro</w:t>
      </w:r>
      <w:proofErr w:type="spellEnd"/>
      <w:r w:rsidRPr="007A7127">
        <w:t xml:space="preserve">, </w:t>
      </w:r>
      <w:proofErr w:type="spellStart"/>
      <w:r w:rsidRPr="007A7127">
        <w:t>Yuseong-gu</w:t>
      </w:r>
      <w:proofErr w:type="spellEnd"/>
      <w:r w:rsidRPr="007A7127">
        <w:t xml:space="preserve">, Daejeon 34141, Republic of Korea, </w:t>
      </w:r>
      <w:r w:rsidRPr="007A7127">
        <w:rPr>
          <w:position w:val="11"/>
          <w:sz w:val="16"/>
        </w:rPr>
        <w:t>3</w:t>
      </w:r>
      <w:r w:rsidRPr="007A7127">
        <w:t xml:space="preserve">Department of Bioscience, Korea University of Science and Technology (UST), 217 </w:t>
      </w:r>
      <w:proofErr w:type="spellStart"/>
      <w:r w:rsidRPr="007A7127">
        <w:t>Gajeong-ro</w:t>
      </w:r>
      <w:proofErr w:type="spellEnd"/>
      <w:r w:rsidRPr="007A7127">
        <w:t xml:space="preserve">, </w:t>
      </w:r>
      <w:proofErr w:type="spellStart"/>
      <w:r w:rsidRPr="007A7127">
        <w:t>Yuseong-gu</w:t>
      </w:r>
      <w:proofErr w:type="spellEnd"/>
      <w:r w:rsidRPr="007A7127">
        <w:t>, Daejeon 34113, Republic of Korea,</w:t>
      </w:r>
      <w:r w:rsidRPr="007A7127">
        <w:rPr>
          <w:position w:val="11"/>
          <w:sz w:val="16"/>
        </w:rPr>
        <w:t xml:space="preserve"> </w:t>
      </w:r>
      <w:r w:rsidRPr="007A7127">
        <w:t xml:space="preserve">Department of </w:t>
      </w:r>
      <w:r w:rsidRPr="007A7127">
        <w:rPr>
          <w:position w:val="11"/>
          <w:sz w:val="16"/>
        </w:rPr>
        <w:t>4</w:t>
      </w:r>
      <w:r w:rsidRPr="007A7127">
        <w:t xml:space="preserve">General Surgery, </w:t>
      </w:r>
      <w:r w:rsidRPr="00150529">
        <w:rPr>
          <w:rFonts w:cs="Arial"/>
          <w:position w:val="11"/>
          <w:vertAlign w:val="superscript"/>
        </w:rPr>
        <w:t>5</w:t>
      </w:r>
      <w:r w:rsidRPr="007A7127">
        <w:rPr>
          <w:rFonts w:cs="Arial"/>
        </w:rPr>
        <w:t xml:space="preserve">Pathology, </w:t>
      </w:r>
      <w:r>
        <w:rPr>
          <w:position w:val="11"/>
          <w:sz w:val="16"/>
          <w:szCs w:val="16"/>
        </w:rPr>
        <w:t>6</w:t>
      </w:r>
      <w:r>
        <w:rPr>
          <w:rFonts w:cs="Arial"/>
        </w:rPr>
        <w:t xml:space="preserve">Internal Medicine, </w:t>
      </w:r>
      <w:r w:rsidRPr="007A7127">
        <w:rPr>
          <w:rFonts w:cs="Arial"/>
        </w:rPr>
        <w:t xml:space="preserve">College of Medicine, </w:t>
      </w:r>
      <w:proofErr w:type="spellStart"/>
      <w:r w:rsidRPr="007A7127">
        <w:rPr>
          <w:rFonts w:cs="Arial"/>
        </w:rPr>
        <w:t>Chungnam</w:t>
      </w:r>
      <w:proofErr w:type="spellEnd"/>
      <w:r w:rsidRPr="007A7127">
        <w:rPr>
          <w:rFonts w:cs="Arial"/>
        </w:rPr>
        <w:t xml:space="preserve"> National University, 266 </w:t>
      </w:r>
      <w:proofErr w:type="spellStart"/>
      <w:r w:rsidRPr="007A7127">
        <w:rPr>
          <w:rFonts w:cs="Arial"/>
        </w:rPr>
        <w:t>Moonwha-ro</w:t>
      </w:r>
      <w:proofErr w:type="spellEnd"/>
      <w:r w:rsidRPr="007A7127">
        <w:rPr>
          <w:rFonts w:cs="Arial"/>
        </w:rPr>
        <w:t xml:space="preserve">, </w:t>
      </w:r>
      <w:proofErr w:type="spellStart"/>
      <w:r w:rsidRPr="007A7127">
        <w:rPr>
          <w:rFonts w:cs="Arial"/>
        </w:rPr>
        <w:t>Joong-gu</w:t>
      </w:r>
      <w:proofErr w:type="spellEnd"/>
      <w:r w:rsidRPr="007A7127">
        <w:rPr>
          <w:rFonts w:cs="Arial"/>
        </w:rPr>
        <w:t xml:space="preserve">, Daejeon 350157, Republic of Korea </w:t>
      </w:r>
    </w:p>
    <w:p w:rsidR="00325608" w:rsidRDefault="00B77DD6" w:rsidP="00325608">
      <w:pPr>
        <w:pStyle w:val="a3"/>
        <w:adjustRightInd w:val="0"/>
        <w:snapToGrid w:val="0"/>
        <w:spacing w:after="100" w:afterAutospacing="1" w:line="480" w:lineRule="auto"/>
        <w:ind w:left="0"/>
        <w:jc w:val="both"/>
        <w:rPr>
          <w:rFonts w:cs="Arial"/>
        </w:rPr>
      </w:pPr>
      <w:r w:rsidRPr="00B64787">
        <w:rPr>
          <w:rFonts w:cs="Arial"/>
          <w:spacing w:val="-1"/>
        </w:rPr>
        <w:t>*</w:t>
      </w:r>
      <w:r w:rsidR="00325608" w:rsidRPr="00B64787">
        <w:rPr>
          <w:rFonts w:cs="Arial"/>
        </w:rPr>
        <w:t>These authors contributed equally to this work.</w:t>
      </w:r>
      <w:r w:rsidR="00325608">
        <w:rPr>
          <w:rFonts w:cs="Arial"/>
        </w:rPr>
        <w:t xml:space="preserve"> </w:t>
      </w:r>
    </w:p>
    <w:p w:rsidR="00325608" w:rsidRDefault="00B77DD6" w:rsidP="00325608">
      <w:pPr>
        <w:pStyle w:val="a3"/>
        <w:adjustRightInd w:val="0"/>
        <w:snapToGrid w:val="0"/>
        <w:spacing w:after="100" w:afterAutospacing="1" w:line="480" w:lineRule="auto"/>
        <w:ind w:left="0"/>
        <w:jc w:val="both"/>
        <w:rPr>
          <w:rFonts w:cs="Arial"/>
          <w:spacing w:val="-1"/>
        </w:rPr>
      </w:pPr>
      <w:r w:rsidRPr="00B77DD6">
        <w:rPr>
          <w:rFonts w:cs="Arial"/>
          <w:spacing w:val="-1"/>
          <w:position w:val="11"/>
          <w:vertAlign w:val="superscript"/>
        </w:rPr>
        <w:t>†</w:t>
      </w:r>
      <w:r w:rsidR="00325608" w:rsidRPr="00B64787">
        <w:rPr>
          <w:rFonts w:cs="Arial"/>
          <w:spacing w:val="-1"/>
        </w:rPr>
        <w:t>Correspondence and requests for reprints to:</w:t>
      </w:r>
      <w:r w:rsidR="00325608" w:rsidRPr="00B64787">
        <w:rPr>
          <w:rFonts w:cs="Arial"/>
        </w:rPr>
        <w:t xml:space="preserve"> Yong Sung Kim, </w:t>
      </w:r>
      <w:r w:rsidR="00325608" w:rsidRPr="00B64787">
        <w:rPr>
          <w:rFonts w:cs="Arial"/>
          <w:spacing w:val="-1"/>
        </w:rPr>
        <w:t>Genome</w:t>
      </w:r>
      <w:r w:rsidR="00325608" w:rsidRPr="00B64787">
        <w:rPr>
          <w:rFonts w:cs="Arial"/>
          <w:spacing w:val="15"/>
        </w:rPr>
        <w:t xml:space="preserve"> </w:t>
      </w:r>
      <w:r w:rsidR="00325608" w:rsidRPr="00B64787">
        <w:rPr>
          <w:rFonts w:cs="Arial"/>
        </w:rPr>
        <w:t>Editing</w:t>
      </w:r>
      <w:r w:rsidR="00325608" w:rsidRPr="00B64787">
        <w:rPr>
          <w:rFonts w:cs="Arial"/>
          <w:spacing w:val="16"/>
        </w:rPr>
        <w:t xml:space="preserve"> </w:t>
      </w:r>
      <w:r w:rsidR="00325608" w:rsidRPr="00B64787">
        <w:rPr>
          <w:rFonts w:cs="Arial"/>
          <w:spacing w:val="-1"/>
        </w:rPr>
        <w:t>Research</w:t>
      </w:r>
      <w:r w:rsidR="00325608" w:rsidRPr="00B64787">
        <w:rPr>
          <w:rFonts w:cs="Arial"/>
          <w:spacing w:val="20"/>
        </w:rPr>
        <w:t xml:space="preserve"> </w:t>
      </w:r>
      <w:r w:rsidR="00325608" w:rsidRPr="00B64787">
        <w:rPr>
          <w:rFonts w:cs="Arial"/>
          <w:spacing w:val="-3"/>
        </w:rPr>
        <w:t>Center,</w:t>
      </w:r>
      <w:r w:rsidR="00325608" w:rsidRPr="00B64787">
        <w:rPr>
          <w:rFonts w:cs="Arial"/>
          <w:spacing w:val="18"/>
        </w:rPr>
        <w:t xml:space="preserve"> </w:t>
      </w:r>
      <w:r w:rsidR="00325608" w:rsidRPr="00B64787">
        <w:rPr>
          <w:rFonts w:cs="Arial"/>
        </w:rPr>
        <w:t>KRIBB</w:t>
      </w:r>
      <w:r w:rsidR="00325608" w:rsidRPr="00B64787">
        <w:rPr>
          <w:rFonts w:cs="Arial"/>
          <w:spacing w:val="-1"/>
        </w:rPr>
        <w:t>,</w:t>
      </w:r>
      <w:r w:rsidR="00325608" w:rsidRPr="00B64787">
        <w:rPr>
          <w:rFonts w:cs="Arial"/>
          <w:spacing w:val="42"/>
        </w:rPr>
        <w:t xml:space="preserve"> </w:t>
      </w:r>
      <w:r w:rsidR="00325608" w:rsidRPr="00B64787">
        <w:rPr>
          <w:rFonts w:cs="Arial"/>
        </w:rPr>
        <w:t>125</w:t>
      </w:r>
      <w:r w:rsidR="00325608" w:rsidRPr="00B64787">
        <w:rPr>
          <w:rFonts w:cs="Arial"/>
          <w:spacing w:val="30"/>
        </w:rPr>
        <w:t xml:space="preserve"> </w:t>
      </w:r>
      <w:proofErr w:type="spellStart"/>
      <w:r w:rsidR="00325608" w:rsidRPr="00B64787">
        <w:rPr>
          <w:rFonts w:cs="Arial"/>
        </w:rPr>
        <w:t>G</w:t>
      </w:r>
      <w:r w:rsidR="00325608" w:rsidRPr="00B64787">
        <w:rPr>
          <w:rFonts w:cs="Arial"/>
          <w:spacing w:val="-3"/>
        </w:rPr>
        <w:t>w</w:t>
      </w:r>
      <w:r w:rsidR="00325608" w:rsidRPr="00B64787">
        <w:rPr>
          <w:rFonts w:cs="Arial"/>
        </w:rPr>
        <w:t>aha</w:t>
      </w:r>
      <w:r w:rsidR="00325608" w:rsidRPr="00B64787">
        <w:rPr>
          <w:rFonts w:cs="Arial"/>
          <w:spacing w:val="3"/>
        </w:rPr>
        <w:t>k</w:t>
      </w:r>
      <w:r w:rsidR="00325608" w:rsidRPr="00B64787">
        <w:rPr>
          <w:rFonts w:cs="Arial"/>
          <w:spacing w:val="-1"/>
        </w:rPr>
        <w:t>-</w:t>
      </w:r>
      <w:r w:rsidR="00325608" w:rsidRPr="00B64787">
        <w:rPr>
          <w:rFonts w:cs="Arial"/>
        </w:rPr>
        <w:t>ro</w:t>
      </w:r>
      <w:proofErr w:type="spellEnd"/>
      <w:r w:rsidR="00325608" w:rsidRPr="00B64787">
        <w:rPr>
          <w:rFonts w:cs="Arial"/>
        </w:rPr>
        <w:t>,</w:t>
      </w:r>
      <w:r w:rsidR="00325608" w:rsidRPr="00B64787">
        <w:rPr>
          <w:rFonts w:cs="Arial"/>
          <w:spacing w:val="30"/>
        </w:rPr>
        <w:t xml:space="preserve"> </w:t>
      </w:r>
      <w:proofErr w:type="spellStart"/>
      <w:r w:rsidR="00325608" w:rsidRPr="00B64787">
        <w:rPr>
          <w:rFonts w:cs="Arial"/>
          <w:spacing w:val="-17"/>
        </w:rPr>
        <w:t>Y</w:t>
      </w:r>
      <w:r w:rsidR="00325608" w:rsidRPr="00B64787">
        <w:rPr>
          <w:rFonts w:cs="Arial"/>
        </w:rPr>
        <w:t>useong</w:t>
      </w:r>
      <w:r w:rsidR="00325608" w:rsidRPr="00B64787">
        <w:rPr>
          <w:rFonts w:cs="Arial"/>
          <w:spacing w:val="-1"/>
        </w:rPr>
        <w:t>-</w:t>
      </w:r>
      <w:r w:rsidR="00325608" w:rsidRPr="00B64787">
        <w:rPr>
          <w:rFonts w:cs="Arial"/>
          <w:spacing w:val="-2"/>
        </w:rPr>
        <w:t>g</w:t>
      </w:r>
      <w:r w:rsidR="00325608" w:rsidRPr="00B64787">
        <w:rPr>
          <w:rFonts w:cs="Arial"/>
        </w:rPr>
        <w:t>u</w:t>
      </w:r>
      <w:proofErr w:type="spellEnd"/>
      <w:r w:rsidR="00325608" w:rsidRPr="00B64787">
        <w:rPr>
          <w:rFonts w:cs="Arial"/>
        </w:rPr>
        <w:t>,</w:t>
      </w:r>
      <w:r w:rsidR="00325608" w:rsidRPr="00B64787">
        <w:rPr>
          <w:rFonts w:cs="Arial"/>
          <w:spacing w:val="27"/>
        </w:rPr>
        <w:t xml:space="preserve"> </w:t>
      </w:r>
      <w:r w:rsidR="00325608" w:rsidRPr="00B64787">
        <w:rPr>
          <w:rFonts w:cs="Arial"/>
        </w:rPr>
        <w:t>Da</w:t>
      </w:r>
      <w:r w:rsidR="00325608" w:rsidRPr="00B64787">
        <w:rPr>
          <w:rFonts w:cs="Arial"/>
          <w:spacing w:val="1"/>
        </w:rPr>
        <w:t>e</w:t>
      </w:r>
      <w:r w:rsidR="00325608" w:rsidRPr="00B64787">
        <w:rPr>
          <w:rFonts w:cs="Arial"/>
        </w:rPr>
        <w:t>je</w:t>
      </w:r>
      <w:r w:rsidR="00325608" w:rsidRPr="00B64787">
        <w:rPr>
          <w:rFonts w:cs="Arial"/>
          <w:spacing w:val="1"/>
        </w:rPr>
        <w:t>o</w:t>
      </w:r>
      <w:r w:rsidR="00325608" w:rsidRPr="00B64787">
        <w:rPr>
          <w:rFonts w:cs="Arial"/>
        </w:rPr>
        <w:t>n</w:t>
      </w:r>
      <w:r w:rsidR="00325608" w:rsidRPr="00B64787">
        <w:rPr>
          <w:rFonts w:cs="Arial"/>
          <w:spacing w:val="28"/>
        </w:rPr>
        <w:t xml:space="preserve"> </w:t>
      </w:r>
      <w:r w:rsidR="00325608" w:rsidRPr="00B64787">
        <w:rPr>
          <w:rFonts w:cs="Arial"/>
        </w:rPr>
        <w:t>3</w:t>
      </w:r>
      <w:r w:rsidR="00325608" w:rsidRPr="00B64787">
        <w:rPr>
          <w:rFonts w:cs="Arial"/>
          <w:spacing w:val="-2"/>
        </w:rPr>
        <w:t>4</w:t>
      </w:r>
      <w:r w:rsidR="00325608" w:rsidRPr="00B64787">
        <w:rPr>
          <w:rFonts w:cs="Arial"/>
        </w:rPr>
        <w:t>14</w:t>
      </w:r>
      <w:r w:rsidR="00325608" w:rsidRPr="00B64787">
        <w:rPr>
          <w:rFonts w:cs="Arial"/>
          <w:spacing w:val="-2"/>
        </w:rPr>
        <w:t>1</w:t>
      </w:r>
      <w:r w:rsidR="00325608" w:rsidRPr="00B64787">
        <w:rPr>
          <w:rFonts w:cs="Arial"/>
        </w:rPr>
        <w:t>,</w:t>
      </w:r>
      <w:r w:rsidR="00325608" w:rsidRPr="00B64787">
        <w:rPr>
          <w:rFonts w:cs="Arial"/>
          <w:spacing w:val="30"/>
        </w:rPr>
        <w:t xml:space="preserve"> </w:t>
      </w:r>
      <w:proofErr w:type="gramStart"/>
      <w:r w:rsidR="00325608" w:rsidRPr="00B64787">
        <w:rPr>
          <w:rFonts w:cs="Arial"/>
        </w:rPr>
        <w:t>R</w:t>
      </w:r>
      <w:r w:rsidR="00325608" w:rsidRPr="00B64787">
        <w:rPr>
          <w:rFonts w:cs="Arial"/>
          <w:spacing w:val="-2"/>
        </w:rPr>
        <w:t>e</w:t>
      </w:r>
      <w:r w:rsidR="00325608" w:rsidRPr="00B64787">
        <w:rPr>
          <w:rFonts w:cs="Arial"/>
        </w:rPr>
        <w:t>publ</w:t>
      </w:r>
      <w:r w:rsidR="00325608" w:rsidRPr="00B64787">
        <w:rPr>
          <w:rFonts w:cs="Arial"/>
          <w:spacing w:val="-1"/>
        </w:rPr>
        <w:t>i</w:t>
      </w:r>
      <w:r w:rsidR="00325608" w:rsidRPr="00B64787">
        <w:rPr>
          <w:rFonts w:cs="Arial"/>
        </w:rPr>
        <w:t>c</w:t>
      </w:r>
      <w:proofErr w:type="gramEnd"/>
      <w:r w:rsidR="00325608" w:rsidRPr="00B64787">
        <w:rPr>
          <w:rFonts w:cs="Arial"/>
          <w:spacing w:val="29"/>
        </w:rPr>
        <w:t xml:space="preserve"> </w:t>
      </w:r>
      <w:r w:rsidR="00325608" w:rsidRPr="00B64787">
        <w:rPr>
          <w:rFonts w:cs="Arial"/>
          <w:spacing w:val="-2"/>
        </w:rPr>
        <w:t>o</w:t>
      </w:r>
      <w:r w:rsidR="00325608" w:rsidRPr="00B64787">
        <w:rPr>
          <w:rFonts w:cs="Arial"/>
        </w:rPr>
        <w:t>f</w:t>
      </w:r>
      <w:r w:rsidR="00325608" w:rsidRPr="00B64787">
        <w:rPr>
          <w:rFonts w:cs="Arial"/>
          <w:spacing w:val="29"/>
        </w:rPr>
        <w:t xml:space="preserve"> </w:t>
      </w:r>
      <w:r w:rsidR="00325608" w:rsidRPr="00B64787">
        <w:rPr>
          <w:rFonts w:cs="Arial"/>
        </w:rPr>
        <w:t>Kore</w:t>
      </w:r>
      <w:r w:rsidR="00325608" w:rsidRPr="00B64787">
        <w:rPr>
          <w:rFonts w:cs="Arial"/>
          <w:spacing w:val="-2"/>
        </w:rPr>
        <w:t xml:space="preserve">a. Phone: +82-42-879-8110; Fax +82-879-8119; E-mail: </w:t>
      </w:r>
      <w:hyperlink r:id="rId8" w:history="1">
        <w:r w:rsidR="00325608" w:rsidRPr="004B4587">
          <w:rPr>
            <w:rStyle w:val="a4"/>
            <w:rFonts w:cs="Arial"/>
            <w:spacing w:val="-1"/>
          </w:rPr>
          <w:t>yongsung@kribb.re.kr</w:t>
        </w:r>
      </w:hyperlink>
    </w:p>
    <w:p w:rsidR="00B77DD6" w:rsidRPr="00B77DD6" w:rsidRDefault="00325608" w:rsidP="00B77DD6">
      <w:pPr>
        <w:pStyle w:val="a3"/>
        <w:adjustRightInd w:val="0"/>
        <w:snapToGrid w:val="0"/>
        <w:spacing w:after="100" w:afterAutospacing="1" w:line="480" w:lineRule="auto"/>
        <w:ind w:left="0"/>
        <w:jc w:val="both"/>
        <w:rPr>
          <w:rFonts w:eastAsiaTheme="minorEastAsia" w:cs="Arial"/>
          <w:lang w:eastAsia="ko-KR"/>
        </w:rPr>
      </w:pPr>
      <w:r w:rsidRPr="00B64787">
        <w:rPr>
          <w:rFonts w:cs="Arial"/>
          <w:b/>
          <w:spacing w:val="-1"/>
        </w:rPr>
        <w:t>Short Running Head</w:t>
      </w:r>
      <w:r w:rsidRPr="00B64787">
        <w:rPr>
          <w:rFonts w:cs="Arial"/>
          <w:spacing w:val="-1"/>
        </w:rPr>
        <w:t xml:space="preserve">: </w:t>
      </w:r>
      <w:proofErr w:type="spellStart"/>
      <w:r w:rsidR="00B77DD6" w:rsidRPr="007A7127">
        <w:rPr>
          <w:rFonts w:cs="Arial"/>
        </w:rPr>
        <w:t>Hypermethylation</w:t>
      </w:r>
      <w:proofErr w:type="spellEnd"/>
      <w:r w:rsidR="00B77DD6" w:rsidRPr="007A7127">
        <w:rPr>
          <w:rFonts w:cs="Arial"/>
        </w:rPr>
        <w:t xml:space="preserve"> of GI hormone receptor in </w:t>
      </w:r>
      <w:r w:rsidR="00B77DD6">
        <w:rPr>
          <w:rFonts w:eastAsiaTheme="minorEastAsia" w:cs="Arial" w:hint="eastAsia"/>
          <w:lang w:eastAsia="ko-KR"/>
        </w:rPr>
        <w:t>GC</w:t>
      </w:r>
    </w:p>
    <w:p w:rsidR="00325608" w:rsidRDefault="00325608" w:rsidP="00B77DD6">
      <w:pPr>
        <w:pStyle w:val="a3"/>
        <w:adjustRightInd w:val="0"/>
        <w:snapToGrid w:val="0"/>
        <w:spacing w:after="100" w:afterAutospacing="1" w:line="480" w:lineRule="auto"/>
        <w:ind w:left="0"/>
        <w:jc w:val="both"/>
        <w:rPr>
          <w:rFonts w:cs="Arial"/>
        </w:rPr>
      </w:pPr>
    </w:p>
    <w:p w:rsidR="00325608" w:rsidRDefault="00325608">
      <w:pPr>
        <w:rPr>
          <w:rFonts w:ascii="Arial" w:hAnsi="Arial" w:cs="Arial"/>
          <w:sz w:val="24"/>
          <w:szCs w:val="24"/>
        </w:rPr>
      </w:pPr>
    </w:p>
    <w:p w:rsidR="00822EA1" w:rsidRDefault="002408CF" w:rsidP="00054D4C">
      <w:pPr>
        <w:rPr>
          <w:rFonts w:ascii="Arial" w:eastAsia="맑은 고딕" w:hAnsi="Arial" w:cs="Arial"/>
          <w:b/>
          <w:color w:val="000000" w:themeColor="text1"/>
          <w:kern w:val="0"/>
          <w:sz w:val="24"/>
        </w:rPr>
      </w:pPr>
      <w:r w:rsidRPr="00A23D9D">
        <w:rPr>
          <w:rFonts w:ascii="Arial" w:eastAsia="맑은 고딕" w:hAnsi="Arial" w:cs="Arial"/>
          <w:b/>
          <w:color w:val="000000" w:themeColor="text1"/>
          <w:kern w:val="0"/>
          <w:sz w:val="24"/>
        </w:rPr>
        <w:lastRenderedPageBreak/>
        <w:t>Supplementary</w:t>
      </w:r>
      <w:r>
        <w:rPr>
          <w:rFonts w:ascii="Arial" w:eastAsia="맑은 고딕" w:hAnsi="Arial" w:cs="Arial" w:hint="eastAsia"/>
          <w:b/>
          <w:color w:val="000000" w:themeColor="text1"/>
          <w:kern w:val="0"/>
          <w:sz w:val="24"/>
        </w:rPr>
        <w:t xml:space="preserve"> </w:t>
      </w:r>
      <w:r w:rsidR="00822EA1">
        <w:rPr>
          <w:rFonts w:ascii="Arial" w:eastAsia="맑은 고딕" w:hAnsi="Arial" w:cs="Arial" w:hint="eastAsia"/>
          <w:b/>
          <w:color w:val="000000" w:themeColor="text1"/>
          <w:kern w:val="0"/>
          <w:sz w:val="24"/>
        </w:rPr>
        <w:t>Materials and Methods</w:t>
      </w:r>
    </w:p>
    <w:p w:rsidR="00822EA1" w:rsidRPr="007C5062" w:rsidRDefault="00822EA1" w:rsidP="00054D4C">
      <w:pPr>
        <w:rPr>
          <w:rFonts w:ascii="Arial" w:eastAsia="맑은 고딕" w:hAnsi="Arial" w:cs="Arial"/>
          <w:b/>
          <w:kern w:val="0"/>
          <w:sz w:val="24"/>
        </w:rPr>
      </w:pPr>
    </w:p>
    <w:p w:rsidR="00822EA1" w:rsidRPr="007C5062" w:rsidRDefault="00822EA1" w:rsidP="00822EA1">
      <w:pPr>
        <w:tabs>
          <w:tab w:val="left" w:pos="5145"/>
        </w:tabs>
        <w:adjustRightInd w:val="0"/>
        <w:snapToGrid w:val="0"/>
        <w:spacing w:after="240" w:line="480" w:lineRule="auto"/>
        <w:rPr>
          <w:rFonts w:ascii="Arial" w:eastAsia="돋움" w:hAnsi="Arial" w:cs="Arial"/>
          <w:b/>
          <w:sz w:val="24"/>
        </w:rPr>
      </w:pPr>
      <w:r w:rsidRPr="007C5062">
        <w:rPr>
          <w:rFonts w:ascii="Arial" w:eastAsia="돋움" w:hAnsi="Arial" w:cs="Arial"/>
          <w:b/>
          <w:sz w:val="24"/>
        </w:rPr>
        <w:t xml:space="preserve">Multiple displacement amplification </w:t>
      </w:r>
    </w:p>
    <w:p w:rsidR="00822EA1" w:rsidRPr="007C5062" w:rsidRDefault="00822EA1" w:rsidP="00822EA1">
      <w:pPr>
        <w:pStyle w:val="a3"/>
        <w:adjustRightInd w:val="0"/>
        <w:snapToGrid w:val="0"/>
        <w:spacing w:after="100" w:afterAutospacing="1" w:line="480" w:lineRule="auto"/>
        <w:ind w:left="0"/>
        <w:jc w:val="both"/>
      </w:pPr>
      <w:r w:rsidRPr="009D6629">
        <w:rPr>
          <w:spacing w:val="-1"/>
        </w:rPr>
        <w:t>MDA</w:t>
      </w:r>
      <w:r w:rsidRPr="009D6629">
        <w:rPr>
          <w:spacing w:val="2"/>
        </w:rPr>
        <w:t xml:space="preserve"> </w:t>
      </w:r>
      <w:r w:rsidRPr="007C5062">
        <w:t>was</w:t>
      </w:r>
      <w:r w:rsidRPr="007C5062">
        <w:rPr>
          <w:spacing w:val="3"/>
        </w:rPr>
        <w:t xml:space="preserve"> </w:t>
      </w:r>
      <w:r w:rsidRPr="007C5062">
        <w:rPr>
          <w:spacing w:val="-1"/>
        </w:rPr>
        <w:t>performed</w:t>
      </w:r>
      <w:r w:rsidRPr="007C5062">
        <w:rPr>
          <w:spacing w:val="3"/>
        </w:rPr>
        <w:t xml:space="preserve"> </w:t>
      </w:r>
      <w:r w:rsidRPr="007C5062">
        <w:rPr>
          <w:spacing w:val="-1"/>
        </w:rPr>
        <w:t>using</w:t>
      </w:r>
      <w:r w:rsidRPr="007C5062">
        <w:rPr>
          <w:spacing w:val="1"/>
        </w:rPr>
        <w:t xml:space="preserve"> </w:t>
      </w:r>
      <w:r w:rsidRPr="007C5062">
        <w:t>the</w:t>
      </w:r>
      <w:r w:rsidRPr="007C5062">
        <w:rPr>
          <w:spacing w:val="11"/>
        </w:rPr>
        <w:t xml:space="preserve"> </w:t>
      </w:r>
      <w:r w:rsidRPr="007C5062">
        <w:rPr>
          <w:spacing w:val="-1"/>
        </w:rPr>
        <w:t>REPLI-g</w:t>
      </w:r>
      <w:r w:rsidRPr="007C5062">
        <w:rPr>
          <w:spacing w:val="1"/>
        </w:rPr>
        <w:t xml:space="preserve"> </w:t>
      </w:r>
      <w:r w:rsidRPr="007C5062">
        <w:rPr>
          <w:spacing w:val="-1"/>
        </w:rPr>
        <w:t>Midi</w:t>
      </w:r>
      <w:r w:rsidRPr="007C5062">
        <w:rPr>
          <w:spacing w:val="2"/>
        </w:rPr>
        <w:t xml:space="preserve"> </w:t>
      </w:r>
      <w:r w:rsidRPr="007C5062">
        <w:t>Kit</w:t>
      </w:r>
      <w:r w:rsidRPr="007C5062">
        <w:rPr>
          <w:spacing w:val="91"/>
        </w:rPr>
        <w:t xml:space="preserve"> </w:t>
      </w:r>
      <w:r w:rsidRPr="007C5062">
        <w:rPr>
          <w:spacing w:val="-1"/>
        </w:rPr>
        <w:t>(</w:t>
      </w:r>
      <w:proofErr w:type="spellStart"/>
      <w:r w:rsidRPr="007C5062">
        <w:rPr>
          <w:spacing w:val="-1"/>
        </w:rPr>
        <w:t>Qiagen</w:t>
      </w:r>
      <w:proofErr w:type="spellEnd"/>
      <w:r w:rsidRPr="007C5062">
        <w:rPr>
          <w:spacing w:val="-1"/>
        </w:rPr>
        <w:t>)</w:t>
      </w:r>
      <w:r w:rsidRPr="007C5062">
        <w:rPr>
          <w:spacing w:val="9"/>
        </w:rPr>
        <w:t xml:space="preserve"> </w:t>
      </w:r>
      <w:r w:rsidRPr="007C5062">
        <w:t>for</w:t>
      </w:r>
      <w:r w:rsidRPr="007C5062">
        <w:rPr>
          <w:spacing w:val="9"/>
        </w:rPr>
        <w:t xml:space="preserve"> </w:t>
      </w:r>
      <w:r w:rsidRPr="007C5062">
        <w:rPr>
          <w:spacing w:val="-1"/>
        </w:rPr>
        <w:t>CNV</w:t>
      </w:r>
      <w:r w:rsidRPr="007C5062">
        <w:rPr>
          <w:spacing w:val="10"/>
        </w:rPr>
        <w:t xml:space="preserve"> </w:t>
      </w:r>
      <w:r w:rsidRPr="007C5062">
        <w:rPr>
          <w:spacing w:val="-1"/>
        </w:rPr>
        <w:t>analysis.</w:t>
      </w:r>
      <w:r w:rsidRPr="007C5062">
        <w:rPr>
          <w:spacing w:val="13"/>
        </w:rPr>
        <w:t xml:space="preserve"> </w:t>
      </w:r>
      <w:r w:rsidRPr="007C5062">
        <w:rPr>
          <w:spacing w:val="-1"/>
        </w:rPr>
        <w:t>Briefly,</w:t>
      </w:r>
      <w:r w:rsidRPr="007C5062">
        <w:rPr>
          <w:spacing w:val="10"/>
        </w:rPr>
        <w:t xml:space="preserve"> </w:t>
      </w:r>
      <w:r w:rsidRPr="007C5062">
        <w:t>10</w:t>
      </w:r>
      <w:r w:rsidRPr="007C5062">
        <w:rPr>
          <w:spacing w:val="10"/>
        </w:rPr>
        <w:t xml:space="preserve"> </w:t>
      </w:r>
      <w:r w:rsidRPr="007C5062">
        <w:t>ng</w:t>
      </w:r>
      <w:r w:rsidRPr="007C5062">
        <w:rPr>
          <w:spacing w:val="8"/>
        </w:rPr>
        <w:t xml:space="preserve"> </w:t>
      </w:r>
      <w:r w:rsidRPr="007C5062">
        <w:rPr>
          <w:spacing w:val="-1"/>
        </w:rPr>
        <w:t>of</w:t>
      </w:r>
      <w:r w:rsidR="00862A11" w:rsidRPr="007C5062">
        <w:rPr>
          <w:spacing w:val="10"/>
        </w:rPr>
        <w:t xml:space="preserve"> </w:t>
      </w:r>
      <w:r w:rsidR="00862A11" w:rsidRPr="007C5062">
        <w:t>LCM-</w:t>
      </w:r>
      <w:r w:rsidRPr="007C5062">
        <w:rPr>
          <w:spacing w:val="-1"/>
        </w:rPr>
        <w:t>DNA</w:t>
      </w:r>
      <w:r w:rsidRPr="007C5062">
        <w:rPr>
          <w:spacing w:val="10"/>
        </w:rPr>
        <w:t xml:space="preserve"> </w:t>
      </w:r>
      <w:r w:rsidRPr="007C5062">
        <w:rPr>
          <w:spacing w:val="-1"/>
        </w:rPr>
        <w:t>was</w:t>
      </w:r>
      <w:r w:rsidRPr="007C5062">
        <w:rPr>
          <w:spacing w:val="9"/>
        </w:rPr>
        <w:t xml:space="preserve"> </w:t>
      </w:r>
      <w:r w:rsidRPr="007C5062">
        <w:rPr>
          <w:spacing w:val="-1"/>
        </w:rPr>
        <w:t>mixed</w:t>
      </w:r>
      <w:r w:rsidRPr="007C5062">
        <w:rPr>
          <w:spacing w:val="8"/>
        </w:rPr>
        <w:t xml:space="preserve"> </w:t>
      </w:r>
      <w:r w:rsidRPr="007C5062">
        <w:rPr>
          <w:spacing w:val="-1"/>
        </w:rPr>
        <w:t>with</w:t>
      </w:r>
      <w:r w:rsidRPr="007C5062">
        <w:rPr>
          <w:spacing w:val="17"/>
        </w:rPr>
        <w:t xml:space="preserve"> </w:t>
      </w:r>
      <w:r w:rsidRPr="007C5062">
        <w:t>a</w:t>
      </w:r>
      <w:r w:rsidRPr="007C5062">
        <w:rPr>
          <w:spacing w:val="11"/>
        </w:rPr>
        <w:t xml:space="preserve"> </w:t>
      </w:r>
      <w:r w:rsidRPr="007C5062">
        <w:rPr>
          <w:spacing w:val="-1"/>
        </w:rPr>
        <w:t>master</w:t>
      </w:r>
      <w:r w:rsidRPr="007C5062">
        <w:rPr>
          <w:spacing w:val="10"/>
        </w:rPr>
        <w:t xml:space="preserve"> </w:t>
      </w:r>
      <w:r w:rsidRPr="007C5062">
        <w:t>mix</w:t>
      </w:r>
      <w:r w:rsidRPr="007C5062">
        <w:rPr>
          <w:spacing w:val="55"/>
        </w:rPr>
        <w:t xml:space="preserve"> </w:t>
      </w:r>
      <w:r w:rsidRPr="007C5062">
        <w:rPr>
          <w:rFonts w:cs="Arial"/>
          <w:spacing w:val="-1"/>
        </w:rPr>
        <w:t>containing</w:t>
      </w:r>
      <w:r w:rsidRPr="007C5062">
        <w:rPr>
          <w:rFonts w:cs="Arial"/>
          <w:spacing w:val="1"/>
        </w:rPr>
        <w:t xml:space="preserve"> </w:t>
      </w:r>
      <w:r w:rsidRPr="007C5062">
        <w:rPr>
          <w:rFonts w:cs="Arial"/>
        </w:rPr>
        <w:t>the</w:t>
      </w:r>
      <w:r w:rsidRPr="007C5062">
        <w:rPr>
          <w:rFonts w:cs="Arial"/>
          <w:spacing w:val="1"/>
        </w:rPr>
        <w:t xml:space="preserve"> </w:t>
      </w:r>
      <w:r w:rsidRPr="007C5062">
        <w:rPr>
          <w:rFonts w:cs="Arial"/>
          <w:spacing w:val="-1"/>
        </w:rPr>
        <w:t>reaction</w:t>
      </w:r>
      <w:r w:rsidRPr="007C5062">
        <w:rPr>
          <w:rFonts w:cs="Arial"/>
          <w:spacing w:val="1"/>
        </w:rPr>
        <w:t xml:space="preserve"> </w:t>
      </w:r>
      <w:r w:rsidRPr="007C5062">
        <w:rPr>
          <w:rFonts w:cs="Arial"/>
          <w:spacing w:val="-1"/>
        </w:rPr>
        <w:t>buffer,</w:t>
      </w:r>
      <w:r w:rsidRPr="007C5062">
        <w:rPr>
          <w:rFonts w:cs="Arial"/>
          <w:spacing w:val="2"/>
        </w:rPr>
        <w:t xml:space="preserve"> </w:t>
      </w:r>
      <w:r w:rsidRPr="007C5062">
        <w:rPr>
          <w:rFonts w:cs="Arial"/>
          <w:spacing w:val="-1"/>
        </w:rPr>
        <w:t>hexamer</w:t>
      </w:r>
      <w:r w:rsidRPr="007C5062">
        <w:rPr>
          <w:rFonts w:cs="Arial"/>
        </w:rPr>
        <w:t xml:space="preserve"> </w:t>
      </w:r>
      <w:r w:rsidRPr="007C5062">
        <w:rPr>
          <w:rFonts w:cs="Arial"/>
          <w:spacing w:val="-1"/>
        </w:rPr>
        <w:t>primers,</w:t>
      </w:r>
      <w:r w:rsidRPr="007C5062">
        <w:rPr>
          <w:rFonts w:cs="Arial"/>
          <w:spacing w:val="2"/>
        </w:rPr>
        <w:t xml:space="preserve"> </w:t>
      </w:r>
      <w:r w:rsidRPr="007C5062">
        <w:rPr>
          <w:rFonts w:cs="Arial"/>
        </w:rPr>
        <w:t>and</w:t>
      </w:r>
      <w:r w:rsidRPr="007C5062">
        <w:rPr>
          <w:rFonts w:cs="Arial"/>
          <w:spacing w:val="1"/>
        </w:rPr>
        <w:t xml:space="preserve"> </w:t>
      </w:r>
      <w:r w:rsidRPr="007C5062">
        <w:rPr>
          <w:rFonts w:cs="Arial"/>
          <w:spacing w:val="-1"/>
        </w:rPr>
        <w:t>DNA</w:t>
      </w:r>
      <w:r w:rsidRPr="007C5062">
        <w:rPr>
          <w:rFonts w:cs="Arial"/>
          <w:spacing w:val="3"/>
        </w:rPr>
        <w:t xml:space="preserve"> </w:t>
      </w:r>
      <w:r w:rsidRPr="007C5062">
        <w:rPr>
          <w:rFonts w:cs="Arial"/>
          <w:spacing w:val="-1"/>
        </w:rPr>
        <w:t>polymerase</w:t>
      </w:r>
      <w:r w:rsidRPr="007C5062">
        <w:rPr>
          <w:rFonts w:cs="Arial"/>
          <w:spacing w:val="3"/>
        </w:rPr>
        <w:t xml:space="preserve"> </w:t>
      </w:r>
      <w:r w:rsidRPr="007C5062">
        <w:rPr>
          <w:rFonts w:cs="Arial"/>
        </w:rPr>
        <w:t>in</w:t>
      </w:r>
      <w:r w:rsidRPr="007C5062">
        <w:rPr>
          <w:rFonts w:cs="Arial"/>
          <w:spacing w:val="3"/>
        </w:rPr>
        <w:t xml:space="preserve"> </w:t>
      </w:r>
      <w:r w:rsidRPr="007C5062">
        <w:rPr>
          <w:rFonts w:cs="Arial"/>
        </w:rPr>
        <w:t>a</w:t>
      </w:r>
      <w:r w:rsidRPr="007C5062">
        <w:rPr>
          <w:rFonts w:cs="Arial"/>
          <w:spacing w:val="1"/>
        </w:rPr>
        <w:t xml:space="preserve"> </w:t>
      </w:r>
      <w:r w:rsidRPr="007C5062">
        <w:rPr>
          <w:rFonts w:cs="Arial"/>
        </w:rPr>
        <w:t>50</w:t>
      </w:r>
      <w:r w:rsidRPr="007C5062">
        <w:rPr>
          <w:rFonts w:cs="Arial"/>
          <w:spacing w:val="1"/>
        </w:rPr>
        <w:t xml:space="preserve"> </w:t>
      </w:r>
      <w:proofErr w:type="spellStart"/>
      <w:r w:rsidRPr="007C5062">
        <w:rPr>
          <w:rFonts w:cs="Arial"/>
        </w:rPr>
        <w:t>μl</w:t>
      </w:r>
      <w:proofErr w:type="spellEnd"/>
      <w:r w:rsidRPr="007C5062">
        <w:rPr>
          <w:rFonts w:cs="Arial"/>
        </w:rPr>
        <w:t xml:space="preserve"> final</w:t>
      </w:r>
      <w:r w:rsidRPr="007C5062">
        <w:rPr>
          <w:rFonts w:cs="Arial"/>
          <w:spacing w:val="73"/>
        </w:rPr>
        <w:t xml:space="preserve"> </w:t>
      </w:r>
      <w:r w:rsidRPr="007C5062">
        <w:rPr>
          <w:spacing w:val="-1"/>
        </w:rPr>
        <w:t>volume</w:t>
      </w:r>
      <w:r w:rsidRPr="007C5062">
        <w:rPr>
          <w:spacing w:val="17"/>
        </w:rPr>
        <w:t xml:space="preserve"> </w:t>
      </w:r>
      <w:r w:rsidRPr="007C5062">
        <w:rPr>
          <w:spacing w:val="-1"/>
        </w:rPr>
        <w:t>reaction.</w:t>
      </w:r>
      <w:r w:rsidRPr="007C5062">
        <w:rPr>
          <w:spacing w:val="16"/>
        </w:rPr>
        <w:t xml:space="preserve"> </w:t>
      </w:r>
      <w:r w:rsidRPr="007C5062">
        <w:rPr>
          <w:spacing w:val="-1"/>
        </w:rPr>
        <w:t>Then,</w:t>
      </w:r>
      <w:r w:rsidRPr="007C5062">
        <w:rPr>
          <w:spacing w:val="17"/>
        </w:rPr>
        <w:t xml:space="preserve"> </w:t>
      </w:r>
      <w:r w:rsidRPr="007C5062">
        <w:rPr>
          <w:spacing w:val="-1"/>
        </w:rPr>
        <w:t>the</w:t>
      </w:r>
      <w:r w:rsidRPr="007C5062">
        <w:rPr>
          <w:spacing w:val="16"/>
        </w:rPr>
        <w:t xml:space="preserve"> </w:t>
      </w:r>
      <w:r w:rsidRPr="007C5062">
        <w:rPr>
          <w:spacing w:val="-1"/>
        </w:rPr>
        <w:t>mixed</w:t>
      </w:r>
      <w:r w:rsidRPr="007C5062">
        <w:rPr>
          <w:spacing w:val="17"/>
        </w:rPr>
        <w:t xml:space="preserve"> </w:t>
      </w:r>
      <w:r w:rsidRPr="007C5062">
        <w:rPr>
          <w:spacing w:val="-1"/>
        </w:rPr>
        <w:t>DNA</w:t>
      </w:r>
      <w:r w:rsidRPr="007C5062">
        <w:rPr>
          <w:spacing w:val="15"/>
        </w:rPr>
        <w:t xml:space="preserve"> </w:t>
      </w:r>
      <w:r w:rsidRPr="007C5062">
        <w:rPr>
          <w:spacing w:val="-1"/>
        </w:rPr>
        <w:t>was</w:t>
      </w:r>
      <w:r w:rsidRPr="007C5062">
        <w:rPr>
          <w:spacing w:val="17"/>
        </w:rPr>
        <w:t xml:space="preserve"> </w:t>
      </w:r>
      <w:r w:rsidRPr="007C5062">
        <w:t>incubated</w:t>
      </w:r>
      <w:r w:rsidRPr="007C5062">
        <w:rPr>
          <w:spacing w:val="13"/>
        </w:rPr>
        <w:t xml:space="preserve"> </w:t>
      </w:r>
      <w:r w:rsidRPr="007C5062">
        <w:t>at</w:t>
      </w:r>
      <w:r w:rsidRPr="007C5062">
        <w:rPr>
          <w:spacing w:val="15"/>
        </w:rPr>
        <w:t xml:space="preserve"> </w:t>
      </w:r>
      <w:r w:rsidRPr="007C5062">
        <w:rPr>
          <w:spacing w:val="1"/>
        </w:rPr>
        <w:t>30°C</w:t>
      </w:r>
      <w:r w:rsidRPr="007C5062">
        <w:rPr>
          <w:spacing w:val="12"/>
        </w:rPr>
        <w:t xml:space="preserve"> </w:t>
      </w:r>
      <w:r w:rsidRPr="007C5062">
        <w:t>for</w:t>
      </w:r>
      <w:r w:rsidRPr="007C5062">
        <w:rPr>
          <w:spacing w:val="13"/>
        </w:rPr>
        <w:t xml:space="preserve"> </w:t>
      </w:r>
      <w:r w:rsidRPr="007C5062">
        <w:t>6</w:t>
      </w:r>
      <w:r w:rsidRPr="007C5062">
        <w:rPr>
          <w:spacing w:val="17"/>
        </w:rPr>
        <w:t xml:space="preserve"> </w:t>
      </w:r>
      <w:r w:rsidRPr="007C5062">
        <w:rPr>
          <w:spacing w:val="-1"/>
        </w:rPr>
        <w:t>hours,</w:t>
      </w:r>
      <w:r w:rsidRPr="007C5062">
        <w:rPr>
          <w:spacing w:val="12"/>
        </w:rPr>
        <w:t xml:space="preserve"> </w:t>
      </w:r>
      <w:r w:rsidRPr="007C5062">
        <w:rPr>
          <w:spacing w:val="-1"/>
        </w:rPr>
        <w:t>followed</w:t>
      </w:r>
      <w:r w:rsidRPr="007C5062">
        <w:rPr>
          <w:spacing w:val="59"/>
        </w:rPr>
        <w:t xml:space="preserve"> </w:t>
      </w:r>
      <w:r w:rsidRPr="007C5062">
        <w:t>by</w:t>
      </w:r>
      <w:r w:rsidRPr="007C5062">
        <w:rPr>
          <w:spacing w:val="14"/>
        </w:rPr>
        <w:t xml:space="preserve"> </w:t>
      </w:r>
      <w:r w:rsidRPr="007C5062">
        <w:rPr>
          <w:spacing w:val="-1"/>
        </w:rPr>
        <w:t>incubation</w:t>
      </w:r>
      <w:r w:rsidRPr="007C5062">
        <w:rPr>
          <w:spacing w:val="17"/>
        </w:rPr>
        <w:t xml:space="preserve"> </w:t>
      </w:r>
      <w:r w:rsidRPr="007C5062">
        <w:rPr>
          <w:spacing w:val="-1"/>
        </w:rPr>
        <w:t>at</w:t>
      </w:r>
      <w:r w:rsidRPr="007C5062">
        <w:rPr>
          <w:spacing w:val="17"/>
        </w:rPr>
        <w:t xml:space="preserve"> </w:t>
      </w:r>
      <w:r w:rsidRPr="007C5062">
        <w:t>65°C</w:t>
      </w:r>
      <w:r w:rsidRPr="007C5062">
        <w:rPr>
          <w:spacing w:val="14"/>
        </w:rPr>
        <w:t xml:space="preserve"> </w:t>
      </w:r>
      <w:r w:rsidRPr="007C5062">
        <w:t>for</w:t>
      </w:r>
      <w:r w:rsidRPr="007C5062">
        <w:rPr>
          <w:spacing w:val="16"/>
        </w:rPr>
        <w:t xml:space="preserve"> </w:t>
      </w:r>
      <w:r w:rsidRPr="007C5062">
        <w:t>3</w:t>
      </w:r>
      <w:r w:rsidRPr="007C5062">
        <w:rPr>
          <w:spacing w:val="15"/>
        </w:rPr>
        <w:t xml:space="preserve"> </w:t>
      </w:r>
      <w:r w:rsidRPr="007C5062">
        <w:t>minutes</w:t>
      </w:r>
      <w:r w:rsidRPr="007C5062">
        <w:rPr>
          <w:spacing w:val="14"/>
        </w:rPr>
        <w:t xml:space="preserve"> </w:t>
      </w:r>
      <w:r w:rsidRPr="007C5062">
        <w:t>to</w:t>
      </w:r>
      <w:r w:rsidRPr="007C5062">
        <w:rPr>
          <w:spacing w:val="18"/>
        </w:rPr>
        <w:t xml:space="preserve"> </w:t>
      </w:r>
      <w:r w:rsidRPr="007C5062">
        <w:rPr>
          <w:spacing w:val="-1"/>
        </w:rPr>
        <w:t>inactivate</w:t>
      </w:r>
      <w:r w:rsidRPr="007C5062">
        <w:rPr>
          <w:spacing w:val="18"/>
        </w:rPr>
        <w:t xml:space="preserve"> </w:t>
      </w:r>
      <w:r w:rsidRPr="007C5062">
        <w:t>the</w:t>
      </w:r>
      <w:r w:rsidRPr="007C5062">
        <w:rPr>
          <w:spacing w:val="15"/>
        </w:rPr>
        <w:t xml:space="preserve"> </w:t>
      </w:r>
      <w:r w:rsidRPr="007C5062">
        <w:rPr>
          <w:spacing w:val="-1"/>
        </w:rPr>
        <w:t>enzyme.</w:t>
      </w:r>
      <w:r w:rsidRPr="007C5062">
        <w:rPr>
          <w:spacing w:val="15"/>
        </w:rPr>
        <w:t xml:space="preserve"> </w:t>
      </w:r>
      <w:r w:rsidRPr="007C5062">
        <w:rPr>
          <w:spacing w:val="-1"/>
        </w:rPr>
        <w:t>The</w:t>
      </w:r>
      <w:r w:rsidRPr="007C5062">
        <w:rPr>
          <w:spacing w:val="15"/>
        </w:rPr>
        <w:t xml:space="preserve"> </w:t>
      </w:r>
      <w:r w:rsidRPr="007C5062">
        <w:rPr>
          <w:spacing w:val="-1"/>
        </w:rPr>
        <w:t>yield</w:t>
      </w:r>
      <w:r w:rsidRPr="007C5062">
        <w:rPr>
          <w:spacing w:val="17"/>
        </w:rPr>
        <w:t xml:space="preserve"> </w:t>
      </w:r>
      <w:r w:rsidRPr="007C5062">
        <w:t>of</w:t>
      </w:r>
      <w:r w:rsidRPr="007C5062">
        <w:rPr>
          <w:spacing w:val="17"/>
        </w:rPr>
        <w:t xml:space="preserve"> </w:t>
      </w:r>
      <w:r w:rsidRPr="007C5062">
        <w:t>amplified</w:t>
      </w:r>
      <w:r w:rsidRPr="007C5062">
        <w:rPr>
          <w:spacing w:val="53"/>
        </w:rPr>
        <w:t xml:space="preserve"> </w:t>
      </w:r>
      <w:r w:rsidRPr="007C5062">
        <w:rPr>
          <w:spacing w:val="-1"/>
        </w:rPr>
        <w:t>DNA</w:t>
      </w:r>
      <w:r w:rsidRPr="007C5062">
        <w:t xml:space="preserve"> </w:t>
      </w:r>
      <w:r w:rsidRPr="007C5062">
        <w:rPr>
          <w:spacing w:val="-1"/>
        </w:rPr>
        <w:t>was</w:t>
      </w:r>
      <w:r w:rsidRPr="007C5062">
        <w:t xml:space="preserve"> estimated </w:t>
      </w:r>
      <w:r w:rsidRPr="007C5062">
        <w:rPr>
          <w:spacing w:val="-1"/>
        </w:rPr>
        <w:t>using</w:t>
      </w:r>
      <w:r w:rsidRPr="007C5062">
        <w:rPr>
          <w:spacing w:val="1"/>
        </w:rPr>
        <w:t xml:space="preserve"> </w:t>
      </w:r>
      <w:r w:rsidRPr="007C5062">
        <w:t>the</w:t>
      </w:r>
      <w:r w:rsidRPr="007C5062">
        <w:rPr>
          <w:spacing w:val="1"/>
        </w:rPr>
        <w:t xml:space="preserve"> </w:t>
      </w:r>
      <w:proofErr w:type="spellStart"/>
      <w:r w:rsidRPr="007C5062">
        <w:rPr>
          <w:spacing w:val="-1"/>
        </w:rPr>
        <w:t>PicoGreen</w:t>
      </w:r>
      <w:proofErr w:type="spellEnd"/>
      <w:r w:rsidRPr="007C5062">
        <w:rPr>
          <w:spacing w:val="-2"/>
        </w:rPr>
        <w:t xml:space="preserve"> </w:t>
      </w:r>
      <w:r w:rsidRPr="007C5062">
        <w:rPr>
          <w:spacing w:val="-1"/>
        </w:rPr>
        <w:t>dye</w:t>
      </w:r>
      <w:r w:rsidRPr="007C5062">
        <w:rPr>
          <w:spacing w:val="-2"/>
        </w:rPr>
        <w:t xml:space="preserve"> </w:t>
      </w:r>
      <w:r w:rsidRPr="007C5062">
        <w:t>assay</w:t>
      </w:r>
      <w:r w:rsidRPr="007C5062">
        <w:rPr>
          <w:spacing w:val="-3"/>
        </w:rPr>
        <w:t xml:space="preserve"> </w:t>
      </w:r>
      <w:r w:rsidRPr="007C5062">
        <w:t>and real-time</w:t>
      </w:r>
      <w:r w:rsidRPr="007C5062">
        <w:rPr>
          <w:spacing w:val="-2"/>
        </w:rPr>
        <w:t xml:space="preserve"> </w:t>
      </w:r>
      <w:r w:rsidRPr="007C5062">
        <w:rPr>
          <w:spacing w:val="-1"/>
        </w:rPr>
        <w:t>quantitative</w:t>
      </w:r>
      <w:r w:rsidRPr="007C5062">
        <w:t xml:space="preserve"> </w:t>
      </w:r>
      <w:r w:rsidRPr="007C5062">
        <w:rPr>
          <w:spacing w:val="-1"/>
        </w:rPr>
        <w:t>PCR.</w:t>
      </w:r>
    </w:p>
    <w:p w:rsidR="00822EA1" w:rsidRPr="007C5062" w:rsidRDefault="00822EA1" w:rsidP="00822EA1">
      <w:pPr>
        <w:tabs>
          <w:tab w:val="left" w:pos="5145"/>
        </w:tabs>
        <w:adjustRightInd w:val="0"/>
        <w:snapToGrid w:val="0"/>
        <w:spacing w:after="240" w:line="480" w:lineRule="auto"/>
        <w:rPr>
          <w:rFonts w:ascii="Arial" w:eastAsia="돋움" w:hAnsi="Arial" w:cs="Arial"/>
          <w:b/>
          <w:sz w:val="24"/>
        </w:rPr>
      </w:pPr>
      <w:r w:rsidRPr="007C5062">
        <w:rPr>
          <w:rFonts w:ascii="Arial" w:eastAsia="돋움" w:hAnsi="Arial" w:cs="Arial"/>
          <w:b/>
          <w:sz w:val="24"/>
        </w:rPr>
        <w:t xml:space="preserve">CNV analysis </w:t>
      </w:r>
    </w:p>
    <w:p w:rsidR="00822EA1" w:rsidRPr="007C5062" w:rsidRDefault="00822EA1" w:rsidP="00822EA1">
      <w:pPr>
        <w:pStyle w:val="a3"/>
        <w:tabs>
          <w:tab w:val="left" w:pos="8619"/>
        </w:tabs>
        <w:adjustRightInd w:val="0"/>
        <w:snapToGrid w:val="0"/>
        <w:spacing w:after="100" w:afterAutospacing="1" w:line="480" w:lineRule="auto"/>
        <w:ind w:left="0"/>
        <w:jc w:val="both"/>
      </w:pPr>
      <w:r w:rsidRPr="007C5062">
        <w:rPr>
          <w:spacing w:val="-1"/>
        </w:rPr>
        <w:t>CNV</w:t>
      </w:r>
      <w:r w:rsidRPr="007C5062">
        <w:rPr>
          <w:spacing w:val="3"/>
        </w:rPr>
        <w:t xml:space="preserve"> </w:t>
      </w:r>
      <w:r w:rsidRPr="007C5062">
        <w:rPr>
          <w:spacing w:val="-1"/>
        </w:rPr>
        <w:t>analysis</w:t>
      </w:r>
      <w:r w:rsidRPr="007C5062">
        <w:rPr>
          <w:spacing w:val="2"/>
        </w:rPr>
        <w:t xml:space="preserve"> </w:t>
      </w:r>
      <w:r w:rsidRPr="007C5062">
        <w:rPr>
          <w:spacing w:val="-1"/>
        </w:rPr>
        <w:t>was</w:t>
      </w:r>
      <w:r w:rsidRPr="007C5062">
        <w:rPr>
          <w:spacing w:val="2"/>
        </w:rPr>
        <w:t xml:space="preserve"> </w:t>
      </w:r>
      <w:r w:rsidRPr="007C5062">
        <w:rPr>
          <w:spacing w:val="-1"/>
        </w:rPr>
        <w:t>performed</w:t>
      </w:r>
      <w:r w:rsidRPr="007C5062">
        <w:rPr>
          <w:spacing w:val="3"/>
        </w:rPr>
        <w:t xml:space="preserve"> </w:t>
      </w:r>
      <w:r w:rsidRPr="007C5062">
        <w:t xml:space="preserve">in </w:t>
      </w:r>
      <w:r w:rsidRPr="007C5062">
        <w:rPr>
          <w:spacing w:val="-1"/>
        </w:rPr>
        <w:t>duplicate</w:t>
      </w:r>
      <w:r w:rsidRPr="007C5062">
        <w:rPr>
          <w:spacing w:val="7"/>
        </w:rPr>
        <w:t xml:space="preserve"> </w:t>
      </w:r>
      <w:r w:rsidRPr="007C5062">
        <w:rPr>
          <w:spacing w:val="-1"/>
        </w:rPr>
        <w:t>using</w:t>
      </w:r>
      <w:r w:rsidRPr="007C5062">
        <w:rPr>
          <w:spacing w:val="1"/>
        </w:rPr>
        <w:t xml:space="preserve"> </w:t>
      </w:r>
      <w:r w:rsidRPr="007C5062">
        <w:rPr>
          <w:spacing w:val="-1"/>
        </w:rPr>
        <w:t>500ng</w:t>
      </w:r>
      <w:r w:rsidRPr="007C5062">
        <w:rPr>
          <w:spacing w:val="1"/>
        </w:rPr>
        <w:t xml:space="preserve"> </w:t>
      </w:r>
      <w:r w:rsidRPr="007C5062">
        <w:rPr>
          <w:spacing w:val="-1"/>
        </w:rPr>
        <w:t>of</w:t>
      </w:r>
      <w:r w:rsidRPr="007C5062">
        <w:rPr>
          <w:spacing w:val="3"/>
        </w:rPr>
        <w:t xml:space="preserve"> </w:t>
      </w:r>
      <w:r w:rsidRPr="007C5062">
        <w:rPr>
          <w:spacing w:val="-1"/>
        </w:rPr>
        <w:t>the</w:t>
      </w:r>
      <w:r w:rsidRPr="007C5062">
        <w:rPr>
          <w:spacing w:val="3"/>
        </w:rPr>
        <w:t xml:space="preserve"> </w:t>
      </w:r>
      <w:r w:rsidRPr="007C5062">
        <w:rPr>
          <w:spacing w:val="-1"/>
        </w:rPr>
        <w:t>MDA-DNA</w:t>
      </w:r>
      <w:r w:rsidRPr="007C5062">
        <w:t xml:space="preserve"> from</w:t>
      </w:r>
      <w:r w:rsidRPr="007C5062">
        <w:rPr>
          <w:spacing w:val="2"/>
        </w:rPr>
        <w:t xml:space="preserve"> </w:t>
      </w:r>
      <w:r w:rsidRPr="007C5062">
        <w:rPr>
          <w:spacing w:val="-1"/>
        </w:rPr>
        <w:t>the</w:t>
      </w:r>
      <w:r w:rsidRPr="007C5062">
        <w:t xml:space="preserve"> </w:t>
      </w:r>
      <w:r w:rsidRPr="007C5062">
        <w:rPr>
          <w:spacing w:val="-1"/>
        </w:rPr>
        <w:t>GM,</w:t>
      </w:r>
      <w:r w:rsidRPr="007C5062">
        <w:rPr>
          <w:spacing w:val="69"/>
        </w:rPr>
        <w:t xml:space="preserve"> </w:t>
      </w:r>
      <w:r w:rsidR="005F28EA">
        <w:rPr>
          <w:rFonts w:cs="Arial"/>
        </w:rPr>
        <w:t>IM</w:t>
      </w:r>
      <w:r w:rsidRPr="007C5062">
        <w:rPr>
          <w:rFonts w:cs="Arial"/>
          <w:spacing w:val="49"/>
        </w:rPr>
        <w:t xml:space="preserve"> </w:t>
      </w:r>
      <w:r w:rsidRPr="007C5062">
        <w:rPr>
          <w:rFonts w:cs="Arial"/>
        </w:rPr>
        <w:t>and</w:t>
      </w:r>
      <w:r w:rsidRPr="007C5062">
        <w:rPr>
          <w:rFonts w:cs="Arial"/>
          <w:spacing w:val="51"/>
        </w:rPr>
        <w:t xml:space="preserve"> </w:t>
      </w:r>
      <w:r w:rsidRPr="007C5062">
        <w:rPr>
          <w:rFonts w:cs="Arial"/>
          <w:spacing w:val="-1"/>
        </w:rPr>
        <w:t>GT</w:t>
      </w:r>
      <w:r w:rsidRPr="007C5062">
        <w:rPr>
          <w:rFonts w:cs="Arial"/>
          <w:spacing w:val="52"/>
        </w:rPr>
        <w:t xml:space="preserve"> </w:t>
      </w:r>
      <w:r w:rsidRPr="007C5062">
        <w:rPr>
          <w:rFonts w:cs="Arial"/>
          <w:spacing w:val="-1"/>
        </w:rPr>
        <w:t>cells</w:t>
      </w:r>
      <w:r w:rsidRPr="007C5062">
        <w:rPr>
          <w:rFonts w:cs="Arial"/>
          <w:spacing w:val="49"/>
        </w:rPr>
        <w:t xml:space="preserve"> </w:t>
      </w:r>
      <w:r w:rsidRPr="007C5062">
        <w:rPr>
          <w:rFonts w:cs="Arial"/>
        </w:rPr>
        <w:t>on</w:t>
      </w:r>
      <w:r w:rsidRPr="007C5062">
        <w:rPr>
          <w:rFonts w:cs="Arial"/>
          <w:spacing w:val="52"/>
        </w:rPr>
        <w:t xml:space="preserve"> </w:t>
      </w:r>
      <w:r w:rsidRPr="007C5062">
        <w:rPr>
          <w:spacing w:val="-1"/>
        </w:rPr>
        <w:t>the</w:t>
      </w:r>
      <w:r w:rsidRPr="007C5062">
        <w:rPr>
          <w:spacing w:val="51"/>
        </w:rPr>
        <w:t xml:space="preserve"> </w:t>
      </w:r>
      <w:proofErr w:type="spellStart"/>
      <w:r w:rsidRPr="007C5062">
        <w:rPr>
          <w:spacing w:val="-1"/>
        </w:rPr>
        <w:t>Affymetrix</w:t>
      </w:r>
      <w:proofErr w:type="spellEnd"/>
      <w:r w:rsidRPr="007C5062">
        <w:rPr>
          <w:spacing w:val="47"/>
        </w:rPr>
        <w:t xml:space="preserve"> </w:t>
      </w:r>
      <w:r w:rsidRPr="007C5062">
        <w:t>Genome-Wide</w:t>
      </w:r>
      <w:r w:rsidRPr="007C5062">
        <w:rPr>
          <w:spacing w:val="50"/>
        </w:rPr>
        <w:t xml:space="preserve"> </w:t>
      </w:r>
      <w:r w:rsidRPr="007C5062">
        <w:rPr>
          <w:spacing w:val="-1"/>
        </w:rPr>
        <w:t>Human</w:t>
      </w:r>
      <w:r w:rsidRPr="007C5062">
        <w:rPr>
          <w:spacing w:val="51"/>
        </w:rPr>
        <w:t xml:space="preserve"> </w:t>
      </w:r>
      <w:r w:rsidRPr="007C5062">
        <w:t>SNP</w:t>
      </w:r>
      <w:r w:rsidRPr="007C5062">
        <w:rPr>
          <w:spacing w:val="46"/>
        </w:rPr>
        <w:t xml:space="preserve"> </w:t>
      </w:r>
      <w:r w:rsidRPr="007C5062">
        <w:rPr>
          <w:spacing w:val="-1"/>
        </w:rPr>
        <w:t>Array</w:t>
      </w:r>
      <w:r w:rsidRPr="007C5062">
        <w:rPr>
          <w:spacing w:val="47"/>
        </w:rPr>
        <w:t xml:space="preserve"> </w:t>
      </w:r>
      <w:r w:rsidRPr="007C5062">
        <w:rPr>
          <w:spacing w:val="1"/>
        </w:rPr>
        <w:t xml:space="preserve">6.0. </w:t>
      </w:r>
      <w:r w:rsidRPr="007C5062">
        <w:t xml:space="preserve">After </w:t>
      </w:r>
      <w:r w:rsidRPr="007C5062">
        <w:rPr>
          <w:spacing w:val="-1"/>
        </w:rPr>
        <w:t>washing</w:t>
      </w:r>
      <w:r w:rsidRPr="007C5062">
        <w:rPr>
          <w:spacing w:val="1"/>
        </w:rPr>
        <w:t xml:space="preserve"> </w:t>
      </w:r>
      <w:r w:rsidRPr="007C5062">
        <w:t>and</w:t>
      </w:r>
      <w:r w:rsidRPr="007C5062">
        <w:rPr>
          <w:spacing w:val="3"/>
        </w:rPr>
        <w:t xml:space="preserve"> </w:t>
      </w:r>
      <w:r w:rsidRPr="007C5062">
        <w:rPr>
          <w:spacing w:val="-1"/>
        </w:rPr>
        <w:t>staining,</w:t>
      </w:r>
      <w:r w:rsidRPr="007C5062">
        <w:rPr>
          <w:spacing w:val="3"/>
        </w:rPr>
        <w:t xml:space="preserve"> </w:t>
      </w:r>
      <w:r w:rsidRPr="007C5062">
        <w:rPr>
          <w:spacing w:val="-1"/>
        </w:rPr>
        <w:t>the</w:t>
      </w:r>
      <w:r w:rsidRPr="007C5062">
        <w:rPr>
          <w:spacing w:val="3"/>
        </w:rPr>
        <w:t xml:space="preserve"> </w:t>
      </w:r>
      <w:r w:rsidRPr="007C5062">
        <w:rPr>
          <w:spacing w:val="-1"/>
        </w:rPr>
        <w:t>arrays</w:t>
      </w:r>
      <w:r w:rsidRPr="007C5062">
        <w:rPr>
          <w:spacing w:val="2"/>
        </w:rPr>
        <w:t xml:space="preserve"> </w:t>
      </w:r>
      <w:r w:rsidRPr="007C5062">
        <w:rPr>
          <w:spacing w:val="-1"/>
        </w:rPr>
        <w:t>were</w:t>
      </w:r>
      <w:r w:rsidRPr="007C5062">
        <w:rPr>
          <w:spacing w:val="2"/>
        </w:rPr>
        <w:t xml:space="preserve"> </w:t>
      </w:r>
      <w:r w:rsidRPr="007C5062">
        <w:rPr>
          <w:spacing w:val="-1"/>
        </w:rPr>
        <w:t>scanned</w:t>
      </w:r>
      <w:r w:rsidRPr="007C5062">
        <w:t xml:space="preserve"> </w:t>
      </w:r>
      <w:r w:rsidRPr="007C5062">
        <w:rPr>
          <w:spacing w:val="1"/>
        </w:rPr>
        <w:t xml:space="preserve">for </w:t>
      </w:r>
      <w:r w:rsidRPr="007C5062">
        <w:rPr>
          <w:spacing w:val="-1"/>
        </w:rPr>
        <w:t>data</w:t>
      </w:r>
      <w:r w:rsidRPr="007C5062">
        <w:rPr>
          <w:spacing w:val="3"/>
        </w:rPr>
        <w:t xml:space="preserve"> </w:t>
      </w:r>
      <w:r w:rsidRPr="007C5062">
        <w:rPr>
          <w:spacing w:val="-1"/>
        </w:rPr>
        <w:t>analysis</w:t>
      </w:r>
      <w:r w:rsidRPr="007C5062">
        <w:rPr>
          <w:spacing w:val="2"/>
        </w:rPr>
        <w:t xml:space="preserve"> </w:t>
      </w:r>
      <w:r w:rsidRPr="007C5062">
        <w:t>using</w:t>
      </w:r>
      <w:r w:rsidRPr="007C5062">
        <w:rPr>
          <w:spacing w:val="1"/>
        </w:rPr>
        <w:t xml:space="preserve"> </w:t>
      </w:r>
      <w:r w:rsidRPr="007C5062">
        <w:t>the</w:t>
      </w:r>
      <w:r w:rsidRPr="007C5062">
        <w:rPr>
          <w:spacing w:val="3"/>
        </w:rPr>
        <w:t xml:space="preserve"> </w:t>
      </w:r>
      <w:proofErr w:type="spellStart"/>
      <w:r w:rsidRPr="007C5062">
        <w:rPr>
          <w:spacing w:val="-1"/>
        </w:rPr>
        <w:t>Affymetrix</w:t>
      </w:r>
      <w:proofErr w:type="spellEnd"/>
      <w:r w:rsidRPr="007C5062">
        <w:rPr>
          <w:spacing w:val="67"/>
        </w:rPr>
        <w:t xml:space="preserve"> </w:t>
      </w:r>
      <w:proofErr w:type="spellStart"/>
      <w:r w:rsidRPr="007C5062">
        <w:rPr>
          <w:spacing w:val="-1"/>
        </w:rPr>
        <w:t>GeneChip</w:t>
      </w:r>
      <w:proofErr w:type="spellEnd"/>
      <w:r w:rsidRPr="007C5062">
        <w:t xml:space="preserve"> </w:t>
      </w:r>
      <w:r w:rsidRPr="007C5062">
        <w:rPr>
          <w:spacing w:val="-1"/>
        </w:rPr>
        <w:t>Command</w:t>
      </w:r>
      <w:r w:rsidRPr="007C5062">
        <w:t xml:space="preserve"> Console (AGCC) </w:t>
      </w:r>
      <w:r w:rsidRPr="007C5062">
        <w:rPr>
          <w:spacing w:val="-1"/>
        </w:rPr>
        <w:t>software.</w:t>
      </w:r>
      <w:r w:rsidRPr="007C5062">
        <w:t xml:space="preserve"> </w:t>
      </w:r>
      <w:r w:rsidRPr="007C5062">
        <w:rPr>
          <w:spacing w:val="-1"/>
        </w:rPr>
        <w:t>Genotypes</w:t>
      </w:r>
      <w:r w:rsidRPr="007C5062">
        <w:t xml:space="preserve"> </w:t>
      </w:r>
      <w:r w:rsidRPr="007C5062">
        <w:rPr>
          <w:spacing w:val="3"/>
        </w:rPr>
        <w:t>were</w:t>
      </w:r>
      <w:r w:rsidRPr="007C5062">
        <w:t xml:space="preserve"> </w:t>
      </w:r>
      <w:r w:rsidRPr="007C5062">
        <w:rPr>
          <w:spacing w:val="-1"/>
        </w:rPr>
        <w:t>called</w:t>
      </w:r>
      <w:r w:rsidRPr="007C5062">
        <w:t xml:space="preserve"> by the </w:t>
      </w:r>
      <w:proofErr w:type="spellStart"/>
      <w:r w:rsidRPr="007C5062">
        <w:rPr>
          <w:spacing w:val="-1"/>
        </w:rPr>
        <w:t>Affymetrix</w:t>
      </w:r>
      <w:proofErr w:type="spellEnd"/>
      <w:r w:rsidRPr="007C5062">
        <w:rPr>
          <w:spacing w:val="1"/>
        </w:rPr>
        <w:t xml:space="preserve"> </w:t>
      </w:r>
      <w:r w:rsidRPr="007C5062">
        <w:rPr>
          <w:spacing w:val="-1"/>
        </w:rPr>
        <w:t>Genotyping</w:t>
      </w:r>
      <w:r w:rsidRPr="007C5062">
        <w:rPr>
          <w:spacing w:val="4"/>
        </w:rPr>
        <w:t xml:space="preserve"> </w:t>
      </w:r>
      <w:r w:rsidRPr="007C5062">
        <w:t>Console</w:t>
      </w:r>
      <w:r w:rsidRPr="007C5062">
        <w:rPr>
          <w:spacing w:val="3"/>
        </w:rPr>
        <w:t xml:space="preserve"> </w:t>
      </w:r>
      <w:r w:rsidRPr="007C5062">
        <w:rPr>
          <w:spacing w:val="-1"/>
        </w:rPr>
        <w:t>3.0.1</w:t>
      </w:r>
      <w:r w:rsidRPr="007C5062">
        <w:rPr>
          <w:spacing w:val="6"/>
        </w:rPr>
        <w:t xml:space="preserve"> </w:t>
      </w:r>
      <w:r w:rsidRPr="007C5062">
        <w:rPr>
          <w:spacing w:val="-1"/>
        </w:rPr>
        <w:t>(GTC)</w:t>
      </w:r>
      <w:r w:rsidRPr="007C5062">
        <w:rPr>
          <w:spacing w:val="3"/>
        </w:rPr>
        <w:t xml:space="preserve"> </w:t>
      </w:r>
      <w:r w:rsidRPr="007C5062">
        <w:rPr>
          <w:spacing w:val="-1"/>
        </w:rPr>
        <w:t>based</w:t>
      </w:r>
      <w:r w:rsidRPr="007C5062">
        <w:rPr>
          <w:spacing w:val="3"/>
        </w:rPr>
        <w:t xml:space="preserve"> </w:t>
      </w:r>
      <w:r w:rsidRPr="007C5062">
        <w:t>on</w:t>
      </w:r>
      <w:r w:rsidRPr="007C5062">
        <w:rPr>
          <w:spacing w:val="3"/>
        </w:rPr>
        <w:t xml:space="preserve"> </w:t>
      </w:r>
      <w:r w:rsidRPr="007C5062">
        <w:rPr>
          <w:spacing w:val="-1"/>
        </w:rPr>
        <w:t>the</w:t>
      </w:r>
      <w:r w:rsidRPr="007C5062">
        <w:rPr>
          <w:spacing w:val="5"/>
        </w:rPr>
        <w:t xml:space="preserve"> </w:t>
      </w:r>
      <w:r w:rsidRPr="007C5062">
        <w:rPr>
          <w:spacing w:val="-1"/>
        </w:rPr>
        <w:t>Birdseed</w:t>
      </w:r>
      <w:r w:rsidRPr="007C5062">
        <w:rPr>
          <w:spacing w:val="1"/>
        </w:rPr>
        <w:t xml:space="preserve"> </w:t>
      </w:r>
      <w:r w:rsidRPr="007C5062">
        <w:rPr>
          <w:spacing w:val="-2"/>
        </w:rPr>
        <w:t>v2</w:t>
      </w:r>
      <w:r w:rsidRPr="007C5062">
        <w:rPr>
          <w:spacing w:val="5"/>
        </w:rPr>
        <w:t xml:space="preserve"> </w:t>
      </w:r>
      <w:r w:rsidRPr="007C5062">
        <w:rPr>
          <w:spacing w:val="-1"/>
        </w:rPr>
        <w:t>algorithm.</w:t>
      </w:r>
      <w:r w:rsidRPr="007C5062">
        <w:rPr>
          <w:spacing w:val="-4"/>
        </w:rPr>
        <w:t xml:space="preserve"> </w:t>
      </w:r>
      <w:r w:rsidRPr="007C5062">
        <w:rPr>
          <w:spacing w:val="4"/>
        </w:rPr>
        <w:t>We</w:t>
      </w:r>
      <w:r w:rsidRPr="007C5062">
        <w:rPr>
          <w:spacing w:val="87"/>
        </w:rPr>
        <w:t xml:space="preserve"> </w:t>
      </w:r>
      <w:r w:rsidRPr="007C5062">
        <w:rPr>
          <w:spacing w:val="-1"/>
        </w:rPr>
        <w:t>analyzed</w:t>
      </w:r>
      <w:r w:rsidRPr="007C5062">
        <w:rPr>
          <w:spacing w:val="32"/>
        </w:rPr>
        <w:t xml:space="preserve"> </w:t>
      </w:r>
      <w:r w:rsidRPr="007C5062">
        <w:t>the</w:t>
      </w:r>
      <w:r w:rsidRPr="007C5062">
        <w:rPr>
          <w:spacing w:val="32"/>
        </w:rPr>
        <w:t xml:space="preserve"> </w:t>
      </w:r>
      <w:r w:rsidRPr="007C5062">
        <w:rPr>
          <w:spacing w:val="-1"/>
        </w:rPr>
        <w:t>CNVs</w:t>
      </w:r>
      <w:r w:rsidRPr="007C5062">
        <w:rPr>
          <w:spacing w:val="31"/>
        </w:rPr>
        <w:t xml:space="preserve"> </w:t>
      </w:r>
      <w:r w:rsidRPr="007C5062">
        <w:t>and</w:t>
      </w:r>
      <w:r w:rsidRPr="007C5062">
        <w:rPr>
          <w:spacing w:val="32"/>
        </w:rPr>
        <w:t xml:space="preserve"> </w:t>
      </w:r>
      <w:r w:rsidRPr="007C5062">
        <w:t>LOH</w:t>
      </w:r>
      <w:r w:rsidRPr="007C5062">
        <w:rPr>
          <w:spacing w:val="31"/>
        </w:rPr>
        <w:t xml:space="preserve"> </w:t>
      </w:r>
      <w:r w:rsidRPr="007C5062">
        <w:t>using</w:t>
      </w:r>
      <w:r w:rsidRPr="007C5062">
        <w:rPr>
          <w:spacing w:val="33"/>
        </w:rPr>
        <w:t xml:space="preserve"> </w:t>
      </w:r>
      <w:r w:rsidRPr="007C5062">
        <w:t>the</w:t>
      </w:r>
      <w:r w:rsidRPr="007C5062">
        <w:rPr>
          <w:spacing w:val="33"/>
        </w:rPr>
        <w:t xml:space="preserve"> </w:t>
      </w:r>
      <w:r w:rsidRPr="007C5062">
        <w:rPr>
          <w:spacing w:val="-1"/>
        </w:rPr>
        <w:t>Chromosome</w:t>
      </w:r>
      <w:r w:rsidRPr="007C5062">
        <w:rPr>
          <w:spacing w:val="32"/>
        </w:rPr>
        <w:t xml:space="preserve"> </w:t>
      </w:r>
      <w:r w:rsidRPr="007C5062">
        <w:t>Copy</w:t>
      </w:r>
      <w:r w:rsidRPr="007C5062">
        <w:rPr>
          <w:spacing w:val="29"/>
        </w:rPr>
        <w:t xml:space="preserve"> </w:t>
      </w:r>
      <w:r w:rsidRPr="007C5062">
        <w:rPr>
          <w:spacing w:val="-1"/>
        </w:rPr>
        <w:t>Number</w:t>
      </w:r>
      <w:r w:rsidRPr="007C5062">
        <w:rPr>
          <w:spacing w:val="30"/>
        </w:rPr>
        <w:t xml:space="preserve"> </w:t>
      </w:r>
      <w:r w:rsidRPr="007C5062">
        <w:rPr>
          <w:spacing w:val="-1"/>
        </w:rPr>
        <w:t>Analysis</w:t>
      </w:r>
      <w:r w:rsidRPr="007C5062">
        <w:rPr>
          <w:spacing w:val="30"/>
        </w:rPr>
        <w:t xml:space="preserve"> </w:t>
      </w:r>
      <w:r w:rsidRPr="007C5062">
        <w:t>Tool</w:t>
      </w:r>
      <w:r w:rsidRPr="007C5062">
        <w:rPr>
          <w:spacing w:val="47"/>
        </w:rPr>
        <w:t xml:space="preserve"> </w:t>
      </w:r>
      <w:r w:rsidRPr="007C5062">
        <w:t>(CNAT).</w:t>
      </w:r>
      <w:r w:rsidRPr="007C5062">
        <w:rPr>
          <w:spacing w:val="42"/>
        </w:rPr>
        <w:t xml:space="preserve"> </w:t>
      </w:r>
      <w:r w:rsidRPr="007C5062">
        <w:t>Copy</w:t>
      </w:r>
      <w:r w:rsidRPr="007C5062">
        <w:rPr>
          <w:spacing w:val="41"/>
        </w:rPr>
        <w:t xml:space="preserve"> </w:t>
      </w:r>
      <w:r w:rsidRPr="007C5062">
        <w:rPr>
          <w:spacing w:val="-1"/>
        </w:rPr>
        <w:t>number</w:t>
      </w:r>
      <w:r w:rsidRPr="007C5062">
        <w:rPr>
          <w:spacing w:val="43"/>
        </w:rPr>
        <w:t xml:space="preserve"> </w:t>
      </w:r>
      <w:r w:rsidRPr="007C5062">
        <w:t>changes</w:t>
      </w:r>
      <w:r w:rsidRPr="007C5062">
        <w:rPr>
          <w:spacing w:val="42"/>
        </w:rPr>
        <w:t xml:space="preserve"> </w:t>
      </w:r>
      <w:r w:rsidRPr="007C5062">
        <w:rPr>
          <w:spacing w:val="-1"/>
        </w:rPr>
        <w:t>and</w:t>
      </w:r>
      <w:r w:rsidRPr="007C5062">
        <w:rPr>
          <w:spacing w:val="42"/>
        </w:rPr>
        <w:t xml:space="preserve"> </w:t>
      </w:r>
      <w:r w:rsidRPr="007C5062">
        <w:rPr>
          <w:spacing w:val="-1"/>
        </w:rPr>
        <w:t>p-values</w:t>
      </w:r>
      <w:r w:rsidRPr="007C5062">
        <w:rPr>
          <w:spacing w:val="43"/>
        </w:rPr>
        <w:t xml:space="preserve"> </w:t>
      </w:r>
      <w:r w:rsidRPr="007C5062">
        <w:rPr>
          <w:spacing w:val="-1"/>
        </w:rPr>
        <w:t>were</w:t>
      </w:r>
      <w:r w:rsidRPr="007C5062">
        <w:rPr>
          <w:spacing w:val="43"/>
        </w:rPr>
        <w:t xml:space="preserve"> </w:t>
      </w:r>
      <w:r w:rsidRPr="007C5062">
        <w:rPr>
          <w:spacing w:val="-1"/>
        </w:rPr>
        <w:t>calculated</w:t>
      </w:r>
      <w:r w:rsidRPr="007C5062">
        <w:rPr>
          <w:spacing w:val="43"/>
        </w:rPr>
        <w:t xml:space="preserve"> </w:t>
      </w:r>
      <w:r w:rsidRPr="007C5062">
        <w:rPr>
          <w:spacing w:val="-1"/>
        </w:rPr>
        <w:t>based</w:t>
      </w:r>
      <w:r w:rsidRPr="007C5062">
        <w:rPr>
          <w:spacing w:val="44"/>
        </w:rPr>
        <w:t xml:space="preserve"> </w:t>
      </w:r>
      <w:r w:rsidRPr="007C5062">
        <w:rPr>
          <w:spacing w:val="-1"/>
        </w:rPr>
        <w:t>on</w:t>
      </w:r>
      <w:r w:rsidRPr="007C5062">
        <w:rPr>
          <w:spacing w:val="48"/>
        </w:rPr>
        <w:t xml:space="preserve"> </w:t>
      </w:r>
      <w:r w:rsidRPr="007C5062">
        <w:rPr>
          <w:spacing w:val="-1"/>
        </w:rPr>
        <w:t>the</w:t>
      </w:r>
      <w:r w:rsidRPr="007C5062">
        <w:rPr>
          <w:spacing w:val="44"/>
        </w:rPr>
        <w:t xml:space="preserve"> </w:t>
      </w:r>
      <w:r w:rsidRPr="007C5062">
        <w:rPr>
          <w:spacing w:val="-1"/>
        </w:rPr>
        <w:t>SNP</w:t>
      </w:r>
      <w:r w:rsidRPr="007C5062">
        <w:rPr>
          <w:spacing w:val="47"/>
        </w:rPr>
        <w:t xml:space="preserve"> </w:t>
      </w:r>
      <w:r w:rsidRPr="007C5062">
        <w:rPr>
          <w:spacing w:val="-1"/>
        </w:rPr>
        <w:t>hybridization</w:t>
      </w:r>
      <w:r w:rsidRPr="007C5062">
        <w:t xml:space="preserve"> </w:t>
      </w:r>
      <w:r w:rsidRPr="007C5062">
        <w:rPr>
          <w:spacing w:val="11"/>
        </w:rPr>
        <w:t xml:space="preserve"> </w:t>
      </w:r>
      <w:r w:rsidRPr="007C5062">
        <w:rPr>
          <w:spacing w:val="-1"/>
        </w:rPr>
        <w:t>signal</w:t>
      </w:r>
      <w:r w:rsidRPr="007C5062">
        <w:t xml:space="preserve"> </w:t>
      </w:r>
      <w:r w:rsidRPr="007C5062">
        <w:rPr>
          <w:spacing w:val="9"/>
        </w:rPr>
        <w:t xml:space="preserve"> </w:t>
      </w:r>
      <w:r w:rsidRPr="007C5062">
        <w:rPr>
          <w:spacing w:val="-1"/>
        </w:rPr>
        <w:t>intensity</w:t>
      </w:r>
      <w:r w:rsidRPr="007C5062">
        <w:t xml:space="preserve"> </w:t>
      </w:r>
      <w:r w:rsidRPr="007C5062">
        <w:rPr>
          <w:spacing w:val="7"/>
        </w:rPr>
        <w:t xml:space="preserve"> </w:t>
      </w:r>
      <w:r w:rsidRPr="007C5062">
        <w:rPr>
          <w:spacing w:val="-1"/>
        </w:rPr>
        <w:t>data</w:t>
      </w:r>
      <w:r w:rsidRPr="007C5062">
        <w:t xml:space="preserve"> </w:t>
      </w:r>
      <w:r w:rsidRPr="007C5062">
        <w:rPr>
          <w:spacing w:val="8"/>
        </w:rPr>
        <w:t xml:space="preserve"> </w:t>
      </w:r>
      <w:r w:rsidRPr="007C5062">
        <w:rPr>
          <w:spacing w:val="-1"/>
        </w:rPr>
        <w:t>from</w:t>
      </w:r>
      <w:r w:rsidRPr="007C5062">
        <w:t xml:space="preserve"> </w:t>
      </w:r>
      <w:r w:rsidRPr="007C5062">
        <w:rPr>
          <w:spacing w:val="11"/>
        </w:rPr>
        <w:t xml:space="preserve"> </w:t>
      </w:r>
      <w:r w:rsidRPr="007C5062">
        <w:rPr>
          <w:spacing w:val="-1"/>
        </w:rPr>
        <w:t>the</w:t>
      </w:r>
      <w:r w:rsidRPr="007C5062">
        <w:t xml:space="preserve"> </w:t>
      </w:r>
      <w:r w:rsidRPr="007C5062">
        <w:rPr>
          <w:spacing w:val="8"/>
        </w:rPr>
        <w:t xml:space="preserve"> </w:t>
      </w:r>
      <w:r w:rsidRPr="007C5062">
        <w:rPr>
          <w:spacing w:val="-1"/>
        </w:rPr>
        <w:t>experimental</w:t>
      </w:r>
      <w:r w:rsidRPr="007C5062">
        <w:t xml:space="preserve"> </w:t>
      </w:r>
      <w:r w:rsidRPr="007C5062">
        <w:rPr>
          <w:spacing w:val="9"/>
        </w:rPr>
        <w:t xml:space="preserve"> </w:t>
      </w:r>
      <w:r w:rsidRPr="007C5062">
        <w:rPr>
          <w:spacing w:val="-1"/>
        </w:rPr>
        <w:t>sample</w:t>
      </w:r>
      <w:r w:rsidRPr="007C5062">
        <w:t xml:space="preserve"> </w:t>
      </w:r>
      <w:r w:rsidRPr="007C5062">
        <w:rPr>
          <w:spacing w:val="8"/>
        </w:rPr>
        <w:t xml:space="preserve"> </w:t>
      </w:r>
      <w:proofErr w:type="gramStart"/>
      <w:r w:rsidRPr="007C5062">
        <w:rPr>
          <w:spacing w:val="-1"/>
        </w:rPr>
        <w:t>relative</w:t>
      </w:r>
      <w:r w:rsidRPr="007C5062">
        <w:t xml:space="preserve"> </w:t>
      </w:r>
      <w:r w:rsidRPr="007C5062">
        <w:rPr>
          <w:spacing w:val="11"/>
        </w:rPr>
        <w:t xml:space="preserve"> </w:t>
      </w:r>
      <w:r w:rsidRPr="007C5062">
        <w:t>to</w:t>
      </w:r>
      <w:proofErr w:type="gramEnd"/>
      <w:r w:rsidRPr="007C5062">
        <w:t xml:space="preserve"> </w:t>
      </w:r>
      <w:r w:rsidRPr="007C5062">
        <w:rPr>
          <w:spacing w:val="22"/>
        </w:rPr>
        <w:t xml:space="preserve"> </w:t>
      </w:r>
      <w:r w:rsidRPr="007C5062">
        <w:rPr>
          <w:spacing w:val="-1"/>
        </w:rPr>
        <w:t>the</w:t>
      </w:r>
      <w:r w:rsidRPr="007C5062">
        <w:rPr>
          <w:spacing w:val="87"/>
        </w:rPr>
        <w:t xml:space="preserve"> </w:t>
      </w:r>
      <w:r w:rsidRPr="007C5062">
        <w:t>intensity</w:t>
      </w:r>
      <w:r w:rsidRPr="007C5062">
        <w:rPr>
          <w:spacing w:val="47"/>
        </w:rPr>
        <w:t xml:space="preserve"> </w:t>
      </w:r>
      <w:r w:rsidRPr="007C5062">
        <w:rPr>
          <w:spacing w:val="-1"/>
        </w:rPr>
        <w:t>distributions</w:t>
      </w:r>
      <w:r w:rsidRPr="007C5062">
        <w:rPr>
          <w:spacing w:val="48"/>
        </w:rPr>
        <w:t xml:space="preserve"> </w:t>
      </w:r>
      <w:r w:rsidRPr="007C5062">
        <w:rPr>
          <w:spacing w:val="-1"/>
        </w:rPr>
        <w:t>derived</w:t>
      </w:r>
      <w:r w:rsidRPr="007C5062">
        <w:rPr>
          <w:spacing w:val="49"/>
        </w:rPr>
        <w:t xml:space="preserve"> </w:t>
      </w:r>
      <w:r w:rsidRPr="007C5062">
        <w:t>from</w:t>
      </w:r>
      <w:r w:rsidRPr="007C5062">
        <w:rPr>
          <w:spacing w:val="49"/>
        </w:rPr>
        <w:t xml:space="preserve"> </w:t>
      </w:r>
      <w:r w:rsidRPr="007C5062">
        <w:t>a</w:t>
      </w:r>
      <w:r w:rsidRPr="007C5062">
        <w:rPr>
          <w:spacing w:val="51"/>
        </w:rPr>
        <w:t xml:space="preserve"> </w:t>
      </w:r>
      <w:r w:rsidRPr="007C5062">
        <w:rPr>
          <w:spacing w:val="-1"/>
        </w:rPr>
        <w:t>reference</w:t>
      </w:r>
      <w:r w:rsidRPr="007C5062">
        <w:rPr>
          <w:spacing w:val="51"/>
        </w:rPr>
        <w:t xml:space="preserve"> </w:t>
      </w:r>
      <w:r w:rsidRPr="007C5062">
        <w:rPr>
          <w:spacing w:val="-1"/>
        </w:rPr>
        <w:t>set</w:t>
      </w:r>
      <w:r w:rsidRPr="007C5062">
        <w:rPr>
          <w:spacing w:val="51"/>
        </w:rPr>
        <w:t xml:space="preserve"> </w:t>
      </w:r>
      <w:r w:rsidRPr="007C5062">
        <w:rPr>
          <w:spacing w:val="-1"/>
        </w:rPr>
        <w:t>containing</w:t>
      </w:r>
      <w:r w:rsidRPr="007C5062">
        <w:rPr>
          <w:spacing w:val="48"/>
        </w:rPr>
        <w:t xml:space="preserve"> </w:t>
      </w:r>
      <w:r w:rsidRPr="007C5062">
        <w:rPr>
          <w:spacing w:val="-1"/>
        </w:rPr>
        <w:t>over</w:t>
      </w:r>
      <w:r w:rsidRPr="007C5062">
        <w:rPr>
          <w:spacing w:val="50"/>
        </w:rPr>
        <w:t xml:space="preserve"> </w:t>
      </w:r>
      <w:r w:rsidRPr="007C5062">
        <w:rPr>
          <w:spacing w:val="-1"/>
        </w:rPr>
        <w:t>100</w:t>
      </w:r>
      <w:r w:rsidRPr="007C5062">
        <w:rPr>
          <w:spacing w:val="51"/>
        </w:rPr>
        <w:t xml:space="preserve"> </w:t>
      </w:r>
      <w:r w:rsidRPr="007C5062">
        <w:rPr>
          <w:spacing w:val="-1"/>
        </w:rPr>
        <w:t>ethnically</w:t>
      </w:r>
      <w:r w:rsidRPr="007C5062">
        <w:rPr>
          <w:spacing w:val="69"/>
        </w:rPr>
        <w:t xml:space="preserve"> </w:t>
      </w:r>
      <w:r w:rsidRPr="007C5062">
        <w:rPr>
          <w:spacing w:val="-1"/>
        </w:rPr>
        <w:t>diverse</w:t>
      </w:r>
      <w:r w:rsidRPr="007C5062">
        <w:t xml:space="preserve"> </w:t>
      </w:r>
      <w:r w:rsidRPr="007C5062">
        <w:rPr>
          <w:spacing w:val="33"/>
        </w:rPr>
        <w:t xml:space="preserve"> </w:t>
      </w:r>
      <w:r w:rsidRPr="007C5062">
        <w:rPr>
          <w:spacing w:val="-1"/>
        </w:rPr>
        <w:t>individuals.</w:t>
      </w:r>
      <w:r w:rsidRPr="007C5062">
        <w:t xml:space="preserve"> </w:t>
      </w:r>
      <w:r w:rsidRPr="007C5062">
        <w:rPr>
          <w:spacing w:val="-1"/>
        </w:rPr>
        <w:t>CNVs</w:t>
      </w:r>
      <w:r w:rsidRPr="007C5062">
        <w:t xml:space="preserve"> in </w:t>
      </w:r>
      <w:r w:rsidRPr="007C5062">
        <w:rPr>
          <w:spacing w:val="-1"/>
        </w:rPr>
        <w:t>the</w:t>
      </w:r>
      <w:r w:rsidRPr="007C5062">
        <w:t xml:space="preserve"> GT </w:t>
      </w:r>
      <w:r w:rsidRPr="007C5062">
        <w:rPr>
          <w:spacing w:val="-1"/>
        </w:rPr>
        <w:t>cells</w:t>
      </w:r>
      <w:r w:rsidRPr="007C5062">
        <w:t xml:space="preserve"> </w:t>
      </w:r>
      <w:r w:rsidRPr="007C5062">
        <w:rPr>
          <w:spacing w:val="-1"/>
        </w:rPr>
        <w:t>were</w:t>
      </w:r>
      <w:r w:rsidRPr="007C5062">
        <w:t xml:space="preserve"> estimated </w:t>
      </w:r>
      <w:r w:rsidRPr="007C5062">
        <w:rPr>
          <w:spacing w:val="-1"/>
        </w:rPr>
        <w:t>by</w:t>
      </w:r>
      <w:r w:rsidRPr="007C5062">
        <w:t xml:space="preserve"> </w:t>
      </w:r>
      <w:r w:rsidRPr="007C5062">
        <w:rPr>
          <w:spacing w:val="-1"/>
        </w:rPr>
        <w:t>comparing</w:t>
      </w:r>
      <w:r w:rsidRPr="007C5062">
        <w:t xml:space="preserve"> </w:t>
      </w:r>
      <w:r w:rsidRPr="007C5062">
        <w:rPr>
          <w:spacing w:val="-1"/>
        </w:rPr>
        <w:t>the</w:t>
      </w:r>
      <w:r w:rsidRPr="007C5062">
        <w:rPr>
          <w:spacing w:val="65"/>
        </w:rPr>
        <w:t xml:space="preserve"> </w:t>
      </w:r>
      <w:r w:rsidRPr="007C5062">
        <w:rPr>
          <w:spacing w:val="-1"/>
        </w:rPr>
        <w:t>normalized</w:t>
      </w:r>
      <w:r w:rsidRPr="007C5062">
        <w:rPr>
          <w:spacing w:val="27"/>
        </w:rPr>
        <w:t xml:space="preserve"> </w:t>
      </w:r>
      <w:r w:rsidRPr="007C5062">
        <w:t>intensity</w:t>
      </w:r>
      <w:r w:rsidRPr="007C5062">
        <w:rPr>
          <w:spacing w:val="24"/>
        </w:rPr>
        <w:t xml:space="preserve"> </w:t>
      </w:r>
      <w:r w:rsidRPr="007C5062">
        <w:t>for</w:t>
      </w:r>
      <w:r w:rsidRPr="007C5062">
        <w:rPr>
          <w:spacing w:val="25"/>
        </w:rPr>
        <w:t xml:space="preserve"> </w:t>
      </w:r>
      <w:r w:rsidRPr="007C5062">
        <w:t>the</w:t>
      </w:r>
      <w:r w:rsidRPr="007C5062">
        <w:rPr>
          <w:spacing w:val="27"/>
        </w:rPr>
        <w:t xml:space="preserve"> </w:t>
      </w:r>
      <w:r w:rsidRPr="007C5062">
        <w:t>SNP</w:t>
      </w:r>
      <w:r w:rsidRPr="007C5062">
        <w:rPr>
          <w:spacing w:val="26"/>
        </w:rPr>
        <w:t xml:space="preserve"> </w:t>
      </w:r>
      <w:r w:rsidRPr="007C5062">
        <w:t>to</w:t>
      </w:r>
      <w:r w:rsidRPr="007C5062">
        <w:rPr>
          <w:spacing w:val="27"/>
        </w:rPr>
        <w:t xml:space="preserve"> </w:t>
      </w:r>
      <w:r w:rsidRPr="007C5062">
        <w:rPr>
          <w:spacing w:val="-1"/>
        </w:rPr>
        <w:t>the</w:t>
      </w:r>
      <w:r w:rsidRPr="007C5062">
        <w:rPr>
          <w:spacing w:val="27"/>
        </w:rPr>
        <w:t xml:space="preserve"> </w:t>
      </w:r>
      <w:r w:rsidRPr="007C5062">
        <w:rPr>
          <w:spacing w:val="-1"/>
        </w:rPr>
        <w:t>expected</w:t>
      </w:r>
      <w:r w:rsidRPr="007C5062">
        <w:rPr>
          <w:spacing w:val="27"/>
        </w:rPr>
        <w:t xml:space="preserve"> </w:t>
      </w:r>
      <w:r w:rsidRPr="007C5062">
        <w:rPr>
          <w:spacing w:val="-1"/>
        </w:rPr>
        <w:t>intensity</w:t>
      </w:r>
      <w:r w:rsidRPr="007C5062">
        <w:rPr>
          <w:spacing w:val="24"/>
        </w:rPr>
        <w:t xml:space="preserve"> </w:t>
      </w:r>
      <w:r w:rsidRPr="007C5062">
        <w:t>for</w:t>
      </w:r>
      <w:r w:rsidRPr="007C5062">
        <w:rPr>
          <w:spacing w:val="25"/>
        </w:rPr>
        <w:t xml:space="preserve"> </w:t>
      </w:r>
      <w:r w:rsidRPr="007C5062">
        <w:rPr>
          <w:spacing w:val="-1"/>
        </w:rPr>
        <w:t>two</w:t>
      </w:r>
      <w:r w:rsidRPr="007C5062">
        <w:rPr>
          <w:spacing w:val="27"/>
        </w:rPr>
        <w:t xml:space="preserve"> </w:t>
      </w:r>
      <w:r w:rsidRPr="007C5062">
        <w:t>chromosomes</w:t>
      </w:r>
      <w:r w:rsidRPr="007C5062">
        <w:rPr>
          <w:spacing w:val="26"/>
        </w:rPr>
        <w:t xml:space="preserve"> </w:t>
      </w:r>
      <w:r w:rsidRPr="007C5062">
        <w:t>in</w:t>
      </w:r>
      <w:r w:rsidRPr="007C5062">
        <w:rPr>
          <w:spacing w:val="43"/>
        </w:rPr>
        <w:t xml:space="preserve"> </w:t>
      </w:r>
      <w:r w:rsidRPr="007C5062">
        <w:t>the</w:t>
      </w:r>
      <w:r w:rsidRPr="007C5062">
        <w:rPr>
          <w:spacing w:val="30"/>
        </w:rPr>
        <w:t xml:space="preserve"> </w:t>
      </w:r>
      <w:r w:rsidRPr="007C5062">
        <w:t>GM.</w:t>
      </w:r>
      <w:r w:rsidRPr="007C5062">
        <w:rPr>
          <w:spacing w:val="29"/>
        </w:rPr>
        <w:t xml:space="preserve"> </w:t>
      </w:r>
      <w:r w:rsidRPr="007C5062">
        <w:rPr>
          <w:spacing w:val="-1"/>
        </w:rPr>
        <w:t>LOH</w:t>
      </w:r>
      <w:r w:rsidRPr="007C5062">
        <w:rPr>
          <w:spacing w:val="29"/>
        </w:rPr>
        <w:t xml:space="preserve"> </w:t>
      </w:r>
      <w:r w:rsidRPr="007C5062">
        <w:rPr>
          <w:spacing w:val="-1"/>
        </w:rPr>
        <w:t>was</w:t>
      </w:r>
      <w:r w:rsidRPr="007C5062">
        <w:rPr>
          <w:spacing w:val="29"/>
        </w:rPr>
        <w:t xml:space="preserve"> </w:t>
      </w:r>
      <w:r w:rsidRPr="007C5062">
        <w:t>searched</w:t>
      </w:r>
      <w:r w:rsidRPr="007C5062">
        <w:rPr>
          <w:spacing w:val="27"/>
        </w:rPr>
        <w:t xml:space="preserve"> </w:t>
      </w:r>
      <w:r w:rsidRPr="007C5062">
        <w:t>by</w:t>
      </w:r>
      <w:r w:rsidRPr="007C5062">
        <w:rPr>
          <w:spacing w:val="26"/>
        </w:rPr>
        <w:t xml:space="preserve"> </w:t>
      </w:r>
      <w:r w:rsidRPr="007C5062">
        <w:rPr>
          <w:spacing w:val="-1"/>
        </w:rPr>
        <w:t>comparing</w:t>
      </w:r>
      <w:r w:rsidRPr="007C5062">
        <w:rPr>
          <w:spacing w:val="25"/>
        </w:rPr>
        <w:t xml:space="preserve"> </w:t>
      </w:r>
      <w:r w:rsidRPr="007C5062">
        <w:t>the</w:t>
      </w:r>
      <w:r w:rsidRPr="007C5062">
        <w:rPr>
          <w:spacing w:val="29"/>
        </w:rPr>
        <w:t xml:space="preserve"> </w:t>
      </w:r>
      <w:r w:rsidRPr="007C5062">
        <w:rPr>
          <w:spacing w:val="-1"/>
        </w:rPr>
        <w:t>relative</w:t>
      </w:r>
      <w:r w:rsidRPr="007C5062">
        <w:rPr>
          <w:spacing w:val="29"/>
        </w:rPr>
        <w:t xml:space="preserve"> </w:t>
      </w:r>
      <w:r w:rsidRPr="007C5062">
        <w:rPr>
          <w:spacing w:val="-1"/>
        </w:rPr>
        <w:t>allele</w:t>
      </w:r>
      <w:r w:rsidRPr="007C5062">
        <w:rPr>
          <w:spacing w:val="29"/>
        </w:rPr>
        <w:t xml:space="preserve"> </w:t>
      </w:r>
      <w:r w:rsidRPr="007C5062">
        <w:rPr>
          <w:spacing w:val="-1"/>
        </w:rPr>
        <w:t>signals</w:t>
      </w:r>
      <w:r w:rsidRPr="007C5062">
        <w:rPr>
          <w:spacing w:val="28"/>
        </w:rPr>
        <w:t xml:space="preserve"> </w:t>
      </w:r>
      <w:r w:rsidRPr="007C5062">
        <w:t>for</w:t>
      </w:r>
      <w:r w:rsidRPr="007C5062">
        <w:rPr>
          <w:spacing w:val="28"/>
        </w:rPr>
        <w:t xml:space="preserve"> </w:t>
      </w:r>
      <w:r w:rsidRPr="007C5062">
        <w:rPr>
          <w:spacing w:val="-1"/>
        </w:rPr>
        <w:t>each</w:t>
      </w:r>
      <w:r w:rsidRPr="007C5062">
        <w:rPr>
          <w:spacing w:val="29"/>
        </w:rPr>
        <w:t xml:space="preserve"> </w:t>
      </w:r>
      <w:r w:rsidRPr="007C5062">
        <w:t>SNP</w:t>
      </w:r>
      <w:r w:rsidRPr="007C5062">
        <w:rPr>
          <w:spacing w:val="53"/>
        </w:rPr>
        <w:t xml:space="preserve"> </w:t>
      </w:r>
      <w:r w:rsidRPr="007C5062">
        <w:rPr>
          <w:spacing w:val="-1"/>
        </w:rPr>
        <w:t>between</w:t>
      </w:r>
      <w:r w:rsidRPr="007C5062">
        <w:rPr>
          <w:spacing w:val="4"/>
        </w:rPr>
        <w:t xml:space="preserve"> </w:t>
      </w:r>
      <w:r w:rsidRPr="007C5062">
        <w:t>the</w:t>
      </w:r>
      <w:r w:rsidRPr="007C5062">
        <w:rPr>
          <w:spacing w:val="4"/>
        </w:rPr>
        <w:t xml:space="preserve"> </w:t>
      </w:r>
      <w:r w:rsidRPr="007C5062">
        <w:rPr>
          <w:spacing w:val="-1"/>
        </w:rPr>
        <w:t>GT</w:t>
      </w:r>
      <w:r w:rsidRPr="007C5062">
        <w:rPr>
          <w:spacing w:val="4"/>
        </w:rPr>
        <w:t xml:space="preserve"> </w:t>
      </w:r>
      <w:r w:rsidRPr="007C5062">
        <w:rPr>
          <w:spacing w:val="-1"/>
        </w:rPr>
        <w:t>and</w:t>
      </w:r>
      <w:r w:rsidRPr="007C5062">
        <w:rPr>
          <w:spacing w:val="3"/>
        </w:rPr>
        <w:t xml:space="preserve"> </w:t>
      </w:r>
      <w:r w:rsidRPr="007C5062">
        <w:rPr>
          <w:spacing w:val="-1"/>
        </w:rPr>
        <w:t>GM</w:t>
      </w:r>
      <w:r w:rsidRPr="007C5062">
        <w:rPr>
          <w:spacing w:val="4"/>
        </w:rPr>
        <w:t xml:space="preserve"> </w:t>
      </w:r>
      <w:r w:rsidRPr="007C5062">
        <w:rPr>
          <w:spacing w:val="-1"/>
        </w:rPr>
        <w:t>cells.</w:t>
      </w:r>
      <w:r w:rsidRPr="007C5062">
        <w:rPr>
          <w:spacing w:val="5"/>
        </w:rPr>
        <w:t xml:space="preserve"> </w:t>
      </w:r>
      <w:r w:rsidRPr="007C5062">
        <w:t>As</w:t>
      </w:r>
      <w:r w:rsidRPr="007C5062">
        <w:rPr>
          <w:spacing w:val="2"/>
        </w:rPr>
        <w:t xml:space="preserve"> </w:t>
      </w:r>
      <w:r w:rsidRPr="007C5062">
        <w:t>a</w:t>
      </w:r>
      <w:r w:rsidRPr="007C5062">
        <w:rPr>
          <w:spacing w:val="3"/>
        </w:rPr>
        <w:t xml:space="preserve"> </w:t>
      </w:r>
      <w:r w:rsidRPr="007C5062">
        <w:rPr>
          <w:spacing w:val="-1"/>
        </w:rPr>
        <w:t>heterozygous</w:t>
      </w:r>
      <w:r w:rsidRPr="007C5062">
        <w:rPr>
          <w:spacing w:val="5"/>
        </w:rPr>
        <w:t xml:space="preserve"> </w:t>
      </w:r>
      <w:r w:rsidRPr="007C5062">
        <w:t>SNP</w:t>
      </w:r>
      <w:r w:rsidRPr="007C5062">
        <w:rPr>
          <w:spacing w:val="2"/>
        </w:rPr>
        <w:t xml:space="preserve"> </w:t>
      </w:r>
      <w:r w:rsidRPr="007C5062">
        <w:t>in</w:t>
      </w:r>
      <w:r w:rsidRPr="007C5062">
        <w:rPr>
          <w:spacing w:val="8"/>
        </w:rPr>
        <w:t xml:space="preserve"> </w:t>
      </w:r>
      <w:r w:rsidRPr="007C5062">
        <w:t>the</w:t>
      </w:r>
      <w:r w:rsidRPr="007C5062">
        <w:rPr>
          <w:spacing w:val="4"/>
        </w:rPr>
        <w:t xml:space="preserve"> </w:t>
      </w:r>
      <w:r w:rsidRPr="007C5062">
        <w:t>GM</w:t>
      </w:r>
      <w:r w:rsidRPr="007C5062">
        <w:rPr>
          <w:spacing w:val="2"/>
        </w:rPr>
        <w:t xml:space="preserve"> </w:t>
      </w:r>
      <w:r w:rsidRPr="007C5062">
        <w:t>was</w:t>
      </w:r>
      <w:r w:rsidRPr="007C5062">
        <w:rPr>
          <w:spacing w:val="5"/>
        </w:rPr>
        <w:t xml:space="preserve"> </w:t>
      </w:r>
      <w:r w:rsidRPr="007C5062">
        <w:rPr>
          <w:spacing w:val="-1"/>
        </w:rPr>
        <w:t>detected</w:t>
      </w:r>
      <w:r w:rsidRPr="007C5062">
        <w:rPr>
          <w:spacing w:val="3"/>
        </w:rPr>
        <w:t xml:space="preserve"> </w:t>
      </w:r>
      <w:r w:rsidRPr="007C5062">
        <w:t>as a</w:t>
      </w:r>
      <w:r w:rsidRPr="007C5062">
        <w:rPr>
          <w:spacing w:val="47"/>
        </w:rPr>
        <w:t xml:space="preserve"> </w:t>
      </w:r>
      <w:r w:rsidRPr="007C5062">
        <w:rPr>
          <w:spacing w:val="-1"/>
        </w:rPr>
        <w:t>homozygous</w:t>
      </w:r>
      <w:r w:rsidRPr="007C5062">
        <w:t xml:space="preserve"> SNP in</w:t>
      </w:r>
      <w:r w:rsidRPr="007C5062">
        <w:rPr>
          <w:spacing w:val="3"/>
        </w:rPr>
        <w:t xml:space="preserve"> </w:t>
      </w:r>
      <w:r w:rsidRPr="007C5062">
        <w:rPr>
          <w:spacing w:val="-2"/>
        </w:rPr>
        <w:t>the</w:t>
      </w:r>
      <w:r w:rsidRPr="007C5062">
        <w:rPr>
          <w:spacing w:val="1"/>
        </w:rPr>
        <w:t xml:space="preserve"> </w:t>
      </w:r>
      <w:r w:rsidRPr="007C5062">
        <w:rPr>
          <w:spacing w:val="-1"/>
        </w:rPr>
        <w:t>GT,</w:t>
      </w:r>
      <w:r w:rsidRPr="007C5062">
        <w:rPr>
          <w:spacing w:val="1"/>
        </w:rPr>
        <w:t xml:space="preserve"> </w:t>
      </w:r>
      <w:r w:rsidRPr="007C5062">
        <w:rPr>
          <w:spacing w:val="-1"/>
        </w:rPr>
        <w:t>the</w:t>
      </w:r>
      <w:r w:rsidRPr="007C5062">
        <w:t xml:space="preserve"> </w:t>
      </w:r>
      <w:r w:rsidRPr="007C5062">
        <w:rPr>
          <w:spacing w:val="-1"/>
        </w:rPr>
        <w:t>site</w:t>
      </w:r>
      <w:r w:rsidRPr="007C5062">
        <w:t xml:space="preserve"> </w:t>
      </w:r>
      <w:r w:rsidRPr="007C5062">
        <w:rPr>
          <w:spacing w:val="-1"/>
        </w:rPr>
        <w:t>was</w:t>
      </w:r>
      <w:r w:rsidRPr="007C5062">
        <w:t xml:space="preserve"> considered</w:t>
      </w:r>
      <w:r w:rsidRPr="007C5062">
        <w:rPr>
          <w:spacing w:val="-1"/>
        </w:rPr>
        <w:t xml:space="preserve"> </w:t>
      </w:r>
      <w:r w:rsidRPr="007C5062">
        <w:t>as a</w:t>
      </w:r>
      <w:r w:rsidRPr="007C5062">
        <w:rPr>
          <w:spacing w:val="1"/>
        </w:rPr>
        <w:t xml:space="preserve"> </w:t>
      </w:r>
      <w:r w:rsidRPr="007C5062">
        <w:lastRenderedPageBreak/>
        <w:t>LOH.</w:t>
      </w:r>
    </w:p>
    <w:p w:rsidR="00822EA1" w:rsidRPr="007C5062" w:rsidRDefault="00822EA1" w:rsidP="00822EA1">
      <w:pPr>
        <w:tabs>
          <w:tab w:val="left" w:pos="5145"/>
        </w:tabs>
        <w:adjustRightInd w:val="0"/>
        <w:snapToGrid w:val="0"/>
        <w:spacing w:after="240" w:line="480" w:lineRule="auto"/>
        <w:rPr>
          <w:rFonts w:ascii="Arial" w:eastAsia="돋움" w:hAnsi="Arial" w:cs="Arial"/>
          <w:b/>
          <w:sz w:val="24"/>
        </w:rPr>
      </w:pPr>
      <w:r w:rsidRPr="007C5062">
        <w:rPr>
          <w:rFonts w:ascii="Arial" w:eastAsia="돋움" w:hAnsi="Arial" w:cs="Arial"/>
          <w:b/>
          <w:sz w:val="24"/>
        </w:rPr>
        <w:t>Pyrosequencing analysis</w:t>
      </w:r>
    </w:p>
    <w:p w:rsidR="00822EA1" w:rsidRPr="007C5062" w:rsidRDefault="00822EA1" w:rsidP="00822EA1">
      <w:pPr>
        <w:pStyle w:val="a3"/>
        <w:adjustRightInd w:val="0"/>
        <w:snapToGrid w:val="0"/>
        <w:spacing w:after="100" w:afterAutospacing="1" w:line="480" w:lineRule="auto"/>
        <w:ind w:left="0"/>
        <w:jc w:val="both"/>
        <w:rPr>
          <w:spacing w:val="-1"/>
        </w:rPr>
      </w:pPr>
      <w:r w:rsidRPr="007C5062">
        <w:t>To</w:t>
      </w:r>
      <w:r w:rsidRPr="007C5062">
        <w:rPr>
          <w:spacing w:val="3"/>
        </w:rPr>
        <w:t xml:space="preserve"> </w:t>
      </w:r>
      <w:r w:rsidRPr="007C5062">
        <w:rPr>
          <w:spacing w:val="-1"/>
        </w:rPr>
        <w:t>estimate</w:t>
      </w:r>
      <w:r w:rsidRPr="007C5062">
        <w:rPr>
          <w:spacing w:val="4"/>
        </w:rPr>
        <w:t xml:space="preserve"> </w:t>
      </w:r>
      <w:r w:rsidRPr="007C5062">
        <w:rPr>
          <w:spacing w:val="-1"/>
        </w:rPr>
        <w:t>the</w:t>
      </w:r>
      <w:r w:rsidRPr="007C5062">
        <w:rPr>
          <w:spacing w:val="3"/>
        </w:rPr>
        <w:t xml:space="preserve"> </w:t>
      </w:r>
      <w:r w:rsidR="00053C31" w:rsidRPr="007C5062">
        <w:rPr>
          <w:spacing w:val="3"/>
        </w:rPr>
        <w:t>content</w:t>
      </w:r>
      <w:r w:rsidRPr="007C5062">
        <w:rPr>
          <w:spacing w:val="2"/>
        </w:rPr>
        <w:t xml:space="preserve"> </w:t>
      </w:r>
      <w:r w:rsidRPr="007C5062">
        <w:rPr>
          <w:spacing w:val="-1"/>
        </w:rPr>
        <w:t>of</w:t>
      </w:r>
      <w:r w:rsidRPr="007C5062">
        <w:rPr>
          <w:spacing w:val="9"/>
        </w:rPr>
        <w:t xml:space="preserve"> </w:t>
      </w:r>
      <w:r w:rsidRPr="007C5062">
        <w:t>the</w:t>
      </w:r>
      <w:r w:rsidRPr="007C5062">
        <w:rPr>
          <w:spacing w:val="3"/>
        </w:rPr>
        <w:t xml:space="preserve"> </w:t>
      </w:r>
      <w:r w:rsidRPr="007C5062">
        <w:rPr>
          <w:spacing w:val="-1"/>
        </w:rPr>
        <w:t>tumor</w:t>
      </w:r>
      <w:r w:rsidR="00053C31" w:rsidRPr="007C5062">
        <w:rPr>
          <w:spacing w:val="-1"/>
        </w:rPr>
        <w:t xml:space="preserve"> cells</w:t>
      </w:r>
      <w:r w:rsidRPr="007C5062">
        <w:rPr>
          <w:spacing w:val="4"/>
        </w:rPr>
        <w:t xml:space="preserve"> </w:t>
      </w:r>
      <w:r w:rsidR="00053C31" w:rsidRPr="007C5062">
        <w:rPr>
          <w:spacing w:val="4"/>
        </w:rPr>
        <w:t xml:space="preserve">in </w:t>
      </w:r>
      <w:r w:rsidR="00053C31" w:rsidRPr="007C5062">
        <w:rPr>
          <w:spacing w:val="-1"/>
        </w:rPr>
        <w:t xml:space="preserve">GT </w:t>
      </w:r>
      <w:r w:rsidRPr="007C5062">
        <w:rPr>
          <w:spacing w:val="-1"/>
        </w:rPr>
        <w:t>cells</w:t>
      </w:r>
      <w:r w:rsidRPr="007C5062">
        <w:rPr>
          <w:spacing w:val="5"/>
        </w:rPr>
        <w:t xml:space="preserve"> </w:t>
      </w:r>
      <w:r w:rsidRPr="007C5062">
        <w:rPr>
          <w:spacing w:val="-1"/>
        </w:rPr>
        <w:t>isolated</w:t>
      </w:r>
      <w:r w:rsidRPr="007C5062">
        <w:rPr>
          <w:spacing w:val="3"/>
        </w:rPr>
        <w:t xml:space="preserve"> </w:t>
      </w:r>
      <w:r w:rsidRPr="007C5062">
        <w:t>by</w:t>
      </w:r>
      <w:r w:rsidRPr="007C5062">
        <w:rPr>
          <w:spacing w:val="2"/>
        </w:rPr>
        <w:t xml:space="preserve"> </w:t>
      </w:r>
      <w:r w:rsidRPr="007C5062">
        <w:rPr>
          <w:spacing w:val="-1"/>
        </w:rPr>
        <w:t>LCM,</w:t>
      </w:r>
      <w:r w:rsidRPr="007C5062">
        <w:rPr>
          <w:spacing w:val="5"/>
        </w:rPr>
        <w:t xml:space="preserve"> </w:t>
      </w:r>
      <w:r w:rsidRPr="007C5062">
        <w:rPr>
          <w:spacing w:val="-1"/>
        </w:rPr>
        <w:t>genotyping</w:t>
      </w:r>
      <w:r w:rsidRPr="007C5062">
        <w:rPr>
          <w:spacing w:val="4"/>
        </w:rPr>
        <w:t xml:space="preserve"> </w:t>
      </w:r>
      <w:r w:rsidRPr="007C5062">
        <w:rPr>
          <w:spacing w:val="-1"/>
        </w:rPr>
        <w:t>was</w:t>
      </w:r>
      <w:r w:rsidRPr="007C5062">
        <w:rPr>
          <w:spacing w:val="61"/>
        </w:rPr>
        <w:t xml:space="preserve"> </w:t>
      </w:r>
      <w:r w:rsidRPr="007C5062">
        <w:rPr>
          <w:spacing w:val="-1"/>
        </w:rPr>
        <w:t>performed</w:t>
      </w:r>
      <w:r w:rsidRPr="007C5062">
        <w:rPr>
          <w:spacing w:val="24"/>
        </w:rPr>
        <w:t xml:space="preserve"> </w:t>
      </w:r>
      <w:r w:rsidRPr="007C5062">
        <w:t>in</w:t>
      </w:r>
      <w:r w:rsidRPr="007C5062">
        <w:rPr>
          <w:spacing w:val="24"/>
        </w:rPr>
        <w:t xml:space="preserve"> </w:t>
      </w:r>
      <w:r w:rsidRPr="007C5062">
        <w:rPr>
          <w:spacing w:val="-1"/>
        </w:rPr>
        <w:t>triplicate</w:t>
      </w:r>
      <w:r w:rsidRPr="007C5062">
        <w:rPr>
          <w:spacing w:val="25"/>
        </w:rPr>
        <w:t xml:space="preserve"> </w:t>
      </w:r>
      <w:r w:rsidRPr="007C5062">
        <w:t>at</w:t>
      </w:r>
      <w:r w:rsidRPr="007C5062">
        <w:rPr>
          <w:spacing w:val="24"/>
        </w:rPr>
        <w:t xml:space="preserve"> </w:t>
      </w:r>
      <w:r w:rsidRPr="007C5062">
        <w:t>5</w:t>
      </w:r>
      <w:r w:rsidRPr="007C5062">
        <w:rPr>
          <w:spacing w:val="24"/>
        </w:rPr>
        <w:t xml:space="preserve"> </w:t>
      </w:r>
      <w:r w:rsidRPr="007C5062">
        <w:t>LOH</w:t>
      </w:r>
      <w:r w:rsidRPr="007C5062">
        <w:rPr>
          <w:spacing w:val="24"/>
        </w:rPr>
        <w:t xml:space="preserve"> </w:t>
      </w:r>
      <w:r w:rsidRPr="007C5062">
        <w:t>loci,</w:t>
      </w:r>
      <w:r w:rsidRPr="007C5062">
        <w:rPr>
          <w:spacing w:val="26"/>
        </w:rPr>
        <w:t xml:space="preserve"> </w:t>
      </w:r>
      <w:r w:rsidRPr="007C5062">
        <w:rPr>
          <w:spacing w:val="-1"/>
        </w:rPr>
        <w:t>including</w:t>
      </w:r>
      <w:r w:rsidRPr="007C5062">
        <w:rPr>
          <w:spacing w:val="23"/>
        </w:rPr>
        <w:t xml:space="preserve"> </w:t>
      </w:r>
      <w:r w:rsidRPr="007C5062">
        <w:rPr>
          <w:spacing w:val="-1"/>
        </w:rPr>
        <w:t>rs2375874,</w:t>
      </w:r>
      <w:r w:rsidRPr="007C5062">
        <w:rPr>
          <w:spacing w:val="24"/>
        </w:rPr>
        <w:t xml:space="preserve"> </w:t>
      </w:r>
      <w:r w:rsidRPr="007C5062">
        <w:rPr>
          <w:spacing w:val="-1"/>
        </w:rPr>
        <w:t>rs1030465,</w:t>
      </w:r>
      <w:r w:rsidRPr="007C5062">
        <w:rPr>
          <w:spacing w:val="24"/>
        </w:rPr>
        <w:t xml:space="preserve"> </w:t>
      </w:r>
      <w:r w:rsidRPr="007C5062">
        <w:rPr>
          <w:spacing w:val="-1"/>
        </w:rPr>
        <w:t>rs10097518,</w:t>
      </w:r>
      <w:r w:rsidRPr="007C5062">
        <w:rPr>
          <w:spacing w:val="73"/>
        </w:rPr>
        <w:t xml:space="preserve"> </w:t>
      </w:r>
      <w:r w:rsidRPr="007C5062">
        <w:rPr>
          <w:spacing w:val="-1"/>
        </w:rPr>
        <w:t>rs2251110,</w:t>
      </w:r>
      <w:r w:rsidRPr="007C5062">
        <w:rPr>
          <w:spacing w:val="15"/>
        </w:rPr>
        <w:t xml:space="preserve"> </w:t>
      </w:r>
      <w:r w:rsidRPr="007C5062">
        <w:rPr>
          <w:spacing w:val="-1"/>
        </w:rPr>
        <w:t>and</w:t>
      </w:r>
      <w:r w:rsidRPr="007C5062">
        <w:rPr>
          <w:spacing w:val="15"/>
        </w:rPr>
        <w:t xml:space="preserve"> </w:t>
      </w:r>
      <w:r w:rsidRPr="007C5062">
        <w:rPr>
          <w:spacing w:val="-1"/>
        </w:rPr>
        <w:t>rs16952260,</w:t>
      </w:r>
      <w:r w:rsidRPr="007C5062">
        <w:rPr>
          <w:spacing w:val="15"/>
        </w:rPr>
        <w:t xml:space="preserve"> </w:t>
      </w:r>
      <w:r w:rsidRPr="007C5062">
        <w:t>in</w:t>
      </w:r>
      <w:r w:rsidRPr="007C5062">
        <w:rPr>
          <w:spacing w:val="19"/>
        </w:rPr>
        <w:t xml:space="preserve"> </w:t>
      </w:r>
      <w:r w:rsidRPr="007C5062">
        <w:rPr>
          <w:spacing w:val="-1"/>
        </w:rPr>
        <w:t>the</w:t>
      </w:r>
      <w:r w:rsidRPr="007C5062">
        <w:rPr>
          <w:spacing w:val="16"/>
        </w:rPr>
        <w:t xml:space="preserve"> </w:t>
      </w:r>
      <w:r w:rsidRPr="007C5062">
        <w:rPr>
          <w:spacing w:val="-1"/>
        </w:rPr>
        <w:t>LCM-MDA</w:t>
      </w:r>
      <w:r w:rsidRPr="007C5062">
        <w:rPr>
          <w:spacing w:val="14"/>
        </w:rPr>
        <w:t xml:space="preserve"> </w:t>
      </w:r>
      <w:r w:rsidRPr="007C5062">
        <w:t>and</w:t>
      </w:r>
      <w:r w:rsidRPr="007C5062">
        <w:rPr>
          <w:spacing w:val="15"/>
        </w:rPr>
        <w:t xml:space="preserve"> </w:t>
      </w:r>
      <w:r w:rsidRPr="007C5062">
        <w:rPr>
          <w:spacing w:val="-1"/>
        </w:rPr>
        <w:t>bulk</w:t>
      </w:r>
      <w:r w:rsidRPr="007C5062">
        <w:rPr>
          <w:spacing w:val="14"/>
        </w:rPr>
        <w:t xml:space="preserve"> </w:t>
      </w:r>
      <w:r w:rsidRPr="007C5062">
        <w:rPr>
          <w:spacing w:val="-1"/>
        </w:rPr>
        <w:t>DNA</w:t>
      </w:r>
      <w:r w:rsidRPr="007C5062">
        <w:rPr>
          <w:spacing w:val="12"/>
        </w:rPr>
        <w:t xml:space="preserve"> </w:t>
      </w:r>
      <w:r w:rsidRPr="007C5062">
        <w:rPr>
          <w:spacing w:val="-1"/>
        </w:rPr>
        <w:t>from</w:t>
      </w:r>
      <w:r w:rsidRPr="007C5062">
        <w:rPr>
          <w:spacing w:val="19"/>
        </w:rPr>
        <w:t xml:space="preserve"> </w:t>
      </w:r>
      <w:r w:rsidRPr="007C5062">
        <w:rPr>
          <w:spacing w:val="-1"/>
        </w:rPr>
        <w:t>the</w:t>
      </w:r>
      <w:r w:rsidRPr="007C5062">
        <w:rPr>
          <w:spacing w:val="15"/>
        </w:rPr>
        <w:t xml:space="preserve"> </w:t>
      </w:r>
      <w:r w:rsidRPr="007C5062">
        <w:rPr>
          <w:spacing w:val="-1"/>
        </w:rPr>
        <w:t>same</w:t>
      </w:r>
      <w:r w:rsidRPr="007C5062">
        <w:rPr>
          <w:spacing w:val="15"/>
        </w:rPr>
        <w:t xml:space="preserve"> </w:t>
      </w:r>
      <w:r w:rsidRPr="007C5062">
        <w:rPr>
          <w:spacing w:val="-1"/>
        </w:rPr>
        <w:t>patient</w:t>
      </w:r>
      <w:r w:rsidRPr="007C5062">
        <w:rPr>
          <w:spacing w:val="69"/>
        </w:rPr>
        <w:t xml:space="preserve"> </w:t>
      </w:r>
      <w:r w:rsidRPr="007C5062">
        <w:t>used</w:t>
      </w:r>
      <w:r w:rsidRPr="007C5062">
        <w:rPr>
          <w:spacing w:val="65"/>
        </w:rPr>
        <w:t xml:space="preserve"> </w:t>
      </w:r>
      <w:r w:rsidRPr="007C5062">
        <w:t>for the</w:t>
      </w:r>
      <w:r w:rsidRPr="007C5062">
        <w:rPr>
          <w:spacing w:val="66"/>
        </w:rPr>
        <w:t xml:space="preserve"> </w:t>
      </w:r>
      <w:r w:rsidRPr="007C5062">
        <w:rPr>
          <w:spacing w:val="-1"/>
        </w:rPr>
        <w:t>pyrosequencing</w:t>
      </w:r>
      <w:r w:rsidRPr="007C5062">
        <w:rPr>
          <w:spacing w:val="66"/>
        </w:rPr>
        <w:t xml:space="preserve"> </w:t>
      </w:r>
      <w:r w:rsidRPr="007C5062">
        <w:rPr>
          <w:spacing w:val="-1"/>
        </w:rPr>
        <w:t>analysis.</w:t>
      </w:r>
      <w:r w:rsidRPr="007C5062">
        <w:rPr>
          <w:spacing w:val="3"/>
        </w:rPr>
        <w:t xml:space="preserve"> </w:t>
      </w:r>
      <w:r w:rsidRPr="007C5062">
        <w:rPr>
          <w:spacing w:val="-1"/>
        </w:rPr>
        <w:t>Standard</w:t>
      </w:r>
      <w:r w:rsidRPr="007C5062">
        <w:rPr>
          <w:spacing w:val="64"/>
        </w:rPr>
        <w:t xml:space="preserve"> </w:t>
      </w:r>
      <w:r w:rsidRPr="007C5062">
        <w:rPr>
          <w:spacing w:val="-1"/>
        </w:rPr>
        <w:t>pyrosequencing</w:t>
      </w:r>
      <w:r w:rsidRPr="007C5062">
        <w:rPr>
          <w:spacing w:val="66"/>
        </w:rPr>
        <w:t xml:space="preserve"> </w:t>
      </w:r>
      <w:r w:rsidRPr="007C5062">
        <w:rPr>
          <w:spacing w:val="-1"/>
        </w:rPr>
        <w:t>was</w:t>
      </w:r>
      <w:r w:rsidRPr="007C5062">
        <w:t xml:space="preserve"> </w:t>
      </w:r>
      <w:r w:rsidRPr="007C5062">
        <w:rPr>
          <w:spacing w:val="-1"/>
        </w:rPr>
        <w:t>performed</w:t>
      </w:r>
      <w:r w:rsidRPr="007C5062">
        <w:rPr>
          <w:spacing w:val="77"/>
        </w:rPr>
        <w:t xml:space="preserve"> </w:t>
      </w:r>
      <w:r w:rsidRPr="007C5062">
        <w:t>using</w:t>
      </w:r>
      <w:r w:rsidRPr="007C5062">
        <w:rPr>
          <w:spacing w:val="1"/>
        </w:rPr>
        <w:t xml:space="preserve"> </w:t>
      </w:r>
      <w:r w:rsidRPr="007C5062">
        <w:t>the</w:t>
      </w:r>
      <w:r w:rsidRPr="007C5062">
        <w:rPr>
          <w:spacing w:val="3"/>
        </w:rPr>
        <w:t xml:space="preserve"> </w:t>
      </w:r>
      <w:r w:rsidRPr="007C5062">
        <w:t>PSQ</w:t>
      </w:r>
      <w:r w:rsidRPr="007C5062">
        <w:rPr>
          <w:spacing w:val="3"/>
        </w:rPr>
        <w:t xml:space="preserve"> </w:t>
      </w:r>
      <w:r w:rsidRPr="007C5062">
        <w:t>HS</w:t>
      </w:r>
      <w:r w:rsidRPr="007C5062">
        <w:rPr>
          <w:spacing w:val="2"/>
        </w:rPr>
        <w:t xml:space="preserve"> </w:t>
      </w:r>
      <w:r w:rsidRPr="007C5062">
        <w:rPr>
          <w:spacing w:val="-1"/>
        </w:rPr>
        <w:t>96A</w:t>
      </w:r>
      <w:r w:rsidRPr="007C5062">
        <w:t xml:space="preserve"> </w:t>
      </w:r>
      <w:r w:rsidRPr="007C5062">
        <w:rPr>
          <w:spacing w:val="-1"/>
        </w:rPr>
        <w:t>system</w:t>
      </w:r>
      <w:r w:rsidRPr="007C5062">
        <w:rPr>
          <w:spacing w:val="4"/>
        </w:rPr>
        <w:t xml:space="preserve"> </w:t>
      </w:r>
      <w:r w:rsidRPr="007C5062">
        <w:rPr>
          <w:spacing w:val="-1"/>
        </w:rPr>
        <w:t>(</w:t>
      </w:r>
      <w:proofErr w:type="spellStart"/>
      <w:r w:rsidRPr="007C5062">
        <w:rPr>
          <w:spacing w:val="-1"/>
        </w:rPr>
        <w:t>Biotage</w:t>
      </w:r>
      <w:proofErr w:type="spellEnd"/>
      <w:r w:rsidRPr="007C5062">
        <w:rPr>
          <w:spacing w:val="3"/>
        </w:rPr>
        <w:t xml:space="preserve"> </w:t>
      </w:r>
      <w:r w:rsidRPr="007C5062">
        <w:t>AB)</w:t>
      </w:r>
      <w:r w:rsidRPr="007C5062">
        <w:rPr>
          <w:spacing w:val="1"/>
        </w:rPr>
        <w:t xml:space="preserve"> </w:t>
      </w:r>
      <w:r w:rsidRPr="007C5062">
        <w:t>and</w:t>
      </w:r>
      <w:r w:rsidRPr="007C5062">
        <w:rPr>
          <w:spacing w:val="10"/>
        </w:rPr>
        <w:t xml:space="preserve"> </w:t>
      </w:r>
      <w:r w:rsidRPr="007C5062">
        <w:rPr>
          <w:spacing w:val="-1"/>
        </w:rPr>
        <w:t>the</w:t>
      </w:r>
      <w:r w:rsidRPr="007C5062">
        <w:rPr>
          <w:spacing w:val="4"/>
        </w:rPr>
        <w:t xml:space="preserve"> </w:t>
      </w:r>
      <w:r w:rsidRPr="007C5062">
        <w:rPr>
          <w:spacing w:val="-1"/>
        </w:rPr>
        <w:t>Pyro</w:t>
      </w:r>
      <w:r w:rsidRPr="007C5062">
        <w:rPr>
          <w:spacing w:val="2"/>
        </w:rPr>
        <w:t xml:space="preserve"> </w:t>
      </w:r>
      <w:r w:rsidRPr="007C5062">
        <w:t>Gold</w:t>
      </w:r>
      <w:r w:rsidRPr="007C5062">
        <w:rPr>
          <w:spacing w:val="4"/>
        </w:rPr>
        <w:t xml:space="preserve"> </w:t>
      </w:r>
      <w:r w:rsidRPr="007C5062">
        <w:rPr>
          <w:spacing w:val="-1"/>
        </w:rPr>
        <w:t>Reagent</w:t>
      </w:r>
      <w:r w:rsidRPr="007C5062">
        <w:rPr>
          <w:spacing w:val="3"/>
        </w:rPr>
        <w:t xml:space="preserve"> </w:t>
      </w:r>
      <w:r w:rsidRPr="007C5062">
        <w:t>Kit</w:t>
      </w:r>
      <w:r w:rsidRPr="007C5062">
        <w:rPr>
          <w:spacing w:val="2"/>
        </w:rPr>
        <w:t xml:space="preserve"> </w:t>
      </w:r>
      <w:r w:rsidRPr="007C5062">
        <w:rPr>
          <w:spacing w:val="-1"/>
        </w:rPr>
        <w:t>(</w:t>
      </w:r>
      <w:proofErr w:type="spellStart"/>
      <w:r w:rsidRPr="007C5062">
        <w:rPr>
          <w:spacing w:val="-1"/>
        </w:rPr>
        <w:t>Biotage</w:t>
      </w:r>
      <w:proofErr w:type="spellEnd"/>
      <w:r w:rsidRPr="007C5062">
        <w:rPr>
          <w:spacing w:val="51"/>
        </w:rPr>
        <w:t xml:space="preserve"> </w:t>
      </w:r>
      <w:r w:rsidRPr="007C5062">
        <w:rPr>
          <w:rFonts w:cs="Arial"/>
        </w:rPr>
        <w:t>AB)</w:t>
      </w:r>
      <w:r w:rsidRPr="007C5062">
        <w:rPr>
          <w:rFonts w:cs="Arial"/>
          <w:spacing w:val="5"/>
        </w:rPr>
        <w:t xml:space="preserve"> </w:t>
      </w:r>
      <w:r w:rsidRPr="007C5062">
        <w:rPr>
          <w:rFonts w:cs="Arial"/>
          <w:spacing w:val="-1"/>
        </w:rPr>
        <w:t>following</w:t>
      </w:r>
      <w:r w:rsidRPr="007C5062">
        <w:rPr>
          <w:rFonts w:cs="Arial"/>
          <w:spacing w:val="5"/>
        </w:rPr>
        <w:t xml:space="preserve"> </w:t>
      </w:r>
      <w:r w:rsidRPr="007C5062">
        <w:rPr>
          <w:rFonts w:cs="Arial"/>
        </w:rPr>
        <w:t>the</w:t>
      </w:r>
      <w:r w:rsidRPr="007C5062">
        <w:rPr>
          <w:rFonts w:cs="Arial"/>
          <w:spacing w:val="6"/>
        </w:rPr>
        <w:t xml:space="preserve"> </w:t>
      </w:r>
      <w:r w:rsidRPr="007C5062">
        <w:rPr>
          <w:rFonts w:cs="Arial"/>
          <w:spacing w:val="-1"/>
        </w:rPr>
        <w:t>manufacturer’s</w:t>
      </w:r>
      <w:r w:rsidRPr="007C5062">
        <w:rPr>
          <w:rFonts w:cs="Arial"/>
          <w:spacing w:val="6"/>
        </w:rPr>
        <w:t xml:space="preserve"> </w:t>
      </w:r>
      <w:r w:rsidRPr="007C5062">
        <w:rPr>
          <w:rFonts w:cs="Arial"/>
        </w:rPr>
        <w:t>instructions</w:t>
      </w:r>
      <w:r w:rsidRPr="007C5062">
        <w:t>.</w:t>
      </w:r>
      <w:r w:rsidRPr="007C5062">
        <w:rPr>
          <w:spacing w:val="6"/>
        </w:rPr>
        <w:t xml:space="preserve"> </w:t>
      </w:r>
      <w:r w:rsidRPr="007C5062">
        <w:rPr>
          <w:spacing w:val="-3"/>
        </w:rPr>
        <w:t>Finally,</w:t>
      </w:r>
      <w:r w:rsidRPr="007C5062">
        <w:rPr>
          <w:spacing w:val="7"/>
        </w:rPr>
        <w:t xml:space="preserve"> </w:t>
      </w:r>
      <w:r w:rsidRPr="007C5062">
        <w:t>SNP</w:t>
      </w:r>
      <w:r w:rsidRPr="007C5062">
        <w:rPr>
          <w:spacing w:val="3"/>
        </w:rPr>
        <w:t xml:space="preserve"> </w:t>
      </w:r>
      <w:r w:rsidRPr="007C5062">
        <w:rPr>
          <w:spacing w:val="-1"/>
        </w:rPr>
        <w:t>genotyping</w:t>
      </w:r>
      <w:r w:rsidRPr="007C5062">
        <w:t xml:space="preserve"> </w:t>
      </w:r>
      <w:r w:rsidRPr="007C5062">
        <w:rPr>
          <w:spacing w:val="-1"/>
        </w:rPr>
        <w:t>was</w:t>
      </w:r>
      <w:r w:rsidRPr="007C5062">
        <w:rPr>
          <w:spacing w:val="57"/>
        </w:rPr>
        <w:t xml:space="preserve"> </w:t>
      </w:r>
      <w:r w:rsidRPr="007C5062">
        <w:rPr>
          <w:spacing w:val="-1"/>
        </w:rPr>
        <w:t>performed</w:t>
      </w:r>
      <w:r w:rsidRPr="007C5062">
        <w:rPr>
          <w:spacing w:val="30"/>
        </w:rPr>
        <w:t xml:space="preserve"> </w:t>
      </w:r>
      <w:r w:rsidRPr="007C5062">
        <w:rPr>
          <w:spacing w:val="-1"/>
        </w:rPr>
        <w:t>automatically</w:t>
      </w:r>
      <w:r w:rsidRPr="007C5062">
        <w:rPr>
          <w:spacing w:val="28"/>
        </w:rPr>
        <w:t xml:space="preserve"> </w:t>
      </w:r>
      <w:r w:rsidRPr="007C5062">
        <w:t>using</w:t>
      </w:r>
      <w:r w:rsidRPr="007C5062">
        <w:rPr>
          <w:spacing w:val="33"/>
        </w:rPr>
        <w:t xml:space="preserve"> </w:t>
      </w:r>
      <w:r w:rsidRPr="007C5062">
        <w:t>the</w:t>
      </w:r>
      <w:r w:rsidRPr="007C5062">
        <w:rPr>
          <w:spacing w:val="32"/>
        </w:rPr>
        <w:t xml:space="preserve"> </w:t>
      </w:r>
      <w:proofErr w:type="spellStart"/>
      <w:r w:rsidRPr="007C5062">
        <w:rPr>
          <w:spacing w:val="-1"/>
        </w:rPr>
        <w:t>PyroMark</w:t>
      </w:r>
      <w:proofErr w:type="spellEnd"/>
      <w:r w:rsidRPr="007C5062">
        <w:rPr>
          <w:spacing w:val="31"/>
        </w:rPr>
        <w:t xml:space="preserve"> </w:t>
      </w:r>
      <w:r w:rsidRPr="007C5062">
        <w:rPr>
          <w:spacing w:val="-1"/>
        </w:rPr>
        <w:t>analysis</w:t>
      </w:r>
      <w:r w:rsidRPr="007C5062">
        <w:rPr>
          <w:spacing w:val="30"/>
        </w:rPr>
        <w:t xml:space="preserve"> </w:t>
      </w:r>
      <w:r w:rsidRPr="007C5062">
        <w:rPr>
          <w:spacing w:val="-1"/>
        </w:rPr>
        <w:t>software</w:t>
      </w:r>
      <w:r w:rsidRPr="007C5062">
        <w:rPr>
          <w:spacing w:val="31"/>
        </w:rPr>
        <w:t xml:space="preserve"> </w:t>
      </w:r>
      <w:r w:rsidRPr="007C5062">
        <w:rPr>
          <w:spacing w:val="-1"/>
        </w:rPr>
        <w:t>(</w:t>
      </w:r>
      <w:proofErr w:type="spellStart"/>
      <w:r w:rsidRPr="007C5062">
        <w:rPr>
          <w:spacing w:val="-1"/>
        </w:rPr>
        <w:t>Biotage</w:t>
      </w:r>
      <w:proofErr w:type="spellEnd"/>
      <w:r w:rsidRPr="007C5062">
        <w:rPr>
          <w:spacing w:val="-1"/>
        </w:rPr>
        <w:t>).</w:t>
      </w:r>
      <w:r w:rsidRPr="007C5062">
        <w:rPr>
          <w:spacing w:val="35"/>
        </w:rPr>
        <w:t xml:space="preserve"> </w:t>
      </w:r>
      <w:r w:rsidRPr="007C5062">
        <w:t>PCR</w:t>
      </w:r>
      <w:r w:rsidRPr="007C5062">
        <w:rPr>
          <w:spacing w:val="28"/>
        </w:rPr>
        <w:t xml:space="preserve"> </w:t>
      </w:r>
      <w:r w:rsidRPr="007C5062">
        <w:rPr>
          <w:spacing w:val="-1"/>
        </w:rPr>
        <w:t>and</w:t>
      </w:r>
      <w:r w:rsidRPr="007C5062">
        <w:rPr>
          <w:spacing w:val="73"/>
        </w:rPr>
        <w:t xml:space="preserve"> </w:t>
      </w:r>
      <w:r w:rsidRPr="007C5062">
        <w:rPr>
          <w:spacing w:val="-1"/>
        </w:rPr>
        <w:t>sequencing</w:t>
      </w:r>
      <w:r w:rsidRPr="007C5062">
        <w:rPr>
          <w:spacing w:val="65"/>
        </w:rPr>
        <w:t xml:space="preserve"> </w:t>
      </w:r>
      <w:r w:rsidRPr="007C5062">
        <w:rPr>
          <w:spacing w:val="-1"/>
        </w:rPr>
        <w:t>primers</w:t>
      </w:r>
      <w:r w:rsidRPr="007C5062">
        <w:rPr>
          <w:spacing w:val="64"/>
        </w:rPr>
        <w:t xml:space="preserve"> </w:t>
      </w:r>
      <w:r w:rsidRPr="007C5062">
        <w:rPr>
          <w:spacing w:val="-1"/>
        </w:rPr>
        <w:t>for</w:t>
      </w:r>
      <w:r w:rsidRPr="007C5062">
        <w:t xml:space="preserve"> </w:t>
      </w:r>
      <w:r w:rsidRPr="007C5062">
        <w:rPr>
          <w:spacing w:val="-1"/>
        </w:rPr>
        <w:t>pyrosequencing</w:t>
      </w:r>
      <w:r w:rsidRPr="007C5062">
        <w:rPr>
          <w:spacing w:val="66"/>
        </w:rPr>
        <w:t xml:space="preserve"> </w:t>
      </w:r>
      <w:r w:rsidRPr="007C5062">
        <w:rPr>
          <w:spacing w:val="-1"/>
        </w:rPr>
        <w:t>were</w:t>
      </w:r>
      <w:r w:rsidRPr="007C5062">
        <w:rPr>
          <w:spacing w:val="64"/>
        </w:rPr>
        <w:t xml:space="preserve"> </w:t>
      </w:r>
      <w:r w:rsidRPr="007C5062">
        <w:rPr>
          <w:spacing w:val="-1"/>
        </w:rPr>
        <w:t>designed</w:t>
      </w:r>
      <w:r w:rsidRPr="007C5062">
        <w:t xml:space="preserve"> </w:t>
      </w:r>
      <w:r w:rsidRPr="007C5062">
        <w:rPr>
          <w:spacing w:val="-1"/>
        </w:rPr>
        <w:t>with</w:t>
      </w:r>
      <w:r w:rsidRPr="007C5062">
        <w:t xml:space="preserve"> </w:t>
      </w:r>
      <w:r w:rsidRPr="007C5062">
        <w:rPr>
          <w:spacing w:val="-1"/>
        </w:rPr>
        <w:t>PSQ</w:t>
      </w:r>
      <w:r w:rsidRPr="007C5062">
        <w:t xml:space="preserve"> </w:t>
      </w:r>
      <w:r w:rsidRPr="007C5062">
        <w:rPr>
          <w:spacing w:val="-1"/>
        </w:rPr>
        <w:t>Assay</w:t>
      </w:r>
      <w:r w:rsidRPr="007C5062">
        <w:rPr>
          <w:spacing w:val="65"/>
        </w:rPr>
        <w:t xml:space="preserve"> </w:t>
      </w:r>
      <w:r w:rsidRPr="007C5062">
        <w:rPr>
          <w:spacing w:val="-1"/>
        </w:rPr>
        <w:t xml:space="preserve">Design v1.0.6 </w:t>
      </w:r>
      <w:r w:rsidRPr="007C5062">
        <w:rPr>
          <w:rFonts w:cs="Arial"/>
        </w:rPr>
        <w:t>(</w:t>
      </w:r>
      <w:proofErr w:type="spellStart"/>
      <w:r w:rsidRPr="007C5062">
        <w:rPr>
          <w:rFonts w:cs="Arial"/>
        </w:rPr>
        <w:t>Biotage</w:t>
      </w:r>
      <w:proofErr w:type="spellEnd"/>
      <w:r w:rsidRPr="007C5062">
        <w:rPr>
          <w:rFonts w:cs="Arial"/>
        </w:rPr>
        <w:t xml:space="preserve">, </w:t>
      </w:r>
      <w:proofErr w:type="spellStart"/>
      <w:r w:rsidRPr="007C5062">
        <w:rPr>
          <w:rFonts w:cs="Arial"/>
        </w:rPr>
        <w:t>Kungsgatan</w:t>
      </w:r>
      <w:proofErr w:type="spellEnd"/>
      <w:r w:rsidRPr="007C5062">
        <w:rPr>
          <w:rFonts w:cs="Arial"/>
        </w:rPr>
        <w:t xml:space="preserve">, Sweden; </w:t>
      </w:r>
      <w:r w:rsidRPr="007C5062">
        <w:rPr>
          <w:spacing w:val="-1"/>
        </w:rPr>
        <w:t>Supplementary</w:t>
      </w:r>
      <w:r w:rsidRPr="007C5062">
        <w:t xml:space="preserve"> Table S1</w:t>
      </w:r>
      <w:r w:rsidR="0093713A">
        <w:t>2</w:t>
      </w:r>
      <w:r w:rsidRPr="007C5062">
        <w:t>).</w:t>
      </w:r>
    </w:p>
    <w:p w:rsidR="00822EA1" w:rsidRPr="00822EA1" w:rsidRDefault="00822EA1" w:rsidP="00054D4C">
      <w:pPr>
        <w:rPr>
          <w:rFonts w:ascii="Arial" w:eastAsia="맑은 고딕" w:hAnsi="Arial" w:cs="Arial"/>
          <w:b/>
          <w:color w:val="000000" w:themeColor="text1"/>
          <w:kern w:val="0"/>
          <w:sz w:val="24"/>
        </w:rPr>
      </w:pPr>
    </w:p>
    <w:p w:rsidR="00633108" w:rsidRDefault="00633108" w:rsidP="00633108">
      <w:pPr>
        <w:wordWrap/>
        <w:spacing w:after="100" w:afterAutospacing="1"/>
        <w:rPr>
          <w:rFonts w:ascii="Arial" w:eastAsia="맑은 고딕" w:hAnsi="Arial" w:cs="Arial"/>
          <w:b/>
          <w:color w:val="000000" w:themeColor="text1"/>
          <w:kern w:val="0"/>
          <w:sz w:val="24"/>
        </w:rPr>
      </w:pPr>
      <w:r w:rsidRPr="00A23D9D">
        <w:rPr>
          <w:rFonts w:ascii="Arial" w:eastAsia="맑은 고딕" w:hAnsi="Arial" w:cs="Arial"/>
          <w:b/>
          <w:color w:val="000000" w:themeColor="text1"/>
          <w:kern w:val="0"/>
          <w:sz w:val="24"/>
        </w:rPr>
        <w:t>Supplementary</w:t>
      </w:r>
      <w:r>
        <w:rPr>
          <w:rFonts w:ascii="Arial" w:eastAsia="맑은 고딕" w:hAnsi="Arial" w:cs="Arial" w:hint="eastAsia"/>
          <w:b/>
          <w:color w:val="000000" w:themeColor="text1"/>
          <w:kern w:val="0"/>
          <w:sz w:val="24"/>
        </w:rPr>
        <w:t xml:space="preserve"> </w:t>
      </w:r>
      <w:r>
        <w:rPr>
          <w:rFonts w:ascii="Arial" w:eastAsia="맑은 고딕" w:hAnsi="Arial" w:cs="Arial"/>
          <w:b/>
          <w:color w:val="000000" w:themeColor="text1"/>
          <w:kern w:val="0"/>
          <w:sz w:val="24"/>
        </w:rPr>
        <w:t>Results</w:t>
      </w:r>
    </w:p>
    <w:p w:rsidR="00633108" w:rsidRDefault="00633108" w:rsidP="00633108">
      <w:pPr>
        <w:wordWrap/>
        <w:spacing w:after="100" w:afterAutospacing="1"/>
        <w:rPr>
          <w:rFonts w:ascii="Arial" w:eastAsia="맑은 고딕" w:hAnsi="Arial" w:cs="Arial"/>
          <w:b/>
          <w:color w:val="000000" w:themeColor="text1"/>
          <w:kern w:val="0"/>
          <w:sz w:val="24"/>
        </w:rPr>
      </w:pPr>
    </w:p>
    <w:p w:rsidR="00633108" w:rsidRPr="007A7127" w:rsidRDefault="00633108" w:rsidP="00633108">
      <w:pPr>
        <w:wordWrap/>
        <w:adjustRightInd w:val="0"/>
        <w:snapToGrid w:val="0"/>
        <w:spacing w:after="100" w:afterAutospacing="1" w:line="480" w:lineRule="auto"/>
        <w:rPr>
          <w:rFonts w:ascii="Arial" w:hAnsi="Arial" w:cs="Arial"/>
          <w:b/>
          <w:bCs/>
          <w:sz w:val="24"/>
        </w:rPr>
      </w:pPr>
      <w:r w:rsidRPr="007A7127">
        <w:rPr>
          <w:rFonts w:ascii="Arial" w:hAnsi="Arial" w:cs="Arial"/>
          <w:b/>
          <w:sz w:val="24"/>
        </w:rPr>
        <w:t>Correlation between methylation enrichment and chromosomal aneuploidy</w:t>
      </w:r>
    </w:p>
    <w:p w:rsidR="00633108" w:rsidRPr="007A7127" w:rsidRDefault="00633108" w:rsidP="00633108">
      <w:pPr>
        <w:pStyle w:val="a3"/>
        <w:adjustRightInd w:val="0"/>
        <w:snapToGrid w:val="0"/>
        <w:spacing w:after="100" w:afterAutospacing="1" w:line="480" w:lineRule="auto"/>
        <w:ind w:left="0"/>
        <w:jc w:val="both"/>
      </w:pPr>
      <w:proofErr w:type="gramStart"/>
      <w:r w:rsidRPr="007A7127">
        <w:t>Because the GT cells greatly harbored CNVs in many chromosomes (Supplementary Fig.</w:t>
      </w:r>
      <w:proofErr w:type="gramEnd"/>
      <w:r w:rsidRPr="007A7127">
        <w:t xml:space="preserve"> S3c), we examined the effects of CNVs on the enrichment of DNA methylation. The scatter plot patterns for the GM versus IM were very similar in all the chromosomes, and all the slopes were approximately 1 (Supplementary Fig. S3d). </w:t>
      </w:r>
      <w:proofErr w:type="gramStart"/>
      <w:r w:rsidRPr="007A7127">
        <w:t>In contrast, the slopes in the plot for GT versus IM (Supplementary Fig.</w:t>
      </w:r>
      <w:proofErr w:type="gramEnd"/>
      <w:r w:rsidRPr="007A7127">
        <w:t xml:space="preserve"> </w:t>
      </w:r>
      <w:proofErr w:type="gramStart"/>
      <w:r w:rsidRPr="007A7127">
        <w:t>S3e) or GT versus GM (Supplementary Fig.</w:t>
      </w:r>
      <w:proofErr w:type="gramEnd"/>
      <w:r w:rsidRPr="007A7127">
        <w:t xml:space="preserve"> S3f) were one-sided and slanted towards the </w:t>
      </w:r>
      <w:r w:rsidRPr="007A7127">
        <w:rPr>
          <w:i/>
        </w:rPr>
        <w:t>y</w:t>
      </w:r>
      <w:r w:rsidRPr="007A7127">
        <w:t xml:space="preserve">-axis. This finding indicates that DNA methylation was greatly enriched across the </w:t>
      </w:r>
      <w:r w:rsidRPr="007A7127">
        <w:lastRenderedPageBreak/>
        <w:t>GT cell chromosomes compared to the IM and GM cells. Unusual methylation enrichment patterns were detected in the aneuploidy chromosomes of the GT cells, such as mono-, tri-, or tetra-ploidy, showing a direct correlation between methylation enrichment and chromosomal aneuploidy. These data are in agreement with previous findings reporting that DNA methylation data and genome coverage is highly dependent on the enrichment method employed</w:t>
      </w:r>
      <w:r w:rsidR="00A8262C">
        <w:t xml:space="preserve"> [</w:t>
      </w:r>
      <w:r w:rsidR="00A8262C" w:rsidRPr="00195D6F">
        <w:rPr>
          <w:rFonts w:cs="Arial"/>
        </w:rPr>
        <w:t>Robinson</w:t>
      </w:r>
      <w:r w:rsidR="00A8262C">
        <w:rPr>
          <w:rFonts w:cs="Arial"/>
        </w:rPr>
        <w:t xml:space="preserve"> et al., 2010]</w:t>
      </w:r>
      <w:r w:rsidRPr="007A7127">
        <w:t>. To account for the effects on methylation enrichment by aneuploidy, we normalized the read counts from the GT cell MBD-</w:t>
      </w:r>
      <w:proofErr w:type="spellStart"/>
      <w:r w:rsidRPr="007A7127">
        <w:t>seq</w:t>
      </w:r>
      <w:proofErr w:type="spellEnd"/>
      <w:r w:rsidRPr="007A7127">
        <w:t xml:space="preserve"> data taking into account the CNV effect. For example, because the long arm of chromosome 8 was tetraploid in the GT cells, the original GT MES was adjusted by dividing by two (Supplementary Fig. S5).</w:t>
      </w:r>
    </w:p>
    <w:p w:rsidR="00633108" w:rsidRDefault="00A8262C" w:rsidP="00633108">
      <w:pPr>
        <w:spacing w:line="480" w:lineRule="auto"/>
        <w:rPr>
          <w:rFonts w:ascii="Arial" w:eastAsia="맑은 고딕" w:hAnsi="Arial" w:cs="Arial"/>
          <w:color w:val="000000" w:themeColor="text1"/>
          <w:kern w:val="0"/>
          <w:sz w:val="24"/>
          <w:szCs w:val="24"/>
        </w:rPr>
      </w:pPr>
      <w:r w:rsidRPr="00195D6F">
        <w:rPr>
          <w:rFonts w:ascii="Arial" w:hAnsi="Arial" w:cs="Arial"/>
          <w:sz w:val="24"/>
          <w:szCs w:val="24"/>
        </w:rPr>
        <w:t xml:space="preserve">Robinson MD, </w:t>
      </w:r>
      <w:proofErr w:type="spellStart"/>
      <w:r w:rsidRPr="00195D6F">
        <w:rPr>
          <w:rFonts w:ascii="Arial" w:hAnsi="Arial" w:cs="Arial"/>
          <w:sz w:val="24"/>
          <w:szCs w:val="24"/>
        </w:rPr>
        <w:t>Stirzaker</w:t>
      </w:r>
      <w:proofErr w:type="spellEnd"/>
      <w:r w:rsidRPr="00195D6F">
        <w:rPr>
          <w:rFonts w:ascii="Arial" w:hAnsi="Arial" w:cs="Arial"/>
          <w:sz w:val="24"/>
          <w:szCs w:val="24"/>
        </w:rPr>
        <w:t xml:space="preserve"> C, Statham AL, </w:t>
      </w:r>
      <w:proofErr w:type="spellStart"/>
      <w:r w:rsidRPr="00195D6F">
        <w:rPr>
          <w:rFonts w:ascii="Arial" w:hAnsi="Arial" w:cs="Arial"/>
          <w:sz w:val="24"/>
          <w:szCs w:val="24"/>
        </w:rPr>
        <w:t>Coolen</w:t>
      </w:r>
      <w:proofErr w:type="spellEnd"/>
      <w:r w:rsidRPr="00195D6F">
        <w:rPr>
          <w:rFonts w:ascii="Arial" w:hAnsi="Arial" w:cs="Arial"/>
          <w:sz w:val="24"/>
          <w:szCs w:val="24"/>
        </w:rPr>
        <w:t xml:space="preserve"> MW, Song JZ, </w:t>
      </w:r>
      <w:proofErr w:type="gramStart"/>
      <w:r w:rsidRPr="00195D6F">
        <w:rPr>
          <w:rFonts w:ascii="Arial" w:hAnsi="Arial" w:cs="Arial"/>
          <w:sz w:val="24"/>
          <w:szCs w:val="24"/>
        </w:rPr>
        <w:t>Nair</w:t>
      </w:r>
      <w:proofErr w:type="gramEnd"/>
      <w:r w:rsidRPr="00195D6F">
        <w:rPr>
          <w:rFonts w:ascii="Arial" w:hAnsi="Arial" w:cs="Arial"/>
          <w:sz w:val="24"/>
          <w:szCs w:val="24"/>
        </w:rPr>
        <w:t xml:space="preserve"> SS</w:t>
      </w:r>
      <w:r w:rsidRPr="00195D6F">
        <w:rPr>
          <w:rFonts w:ascii="Arial" w:hAnsi="Arial" w:cs="Arial"/>
          <w:i/>
          <w:sz w:val="24"/>
          <w:szCs w:val="24"/>
        </w:rPr>
        <w:t xml:space="preserve"> et al.</w:t>
      </w:r>
      <w:r w:rsidRPr="00195D6F">
        <w:rPr>
          <w:rFonts w:ascii="Arial" w:hAnsi="Arial" w:cs="Arial"/>
          <w:sz w:val="24"/>
          <w:szCs w:val="24"/>
        </w:rPr>
        <w:t xml:space="preserve"> Evaluation of affinity-based genome-wide DNA methylation data: effects of </w:t>
      </w:r>
      <w:proofErr w:type="spellStart"/>
      <w:r w:rsidRPr="00195D6F">
        <w:rPr>
          <w:rFonts w:ascii="Arial" w:hAnsi="Arial" w:cs="Arial"/>
          <w:sz w:val="24"/>
          <w:szCs w:val="24"/>
        </w:rPr>
        <w:t>CpG</w:t>
      </w:r>
      <w:proofErr w:type="spellEnd"/>
      <w:r w:rsidRPr="00195D6F">
        <w:rPr>
          <w:rFonts w:ascii="Arial" w:hAnsi="Arial" w:cs="Arial"/>
          <w:sz w:val="24"/>
          <w:szCs w:val="24"/>
        </w:rPr>
        <w:t xml:space="preserve"> density, amplification bias, and copy number variation. </w:t>
      </w:r>
      <w:r w:rsidRPr="00195D6F">
        <w:rPr>
          <w:rFonts w:ascii="Arial" w:hAnsi="Arial" w:cs="Arial"/>
          <w:i/>
          <w:sz w:val="24"/>
          <w:szCs w:val="24"/>
        </w:rPr>
        <w:t xml:space="preserve">Genome </w:t>
      </w:r>
      <w:r w:rsidR="00185609">
        <w:rPr>
          <w:rFonts w:ascii="Arial" w:hAnsi="Arial" w:cs="Arial" w:hint="eastAsia"/>
          <w:i/>
          <w:sz w:val="24"/>
          <w:szCs w:val="24"/>
        </w:rPr>
        <w:t>R</w:t>
      </w:r>
      <w:r w:rsidRPr="00195D6F">
        <w:rPr>
          <w:rFonts w:ascii="Arial" w:hAnsi="Arial" w:cs="Arial"/>
          <w:i/>
          <w:sz w:val="24"/>
          <w:szCs w:val="24"/>
        </w:rPr>
        <w:t xml:space="preserve">es </w:t>
      </w:r>
      <w:r w:rsidRPr="00195D6F">
        <w:rPr>
          <w:rFonts w:ascii="Arial" w:hAnsi="Arial" w:cs="Arial"/>
          <w:sz w:val="24"/>
          <w:szCs w:val="24"/>
        </w:rPr>
        <w:t xml:space="preserve">2010; </w:t>
      </w:r>
      <w:r w:rsidRPr="00195D6F">
        <w:rPr>
          <w:rFonts w:ascii="Arial" w:hAnsi="Arial" w:cs="Arial"/>
          <w:b/>
          <w:sz w:val="24"/>
          <w:szCs w:val="24"/>
        </w:rPr>
        <w:t>20</w:t>
      </w:r>
      <w:r w:rsidRPr="00195D6F">
        <w:rPr>
          <w:rFonts w:ascii="Arial" w:hAnsi="Arial" w:cs="Arial"/>
          <w:sz w:val="24"/>
          <w:szCs w:val="24"/>
        </w:rPr>
        <w:t>(12)</w:t>
      </w:r>
      <w:r w:rsidRPr="00195D6F">
        <w:rPr>
          <w:rFonts w:ascii="Arial" w:hAnsi="Arial" w:cs="Arial"/>
          <w:b/>
          <w:sz w:val="24"/>
          <w:szCs w:val="24"/>
        </w:rPr>
        <w:t xml:space="preserve">: </w:t>
      </w:r>
      <w:r w:rsidRPr="00195D6F">
        <w:rPr>
          <w:rFonts w:ascii="Arial" w:hAnsi="Arial" w:cs="Arial"/>
          <w:sz w:val="24"/>
          <w:szCs w:val="24"/>
        </w:rPr>
        <w:t>1719-29.</w:t>
      </w:r>
    </w:p>
    <w:p w:rsidR="00917A2B" w:rsidRPr="00633108" w:rsidRDefault="00917A2B" w:rsidP="00054D4C">
      <w:pPr>
        <w:rPr>
          <w:rFonts w:ascii="Arial" w:eastAsia="맑은 고딕" w:hAnsi="Arial" w:cs="Arial"/>
          <w:color w:val="000000" w:themeColor="text1"/>
          <w:kern w:val="0"/>
          <w:sz w:val="24"/>
        </w:rPr>
      </w:pPr>
    </w:p>
    <w:p w:rsidR="00917A2B" w:rsidRPr="00633108" w:rsidRDefault="00917A2B" w:rsidP="00054D4C">
      <w:pPr>
        <w:rPr>
          <w:rFonts w:ascii="Arial" w:eastAsia="맑은 고딕" w:hAnsi="Arial" w:cs="Arial"/>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917A2B" w:rsidRDefault="00917A2B" w:rsidP="00054D4C">
      <w:pPr>
        <w:rPr>
          <w:rFonts w:ascii="Arial" w:eastAsia="맑은 고딕" w:hAnsi="Arial" w:cs="Arial"/>
          <w:b/>
          <w:color w:val="000000" w:themeColor="text1"/>
          <w:kern w:val="0"/>
          <w:sz w:val="24"/>
        </w:rPr>
      </w:pPr>
    </w:p>
    <w:p w:rsidR="003C2C15" w:rsidRDefault="003C2C15" w:rsidP="00054D4C">
      <w:pPr>
        <w:rPr>
          <w:rFonts w:ascii="Arial" w:eastAsia="맑은 고딕" w:hAnsi="Arial" w:cs="Arial"/>
          <w:b/>
          <w:color w:val="000000" w:themeColor="text1"/>
          <w:kern w:val="0"/>
          <w:sz w:val="24"/>
        </w:rPr>
      </w:pPr>
    </w:p>
    <w:p w:rsidR="00054D4C" w:rsidRPr="00A23D9D" w:rsidRDefault="00054D4C" w:rsidP="00054D4C">
      <w:pPr>
        <w:rPr>
          <w:rFonts w:ascii="Arial" w:eastAsia="맑은 고딕" w:hAnsi="Arial" w:cs="Arial"/>
          <w:b/>
          <w:color w:val="000000" w:themeColor="text1"/>
          <w:kern w:val="0"/>
          <w:sz w:val="24"/>
        </w:rPr>
      </w:pPr>
      <w:r w:rsidRPr="00A23D9D">
        <w:rPr>
          <w:rFonts w:ascii="Arial" w:eastAsia="맑은 고딕" w:hAnsi="Arial" w:cs="Arial"/>
          <w:b/>
          <w:color w:val="000000" w:themeColor="text1"/>
          <w:kern w:val="0"/>
          <w:sz w:val="24"/>
        </w:rPr>
        <w:t>Supplementary Tables</w:t>
      </w:r>
    </w:p>
    <w:p w:rsidR="00054D4C" w:rsidRDefault="00054D4C" w:rsidP="00054D4C"/>
    <w:tbl>
      <w:tblPr>
        <w:tblW w:w="9072" w:type="dxa"/>
        <w:tblCellMar>
          <w:left w:w="99" w:type="dxa"/>
          <w:right w:w="99" w:type="dxa"/>
        </w:tblCellMar>
        <w:tblLook w:val="04A0" w:firstRow="1" w:lastRow="0" w:firstColumn="1" w:lastColumn="0" w:noHBand="0" w:noVBand="1"/>
      </w:tblPr>
      <w:tblGrid>
        <w:gridCol w:w="2127"/>
        <w:gridCol w:w="1701"/>
        <w:gridCol w:w="3118"/>
        <w:gridCol w:w="2126"/>
      </w:tblGrid>
      <w:tr w:rsidR="00054D4C" w:rsidRPr="00CF5FE1" w:rsidTr="00054D4C">
        <w:trPr>
          <w:trHeight w:val="480"/>
        </w:trPr>
        <w:tc>
          <w:tcPr>
            <w:tcW w:w="9072" w:type="dxa"/>
            <w:gridSpan w:val="4"/>
            <w:tcBorders>
              <w:top w:val="nil"/>
              <w:left w:val="nil"/>
              <w:bottom w:val="single" w:sz="8" w:space="0" w:color="auto"/>
              <w:right w:val="nil"/>
            </w:tcBorders>
            <w:shd w:val="clear" w:color="auto" w:fill="auto"/>
            <w:noWrap/>
            <w:vAlign w:val="center"/>
            <w:hideMark/>
          </w:tcPr>
          <w:p w:rsidR="00054D4C" w:rsidRPr="00440D85" w:rsidRDefault="00054D4C" w:rsidP="00AC77BD">
            <w:pPr>
              <w:spacing w:after="0" w:line="240" w:lineRule="auto"/>
              <w:jc w:val="left"/>
              <w:rPr>
                <w:rFonts w:ascii="Arial" w:eastAsia="맑은 고딕" w:hAnsi="Arial" w:cs="Arial"/>
                <w:color w:val="000000" w:themeColor="text1"/>
                <w:kern w:val="0"/>
                <w:sz w:val="24"/>
              </w:rPr>
            </w:pPr>
            <w:r w:rsidRPr="003529D9">
              <w:rPr>
                <w:rFonts w:ascii="Arial" w:eastAsia="맑은 고딕" w:hAnsi="Arial" w:cs="Arial"/>
                <w:b/>
                <w:color w:val="000000" w:themeColor="text1"/>
                <w:kern w:val="0"/>
                <w:sz w:val="24"/>
              </w:rPr>
              <w:t>Table S1</w:t>
            </w:r>
            <w:r w:rsidRPr="00440D85">
              <w:rPr>
                <w:rFonts w:ascii="Arial" w:eastAsia="맑은 고딕" w:hAnsi="Arial" w:cs="Arial"/>
                <w:color w:val="000000" w:themeColor="text1"/>
                <w:kern w:val="0"/>
                <w:sz w:val="24"/>
              </w:rPr>
              <w:t xml:space="preserve">. </w:t>
            </w:r>
            <w:r>
              <w:rPr>
                <w:rFonts w:ascii="Arial" w:eastAsia="맑은 고딕" w:hAnsi="Arial" w:cs="Arial"/>
                <w:color w:val="000000" w:themeColor="text1"/>
                <w:kern w:val="0"/>
                <w:sz w:val="24"/>
              </w:rPr>
              <w:t>Estimation of c</w:t>
            </w:r>
            <w:r w:rsidRPr="00440D85">
              <w:rPr>
                <w:rFonts w:ascii="Arial" w:eastAsia="맑은 고딕" w:hAnsi="Arial" w:cs="Arial"/>
                <w:color w:val="000000" w:themeColor="text1"/>
                <w:kern w:val="0"/>
                <w:sz w:val="24"/>
              </w:rPr>
              <w:t>ell</w:t>
            </w:r>
            <w:r>
              <w:rPr>
                <w:rFonts w:ascii="Arial" w:eastAsia="맑은 고딕" w:hAnsi="Arial" w:cs="Arial"/>
                <w:color w:val="000000" w:themeColor="text1"/>
                <w:kern w:val="0"/>
                <w:sz w:val="24"/>
              </w:rPr>
              <w:t xml:space="preserve"> numbers</w:t>
            </w:r>
            <w:r w:rsidRPr="00440D85">
              <w:rPr>
                <w:rFonts w:ascii="Arial" w:eastAsia="맑은 고딕" w:hAnsi="Arial" w:cs="Arial"/>
                <w:color w:val="000000" w:themeColor="text1"/>
                <w:kern w:val="0"/>
                <w:sz w:val="24"/>
              </w:rPr>
              <w:t xml:space="preserve"> and DNAs isolated by LCM procedure</w:t>
            </w:r>
          </w:p>
        </w:tc>
      </w:tr>
      <w:tr w:rsidR="00054D4C" w:rsidRPr="00CF5FE1" w:rsidTr="00054D4C">
        <w:trPr>
          <w:trHeight w:val="436"/>
        </w:trPr>
        <w:tc>
          <w:tcPr>
            <w:tcW w:w="2127" w:type="dxa"/>
            <w:vMerge w:val="restart"/>
            <w:tcBorders>
              <w:top w:val="nil"/>
              <w:left w:val="nil"/>
              <w:bottom w:val="single" w:sz="8" w:space="0" w:color="000000"/>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Tissue</w:t>
            </w:r>
          </w:p>
        </w:tc>
        <w:tc>
          <w:tcPr>
            <w:tcW w:w="1701" w:type="dxa"/>
            <w:vMerge w:val="restart"/>
            <w:tcBorders>
              <w:top w:val="nil"/>
              <w:left w:val="nil"/>
              <w:bottom w:val="single" w:sz="8" w:space="0" w:color="000000"/>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Source</w:t>
            </w:r>
          </w:p>
        </w:tc>
        <w:tc>
          <w:tcPr>
            <w:tcW w:w="3118" w:type="dxa"/>
            <w:vMerge w:val="restart"/>
            <w:tcBorders>
              <w:top w:val="nil"/>
              <w:left w:val="nil"/>
              <w:bottom w:val="single" w:sz="8" w:space="0" w:color="000000"/>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Cell number</w:t>
            </w:r>
          </w:p>
        </w:tc>
        <w:tc>
          <w:tcPr>
            <w:tcW w:w="2126" w:type="dxa"/>
            <w:vMerge w:val="restart"/>
            <w:tcBorders>
              <w:top w:val="nil"/>
              <w:left w:val="nil"/>
              <w:bottom w:val="single" w:sz="8" w:space="0" w:color="000000"/>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DNA (ng)</w:t>
            </w:r>
          </w:p>
        </w:tc>
      </w:tr>
      <w:tr w:rsidR="00054D4C" w:rsidRPr="00CF5FE1" w:rsidTr="00E06199">
        <w:trPr>
          <w:trHeight w:val="533"/>
        </w:trPr>
        <w:tc>
          <w:tcPr>
            <w:tcW w:w="2127" w:type="dxa"/>
            <w:vMerge/>
            <w:tcBorders>
              <w:top w:val="nil"/>
              <w:left w:val="nil"/>
              <w:bottom w:val="single" w:sz="8" w:space="0" w:color="000000"/>
              <w:right w:val="nil"/>
            </w:tcBorders>
            <w:vAlign w:val="center"/>
            <w:hideMark/>
          </w:tcPr>
          <w:p w:rsidR="00054D4C" w:rsidRPr="00440D85" w:rsidRDefault="00054D4C" w:rsidP="00054D4C">
            <w:pPr>
              <w:spacing w:line="240" w:lineRule="auto"/>
              <w:jc w:val="center"/>
              <w:rPr>
                <w:rFonts w:ascii="Arial" w:eastAsia="맑은 고딕" w:hAnsi="Arial" w:cs="Arial"/>
                <w:color w:val="000000" w:themeColor="text1"/>
                <w:kern w:val="0"/>
                <w:sz w:val="24"/>
              </w:rPr>
            </w:pPr>
          </w:p>
        </w:tc>
        <w:tc>
          <w:tcPr>
            <w:tcW w:w="1701" w:type="dxa"/>
            <w:vMerge/>
            <w:tcBorders>
              <w:top w:val="nil"/>
              <w:left w:val="nil"/>
              <w:bottom w:val="single" w:sz="8" w:space="0" w:color="000000"/>
              <w:right w:val="nil"/>
            </w:tcBorders>
            <w:vAlign w:val="center"/>
            <w:hideMark/>
          </w:tcPr>
          <w:p w:rsidR="00054D4C" w:rsidRPr="00440D85" w:rsidRDefault="00054D4C" w:rsidP="00054D4C">
            <w:pPr>
              <w:spacing w:line="240" w:lineRule="auto"/>
              <w:jc w:val="left"/>
              <w:rPr>
                <w:rFonts w:ascii="Arial" w:eastAsia="맑은 고딕" w:hAnsi="Arial" w:cs="Arial"/>
                <w:color w:val="000000" w:themeColor="text1"/>
                <w:kern w:val="0"/>
                <w:sz w:val="24"/>
              </w:rPr>
            </w:pPr>
          </w:p>
        </w:tc>
        <w:tc>
          <w:tcPr>
            <w:tcW w:w="3118" w:type="dxa"/>
            <w:vMerge/>
            <w:tcBorders>
              <w:top w:val="nil"/>
              <w:left w:val="nil"/>
              <w:bottom w:val="single" w:sz="8" w:space="0" w:color="000000"/>
              <w:right w:val="nil"/>
            </w:tcBorders>
            <w:vAlign w:val="center"/>
            <w:hideMark/>
          </w:tcPr>
          <w:p w:rsidR="00054D4C" w:rsidRPr="00440D85" w:rsidRDefault="00054D4C" w:rsidP="00054D4C">
            <w:pPr>
              <w:spacing w:line="240" w:lineRule="auto"/>
              <w:jc w:val="left"/>
              <w:rPr>
                <w:rFonts w:ascii="Arial" w:eastAsia="맑은 고딕" w:hAnsi="Arial" w:cs="Arial"/>
                <w:color w:val="000000" w:themeColor="text1"/>
                <w:kern w:val="0"/>
                <w:sz w:val="24"/>
              </w:rPr>
            </w:pPr>
          </w:p>
        </w:tc>
        <w:tc>
          <w:tcPr>
            <w:tcW w:w="2126" w:type="dxa"/>
            <w:vMerge/>
            <w:tcBorders>
              <w:top w:val="nil"/>
              <w:left w:val="nil"/>
              <w:bottom w:val="single" w:sz="8" w:space="0" w:color="000000"/>
              <w:right w:val="nil"/>
            </w:tcBorders>
            <w:vAlign w:val="center"/>
            <w:hideMark/>
          </w:tcPr>
          <w:p w:rsidR="00054D4C" w:rsidRPr="00440D85" w:rsidRDefault="00054D4C" w:rsidP="00054D4C">
            <w:pPr>
              <w:spacing w:line="240" w:lineRule="auto"/>
              <w:jc w:val="left"/>
              <w:rPr>
                <w:rFonts w:ascii="Arial" w:eastAsia="맑은 고딕" w:hAnsi="Arial" w:cs="Arial"/>
                <w:color w:val="000000" w:themeColor="text1"/>
                <w:kern w:val="0"/>
                <w:sz w:val="24"/>
              </w:rPr>
            </w:pPr>
          </w:p>
        </w:tc>
      </w:tr>
      <w:tr w:rsidR="00054D4C" w:rsidRPr="00CF5FE1" w:rsidTr="00E06199">
        <w:trPr>
          <w:trHeight w:val="330"/>
        </w:trPr>
        <w:tc>
          <w:tcPr>
            <w:tcW w:w="2127" w:type="dxa"/>
            <w:vMerge w:val="restart"/>
            <w:tcBorders>
              <w:top w:val="nil"/>
              <w:left w:val="nil"/>
              <w:bottom w:val="single" w:sz="8" w:space="0" w:color="000000"/>
              <w:right w:val="nil"/>
            </w:tcBorders>
            <w:shd w:val="clear" w:color="auto" w:fill="auto"/>
            <w:noWrap/>
            <w:vAlign w:val="center"/>
            <w:hideMark/>
          </w:tcPr>
          <w:p w:rsidR="00054D4C" w:rsidRPr="00440D85" w:rsidRDefault="00054D4C" w:rsidP="00054D4C">
            <w:pPr>
              <w:spacing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Frozen tissues</w:t>
            </w:r>
          </w:p>
        </w:tc>
        <w:tc>
          <w:tcPr>
            <w:tcW w:w="1701" w:type="dxa"/>
            <w:tcBorders>
              <w:top w:val="nil"/>
              <w:left w:val="nil"/>
              <w:bottom w:val="nil"/>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GM</w:t>
            </w:r>
          </w:p>
        </w:tc>
        <w:tc>
          <w:tcPr>
            <w:tcW w:w="3118" w:type="dxa"/>
            <w:tcBorders>
              <w:top w:val="nil"/>
              <w:left w:val="nil"/>
              <w:bottom w:val="nil"/>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123,640</w:t>
            </w:r>
          </w:p>
        </w:tc>
        <w:tc>
          <w:tcPr>
            <w:tcW w:w="2126" w:type="dxa"/>
            <w:tcBorders>
              <w:top w:val="nil"/>
              <w:left w:val="nil"/>
              <w:bottom w:val="nil"/>
              <w:right w:val="nil"/>
            </w:tcBorders>
            <w:shd w:val="clear" w:color="auto" w:fill="auto"/>
            <w:noWrap/>
            <w:vAlign w:val="center"/>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860</w:t>
            </w:r>
          </w:p>
        </w:tc>
      </w:tr>
      <w:tr w:rsidR="00054D4C" w:rsidRPr="00CF5FE1" w:rsidTr="00E06199">
        <w:trPr>
          <w:trHeight w:val="330"/>
        </w:trPr>
        <w:tc>
          <w:tcPr>
            <w:tcW w:w="2127" w:type="dxa"/>
            <w:vMerge/>
            <w:tcBorders>
              <w:top w:val="nil"/>
              <w:left w:val="nil"/>
              <w:bottom w:val="single" w:sz="8" w:space="0" w:color="000000"/>
              <w:right w:val="nil"/>
            </w:tcBorders>
            <w:vAlign w:val="center"/>
            <w:hideMark/>
          </w:tcPr>
          <w:p w:rsidR="00054D4C" w:rsidRPr="00440D85" w:rsidRDefault="00054D4C" w:rsidP="00054D4C">
            <w:pPr>
              <w:spacing w:line="240" w:lineRule="auto"/>
              <w:jc w:val="left"/>
              <w:rPr>
                <w:rFonts w:ascii="Arial" w:eastAsia="맑은 고딕" w:hAnsi="Arial" w:cs="Arial"/>
                <w:color w:val="000000" w:themeColor="text1"/>
                <w:kern w:val="0"/>
                <w:sz w:val="24"/>
              </w:rPr>
            </w:pPr>
          </w:p>
        </w:tc>
        <w:tc>
          <w:tcPr>
            <w:tcW w:w="1701" w:type="dxa"/>
            <w:tcBorders>
              <w:top w:val="nil"/>
              <w:left w:val="nil"/>
              <w:bottom w:val="nil"/>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IM</w:t>
            </w:r>
          </w:p>
        </w:tc>
        <w:tc>
          <w:tcPr>
            <w:tcW w:w="3118" w:type="dxa"/>
            <w:tcBorders>
              <w:top w:val="nil"/>
              <w:left w:val="nil"/>
              <w:bottom w:val="nil"/>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131,860</w:t>
            </w:r>
          </w:p>
        </w:tc>
        <w:tc>
          <w:tcPr>
            <w:tcW w:w="2126" w:type="dxa"/>
            <w:tcBorders>
              <w:top w:val="nil"/>
              <w:left w:val="nil"/>
              <w:bottom w:val="nil"/>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975</w:t>
            </w:r>
          </w:p>
        </w:tc>
      </w:tr>
      <w:tr w:rsidR="00054D4C" w:rsidRPr="00CF5FE1" w:rsidTr="00E06199">
        <w:trPr>
          <w:trHeight w:val="345"/>
        </w:trPr>
        <w:tc>
          <w:tcPr>
            <w:tcW w:w="2127" w:type="dxa"/>
            <w:vMerge/>
            <w:tcBorders>
              <w:top w:val="nil"/>
              <w:left w:val="nil"/>
              <w:bottom w:val="single" w:sz="8" w:space="0" w:color="000000"/>
              <w:right w:val="nil"/>
            </w:tcBorders>
            <w:vAlign w:val="center"/>
            <w:hideMark/>
          </w:tcPr>
          <w:p w:rsidR="00054D4C" w:rsidRPr="00440D85" w:rsidRDefault="00054D4C" w:rsidP="00054D4C">
            <w:pPr>
              <w:spacing w:line="240" w:lineRule="auto"/>
              <w:jc w:val="left"/>
              <w:rPr>
                <w:rFonts w:ascii="Arial" w:eastAsia="맑은 고딕" w:hAnsi="Arial" w:cs="Arial"/>
                <w:color w:val="000000" w:themeColor="text1"/>
                <w:kern w:val="0"/>
                <w:sz w:val="24"/>
              </w:rPr>
            </w:pPr>
          </w:p>
        </w:tc>
        <w:tc>
          <w:tcPr>
            <w:tcW w:w="1701" w:type="dxa"/>
            <w:tcBorders>
              <w:top w:val="nil"/>
              <w:left w:val="nil"/>
              <w:bottom w:val="single" w:sz="8" w:space="0" w:color="auto"/>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GT</w:t>
            </w:r>
          </w:p>
        </w:tc>
        <w:tc>
          <w:tcPr>
            <w:tcW w:w="3118" w:type="dxa"/>
            <w:tcBorders>
              <w:top w:val="nil"/>
              <w:left w:val="nil"/>
              <w:bottom w:val="single" w:sz="8" w:space="0" w:color="auto"/>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111,550</w:t>
            </w:r>
          </w:p>
        </w:tc>
        <w:tc>
          <w:tcPr>
            <w:tcW w:w="2126" w:type="dxa"/>
            <w:tcBorders>
              <w:top w:val="nil"/>
              <w:left w:val="nil"/>
              <w:bottom w:val="single" w:sz="8" w:space="0" w:color="auto"/>
              <w:right w:val="nil"/>
            </w:tcBorders>
            <w:shd w:val="clear" w:color="auto" w:fill="auto"/>
            <w:noWrap/>
            <w:hideMark/>
          </w:tcPr>
          <w:p w:rsidR="00054D4C" w:rsidRPr="00440D85" w:rsidRDefault="00054D4C" w:rsidP="00E06199">
            <w:pPr>
              <w:spacing w:after="0" w:line="240" w:lineRule="auto"/>
              <w:jc w:val="center"/>
              <w:rPr>
                <w:rFonts w:ascii="Arial" w:eastAsia="맑은 고딕" w:hAnsi="Arial" w:cs="Arial"/>
                <w:color w:val="000000" w:themeColor="text1"/>
                <w:kern w:val="0"/>
                <w:sz w:val="24"/>
              </w:rPr>
            </w:pPr>
            <w:r w:rsidRPr="00440D85">
              <w:rPr>
                <w:rFonts w:ascii="Arial" w:eastAsia="맑은 고딕" w:hAnsi="Arial" w:cs="Arial"/>
                <w:color w:val="000000" w:themeColor="text1"/>
                <w:kern w:val="0"/>
                <w:sz w:val="24"/>
              </w:rPr>
              <w:t>1,155</w:t>
            </w:r>
          </w:p>
        </w:tc>
      </w:tr>
    </w:tbl>
    <w:p w:rsidR="00054D4C" w:rsidRDefault="00054D4C" w:rsidP="00054D4C"/>
    <w:p w:rsidR="00054D4C" w:rsidRDefault="00054D4C" w:rsidP="00054D4C"/>
    <w:p w:rsidR="00E06199" w:rsidRDefault="00E06199" w:rsidP="00054D4C"/>
    <w:p w:rsidR="00E06199" w:rsidRDefault="00E06199" w:rsidP="00054D4C"/>
    <w:tbl>
      <w:tblPr>
        <w:tblW w:w="9439" w:type="dxa"/>
        <w:tblCellMar>
          <w:left w:w="99" w:type="dxa"/>
          <w:right w:w="99" w:type="dxa"/>
        </w:tblCellMar>
        <w:tblLook w:val="04A0" w:firstRow="1" w:lastRow="0" w:firstColumn="1" w:lastColumn="0" w:noHBand="0" w:noVBand="1"/>
      </w:tblPr>
      <w:tblGrid>
        <w:gridCol w:w="1640"/>
        <w:gridCol w:w="1533"/>
        <w:gridCol w:w="1647"/>
        <w:gridCol w:w="1159"/>
        <w:gridCol w:w="1769"/>
        <w:gridCol w:w="1691"/>
      </w:tblGrid>
      <w:tr w:rsidR="00054D4C" w:rsidRPr="00DB6B36" w:rsidTr="00054D4C">
        <w:trPr>
          <w:trHeight w:val="330"/>
        </w:trPr>
        <w:tc>
          <w:tcPr>
            <w:tcW w:w="9439" w:type="dxa"/>
            <w:gridSpan w:val="6"/>
            <w:tcBorders>
              <w:top w:val="nil"/>
              <w:left w:val="nil"/>
              <w:bottom w:val="single" w:sz="8" w:space="0" w:color="auto"/>
              <w:right w:val="nil"/>
            </w:tcBorders>
            <w:shd w:val="clear" w:color="auto" w:fill="auto"/>
            <w:vAlign w:val="center"/>
            <w:hideMark/>
          </w:tcPr>
          <w:p w:rsidR="00054D4C" w:rsidRPr="00DB6B36" w:rsidRDefault="00054D4C" w:rsidP="00AC77BD">
            <w:pPr>
              <w:spacing w:after="0" w:line="240" w:lineRule="auto"/>
              <w:jc w:val="left"/>
              <w:rPr>
                <w:rFonts w:ascii="Arial" w:eastAsia="맑은 고딕" w:hAnsi="Arial" w:cs="Arial"/>
                <w:bCs/>
                <w:kern w:val="0"/>
                <w:sz w:val="22"/>
              </w:rPr>
            </w:pPr>
            <w:r w:rsidRPr="003529D9">
              <w:rPr>
                <w:rFonts w:ascii="Arial" w:eastAsia="맑은 고딕" w:hAnsi="Arial" w:cs="Arial"/>
                <w:b/>
                <w:bCs/>
                <w:kern w:val="0"/>
                <w:sz w:val="22"/>
              </w:rPr>
              <w:t>Table S2</w:t>
            </w:r>
            <w:r w:rsidRPr="00DB6B36">
              <w:rPr>
                <w:rFonts w:ascii="Arial" w:eastAsia="맑은 고딕" w:hAnsi="Arial" w:cs="Arial"/>
                <w:bCs/>
                <w:kern w:val="0"/>
                <w:sz w:val="22"/>
              </w:rPr>
              <w:t>. Copy number variations</w:t>
            </w:r>
            <w:r>
              <w:rPr>
                <w:rFonts w:ascii="Arial" w:eastAsia="맑은 고딕" w:hAnsi="Arial" w:cs="Arial"/>
                <w:bCs/>
                <w:kern w:val="0"/>
                <w:sz w:val="22"/>
              </w:rPr>
              <w:t xml:space="preserve"> detected </w:t>
            </w:r>
            <w:r w:rsidRPr="00DB6B36">
              <w:rPr>
                <w:rFonts w:ascii="Arial" w:eastAsia="맑은 고딕" w:hAnsi="Arial" w:cs="Arial"/>
                <w:bCs/>
                <w:kern w:val="0"/>
                <w:sz w:val="22"/>
              </w:rPr>
              <w:t xml:space="preserve">in </w:t>
            </w:r>
            <w:r>
              <w:rPr>
                <w:rFonts w:ascii="Arial" w:eastAsia="맑은 고딕" w:hAnsi="Arial" w:cs="Arial"/>
                <w:bCs/>
                <w:kern w:val="0"/>
                <w:sz w:val="22"/>
              </w:rPr>
              <w:t>GT</w:t>
            </w:r>
            <w:r w:rsidRPr="00DB6B36">
              <w:rPr>
                <w:rFonts w:ascii="Arial" w:eastAsia="맑은 고딕" w:hAnsi="Arial" w:cs="Arial"/>
                <w:bCs/>
                <w:kern w:val="0"/>
                <w:sz w:val="22"/>
              </w:rPr>
              <w:t xml:space="preserve"> genome.</w:t>
            </w:r>
          </w:p>
        </w:tc>
      </w:tr>
      <w:tr w:rsidR="00054D4C" w:rsidRPr="00DB6B36" w:rsidTr="00054D4C">
        <w:trPr>
          <w:trHeight w:val="330"/>
        </w:trPr>
        <w:tc>
          <w:tcPr>
            <w:tcW w:w="1640" w:type="dxa"/>
            <w:tcBorders>
              <w:top w:val="single" w:sz="8" w:space="0" w:color="auto"/>
              <w:left w:val="nil"/>
              <w:bottom w:val="single" w:sz="4" w:space="0" w:color="auto"/>
              <w:right w:val="nil"/>
            </w:tcBorders>
            <w:shd w:val="clear" w:color="auto" w:fill="auto"/>
            <w:noWrap/>
            <w:vAlign w:val="center"/>
            <w:hideMark/>
          </w:tcPr>
          <w:p w:rsidR="00054D4C" w:rsidRPr="00DB6B36"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Chromosome</w:t>
            </w:r>
          </w:p>
        </w:tc>
        <w:tc>
          <w:tcPr>
            <w:tcW w:w="1533" w:type="dxa"/>
            <w:tcBorders>
              <w:top w:val="single" w:sz="8" w:space="0" w:color="auto"/>
              <w:left w:val="nil"/>
              <w:bottom w:val="single" w:sz="4" w:space="0" w:color="auto"/>
              <w:right w:val="nil"/>
            </w:tcBorders>
            <w:shd w:val="clear" w:color="auto" w:fill="auto"/>
            <w:noWrap/>
            <w:vAlign w:val="center"/>
            <w:hideMark/>
          </w:tcPr>
          <w:p w:rsidR="00054D4C" w:rsidRPr="00DB6B36"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Start</w:t>
            </w:r>
          </w:p>
        </w:tc>
        <w:tc>
          <w:tcPr>
            <w:tcW w:w="1647" w:type="dxa"/>
            <w:tcBorders>
              <w:top w:val="single" w:sz="8" w:space="0" w:color="auto"/>
              <w:left w:val="nil"/>
              <w:bottom w:val="single" w:sz="4" w:space="0" w:color="auto"/>
              <w:right w:val="nil"/>
            </w:tcBorders>
            <w:shd w:val="clear" w:color="auto" w:fill="auto"/>
            <w:noWrap/>
            <w:vAlign w:val="center"/>
            <w:hideMark/>
          </w:tcPr>
          <w:p w:rsidR="00054D4C" w:rsidRPr="00DB6B36"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End</w:t>
            </w:r>
          </w:p>
        </w:tc>
        <w:tc>
          <w:tcPr>
            <w:tcW w:w="1159" w:type="dxa"/>
            <w:tcBorders>
              <w:top w:val="single" w:sz="8" w:space="0" w:color="auto"/>
              <w:left w:val="nil"/>
              <w:bottom w:val="single" w:sz="4" w:space="0" w:color="auto"/>
              <w:right w:val="nil"/>
            </w:tcBorders>
            <w:shd w:val="clear" w:color="auto" w:fill="auto"/>
            <w:noWrap/>
            <w:vAlign w:val="center"/>
            <w:hideMark/>
          </w:tcPr>
          <w:p w:rsidR="00054D4C" w:rsidRPr="00746D4E"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Size</w:t>
            </w:r>
          </w:p>
          <w:p w:rsidR="00054D4C" w:rsidRPr="00DB6B36"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(Mb)</w:t>
            </w:r>
          </w:p>
        </w:tc>
        <w:tc>
          <w:tcPr>
            <w:tcW w:w="1769" w:type="dxa"/>
            <w:tcBorders>
              <w:top w:val="single" w:sz="8" w:space="0" w:color="auto"/>
              <w:left w:val="nil"/>
              <w:bottom w:val="single" w:sz="4" w:space="0" w:color="auto"/>
              <w:right w:val="nil"/>
            </w:tcBorders>
            <w:shd w:val="clear" w:color="auto" w:fill="auto"/>
            <w:noWrap/>
            <w:vAlign w:val="center"/>
            <w:hideMark/>
          </w:tcPr>
          <w:p w:rsidR="00054D4C" w:rsidRPr="00DB6B36" w:rsidRDefault="00054D4C" w:rsidP="00E06199">
            <w:pPr>
              <w:spacing w:after="0" w:line="240" w:lineRule="auto"/>
              <w:jc w:val="center"/>
              <w:rPr>
                <w:rFonts w:ascii="Arial" w:eastAsia="맑은 고딕" w:hAnsi="Arial" w:cs="Arial"/>
                <w:bCs/>
                <w:color w:val="000000"/>
                <w:kern w:val="0"/>
                <w:sz w:val="22"/>
              </w:rPr>
            </w:pPr>
            <w:proofErr w:type="spellStart"/>
            <w:r w:rsidRPr="00DB6B36">
              <w:rPr>
                <w:rFonts w:ascii="Arial" w:eastAsia="맑은 고딕" w:hAnsi="Arial" w:cs="Arial"/>
                <w:bCs/>
                <w:color w:val="000000"/>
                <w:kern w:val="0"/>
                <w:sz w:val="22"/>
              </w:rPr>
              <w:t>Cytoband</w:t>
            </w:r>
            <w:proofErr w:type="spellEnd"/>
          </w:p>
        </w:tc>
        <w:tc>
          <w:tcPr>
            <w:tcW w:w="1691" w:type="dxa"/>
            <w:tcBorders>
              <w:top w:val="single" w:sz="8" w:space="0" w:color="auto"/>
              <w:left w:val="nil"/>
              <w:bottom w:val="single" w:sz="4" w:space="0" w:color="auto"/>
              <w:right w:val="nil"/>
            </w:tcBorders>
            <w:shd w:val="clear" w:color="auto" w:fill="auto"/>
            <w:noWrap/>
            <w:vAlign w:val="center"/>
            <w:hideMark/>
          </w:tcPr>
          <w:p w:rsidR="00054D4C" w:rsidRPr="00746D4E"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CNV</w:t>
            </w:r>
            <w:r w:rsidRPr="00746D4E">
              <w:rPr>
                <w:rFonts w:ascii="Arial" w:eastAsia="맑은 고딕" w:hAnsi="Arial" w:cs="Arial"/>
                <w:bCs/>
                <w:color w:val="000000"/>
                <w:kern w:val="0"/>
                <w:sz w:val="22"/>
              </w:rPr>
              <w:t xml:space="preserve"> </w:t>
            </w:r>
          </w:p>
          <w:p w:rsidR="00054D4C" w:rsidRPr="00DB6B36" w:rsidRDefault="00054D4C" w:rsidP="00E06199">
            <w:pPr>
              <w:spacing w:after="0" w:line="240" w:lineRule="auto"/>
              <w:jc w:val="center"/>
              <w:rPr>
                <w:rFonts w:ascii="Arial" w:eastAsia="맑은 고딕" w:hAnsi="Arial" w:cs="Arial"/>
                <w:bCs/>
                <w:color w:val="000000"/>
                <w:kern w:val="0"/>
                <w:sz w:val="22"/>
              </w:rPr>
            </w:pPr>
            <w:r w:rsidRPr="00DB6B36">
              <w:rPr>
                <w:rFonts w:ascii="Arial" w:eastAsia="맑은 고딕" w:hAnsi="Arial" w:cs="Arial"/>
                <w:bCs/>
                <w:color w:val="000000"/>
                <w:kern w:val="0"/>
                <w:sz w:val="22"/>
              </w:rPr>
              <w:t>(No. copy)</w:t>
            </w:r>
          </w:p>
        </w:tc>
      </w:tr>
      <w:tr w:rsidR="00054D4C" w:rsidRPr="00DB6B36" w:rsidTr="00E06199">
        <w:trPr>
          <w:trHeight w:val="397"/>
        </w:trPr>
        <w:tc>
          <w:tcPr>
            <w:tcW w:w="1640" w:type="dxa"/>
            <w:tcBorders>
              <w:top w:val="single" w:sz="4" w:space="0" w:color="auto"/>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2</w:t>
            </w:r>
          </w:p>
        </w:tc>
        <w:tc>
          <w:tcPr>
            <w:tcW w:w="1533" w:type="dxa"/>
            <w:tcBorders>
              <w:top w:val="single" w:sz="4" w:space="0" w:color="auto"/>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7,578,209 </w:t>
            </w:r>
          </w:p>
        </w:tc>
        <w:tc>
          <w:tcPr>
            <w:tcW w:w="1647" w:type="dxa"/>
            <w:tcBorders>
              <w:top w:val="single" w:sz="4" w:space="0" w:color="auto"/>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218,782,798 </w:t>
            </w:r>
          </w:p>
        </w:tc>
        <w:tc>
          <w:tcPr>
            <w:tcW w:w="1159" w:type="dxa"/>
            <w:tcBorders>
              <w:top w:val="single" w:sz="4" w:space="0" w:color="auto"/>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211.2</w:t>
            </w:r>
          </w:p>
        </w:tc>
        <w:tc>
          <w:tcPr>
            <w:tcW w:w="1769" w:type="dxa"/>
            <w:tcBorders>
              <w:top w:val="single" w:sz="4" w:space="0" w:color="auto"/>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2p25.1-q35</w:t>
            </w:r>
          </w:p>
        </w:tc>
        <w:tc>
          <w:tcPr>
            <w:tcW w:w="1691" w:type="dxa"/>
            <w:tcBorders>
              <w:top w:val="single" w:sz="4" w:space="0" w:color="auto"/>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(3N)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3</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101,653,243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198,571,964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96.9</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3q12.2-29</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(3N)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4</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58,809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189,890,618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189.8</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4p16.3-q35.2</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5</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95,189,205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132,400,117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37.2</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5q15-31.1</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6</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5,733,364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58,812,024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53.1</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6p25.1-11.1</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(3N)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7</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64,619,667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76,276,456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11.7</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7q11.21-23</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(3N)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8</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292,394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41,600,253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41.3</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8p23.3-11.21</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8</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42,036,597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146,268,947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104.2</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8p11.21-q24.3</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(4N)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13</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18,296,541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114,126,487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95.8</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13q11-34</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(4N)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15</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20,433,681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99,707,078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79.3</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15q11.2-26.3</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16</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6,637,563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53,963,185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47.3</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16p13.3-q12.2</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(4N)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16</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68,640,862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74,200,352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5.6</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16q22.1-23.1</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18</w:t>
            </w:r>
          </w:p>
        </w:tc>
        <w:tc>
          <w:tcPr>
            <w:tcW w:w="1533" w:type="dxa"/>
            <w:tcBorders>
              <w:top w:val="nil"/>
              <w:left w:val="nil"/>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184,118 </w:t>
            </w:r>
          </w:p>
        </w:tc>
        <w:tc>
          <w:tcPr>
            <w:tcW w:w="1647"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75,742,145 </w:t>
            </w:r>
          </w:p>
        </w:tc>
        <w:tc>
          <w:tcPr>
            <w:tcW w:w="1159"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75.6</w:t>
            </w:r>
          </w:p>
        </w:tc>
        <w:tc>
          <w:tcPr>
            <w:tcW w:w="1769" w:type="dxa"/>
            <w:tcBorders>
              <w:top w:val="nil"/>
              <w:left w:val="nil"/>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18p11.32-q23</w:t>
            </w:r>
          </w:p>
        </w:tc>
        <w:tc>
          <w:tcPr>
            <w:tcW w:w="1691" w:type="dxa"/>
            <w:tcBorders>
              <w:top w:val="nil"/>
              <w:left w:val="nil"/>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Loss (1N)</w:t>
            </w:r>
          </w:p>
        </w:tc>
      </w:tr>
      <w:tr w:rsidR="00054D4C" w:rsidRPr="00DB6B36" w:rsidTr="00E06199">
        <w:trPr>
          <w:trHeight w:val="397"/>
        </w:trPr>
        <w:tc>
          <w:tcPr>
            <w:tcW w:w="1640" w:type="dxa"/>
            <w:tcBorders>
              <w:top w:val="nil"/>
              <w:left w:val="nil"/>
              <w:bottom w:val="single" w:sz="4" w:space="0" w:color="auto"/>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20</w:t>
            </w:r>
          </w:p>
        </w:tc>
        <w:tc>
          <w:tcPr>
            <w:tcW w:w="1533" w:type="dxa"/>
            <w:tcBorders>
              <w:top w:val="nil"/>
              <w:left w:val="nil"/>
              <w:bottom w:val="single" w:sz="4" w:space="0" w:color="auto"/>
              <w:right w:val="nil"/>
            </w:tcBorders>
            <w:shd w:val="clear" w:color="auto" w:fill="auto"/>
            <w:vAlign w:val="center"/>
            <w:hideMark/>
          </w:tcPr>
          <w:p w:rsidR="00054D4C" w:rsidRPr="00DB6B36" w:rsidRDefault="00054D4C" w:rsidP="00AC77BD">
            <w:pPr>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9,294 </w:t>
            </w:r>
          </w:p>
        </w:tc>
        <w:tc>
          <w:tcPr>
            <w:tcW w:w="1647" w:type="dxa"/>
            <w:tcBorders>
              <w:top w:val="nil"/>
              <w:left w:val="nil"/>
              <w:bottom w:val="single" w:sz="4" w:space="0" w:color="auto"/>
              <w:right w:val="nil"/>
            </w:tcBorders>
            <w:shd w:val="clear" w:color="auto" w:fill="auto"/>
            <w:vAlign w:val="center"/>
            <w:hideMark/>
          </w:tcPr>
          <w:p w:rsidR="00054D4C" w:rsidRPr="00DB6B36" w:rsidRDefault="00054D4C" w:rsidP="00AC77BD">
            <w:pPr>
              <w:adjustRightInd w:val="0"/>
              <w:snapToGrid w:val="0"/>
              <w:spacing w:after="0" w:line="240" w:lineRule="auto"/>
              <w:jc w:val="right"/>
              <w:rPr>
                <w:rFonts w:ascii="Arial" w:eastAsia="맑은 고딕" w:hAnsi="Arial" w:cs="Arial"/>
                <w:color w:val="000000"/>
                <w:kern w:val="0"/>
                <w:sz w:val="22"/>
              </w:rPr>
            </w:pPr>
            <w:r w:rsidRPr="00DB6B36">
              <w:rPr>
                <w:rFonts w:ascii="Arial" w:eastAsia="맑은 고딕" w:hAnsi="Arial" w:cs="Arial"/>
                <w:color w:val="000000"/>
                <w:kern w:val="0"/>
                <w:sz w:val="22"/>
              </w:rPr>
              <w:t xml:space="preserve">59,884,538 </w:t>
            </w:r>
          </w:p>
        </w:tc>
        <w:tc>
          <w:tcPr>
            <w:tcW w:w="1159" w:type="dxa"/>
            <w:tcBorders>
              <w:top w:val="nil"/>
              <w:left w:val="nil"/>
              <w:bottom w:val="single" w:sz="4" w:space="0" w:color="auto"/>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59.9</w:t>
            </w:r>
          </w:p>
        </w:tc>
        <w:tc>
          <w:tcPr>
            <w:tcW w:w="1769" w:type="dxa"/>
            <w:tcBorders>
              <w:top w:val="nil"/>
              <w:left w:val="nil"/>
              <w:bottom w:val="single" w:sz="4" w:space="0" w:color="auto"/>
              <w:right w:val="nil"/>
            </w:tcBorders>
            <w:shd w:val="clear" w:color="auto" w:fill="auto"/>
            <w:vAlign w:val="center"/>
            <w:hideMark/>
          </w:tcPr>
          <w:p w:rsidR="00054D4C" w:rsidRPr="00DB6B36" w:rsidRDefault="00054D4C" w:rsidP="00AC77BD">
            <w:pPr>
              <w:adjustRightInd w:val="0"/>
              <w:snapToGrid w:val="0"/>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20p13-q13.33</w:t>
            </w:r>
          </w:p>
        </w:tc>
        <w:tc>
          <w:tcPr>
            <w:tcW w:w="1691" w:type="dxa"/>
            <w:tcBorders>
              <w:top w:val="nil"/>
              <w:left w:val="nil"/>
              <w:bottom w:val="single" w:sz="4" w:space="0" w:color="auto"/>
              <w:right w:val="nil"/>
            </w:tcBorders>
            <w:shd w:val="clear" w:color="auto" w:fill="auto"/>
            <w:vAlign w:val="center"/>
            <w:hideMark/>
          </w:tcPr>
          <w:p w:rsidR="00054D4C" w:rsidRPr="00DB6B36" w:rsidRDefault="00054D4C" w:rsidP="00AC77BD">
            <w:pPr>
              <w:spacing w:after="0" w:line="240" w:lineRule="auto"/>
              <w:jc w:val="center"/>
              <w:rPr>
                <w:rFonts w:ascii="Arial" w:eastAsia="맑은 고딕" w:hAnsi="Arial" w:cs="Arial"/>
                <w:color w:val="000000"/>
                <w:kern w:val="0"/>
                <w:sz w:val="22"/>
              </w:rPr>
            </w:pPr>
            <w:r w:rsidRPr="00DB6B36">
              <w:rPr>
                <w:rFonts w:ascii="Arial" w:eastAsia="맑은 고딕" w:hAnsi="Arial" w:cs="Arial"/>
                <w:color w:val="000000"/>
                <w:kern w:val="0"/>
                <w:sz w:val="22"/>
              </w:rPr>
              <w:t>Gain (4N)</w:t>
            </w:r>
          </w:p>
        </w:tc>
      </w:tr>
    </w:tbl>
    <w:p w:rsidR="00054D4C" w:rsidRDefault="00054D4C" w:rsidP="00054D4C">
      <w:pPr>
        <w:rPr>
          <w:sz w:val="24"/>
          <w:szCs w:val="24"/>
        </w:rPr>
      </w:pPr>
    </w:p>
    <w:tbl>
      <w:tblPr>
        <w:tblW w:w="5000" w:type="pct"/>
        <w:tblLayout w:type="fixed"/>
        <w:tblCellMar>
          <w:left w:w="99" w:type="dxa"/>
          <w:right w:w="99" w:type="dxa"/>
        </w:tblCellMar>
        <w:tblLook w:val="04A0" w:firstRow="1" w:lastRow="0" w:firstColumn="1" w:lastColumn="0" w:noHBand="0" w:noVBand="1"/>
      </w:tblPr>
      <w:tblGrid>
        <w:gridCol w:w="1016"/>
        <w:gridCol w:w="1197"/>
        <w:gridCol w:w="1266"/>
        <w:gridCol w:w="869"/>
        <w:gridCol w:w="1592"/>
        <w:gridCol w:w="1594"/>
        <w:gridCol w:w="1690"/>
      </w:tblGrid>
      <w:tr w:rsidR="00054D4C" w:rsidRPr="00CB7584" w:rsidTr="00054D4C">
        <w:trPr>
          <w:trHeight w:val="330"/>
        </w:trPr>
        <w:tc>
          <w:tcPr>
            <w:tcW w:w="5000" w:type="pct"/>
            <w:gridSpan w:val="7"/>
            <w:tcBorders>
              <w:top w:val="nil"/>
              <w:left w:val="nil"/>
              <w:bottom w:val="nil"/>
              <w:right w:val="nil"/>
            </w:tcBorders>
            <w:shd w:val="clear" w:color="auto" w:fill="auto"/>
            <w:noWrap/>
            <w:vAlign w:val="center"/>
            <w:hideMark/>
          </w:tcPr>
          <w:p w:rsidR="00085E15" w:rsidRDefault="00085E15" w:rsidP="00054D4C">
            <w:pPr>
              <w:spacing w:line="240" w:lineRule="auto"/>
              <w:jc w:val="left"/>
              <w:rPr>
                <w:rFonts w:ascii="Arial" w:eastAsia="맑은 고딕" w:hAnsi="Arial" w:cs="Arial"/>
                <w:bCs/>
                <w:color w:val="000000"/>
                <w:kern w:val="0"/>
                <w:sz w:val="22"/>
              </w:rPr>
            </w:pPr>
          </w:p>
          <w:p w:rsidR="00AC77BD" w:rsidRDefault="00AC77BD" w:rsidP="00054D4C">
            <w:pPr>
              <w:spacing w:line="240" w:lineRule="auto"/>
              <w:jc w:val="left"/>
              <w:rPr>
                <w:rFonts w:ascii="Arial" w:eastAsia="맑은 고딕" w:hAnsi="Arial" w:cs="Arial"/>
                <w:bCs/>
                <w:color w:val="000000"/>
                <w:kern w:val="0"/>
                <w:sz w:val="22"/>
              </w:rPr>
            </w:pPr>
          </w:p>
          <w:p w:rsidR="00054D4C" w:rsidRPr="00CB7584" w:rsidRDefault="00054D4C" w:rsidP="00AC77BD">
            <w:pPr>
              <w:spacing w:after="0" w:line="240" w:lineRule="auto"/>
              <w:jc w:val="left"/>
              <w:rPr>
                <w:rFonts w:ascii="Arial" w:eastAsia="맑은 고딕" w:hAnsi="Arial" w:cs="Arial"/>
                <w:bCs/>
                <w:color w:val="000000"/>
                <w:kern w:val="0"/>
                <w:sz w:val="22"/>
              </w:rPr>
            </w:pPr>
            <w:r w:rsidRPr="003529D9">
              <w:rPr>
                <w:rFonts w:ascii="Arial" w:eastAsia="맑은 고딕" w:hAnsi="Arial" w:cs="Arial"/>
                <w:b/>
                <w:bCs/>
                <w:color w:val="000000"/>
                <w:kern w:val="0"/>
                <w:sz w:val="22"/>
              </w:rPr>
              <w:t>Table S3</w:t>
            </w:r>
            <w:r w:rsidRPr="00CB7584">
              <w:rPr>
                <w:rFonts w:ascii="Arial" w:eastAsia="맑은 고딕" w:hAnsi="Arial" w:cs="Arial"/>
                <w:bCs/>
                <w:color w:val="000000"/>
                <w:kern w:val="0"/>
                <w:sz w:val="22"/>
              </w:rPr>
              <w:t xml:space="preserve">. Summary </w:t>
            </w:r>
            <w:r>
              <w:rPr>
                <w:rFonts w:ascii="Arial" w:eastAsia="맑은 고딕" w:hAnsi="Arial" w:cs="Arial"/>
                <w:bCs/>
                <w:color w:val="000000"/>
                <w:kern w:val="0"/>
                <w:sz w:val="22"/>
              </w:rPr>
              <w:t>for MBD-</w:t>
            </w:r>
            <w:proofErr w:type="spellStart"/>
            <w:r>
              <w:rPr>
                <w:rFonts w:ascii="Arial" w:eastAsia="맑은 고딕" w:hAnsi="Arial" w:cs="Arial"/>
                <w:bCs/>
                <w:color w:val="000000"/>
                <w:kern w:val="0"/>
                <w:sz w:val="22"/>
              </w:rPr>
              <w:t>seq</w:t>
            </w:r>
            <w:proofErr w:type="spellEnd"/>
            <w:r>
              <w:rPr>
                <w:rFonts w:ascii="Arial" w:eastAsia="맑은 고딕" w:hAnsi="Arial" w:cs="Arial"/>
                <w:bCs/>
                <w:color w:val="000000"/>
                <w:kern w:val="0"/>
                <w:sz w:val="22"/>
              </w:rPr>
              <w:t xml:space="preserve"> and RRBS o</w:t>
            </w:r>
            <w:r w:rsidRPr="00CB7584">
              <w:rPr>
                <w:rFonts w:ascii="Arial" w:eastAsia="맑은 고딕" w:hAnsi="Arial" w:cs="Arial"/>
                <w:bCs/>
                <w:color w:val="000000"/>
                <w:kern w:val="0"/>
                <w:sz w:val="22"/>
              </w:rPr>
              <w:t>utput.</w:t>
            </w:r>
          </w:p>
        </w:tc>
      </w:tr>
      <w:tr w:rsidR="00054D4C" w:rsidRPr="00CB7584" w:rsidTr="00054D4C">
        <w:trPr>
          <w:trHeight w:val="705"/>
        </w:trPr>
        <w:tc>
          <w:tcPr>
            <w:tcW w:w="551" w:type="pct"/>
            <w:tcBorders>
              <w:top w:val="single" w:sz="8" w:space="0" w:color="auto"/>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Tissue</w:t>
            </w:r>
          </w:p>
        </w:tc>
        <w:tc>
          <w:tcPr>
            <w:tcW w:w="649" w:type="pct"/>
            <w:tcBorders>
              <w:top w:val="single" w:sz="8" w:space="0" w:color="auto"/>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left"/>
              <w:rPr>
                <w:rFonts w:ascii="Arial" w:eastAsia="맑은 고딕" w:hAnsi="Arial" w:cs="Arial"/>
                <w:bCs/>
                <w:color w:val="000000"/>
                <w:kern w:val="0"/>
                <w:sz w:val="22"/>
              </w:rPr>
            </w:pPr>
            <w:proofErr w:type="spellStart"/>
            <w:r w:rsidRPr="00CB7584">
              <w:rPr>
                <w:rFonts w:ascii="Arial" w:eastAsia="맑은 고딕" w:hAnsi="Arial" w:cs="Arial"/>
                <w:bCs/>
                <w:color w:val="000000"/>
                <w:kern w:val="0"/>
                <w:sz w:val="22"/>
              </w:rPr>
              <w:t>Method</w:t>
            </w:r>
            <w:r w:rsidRPr="00CB7584">
              <w:rPr>
                <w:rFonts w:ascii="Arial" w:eastAsia="맑은 고딕" w:hAnsi="Arial" w:cs="Arial"/>
                <w:bCs/>
                <w:color w:val="000000"/>
                <w:kern w:val="0"/>
                <w:sz w:val="22"/>
                <w:vertAlign w:val="superscript"/>
              </w:rPr>
              <w:t>a</w:t>
            </w:r>
            <w:proofErr w:type="spellEnd"/>
          </w:p>
        </w:tc>
        <w:tc>
          <w:tcPr>
            <w:tcW w:w="686" w:type="pct"/>
            <w:tcBorders>
              <w:top w:val="single" w:sz="8" w:space="0" w:color="auto"/>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Samples</w:t>
            </w:r>
          </w:p>
        </w:tc>
        <w:tc>
          <w:tcPr>
            <w:tcW w:w="471" w:type="pct"/>
            <w:tcBorders>
              <w:top w:val="single" w:sz="8" w:space="0" w:color="auto"/>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No. lanes</w:t>
            </w:r>
          </w:p>
        </w:tc>
        <w:tc>
          <w:tcPr>
            <w:tcW w:w="863" w:type="pct"/>
            <w:tcBorders>
              <w:top w:val="single" w:sz="8" w:space="0" w:color="auto"/>
              <w:left w:val="nil"/>
              <w:bottom w:val="single" w:sz="8" w:space="0" w:color="auto"/>
              <w:right w:val="nil"/>
            </w:tcBorders>
            <w:shd w:val="clear" w:color="auto" w:fill="auto"/>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 xml:space="preserve">No. total </w:t>
            </w:r>
            <w:proofErr w:type="spellStart"/>
            <w:r w:rsidRPr="00CB7584">
              <w:rPr>
                <w:rFonts w:ascii="Arial" w:eastAsia="맑은 고딕" w:hAnsi="Arial" w:cs="Arial"/>
                <w:bCs/>
                <w:color w:val="000000"/>
                <w:kern w:val="0"/>
                <w:sz w:val="22"/>
              </w:rPr>
              <w:t>reads</w:t>
            </w:r>
            <w:r w:rsidRPr="00CB7584">
              <w:rPr>
                <w:rFonts w:ascii="Arial" w:eastAsia="맑은 고딕" w:hAnsi="Arial" w:cs="Arial"/>
                <w:bCs/>
                <w:color w:val="000000"/>
                <w:kern w:val="0"/>
                <w:sz w:val="22"/>
                <w:vertAlign w:val="superscript"/>
              </w:rPr>
              <w:t>b</w:t>
            </w:r>
            <w:proofErr w:type="spellEnd"/>
            <w:r w:rsidRPr="00CB7584">
              <w:rPr>
                <w:rFonts w:ascii="Arial" w:eastAsia="맑은 고딕" w:hAnsi="Arial" w:cs="Arial"/>
                <w:bCs/>
                <w:color w:val="000000"/>
                <w:kern w:val="0"/>
                <w:sz w:val="22"/>
                <w:vertAlign w:val="superscript"/>
              </w:rPr>
              <w:t xml:space="preserve"> </w:t>
            </w:r>
            <w:r w:rsidRPr="00CB7584">
              <w:rPr>
                <w:rFonts w:ascii="Arial" w:eastAsia="맑은 고딕" w:hAnsi="Arial" w:cs="Arial"/>
                <w:bCs/>
                <w:color w:val="000000"/>
                <w:kern w:val="0"/>
                <w:sz w:val="22"/>
              </w:rPr>
              <w:t>(x10</w:t>
            </w:r>
            <w:r w:rsidRPr="00CB7584">
              <w:rPr>
                <w:rFonts w:ascii="Arial" w:eastAsia="맑은 고딕" w:hAnsi="Arial" w:cs="Arial"/>
                <w:bCs/>
                <w:color w:val="000000"/>
                <w:kern w:val="0"/>
                <w:sz w:val="22"/>
                <w:vertAlign w:val="superscript"/>
              </w:rPr>
              <w:t>6</w:t>
            </w:r>
            <w:r w:rsidRPr="00CB7584">
              <w:rPr>
                <w:rFonts w:ascii="Arial" w:eastAsia="맑은 고딕" w:hAnsi="Arial" w:cs="Arial"/>
                <w:bCs/>
                <w:color w:val="000000"/>
                <w:kern w:val="0"/>
                <w:sz w:val="22"/>
              </w:rPr>
              <w:t>)</w:t>
            </w:r>
          </w:p>
        </w:tc>
        <w:tc>
          <w:tcPr>
            <w:tcW w:w="864" w:type="pct"/>
            <w:tcBorders>
              <w:top w:val="single" w:sz="8" w:space="0" w:color="auto"/>
              <w:left w:val="nil"/>
              <w:bottom w:val="single" w:sz="8" w:space="0" w:color="auto"/>
              <w:right w:val="nil"/>
            </w:tcBorders>
            <w:shd w:val="clear" w:color="auto" w:fill="auto"/>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No. aligned reads (x10</w:t>
            </w:r>
            <w:r w:rsidRPr="00CB7584">
              <w:rPr>
                <w:rFonts w:ascii="Arial" w:eastAsia="맑은 고딕" w:hAnsi="Arial" w:cs="Arial"/>
                <w:bCs/>
                <w:color w:val="000000"/>
                <w:kern w:val="0"/>
                <w:sz w:val="22"/>
                <w:vertAlign w:val="superscript"/>
              </w:rPr>
              <w:t>6</w:t>
            </w:r>
            <w:r w:rsidRPr="00CB7584">
              <w:rPr>
                <w:rFonts w:ascii="Arial" w:eastAsia="맑은 고딕" w:hAnsi="Arial" w:cs="Arial"/>
                <w:bCs/>
                <w:color w:val="000000"/>
                <w:kern w:val="0"/>
                <w:sz w:val="22"/>
              </w:rPr>
              <w:t>)</w:t>
            </w:r>
          </w:p>
        </w:tc>
        <w:tc>
          <w:tcPr>
            <w:tcW w:w="916" w:type="pct"/>
            <w:tcBorders>
              <w:top w:val="single" w:sz="8" w:space="0" w:color="auto"/>
              <w:left w:val="nil"/>
              <w:bottom w:val="single" w:sz="8" w:space="0" w:color="auto"/>
              <w:right w:val="nil"/>
            </w:tcBorders>
            <w:shd w:val="clear" w:color="auto" w:fill="auto"/>
            <w:vAlign w:val="center"/>
            <w:hideMark/>
          </w:tcPr>
          <w:p w:rsidR="00054D4C" w:rsidRPr="00CB7584" w:rsidRDefault="00054D4C" w:rsidP="00E06199">
            <w:pPr>
              <w:spacing w:after="0" w:line="240" w:lineRule="auto"/>
              <w:jc w:val="center"/>
              <w:rPr>
                <w:rFonts w:ascii="Arial" w:eastAsia="맑은 고딕" w:hAnsi="Arial" w:cs="Arial"/>
                <w:bCs/>
                <w:color w:val="000000"/>
                <w:kern w:val="0"/>
                <w:sz w:val="22"/>
              </w:rPr>
            </w:pPr>
            <w:r w:rsidRPr="00CB7584">
              <w:rPr>
                <w:rFonts w:ascii="Arial" w:eastAsia="맑은 고딕" w:hAnsi="Arial" w:cs="Arial"/>
                <w:bCs/>
                <w:color w:val="000000"/>
                <w:kern w:val="0"/>
                <w:sz w:val="22"/>
              </w:rPr>
              <w:t xml:space="preserve">Alignment </w:t>
            </w:r>
            <w:proofErr w:type="gramStart"/>
            <w:r w:rsidRPr="00CB7584">
              <w:rPr>
                <w:rFonts w:ascii="Arial" w:eastAsia="맑은 고딕" w:hAnsi="Arial" w:cs="Arial"/>
                <w:bCs/>
                <w:color w:val="000000"/>
                <w:kern w:val="0"/>
                <w:sz w:val="22"/>
              </w:rPr>
              <w:t>rate</w:t>
            </w:r>
            <w:proofErr w:type="gramEnd"/>
            <w:r w:rsidRPr="00CB7584">
              <w:rPr>
                <w:rFonts w:ascii="Arial" w:eastAsia="맑은 고딕" w:hAnsi="Arial" w:cs="Arial"/>
                <w:bCs/>
                <w:color w:val="000000"/>
                <w:kern w:val="0"/>
                <w:sz w:val="22"/>
              </w:rPr>
              <w:br/>
              <w:t>(%)</w:t>
            </w:r>
          </w:p>
        </w:tc>
      </w:tr>
      <w:tr w:rsidR="00054D4C" w:rsidRPr="00CB7584" w:rsidTr="00054D4C">
        <w:trPr>
          <w:trHeight w:val="330"/>
        </w:trPr>
        <w:tc>
          <w:tcPr>
            <w:tcW w:w="551" w:type="pct"/>
            <w:vMerge w:val="restart"/>
            <w:tcBorders>
              <w:top w:val="nil"/>
              <w:left w:val="nil"/>
              <w:bottom w:val="single" w:sz="8" w:space="0" w:color="000000"/>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LCM tissues</w:t>
            </w:r>
          </w:p>
        </w:tc>
        <w:tc>
          <w:tcPr>
            <w:tcW w:w="649" w:type="pct"/>
            <w:vMerge w:val="restart"/>
            <w:tcBorders>
              <w:top w:val="nil"/>
              <w:left w:val="nil"/>
              <w:bottom w:val="single" w:sz="4" w:space="0" w:color="000000"/>
              <w:right w:val="nil"/>
            </w:tcBorders>
            <w:shd w:val="clear" w:color="auto" w:fill="auto"/>
            <w:noWrap/>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r w:rsidRPr="00CB7584">
              <w:rPr>
                <w:rFonts w:ascii="Arial" w:eastAsia="맑은 고딕" w:hAnsi="Arial" w:cs="Arial"/>
                <w:color w:val="000000"/>
                <w:kern w:val="0"/>
                <w:sz w:val="22"/>
              </w:rPr>
              <w:t>MBD-</w:t>
            </w:r>
            <w:proofErr w:type="spellStart"/>
            <w:r w:rsidRPr="00CB7584">
              <w:rPr>
                <w:rFonts w:ascii="Arial" w:eastAsia="맑은 고딕" w:hAnsi="Arial" w:cs="Arial"/>
                <w:color w:val="000000"/>
                <w:kern w:val="0"/>
                <w:sz w:val="22"/>
              </w:rPr>
              <w:t>seq</w:t>
            </w:r>
            <w:proofErr w:type="spellEnd"/>
          </w:p>
        </w:tc>
        <w:tc>
          <w:tcPr>
            <w:tcW w:w="68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GM</w:t>
            </w:r>
            <w:r>
              <w:rPr>
                <w:rFonts w:ascii="Arial" w:eastAsia="맑은 고딕" w:hAnsi="Arial" w:cs="Arial"/>
                <w:color w:val="000000"/>
                <w:kern w:val="0"/>
                <w:sz w:val="22"/>
              </w:rPr>
              <w:t>_</w:t>
            </w:r>
            <w:r w:rsidRPr="00CB7584">
              <w:rPr>
                <w:rFonts w:ascii="Arial" w:eastAsia="맑은 고딕" w:hAnsi="Arial" w:cs="Arial"/>
                <w:color w:val="000000"/>
                <w:kern w:val="0"/>
                <w:sz w:val="22"/>
              </w:rPr>
              <w:t>LCM</w:t>
            </w:r>
          </w:p>
        </w:tc>
        <w:tc>
          <w:tcPr>
            <w:tcW w:w="471"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w:t>
            </w:r>
          </w:p>
        </w:tc>
        <w:tc>
          <w:tcPr>
            <w:tcW w:w="863"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24.3</w:t>
            </w:r>
          </w:p>
        </w:tc>
        <w:tc>
          <w:tcPr>
            <w:tcW w:w="864"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17.1</w:t>
            </w:r>
          </w:p>
        </w:tc>
        <w:tc>
          <w:tcPr>
            <w:tcW w:w="91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70.4</w:t>
            </w:r>
          </w:p>
        </w:tc>
      </w:tr>
      <w:tr w:rsidR="00054D4C" w:rsidRPr="00CB7584" w:rsidTr="00054D4C">
        <w:trPr>
          <w:trHeight w:val="330"/>
        </w:trPr>
        <w:tc>
          <w:tcPr>
            <w:tcW w:w="551" w:type="pct"/>
            <w:vMerge/>
            <w:tcBorders>
              <w:top w:val="nil"/>
              <w:left w:val="nil"/>
              <w:bottom w:val="single" w:sz="8" w:space="0" w:color="000000"/>
              <w:right w:val="nil"/>
            </w:tcBorders>
            <w:vAlign w:val="center"/>
            <w:hideMark/>
          </w:tcPr>
          <w:p w:rsidR="00054D4C" w:rsidRPr="00CB7584" w:rsidRDefault="00054D4C" w:rsidP="00054D4C">
            <w:pPr>
              <w:spacing w:line="240" w:lineRule="auto"/>
              <w:jc w:val="left"/>
              <w:rPr>
                <w:rFonts w:ascii="Arial" w:eastAsia="맑은 고딕" w:hAnsi="Arial" w:cs="Arial"/>
                <w:color w:val="000000"/>
                <w:kern w:val="0"/>
                <w:sz w:val="22"/>
              </w:rPr>
            </w:pPr>
          </w:p>
        </w:tc>
        <w:tc>
          <w:tcPr>
            <w:tcW w:w="649" w:type="pct"/>
            <w:vMerge/>
            <w:tcBorders>
              <w:top w:val="nil"/>
              <w:left w:val="nil"/>
              <w:bottom w:val="single" w:sz="4" w:space="0" w:color="000000"/>
              <w:right w:val="nil"/>
            </w:tcBorders>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p>
        </w:tc>
        <w:tc>
          <w:tcPr>
            <w:tcW w:w="68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IM</w:t>
            </w:r>
            <w:r>
              <w:rPr>
                <w:rFonts w:ascii="Arial" w:eastAsia="맑은 고딕" w:hAnsi="Arial" w:cs="Arial"/>
                <w:color w:val="000000"/>
                <w:kern w:val="0"/>
                <w:sz w:val="22"/>
              </w:rPr>
              <w:t>_</w:t>
            </w:r>
            <w:r w:rsidRPr="00CB7584">
              <w:rPr>
                <w:rFonts w:ascii="Arial" w:eastAsia="맑은 고딕" w:hAnsi="Arial" w:cs="Arial"/>
                <w:color w:val="000000"/>
                <w:kern w:val="0"/>
                <w:sz w:val="22"/>
              </w:rPr>
              <w:t>LCM</w:t>
            </w:r>
          </w:p>
        </w:tc>
        <w:tc>
          <w:tcPr>
            <w:tcW w:w="471"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w:t>
            </w:r>
          </w:p>
        </w:tc>
        <w:tc>
          <w:tcPr>
            <w:tcW w:w="863"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28.3</w:t>
            </w:r>
          </w:p>
        </w:tc>
        <w:tc>
          <w:tcPr>
            <w:tcW w:w="864"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18.6</w:t>
            </w:r>
          </w:p>
        </w:tc>
        <w:tc>
          <w:tcPr>
            <w:tcW w:w="91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64.7</w:t>
            </w:r>
          </w:p>
        </w:tc>
      </w:tr>
      <w:tr w:rsidR="00054D4C" w:rsidRPr="00CB7584" w:rsidTr="00054D4C">
        <w:trPr>
          <w:trHeight w:val="330"/>
        </w:trPr>
        <w:tc>
          <w:tcPr>
            <w:tcW w:w="551" w:type="pct"/>
            <w:vMerge/>
            <w:tcBorders>
              <w:top w:val="nil"/>
              <w:left w:val="nil"/>
              <w:bottom w:val="single" w:sz="8" w:space="0" w:color="000000"/>
              <w:right w:val="nil"/>
            </w:tcBorders>
            <w:vAlign w:val="center"/>
            <w:hideMark/>
          </w:tcPr>
          <w:p w:rsidR="00054D4C" w:rsidRPr="00CB7584" w:rsidRDefault="00054D4C" w:rsidP="00054D4C">
            <w:pPr>
              <w:spacing w:line="240" w:lineRule="auto"/>
              <w:jc w:val="left"/>
              <w:rPr>
                <w:rFonts w:ascii="Arial" w:eastAsia="맑은 고딕" w:hAnsi="Arial" w:cs="Arial"/>
                <w:color w:val="000000"/>
                <w:kern w:val="0"/>
                <w:sz w:val="22"/>
              </w:rPr>
            </w:pPr>
          </w:p>
        </w:tc>
        <w:tc>
          <w:tcPr>
            <w:tcW w:w="649" w:type="pct"/>
            <w:vMerge/>
            <w:tcBorders>
              <w:top w:val="nil"/>
              <w:left w:val="nil"/>
              <w:bottom w:val="single" w:sz="4" w:space="0" w:color="000000"/>
              <w:right w:val="nil"/>
            </w:tcBorders>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p>
        </w:tc>
        <w:tc>
          <w:tcPr>
            <w:tcW w:w="686" w:type="pct"/>
            <w:tcBorders>
              <w:top w:val="nil"/>
              <w:left w:val="nil"/>
              <w:bottom w:val="single" w:sz="4"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G</w:t>
            </w:r>
            <w:r>
              <w:rPr>
                <w:rFonts w:ascii="Arial" w:eastAsia="맑은 고딕" w:hAnsi="Arial" w:cs="Arial"/>
                <w:color w:val="000000"/>
                <w:kern w:val="0"/>
                <w:sz w:val="22"/>
              </w:rPr>
              <w:t>T_</w:t>
            </w:r>
            <w:r w:rsidRPr="00CB7584">
              <w:rPr>
                <w:rFonts w:ascii="Arial" w:eastAsia="맑은 고딕" w:hAnsi="Arial" w:cs="Arial"/>
                <w:color w:val="000000"/>
                <w:kern w:val="0"/>
                <w:sz w:val="22"/>
              </w:rPr>
              <w:t>LCM</w:t>
            </w:r>
          </w:p>
        </w:tc>
        <w:tc>
          <w:tcPr>
            <w:tcW w:w="471" w:type="pct"/>
            <w:tcBorders>
              <w:top w:val="nil"/>
              <w:left w:val="nil"/>
              <w:bottom w:val="single" w:sz="4"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w:t>
            </w:r>
          </w:p>
        </w:tc>
        <w:tc>
          <w:tcPr>
            <w:tcW w:w="863" w:type="pct"/>
            <w:tcBorders>
              <w:top w:val="nil"/>
              <w:left w:val="nil"/>
              <w:bottom w:val="single" w:sz="4"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24.6</w:t>
            </w:r>
          </w:p>
        </w:tc>
        <w:tc>
          <w:tcPr>
            <w:tcW w:w="864" w:type="pct"/>
            <w:tcBorders>
              <w:top w:val="nil"/>
              <w:left w:val="nil"/>
              <w:bottom w:val="single" w:sz="4"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17.2</w:t>
            </w:r>
          </w:p>
        </w:tc>
        <w:tc>
          <w:tcPr>
            <w:tcW w:w="916" w:type="pct"/>
            <w:tcBorders>
              <w:top w:val="nil"/>
              <w:left w:val="nil"/>
              <w:bottom w:val="single" w:sz="4"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69.9</w:t>
            </w:r>
          </w:p>
        </w:tc>
      </w:tr>
      <w:tr w:rsidR="00054D4C" w:rsidRPr="00CB7584" w:rsidTr="00054D4C">
        <w:trPr>
          <w:trHeight w:val="330"/>
        </w:trPr>
        <w:tc>
          <w:tcPr>
            <w:tcW w:w="551" w:type="pct"/>
            <w:vMerge/>
            <w:tcBorders>
              <w:top w:val="nil"/>
              <w:left w:val="nil"/>
              <w:bottom w:val="single" w:sz="8" w:space="0" w:color="000000"/>
              <w:right w:val="nil"/>
            </w:tcBorders>
            <w:vAlign w:val="center"/>
            <w:hideMark/>
          </w:tcPr>
          <w:p w:rsidR="00054D4C" w:rsidRPr="00CB7584" w:rsidRDefault="00054D4C" w:rsidP="00054D4C">
            <w:pPr>
              <w:spacing w:line="240" w:lineRule="auto"/>
              <w:jc w:val="left"/>
              <w:rPr>
                <w:rFonts w:ascii="Arial" w:eastAsia="맑은 고딕" w:hAnsi="Arial" w:cs="Arial"/>
                <w:color w:val="000000"/>
                <w:kern w:val="0"/>
                <w:sz w:val="22"/>
              </w:rPr>
            </w:pPr>
          </w:p>
        </w:tc>
        <w:tc>
          <w:tcPr>
            <w:tcW w:w="649" w:type="pct"/>
            <w:vMerge w:val="restart"/>
            <w:tcBorders>
              <w:top w:val="nil"/>
              <w:left w:val="nil"/>
              <w:bottom w:val="single" w:sz="8" w:space="0" w:color="000000"/>
              <w:right w:val="nil"/>
            </w:tcBorders>
            <w:shd w:val="clear" w:color="auto" w:fill="auto"/>
            <w:noWrap/>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r w:rsidRPr="00CB7584">
              <w:rPr>
                <w:rFonts w:ascii="Arial" w:eastAsia="맑은 고딕" w:hAnsi="Arial" w:cs="Arial"/>
                <w:color w:val="000000"/>
                <w:kern w:val="0"/>
                <w:sz w:val="22"/>
              </w:rPr>
              <w:t>RRBS</w:t>
            </w:r>
          </w:p>
        </w:tc>
        <w:tc>
          <w:tcPr>
            <w:tcW w:w="68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GM</w:t>
            </w:r>
            <w:r>
              <w:rPr>
                <w:rFonts w:ascii="Arial" w:eastAsia="맑은 고딕" w:hAnsi="Arial" w:cs="Arial"/>
                <w:color w:val="000000"/>
                <w:kern w:val="0"/>
                <w:sz w:val="22"/>
              </w:rPr>
              <w:t>_</w:t>
            </w:r>
            <w:r w:rsidRPr="00CB7584">
              <w:rPr>
                <w:rFonts w:ascii="Arial" w:eastAsia="맑은 고딕" w:hAnsi="Arial" w:cs="Arial"/>
                <w:color w:val="000000"/>
                <w:kern w:val="0"/>
                <w:sz w:val="22"/>
              </w:rPr>
              <w:t>LCM</w:t>
            </w:r>
          </w:p>
        </w:tc>
        <w:tc>
          <w:tcPr>
            <w:tcW w:w="471"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Pr>
                <w:rFonts w:ascii="Arial" w:eastAsia="맑은 고딕" w:hAnsi="Arial" w:cs="Arial"/>
                <w:color w:val="000000"/>
                <w:kern w:val="0"/>
                <w:sz w:val="22"/>
              </w:rPr>
              <w:t xml:space="preserve"> </w:t>
            </w:r>
            <w:r w:rsidRPr="00CB7584">
              <w:rPr>
                <w:rFonts w:ascii="Arial" w:eastAsia="맑은 고딕" w:hAnsi="Arial" w:cs="Arial"/>
                <w:color w:val="000000"/>
                <w:kern w:val="0"/>
                <w:sz w:val="22"/>
              </w:rPr>
              <w:t>2</w:t>
            </w:r>
            <w:r>
              <w:rPr>
                <w:rFonts w:ascii="Arial" w:eastAsia="맑은 고딕" w:hAnsi="Arial" w:cs="Arial"/>
                <w:bCs/>
                <w:color w:val="000000"/>
                <w:kern w:val="0"/>
                <w:sz w:val="22"/>
                <w:vertAlign w:val="superscript"/>
              </w:rPr>
              <w:t>c</w:t>
            </w:r>
          </w:p>
        </w:tc>
        <w:tc>
          <w:tcPr>
            <w:tcW w:w="863"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13.0</w:t>
            </w:r>
          </w:p>
        </w:tc>
        <w:tc>
          <w:tcPr>
            <w:tcW w:w="864"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8.1</w:t>
            </w:r>
          </w:p>
        </w:tc>
        <w:tc>
          <w:tcPr>
            <w:tcW w:w="91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62.4</w:t>
            </w:r>
          </w:p>
        </w:tc>
      </w:tr>
      <w:tr w:rsidR="00054D4C" w:rsidRPr="00CB7584" w:rsidTr="00054D4C">
        <w:trPr>
          <w:trHeight w:val="330"/>
        </w:trPr>
        <w:tc>
          <w:tcPr>
            <w:tcW w:w="551" w:type="pct"/>
            <w:vMerge/>
            <w:tcBorders>
              <w:top w:val="nil"/>
              <w:left w:val="nil"/>
              <w:bottom w:val="single" w:sz="8" w:space="0" w:color="000000"/>
              <w:right w:val="nil"/>
            </w:tcBorders>
            <w:vAlign w:val="center"/>
            <w:hideMark/>
          </w:tcPr>
          <w:p w:rsidR="00054D4C" w:rsidRPr="00CB7584" w:rsidRDefault="00054D4C" w:rsidP="00054D4C">
            <w:pPr>
              <w:spacing w:line="240" w:lineRule="auto"/>
              <w:jc w:val="left"/>
              <w:rPr>
                <w:rFonts w:ascii="Arial" w:eastAsia="맑은 고딕" w:hAnsi="Arial" w:cs="Arial"/>
                <w:color w:val="000000"/>
                <w:kern w:val="0"/>
                <w:sz w:val="22"/>
              </w:rPr>
            </w:pPr>
          </w:p>
        </w:tc>
        <w:tc>
          <w:tcPr>
            <w:tcW w:w="649" w:type="pct"/>
            <w:vMerge/>
            <w:tcBorders>
              <w:top w:val="nil"/>
              <w:left w:val="nil"/>
              <w:bottom w:val="single" w:sz="8" w:space="0" w:color="000000"/>
              <w:right w:val="nil"/>
            </w:tcBorders>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p>
        </w:tc>
        <w:tc>
          <w:tcPr>
            <w:tcW w:w="68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IM</w:t>
            </w:r>
            <w:r>
              <w:rPr>
                <w:rFonts w:ascii="Arial" w:eastAsia="맑은 고딕" w:hAnsi="Arial" w:cs="Arial"/>
                <w:color w:val="000000"/>
                <w:kern w:val="0"/>
                <w:sz w:val="22"/>
              </w:rPr>
              <w:t>_</w:t>
            </w:r>
            <w:r w:rsidRPr="00CB7584">
              <w:rPr>
                <w:rFonts w:ascii="Arial" w:eastAsia="맑은 고딕" w:hAnsi="Arial" w:cs="Arial"/>
                <w:color w:val="000000"/>
                <w:kern w:val="0"/>
                <w:sz w:val="22"/>
              </w:rPr>
              <w:t>LCM</w:t>
            </w:r>
          </w:p>
        </w:tc>
        <w:tc>
          <w:tcPr>
            <w:tcW w:w="471"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w:t>
            </w:r>
          </w:p>
        </w:tc>
        <w:tc>
          <w:tcPr>
            <w:tcW w:w="863"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18.9</w:t>
            </w:r>
          </w:p>
        </w:tc>
        <w:tc>
          <w:tcPr>
            <w:tcW w:w="864"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7.2</w:t>
            </w:r>
          </w:p>
        </w:tc>
        <w:tc>
          <w:tcPr>
            <w:tcW w:w="916" w:type="pct"/>
            <w:tcBorders>
              <w:top w:val="nil"/>
              <w:left w:val="nil"/>
              <w:bottom w:val="nil"/>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37.9</w:t>
            </w:r>
          </w:p>
        </w:tc>
      </w:tr>
      <w:tr w:rsidR="00054D4C" w:rsidRPr="00CB7584" w:rsidTr="00054D4C">
        <w:trPr>
          <w:trHeight w:val="330"/>
        </w:trPr>
        <w:tc>
          <w:tcPr>
            <w:tcW w:w="551" w:type="pct"/>
            <w:vMerge/>
            <w:tcBorders>
              <w:top w:val="nil"/>
              <w:left w:val="nil"/>
              <w:bottom w:val="single" w:sz="8" w:space="0" w:color="000000"/>
              <w:right w:val="nil"/>
            </w:tcBorders>
            <w:vAlign w:val="center"/>
            <w:hideMark/>
          </w:tcPr>
          <w:p w:rsidR="00054D4C" w:rsidRPr="00CB7584" w:rsidRDefault="00054D4C" w:rsidP="00054D4C">
            <w:pPr>
              <w:spacing w:line="240" w:lineRule="auto"/>
              <w:jc w:val="left"/>
              <w:rPr>
                <w:rFonts w:ascii="Arial" w:eastAsia="맑은 고딕" w:hAnsi="Arial" w:cs="Arial"/>
                <w:color w:val="000000"/>
                <w:kern w:val="0"/>
                <w:sz w:val="22"/>
              </w:rPr>
            </w:pPr>
          </w:p>
        </w:tc>
        <w:tc>
          <w:tcPr>
            <w:tcW w:w="649" w:type="pct"/>
            <w:vMerge/>
            <w:tcBorders>
              <w:top w:val="nil"/>
              <w:left w:val="nil"/>
              <w:bottom w:val="single" w:sz="8" w:space="0" w:color="000000"/>
              <w:right w:val="nil"/>
            </w:tcBorders>
            <w:vAlign w:val="center"/>
            <w:hideMark/>
          </w:tcPr>
          <w:p w:rsidR="00054D4C" w:rsidRPr="00CB7584" w:rsidRDefault="00054D4C" w:rsidP="00E06199">
            <w:pPr>
              <w:spacing w:after="0" w:line="240" w:lineRule="auto"/>
              <w:jc w:val="left"/>
              <w:rPr>
                <w:rFonts w:ascii="Arial" w:eastAsia="맑은 고딕" w:hAnsi="Arial" w:cs="Arial"/>
                <w:color w:val="000000"/>
                <w:kern w:val="0"/>
                <w:sz w:val="22"/>
              </w:rPr>
            </w:pPr>
          </w:p>
        </w:tc>
        <w:tc>
          <w:tcPr>
            <w:tcW w:w="686" w:type="pct"/>
            <w:tcBorders>
              <w:top w:val="nil"/>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G</w:t>
            </w:r>
            <w:r>
              <w:rPr>
                <w:rFonts w:ascii="Arial" w:eastAsia="맑은 고딕" w:hAnsi="Arial" w:cs="Arial"/>
                <w:color w:val="000000"/>
                <w:kern w:val="0"/>
                <w:sz w:val="22"/>
              </w:rPr>
              <w:t>T_</w:t>
            </w:r>
            <w:r w:rsidRPr="00CB7584">
              <w:rPr>
                <w:rFonts w:ascii="Arial" w:eastAsia="맑은 고딕" w:hAnsi="Arial" w:cs="Arial"/>
                <w:color w:val="000000"/>
                <w:kern w:val="0"/>
                <w:sz w:val="22"/>
              </w:rPr>
              <w:t>LCM</w:t>
            </w:r>
          </w:p>
        </w:tc>
        <w:tc>
          <w:tcPr>
            <w:tcW w:w="471" w:type="pct"/>
            <w:tcBorders>
              <w:top w:val="nil"/>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w:t>
            </w:r>
          </w:p>
        </w:tc>
        <w:tc>
          <w:tcPr>
            <w:tcW w:w="863" w:type="pct"/>
            <w:tcBorders>
              <w:top w:val="nil"/>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13.4</w:t>
            </w:r>
          </w:p>
        </w:tc>
        <w:tc>
          <w:tcPr>
            <w:tcW w:w="864" w:type="pct"/>
            <w:tcBorders>
              <w:top w:val="nil"/>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5.4</w:t>
            </w:r>
          </w:p>
        </w:tc>
        <w:tc>
          <w:tcPr>
            <w:tcW w:w="916" w:type="pct"/>
            <w:tcBorders>
              <w:top w:val="nil"/>
              <w:left w:val="nil"/>
              <w:bottom w:val="single" w:sz="8" w:space="0" w:color="auto"/>
              <w:right w:val="nil"/>
            </w:tcBorders>
            <w:shd w:val="clear" w:color="auto" w:fill="auto"/>
            <w:noWrap/>
            <w:vAlign w:val="center"/>
            <w:hideMark/>
          </w:tcPr>
          <w:p w:rsidR="00054D4C" w:rsidRPr="00CB7584" w:rsidRDefault="00054D4C" w:rsidP="00E06199">
            <w:pPr>
              <w:spacing w:after="0" w:line="240" w:lineRule="auto"/>
              <w:jc w:val="center"/>
              <w:rPr>
                <w:rFonts w:ascii="Arial" w:eastAsia="맑은 고딕" w:hAnsi="Arial" w:cs="Arial"/>
                <w:color w:val="000000"/>
                <w:kern w:val="0"/>
                <w:sz w:val="22"/>
              </w:rPr>
            </w:pPr>
            <w:r w:rsidRPr="00CB7584">
              <w:rPr>
                <w:rFonts w:ascii="Arial" w:eastAsia="맑은 고딕" w:hAnsi="Arial" w:cs="Arial"/>
                <w:color w:val="000000"/>
                <w:kern w:val="0"/>
                <w:sz w:val="22"/>
              </w:rPr>
              <w:t>40.0</w:t>
            </w:r>
          </w:p>
        </w:tc>
      </w:tr>
      <w:tr w:rsidR="00054D4C" w:rsidRPr="00CB7584" w:rsidTr="00054D4C">
        <w:trPr>
          <w:trHeight w:val="330"/>
        </w:trPr>
        <w:tc>
          <w:tcPr>
            <w:tcW w:w="5000" w:type="pct"/>
            <w:gridSpan w:val="7"/>
            <w:tcBorders>
              <w:top w:val="nil"/>
              <w:left w:val="nil"/>
              <w:bottom w:val="nil"/>
              <w:right w:val="nil"/>
            </w:tcBorders>
            <w:shd w:val="clear" w:color="auto" w:fill="auto"/>
            <w:noWrap/>
            <w:vAlign w:val="center"/>
            <w:hideMark/>
          </w:tcPr>
          <w:p w:rsidR="00054D4C" w:rsidRPr="00CB7584" w:rsidRDefault="00054D4C" w:rsidP="00E06199">
            <w:pPr>
              <w:adjustRightInd w:val="0"/>
              <w:snapToGrid w:val="0"/>
              <w:spacing w:after="0" w:line="240" w:lineRule="auto"/>
              <w:jc w:val="left"/>
              <w:rPr>
                <w:rFonts w:ascii="Arial" w:eastAsia="맑은 고딕" w:hAnsi="Arial" w:cs="Arial"/>
                <w:color w:val="000000"/>
                <w:kern w:val="0"/>
                <w:sz w:val="22"/>
              </w:rPr>
            </w:pPr>
            <w:proofErr w:type="spellStart"/>
            <w:proofErr w:type="gramStart"/>
            <w:r w:rsidRPr="00CB7584">
              <w:rPr>
                <w:rFonts w:ascii="Arial" w:eastAsia="맑은 고딕" w:hAnsi="Arial" w:cs="Arial"/>
                <w:color w:val="000000"/>
                <w:kern w:val="0"/>
                <w:sz w:val="22"/>
                <w:vertAlign w:val="superscript"/>
              </w:rPr>
              <w:t>a</w:t>
            </w:r>
            <w:proofErr w:type="spellEnd"/>
            <w:proofErr w:type="gramEnd"/>
            <w:r w:rsidRPr="00CB7584">
              <w:rPr>
                <w:rFonts w:ascii="Arial" w:eastAsia="맑은 고딕" w:hAnsi="Arial" w:cs="Arial"/>
                <w:color w:val="000000"/>
                <w:kern w:val="0"/>
                <w:sz w:val="22"/>
              </w:rPr>
              <w:t xml:space="preserve"> All sequencing was performed in 2010 using the Illumina Genome Analyzer II (76-bp, single reads).</w:t>
            </w:r>
          </w:p>
        </w:tc>
      </w:tr>
      <w:tr w:rsidR="00054D4C" w:rsidRPr="00CB7584" w:rsidTr="00054D4C">
        <w:trPr>
          <w:trHeight w:val="709"/>
        </w:trPr>
        <w:tc>
          <w:tcPr>
            <w:tcW w:w="5000" w:type="pct"/>
            <w:gridSpan w:val="7"/>
            <w:tcBorders>
              <w:top w:val="nil"/>
              <w:left w:val="nil"/>
              <w:bottom w:val="nil"/>
              <w:right w:val="nil"/>
            </w:tcBorders>
            <w:shd w:val="clear" w:color="auto" w:fill="auto"/>
            <w:noWrap/>
            <w:vAlign w:val="center"/>
            <w:hideMark/>
          </w:tcPr>
          <w:p w:rsidR="00054D4C" w:rsidRDefault="00054D4C" w:rsidP="00E06199">
            <w:pPr>
              <w:adjustRightInd w:val="0"/>
              <w:snapToGrid w:val="0"/>
              <w:spacing w:after="0" w:line="240" w:lineRule="auto"/>
              <w:jc w:val="left"/>
              <w:rPr>
                <w:rFonts w:ascii="Arial" w:eastAsia="맑은 고딕" w:hAnsi="Arial" w:cs="Arial"/>
                <w:color w:val="000000"/>
                <w:kern w:val="0"/>
                <w:sz w:val="22"/>
              </w:rPr>
            </w:pPr>
            <w:proofErr w:type="gramStart"/>
            <w:r w:rsidRPr="00CB7584">
              <w:rPr>
                <w:rFonts w:ascii="Arial" w:eastAsia="맑은 고딕" w:hAnsi="Arial" w:cs="Arial"/>
                <w:color w:val="000000"/>
                <w:kern w:val="0"/>
                <w:sz w:val="22"/>
                <w:vertAlign w:val="superscript"/>
              </w:rPr>
              <w:t>b</w:t>
            </w:r>
            <w:proofErr w:type="gramEnd"/>
            <w:r w:rsidRPr="00CB7584">
              <w:rPr>
                <w:rFonts w:ascii="Arial" w:eastAsia="맑은 고딕" w:hAnsi="Arial" w:cs="Arial"/>
                <w:color w:val="000000"/>
                <w:kern w:val="0"/>
                <w:sz w:val="22"/>
              </w:rPr>
              <w:t xml:space="preserve"> Total read numbers per lanes averaging ~25 million for MBD-</w:t>
            </w:r>
            <w:proofErr w:type="spellStart"/>
            <w:r w:rsidRPr="00CB7584">
              <w:rPr>
                <w:rFonts w:ascii="Arial" w:eastAsia="맑은 고딕" w:hAnsi="Arial" w:cs="Arial"/>
                <w:color w:val="000000"/>
                <w:kern w:val="0"/>
                <w:sz w:val="22"/>
              </w:rPr>
              <w:t>seq</w:t>
            </w:r>
            <w:proofErr w:type="spellEnd"/>
            <w:r w:rsidRPr="00CB7584">
              <w:rPr>
                <w:rFonts w:ascii="Arial" w:eastAsia="맑은 고딕" w:hAnsi="Arial" w:cs="Arial"/>
                <w:color w:val="000000"/>
                <w:kern w:val="0"/>
                <w:sz w:val="22"/>
              </w:rPr>
              <w:t xml:space="preserve"> and close to ~15 million for RRBS.</w:t>
            </w:r>
          </w:p>
          <w:p w:rsidR="00054D4C" w:rsidRPr="00E06199" w:rsidRDefault="00054D4C" w:rsidP="00E06199">
            <w:pPr>
              <w:tabs>
                <w:tab w:val="left" w:pos="5145"/>
              </w:tabs>
              <w:adjustRightInd w:val="0"/>
              <w:snapToGrid w:val="0"/>
              <w:spacing w:after="0" w:line="240" w:lineRule="auto"/>
              <w:rPr>
                <w:rFonts w:ascii="Arial" w:eastAsia="돋움" w:hAnsi="Arial" w:cs="Arial"/>
                <w:color w:val="FF0000"/>
                <w:kern w:val="0"/>
                <w:sz w:val="22"/>
              </w:rPr>
            </w:pPr>
            <w:proofErr w:type="gramStart"/>
            <w:r w:rsidRPr="0021317C">
              <w:rPr>
                <w:rFonts w:ascii="Arial" w:eastAsia="맑은 고딕" w:hAnsi="Arial" w:cs="Arial"/>
                <w:color w:val="000000"/>
                <w:kern w:val="0"/>
                <w:sz w:val="22"/>
                <w:vertAlign w:val="superscript"/>
              </w:rPr>
              <w:t>c</w:t>
            </w:r>
            <w:proofErr w:type="gramEnd"/>
            <w:r w:rsidRPr="0021317C">
              <w:rPr>
                <w:rFonts w:ascii="Arial" w:eastAsia="돋움" w:hAnsi="Arial" w:cs="Arial"/>
                <w:kern w:val="0"/>
                <w:sz w:val="22"/>
                <w:vertAlign w:val="superscript"/>
              </w:rPr>
              <w:t xml:space="preserve"> </w:t>
            </w:r>
            <w:r w:rsidRPr="0021317C">
              <w:rPr>
                <w:rFonts w:ascii="Arial" w:eastAsia="돋움" w:hAnsi="Arial" w:cs="Arial"/>
                <w:kern w:val="0"/>
                <w:sz w:val="22"/>
              </w:rPr>
              <w:t>RRBS for GM sample was carried out twice due to a small amount</w:t>
            </w:r>
            <w:r>
              <w:rPr>
                <w:rFonts w:ascii="Arial" w:eastAsia="돋움" w:hAnsi="Arial" w:cs="Arial"/>
                <w:kern w:val="0"/>
                <w:sz w:val="22"/>
              </w:rPr>
              <w:t>. Because c</w:t>
            </w:r>
            <w:r w:rsidRPr="0021317C">
              <w:rPr>
                <w:rFonts w:ascii="Arial" w:eastAsia="돋움" w:hAnsi="Arial" w:cs="Arial"/>
                <w:kern w:val="0"/>
                <w:sz w:val="22"/>
              </w:rPr>
              <w:t xml:space="preserve">orrelation of two experiments for GM was shown to be </w:t>
            </w:r>
            <w:r>
              <w:rPr>
                <w:rFonts w:ascii="Arial" w:eastAsia="돋움" w:hAnsi="Arial" w:cs="Arial"/>
                <w:kern w:val="0"/>
                <w:sz w:val="22"/>
              </w:rPr>
              <w:t>almost identical</w:t>
            </w:r>
            <w:r w:rsidRPr="0021317C">
              <w:rPr>
                <w:rFonts w:ascii="Arial" w:eastAsia="돋움" w:hAnsi="Arial" w:cs="Arial"/>
                <w:kern w:val="0"/>
                <w:sz w:val="22"/>
              </w:rPr>
              <w:t xml:space="preserve"> pattern (</w:t>
            </w:r>
            <w:r w:rsidRPr="0021317C">
              <w:rPr>
                <w:rFonts w:ascii="Arial" w:eastAsia="돋움" w:hAnsi="Arial" w:cs="Arial"/>
                <w:i/>
                <w:kern w:val="0"/>
                <w:sz w:val="22"/>
              </w:rPr>
              <w:t>Pearson</w:t>
            </w:r>
            <w:r w:rsidRPr="0021317C">
              <w:rPr>
                <w:rFonts w:ascii="Arial" w:eastAsia="돋움" w:hAnsi="Arial" w:cs="Arial"/>
                <w:kern w:val="0"/>
                <w:sz w:val="22"/>
              </w:rPr>
              <w:t xml:space="preserve">'s correlation, </w:t>
            </w:r>
            <w:r w:rsidRPr="0021317C">
              <w:rPr>
                <w:rFonts w:ascii="Arial" w:eastAsia="돋움" w:hAnsi="Arial" w:cs="Arial"/>
                <w:i/>
                <w:kern w:val="0"/>
                <w:sz w:val="22"/>
              </w:rPr>
              <w:t>r</w:t>
            </w:r>
            <w:r w:rsidRPr="0021317C">
              <w:rPr>
                <w:rFonts w:ascii="Arial" w:eastAsia="돋움" w:hAnsi="Arial" w:cs="Arial"/>
                <w:kern w:val="0"/>
                <w:sz w:val="22"/>
              </w:rPr>
              <w:t xml:space="preserve"> = 0.98, </w:t>
            </w:r>
            <w:r w:rsidRPr="0021317C">
              <w:rPr>
                <w:rFonts w:ascii="Arial" w:eastAsia="돋움" w:hAnsi="Arial" w:cs="Arial"/>
                <w:i/>
                <w:kern w:val="0"/>
                <w:sz w:val="22"/>
              </w:rPr>
              <w:t>p</w:t>
            </w:r>
            <w:r>
              <w:rPr>
                <w:rFonts w:ascii="Arial" w:eastAsia="돋움" w:hAnsi="Arial" w:cs="Arial"/>
                <w:kern w:val="0"/>
                <w:sz w:val="22"/>
              </w:rPr>
              <w:t xml:space="preserve">-value &lt; 2.2e-16), </w:t>
            </w:r>
            <w:r w:rsidRPr="0021317C">
              <w:rPr>
                <w:rFonts w:ascii="Arial" w:eastAsia="돋움" w:hAnsi="Arial" w:cs="Arial"/>
                <w:kern w:val="0"/>
                <w:sz w:val="22"/>
              </w:rPr>
              <w:t xml:space="preserve">the </w:t>
            </w:r>
            <w:r>
              <w:rPr>
                <w:rFonts w:ascii="Arial" w:eastAsia="돋움" w:hAnsi="Arial" w:cs="Arial"/>
                <w:kern w:val="0"/>
                <w:sz w:val="22"/>
              </w:rPr>
              <w:t>reads</w:t>
            </w:r>
            <w:r w:rsidRPr="0021317C">
              <w:rPr>
                <w:rFonts w:ascii="Arial" w:eastAsia="돋움" w:hAnsi="Arial" w:cs="Arial"/>
                <w:kern w:val="0"/>
                <w:sz w:val="22"/>
              </w:rPr>
              <w:t xml:space="preserve"> from two experiments were summed for further analysis.</w:t>
            </w:r>
          </w:p>
        </w:tc>
      </w:tr>
    </w:tbl>
    <w:p w:rsidR="00E06199" w:rsidRPr="002B1241" w:rsidRDefault="00E06199" w:rsidP="00054D4C">
      <w:pPr>
        <w:rPr>
          <w:sz w:val="24"/>
          <w:szCs w:val="24"/>
        </w:rPr>
      </w:pPr>
    </w:p>
    <w:p w:rsidR="00E06199" w:rsidRPr="0021317C" w:rsidRDefault="00E06199" w:rsidP="00054D4C">
      <w:pPr>
        <w:rPr>
          <w:sz w:val="24"/>
          <w:szCs w:val="24"/>
        </w:rPr>
      </w:pPr>
    </w:p>
    <w:tbl>
      <w:tblPr>
        <w:tblW w:w="8364" w:type="dxa"/>
        <w:tblCellMar>
          <w:left w:w="99" w:type="dxa"/>
          <w:right w:w="99" w:type="dxa"/>
        </w:tblCellMar>
        <w:tblLook w:val="04A0" w:firstRow="1" w:lastRow="0" w:firstColumn="1" w:lastColumn="0" w:noHBand="0" w:noVBand="1"/>
      </w:tblPr>
      <w:tblGrid>
        <w:gridCol w:w="1936"/>
        <w:gridCol w:w="1183"/>
        <w:gridCol w:w="1521"/>
        <w:gridCol w:w="218"/>
        <w:gridCol w:w="1379"/>
        <w:gridCol w:w="1418"/>
        <w:gridCol w:w="709"/>
      </w:tblGrid>
      <w:tr w:rsidR="00054D4C" w:rsidRPr="00350752" w:rsidTr="00054D4C">
        <w:trPr>
          <w:trHeight w:val="330"/>
        </w:trPr>
        <w:tc>
          <w:tcPr>
            <w:tcW w:w="8364" w:type="dxa"/>
            <w:gridSpan w:val="7"/>
            <w:tcBorders>
              <w:top w:val="nil"/>
              <w:left w:val="nil"/>
              <w:bottom w:val="nil"/>
              <w:right w:val="nil"/>
            </w:tcBorders>
          </w:tcPr>
          <w:p w:rsidR="00054D4C" w:rsidRPr="00350752" w:rsidRDefault="00054D4C" w:rsidP="00AC77BD">
            <w:pPr>
              <w:spacing w:after="0" w:line="240" w:lineRule="auto"/>
              <w:jc w:val="left"/>
              <w:rPr>
                <w:rFonts w:ascii="Arial" w:eastAsia="맑은 고딕" w:hAnsi="Arial" w:cs="Arial"/>
                <w:kern w:val="0"/>
                <w:sz w:val="22"/>
              </w:rPr>
            </w:pPr>
            <w:r w:rsidRPr="003529D9">
              <w:rPr>
                <w:rFonts w:ascii="Arial" w:eastAsia="맑은 고딕" w:hAnsi="Arial" w:cs="Arial"/>
                <w:b/>
                <w:kern w:val="0"/>
                <w:sz w:val="22"/>
              </w:rPr>
              <w:t>Table S4</w:t>
            </w:r>
            <w:r w:rsidRPr="00350752">
              <w:rPr>
                <w:rFonts w:ascii="Arial" w:eastAsia="맑은 고딕" w:hAnsi="Arial" w:cs="Arial"/>
                <w:kern w:val="0"/>
                <w:sz w:val="22"/>
              </w:rPr>
              <w:t xml:space="preserve">. </w:t>
            </w:r>
            <w:r>
              <w:rPr>
                <w:rFonts w:ascii="Arial" w:eastAsia="맑은 고딕" w:hAnsi="Arial" w:cs="Arial"/>
                <w:kern w:val="0"/>
                <w:sz w:val="22"/>
              </w:rPr>
              <w:t xml:space="preserve">Summary for </w:t>
            </w:r>
            <w:r w:rsidRPr="00350752">
              <w:rPr>
                <w:rFonts w:ascii="Arial" w:eastAsia="맑은 고딕" w:hAnsi="Arial" w:cs="Arial"/>
                <w:kern w:val="0"/>
                <w:sz w:val="22"/>
              </w:rPr>
              <w:t xml:space="preserve">DMPs </w:t>
            </w:r>
            <w:r>
              <w:rPr>
                <w:rFonts w:ascii="Arial" w:eastAsia="맑은 고딕" w:hAnsi="Arial" w:cs="Arial"/>
                <w:kern w:val="0"/>
                <w:sz w:val="22"/>
              </w:rPr>
              <w:t>identified from M</w:t>
            </w:r>
            <w:r w:rsidRPr="00350752">
              <w:rPr>
                <w:rFonts w:ascii="Arial" w:eastAsia="맑은 고딕" w:hAnsi="Arial" w:cs="Arial"/>
                <w:kern w:val="0"/>
                <w:sz w:val="22"/>
              </w:rPr>
              <w:t>BD-</w:t>
            </w:r>
            <w:proofErr w:type="spellStart"/>
            <w:r w:rsidRPr="00350752">
              <w:rPr>
                <w:rFonts w:ascii="Arial" w:eastAsia="맑은 고딕" w:hAnsi="Arial" w:cs="Arial"/>
                <w:kern w:val="0"/>
                <w:sz w:val="22"/>
              </w:rPr>
              <w:t>seq</w:t>
            </w:r>
            <w:proofErr w:type="spellEnd"/>
            <w:r w:rsidRPr="00350752">
              <w:rPr>
                <w:rFonts w:ascii="Arial" w:eastAsia="맑은 고딕" w:hAnsi="Arial" w:cs="Arial"/>
                <w:kern w:val="0"/>
                <w:sz w:val="22"/>
              </w:rPr>
              <w:t xml:space="preserve"> data.</w:t>
            </w:r>
          </w:p>
        </w:tc>
      </w:tr>
      <w:tr w:rsidR="00054D4C" w:rsidRPr="00350752" w:rsidTr="00054D4C">
        <w:trPr>
          <w:gridAfter w:val="1"/>
          <w:wAfter w:w="709" w:type="dxa"/>
          <w:trHeight w:val="330"/>
        </w:trPr>
        <w:tc>
          <w:tcPr>
            <w:tcW w:w="1936" w:type="dxa"/>
            <w:vMerge w:val="restart"/>
            <w:tcBorders>
              <w:top w:val="single" w:sz="8" w:space="0" w:color="auto"/>
              <w:left w:val="nil"/>
              <w:bottom w:val="single" w:sz="8" w:space="0" w:color="000000"/>
              <w:right w:val="nil"/>
            </w:tcBorders>
            <w:shd w:val="clear" w:color="auto" w:fill="auto"/>
            <w:noWrap/>
            <w:vAlign w:val="center"/>
            <w:hideMark/>
          </w:tcPr>
          <w:p w:rsidR="00054D4C" w:rsidRPr="00350752" w:rsidRDefault="00054D4C" w:rsidP="00E06199">
            <w:pPr>
              <w:spacing w:after="0" w:line="240" w:lineRule="auto"/>
              <w:jc w:val="left"/>
              <w:rPr>
                <w:rFonts w:ascii="Arial" w:eastAsia="맑은 고딕" w:hAnsi="Arial" w:cs="Arial"/>
                <w:color w:val="000000"/>
                <w:kern w:val="0"/>
                <w:sz w:val="22"/>
              </w:rPr>
            </w:pPr>
            <w:r w:rsidRPr="00350752">
              <w:rPr>
                <w:rFonts w:ascii="Arial" w:eastAsia="맑은 고딕" w:hAnsi="Arial" w:cs="Arial"/>
                <w:color w:val="000000"/>
                <w:kern w:val="0"/>
                <w:sz w:val="22"/>
              </w:rPr>
              <w:t>Group</w:t>
            </w:r>
          </w:p>
        </w:tc>
        <w:tc>
          <w:tcPr>
            <w:tcW w:w="2704" w:type="dxa"/>
            <w:gridSpan w:val="2"/>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proofErr w:type="spellStart"/>
            <w:r w:rsidRPr="00350752">
              <w:rPr>
                <w:rFonts w:ascii="Arial" w:eastAsia="맑은 고딕" w:hAnsi="Arial" w:cs="Arial"/>
                <w:color w:val="000000"/>
                <w:kern w:val="0"/>
                <w:sz w:val="22"/>
              </w:rPr>
              <w:t>Hypermethylated</w:t>
            </w:r>
            <w:proofErr w:type="spellEnd"/>
          </w:p>
        </w:tc>
        <w:tc>
          <w:tcPr>
            <w:tcW w:w="218" w:type="dxa"/>
            <w:tcBorders>
              <w:top w:val="single" w:sz="4" w:space="0" w:color="auto"/>
              <w:left w:val="nil"/>
              <w:right w:val="nil"/>
            </w:tcBorders>
          </w:tcPr>
          <w:p w:rsidR="00054D4C" w:rsidRPr="00350752" w:rsidRDefault="00054D4C" w:rsidP="00E06199">
            <w:pPr>
              <w:spacing w:after="0" w:line="240" w:lineRule="auto"/>
              <w:jc w:val="center"/>
              <w:rPr>
                <w:rFonts w:ascii="Arial" w:eastAsia="맑은 고딕" w:hAnsi="Arial" w:cs="Arial"/>
                <w:color w:val="000000"/>
                <w:kern w:val="0"/>
                <w:sz w:val="22"/>
              </w:rPr>
            </w:pPr>
          </w:p>
        </w:tc>
        <w:tc>
          <w:tcPr>
            <w:tcW w:w="2797" w:type="dxa"/>
            <w:gridSpan w:val="2"/>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proofErr w:type="spellStart"/>
            <w:r w:rsidRPr="00350752">
              <w:rPr>
                <w:rFonts w:ascii="Arial" w:eastAsia="맑은 고딕" w:hAnsi="Arial" w:cs="Arial"/>
                <w:color w:val="000000"/>
                <w:kern w:val="0"/>
                <w:sz w:val="22"/>
              </w:rPr>
              <w:t>Hypomethylated</w:t>
            </w:r>
            <w:proofErr w:type="spellEnd"/>
          </w:p>
        </w:tc>
      </w:tr>
      <w:tr w:rsidR="00054D4C" w:rsidRPr="00350752" w:rsidTr="00054D4C">
        <w:trPr>
          <w:gridAfter w:val="1"/>
          <w:wAfter w:w="709" w:type="dxa"/>
          <w:trHeight w:val="345"/>
        </w:trPr>
        <w:tc>
          <w:tcPr>
            <w:tcW w:w="1936" w:type="dxa"/>
            <w:vMerge/>
            <w:tcBorders>
              <w:top w:val="single" w:sz="4" w:space="0" w:color="auto"/>
              <w:left w:val="nil"/>
              <w:bottom w:val="single" w:sz="8" w:space="0" w:color="000000"/>
              <w:right w:val="nil"/>
            </w:tcBorders>
            <w:vAlign w:val="center"/>
            <w:hideMark/>
          </w:tcPr>
          <w:p w:rsidR="00054D4C" w:rsidRPr="00350752" w:rsidRDefault="00054D4C" w:rsidP="00E06199">
            <w:pPr>
              <w:spacing w:after="0" w:line="240" w:lineRule="auto"/>
              <w:jc w:val="left"/>
              <w:rPr>
                <w:rFonts w:ascii="Arial" w:eastAsia="맑은 고딕" w:hAnsi="Arial" w:cs="Arial"/>
                <w:color w:val="000000"/>
                <w:kern w:val="0"/>
                <w:sz w:val="22"/>
              </w:rPr>
            </w:pPr>
          </w:p>
        </w:tc>
        <w:tc>
          <w:tcPr>
            <w:tcW w:w="1183"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DMRs</w:t>
            </w:r>
          </w:p>
        </w:tc>
        <w:tc>
          <w:tcPr>
            <w:tcW w:w="1521"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DMPs</w:t>
            </w:r>
          </w:p>
        </w:tc>
        <w:tc>
          <w:tcPr>
            <w:tcW w:w="218" w:type="dxa"/>
            <w:tcBorders>
              <w:left w:val="nil"/>
              <w:bottom w:val="single" w:sz="4" w:space="0" w:color="auto"/>
              <w:right w:val="nil"/>
            </w:tcBorders>
          </w:tcPr>
          <w:p w:rsidR="00054D4C" w:rsidRPr="00350752" w:rsidRDefault="00054D4C" w:rsidP="00E06199">
            <w:pPr>
              <w:spacing w:after="0" w:line="240" w:lineRule="auto"/>
              <w:jc w:val="center"/>
              <w:rPr>
                <w:rFonts w:ascii="Arial" w:eastAsia="맑은 고딕" w:hAnsi="Arial" w:cs="Arial"/>
                <w:color w:val="000000"/>
                <w:kern w:val="0"/>
                <w:sz w:val="22"/>
              </w:rPr>
            </w:pPr>
          </w:p>
        </w:tc>
        <w:tc>
          <w:tcPr>
            <w:tcW w:w="1379"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DMRs</w:t>
            </w:r>
          </w:p>
        </w:tc>
        <w:tc>
          <w:tcPr>
            <w:tcW w:w="1418"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DMPs</w:t>
            </w:r>
          </w:p>
        </w:tc>
      </w:tr>
      <w:tr w:rsidR="00054D4C" w:rsidRPr="00350752" w:rsidTr="00054D4C">
        <w:trPr>
          <w:gridAfter w:val="1"/>
          <w:wAfter w:w="709" w:type="dxa"/>
          <w:trHeight w:val="330"/>
        </w:trPr>
        <w:tc>
          <w:tcPr>
            <w:tcW w:w="1936" w:type="dxa"/>
            <w:tcBorders>
              <w:top w:val="single" w:sz="4" w:space="0" w:color="auto"/>
              <w:left w:val="nil"/>
              <w:bottom w:val="single" w:sz="4" w:space="0" w:color="auto"/>
              <w:right w:val="nil"/>
            </w:tcBorders>
            <w:shd w:val="clear" w:color="auto" w:fill="auto"/>
            <w:noWrap/>
            <w:vAlign w:val="center"/>
            <w:hideMark/>
          </w:tcPr>
          <w:p w:rsidR="00054D4C" w:rsidRPr="009D6629" w:rsidRDefault="005F28EA" w:rsidP="00E06199">
            <w:pPr>
              <w:spacing w:after="0" w:line="240" w:lineRule="auto"/>
              <w:jc w:val="left"/>
              <w:rPr>
                <w:rFonts w:ascii="Arial" w:eastAsia="맑은 고딕" w:hAnsi="Arial" w:cs="Arial"/>
                <w:kern w:val="0"/>
                <w:sz w:val="22"/>
              </w:rPr>
            </w:pPr>
            <w:r w:rsidRPr="009D6629">
              <w:rPr>
                <w:rFonts w:ascii="Arial" w:eastAsia="맑은 고딕" w:hAnsi="Arial" w:cs="Arial" w:hint="eastAsia"/>
                <w:kern w:val="0"/>
                <w:sz w:val="22"/>
              </w:rPr>
              <w:t>Early-</w:t>
            </w:r>
            <w:r w:rsidRPr="009D6629">
              <w:rPr>
                <w:rFonts w:ascii="Arial" w:eastAsia="맑은 고딕" w:hAnsi="Arial" w:cs="Arial"/>
                <w:kern w:val="0"/>
                <w:sz w:val="22"/>
              </w:rPr>
              <w:t>onset</w:t>
            </w:r>
          </w:p>
        </w:tc>
        <w:tc>
          <w:tcPr>
            <w:tcW w:w="1183"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3,503</w:t>
            </w:r>
          </w:p>
        </w:tc>
        <w:tc>
          <w:tcPr>
            <w:tcW w:w="1521"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193</w:t>
            </w:r>
          </w:p>
        </w:tc>
        <w:tc>
          <w:tcPr>
            <w:tcW w:w="218" w:type="dxa"/>
            <w:tcBorders>
              <w:top w:val="single" w:sz="4" w:space="0" w:color="auto"/>
              <w:left w:val="nil"/>
              <w:bottom w:val="single" w:sz="4" w:space="0" w:color="auto"/>
              <w:right w:val="nil"/>
            </w:tcBorders>
          </w:tcPr>
          <w:p w:rsidR="00054D4C" w:rsidRPr="00350752" w:rsidRDefault="00054D4C" w:rsidP="00E06199">
            <w:pPr>
              <w:spacing w:after="0" w:line="240" w:lineRule="auto"/>
              <w:jc w:val="center"/>
              <w:rPr>
                <w:rFonts w:ascii="맑은 고딕" w:eastAsia="맑은 고딕" w:hAnsi="맑은 고딕" w:cs="굴림"/>
                <w:color w:val="000000"/>
                <w:kern w:val="0"/>
                <w:sz w:val="22"/>
              </w:rPr>
            </w:pPr>
          </w:p>
        </w:tc>
        <w:tc>
          <w:tcPr>
            <w:tcW w:w="1379"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7,592</w:t>
            </w:r>
          </w:p>
        </w:tc>
        <w:tc>
          <w:tcPr>
            <w:tcW w:w="1418" w:type="dxa"/>
            <w:tcBorders>
              <w:top w:val="single" w:sz="4" w:space="0" w:color="auto"/>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151</w:t>
            </w:r>
          </w:p>
        </w:tc>
      </w:tr>
      <w:tr w:rsidR="00054D4C" w:rsidRPr="00350752" w:rsidTr="00054D4C">
        <w:trPr>
          <w:gridAfter w:val="1"/>
          <w:wAfter w:w="709" w:type="dxa"/>
          <w:trHeight w:val="330"/>
        </w:trPr>
        <w:tc>
          <w:tcPr>
            <w:tcW w:w="1936"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left"/>
              <w:rPr>
                <w:rFonts w:ascii="Arial" w:eastAsia="맑은 고딕" w:hAnsi="Arial" w:cs="Arial"/>
                <w:color w:val="000000"/>
                <w:kern w:val="0"/>
                <w:sz w:val="22"/>
              </w:rPr>
            </w:pPr>
            <w:r w:rsidRPr="00350752">
              <w:rPr>
                <w:rFonts w:ascii="Arial" w:eastAsia="맑은 고딕" w:hAnsi="Arial" w:cs="Arial"/>
                <w:color w:val="000000"/>
                <w:kern w:val="0"/>
                <w:sz w:val="22"/>
              </w:rPr>
              <w:t>G</w:t>
            </w:r>
            <w:r>
              <w:rPr>
                <w:rFonts w:ascii="Arial" w:eastAsia="맑은 고딕" w:hAnsi="Arial" w:cs="Arial"/>
                <w:color w:val="000000"/>
                <w:kern w:val="0"/>
                <w:sz w:val="22"/>
              </w:rPr>
              <w:t>T</w:t>
            </w:r>
            <w:r w:rsidRPr="00350752">
              <w:rPr>
                <w:rFonts w:ascii="Arial" w:eastAsia="맑은 고딕" w:hAnsi="Arial" w:cs="Arial"/>
                <w:color w:val="000000"/>
                <w:kern w:val="0"/>
                <w:sz w:val="22"/>
              </w:rPr>
              <w:t>-specific</w:t>
            </w:r>
          </w:p>
        </w:tc>
        <w:tc>
          <w:tcPr>
            <w:tcW w:w="1183"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맑은 고딕" w:eastAsia="맑은 고딕" w:hAnsi="맑은 고딕" w:cs="굴림"/>
                <w:color w:val="000000"/>
                <w:kern w:val="0"/>
                <w:sz w:val="22"/>
              </w:rPr>
            </w:pPr>
            <w:r w:rsidRPr="00350752">
              <w:rPr>
                <w:rFonts w:ascii="맑은 고딕" w:eastAsia="맑은 고딕" w:hAnsi="맑은 고딕" w:cs="굴림" w:hint="eastAsia"/>
                <w:color w:val="000000"/>
                <w:kern w:val="0"/>
                <w:sz w:val="22"/>
              </w:rPr>
              <w:t>36,528</w:t>
            </w:r>
          </w:p>
        </w:tc>
        <w:tc>
          <w:tcPr>
            <w:tcW w:w="1521"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맑은 고딕" w:eastAsia="맑은 고딕" w:hAnsi="맑은 고딕" w:cs="굴림"/>
                <w:color w:val="000000"/>
                <w:kern w:val="0"/>
                <w:sz w:val="22"/>
              </w:rPr>
            </w:pPr>
            <w:r w:rsidRPr="00350752">
              <w:rPr>
                <w:rFonts w:ascii="맑은 고딕" w:eastAsia="맑은 고딕" w:hAnsi="맑은 고딕" w:cs="굴림" w:hint="eastAsia"/>
                <w:color w:val="000000"/>
                <w:kern w:val="0"/>
                <w:sz w:val="22"/>
              </w:rPr>
              <w:t>1,749</w:t>
            </w:r>
          </w:p>
        </w:tc>
        <w:tc>
          <w:tcPr>
            <w:tcW w:w="218" w:type="dxa"/>
            <w:tcBorders>
              <w:top w:val="nil"/>
              <w:left w:val="nil"/>
              <w:bottom w:val="single" w:sz="4" w:space="0" w:color="auto"/>
              <w:right w:val="nil"/>
            </w:tcBorders>
          </w:tcPr>
          <w:p w:rsidR="00054D4C" w:rsidRPr="00350752" w:rsidRDefault="00054D4C" w:rsidP="00E06199">
            <w:pPr>
              <w:spacing w:after="0" w:line="240" w:lineRule="auto"/>
              <w:jc w:val="center"/>
              <w:rPr>
                <w:rFonts w:ascii="맑은 고딕" w:eastAsia="맑은 고딕" w:hAnsi="맑은 고딕" w:cs="굴림"/>
                <w:color w:val="000000"/>
                <w:kern w:val="0"/>
                <w:sz w:val="22"/>
              </w:rPr>
            </w:pPr>
          </w:p>
        </w:tc>
        <w:tc>
          <w:tcPr>
            <w:tcW w:w="1379"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41,046</w:t>
            </w:r>
          </w:p>
        </w:tc>
        <w:tc>
          <w:tcPr>
            <w:tcW w:w="1418" w:type="dxa"/>
            <w:tcBorders>
              <w:top w:val="nil"/>
              <w:left w:val="nil"/>
              <w:bottom w:val="single" w:sz="4"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668</w:t>
            </w:r>
          </w:p>
        </w:tc>
      </w:tr>
      <w:tr w:rsidR="00054D4C" w:rsidRPr="00350752" w:rsidTr="00054D4C">
        <w:trPr>
          <w:gridAfter w:val="1"/>
          <w:wAfter w:w="709" w:type="dxa"/>
          <w:trHeight w:val="345"/>
        </w:trPr>
        <w:tc>
          <w:tcPr>
            <w:tcW w:w="1936" w:type="dxa"/>
            <w:tcBorders>
              <w:top w:val="nil"/>
              <w:left w:val="nil"/>
              <w:bottom w:val="single" w:sz="8" w:space="0" w:color="auto"/>
              <w:right w:val="nil"/>
            </w:tcBorders>
            <w:shd w:val="clear" w:color="auto" w:fill="auto"/>
            <w:noWrap/>
            <w:vAlign w:val="center"/>
            <w:hideMark/>
          </w:tcPr>
          <w:p w:rsidR="00054D4C" w:rsidRPr="00350752" w:rsidRDefault="00054D4C" w:rsidP="00E06199">
            <w:pPr>
              <w:spacing w:after="0" w:line="240" w:lineRule="auto"/>
              <w:jc w:val="left"/>
              <w:rPr>
                <w:rFonts w:ascii="Arial" w:eastAsia="맑은 고딕" w:hAnsi="Arial" w:cs="Arial"/>
                <w:color w:val="000000"/>
                <w:kern w:val="0"/>
                <w:sz w:val="22"/>
              </w:rPr>
            </w:pPr>
            <w:r w:rsidRPr="00350752">
              <w:rPr>
                <w:rFonts w:ascii="Arial" w:eastAsia="맑은 고딕" w:hAnsi="Arial" w:cs="Arial"/>
                <w:color w:val="000000"/>
                <w:kern w:val="0"/>
                <w:sz w:val="22"/>
              </w:rPr>
              <w:t>Total</w:t>
            </w:r>
          </w:p>
        </w:tc>
        <w:tc>
          <w:tcPr>
            <w:tcW w:w="1183" w:type="dxa"/>
            <w:tcBorders>
              <w:top w:val="nil"/>
              <w:left w:val="nil"/>
              <w:bottom w:val="single" w:sz="8" w:space="0" w:color="auto"/>
              <w:right w:val="nil"/>
            </w:tcBorders>
            <w:shd w:val="clear" w:color="auto" w:fill="auto"/>
            <w:noWrap/>
            <w:vAlign w:val="center"/>
            <w:hideMark/>
          </w:tcPr>
          <w:p w:rsidR="00054D4C" w:rsidRPr="00350752" w:rsidRDefault="00054D4C" w:rsidP="00E06199">
            <w:pPr>
              <w:spacing w:after="0" w:line="240" w:lineRule="auto"/>
              <w:jc w:val="center"/>
              <w:rPr>
                <w:rFonts w:ascii="맑은 고딕" w:eastAsia="맑은 고딕" w:hAnsi="맑은 고딕" w:cs="굴림"/>
                <w:color w:val="000000"/>
                <w:kern w:val="0"/>
                <w:sz w:val="22"/>
              </w:rPr>
            </w:pPr>
            <w:r w:rsidRPr="00350752">
              <w:rPr>
                <w:rFonts w:ascii="맑은 고딕" w:eastAsia="맑은 고딕" w:hAnsi="맑은 고딕" w:cs="굴림" w:hint="eastAsia"/>
                <w:color w:val="000000"/>
                <w:kern w:val="0"/>
                <w:sz w:val="22"/>
              </w:rPr>
              <w:t>40,031</w:t>
            </w:r>
          </w:p>
        </w:tc>
        <w:tc>
          <w:tcPr>
            <w:tcW w:w="1521" w:type="dxa"/>
            <w:tcBorders>
              <w:top w:val="nil"/>
              <w:left w:val="nil"/>
              <w:bottom w:val="single" w:sz="8" w:space="0" w:color="auto"/>
              <w:right w:val="nil"/>
            </w:tcBorders>
            <w:shd w:val="clear" w:color="auto" w:fill="auto"/>
            <w:noWrap/>
            <w:vAlign w:val="center"/>
            <w:hideMark/>
          </w:tcPr>
          <w:p w:rsidR="00054D4C" w:rsidRPr="00350752" w:rsidRDefault="00054D4C" w:rsidP="00E06199">
            <w:pPr>
              <w:spacing w:after="0" w:line="240" w:lineRule="auto"/>
              <w:jc w:val="center"/>
              <w:rPr>
                <w:rFonts w:ascii="맑은 고딕" w:eastAsia="맑은 고딕" w:hAnsi="맑은 고딕" w:cs="굴림"/>
                <w:color w:val="000000"/>
                <w:kern w:val="0"/>
                <w:sz w:val="22"/>
              </w:rPr>
            </w:pPr>
            <w:r w:rsidRPr="00350752">
              <w:rPr>
                <w:rFonts w:ascii="맑은 고딕" w:eastAsia="맑은 고딕" w:hAnsi="맑은 고딕" w:cs="굴림" w:hint="eastAsia"/>
                <w:color w:val="000000"/>
                <w:kern w:val="0"/>
                <w:sz w:val="22"/>
              </w:rPr>
              <w:t>1,942</w:t>
            </w:r>
          </w:p>
        </w:tc>
        <w:tc>
          <w:tcPr>
            <w:tcW w:w="218" w:type="dxa"/>
            <w:tcBorders>
              <w:top w:val="nil"/>
              <w:left w:val="nil"/>
              <w:bottom w:val="single" w:sz="8" w:space="0" w:color="auto"/>
              <w:right w:val="nil"/>
            </w:tcBorders>
          </w:tcPr>
          <w:p w:rsidR="00054D4C" w:rsidRPr="00350752" w:rsidRDefault="00054D4C" w:rsidP="00E06199">
            <w:pPr>
              <w:spacing w:after="0" w:line="240" w:lineRule="auto"/>
              <w:jc w:val="center"/>
              <w:rPr>
                <w:rFonts w:ascii="맑은 고딕" w:eastAsia="맑은 고딕" w:hAnsi="맑은 고딕" w:cs="굴림"/>
                <w:color w:val="000000"/>
                <w:kern w:val="0"/>
                <w:sz w:val="22"/>
              </w:rPr>
            </w:pPr>
          </w:p>
        </w:tc>
        <w:tc>
          <w:tcPr>
            <w:tcW w:w="1379" w:type="dxa"/>
            <w:tcBorders>
              <w:top w:val="nil"/>
              <w:left w:val="nil"/>
              <w:bottom w:val="single" w:sz="8"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48,638</w:t>
            </w:r>
          </w:p>
        </w:tc>
        <w:tc>
          <w:tcPr>
            <w:tcW w:w="1418" w:type="dxa"/>
            <w:tcBorders>
              <w:top w:val="nil"/>
              <w:left w:val="nil"/>
              <w:bottom w:val="single" w:sz="8" w:space="0" w:color="auto"/>
              <w:right w:val="nil"/>
            </w:tcBorders>
            <w:shd w:val="clear" w:color="auto" w:fill="auto"/>
            <w:noWrap/>
            <w:vAlign w:val="center"/>
            <w:hideMark/>
          </w:tcPr>
          <w:p w:rsidR="00054D4C" w:rsidRPr="00350752" w:rsidRDefault="00054D4C" w:rsidP="00E06199">
            <w:pPr>
              <w:spacing w:after="0" w:line="240" w:lineRule="auto"/>
              <w:jc w:val="center"/>
              <w:rPr>
                <w:rFonts w:ascii="Arial" w:eastAsia="맑은 고딕" w:hAnsi="Arial" w:cs="Arial"/>
                <w:color w:val="000000"/>
                <w:kern w:val="0"/>
                <w:sz w:val="22"/>
              </w:rPr>
            </w:pPr>
            <w:r w:rsidRPr="00350752">
              <w:rPr>
                <w:rFonts w:ascii="Arial" w:eastAsia="맑은 고딕" w:hAnsi="Arial" w:cs="Arial"/>
                <w:color w:val="000000"/>
                <w:kern w:val="0"/>
                <w:sz w:val="22"/>
              </w:rPr>
              <w:t>819</w:t>
            </w:r>
          </w:p>
        </w:tc>
      </w:tr>
    </w:tbl>
    <w:p w:rsidR="00054D4C" w:rsidRDefault="00054D4C" w:rsidP="00054D4C">
      <w:pPr>
        <w:rPr>
          <w:rFonts w:ascii="Arial" w:hAnsi="Arial" w:cs="Arial"/>
          <w:sz w:val="22"/>
          <w:szCs w:val="24"/>
        </w:rPr>
      </w:pPr>
    </w:p>
    <w:p w:rsidR="00E06199" w:rsidRDefault="00E06199" w:rsidP="00054D4C">
      <w:pPr>
        <w:rPr>
          <w:rFonts w:ascii="Arial" w:hAnsi="Arial" w:cs="Arial"/>
          <w:sz w:val="22"/>
          <w:szCs w:val="24"/>
        </w:rPr>
      </w:pPr>
    </w:p>
    <w:p w:rsidR="003529D9" w:rsidRDefault="003529D9" w:rsidP="003529D9">
      <w:pPr>
        <w:pStyle w:val="a3"/>
        <w:adjustRightInd w:val="0"/>
        <w:snapToGrid w:val="0"/>
        <w:spacing w:after="100" w:afterAutospacing="1" w:line="479" w:lineRule="auto"/>
        <w:ind w:left="0"/>
        <w:jc w:val="both"/>
      </w:pPr>
      <w:r>
        <w:rPr>
          <w:b/>
          <w:spacing w:val="-4"/>
        </w:rPr>
        <w:t>Table</w:t>
      </w:r>
      <w:r>
        <w:rPr>
          <w:b/>
          <w:spacing w:val="46"/>
        </w:rPr>
        <w:t xml:space="preserve"> </w:t>
      </w:r>
      <w:r>
        <w:rPr>
          <w:b/>
          <w:spacing w:val="-1"/>
        </w:rPr>
        <w:t>S5.</w:t>
      </w:r>
      <w:r>
        <w:rPr>
          <w:b/>
          <w:spacing w:val="50"/>
        </w:rPr>
        <w:t xml:space="preserve"> </w:t>
      </w:r>
      <w:r>
        <w:rPr>
          <w:spacing w:val="-1"/>
        </w:rPr>
        <w:t>Number</w:t>
      </w:r>
      <w:r>
        <w:rPr>
          <w:spacing w:val="46"/>
        </w:rPr>
        <w:t xml:space="preserve"> </w:t>
      </w:r>
      <w:r>
        <w:rPr>
          <w:spacing w:val="-1"/>
        </w:rPr>
        <w:t>of</w:t>
      </w:r>
      <w:r>
        <w:rPr>
          <w:spacing w:val="46"/>
        </w:rPr>
        <w:t xml:space="preserve"> </w:t>
      </w:r>
      <w:r>
        <w:rPr>
          <w:spacing w:val="-1"/>
        </w:rPr>
        <w:t>genes</w:t>
      </w:r>
      <w:r>
        <w:rPr>
          <w:spacing w:val="45"/>
        </w:rPr>
        <w:t xml:space="preserve"> </w:t>
      </w:r>
      <w:r>
        <w:rPr>
          <w:spacing w:val="-1"/>
        </w:rPr>
        <w:t>associated</w:t>
      </w:r>
      <w:r>
        <w:rPr>
          <w:spacing w:val="46"/>
        </w:rPr>
        <w:t xml:space="preserve"> </w:t>
      </w:r>
      <w:r>
        <w:rPr>
          <w:spacing w:val="-1"/>
        </w:rPr>
        <w:t>with</w:t>
      </w:r>
      <w:r>
        <w:rPr>
          <w:spacing w:val="46"/>
        </w:rPr>
        <w:t xml:space="preserve"> </w:t>
      </w:r>
      <w:proofErr w:type="spellStart"/>
      <w:r>
        <w:rPr>
          <w:spacing w:val="-1"/>
        </w:rPr>
        <w:t>hypermethylated</w:t>
      </w:r>
      <w:proofErr w:type="spellEnd"/>
      <w:r>
        <w:rPr>
          <w:spacing w:val="67"/>
        </w:rPr>
        <w:t xml:space="preserve"> </w:t>
      </w:r>
      <w:r>
        <w:rPr>
          <w:spacing w:val="-1"/>
        </w:rPr>
        <w:t>DMPs</w:t>
      </w:r>
      <w:r>
        <w:rPr>
          <w:spacing w:val="2"/>
        </w:rPr>
        <w:t xml:space="preserve"> </w:t>
      </w:r>
      <w:r>
        <w:rPr>
          <w:spacing w:val="-1"/>
        </w:rPr>
        <w:t>from</w:t>
      </w:r>
      <w:r>
        <w:rPr>
          <w:spacing w:val="5"/>
        </w:rPr>
        <w:t xml:space="preserve"> </w:t>
      </w:r>
      <w:r>
        <w:rPr>
          <w:spacing w:val="-1"/>
        </w:rPr>
        <w:t>MBD-</w:t>
      </w:r>
      <w:proofErr w:type="spellStart"/>
      <w:r>
        <w:rPr>
          <w:spacing w:val="-1"/>
        </w:rPr>
        <w:t>seq</w:t>
      </w:r>
      <w:proofErr w:type="spellEnd"/>
      <w:r>
        <w:rPr>
          <w:spacing w:val="2"/>
        </w:rPr>
        <w:t xml:space="preserve"> </w:t>
      </w:r>
      <w:r w:rsidR="006A65E3">
        <w:rPr>
          <w:spacing w:val="-1"/>
        </w:rPr>
        <w:t>data. (MS Excel</w:t>
      </w:r>
      <w:r w:rsidR="006A65E3">
        <w:rPr>
          <w:rFonts w:asciiTheme="minorEastAsia" w:eastAsiaTheme="minorEastAsia" w:hAnsiTheme="minorEastAsia"/>
          <w:spacing w:val="-1"/>
          <w:lang w:eastAsia="ko-KR"/>
        </w:rPr>
        <w:t xml:space="preserve"> file)</w:t>
      </w:r>
    </w:p>
    <w:p w:rsidR="00054D4C" w:rsidRDefault="003529D9" w:rsidP="006A65E3">
      <w:pPr>
        <w:pStyle w:val="a3"/>
        <w:adjustRightInd w:val="0"/>
        <w:snapToGrid w:val="0"/>
        <w:spacing w:after="100" w:afterAutospacing="1" w:line="480" w:lineRule="auto"/>
        <w:ind w:left="0"/>
        <w:jc w:val="both"/>
        <w:rPr>
          <w:rFonts w:asciiTheme="minorEastAsia" w:eastAsiaTheme="minorEastAsia" w:hAnsiTheme="minorEastAsia"/>
          <w:spacing w:val="-1"/>
          <w:lang w:eastAsia="ko-KR"/>
        </w:rPr>
      </w:pPr>
      <w:r>
        <w:rPr>
          <w:b/>
          <w:spacing w:val="-4"/>
        </w:rPr>
        <w:t>Table</w:t>
      </w:r>
      <w:r>
        <w:rPr>
          <w:b/>
          <w:spacing w:val="55"/>
        </w:rPr>
        <w:t xml:space="preserve"> </w:t>
      </w:r>
      <w:r>
        <w:rPr>
          <w:b/>
          <w:spacing w:val="-1"/>
        </w:rPr>
        <w:t>S6.</w:t>
      </w:r>
      <w:r>
        <w:rPr>
          <w:b/>
          <w:spacing w:val="59"/>
        </w:rPr>
        <w:t xml:space="preserve"> </w:t>
      </w:r>
      <w:r>
        <w:t>Number</w:t>
      </w:r>
      <w:r>
        <w:rPr>
          <w:spacing w:val="55"/>
        </w:rPr>
        <w:t xml:space="preserve"> </w:t>
      </w:r>
      <w:r>
        <w:rPr>
          <w:spacing w:val="-1"/>
        </w:rPr>
        <w:t>of</w:t>
      </w:r>
      <w:r>
        <w:rPr>
          <w:spacing w:val="55"/>
        </w:rPr>
        <w:t xml:space="preserve"> </w:t>
      </w:r>
      <w:r>
        <w:rPr>
          <w:spacing w:val="-1"/>
        </w:rPr>
        <w:t>genes</w:t>
      </w:r>
      <w:r>
        <w:rPr>
          <w:spacing w:val="54"/>
        </w:rPr>
        <w:t xml:space="preserve"> </w:t>
      </w:r>
      <w:r>
        <w:rPr>
          <w:spacing w:val="-1"/>
        </w:rPr>
        <w:t>associated</w:t>
      </w:r>
      <w:r>
        <w:rPr>
          <w:spacing w:val="56"/>
        </w:rPr>
        <w:t xml:space="preserve"> </w:t>
      </w:r>
      <w:r>
        <w:rPr>
          <w:spacing w:val="-1"/>
        </w:rPr>
        <w:t>with</w:t>
      </w:r>
      <w:r>
        <w:rPr>
          <w:spacing w:val="56"/>
        </w:rPr>
        <w:t xml:space="preserve"> </w:t>
      </w:r>
      <w:proofErr w:type="spellStart"/>
      <w:r>
        <w:rPr>
          <w:spacing w:val="-1"/>
        </w:rPr>
        <w:t>hypomethylated</w:t>
      </w:r>
      <w:proofErr w:type="spellEnd"/>
      <w:r>
        <w:rPr>
          <w:spacing w:val="59"/>
        </w:rPr>
        <w:t xml:space="preserve"> </w:t>
      </w:r>
      <w:r>
        <w:rPr>
          <w:spacing w:val="-1"/>
        </w:rPr>
        <w:t>DMPs</w:t>
      </w:r>
      <w:r>
        <w:rPr>
          <w:spacing w:val="2"/>
        </w:rPr>
        <w:t xml:space="preserve"> </w:t>
      </w:r>
      <w:r>
        <w:rPr>
          <w:spacing w:val="-1"/>
        </w:rPr>
        <w:t>from</w:t>
      </w:r>
      <w:r>
        <w:rPr>
          <w:spacing w:val="5"/>
        </w:rPr>
        <w:t xml:space="preserve"> </w:t>
      </w:r>
      <w:r>
        <w:rPr>
          <w:spacing w:val="-1"/>
        </w:rPr>
        <w:t>MBD-</w:t>
      </w:r>
      <w:proofErr w:type="spellStart"/>
      <w:r>
        <w:rPr>
          <w:spacing w:val="-1"/>
        </w:rPr>
        <w:t>seq</w:t>
      </w:r>
      <w:proofErr w:type="spellEnd"/>
      <w:r>
        <w:rPr>
          <w:spacing w:val="2"/>
        </w:rPr>
        <w:t xml:space="preserve"> </w:t>
      </w:r>
      <w:r>
        <w:rPr>
          <w:spacing w:val="-1"/>
        </w:rPr>
        <w:t>data.</w:t>
      </w:r>
      <w:r w:rsidR="006A65E3" w:rsidRPr="006A65E3">
        <w:rPr>
          <w:spacing w:val="-1"/>
        </w:rPr>
        <w:t xml:space="preserve"> </w:t>
      </w:r>
      <w:r w:rsidR="006A65E3">
        <w:rPr>
          <w:spacing w:val="-1"/>
        </w:rPr>
        <w:t>(MS Excel</w:t>
      </w:r>
      <w:r w:rsidR="006A65E3">
        <w:rPr>
          <w:rFonts w:asciiTheme="minorEastAsia" w:eastAsiaTheme="minorEastAsia" w:hAnsiTheme="minorEastAsia"/>
          <w:spacing w:val="-1"/>
          <w:lang w:eastAsia="ko-KR"/>
        </w:rPr>
        <w:t xml:space="preserve"> file)</w:t>
      </w:r>
    </w:p>
    <w:p w:rsidR="005F28EA" w:rsidRPr="006A65E3" w:rsidRDefault="005F28EA" w:rsidP="006A65E3">
      <w:pPr>
        <w:pStyle w:val="a3"/>
        <w:adjustRightInd w:val="0"/>
        <w:snapToGrid w:val="0"/>
        <w:spacing w:after="100" w:afterAutospacing="1" w:line="480" w:lineRule="auto"/>
        <w:ind w:left="0"/>
        <w:jc w:val="both"/>
      </w:pPr>
    </w:p>
    <w:tbl>
      <w:tblPr>
        <w:tblW w:w="8364" w:type="dxa"/>
        <w:tblInd w:w="-99" w:type="dxa"/>
        <w:tblCellMar>
          <w:left w:w="99" w:type="dxa"/>
          <w:right w:w="99" w:type="dxa"/>
        </w:tblCellMar>
        <w:tblLook w:val="04A0" w:firstRow="1" w:lastRow="0" w:firstColumn="1" w:lastColumn="0" w:noHBand="0" w:noVBand="1"/>
      </w:tblPr>
      <w:tblGrid>
        <w:gridCol w:w="1936"/>
        <w:gridCol w:w="1183"/>
        <w:gridCol w:w="1521"/>
        <w:gridCol w:w="218"/>
        <w:gridCol w:w="1379"/>
        <w:gridCol w:w="1418"/>
        <w:gridCol w:w="709"/>
      </w:tblGrid>
      <w:tr w:rsidR="005F28EA" w:rsidRPr="00A905F4" w:rsidTr="005F28EA">
        <w:trPr>
          <w:trHeight w:val="330"/>
        </w:trPr>
        <w:tc>
          <w:tcPr>
            <w:tcW w:w="8364" w:type="dxa"/>
            <w:gridSpan w:val="7"/>
            <w:tcBorders>
              <w:top w:val="nil"/>
              <w:left w:val="nil"/>
              <w:bottom w:val="nil"/>
              <w:right w:val="nil"/>
            </w:tcBorders>
          </w:tcPr>
          <w:p w:rsidR="005F28EA" w:rsidRPr="009D6629" w:rsidRDefault="005F28EA" w:rsidP="009D6629">
            <w:pPr>
              <w:spacing w:after="0" w:line="240" w:lineRule="auto"/>
              <w:jc w:val="left"/>
              <w:rPr>
                <w:rFonts w:ascii="Arial" w:eastAsia="맑은 고딕" w:hAnsi="Arial" w:cs="Arial"/>
                <w:kern w:val="0"/>
                <w:sz w:val="22"/>
              </w:rPr>
            </w:pPr>
            <w:r w:rsidRPr="009D6629">
              <w:rPr>
                <w:rFonts w:ascii="Arial" w:eastAsia="맑은 고딕" w:hAnsi="Arial" w:cs="Arial"/>
                <w:b/>
                <w:kern w:val="0"/>
                <w:sz w:val="22"/>
              </w:rPr>
              <w:lastRenderedPageBreak/>
              <w:t>Table S</w:t>
            </w:r>
            <w:r w:rsidRPr="009D6629">
              <w:rPr>
                <w:rFonts w:ascii="Arial" w:eastAsia="맑은 고딕" w:hAnsi="Arial" w:cs="Arial" w:hint="eastAsia"/>
                <w:b/>
                <w:kern w:val="0"/>
                <w:sz w:val="22"/>
              </w:rPr>
              <w:t>7</w:t>
            </w:r>
            <w:r w:rsidRPr="009D6629">
              <w:rPr>
                <w:rFonts w:ascii="Arial" w:eastAsia="맑은 고딕" w:hAnsi="Arial" w:cs="Arial"/>
                <w:kern w:val="0"/>
                <w:sz w:val="22"/>
              </w:rPr>
              <w:t xml:space="preserve">. Summary for DMPs identified from </w:t>
            </w:r>
            <w:r w:rsidRPr="009D6629">
              <w:rPr>
                <w:rFonts w:ascii="Arial" w:eastAsia="맑은 고딕" w:hAnsi="Arial" w:cs="Arial" w:hint="eastAsia"/>
                <w:kern w:val="0"/>
                <w:sz w:val="22"/>
              </w:rPr>
              <w:t>RRBS</w:t>
            </w:r>
            <w:r w:rsidRPr="009D6629">
              <w:rPr>
                <w:rFonts w:ascii="Arial" w:eastAsia="맑은 고딕" w:hAnsi="Arial" w:cs="Arial"/>
                <w:kern w:val="0"/>
                <w:sz w:val="22"/>
              </w:rPr>
              <w:t xml:space="preserve"> data.</w:t>
            </w:r>
          </w:p>
        </w:tc>
      </w:tr>
      <w:tr w:rsidR="005F28EA" w:rsidRPr="00A905F4" w:rsidTr="005F28EA">
        <w:trPr>
          <w:gridAfter w:val="1"/>
          <w:wAfter w:w="709" w:type="dxa"/>
          <w:trHeight w:val="330"/>
        </w:trPr>
        <w:tc>
          <w:tcPr>
            <w:tcW w:w="1936" w:type="dxa"/>
            <w:vMerge w:val="restart"/>
            <w:tcBorders>
              <w:top w:val="single" w:sz="8" w:space="0" w:color="auto"/>
              <w:left w:val="nil"/>
              <w:bottom w:val="single" w:sz="8" w:space="0" w:color="000000"/>
              <w:right w:val="nil"/>
            </w:tcBorders>
            <w:shd w:val="clear" w:color="auto" w:fill="auto"/>
            <w:noWrap/>
            <w:vAlign w:val="center"/>
            <w:hideMark/>
          </w:tcPr>
          <w:p w:rsidR="005F28EA" w:rsidRPr="009D6629" w:rsidRDefault="005F28EA" w:rsidP="009D6629">
            <w:pPr>
              <w:spacing w:after="0" w:line="240" w:lineRule="auto"/>
              <w:jc w:val="left"/>
              <w:rPr>
                <w:rFonts w:ascii="Arial" w:eastAsia="맑은 고딕" w:hAnsi="Arial" w:cs="Arial"/>
                <w:kern w:val="0"/>
                <w:sz w:val="22"/>
              </w:rPr>
            </w:pPr>
            <w:r w:rsidRPr="009D6629">
              <w:rPr>
                <w:rFonts w:ascii="Arial" w:eastAsia="맑은 고딕" w:hAnsi="Arial" w:cs="Arial"/>
                <w:kern w:val="0"/>
                <w:sz w:val="22"/>
              </w:rPr>
              <w:t>Group</w:t>
            </w:r>
          </w:p>
        </w:tc>
        <w:tc>
          <w:tcPr>
            <w:tcW w:w="2704" w:type="dxa"/>
            <w:gridSpan w:val="2"/>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proofErr w:type="spellStart"/>
            <w:r w:rsidRPr="009D6629">
              <w:rPr>
                <w:rFonts w:ascii="Arial" w:eastAsia="맑은 고딕" w:hAnsi="Arial" w:cs="Arial"/>
                <w:kern w:val="0"/>
                <w:sz w:val="22"/>
              </w:rPr>
              <w:t>Hypermethylated</w:t>
            </w:r>
            <w:proofErr w:type="spellEnd"/>
          </w:p>
        </w:tc>
        <w:tc>
          <w:tcPr>
            <w:tcW w:w="218" w:type="dxa"/>
            <w:tcBorders>
              <w:top w:val="single" w:sz="4" w:space="0" w:color="auto"/>
              <w:left w:val="nil"/>
              <w:right w:val="nil"/>
            </w:tcBorders>
          </w:tcPr>
          <w:p w:rsidR="005F28EA" w:rsidRPr="00A74F55" w:rsidRDefault="005F28EA" w:rsidP="009D6629">
            <w:pPr>
              <w:spacing w:after="0" w:line="240" w:lineRule="auto"/>
              <w:jc w:val="center"/>
              <w:rPr>
                <w:rFonts w:ascii="Arial" w:eastAsia="맑은 고딕" w:hAnsi="Arial" w:cs="Arial"/>
                <w:kern w:val="0"/>
                <w:sz w:val="22"/>
                <w:u w:val="single"/>
              </w:rPr>
            </w:pPr>
          </w:p>
        </w:tc>
        <w:tc>
          <w:tcPr>
            <w:tcW w:w="2797" w:type="dxa"/>
            <w:gridSpan w:val="2"/>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proofErr w:type="spellStart"/>
            <w:r w:rsidRPr="009D6629">
              <w:rPr>
                <w:rFonts w:ascii="Arial" w:eastAsia="맑은 고딕" w:hAnsi="Arial" w:cs="Arial"/>
                <w:kern w:val="0"/>
                <w:sz w:val="22"/>
              </w:rPr>
              <w:t>Hypomethylated</w:t>
            </w:r>
            <w:proofErr w:type="spellEnd"/>
          </w:p>
        </w:tc>
      </w:tr>
      <w:tr w:rsidR="005F28EA" w:rsidRPr="00A905F4" w:rsidTr="005F28EA">
        <w:trPr>
          <w:gridAfter w:val="1"/>
          <w:wAfter w:w="709" w:type="dxa"/>
          <w:trHeight w:val="345"/>
        </w:trPr>
        <w:tc>
          <w:tcPr>
            <w:tcW w:w="1936" w:type="dxa"/>
            <w:vMerge/>
            <w:tcBorders>
              <w:top w:val="single" w:sz="4" w:space="0" w:color="auto"/>
              <w:left w:val="nil"/>
              <w:bottom w:val="single" w:sz="8" w:space="0" w:color="000000"/>
              <w:right w:val="nil"/>
            </w:tcBorders>
            <w:vAlign w:val="center"/>
            <w:hideMark/>
          </w:tcPr>
          <w:p w:rsidR="005F28EA" w:rsidRPr="00A74F55" w:rsidRDefault="005F28EA" w:rsidP="009D6629">
            <w:pPr>
              <w:spacing w:after="0" w:line="240" w:lineRule="auto"/>
              <w:jc w:val="left"/>
              <w:rPr>
                <w:rFonts w:ascii="Arial" w:eastAsia="맑은 고딕" w:hAnsi="Arial" w:cs="Arial"/>
                <w:kern w:val="0"/>
                <w:sz w:val="22"/>
                <w:u w:val="single"/>
              </w:rPr>
            </w:pPr>
          </w:p>
        </w:tc>
        <w:tc>
          <w:tcPr>
            <w:tcW w:w="1183" w:type="dxa"/>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kern w:val="0"/>
                <w:sz w:val="22"/>
              </w:rPr>
              <w:t>DMRs</w:t>
            </w:r>
          </w:p>
        </w:tc>
        <w:tc>
          <w:tcPr>
            <w:tcW w:w="1521" w:type="dxa"/>
            <w:tcBorders>
              <w:top w:val="single" w:sz="4" w:space="0" w:color="auto"/>
              <w:left w:val="nil"/>
              <w:bottom w:val="single" w:sz="4" w:space="0" w:color="auto"/>
              <w:right w:val="nil"/>
            </w:tcBorders>
            <w:shd w:val="clear" w:color="auto" w:fill="auto"/>
            <w:noWrap/>
            <w:vAlign w:val="center"/>
            <w:hideMark/>
          </w:tcPr>
          <w:p w:rsidR="005F28EA" w:rsidRPr="00A74F55" w:rsidRDefault="005F28EA" w:rsidP="009D6629">
            <w:pPr>
              <w:spacing w:after="0" w:line="240" w:lineRule="auto"/>
              <w:jc w:val="center"/>
              <w:rPr>
                <w:rFonts w:ascii="Arial" w:eastAsia="맑은 고딕" w:hAnsi="Arial" w:cs="Arial"/>
                <w:kern w:val="0"/>
                <w:sz w:val="22"/>
              </w:rPr>
            </w:pPr>
            <w:r w:rsidRPr="00A74F55">
              <w:rPr>
                <w:rFonts w:ascii="Arial" w:eastAsia="맑은 고딕" w:hAnsi="Arial" w:cs="Arial"/>
                <w:kern w:val="0"/>
                <w:sz w:val="22"/>
              </w:rPr>
              <w:t>DMPs</w:t>
            </w:r>
          </w:p>
        </w:tc>
        <w:tc>
          <w:tcPr>
            <w:tcW w:w="218" w:type="dxa"/>
            <w:tcBorders>
              <w:left w:val="nil"/>
              <w:bottom w:val="single" w:sz="4" w:space="0" w:color="auto"/>
              <w:right w:val="nil"/>
            </w:tcBorders>
          </w:tcPr>
          <w:p w:rsidR="005F28EA" w:rsidRPr="00A74F55" w:rsidRDefault="005F28EA" w:rsidP="009D6629">
            <w:pPr>
              <w:spacing w:after="0" w:line="240" w:lineRule="auto"/>
              <w:jc w:val="center"/>
              <w:rPr>
                <w:rFonts w:ascii="Arial" w:eastAsia="맑은 고딕" w:hAnsi="Arial" w:cs="Arial"/>
                <w:kern w:val="0"/>
                <w:sz w:val="22"/>
                <w:u w:val="single"/>
              </w:rPr>
            </w:pPr>
          </w:p>
        </w:tc>
        <w:tc>
          <w:tcPr>
            <w:tcW w:w="1379" w:type="dxa"/>
            <w:tcBorders>
              <w:top w:val="nil"/>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kern w:val="0"/>
                <w:sz w:val="22"/>
              </w:rPr>
              <w:t>DMRs</w:t>
            </w:r>
          </w:p>
        </w:tc>
        <w:tc>
          <w:tcPr>
            <w:tcW w:w="1418" w:type="dxa"/>
            <w:tcBorders>
              <w:top w:val="nil"/>
              <w:left w:val="nil"/>
              <w:bottom w:val="single" w:sz="4" w:space="0" w:color="auto"/>
              <w:right w:val="nil"/>
            </w:tcBorders>
            <w:shd w:val="clear" w:color="auto" w:fill="auto"/>
            <w:noWrap/>
            <w:vAlign w:val="center"/>
            <w:hideMark/>
          </w:tcPr>
          <w:p w:rsidR="005F28EA" w:rsidRPr="00A74F55" w:rsidRDefault="005F28EA" w:rsidP="009D6629">
            <w:pPr>
              <w:spacing w:after="0" w:line="240" w:lineRule="auto"/>
              <w:jc w:val="center"/>
              <w:rPr>
                <w:rFonts w:ascii="Arial" w:eastAsia="맑은 고딕" w:hAnsi="Arial" w:cs="Arial"/>
                <w:kern w:val="0"/>
                <w:sz w:val="22"/>
              </w:rPr>
            </w:pPr>
            <w:r w:rsidRPr="00A74F55">
              <w:rPr>
                <w:rFonts w:ascii="Arial" w:eastAsia="맑은 고딕" w:hAnsi="Arial" w:cs="Arial"/>
                <w:kern w:val="0"/>
                <w:sz w:val="22"/>
              </w:rPr>
              <w:t>DMPs</w:t>
            </w:r>
          </w:p>
        </w:tc>
      </w:tr>
      <w:tr w:rsidR="005F28EA" w:rsidRPr="00A905F4" w:rsidTr="005F28EA">
        <w:trPr>
          <w:gridAfter w:val="1"/>
          <w:wAfter w:w="709" w:type="dxa"/>
          <w:trHeight w:val="330"/>
        </w:trPr>
        <w:tc>
          <w:tcPr>
            <w:tcW w:w="1936" w:type="dxa"/>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left"/>
              <w:rPr>
                <w:rFonts w:ascii="Arial" w:eastAsia="맑은 고딕" w:hAnsi="Arial" w:cs="Arial"/>
                <w:kern w:val="0"/>
                <w:sz w:val="22"/>
              </w:rPr>
            </w:pPr>
            <w:r w:rsidRPr="009D6629">
              <w:rPr>
                <w:rFonts w:ascii="Arial" w:eastAsia="맑은 고딕" w:hAnsi="Arial" w:cs="Arial" w:hint="eastAsia"/>
                <w:kern w:val="0"/>
                <w:sz w:val="22"/>
              </w:rPr>
              <w:t>Early-onset</w:t>
            </w:r>
          </w:p>
        </w:tc>
        <w:tc>
          <w:tcPr>
            <w:tcW w:w="1183" w:type="dxa"/>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hint="eastAsia"/>
                <w:kern w:val="0"/>
                <w:sz w:val="22"/>
              </w:rPr>
              <w:t>20,209</w:t>
            </w:r>
          </w:p>
        </w:tc>
        <w:tc>
          <w:tcPr>
            <w:tcW w:w="1521" w:type="dxa"/>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hint="eastAsia"/>
                <w:kern w:val="0"/>
                <w:sz w:val="22"/>
              </w:rPr>
              <w:t>144</w:t>
            </w:r>
          </w:p>
        </w:tc>
        <w:tc>
          <w:tcPr>
            <w:tcW w:w="218" w:type="dxa"/>
            <w:tcBorders>
              <w:top w:val="single" w:sz="4" w:space="0" w:color="auto"/>
              <w:left w:val="nil"/>
              <w:bottom w:val="single" w:sz="4" w:space="0" w:color="auto"/>
              <w:right w:val="nil"/>
            </w:tcBorders>
          </w:tcPr>
          <w:p w:rsidR="005F28EA" w:rsidRPr="009D6629" w:rsidRDefault="005F28EA" w:rsidP="009D6629">
            <w:pPr>
              <w:spacing w:after="0" w:line="240" w:lineRule="auto"/>
              <w:jc w:val="center"/>
              <w:rPr>
                <w:rFonts w:ascii="맑은 고딕" w:eastAsia="맑은 고딕" w:hAnsi="맑은 고딕" w:cs="굴림"/>
                <w:kern w:val="0"/>
                <w:sz w:val="22"/>
                <w:u w:val="single"/>
              </w:rPr>
            </w:pPr>
          </w:p>
        </w:tc>
        <w:tc>
          <w:tcPr>
            <w:tcW w:w="1379" w:type="dxa"/>
            <w:tcBorders>
              <w:top w:val="single" w:sz="4" w:space="0" w:color="auto"/>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hint="eastAsia"/>
                <w:kern w:val="0"/>
                <w:sz w:val="22"/>
              </w:rPr>
              <w:t>22,534</w:t>
            </w:r>
          </w:p>
        </w:tc>
        <w:tc>
          <w:tcPr>
            <w:tcW w:w="1418" w:type="dxa"/>
            <w:tcBorders>
              <w:top w:val="single" w:sz="4" w:space="0" w:color="auto"/>
              <w:left w:val="nil"/>
              <w:bottom w:val="single" w:sz="4" w:space="0" w:color="auto"/>
              <w:right w:val="nil"/>
            </w:tcBorders>
            <w:shd w:val="clear" w:color="auto" w:fill="auto"/>
            <w:noWrap/>
            <w:vAlign w:val="center"/>
            <w:hideMark/>
          </w:tcPr>
          <w:p w:rsidR="005F28EA" w:rsidRPr="00A74F55" w:rsidRDefault="005F28EA" w:rsidP="009D6629">
            <w:pPr>
              <w:spacing w:after="0" w:line="240" w:lineRule="auto"/>
              <w:jc w:val="center"/>
              <w:rPr>
                <w:rFonts w:ascii="Arial" w:eastAsia="맑은 고딕" w:hAnsi="Arial" w:cs="Arial"/>
                <w:kern w:val="0"/>
                <w:sz w:val="22"/>
              </w:rPr>
            </w:pPr>
            <w:r w:rsidRPr="00A74F55">
              <w:rPr>
                <w:rFonts w:ascii="Arial" w:eastAsia="맑은 고딕" w:hAnsi="Arial" w:cs="Arial" w:hint="eastAsia"/>
                <w:kern w:val="0"/>
                <w:sz w:val="22"/>
              </w:rPr>
              <w:t>83</w:t>
            </w:r>
          </w:p>
        </w:tc>
      </w:tr>
      <w:tr w:rsidR="005F28EA" w:rsidRPr="00A905F4" w:rsidTr="005F28EA">
        <w:trPr>
          <w:gridAfter w:val="1"/>
          <w:wAfter w:w="709" w:type="dxa"/>
          <w:trHeight w:val="330"/>
        </w:trPr>
        <w:tc>
          <w:tcPr>
            <w:tcW w:w="1936" w:type="dxa"/>
            <w:tcBorders>
              <w:top w:val="nil"/>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left"/>
              <w:rPr>
                <w:rFonts w:ascii="Arial" w:eastAsia="맑은 고딕" w:hAnsi="Arial" w:cs="Arial"/>
                <w:kern w:val="0"/>
                <w:sz w:val="22"/>
                <w:u w:val="single"/>
              </w:rPr>
            </w:pPr>
            <w:r w:rsidRPr="009D6629">
              <w:rPr>
                <w:rFonts w:ascii="Arial" w:eastAsia="맑은 고딕" w:hAnsi="Arial" w:cs="Arial"/>
                <w:kern w:val="0"/>
                <w:sz w:val="22"/>
              </w:rPr>
              <w:t>GT-specific</w:t>
            </w:r>
          </w:p>
        </w:tc>
        <w:tc>
          <w:tcPr>
            <w:tcW w:w="1183" w:type="dxa"/>
            <w:tcBorders>
              <w:top w:val="nil"/>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맑은 고딕" w:eastAsia="맑은 고딕" w:hAnsi="맑은 고딕" w:cs="굴림"/>
                <w:kern w:val="0"/>
                <w:sz w:val="22"/>
              </w:rPr>
            </w:pPr>
            <w:r w:rsidRPr="009D6629">
              <w:rPr>
                <w:rFonts w:ascii="맑은 고딕" w:eastAsia="맑은 고딕" w:hAnsi="맑은 고딕" w:cs="굴림" w:hint="eastAsia"/>
                <w:kern w:val="0"/>
                <w:sz w:val="22"/>
              </w:rPr>
              <w:t>26,727</w:t>
            </w:r>
          </w:p>
        </w:tc>
        <w:tc>
          <w:tcPr>
            <w:tcW w:w="1521" w:type="dxa"/>
            <w:tcBorders>
              <w:top w:val="nil"/>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맑은 고딕" w:eastAsia="맑은 고딕" w:hAnsi="맑은 고딕" w:cs="굴림"/>
                <w:kern w:val="0"/>
                <w:sz w:val="22"/>
              </w:rPr>
            </w:pPr>
            <w:r w:rsidRPr="009D6629">
              <w:rPr>
                <w:rFonts w:ascii="맑은 고딕" w:eastAsia="맑은 고딕" w:hAnsi="맑은 고딕" w:cs="굴림" w:hint="eastAsia"/>
                <w:kern w:val="0"/>
                <w:sz w:val="22"/>
              </w:rPr>
              <w:t>359</w:t>
            </w:r>
          </w:p>
        </w:tc>
        <w:tc>
          <w:tcPr>
            <w:tcW w:w="218" w:type="dxa"/>
            <w:tcBorders>
              <w:top w:val="nil"/>
              <w:left w:val="nil"/>
              <w:bottom w:val="single" w:sz="4" w:space="0" w:color="auto"/>
              <w:right w:val="nil"/>
            </w:tcBorders>
          </w:tcPr>
          <w:p w:rsidR="005F28EA" w:rsidRPr="009D6629" w:rsidRDefault="005F28EA" w:rsidP="009D6629">
            <w:pPr>
              <w:spacing w:after="0" w:line="240" w:lineRule="auto"/>
              <w:jc w:val="center"/>
              <w:rPr>
                <w:rFonts w:ascii="맑은 고딕" w:eastAsia="맑은 고딕" w:hAnsi="맑은 고딕" w:cs="굴림"/>
                <w:kern w:val="0"/>
                <w:sz w:val="22"/>
                <w:u w:val="single"/>
              </w:rPr>
            </w:pPr>
          </w:p>
        </w:tc>
        <w:tc>
          <w:tcPr>
            <w:tcW w:w="1379" w:type="dxa"/>
            <w:tcBorders>
              <w:top w:val="nil"/>
              <w:left w:val="nil"/>
              <w:bottom w:val="single" w:sz="4"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hint="eastAsia"/>
                <w:kern w:val="0"/>
                <w:sz w:val="22"/>
              </w:rPr>
              <w:t>26,257</w:t>
            </w:r>
          </w:p>
        </w:tc>
        <w:tc>
          <w:tcPr>
            <w:tcW w:w="1418" w:type="dxa"/>
            <w:tcBorders>
              <w:top w:val="nil"/>
              <w:left w:val="nil"/>
              <w:bottom w:val="single" w:sz="4" w:space="0" w:color="auto"/>
              <w:right w:val="nil"/>
            </w:tcBorders>
            <w:shd w:val="clear" w:color="auto" w:fill="auto"/>
            <w:noWrap/>
            <w:vAlign w:val="center"/>
            <w:hideMark/>
          </w:tcPr>
          <w:p w:rsidR="005F28EA" w:rsidRPr="00A74F55" w:rsidRDefault="005F28EA" w:rsidP="009D6629">
            <w:pPr>
              <w:spacing w:after="0" w:line="240" w:lineRule="auto"/>
              <w:jc w:val="center"/>
              <w:rPr>
                <w:rFonts w:ascii="Arial" w:eastAsia="맑은 고딕" w:hAnsi="Arial" w:cs="Arial"/>
                <w:kern w:val="0"/>
                <w:sz w:val="22"/>
              </w:rPr>
            </w:pPr>
            <w:r w:rsidRPr="00A74F55">
              <w:rPr>
                <w:rFonts w:ascii="Arial" w:eastAsia="맑은 고딕" w:hAnsi="Arial" w:cs="Arial" w:hint="eastAsia"/>
                <w:kern w:val="0"/>
                <w:sz w:val="22"/>
              </w:rPr>
              <w:t>91</w:t>
            </w:r>
          </w:p>
        </w:tc>
      </w:tr>
      <w:tr w:rsidR="005F28EA" w:rsidRPr="00A905F4" w:rsidTr="005F28EA">
        <w:trPr>
          <w:gridAfter w:val="1"/>
          <w:wAfter w:w="709" w:type="dxa"/>
          <w:trHeight w:val="345"/>
        </w:trPr>
        <w:tc>
          <w:tcPr>
            <w:tcW w:w="1936" w:type="dxa"/>
            <w:tcBorders>
              <w:top w:val="nil"/>
              <w:left w:val="nil"/>
              <w:bottom w:val="single" w:sz="8" w:space="0" w:color="auto"/>
              <w:right w:val="nil"/>
            </w:tcBorders>
            <w:shd w:val="clear" w:color="auto" w:fill="auto"/>
            <w:noWrap/>
            <w:vAlign w:val="center"/>
            <w:hideMark/>
          </w:tcPr>
          <w:p w:rsidR="005F28EA" w:rsidRPr="009D6629" w:rsidRDefault="005F28EA" w:rsidP="009D6629">
            <w:pPr>
              <w:spacing w:after="0" w:line="240" w:lineRule="auto"/>
              <w:jc w:val="left"/>
              <w:rPr>
                <w:rFonts w:ascii="Arial" w:eastAsia="맑은 고딕" w:hAnsi="Arial" w:cs="Arial"/>
                <w:kern w:val="0"/>
                <w:sz w:val="22"/>
              </w:rPr>
            </w:pPr>
            <w:r w:rsidRPr="009D6629">
              <w:rPr>
                <w:rFonts w:ascii="Arial" w:eastAsia="맑은 고딕" w:hAnsi="Arial" w:cs="Arial"/>
                <w:kern w:val="0"/>
                <w:sz w:val="22"/>
              </w:rPr>
              <w:t>Total</w:t>
            </w:r>
          </w:p>
        </w:tc>
        <w:tc>
          <w:tcPr>
            <w:tcW w:w="1183" w:type="dxa"/>
            <w:tcBorders>
              <w:top w:val="nil"/>
              <w:left w:val="nil"/>
              <w:bottom w:val="single" w:sz="8" w:space="0" w:color="auto"/>
              <w:right w:val="nil"/>
            </w:tcBorders>
            <w:shd w:val="clear" w:color="auto" w:fill="auto"/>
            <w:noWrap/>
            <w:vAlign w:val="center"/>
            <w:hideMark/>
          </w:tcPr>
          <w:p w:rsidR="005F28EA" w:rsidRPr="009D6629" w:rsidRDefault="005F28EA" w:rsidP="009D6629">
            <w:pPr>
              <w:spacing w:after="0" w:line="240" w:lineRule="auto"/>
              <w:jc w:val="center"/>
              <w:rPr>
                <w:rFonts w:ascii="맑은 고딕" w:eastAsia="맑은 고딕" w:hAnsi="맑은 고딕" w:cs="굴림"/>
                <w:kern w:val="0"/>
                <w:sz w:val="22"/>
              </w:rPr>
            </w:pPr>
            <w:r w:rsidRPr="009D6629">
              <w:rPr>
                <w:rFonts w:ascii="맑은 고딕" w:eastAsia="맑은 고딕" w:hAnsi="맑은 고딕" w:cs="굴림" w:hint="eastAsia"/>
                <w:kern w:val="0"/>
                <w:sz w:val="22"/>
              </w:rPr>
              <w:t>46,936</w:t>
            </w:r>
          </w:p>
        </w:tc>
        <w:tc>
          <w:tcPr>
            <w:tcW w:w="1521" w:type="dxa"/>
            <w:tcBorders>
              <w:top w:val="nil"/>
              <w:left w:val="nil"/>
              <w:bottom w:val="single" w:sz="8" w:space="0" w:color="auto"/>
              <w:right w:val="nil"/>
            </w:tcBorders>
            <w:shd w:val="clear" w:color="auto" w:fill="auto"/>
            <w:noWrap/>
            <w:vAlign w:val="center"/>
            <w:hideMark/>
          </w:tcPr>
          <w:p w:rsidR="005F28EA" w:rsidRPr="009D6629" w:rsidRDefault="005F28EA" w:rsidP="009D6629">
            <w:pPr>
              <w:spacing w:after="0" w:line="240" w:lineRule="auto"/>
              <w:jc w:val="center"/>
              <w:rPr>
                <w:rFonts w:ascii="맑은 고딕" w:eastAsia="맑은 고딕" w:hAnsi="맑은 고딕" w:cs="굴림"/>
                <w:kern w:val="0"/>
                <w:sz w:val="22"/>
              </w:rPr>
            </w:pPr>
            <w:r w:rsidRPr="009D6629">
              <w:rPr>
                <w:rFonts w:ascii="맑은 고딕" w:eastAsia="맑은 고딕" w:hAnsi="맑은 고딕" w:cs="굴림" w:hint="eastAsia"/>
                <w:kern w:val="0"/>
                <w:sz w:val="22"/>
              </w:rPr>
              <w:t>503</w:t>
            </w:r>
          </w:p>
        </w:tc>
        <w:tc>
          <w:tcPr>
            <w:tcW w:w="218" w:type="dxa"/>
            <w:tcBorders>
              <w:top w:val="nil"/>
              <w:left w:val="nil"/>
              <w:bottom w:val="single" w:sz="8" w:space="0" w:color="auto"/>
              <w:right w:val="nil"/>
            </w:tcBorders>
          </w:tcPr>
          <w:p w:rsidR="005F28EA" w:rsidRPr="009D6629" w:rsidRDefault="005F28EA" w:rsidP="009D6629">
            <w:pPr>
              <w:spacing w:after="0" w:line="240" w:lineRule="auto"/>
              <w:jc w:val="center"/>
              <w:rPr>
                <w:rFonts w:ascii="맑은 고딕" w:eastAsia="맑은 고딕" w:hAnsi="맑은 고딕" w:cs="굴림"/>
                <w:kern w:val="0"/>
                <w:sz w:val="22"/>
                <w:u w:val="single"/>
              </w:rPr>
            </w:pPr>
          </w:p>
        </w:tc>
        <w:tc>
          <w:tcPr>
            <w:tcW w:w="1379" w:type="dxa"/>
            <w:tcBorders>
              <w:top w:val="nil"/>
              <w:left w:val="nil"/>
              <w:bottom w:val="single" w:sz="8" w:space="0" w:color="auto"/>
              <w:right w:val="nil"/>
            </w:tcBorders>
            <w:shd w:val="clear" w:color="auto" w:fill="auto"/>
            <w:noWrap/>
            <w:vAlign w:val="center"/>
            <w:hideMark/>
          </w:tcPr>
          <w:p w:rsidR="005F28EA" w:rsidRPr="009D6629" w:rsidRDefault="005F28EA" w:rsidP="009D6629">
            <w:pPr>
              <w:spacing w:after="0" w:line="240" w:lineRule="auto"/>
              <w:jc w:val="center"/>
              <w:rPr>
                <w:rFonts w:ascii="Arial" w:eastAsia="맑은 고딕" w:hAnsi="Arial" w:cs="Arial"/>
                <w:kern w:val="0"/>
                <w:sz w:val="22"/>
              </w:rPr>
            </w:pPr>
            <w:r w:rsidRPr="009D6629">
              <w:rPr>
                <w:rFonts w:ascii="Arial" w:eastAsia="맑은 고딕" w:hAnsi="Arial" w:cs="Arial" w:hint="eastAsia"/>
                <w:kern w:val="0"/>
                <w:sz w:val="22"/>
              </w:rPr>
              <w:t>48,791</w:t>
            </w:r>
          </w:p>
        </w:tc>
        <w:tc>
          <w:tcPr>
            <w:tcW w:w="1418" w:type="dxa"/>
            <w:tcBorders>
              <w:top w:val="nil"/>
              <w:left w:val="nil"/>
              <w:bottom w:val="single" w:sz="8" w:space="0" w:color="auto"/>
              <w:right w:val="nil"/>
            </w:tcBorders>
            <w:shd w:val="clear" w:color="auto" w:fill="auto"/>
            <w:noWrap/>
            <w:vAlign w:val="center"/>
            <w:hideMark/>
          </w:tcPr>
          <w:p w:rsidR="005F28EA" w:rsidRPr="00A74F55" w:rsidRDefault="005F28EA" w:rsidP="009D6629">
            <w:pPr>
              <w:spacing w:after="0" w:line="240" w:lineRule="auto"/>
              <w:jc w:val="center"/>
              <w:rPr>
                <w:rFonts w:ascii="Arial" w:eastAsia="맑은 고딕" w:hAnsi="Arial" w:cs="Arial"/>
                <w:kern w:val="0"/>
                <w:sz w:val="22"/>
              </w:rPr>
            </w:pPr>
            <w:r w:rsidRPr="00A74F55">
              <w:rPr>
                <w:rFonts w:ascii="Arial" w:eastAsia="맑은 고딕" w:hAnsi="Arial" w:cs="Arial" w:hint="eastAsia"/>
                <w:kern w:val="0"/>
                <w:sz w:val="22"/>
              </w:rPr>
              <w:t>174</w:t>
            </w:r>
          </w:p>
        </w:tc>
      </w:tr>
    </w:tbl>
    <w:p w:rsidR="00054D4C" w:rsidRDefault="00054D4C" w:rsidP="00054D4C">
      <w:pPr>
        <w:rPr>
          <w:rFonts w:ascii="Arial" w:hAnsi="Arial" w:cs="Arial"/>
          <w:sz w:val="22"/>
          <w:szCs w:val="24"/>
        </w:rPr>
      </w:pPr>
    </w:p>
    <w:p w:rsidR="005F28EA" w:rsidRDefault="005F28EA" w:rsidP="00054D4C">
      <w:pPr>
        <w:rPr>
          <w:rFonts w:ascii="Arial" w:hAnsi="Arial" w:cs="Arial"/>
          <w:sz w:val="22"/>
          <w:szCs w:val="24"/>
        </w:rPr>
      </w:pPr>
    </w:p>
    <w:p w:rsidR="003529D9" w:rsidRDefault="003529D9" w:rsidP="003529D9">
      <w:pPr>
        <w:pStyle w:val="a3"/>
        <w:adjustRightInd w:val="0"/>
        <w:snapToGrid w:val="0"/>
        <w:spacing w:after="100" w:afterAutospacing="1" w:line="480" w:lineRule="auto"/>
        <w:ind w:left="0"/>
        <w:jc w:val="both"/>
        <w:rPr>
          <w:rFonts w:asciiTheme="minorEastAsia" w:eastAsiaTheme="minorEastAsia" w:hAnsiTheme="minorEastAsia"/>
          <w:spacing w:val="-1"/>
          <w:lang w:eastAsia="ko-KR"/>
        </w:rPr>
      </w:pPr>
      <w:r>
        <w:rPr>
          <w:b/>
          <w:spacing w:val="-4"/>
        </w:rPr>
        <w:t>Table</w:t>
      </w:r>
      <w:r>
        <w:rPr>
          <w:b/>
          <w:spacing w:val="46"/>
        </w:rPr>
        <w:t xml:space="preserve"> </w:t>
      </w:r>
      <w:r>
        <w:rPr>
          <w:b/>
          <w:spacing w:val="-1"/>
        </w:rPr>
        <w:t>S8.</w:t>
      </w:r>
      <w:r>
        <w:rPr>
          <w:b/>
          <w:spacing w:val="50"/>
        </w:rPr>
        <w:t xml:space="preserve"> </w:t>
      </w:r>
      <w:r>
        <w:rPr>
          <w:spacing w:val="-1"/>
        </w:rPr>
        <w:t>Number</w:t>
      </w:r>
      <w:r>
        <w:rPr>
          <w:spacing w:val="46"/>
        </w:rPr>
        <w:t xml:space="preserve"> </w:t>
      </w:r>
      <w:r>
        <w:rPr>
          <w:spacing w:val="-1"/>
        </w:rPr>
        <w:t>of</w:t>
      </w:r>
      <w:r>
        <w:rPr>
          <w:spacing w:val="46"/>
        </w:rPr>
        <w:t xml:space="preserve"> </w:t>
      </w:r>
      <w:r>
        <w:rPr>
          <w:spacing w:val="-1"/>
        </w:rPr>
        <w:t>genes</w:t>
      </w:r>
      <w:r>
        <w:rPr>
          <w:spacing w:val="45"/>
        </w:rPr>
        <w:t xml:space="preserve"> </w:t>
      </w:r>
      <w:r>
        <w:rPr>
          <w:spacing w:val="-1"/>
        </w:rPr>
        <w:t>associated</w:t>
      </w:r>
      <w:r>
        <w:rPr>
          <w:spacing w:val="46"/>
        </w:rPr>
        <w:t xml:space="preserve"> </w:t>
      </w:r>
      <w:r>
        <w:rPr>
          <w:spacing w:val="-1"/>
        </w:rPr>
        <w:t>with</w:t>
      </w:r>
      <w:r>
        <w:rPr>
          <w:spacing w:val="46"/>
        </w:rPr>
        <w:t xml:space="preserve"> </w:t>
      </w:r>
      <w:proofErr w:type="spellStart"/>
      <w:r>
        <w:rPr>
          <w:spacing w:val="-1"/>
        </w:rPr>
        <w:t>hypermethylated</w:t>
      </w:r>
      <w:proofErr w:type="spellEnd"/>
      <w:r>
        <w:rPr>
          <w:spacing w:val="67"/>
        </w:rPr>
        <w:t xml:space="preserve"> </w:t>
      </w:r>
      <w:r>
        <w:rPr>
          <w:spacing w:val="-1"/>
        </w:rPr>
        <w:t>DMPs</w:t>
      </w:r>
      <w:r>
        <w:rPr>
          <w:spacing w:val="14"/>
        </w:rPr>
        <w:t xml:space="preserve"> </w:t>
      </w:r>
      <w:r>
        <w:rPr>
          <w:spacing w:val="-1"/>
        </w:rPr>
        <w:t>from</w:t>
      </w:r>
      <w:r>
        <w:rPr>
          <w:spacing w:val="17"/>
        </w:rPr>
        <w:t xml:space="preserve"> </w:t>
      </w:r>
      <w:r>
        <w:rPr>
          <w:spacing w:val="-1"/>
        </w:rPr>
        <w:t>RRBS data.</w:t>
      </w:r>
      <w:r w:rsidR="006A65E3">
        <w:rPr>
          <w:spacing w:val="-1"/>
        </w:rPr>
        <w:t xml:space="preserve"> (MS Excel</w:t>
      </w:r>
      <w:r w:rsidR="006A65E3">
        <w:rPr>
          <w:rFonts w:asciiTheme="minorEastAsia" w:eastAsiaTheme="minorEastAsia" w:hAnsiTheme="minorEastAsia"/>
          <w:spacing w:val="-1"/>
          <w:lang w:eastAsia="ko-KR"/>
        </w:rPr>
        <w:t xml:space="preserve"> file)</w:t>
      </w:r>
    </w:p>
    <w:p w:rsidR="003529D9" w:rsidRDefault="003529D9" w:rsidP="003529D9">
      <w:pPr>
        <w:pStyle w:val="a3"/>
        <w:adjustRightInd w:val="0"/>
        <w:snapToGrid w:val="0"/>
        <w:spacing w:after="100" w:afterAutospacing="1" w:line="480" w:lineRule="auto"/>
        <w:ind w:left="0"/>
        <w:jc w:val="both"/>
        <w:rPr>
          <w:rFonts w:asciiTheme="minorEastAsia" w:eastAsiaTheme="minorEastAsia" w:hAnsiTheme="minorEastAsia"/>
          <w:spacing w:val="-1"/>
          <w:lang w:eastAsia="ko-KR"/>
        </w:rPr>
      </w:pPr>
      <w:r>
        <w:rPr>
          <w:b/>
          <w:spacing w:val="-4"/>
        </w:rPr>
        <w:t>Table</w:t>
      </w:r>
      <w:r>
        <w:rPr>
          <w:b/>
          <w:spacing w:val="53"/>
        </w:rPr>
        <w:t xml:space="preserve"> </w:t>
      </w:r>
      <w:r>
        <w:rPr>
          <w:b/>
        </w:rPr>
        <w:t>S9.</w:t>
      </w:r>
      <w:r>
        <w:rPr>
          <w:b/>
          <w:spacing w:val="57"/>
        </w:rPr>
        <w:t xml:space="preserve"> </w:t>
      </w:r>
      <w:r>
        <w:t>Number</w:t>
      </w:r>
      <w:r>
        <w:rPr>
          <w:spacing w:val="53"/>
        </w:rPr>
        <w:t xml:space="preserve"> </w:t>
      </w:r>
      <w:r>
        <w:rPr>
          <w:spacing w:val="-1"/>
        </w:rPr>
        <w:t>of</w:t>
      </w:r>
      <w:r>
        <w:rPr>
          <w:spacing w:val="55"/>
        </w:rPr>
        <w:t xml:space="preserve"> </w:t>
      </w:r>
      <w:r>
        <w:rPr>
          <w:spacing w:val="-1"/>
        </w:rPr>
        <w:t>genes</w:t>
      </w:r>
      <w:r>
        <w:rPr>
          <w:spacing w:val="54"/>
        </w:rPr>
        <w:t xml:space="preserve"> </w:t>
      </w:r>
      <w:r>
        <w:rPr>
          <w:spacing w:val="-1"/>
        </w:rPr>
        <w:t>associated</w:t>
      </w:r>
      <w:r>
        <w:rPr>
          <w:spacing w:val="56"/>
        </w:rPr>
        <w:t xml:space="preserve"> </w:t>
      </w:r>
      <w:r>
        <w:rPr>
          <w:spacing w:val="-1"/>
        </w:rPr>
        <w:t>with</w:t>
      </w:r>
      <w:r>
        <w:rPr>
          <w:spacing w:val="56"/>
        </w:rPr>
        <w:t xml:space="preserve"> </w:t>
      </w:r>
      <w:proofErr w:type="spellStart"/>
      <w:r>
        <w:rPr>
          <w:spacing w:val="-1"/>
        </w:rPr>
        <w:t>hypomethylated</w:t>
      </w:r>
      <w:proofErr w:type="spellEnd"/>
      <w:r>
        <w:rPr>
          <w:spacing w:val="43"/>
        </w:rPr>
        <w:t xml:space="preserve"> </w:t>
      </w:r>
      <w:r>
        <w:rPr>
          <w:spacing w:val="-1"/>
        </w:rPr>
        <w:t>DMPs</w:t>
      </w:r>
      <w:r>
        <w:rPr>
          <w:spacing w:val="14"/>
        </w:rPr>
        <w:t xml:space="preserve"> </w:t>
      </w:r>
      <w:r>
        <w:rPr>
          <w:spacing w:val="-1"/>
        </w:rPr>
        <w:t>from</w:t>
      </w:r>
      <w:r>
        <w:rPr>
          <w:spacing w:val="17"/>
        </w:rPr>
        <w:t xml:space="preserve"> </w:t>
      </w:r>
      <w:r>
        <w:rPr>
          <w:spacing w:val="-1"/>
        </w:rPr>
        <w:t>RRBS data.</w:t>
      </w:r>
      <w:r w:rsidR="006A65E3">
        <w:rPr>
          <w:spacing w:val="-1"/>
        </w:rPr>
        <w:t xml:space="preserve"> (MS Excel</w:t>
      </w:r>
      <w:r w:rsidR="006A65E3">
        <w:rPr>
          <w:rFonts w:asciiTheme="minorEastAsia" w:eastAsiaTheme="minorEastAsia" w:hAnsiTheme="minorEastAsia"/>
          <w:spacing w:val="-1"/>
          <w:lang w:eastAsia="ko-KR"/>
        </w:rPr>
        <w:t xml:space="preserve"> file)</w:t>
      </w:r>
    </w:p>
    <w:tbl>
      <w:tblPr>
        <w:tblW w:w="5121" w:type="pct"/>
        <w:jc w:val="center"/>
        <w:tblLayout w:type="fixed"/>
        <w:tblCellMar>
          <w:left w:w="99" w:type="dxa"/>
          <w:right w:w="99" w:type="dxa"/>
        </w:tblCellMar>
        <w:tblLook w:val="04A0" w:firstRow="1" w:lastRow="0" w:firstColumn="1" w:lastColumn="0" w:noHBand="0" w:noVBand="1"/>
      </w:tblPr>
      <w:tblGrid>
        <w:gridCol w:w="1248"/>
        <w:gridCol w:w="1069"/>
        <w:gridCol w:w="580"/>
        <w:gridCol w:w="1015"/>
        <w:gridCol w:w="572"/>
        <w:gridCol w:w="722"/>
        <w:gridCol w:w="223"/>
        <w:gridCol w:w="1015"/>
        <w:gridCol w:w="535"/>
        <w:gridCol w:w="992"/>
        <w:gridCol w:w="722"/>
        <w:gridCol w:w="754"/>
      </w:tblGrid>
      <w:tr w:rsidR="00DA0CAB" w:rsidRPr="00856822" w:rsidTr="005F28EA">
        <w:trPr>
          <w:trHeight w:val="330"/>
          <w:jc w:val="center"/>
        </w:trPr>
        <w:tc>
          <w:tcPr>
            <w:tcW w:w="5000" w:type="pct"/>
            <w:gridSpan w:val="12"/>
            <w:tcBorders>
              <w:top w:val="nil"/>
              <w:left w:val="nil"/>
              <w:bottom w:val="nil"/>
              <w:right w:val="nil"/>
            </w:tcBorders>
            <w:shd w:val="clear" w:color="auto" w:fill="auto"/>
            <w:vAlign w:val="center"/>
            <w:hideMark/>
          </w:tcPr>
          <w:p w:rsidR="00DA0CAB" w:rsidRPr="00856822" w:rsidRDefault="00DA0CAB" w:rsidP="00250F26">
            <w:pPr>
              <w:widowControl/>
              <w:rPr>
                <w:rFonts w:ascii="Arial" w:eastAsia="맑은 고딕" w:hAnsi="Arial" w:cs="Arial"/>
                <w:bCs/>
                <w:szCs w:val="20"/>
              </w:rPr>
            </w:pPr>
            <w:r w:rsidRPr="00AE7B19">
              <w:rPr>
                <w:rFonts w:ascii="Arial" w:eastAsia="맑은 고딕" w:hAnsi="Arial" w:cs="Arial"/>
                <w:b/>
                <w:bCs/>
                <w:szCs w:val="20"/>
              </w:rPr>
              <w:t>Table 1</w:t>
            </w:r>
            <w:r>
              <w:rPr>
                <w:rFonts w:ascii="Arial" w:eastAsia="맑은 고딕" w:hAnsi="Arial" w:cs="Arial"/>
                <w:b/>
                <w:bCs/>
                <w:szCs w:val="20"/>
              </w:rPr>
              <w:t>0</w:t>
            </w:r>
            <w:r w:rsidRPr="00AE7B19">
              <w:rPr>
                <w:rFonts w:ascii="Arial" w:eastAsia="맑은 고딕" w:hAnsi="Arial" w:cs="Arial"/>
                <w:b/>
                <w:bCs/>
                <w:szCs w:val="20"/>
              </w:rPr>
              <w:t>.</w:t>
            </w:r>
            <w:r w:rsidRPr="00856822">
              <w:rPr>
                <w:rFonts w:ascii="Arial" w:eastAsia="맑은 고딕" w:hAnsi="Arial" w:cs="Arial"/>
                <w:bCs/>
                <w:szCs w:val="20"/>
              </w:rPr>
              <w:t xml:space="preserve"> The number of DMPs </w:t>
            </w:r>
            <w:r>
              <w:rPr>
                <w:rFonts w:ascii="Arial" w:eastAsia="맑은 고딕" w:hAnsi="Arial" w:cs="Arial"/>
                <w:bCs/>
                <w:szCs w:val="20"/>
              </w:rPr>
              <w:t>identified from</w:t>
            </w:r>
            <w:r w:rsidRPr="00856822">
              <w:rPr>
                <w:rFonts w:ascii="Arial" w:eastAsia="맑은 고딕" w:hAnsi="Arial" w:cs="Arial"/>
                <w:bCs/>
                <w:szCs w:val="20"/>
              </w:rPr>
              <w:t xml:space="preserve"> MBD-</w:t>
            </w:r>
            <w:proofErr w:type="spellStart"/>
            <w:r w:rsidRPr="00856822">
              <w:rPr>
                <w:rFonts w:ascii="Arial" w:eastAsia="맑은 고딕" w:hAnsi="Arial" w:cs="Arial"/>
                <w:bCs/>
                <w:szCs w:val="20"/>
              </w:rPr>
              <w:t>seq</w:t>
            </w:r>
            <w:proofErr w:type="spellEnd"/>
            <w:r w:rsidRPr="00856822">
              <w:rPr>
                <w:rFonts w:ascii="Arial" w:eastAsia="맑은 고딕" w:hAnsi="Arial" w:cs="Arial"/>
                <w:bCs/>
                <w:szCs w:val="20"/>
              </w:rPr>
              <w:t xml:space="preserve"> and RRBS data</w:t>
            </w:r>
            <w:r>
              <w:rPr>
                <w:rFonts w:ascii="Arial" w:eastAsia="맑은 고딕" w:hAnsi="Arial" w:cs="Arial"/>
                <w:bCs/>
                <w:szCs w:val="20"/>
              </w:rPr>
              <w:t xml:space="preserve"> set</w:t>
            </w:r>
            <w:r w:rsidRPr="00856822">
              <w:rPr>
                <w:rFonts w:ascii="Arial" w:eastAsia="맑은 고딕" w:hAnsi="Arial" w:cs="Arial"/>
                <w:bCs/>
                <w:szCs w:val="20"/>
              </w:rPr>
              <w:t>.</w:t>
            </w:r>
          </w:p>
        </w:tc>
      </w:tr>
      <w:tr w:rsidR="00DA0CAB" w:rsidRPr="00856822" w:rsidTr="005F28EA">
        <w:trPr>
          <w:trHeight w:val="679"/>
          <w:jc w:val="center"/>
        </w:trPr>
        <w:tc>
          <w:tcPr>
            <w:tcW w:w="661" w:type="pct"/>
            <w:vMerge w:val="restart"/>
            <w:tcBorders>
              <w:top w:val="single" w:sz="8" w:space="0" w:color="auto"/>
              <w:left w:val="nil"/>
              <w:bottom w:val="single" w:sz="8" w:space="0" w:color="000000"/>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r w:rsidRPr="00856822">
              <w:rPr>
                <w:rFonts w:ascii="Arial" w:eastAsia="맑은 고딕" w:hAnsi="Arial" w:cs="Arial"/>
                <w:bCs/>
                <w:color w:val="000000"/>
                <w:szCs w:val="20"/>
              </w:rPr>
              <w:t>Methods</w:t>
            </w:r>
          </w:p>
        </w:tc>
        <w:tc>
          <w:tcPr>
            <w:tcW w:w="2095" w:type="pct"/>
            <w:gridSpan w:val="5"/>
            <w:tcBorders>
              <w:top w:val="single" w:sz="8" w:space="0" w:color="auto"/>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proofErr w:type="spellStart"/>
            <w:r w:rsidRPr="00856822">
              <w:rPr>
                <w:rFonts w:ascii="Arial" w:eastAsia="맑은 고딕" w:hAnsi="Arial" w:cs="Arial"/>
                <w:bCs/>
                <w:color w:val="000000"/>
                <w:szCs w:val="20"/>
              </w:rPr>
              <w:t>Hypermethylated</w:t>
            </w:r>
            <w:proofErr w:type="spellEnd"/>
            <w:r w:rsidRPr="00856822">
              <w:rPr>
                <w:rFonts w:ascii="Arial" w:eastAsia="맑은 고딕" w:hAnsi="Arial" w:cs="Arial"/>
                <w:bCs/>
                <w:color w:val="000000"/>
                <w:szCs w:val="20"/>
              </w:rPr>
              <w:t xml:space="preserve"> </w:t>
            </w:r>
            <w:r>
              <w:rPr>
                <w:rFonts w:ascii="Arial" w:eastAsia="맑은 고딕" w:hAnsi="Arial" w:cs="Arial"/>
                <w:bCs/>
                <w:color w:val="000000"/>
                <w:szCs w:val="20"/>
              </w:rPr>
              <w:t>DMP</w:t>
            </w:r>
            <w:r w:rsidRPr="00856822">
              <w:rPr>
                <w:rFonts w:ascii="Arial" w:eastAsia="맑은 고딕" w:hAnsi="Arial" w:cs="Arial"/>
                <w:bCs/>
                <w:color w:val="000000"/>
                <w:szCs w:val="20"/>
              </w:rPr>
              <w:t>s</w:t>
            </w:r>
          </w:p>
        </w:tc>
        <w:tc>
          <w:tcPr>
            <w:tcW w:w="118" w:type="pct"/>
            <w:tcBorders>
              <w:top w:val="single" w:sz="8" w:space="0" w:color="auto"/>
              <w:left w:val="nil"/>
              <w:bottom w:val="nil"/>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p>
        </w:tc>
        <w:tc>
          <w:tcPr>
            <w:tcW w:w="2126" w:type="pct"/>
            <w:gridSpan w:val="5"/>
            <w:tcBorders>
              <w:top w:val="single" w:sz="8" w:space="0" w:color="auto"/>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proofErr w:type="spellStart"/>
            <w:r w:rsidRPr="00856822">
              <w:rPr>
                <w:rFonts w:ascii="Arial" w:eastAsia="맑은 고딕" w:hAnsi="Arial" w:cs="Arial"/>
                <w:bCs/>
                <w:color w:val="000000"/>
                <w:szCs w:val="20"/>
              </w:rPr>
              <w:t>Hypomethylated</w:t>
            </w:r>
            <w:proofErr w:type="spellEnd"/>
            <w:r w:rsidRPr="00856822">
              <w:rPr>
                <w:rFonts w:ascii="Arial" w:eastAsia="맑은 고딕" w:hAnsi="Arial" w:cs="Arial"/>
                <w:bCs/>
                <w:color w:val="000000"/>
                <w:szCs w:val="20"/>
              </w:rPr>
              <w:t xml:space="preserve"> </w:t>
            </w:r>
            <w:r>
              <w:rPr>
                <w:rFonts w:ascii="Arial" w:eastAsia="맑은 고딕" w:hAnsi="Arial" w:cs="Arial"/>
                <w:bCs/>
                <w:color w:val="000000"/>
                <w:szCs w:val="20"/>
              </w:rPr>
              <w:t>DMP</w:t>
            </w:r>
            <w:r w:rsidRPr="00856822">
              <w:rPr>
                <w:rFonts w:ascii="Arial" w:eastAsia="맑은 고딕" w:hAnsi="Arial" w:cs="Arial"/>
                <w:bCs/>
                <w:color w:val="000000"/>
                <w:szCs w:val="20"/>
              </w:rPr>
              <w:t>s</w:t>
            </w:r>
          </w:p>
        </w:tc>
      </w:tr>
      <w:tr w:rsidR="00DA0CAB" w:rsidRPr="00856822" w:rsidTr="005F28EA">
        <w:trPr>
          <w:trHeight w:val="796"/>
          <w:jc w:val="center"/>
        </w:trPr>
        <w:tc>
          <w:tcPr>
            <w:tcW w:w="661" w:type="pct"/>
            <w:vMerge/>
            <w:tcBorders>
              <w:top w:val="single" w:sz="8" w:space="0" w:color="auto"/>
              <w:left w:val="nil"/>
              <w:bottom w:val="single" w:sz="8" w:space="0" w:color="000000"/>
              <w:right w:val="nil"/>
            </w:tcBorders>
            <w:vAlign w:val="bottom"/>
            <w:hideMark/>
          </w:tcPr>
          <w:p w:rsidR="00DA0CAB" w:rsidRPr="00856822" w:rsidRDefault="00DA0CAB" w:rsidP="00250F26">
            <w:pPr>
              <w:widowControl/>
              <w:jc w:val="center"/>
              <w:rPr>
                <w:rFonts w:ascii="Arial" w:eastAsia="맑은 고딕" w:hAnsi="Arial" w:cs="Arial"/>
                <w:bCs/>
                <w:color w:val="000000"/>
                <w:szCs w:val="20"/>
              </w:rPr>
            </w:pPr>
          </w:p>
        </w:tc>
        <w:tc>
          <w:tcPr>
            <w:tcW w:w="566" w:type="pct"/>
            <w:tcBorders>
              <w:top w:val="nil"/>
              <w:left w:val="nil"/>
              <w:bottom w:val="single" w:sz="8" w:space="0" w:color="auto"/>
              <w:right w:val="nil"/>
            </w:tcBorders>
            <w:shd w:val="clear" w:color="auto" w:fill="auto"/>
            <w:noWrap/>
            <w:vAlign w:val="center"/>
            <w:hideMark/>
          </w:tcPr>
          <w:p w:rsidR="005F28EA" w:rsidRPr="009D6629" w:rsidRDefault="005F28EA" w:rsidP="005F28EA">
            <w:pPr>
              <w:widowControl/>
              <w:spacing w:after="0" w:line="240" w:lineRule="auto"/>
              <w:jc w:val="center"/>
              <w:rPr>
                <w:rFonts w:ascii="Arial" w:eastAsia="맑은 고딕" w:hAnsi="Arial" w:cs="Arial"/>
                <w:bCs/>
                <w:szCs w:val="20"/>
              </w:rPr>
            </w:pPr>
            <w:r w:rsidRPr="009D6629">
              <w:rPr>
                <w:rFonts w:ascii="Arial" w:eastAsia="맑은 고딕" w:hAnsi="Arial" w:cs="Arial"/>
                <w:bCs/>
                <w:szCs w:val="20"/>
              </w:rPr>
              <w:t>Early-</w:t>
            </w:r>
          </w:p>
          <w:p w:rsidR="005F28EA" w:rsidRPr="009D6629" w:rsidRDefault="005F28EA" w:rsidP="005F28EA">
            <w:pPr>
              <w:widowControl/>
              <w:spacing w:after="0" w:line="240" w:lineRule="auto"/>
              <w:jc w:val="center"/>
              <w:rPr>
                <w:rFonts w:ascii="Arial" w:eastAsia="맑은 고딕" w:hAnsi="Arial" w:cs="Arial"/>
                <w:bCs/>
                <w:szCs w:val="20"/>
              </w:rPr>
            </w:pPr>
            <w:r w:rsidRPr="009D6629">
              <w:rPr>
                <w:rFonts w:ascii="Arial" w:eastAsia="맑은 고딕" w:hAnsi="Arial" w:cs="Arial"/>
                <w:bCs/>
                <w:szCs w:val="20"/>
              </w:rPr>
              <w:t>onset</w:t>
            </w:r>
          </w:p>
        </w:tc>
        <w:tc>
          <w:tcPr>
            <w:tcW w:w="307" w:type="pct"/>
            <w:tcBorders>
              <w:top w:val="nil"/>
              <w:left w:val="nil"/>
              <w:bottom w:val="single" w:sz="8" w:space="0" w:color="auto"/>
              <w:right w:val="nil"/>
            </w:tcBorders>
            <w:shd w:val="clear" w:color="auto" w:fill="auto"/>
            <w:noWrap/>
            <w:vAlign w:val="bottom"/>
            <w:hideMark/>
          </w:tcPr>
          <w:p w:rsidR="00DA0CAB" w:rsidRPr="009D6629" w:rsidRDefault="00DA0CAB" w:rsidP="00250F26">
            <w:pPr>
              <w:widowControl/>
              <w:jc w:val="center"/>
              <w:rPr>
                <w:rFonts w:ascii="Arial" w:eastAsia="맑은 고딕" w:hAnsi="Arial" w:cs="Arial"/>
                <w:bCs/>
                <w:szCs w:val="20"/>
              </w:rPr>
            </w:pPr>
            <w:r w:rsidRPr="009D6629">
              <w:rPr>
                <w:rFonts w:ascii="Arial" w:eastAsia="맑은 고딕" w:hAnsi="Arial" w:cs="Arial"/>
                <w:bCs/>
                <w:szCs w:val="20"/>
              </w:rPr>
              <w:t>%</w:t>
            </w:r>
          </w:p>
        </w:tc>
        <w:tc>
          <w:tcPr>
            <w:tcW w:w="537" w:type="pct"/>
            <w:tcBorders>
              <w:top w:val="nil"/>
              <w:left w:val="nil"/>
              <w:bottom w:val="single" w:sz="8" w:space="0" w:color="auto"/>
              <w:right w:val="nil"/>
            </w:tcBorders>
            <w:shd w:val="clear" w:color="auto" w:fill="auto"/>
            <w:noWrap/>
            <w:vAlign w:val="bottom"/>
            <w:hideMark/>
          </w:tcPr>
          <w:p w:rsidR="00DA0CAB" w:rsidRPr="009D6629" w:rsidRDefault="00DA0CAB" w:rsidP="00250F26">
            <w:pPr>
              <w:widowControl/>
              <w:jc w:val="center"/>
              <w:rPr>
                <w:rFonts w:ascii="Arial" w:eastAsia="맑은 고딕" w:hAnsi="Arial" w:cs="Arial"/>
                <w:bCs/>
                <w:szCs w:val="20"/>
              </w:rPr>
            </w:pPr>
            <w:r w:rsidRPr="009D6629">
              <w:rPr>
                <w:rFonts w:ascii="Arial" w:eastAsia="맑은 고딕" w:hAnsi="Arial" w:cs="Arial"/>
                <w:bCs/>
                <w:szCs w:val="20"/>
              </w:rPr>
              <w:t>GT-specific</w:t>
            </w:r>
          </w:p>
        </w:tc>
        <w:tc>
          <w:tcPr>
            <w:tcW w:w="303" w:type="pct"/>
            <w:tcBorders>
              <w:top w:val="nil"/>
              <w:left w:val="nil"/>
              <w:bottom w:val="single" w:sz="8" w:space="0" w:color="auto"/>
              <w:right w:val="nil"/>
            </w:tcBorders>
            <w:shd w:val="clear" w:color="auto" w:fill="auto"/>
            <w:noWrap/>
            <w:vAlign w:val="bottom"/>
            <w:hideMark/>
          </w:tcPr>
          <w:p w:rsidR="00DA0CAB" w:rsidRPr="009D6629" w:rsidRDefault="00DA0CAB" w:rsidP="00250F26">
            <w:pPr>
              <w:widowControl/>
              <w:jc w:val="center"/>
              <w:rPr>
                <w:rFonts w:ascii="Arial" w:eastAsia="맑은 고딕" w:hAnsi="Arial" w:cs="Arial"/>
                <w:bCs/>
                <w:szCs w:val="20"/>
              </w:rPr>
            </w:pPr>
            <w:r w:rsidRPr="009D6629">
              <w:rPr>
                <w:rFonts w:ascii="Arial" w:eastAsia="맑은 고딕" w:hAnsi="Arial" w:cs="Arial"/>
                <w:bCs/>
                <w:szCs w:val="20"/>
              </w:rPr>
              <w:t>%</w:t>
            </w:r>
          </w:p>
        </w:tc>
        <w:tc>
          <w:tcPr>
            <w:tcW w:w="382" w:type="pct"/>
            <w:tcBorders>
              <w:top w:val="nil"/>
              <w:left w:val="nil"/>
              <w:bottom w:val="single" w:sz="8" w:space="0" w:color="auto"/>
              <w:right w:val="nil"/>
            </w:tcBorders>
            <w:shd w:val="clear" w:color="auto" w:fill="auto"/>
            <w:noWrap/>
            <w:vAlign w:val="bottom"/>
            <w:hideMark/>
          </w:tcPr>
          <w:p w:rsidR="00DA0CAB" w:rsidRPr="009D6629" w:rsidRDefault="00DA0CAB" w:rsidP="00250F26">
            <w:pPr>
              <w:widowControl/>
              <w:jc w:val="center"/>
              <w:rPr>
                <w:rFonts w:ascii="Arial" w:eastAsia="맑은 고딕" w:hAnsi="Arial" w:cs="Arial"/>
                <w:bCs/>
                <w:szCs w:val="20"/>
              </w:rPr>
            </w:pPr>
            <w:r w:rsidRPr="009D6629">
              <w:rPr>
                <w:rFonts w:ascii="Arial" w:eastAsia="맑은 고딕" w:hAnsi="Arial" w:cs="Arial"/>
                <w:bCs/>
                <w:szCs w:val="20"/>
              </w:rPr>
              <w:t>Total</w:t>
            </w:r>
          </w:p>
        </w:tc>
        <w:tc>
          <w:tcPr>
            <w:tcW w:w="118" w:type="pct"/>
            <w:tcBorders>
              <w:top w:val="nil"/>
              <w:left w:val="nil"/>
              <w:bottom w:val="single" w:sz="8" w:space="0" w:color="auto"/>
              <w:right w:val="nil"/>
            </w:tcBorders>
            <w:shd w:val="clear" w:color="auto" w:fill="auto"/>
            <w:noWrap/>
            <w:vAlign w:val="bottom"/>
            <w:hideMark/>
          </w:tcPr>
          <w:p w:rsidR="00DA0CAB" w:rsidRPr="009D6629" w:rsidRDefault="00DA0CAB" w:rsidP="00250F26">
            <w:pPr>
              <w:widowControl/>
              <w:jc w:val="center"/>
              <w:rPr>
                <w:rFonts w:ascii="Arial" w:eastAsia="맑은 고딕" w:hAnsi="Arial" w:cs="Arial"/>
                <w:bCs/>
                <w:szCs w:val="20"/>
              </w:rPr>
            </w:pPr>
          </w:p>
        </w:tc>
        <w:tc>
          <w:tcPr>
            <w:tcW w:w="537" w:type="pct"/>
            <w:tcBorders>
              <w:top w:val="nil"/>
              <w:left w:val="nil"/>
              <w:bottom w:val="single" w:sz="8" w:space="0" w:color="auto"/>
              <w:right w:val="nil"/>
            </w:tcBorders>
            <w:shd w:val="clear" w:color="auto" w:fill="auto"/>
            <w:noWrap/>
            <w:vAlign w:val="bottom"/>
            <w:hideMark/>
          </w:tcPr>
          <w:p w:rsidR="005F28EA" w:rsidRPr="009D6629" w:rsidRDefault="005F28EA" w:rsidP="005F28EA">
            <w:pPr>
              <w:widowControl/>
              <w:spacing w:after="0" w:line="240" w:lineRule="auto"/>
              <w:jc w:val="center"/>
              <w:rPr>
                <w:rFonts w:ascii="Arial" w:eastAsia="맑은 고딕" w:hAnsi="Arial" w:cs="Arial"/>
                <w:bCs/>
                <w:szCs w:val="20"/>
              </w:rPr>
            </w:pPr>
            <w:r w:rsidRPr="009D6629">
              <w:rPr>
                <w:rFonts w:ascii="Arial" w:eastAsia="맑은 고딕" w:hAnsi="Arial" w:cs="Arial"/>
                <w:bCs/>
                <w:szCs w:val="20"/>
              </w:rPr>
              <w:t>Early-</w:t>
            </w:r>
          </w:p>
          <w:p w:rsidR="00DA0CAB" w:rsidRPr="009D6629" w:rsidRDefault="005F28EA" w:rsidP="005F28EA">
            <w:pPr>
              <w:widowControl/>
              <w:jc w:val="center"/>
              <w:rPr>
                <w:rFonts w:ascii="Arial" w:eastAsia="맑은 고딕" w:hAnsi="Arial" w:cs="Arial"/>
                <w:bCs/>
                <w:szCs w:val="20"/>
              </w:rPr>
            </w:pPr>
            <w:r w:rsidRPr="009D6629">
              <w:rPr>
                <w:rFonts w:ascii="Arial" w:eastAsia="맑은 고딕" w:hAnsi="Arial" w:cs="Arial"/>
                <w:bCs/>
                <w:szCs w:val="20"/>
              </w:rPr>
              <w:t>onset</w:t>
            </w:r>
          </w:p>
        </w:tc>
        <w:tc>
          <w:tcPr>
            <w:tcW w:w="283"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r w:rsidRPr="00856822">
              <w:rPr>
                <w:rFonts w:ascii="Arial" w:eastAsia="맑은 고딕" w:hAnsi="Arial" w:cs="Arial"/>
                <w:bCs/>
                <w:color w:val="000000"/>
                <w:szCs w:val="20"/>
              </w:rPr>
              <w:t>%</w:t>
            </w:r>
          </w:p>
        </w:tc>
        <w:tc>
          <w:tcPr>
            <w:tcW w:w="525"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r w:rsidRPr="00856822">
              <w:rPr>
                <w:rFonts w:ascii="Arial" w:eastAsia="맑은 고딕" w:hAnsi="Arial" w:cs="Arial"/>
                <w:bCs/>
                <w:color w:val="000000"/>
                <w:szCs w:val="20"/>
              </w:rPr>
              <w:t>G</w:t>
            </w:r>
            <w:r>
              <w:rPr>
                <w:rFonts w:ascii="Arial" w:eastAsia="맑은 고딕" w:hAnsi="Arial" w:cs="Arial"/>
                <w:bCs/>
                <w:color w:val="000000"/>
                <w:szCs w:val="20"/>
              </w:rPr>
              <w:t>T</w:t>
            </w:r>
            <w:r w:rsidRPr="00856822">
              <w:rPr>
                <w:rFonts w:ascii="Arial" w:eastAsia="맑은 고딕" w:hAnsi="Arial" w:cs="Arial"/>
                <w:bCs/>
                <w:color w:val="000000"/>
                <w:szCs w:val="20"/>
              </w:rPr>
              <w:t>-specific</w:t>
            </w:r>
          </w:p>
        </w:tc>
        <w:tc>
          <w:tcPr>
            <w:tcW w:w="382"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r w:rsidRPr="00856822">
              <w:rPr>
                <w:rFonts w:ascii="Arial" w:eastAsia="맑은 고딕" w:hAnsi="Arial" w:cs="Arial"/>
                <w:bCs/>
                <w:color w:val="000000"/>
                <w:szCs w:val="20"/>
              </w:rPr>
              <w:t>%</w:t>
            </w:r>
          </w:p>
        </w:tc>
        <w:tc>
          <w:tcPr>
            <w:tcW w:w="399"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bCs/>
                <w:color w:val="000000"/>
                <w:szCs w:val="20"/>
              </w:rPr>
            </w:pPr>
            <w:r w:rsidRPr="00856822">
              <w:rPr>
                <w:rFonts w:ascii="Arial" w:eastAsia="맑은 고딕" w:hAnsi="Arial" w:cs="Arial"/>
                <w:bCs/>
                <w:color w:val="000000"/>
                <w:szCs w:val="20"/>
              </w:rPr>
              <w:t>Total</w:t>
            </w:r>
          </w:p>
        </w:tc>
      </w:tr>
      <w:tr w:rsidR="00DA0CAB" w:rsidRPr="00856822" w:rsidTr="005F28EA">
        <w:trPr>
          <w:trHeight w:val="551"/>
          <w:jc w:val="center"/>
        </w:trPr>
        <w:tc>
          <w:tcPr>
            <w:tcW w:w="661"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MBD-</w:t>
            </w:r>
            <w:proofErr w:type="spellStart"/>
            <w:r w:rsidRPr="00856822">
              <w:rPr>
                <w:rFonts w:ascii="Arial" w:eastAsia="맑은 고딕" w:hAnsi="Arial" w:cs="Arial"/>
                <w:color w:val="000000"/>
                <w:szCs w:val="20"/>
              </w:rPr>
              <w:t>seq</w:t>
            </w:r>
            <w:proofErr w:type="spellEnd"/>
          </w:p>
        </w:tc>
        <w:tc>
          <w:tcPr>
            <w:tcW w:w="566"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193</w:t>
            </w:r>
          </w:p>
        </w:tc>
        <w:tc>
          <w:tcPr>
            <w:tcW w:w="30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10</w:t>
            </w:r>
          </w:p>
        </w:tc>
        <w:tc>
          <w:tcPr>
            <w:tcW w:w="53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1749</w:t>
            </w:r>
          </w:p>
        </w:tc>
        <w:tc>
          <w:tcPr>
            <w:tcW w:w="303"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90</w:t>
            </w:r>
          </w:p>
        </w:tc>
        <w:tc>
          <w:tcPr>
            <w:tcW w:w="382"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1942</w:t>
            </w:r>
          </w:p>
        </w:tc>
        <w:tc>
          <w:tcPr>
            <w:tcW w:w="118"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p>
        </w:tc>
        <w:tc>
          <w:tcPr>
            <w:tcW w:w="53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151</w:t>
            </w:r>
          </w:p>
        </w:tc>
        <w:tc>
          <w:tcPr>
            <w:tcW w:w="283"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18</w:t>
            </w:r>
          </w:p>
        </w:tc>
        <w:tc>
          <w:tcPr>
            <w:tcW w:w="525"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668</w:t>
            </w:r>
          </w:p>
        </w:tc>
        <w:tc>
          <w:tcPr>
            <w:tcW w:w="382"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82</w:t>
            </w:r>
          </w:p>
        </w:tc>
        <w:tc>
          <w:tcPr>
            <w:tcW w:w="399"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819</w:t>
            </w:r>
          </w:p>
        </w:tc>
      </w:tr>
      <w:tr w:rsidR="00DA0CAB" w:rsidRPr="00856822" w:rsidTr="005F28EA">
        <w:trPr>
          <w:trHeight w:val="569"/>
          <w:jc w:val="center"/>
        </w:trPr>
        <w:tc>
          <w:tcPr>
            <w:tcW w:w="661"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RRBS</w:t>
            </w:r>
          </w:p>
        </w:tc>
        <w:tc>
          <w:tcPr>
            <w:tcW w:w="566"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144</w:t>
            </w:r>
          </w:p>
        </w:tc>
        <w:tc>
          <w:tcPr>
            <w:tcW w:w="30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29</w:t>
            </w:r>
          </w:p>
        </w:tc>
        <w:tc>
          <w:tcPr>
            <w:tcW w:w="53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359</w:t>
            </w:r>
          </w:p>
        </w:tc>
        <w:tc>
          <w:tcPr>
            <w:tcW w:w="303"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71</w:t>
            </w:r>
          </w:p>
        </w:tc>
        <w:tc>
          <w:tcPr>
            <w:tcW w:w="382"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503</w:t>
            </w:r>
          </w:p>
        </w:tc>
        <w:tc>
          <w:tcPr>
            <w:tcW w:w="118"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p>
        </w:tc>
        <w:tc>
          <w:tcPr>
            <w:tcW w:w="537"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83</w:t>
            </w:r>
          </w:p>
        </w:tc>
        <w:tc>
          <w:tcPr>
            <w:tcW w:w="283"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48</w:t>
            </w:r>
          </w:p>
        </w:tc>
        <w:tc>
          <w:tcPr>
            <w:tcW w:w="525"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91</w:t>
            </w:r>
          </w:p>
        </w:tc>
        <w:tc>
          <w:tcPr>
            <w:tcW w:w="382"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52</w:t>
            </w:r>
          </w:p>
        </w:tc>
        <w:tc>
          <w:tcPr>
            <w:tcW w:w="399" w:type="pct"/>
            <w:tcBorders>
              <w:top w:val="nil"/>
              <w:left w:val="nil"/>
              <w:bottom w:val="single" w:sz="4"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174</w:t>
            </w:r>
          </w:p>
        </w:tc>
      </w:tr>
      <w:tr w:rsidR="00DA0CAB" w:rsidRPr="00856822" w:rsidTr="005F28EA">
        <w:trPr>
          <w:trHeight w:val="550"/>
          <w:jc w:val="center"/>
        </w:trPr>
        <w:tc>
          <w:tcPr>
            <w:tcW w:w="661"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Combined</w:t>
            </w:r>
          </w:p>
        </w:tc>
        <w:tc>
          <w:tcPr>
            <w:tcW w:w="566"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289</w:t>
            </w:r>
          </w:p>
        </w:tc>
        <w:tc>
          <w:tcPr>
            <w:tcW w:w="307"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14</w:t>
            </w:r>
          </w:p>
        </w:tc>
        <w:tc>
          <w:tcPr>
            <w:tcW w:w="537"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1792</w:t>
            </w:r>
          </w:p>
        </w:tc>
        <w:tc>
          <w:tcPr>
            <w:tcW w:w="303"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86</w:t>
            </w:r>
          </w:p>
        </w:tc>
        <w:tc>
          <w:tcPr>
            <w:tcW w:w="382" w:type="pct"/>
            <w:tcBorders>
              <w:top w:val="nil"/>
              <w:left w:val="nil"/>
              <w:bottom w:val="single" w:sz="8" w:space="0" w:color="auto"/>
              <w:right w:val="nil"/>
            </w:tcBorders>
            <w:shd w:val="clear" w:color="auto" w:fill="auto"/>
            <w:vAlign w:val="bottom"/>
            <w:hideMark/>
          </w:tcPr>
          <w:p w:rsidR="00DA0CAB" w:rsidRPr="00856822" w:rsidRDefault="00DA0CAB" w:rsidP="00250F26">
            <w:pPr>
              <w:widowControl/>
              <w:jc w:val="center"/>
              <w:rPr>
                <w:rFonts w:ascii="Arial" w:eastAsia="맑은 고딕" w:hAnsi="Arial" w:cs="Arial"/>
                <w:szCs w:val="20"/>
              </w:rPr>
            </w:pPr>
            <w:r w:rsidRPr="00856822">
              <w:rPr>
                <w:rFonts w:ascii="Arial" w:eastAsia="맑은 고딕" w:hAnsi="Arial" w:cs="Arial"/>
                <w:szCs w:val="20"/>
              </w:rPr>
              <w:t>2081</w:t>
            </w:r>
          </w:p>
        </w:tc>
        <w:tc>
          <w:tcPr>
            <w:tcW w:w="118"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p>
        </w:tc>
        <w:tc>
          <w:tcPr>
            <w:tcW w:w="537"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225</w:t>
            </w:r>
          </w:p>
        </w:tc>
        <w:tc>
          <w:tcPr>
            <w:tcW w:w="283"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24</w:t>
            </w:r>
          </w:p>
        </w:tc>
        <w:tc>
          <w:tcPr>
            <w:tcW w:w="525"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729</w:t>
            </w:r>
          </w:p>
        </w:tc>
        <w:tc>
          <w:tcPr>
            <w:tcW w:w="382"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76</w:t>
            </w:r>
          </w:p>
        </w:tc>
        <w:tc>
          <w:tcPr>
            <w:tcW w:w="399" w:type="pct"/>
            <w:tcBorders>
              <w:top w:val="nil"/>
              <w:left w:val="nil"/>
              <w:bottom w:val="single" w:sz="8" w:space="0" w:color="auto"/>
              <w:right w:val="nil"/>
            </w:tcBorders>
            <w:shd w:val="clear" w:color="auto" w:fill="auto"/>
            <w:noWrap/>
            <w:vAlign w:val="bottom"/>
            <w:hideMark/>
          </w:tcPr>
          <w:p w:rsidR="00DA0CAB" w:rsidRPr="00856822" w:rsidRDefault="00DA0CAB" w:rsidP="00250F26">
            <w:pPr>
              <w:widowControl/>
              <w:jc w:val="center"/>
              <w:rPr>
                <w:rFonts w:ascii="Arial" w:eastAsia="맑은 고딕" w:hAnsi="Arial" w:cs="Arial"/>
                <w:color w:val="000000"/>
                <w:szCs w:val="20"/>
              </w:rPr>
            </w:pPr>
            <w:r w:rsidRPr="00856822">
              <w:rPr>
                <w:rFonts w:ascii="Arial" w:eastAsia="맑은 고딕" w:hAnsi="Arial" w:cs="Arial"/>
                <w:color w:val="000000"/>
                <w:szCs w:val="20"/>
              </w:rPr>
              <w:t>954</w:t>
            </w:r>
          </w:p>
        </w:tc>
      </w:tr>
    </w:tbl>
    <w:p w:rsidR="00DA0CAB" w:rsidRDefault="00DA0CAB" w:rsidP="00DA0CAB">
      <w:pPr>
        <w:tabs>
          <w:tab w:val="left" w:pos="4725"/>
        </w:tabs>
        <w:spacing w:after="120"/>
        <w:rPr>
          <w:rFonts w:ascii="Arial" w:hAnsi="Arial" w:cs="Arial"/>
          <w:b/>
          <w:sz w:val="16"/>
          <w:szCs w:val="24"/>
        </w:rPr>
      </w:pPr>
    </w:p>
    <w:p w:rsidR="006A65E3" w:rsidRDefault="006A65E3" w:rsidP="003529D9">
      <w:pPr>
        <w:pStyle w:val="a3"/>
        <w:adjustRightInd w:val="0"/>
        <w:snapToGrid w:val="0"/>
        <w:spacing w:after="100" w:afterAutospacing="1" w:line="480" w:lineRule="auto"/>
        <w:ind w:left="0"/>
        <w:jc w:val="both"/>
      </w:pPr>
    </w:p>
    <w:p w:rsidR="003529D9" w:rsidRDefault="003529D9" w:rsidP="003529D9">
      <w:pPr>
        <w:pStyle w:val="a3"/>
        <w:adjustRightInd w:val="0"/>
        <w:snapToGrid w:val="0"/>
        <w:spacing w:after="100" w:afterAutospacing="1" w:line="480" w:lineRule="auto"/>
        <w:ind w:left="0"/>
        <w:jc w:val="both"/>
        <w:rPr>
          <w:rFonts w:asciiTheme="minorEastAsia" w:eastAsiaTheme="minorEastAsia" w:hAnsiTheme="minorEastAsia"/>
          <w:spacing w:val="-1"/>
          <w:lang w:eastAsia="ko-KR"/>
        </w:rPr>
      </w:pPr>
      <w:r>
        <w:rPr>
          <w:b/>
          <w:spacing w:val="-4"/>
        </w:rPr>
        <w:t>Table</w:t>
      </w:r>
      <w:r>
        <w:rPr>
          <w:b/>
          <w:spacing w:val="32"/>
        </w:rPr>
        <w:t xml:space="preserve"> </w:t>
      </w:r>
      <w:r>
        <w:rPr>
          <w:b/>
          <w:spacing w:val="-1"/>
        </w:rPr>
        <w:t>S1</w:t>
      </w:r>
      <w:r w:rsidR="00DA0CAB">
        <w:rPr>
          <w:b/>
          <w:spacing w:val="-1"/>
        </w:rPr>
        <w:t>1</w:t>
      </w:r>
      <w:r>
        <w:rPr>
          <w:b/>
          <w:spacing w:val="-1"/>
        </w:rPr>
        <w:t>.</w:t>
      </w:r>
      <w:r>
        <w:rPr>
          <w:b/>
          <w:spacing w:val="37"/>
        </w:rPr>
        <w:t xml:space="preserve"> </w:t>
      </w:r>
      <w:r>
        <w:rPr>
          <w:spacing w:val="-1"/>
        </w:rPr>
        <w:t>Putative</w:t>
      </w:r>
      <w:r>
        <w:rPr>
          <w:spacing w:val="35"/>
        </w:rPr>
        <w:t xml:space="preserve"> </w:t>
      </w:r>
      <w:r>
        <w:rPr>
          <w:spacing w:val="-1"/>
        </w:rPr>
        <w:t>identification</w:t>
      </w:r>
      <w:r>
        <w:rPr>
          <w:spacing w:val="32"/>
        </w:rPr>
        <w:t xml:space="preserve"> </w:t>
      </w:r>
      <w:r>
        <w:rPr>
          <w:spacing w:val="-1"/>
        </w:rPr>
        <w:t>of</w:t>
      </w:r>
      <w:r>
        <w:rPr>
          <w:spacing w:val="35"/>
        </w:rPr>
        <w:t xml:space="preserve"> </w:t>
      </w:r>
      <w:r>
        <w:rPr>
          <w:spacing w:val="-1"/>
        </w:rPr>
        <w:t>genes</w:t>
      </w:r>
      <w:r>
        <w:rPr>
          <w:spacing w:val="34"/>
        </w:rPr>
        <w:t xml:space="preserve"> </w:t>
      </w:r>
      <w:r>
        <w:rPr>
          <w:spacing w:val="-1"/>
        </w:rPr>
        <w:t>linked</w:t>
      </w:r>
      <w:r>
        <w:rPr>
          <w:spacing w:val="32"/>
        </w:rPr>
        <w:t xml:space="preserve"> </w:t>
      </w:r>
      <w:r>
        <w:t>to</w:t>
      </w:r>
      <w:r>
        <w:rPr>
          <w:spacing w:val="38"/>
        </w:rPr>
        <w:t xml:space="preserve"> </w:t>
      </w:r>
      <w:r>
        <w:rPr>
          <w:spacing w:val="-1"/>
        </w:rPr>
        <w:t>DMPs</w:t>
      </w:r>
      <w:r>
        <w:rPr>
          <w:spacing w:val="12"/>
        </w:rPr>
        <w:t xml:space="preserve"> </w:t>
      </w:r>
      <w:r>
        <w:rPr>
          <w:spacing w:val="-1"/>
        </w:rPr>
        <w:t>from</w:t>
      </w:r>
      <w:r>
        <w:rPr>
          <w:spacing w:val="12"/>
        </w:rPr>
        <w:t xml:space="preserve"> </w:t>
      </w:r>
      <w:r>
        <w:rPr>
          <w:spacing w:val="-1"/>
        </w:rPr>
        <w:t>the</w:t>
      </w:r>
      <w:r>
        <w:rPr>
          <w:spacing w:val="11"/>
        </w:rPr>
        <w:t xml:space="preserve"> </w:t>
      </w:r>
      <w:r>
        <w:rPr>
          <w:spacing w:val="-1"/>
        </w:rPr>
        <w:t>combined</w:t>
      </w:r>
      <w:r>
        <w:rPr>
          <w:spacing w:val="12"/>
        </w:rPr>
        <w:t xml:space="preserve"> </w:t>
      </w:r>
      <w:r>
        <w:rPr>
          <w:spacing w:val="-1"/>
        </w:rPr>
        <w:t>MBD-</w:t>
      </w:r>
      <w:proofErr w:type="spellStart"/>
      <w:r>
        <w:rPr>
          <w:spacing w:val="-1"/>
        </w:rPr>
        <w:t>seq</w:t>
      </w:r>
      <w:proofErr w:type="spellEnd"/>
      <w:r>
        <w:rPr>
          <w:spacing w:val="10"/>
        </w:rPr>
        <w:t xml:space="preserve"> </w:t>
      </w:r>
      <w:r>
        <w:t>and</w:t>
      </w:r>
      <w:r>
        <w:rPr>
          <w:spacing w:val="9"/>
        </w:rPr>
        <w:t xml:space="preserve"> </w:t>
      </w:r>
      <w:r>
        <w:rPr>
          <w:spacing w:val="-1"/>
        </w:rPr>
        <w:t>RRBS data.</w:t>
      </w:r>
      <w:r w:rsidR="006A65E3">
        <w:rPr>
          <w:spacing w:val="-1"/>
        </w:rPr>
        <w:t xml:space="preserve"> (MS Excel</w:t>
      </w:r>
      <w:r w:rsidR="006A65E3">
        <w:rPr>
          <w:rFonts w:asciiTheme="minorEastAsia" w:eastAsiaTheme="minorEastAsia" w:hAnsiTheme="minorEastAsia"/>
          <w:spacing w:val="-1"/>
          <w:lang w:eastAsia="ko-KR"/>
        </w:rPr>
        <w:t xml:space="preserve"> file)</w:t>
      </w:r>
    </w:p>
    <w:p w:rsidR="003C2C15" w:rsidRDefault="003C2C15" w:rsidP="003529D9">
      <w:pPr>
        <w:pStyle w:val="a3"/>
        <w:adjustRightInd w:val="0"/>
        <w:snapToGrid w:val="0"/>
        <w:spacing w:after="100" w:afterAutospacing="1" w:line="480" w:lineRule="auto"/>
        <w:ind w:left="0"/>
        <w:jc w:val="both"/>
        <w:rPr>
          <w:rFonts w:asciiTheme="minorEastAsia" w:eastAsiaTheme="minorEastAsia" w:hAnsiTheme="minorEastAsia"/>
          <w:spacing w:val="-1"/>
          <w:lang w:eastAsia="ko-KR"/>
        </w:rPr>
      </w:pPr>
    </w:p>
    <w:p w:rsidR="00054D4C" w:rsidRPr="00365D54" w:rsidRDefault="00054D4C" w:rsidP="00476BF5">
      <w:pPr>
        <w:tabs>
          <w:tab w:val="left" w:pos="4725"/>
        </w:tabs>
        <w:spacing w:after="120"/>
        <w:rPr>
          <w:rFonts w:ascii="Arial" w:hAnsi="Arial" w:cs="Arial"/>
          <w:sz w:val="16"/>
          <w:szCs w:val="24"/>
        </w:rPr>
      </w:pPr>
      <w:r w:rsidRPr="003529D9">
        <w:rPr>
          <w:rFonts w:ascii="Arial" w:hAnsi="Arial" w:cs="Arial"/>
          <w:b/>
          <w:sz w:val="16"/>
          <w:szCs w:val="24"/>
        </w:rPr>
        <w:lastRenderedPageBreak/>
        <w:t>Table S1</w:t>
      </w:r>
      <w:r w:rsidR="00DA0CAB">
        <w:rPr>
          <w:rFonts w:ascii="Arial" w:hAnsi="Arial" w:cs="Arial"/>
          <w:b/>
          <w:sz w:val="16"/>
          <w:szCs w:val="24"/>
        </w:rPr>
        <w:t>2</w:t>
      </w:r>
      <w:r w:rsidRPr="00365D54">
        <w:rPr>
          <w:rFonts w:ascii="Arial" w:hAnsi="Arial" w:cs="Arial"/>
          <w:sz w:val="16"/>
          <w:szCs w:val="24"/>
        </w:rPr>
        <w:t>. Primer sequences</w:t>
      </w:r>
      <w:r>
        <w:rPr>
          <w:rFonts w:ascii="Arial" w:hAnsi="Arial" w:cs="Arial"/>
          <w:sz w:val="16"/>
          <w:szCs w:val="24"/>
        </w:rPr>
        <w:t xml:space="preserve"> used in this study</w:t>
      </w:r>
      <w:r w:rsidR="00085E15">
        <w:rPr>
          <w:rFonts w:ascii="Arial" w:hAnsi="Arial" w:cs="Arial"/>
          <w:sz w:val="16"/>
          <w:szCs w:val="24"/>
        </w:rPr>
        <w:tab/>
      </w:r>
    </w:p>
    <w:tbl>
      <w:tblPr>
        <w:tblW w:w="5000" w:type="pct"/>
        <w:tblCellMar>
          <w:left w:w="99" w:type="dxa"/>
          <w:right w:w="99" w:type="dxa"/>
        </w:tblCellMar>
        <w:tblLook w:val="04A0" w:firstRow="1" w:lastRow="0" w:firstColumn="1" w:lastColumn="0" w:noHBand="0" w:noVBand="1"/>
      </w:tblPr>
      <w:tblGrid>
        <w:gridCol w:w="1337"/>
        <w:gridCol w:w="5051"/>
        <w:gridCol w:w="786"/>
        <w:gridCol w:w="760"/>
        <w:gridCol w:w="1290"/>
      </w:tblGrid>
      <w:tr w:rsidR="00054D4C" w:rsidRPr="001D14D6" w:rsidTr="00085E15">
        <w:trPr>
          <w:trHeight w:hRule="exact" w:val="198"/>
        </w:trPr>
        <w:tc>
          <w:tcPr>
            <w:tcW w:w="725" w:type="pct"/>
            <w:tcBorders>
              <w:top w:val="single" w:sz="8" w:space="0" w:color="auto"/>
              <w:left w:val="nil"/>
              <w:bottom w:val="single" w:sz="8"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bCs/>
                <w:kern w:val="0"/>
                <w:sz w:val="16"/>
                <w:szCs w:val="16"/>
              </w:rPr>
            </w:pPr>
            <w:r w:rsidRPr="001D14D6">
              <w:rPr>
                <w:rFonts w:ascii="Arial" w:eastAsia="맑은 고딕" w:hAnsi="Arial" w:cs="Arial"/>
                <w:bCs/>
                <w:kern w:val="0"/>
                <w:sz w:val="16"/>
                <w:szCs w:val="16"/>
              </w:rPr>
              <w:t>Target</w:t>
            </w:r>
          </w:p>
        </w:tc>
        <w:tc>
          <w:tcPr>
            <w:tcW w:w="2738" w:type="pct"/>
            <w:tcBorders>
              <w:top w:val="single" w:sz="8" w:space="0" w:color="auto"/>
              <w:left w:val="nil"/>
              <w:bottom w:val="single" w:sz="8"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bCs/>
                <w:kern w:val="0"/>
                <w:sz w:val="16"/>
                <w:szCs w:val="16"/>
              </w:rPr>
            </w:pPr>
            <w:r w:rsidRPr="001D14D6">
              <w:rPr>
                <w:rFonts w:ascii="Arial" w:eastAsia="맑은 고딕" w:hAnsi="Arial" w:cs="Arial"/>
                <w:bCs/>
                <w:kern w:val="0"/>
                <w:sz w:val="16"/>
                <w:szCs w:val="16"/>
              </w:rPr>
              <w:t>Primer seq</w:t>
            </w:r>
            <w:r>
              <w:rPr>
                <w:rFonts w:ascii="Arial" w:eastAsia="맑은 고딕" w:hAnsi="Arial" w:cs="Arial"/>
                <w:bCs/>
                <w:kern w:val="0"/>
                <w:sz w:val="16"/>
                <w:szCs w:val="16"/>
              </w:rPr>
              <w:t>u</w:t>
            </w:r>
            <w:r w:rsidRPr="001D14D6">
              <w:rPr>
                <w:rFonts w:ascii="Arial" w:eastAsia="맑은 고딕" w:hAnsi="Arial" w:cs="Arial"/>
                <w:bCs/>
                <w:kern w:val="0"/>
                <w:sz w:val="16"/>
                <w:szCs w:val="16"/>
              </w:rPr>
              <w:t>ences</w:t>
            </w:r>
          </w:p>
        </w:tc>
        <w:tc>
          <w:tcPr>
            <w:tcW w:w="426" w:type="pct"/>
            <w:tcBorders>
              <w:top w:val="single" w:sz="8" w:space="0" w:color="auto"/>
              <w:left w:val="nil"/>
              <w:bottom w:val="single" w:sz="8" w:space="0" w:color="auto"/>
              <w:right w:val="nil"/>
            </w:tcBorders>
            <w:shd w:val="clear" w:color="auto" w:fill="auto"/>
            <w:vAlign w:val="center"/>
            <w:hideMark/>
          </w:tcPr>
          <w:p w:rsidR="00054D4C" w:rsidRPr="001D14D6" w:rsidRDefault="00054D4C" w:rsidP="00054D4C">
            <w:pPr>
              <w:spacing w:line="180" w:lineRule="exact"/>
              <w:jc w:val="right"/>
              <w:rPr>
                <w:rFonts w:ascii="Arial" w:eastAsia="맑은 고딕" w:hAnsi="Arial" w:cs="Arial"/>
                <w:bCs/>
                <w:kern w:val="0"/>
                <w:sz w:val="16"/>
                <w:szCs w:val="16"/>
              </w:rPr>
            </w:pPr>
            <w:r w:rsidRPr="001D14D6">
              <w:rPr>
                <w:rFonts w:ascii="Arial" w:eastAsia="맑은 고딕" w:hAnsi="Arial" w:cs="Arial"/>
                <w:bCs/>
                <w:kern w:val="0"/>
                <w:sz w:val="16"/>
                <w:szCs w:val="16"/>
              </w:rPr>
              <w:t>Tm (</w:t>
            </w:r>
            <w:r w:rsidRPr="001D14D6">
              <w:rPr>
                <w:rFonts w:ascii="맑은 고딕" w:eastAsia="맑은 고딕" w:hAnsi="맑은 고딕" w:cs="Arial" w:hint="eastAsia"/>
                <w:bCs/>
                <w:kern w:val="0"/>
                <w:sz w:val="16"/>
                <w:szCs w:val="16"/>
              </w:rPr>
              <w:t>℃</w:t>
            </w:r>
            <w:r w:rsidRPr="001D14D6">
              <w:rPr>
                <w:rFonts w:ascii="Arial" w:eastAsia="맑은 고딕" w:hAnsi="Arial" w:cs="Arial"/>
                <w:bCs/>
                <w:kern w:val="0"/>
                <w:sz w:val="16"/>
                <w:szCs w:val="16"/>
              </w:rPr>
              <w:t>)</w:t>
            </w:r>
          </w:p>
        </w:tc>
        <w:tc>
          <w:tcPr>
            <w:tcW w:w="412" w:type="pct"/>
            <w:tcBorders>
              <w:top w:val="single" w:sz="8" w:space="0" w:color="auto"/>
              <w:left w:val="nil"/>
              <w:bottom w:val="single" w:sz="8" w:space="0" w:color="auto"/>
              <w:right w:val="nil"/>
            </w:tcBorders>
            <w:shd w:val="clear" w:color="auto" w:fill="auto"/>
            <w:noWrap/>
            <w:vAlign w:val="center"/>
            <w:hideMark/>
          </w:tcPr>
          <w:p w:rsidR="00054D4C" w:rsidRPr="001D14D6" w:rsidRDefault="00054D4C" w:rsidP="00054D4C">
            <w:pPr>
              <w:spacing w:line="180" w:lineRule="exact"/>
              <w:jc w:val="right"/>
              <w:rPr>
                <w:rFonts w:ascii="Arial" w:eastAsia="맑은 고딕" w:hAnsi="Arial" w:cs="Arial"/>
                <w:bCs/>
                <w:kern w:val="0"/>
                <w:sz w:val="16"/>
                <w:szCs w:val="16"/>
              </w:rPr>
            </w:pPr>
            <w:r w:rsidRPr="001D14D6">
              <w:rPr>
                <w:rFonts w:ascii="Arial" w:eastAsia="맑은 고딕" w:hAnsi="Arial" w:cs="Arial"/>
                <w:bCs/>
                <w:kern w:val="0"/>
                <w:sz w:val="16"/>
                <w:szCs w:val="16"/>
              </w:rPr>
              <w:t>Cycles</w:t>
            </w:r>
          </w:p>
        </w:tc>
        <w:tc>
          <w:tcPr>
            <w:tcW w:w="698" w:type="pct"/>
            <w:tcBorders>
              <w:top w:val="single" w:sz="8" w:space="0" w:color="auto"/>
              <w:left w:val="nil"/>
              <w:bottom w:val="single" w:sz="8" w:space="0" w:color="auto"/>
              <w:right w:val="nil"/>
            </w:tcBorders>
            <w:shd w:val="clear" w:color="auto" w:fill="auto"/>
            <w:vAlign w:val="center"/>
            <w:hideMark/>
          </w:tcPr>
          <w:p w:rsidR="00054D4C" w:rsidRPr="001D14D6" w:rsidRDefault="00054D4C" w:rsidP="00054D4C">
            <w:pPr>
              <w:spacing w:line="180" w:lineRule="exact"/>
              <w:jc w:val="right"/>
              <w:rPr>
                <w:rFonts w:ascii="Arial" w:eastAsia="맑은 고딕" w:hAnsi="Arial" w:cs="Arial"/>
                <w:bCs/>
                <w:kern w:val="0"/>
                <w:sz w:val="16"/>
                <w:szCs w:val="16"/>
              </w:rPr>
            </w:pPr>
            <w:r w:rsidRPr="001D14D6">
              <w:rPr>
                <w:rFonts w:ascii="Arial" w:eastAsia="맑은 고딕" w:hAnsi="Arial" w:cs="Arial"/>
                <w:bCs/>
                <w:kern w:val="0"/>
                <w:sz w:val="16"/>
                <w:szCs w:val="16"/>
              </w:rPr>
              <w:t>Product (</w:t>
            </w:r>
            <w:proofErr w:type="spellStart"/>
            <w:r w:rsidRPr="001D14D6">
              <w:rPr>
                <w:rFonts w:ascii="Arial" w:eastAsia="맑은 고딕" w:hAnsi="Arial" w:cs="Arial"/>
                <w:bCs/>
                <w:kern w:val="0"/>
                <w:sz w:val="16"/>
                <w:szCs w:val="16"/>
              </w:rPr>
              <w:t>bp</w:t>
            </w:r>
            <w:proofErr w:type="spellEnd"/>
            <w:r w:rsidRPr="001D14D6">
              <w:rPr>
                <w:rFonts w:ascii="Arial" w:eastAsia="맑은 고딕" w:hAnsi="Arial" w:cs="Arial"/>
                <w:bCs/>
                <w:kern w:val="0"/>
                <w:sz w:val="16"/>
                <w:szCs w:val="16"/>
              </w:rPr>
              <w:t>)</w:t>
            </w:r>
          </w:p>
        </w:tc>
      </w:tr>
      <w:tr w:rsidR="00054D4C" w:rsidRPr="001D14D6" w:rsidTr="00085E15">
        <w:trPr>
          <w:trHeight w:hRule="exact" w:val="198"/>
        </w:trPr>
        <w:tc>
          <w:tcPr>
            <w:tcW w:w="5000" w:type="pct"/>
            <w:gridSpan w:val="5"/>
            <w:tcBorders>
              <w:top w:val="single" w:sz="8" w:space="0" w:color="auto"/>
              <w:left w:val="nil"/>
              <w:bottom w:val="single" w:sz="4" w:space="0" w:color="auto"/>
              <w:right w:val="nil"/>
            </w:tcBorders>
            <w:shd w:val="clear" w:color="auto" w:fill="auto"/>
            <w:noWrap/>
            <w:vAlign w:val="center"/>
            <w:hideMark/>
          </w:tcPr>
          <w:p w:rsidR="00054D4C" w:rsidRPr="00365D54" w:rsidRDefault="00054D4C" w:rsidP="00054D4C">
            <w:pPr>
              <w:pStyle w:val="a7"/>
              <w:spacing w:line="180" w:lineRule="exact"/>
              <w:ind w:leftChars="0" w:left="0"/>
              <w:jc w:val="left"/>
              <w:rPr>
                <w:rFonts w:ascii="Arial" w:eastAsia="맑은 고딕" w:hAnsi="Arial" w:cs="Arial"/>
                <w:bCs/>
                <w:kern w:val="0"/>
                <w:sz w:val="16"/>
                <w:szCs w:val="16"/>
              </w:rPr>
            </w:pPr>
            <w:r>
              <w:rPr>
                <w:rFonts w:ascii="Arial" w:eastAsia="맑은 고딕" w:hAnsi="Arial" w:cs="Arial"/>
                <w:bCs/>
                <w:kern w:val="0"/>
                <w:sz w:val="16"/>
                <w:szCs w:val="16"/>
              </w:rPr>
              <w:t>a) P</w:t>
            </w:r>
            <w:r w:rsidRPr="00365D54">
              <w:rPr>
                <w:rFonts w:ascii="Arial" w:eastAsia="맑은 고딕" w:hAnsi="Arial" w:cs="Arial"/>
                <w:bCs/>
                <w:kern w:val="0"/>
                <w:sz w:val="16"/>
                <w:szCs w:val="16"/>
              </w:rPr>
              <w:t>rimer seq</w:t>
            </w:r>
            <w:r>
              <w:rPr>
                <w:rFonts w:ascii="Arial" w:eastAsia="맑은 고딕" w:hAnsi="Arial" w:cs="Arial"/>
                <w:bCs/>
                <w:kern w:val="0"/>
                <w:sz w:val="16"/>
                <w:szCs w:val="16"/>
              </w:rPr>
              <w:t>u</w:t>
            </w:r>
            <w:r w:rsidRPr="00365D54">
              <w:rPr>
                <w:rFonts w:ascii="Arial" w:eastAsia="맑은 고딕" w:hAnsi="Arial" w:cs="Arial"/>
                <w:bCs/>
                <w:kern w:val="0"/>
                <w:sz w:val="16"/>
                <w:szCs w:val="16"/>
              </w:rPr>
              <w:t xml:space="preserve">ences used for </w:t>
            </w:r>
            <w:r>
              <w:rPr>
                <w:rFonts w:ascii="Arial" w:eastAsia="맑은 고딕" w:hAnsi="Arial" w:cs="Arial"/>
                <w:bCs/>
                <w:kern w:val="0"/>
                <w:sz w:val="16"/>
                <w:szCs w:val="16"/>
              </w:rPr>
              <w:t xml:space="preserve">genotyping of </w:t>
            </w:r>
            <w:r w:rsidRPr="00365D54">
              <w:rPr>
                <w:rFonts w:ascii="Arial" w:eastAsia="맑은 고딕" w:hAnsi="Arial" w:cs="Arial"/>
                <w:bCs/>
                <w:kern w:val="0"/>
                <w:sz w:val="16"/>
                <w:szCs w:val="16"/>
              </w:rPr>
              <w:t>pyrosequencing</w:t>
            </w: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rs2375874</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5'-GCATTCAGGTTTCTTTGATCTTAC-3'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89</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5'-Biotin-ATGGCCTCTACTTAAAGCTATTCA-3'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S: 5'-GGTTTCTTTGATCTTACACC-3'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rs1030465</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5'-AAGGGCATGTATCTTAGTGACCA-3'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55</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212</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5'-Biotin-TCCACTTTTCGAGAATGTTCTG-3'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S: 5'-CAAAATGGACACTGCTT-3'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rs10097518</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5'-CTATTTCTGGGCATGCTTC-3'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120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5'-Biotin-AGAAGGCAGAAATGGTTGT-3'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S: 5'-GCTTCATGCATTCACAC-3'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rs2251110</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5'-Biotin-TGGTATGGCTTCCAAGTTTTA-3'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55</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162</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5'-CTGCTTTTAATTTGGTGTCAGTAG-3'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S: 5'-TTAATTTGGTGTCAGTAGG-3'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rs16952260</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5'-ATGGATTTCTTTTCATTTCAGATCTA-3'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55</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96</w:t>
            </w:r>
          </w:p>
        </w:tc>
      </w:tr>
      <w:tr w:rsidR="00054D4C" w:rsidRPr="001D14D6" w:rsidTr="00085E15">
        <w:trPr>
          <w:trHeight w:hRule="exact" w:val="198"/>
        </w:trPr>
        <w:tc>
          <w:tcPr>
            <w:tcW w:w="725" w:type="pct"/>
            <w:vMerge/>
            <w:tcBorders>
              <w:top w:val="nil"/>
              <w:left w:val="nil"/>
              <w:bottom w:val="single" w:sz="4" w:space="0" w:color="auto"/>
              <w:right w:val="nil"/>
            </w:tcBorders>
            <w:vAlign w:val="center"/>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5'-Biotin-TAAGGCTGTTTCTATTTGTAAATAAGTT-3'</w:t>
            </w:r>
          </w:p>
        </w:tc>
        <w:tc>
          <w:tcPr>
            <w:tcW w:w="426"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tcBorders>
              <w:top w:val="nil"/>
              <w:left w:val="nil"/>
              <w:bottom w:val="single" w:sz="4" w:space="0" w:color="auto"/>
              <w:right w:val="nil"/>
            </w:tcBorders>
            <w:vAlign w:val="center"/>
            <w:hideMark/>
          </w:tcPr>
          <w:p w:rsidR="00054D4C" w:rsidRPr="001D14D6" w:rsidRDefault="00054D4C" w:rsidP="00054D4C">
            <w:pPr>
              <w:spacing w:line="180" w:lineRule="exact"/>
              <w:jc w:val="left"/>
              <w:rPr>
                <w:rFonts w:ascii="Arial" w:eastAsia="맑은 고딕" w:hAnsi="Arial" w:cs="Arial"/>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S: 5'-TTCATTTCAGATCTATTGTT-3'</w:t>
            </w:r>
          </w:p>
        </w:tc>
        <w:tc>
          <w:tcPr>
            <w:tcW w:w="426"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5000" w:type="pct"/>
            <w:gridSpan w:val="5"/>
            <w:tcBorders>
              <w:top w:val="single" w:sz="4" w:space="0" w:color="auto"/>
              <w:left w:val="nil"/>
              <w:bottom w:val="single" w:sz="4" w:space="0" w:color="auto"/>
              <w:right w:val="nil"/>
            </w:tcBorders>
            <w:shd w:val="clear" w:color="auto" w:fill="auto"/>
            <w:noWrap/>
            <w:vAlign w:val="center"/>
            <w:hideMark/>
          </w:tcPr>
          <w:p w:rsidR="00054D4C" w:rsidRPr="00365D54" w:rsidRDefault="00054D4C" w:rsidP="00054D4C">
            <w:pPr>
              <w:pStyle w:val="a7"/>
              <w:spacing w:line="180" w:lineRule="exact"/>
              <w:ind w:leftChars="0" w:left="0"/>
              <w:jc w:val="left"/>
              <w:rPr>
                <w:rFonts w:ascii="Arial" w:eastAsia="맑은 고딕" w:hAnsi="Arial" w:cs="Arial"/>
                <w:bCs/>
                <w:kern w:val="0"/>
                <w:sz w:val="16"/>
                <w:szCs w:val="16"/>
              </w:rPr>
            </w:pPr>
            <w:r>
              <w:rPr>
                <w:rFonts w:ascii="Arial" w:eastAsia="맑은 고딕" w:hAnsi="Arial" w:cs="Arial"/>
                <w:bCs/>
                <w:kern w:val="0"/>
                <w:sz w:val="16"/>
                <w:szCs w:val="16"/>
              </w:rPr>
              <w:t>b) Primer se</w:t>
            </w:r>
            <w:r w:rsidRPr="00365D54">
              <w:rPr>
                <w:rFonts w:ascii="Arial" w:eastAsia="맑은 고딕" w:hAnsi="Arial" w:cs="Arial"/>
                <w:bCs/>
                <w:kern w:val="0"/>
                <w:sz w:val="16"/>
                <w:szCs w:val="16"/>
              </w:rPr>
              <w:t>q</w:t>
            </w:r>
            <w:r>
              <w:rPr>
                <w:rFonts w:ascii="Arial" w:eastAsia="맑은 고딕" w:hAnsi="Arial" w:cs="Arial"/>
                <w:bCs/>
                <w:kern w:val="0"/>
                <w:sz w:val="16"/>
                <w:szCs w:val="16"/>
              </w:rPr>
              <w:t>u</w:t>
            </w:r>
            <w:r w:rsidRPr="00365D54">
              <w:rPr>
                <w:rFonts w:ascii="Arial" w:eastAsia="맑은 고딕" w:hAnsi="Arial" w:cs="Arial"/>
                <w:bCs/>
                <w:kern w:val="0"/>
                <w:sz w:val="16"/>
                <w:szCs w:val="16"/>
              </w:rPr>
              <w:t xml:space="preserve">ences used for RT-PCR and </w:t>
            </w:r>
            <w:proofErr w:type="spellStart"/>
            <w:r w:rsidRPr="00365D54">
              <w:rPr>
                <w:rFonts w:ascii="Arial" w:eastAsia="맑은 고딕" w:hAnsi="Arial" w:cs="Arial"/>
                <w:bCs/>
                <w:kern w:val="0"/>
                <w:sz w:val="16"/>
                <w:szCs w:val="16"/>
              </w:rPr>
              <w:t>qRT</w:t>
            </w:r>
            <w:proofErr w:type="spellEnd"/>
            <w:r w:rsidRPr="00365D54">
              <w:rPr>
                <w:rFonts w:ascii="Arial" w:eastAsia="맑은 고딕" w:hAnsi="Arial" w:cs="Arial"/>
                <w:bCs/>
                <w:kern w:val="0"/>
                <w:sz w:val="16"/>
                <w:szCs w:val="16"/>
              </w:rPr>
              <w:t>-PCR</w:t>
            </w: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ADCYAP1R1</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5'-CAGCAAAAGGGAAAGACTCG-3'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151</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5'-CACAGCGAAGTAACGGTTCA-3'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APLNR</w:t>
            </w:r>
          </w:p>
        </w:tc>
        <w:tc>
          <w:tcPr>
            <w:tcW w:w="2738" w:type="pct"/>
            <w:tcBorders>
              <w:top w:val="nil"/>
              <w:left w:val="nil"/>
              <w:bottom w:val="single" w:sz="4" w:space="0" w:color="auto"/>
              <w:right w:val="nil"/>
            </w:tcBorders>
            <w:shd w:val="clear" w:color="auto" w:fill="auto"/>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5'-CACCATCATGCTGACCTGTT-3'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245</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5'-AGGTGCAGTAGGGGAAGATG-3'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CALCR</w:t>
            </w:r>
          </w:p>
        </w:tc>
        <w:tc>
          <w:tcPr>
            <w:tcW w:w="2738" w:type="pct"/>
            <w:tcBorders>
              <w:top w:val="nil"/>
              <w:left w:val="nil"/>
              <w:bottom w:val="single" w:sz="4" w:space="0" w:color="auto"/>
              <w:right w:val="nil"/>
            </w:tcBorders>
            <w:shd w:val="clear" w:color="auto" w:fill="auto"/>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5'-CTGGGAATCCAGTTTGTCGT-3'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33</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194</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5'-CGCTGGTTCCACTGAATTTT-3'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DRD4</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5'-CCTTCCTGCTGTGCTGGAC-3'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68</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160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5'-AACTCGGCGTTGAAGACAGT-3'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GALR1</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5'-TTCGCAAAGATTCACACCTG-3'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64</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179</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5'-CAAGTTGCAGCATCGCTTAC-3'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GHSR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5'-GCTCCTTGGAGATTGCTCAG-3'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64</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150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5'-AGGGTTCGAATCCCAGAAGT-3'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MTNR1B</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5'-TGGTCATCCACTTCCTCCTC-3'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68</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190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5'-TTAAGTGGAGCCCAGCAGAT-3'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NPY1R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F: 5'-TGCTACCTGCAACCACAATC-3'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202</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kern w:val="0"/>
                <w:sz w:val="16"/>
                <w:szCs w:val="16"/>
              </w:rPr>
            </w:pPr>
            <w:r w:rsidRPr="001D14D6">
              <w:rPr>
                <w:rFonts w:ascii="Arial" w:eastAsia="맑은 고딕" w:hAnsi="Arial" w:cs="Arial"/>
                <w:kern w:val="0"/>
                <w:sz w:val="16"/>
                <w:szCs w:val="16"/>
              </w:rPr>
              <w:t>R: 5'-GGAAACATCTGTGTGCATCG-3'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NPY5R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5'-CTGGCAGCCATAAATGGAGT-3'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187</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5'-GGGACCCCTGGTATGAACTT-3'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NTSR1</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5'-ACCATCAACCCCATCCTGTA-3'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68</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190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5'-CAGCCTAGTACAGCGTCTCG-3'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PPYR1</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5'-GGCGGATAAGGTGGTCTGTA-3'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33</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209</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5'-CATTGACCTGCTTCATGTGC-3'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PTGDR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5'-CGAGCCTTGCGATTTCTATC-3'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150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5'-TTCCATGTTAGTGGAATTGCTG-3'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PTGER2</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5'-GCCAGTAAACAGGCTGACCT-3'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68</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197</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5'-CATGAAGTGCCTTGTCAGCA-3'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PTGER3</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5'-AGCTTATGGGGATCATGTGC-3'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33</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198</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5'-ACAGCAGGTAAACCCAAGGA-3'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SSTR2</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5'-CCCCTCACCATCATCTGTCT-3'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33</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247</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5'-AGGTGAGGACCACCACAAAG-3'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SSTR4</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5'-TCTTTGTGCTCTGCTGGATG-3'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64</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180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5'-AGAGAACCCGCTGGAAGAAT-3'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VIPR2</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5'-ACGGAGACCTCGGTCATCTA-3'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66</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163</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5'-GACAACCAGCTTGACGGAGT-3'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B-actin</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5'-CAAGAGATGGCCACGGCTGCT-3'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68</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283</w:t>
            </w:r>
          </w:p>
        </w:tc>
      </w:tr>
      <w:tr w:rsidR="00054D4C" w:rsidRPr="001D14D6" w:rsidTr="00085E15">
        <w:trPr>
          <w:trHeight w:hRule="exact" w:val="198"/>
        </w:trPr>
        <w:tc>
          <w:tcPr>
            <w:tcW w:w="725" w:type="pct"/>
            <w:vMerge/>
            <w:tcBorders>
              <w:top w:val="nil"/>
              <w:left w:val="nil"/>
              <w:bottom w:val="single" w:sz="4" w:space="0" w:color="auto"/>
              <w:right w:val="nil"/>
            </w:tcBorders>
            <w:vAlign w:val="center"/>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5'-TCCTTCTGCATCCTGTCGGCA-3'</w:t>
            </w:r>
          </w:p>
        </w:tc>
        <w:tc>
          <w:tcPr>
            <w:tcW w:w="426"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center"/>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5000" w:type="pct"/>
            <w:gridSpan w:val="5"/>
            <w:tcBorders>
              <w:top w:val="single" w:sz="4" w:space="0" w:color="auto"/>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bCs/>
                <w:kern w:val="0"/>
                <w:sz w:val="16"/>
                <w:szCs w:val="16"/>
              </w:rPr>
            </w:pPr>
            <w:r>
              <w:rPr>
                <w:rFonts w:ascii="Arial" w:eastAsia="맑은 고딕" w:hAnsi="Arial" w:cs="Arial"/>
                <w:bCs/>
                <w:kern w:val="0"/>
                <w:sz w:val="16"/>
                <w:szCs w:val="16"/>
              </w:rPr>
              <w:t>c</w:t>
            </w:r>
            <w:r w:rsidRPr="00365D54">
              <w:rPr>
                <w:rFonts w:ascii="Arial" w:eastAsia="맑은 고딕" w:hAnsi="Arial" w:cs="Arial"/>
                <w:bCs/>
                <w:kern w:val="0"/>
                <w:sz w:val="16"/>
                <w:szCs w:val="16"/>
              </w:rPr>
              <w:t xml:space="preserve">) </w:t>
            </w:r>
            <w:r w:rsidRPr="001D14D6">
              <w:rPr>
                <w:rFonts w:ascii="Arial" w:eastAsia="맑은 고딕" w:hAnsi="Arial" w:cs="Arial"/>
                <w:bCs/>
                <w:kern w:val="0"/>
                <w:sz w:val="16"/>
                <w:szCs w:val="16"/>
              </w:rPr>
              <w:t xml:space="preserve">Primer </w:t>
            </w:r>
            <w:r>
              <w:rPr>
                <w:rFonts w:ascii="Arial" w:eastAsia="맑은 고딕" w:hAnsi="Arial" w:cs="Arial"/>
                <w:bCs/>
                <w:kern w:val="0"/>
                <w:sz w:val="16"/>
                <w:szCs w:val="16"/>
              </w:rPr>
              <w:t>se</w:t>
            </w:r>
            <w:r w:rsidRPr="001D14D6">
              <w:rPr>
                <w:rFonts w:ascii="Arial" w:eastAsia="맑은 고딕" w:hAnsi="Arial" w:cs="Arial"/>
                <w:bCs/>
                <w:kern w:val="0"/>
                <w:sz w:val="16"/>
                <w:szCs w:val="16"/>
              </w:rPr>
              <w:t>q</w:t>
            </w:r>
            <w:r>
              <w:rPr>
                <w:rFonts w:ascii="Arial" w:eastAsia="맑은 고딕" w:hAnsi="Arial" w:cs="Arial"/>
                <w:bCs/>
                <w:kern w:val="0"/>
                <w:sz w:val="16"/>
                <w:szCs w:val="16"/>
              </w:rPr>
              <w:t>u</w:t>
            </w:r>
            <w:r w:rsidRPr="001D14D6">
              <w:rPr>
                <w:rFonts w:ascii="Arial" w:eastAsia="맑은 고딕" w:hAnsi="Arial" w:cs="Arial"/>
                <w:bCs/>
                <w:kern w:val="0"/>
                <w:sz w:val="16"/>
                <w:szCs w:val="16"/>
              </w:rPr>
              <w:t>ences used for bisulfite sequencing</w:t>
            </w: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NPY1R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5'-ATTTTTTTAGTTTATTTGGGAATTAATG-3'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56</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547</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5'-ATAAAAATCCAAATTTTCCTTTACC-3'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PPYR1</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5'-TTTGTTTGTATTTAGGGTTGAGGT-3'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494</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5'-TACACCCCTTACCTCCTTAACTTAC-3'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rPr>
                <w:rFonts w:ascii="Arial" w:eastAsia="맑은 고딕" w:hAnsi="Arial" w:cs="Arial"/>
                <w:i/>
                <w:iCs/>
                <w:color w:val="000000"/>
                <w:kern w:val="0"/>
                <w:sz w:val="16"/>
                <w:szCs w:val="16"/>
              </w:rPr>
            </w:pPr>
            <w:r w:rsidRPr="001D14D6">
              <w:rPr>
                <w:rFonts w:ascii="Arial" w:eastAsia="맑은 고딕" w:hAnsi="Arial" w:cs="Arial"/>
                <w:i/>
                <w:iCs/>
                <w:color w:val="000000"/>
                <w:kern w:val="0"/>
                <w:sz w:val="16"/>
                <w:szCs w:val="16"/>
              </w:rPr>
              <w:t>PTGDR</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5'-TTTGGTGTTTTATTTAGATGGTTTA-3'</w:t>
            </w:r>
          </w:p>
        </w:tc>
        <w:tc>
          <w:tcPr>
            <w:tcW w:w="426" w:type="pct"/>
            <w:vMerge w:val="restart"/>
            <w:tcBorders>
              <w:top w:val="nil"/>
              <w:left w:val="nil"/>
              <w:bottom w:val="single" w:sz="4" w:space="0" w:color="auto"/>
              <w:right w:val="nil"/>
            </w:tcBorders>
            <w:shd w:val="clear" w:color="auto" w:fill="auto"/>
            <w:vAlign w:val="bottom"/>
            <w:hideMark/>
          </w:tcPr>
          <w:p w:rsidR="00054D4C" w:rsidRPr="001D14D6" w:rsidRDefault="00054D4C" w:rsidP="00054D4C">
            <w:pPr>
              <w:spacing w:line="180" w:lineRule="exact"/>
              <w:jc w:val="center"/>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62</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346</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color w:val="000000"/>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5'-ACAATCTCAATACCCTACTACCTC-3'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color w:val="000000"/>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PTGER2</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5'-GTTGTTGGATTATGGGTAGTA-3'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56</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436</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5'-TACAAATTACAAAAAATTTATAAAAC-3'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PTGER3</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5'-TTAGGTTGTAGGAAAAGGTGATTGT-3'</w:t>
            </w:r>
          </w:p>
        </w:tc>
        <w:tc>
          <w:tcPr>
            <w:tcW w:w="426"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4" w:space="0" w:color="auto"/>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500</w:t>
            </w:r>
          </w:p>
        </w:tc>
      </w:tr>
      <w:tr w:rsidR="00054D4C" w:rsidRPr="001D14D6" w:rsidTr="00085E15">
        <w:trPr>
          <w:trHeight w:hRule="exact" w:val="198"/>
        </w:trPr>
        <w:tc>
          <w:tcPr>
            <w:tcW w:w="725" w:type="pct"/>
            <w:vMerge/>
            <w:tcBorders>
              <w:top w:val="nil"/>
              <w:left w:val="nil"/>
              <w:bottom w:val="single" w:sz="4" w:space="0" w:color="auto"/>
              <w:right w:val="nil"/>
            </w:tcBorders>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5'-CAAAAAATCCTTCCTACTATACATC-3'</w:t>
            </w:r>
          </w:p>
        </w:tc>
        <w:tc>
          <w:tcPr>
            <w:tcW w:w="426"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412"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c>
          <w:tcPr>
            <w:tcW w:w="698" w:type="pct"/>
            <w:vMerge/>
            <w:tcBorders>
              <w:top w:val="nil"/>
              <w:left w:val="nil"/>
              <w:bottom w:val="single" w:sz="4" w:space="0" w:color="auto"/>
              <w:right w:val="nil"/>
            </w:tcBorders>
            <w:vAlign w:val="bottom"/>
            <w:hideMark/>
          </w:tcPr>
          <w:p w:rsidR="00054D4C" w:rsidRPr="001D14D6" w:rsidRDefault="00054D4C" w:rsidP="00054D4C">
            <w:pPr>
              <w:spacing w:line="180" w:lineRule="exact"/>
              <w:jc w:val="center"/>
              <w:rPr>
                <w:rFonts w:ascii="Arial" w:eastAsia="맑은 고딕" w:hAnsi="Arial" w:cs="Arial"/>
                <w:kern w:val="0"/>
                <w:sz w:val="16"/>
                <w:szCs w:val="16"/>
              </w:rPr>
            </w:pPr>
          </w:p>
        </w:tc>
      </w:tr>
      <w:tr w:rsidR="00054D4C" w:rsidRPr="001D14D6" w:rsidTr="00085E15">
        <w:trPr>
          <w:trHeight w:hRule="exact" w:val="198"/>
        </w:trPr>
        <w:tc>
          <w:tcPr>
            <w:tcW w:w="725" w:type="pct"/>
            <w:vMerge w:val="restart"/>
            <w:tcBorders>
              <w:top w:val="nil"/>
              <w:left w:val="nil"/>
              <w:bottom w:val="single" w:sz="8" w:space="0" w:color="000000"/>
              <w:right w:val="nil"/>
            </w:tcBorders>
            <w:shd w:val="clear" w:color="auto" w:fill="auto"/>
            <w:noWrap/>
            <w:vAlign w:val="bottom"/>
            <w:hideMark/>
          </w:tcPr>
          <w:p w:rsidR="00054D4C" w:rsidRPr="001D14D6" w:rsidRDefault="00054D4C" w:rsidP="00054D4C">
            <w:pPr>
              <w:spacing w:line="180" w:lineRule="exact"/>
              <w:jc w:val="left"/>
              <w:rPr>
                <w:rFonts w:ascii="Arial" w:eastAsia="맑은 고딕" w:hAnsi="Arial" w:cs="Arial"/>
                <w:i/>
                <w:iCs/>
                <w:kern w:val="0"/>
                <w:sz w:val="16"/>
                <w:szCs w:val="16"/>
              </w:rPr>
            </w:pPr>
            <w:r w:rsidRPr="001D14D6">
              <w:rPr>
                <w:rFonts w:ascii="Arial" w:eastAsia="맑은 고딕" w:hAnsi="Arial" w:cs="Arial"/>
                <w:i/>
                <w:iCs/>
                <w:kern w:val="0"/>
                <w:sz w:val="16"/>
                <w:szCs w:val="16"/>
              </w:rPr>
              <w:t>SSTR2</w:t>
            </w:r>
          </w:p>
        </w:tc>
        <w:tc>
          <w:tcPr>
            <w:tcW w:w="2738" w:type="pct"/>
            <w:tcBorders>
              <w:top w:val="nil"/>
              <w:left w:val="nil"/>
              <w:bottom w:val="single" w:sz="4" w:space="0" w:color="auto"/>
              <w:right w:val="nil"/>
            </w:tcBorders>
            <w:shd w:val="clear" w:color="auto" w:fill="auto"/>
            <w:noWrap/>
            <w:vAlign w:val="center"/>
            <w:hideMark/>
          </w:tcPr>
          <w:p w:rsidR="00054D4C" w:rsidRPr="001D14D6" w:rsidRDefault="00054D4C" w:rsidP="00054D4C">
            <w:pPr>
              <w:spacing w:line="180" w:lineRule="exact"/>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F: 5'-GGGTTGGTTGGGTTAGTTTTAG-3'</w:t>
            </w:r>
          </w:p>
        </w:tc>
        <w:tc>
          <w:tcPr>
            <w:tcW w:w="426" w:type="pct"/>
            <w:vMerge w:val="restart"/>
            <w:tcBorders>
              <w:top w:val="nil"/>
              <w:left w:val="nil"/>
              <w:bottom w:val="single" w:sz="8" w:space="0" w:color="000000"/>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60</w:t>
            </w:r>
          </w:p>
        </w:tc>
        <w:tc>
          <w:tcPr>
            <w:tcW w:w="412" w:type="pct"/>
            <w:vMerge w:val="restart"/>
            <w:tcBorders>
              <w:top w:val="nil"/>
              <w:left w:val="nil"/>
              <w:bottom w:val="single" w:sz="8" w:space="0" w:color="000000"/>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35</w:t>
            </w:r>
          </w:p>
        </w:tc>
        <w:tc>
          <w:tcPr>
            <w:tcW w:w="698" w:type="pct"/>
            <w:vMerge w:val="restart"/>
            <w:tcBorders>
              <w:top w:val="nil"/>
              <w:left w:val="nil"/>
              <w:bottom w:val="single" w:sz="8" w:space="0" w:color="000000"/>
              <w:right w:val="nil"/>
            </w:tcBorders>
            <w:shd w:val="clear" w:color="auto" w:fill="auto"/>
            <w:noWrap/>
            <w:vAlign w:val="bottom"/>
            <w:hideMark/>
          </w:tcPr>
          <w:p w:rsidR="00054D4C" w:rsidRPr="001D14D6" w:rsidRDefault="00054D4C" w:rsidP="00054D4C">
            <w:pPr>
              <w:spacing w:line="180" w:lineRule="exact"/>
              <w:jc w:val="center"/>
              <w:rPr>
                <w:rFonts w:ascii="Arial" w:eastAsia="맑은 고딕" w:hAnsi="Arial" w:cs="Arial"/>
                <w:kern w:val="0"/>
                <w:sz w:val="16"/>
                <w:szCs w:val="16"/>
              </w:rPr>
            </w:pPr>
            <w:r w:rsidRPr="001D14D6">
              <w:rPr>
                <w:rFonts w:ascii="Arial" w:eastAsia="맑은 고딕" w:hAnsi="Arial" w:cs="Arial"/>
                <w:kern w:val="0"/>
                <w:sz w:val="16"/>
                <w:szCs w:val="16"/>
              </w:rPr>
              <w:t>393</w:t>
            </w:r>
          </w:p>
        </w:tc>
      </w:tr>
      <w:tr w:rsidR="00054D4C" w:rsidRPr="001D14D6" w:rsidTr="00085E15">
        <w:trPr>
          <w:trHeight w:hRule="exact" w:val="198"/>
        </w:trPr>
        <w:tc>
          <w:tcPr>
            <w:tcW w:w="725" w:type="pct"/>
            <w:vMerge/>
            <w:tcBorders>
              <w:top w:val="nil"/>
              <w:left w:val="nil"/>
              <w:bottom w:val="single" w:sz="8" w:space="0" w:color="000000"/>
              <w:right w:val="nil"/>
            </w:tcBorders>
            <w:vAlign w:val="center"/>
            <w:hideMark/>
          </w:tcPr>
          <w:p w:rsidR="00054D4C" w:rsidRPr="001D14D6" w:rsidRDefault="00054D4C" w:rsidP="00054D4C">
            <w:pPr>
              <w:spacing w:line="240" w:lineRule="auto"/>
              <w:jc w:val="left"/>
              <w:rPr>
                <w:rFonts w:ascii="Arial" w:eastAsia="맑은 고딕" w:hAnsi="Arial" w:cs="Arial"/>
                <w:i/>
                <w:iCs/>
                <w:kern w:val="0"/>
                <w:sz w:val="16"/>
                <w:szCs w:val="16"/>
              </w:rPr>
            </w:pPr>
          </w:p>
        </w:tc>
        <w:tc>
          <w:tcPr>
            <w:tcW w:w="2738" w:type="pct"/>
            <w:tcBorders>
              <w:top w:val="nil"/>
              <w:left w:val="nil"/>
              <w:bottom w:val="single" w:sz="8" w:space="0" w:color="auto"/>
              <w:right w:val="nil"/>
            </w:tcBorders>
            <w:shd w:val="clear" w:color="auto" w:fill="auto"/>
            <w:noWrap/>
            <w:vAlign w:val="center"/>
            <w:hideMark/>
          </w:tcPr>
          <w:p w:rsidR="00054D4C" w:rsidRPr="001D14D6" w:rsidRDefault="00054D4C" w:rsidP="00054D4C">
            <w:pPr>
              <w:spacing w:line="240" w:lineRule="auto"/>
              <w:jc w:val="left"/>
              <w:rPr>
                <w:rFonts w:ascii="Arial" w:eastAsia="맑은 고딕" w:hAnsi="Arial" w:cs="Arial"/>
                <w:color w:val="000000"/>
                <w:kern w:val="0"/>
                <w:sz w:val="16"/>
                <w:szCs w:val="16"/>
              </w:rPr>
            </w:pPr>
            <w:r w:rsidRPr="001D14D6">
              <w:rPr>
                <w:rFonts w:ascii="Arial" w:eastAsia="맑은 고딕" w:hAnsi="Arial" w:cs="Arial"/>
                <w:color w:val="000000"/>
                <w:kern w:val="0"/>
                <w:sz w:val="16"/>
                <w:szCs w:val="16"/>
              </w:rPr>
              <w:t>R: 5'-CAAATACACACAAATACCCAAATAC-3'</w:t>
            </w:r>
          </w:p>
        </w:tc>
        <w:tc>
          <w:tcPr>
            <w:tcW w:w="426" w:type="pct"/>
            <w:vMerge/>
            <w:tcBorders>
              <w:top w:val="nil"/>
              <w:left w:val="nil"/>
              <w:bottom w:val="single" w:sz="8" w:space="0" w:color="000000"/>
              <w:right w:val="nil"/>
            </w:tcBorders>
            <w:vAlign w:val="center"/>
            <w:hideMark/>
          </w:tcPr>
          <w:p w:rsidR="00054D4C" w:rsidRPr="001D14D6" w:rsidRDefault="00054D4C" w:rsidP="00054D4C">
            <w:pPr>
              <w:spacing w:line="240" w:lineRule="auto"/>
              <w:jc w:val="left"/>
              <w:rPr>
                <w:rFonts w:ascii="Arial" w:eastAsia="맑은 고딕" w:hAnsi="Arial" w:cs="Arial"/>
                <w:kern w:val="0"/>
                <w:sz w:val="16"/>
                <w:szCs w:val="16"/>
              </w:rPr>
            </w:pPr>
          </w:p>
        </w:tc>
        <w:tc>
          <w:tcPr>
            <w:tcW w:w="412" w:type="pct"/>
            <w:vMerge/>
            <w:tcBorders>
              <w:top w:val="nil"/>
              <w:left w:val="nil"/>
              <w:bottom w:val="single" w:sz="8" w:space="0" w:color="000000"/>
              <w:right w:val="nil"/>
            </w:tcBorders>
            <w:vAlign w:val="center"/>
            <w:hideMark/>
          </w:tcPr>
          <w:p w:rsidR="00054D4C" w:rsidRPr="001D14D6" w:rsidRDefault="00054D4C" w:rsidP="00054D4C">
            <w:pPr>
              <w:spacing w:line="240" w:lineRule="auto"/>
              <w:jc w:val="left"/>
              <w:rPr>
                <w:rFonts w:ascii="Arial" w:eastAsia="맑은 고딕" w:hAnsi="Arial" w:cs="Arial"/>
                <w:kern w:val="0"/>
                <w:sz w:val="16"/>
                <w:szCs w:val="16"/>
              </w:rPr>
            </w:pPr>
          </w:p>
        </w:tc>
        <w:tc>
          <w:tcPr>
            <w:tcW w:w="698" w:type="pct"/>
            <w:vMerge/>
            <w:tcBorders>
              <w:top w:val="nil"/>
              <w:left w:val="nil"/>
              <w:bottom w:val="single" w:sz="8" w:space="0" w:color="000000"/>
              <w:right w:val="nil"/>
            </w:tcBorders>
            <w:vAlign w:val="center"/>
            <w:hideMark/>
          </w:tcPr>
          <w:p w:rsidR="00054D4C" w:rsidRPr="001D14D6" w:rsidRDefault="00054D4C" w:rsidP="00054D4C">
            <w:pPr>
              <w:spacing w:line="240" w:lineRule="auto"/>
              <w:jc w:val="left"/>
              <w:rPr>
                <w:rFonts w:ascii="Arial" w:eastAsia="맑은 고딕" w:hAnsi="Arial" w:cs="Arial"/>
                <w:kern w:val="0"/>
                <w:sz w:val="16"/>
                <w:szCs w:val="16"/>
              </w:rPr>
            </w:pPr>
          </w:p>
        </w:tc>
      </w:tr>
    </w:tbl>
    <w:p w:rsidR="002408CF" w:rsidRDefault="002408CF" w:rsidP="005F5A9D">
      <w:pPr>
        <w:rPr>
          <w:rFonts w:ascii="Arial" w:eastAsia="맑은 고딕" w:hAnsi="Arial" w:cs="Arial"/>
          <w:b/>
          <w:color w:val="000000" w:themeColor="text1"/>
          <w:kern w:val="0"/>
          <w:sz w:val="24"/>
        </w:rPr>
      </w:pPr>
      <w:r w:rsidRPr="00A23D9D">
        <w:rPr>
          <w:rFonts w:ascii="Arial" w:eastAsia="맑은 고딕" w:hAnsi="Arial" w:cs="Arial"/>
          <w:b/>
          <w:color w:val="000000" w:themeColor="text1"/>
          <w:kern w:val="0"/>
          <w:sz w:val="24"/>
        </w:rPr>
        <w:lastRenderedPageBreak/>
        <w:t xml:space="preserve">Supplementary </w:t>
      </w:r>
      <w:r>
        <w:rPr>
          <w:rFonts w:ascii="Arial" w:eastAsia="맑은 고딕" w:hAnsi="Arial" w:cs="Arial"/>
          <w:b/>
          <w:color w:val="000000" w:themeColor="text1"/>
          <w:kern w:val="0"/>
          <w:sz w:val="24"/>
        </w:rPr>
        <w:t>Figures</w:t>
      </w:r>
    </w:p>
    <w:p w:rsidR="00EB766F" w:rsidRDefault="00EB766F" w:rsidP="005F5A9D">
      <w:pPr>
        <w:rPr>
          <w:rFonts w:ascii="Arial" w:eastAsia="맑은 고딕" w:hAnsi="Arial" w:cs="Arial"/>
          <w:b/>
          <w:color w:val="000000" w:themeColor="text1"/>
          <w:kern w:val="0"/>
          <w:sz w:val="24"/>
        </w:rPr>
      </w:pPr>
    </w:p>
    <w:p w:rsidR="003C2C15" w:rsidRDefault="003C2C15" w:rsidP="005F5A9D">
      <w:pPr>
        <w:rPr>
          <w:rFonts w:ascii="Arial" w:eastAsia="맑은 고딕" w:hAnsi="Arial" w:cs="Arial"/>
          <w:b/>
          <w:color w:val="000000" w:themeColor="text1"/>
          <w:kern w:val="0"/>
          <w:sz w:val="24"/>
        </w:rPr>
      </w:pPr>
    </w:p>
    <w:p w:rsidR="00C327E0" w:rsidRDefault="00C327E0" w:rsidP="005F5A9D">
      <w:pPr>
        <w:rPr>
          <w:rFonts w:ascii="Arial" w:eastAsia="맑은 고딕" w:hAnsi="Arial" w:cs="Arial"/>
          <w:b/>
          <w:color w:val="000000" w:themeColor="text1"/>
          <w:kern w:val="0"/>
          <w:sz w:val="24"/>
        </w:rPr>
      </w:pPr>
      <w:r w:rsidRPr="005F5A9D">
        <w:rPr>
          <w:rFonts w:ascii="Arial" w:hAnsi="Arial" w:cs="Arial"/>
          <w:b/>
          <w:noProof/>
          <w:sz w:val="24"/>
        </w:rPr>
        <w:drawing>
          <wp:inline distT="0" distB="0" distL="0" distR="0" wp14:anchorId="3BBAD5B1" wp14:editId="09A4AE69">
            <wp:extent cx="5736316" cy="2587925"/>
            <wp:effectExtent l="0" t="0" r="0" b="3175"/>
            <wp:docPr id="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rotWithShape="1">
                    <a:blip r:embed="rId9" cstate="print">
                      <a:extLst>
                        <a:ext uri="{28A0092B-C50C-407E-A947-70E740481C1C}">
                          <a14:useLocalDpi xmlns:a14="http://schemas.microsoft.com/office/drawing/2010/main" val="0"/>
                        </a:ext>
                      </a:extLst>
                    </a:blip>
                    <a:srcRect l="1810" t="3922" r="1638" b="5182"/>
                    <a:stretch/>
                  </pic:blipFill>
                  <pic:spPr>
                    <a:xfrm>
                      <a:off x="0" y="0"/>
                      <a:ext cx="5747932" cy="2593166"/>
                    </a:xfrm>
                    <a:prstGeom prst="rect">
                      <a:avLst/>
                    </a:prstGeom>
                  </pic:spPr>
                </pic:pic>
              </a:graphicData>
            </a:graphic>
          </wp:inline>
        </w:drawing>
      </w:r>
    </w:p>
    <w:p w:rsidR="005F5A9D" w:rsidRPr="00FA0205" w:rsidRDefault="005F5A9D" w:rsidP="00C327E0">
      <w:pPr>
        <w:pStyle w:val="a3"/>
        <w:adjustRightInd w:val="0"/>
        <w:snapToGrid w:val="0"/>
        <w:spacing w:before="100" w:beforeAutospacing="1" w:line="360" w:lineRule="auto"/>
        <w:ind w:left="0"/>
        <w:jc w:val="both"/>
      </w:pPr>
      <w:r w:rsidRPr="00FA0205">
        <w:rPr>
          <w:b/>
        </w:rPr>
        <w:t xml:space="preserve">Figure S1. </w:t>
      </w:r>
      <w:r w:rsidRPr="00FA0205">
        <w:t xml:space="preserve">Isolation of GM, IM, and GT cells with high homogeneity from frozen </w:t>
      </w:r>
      <w:r w:rsidRPr="009D6629">
        <w:t>E</w:t>
      </w:r>
      <w:r w:rsidR="00BF0D10" w:rsidRPr="009D6629">
        <w:t>SD</w:t>
      </w:r>
      <w:r w:rsidRPr="00FA0205">
        <w:t xml:space="preserve"> tissue from a patient with intestinal-type EGC via a LCM procedure. </w:t>
      </w:r>
      <w:r w:rsidR="00FA0205">
        <w:t xml:space="preserve">(a) </w:t>
      </w:r>
      <w:proofErr w:type="gramStart"/>
      <w:r w:rsidR="00FA0205">
        <w:t>and</w:t>
      </w:r>
      <w:proofErr w:type="gramEnd"/>
      <w:r w:rsidR="00FA0205">
        <w:t xml:space="preserve"> (b), p</w:t>
      </w:r>
      <w:r w:rsidRPr="00FA0205">
        <w:t>hotos before and after LCM.</w:t>
      </w:r>
      <w:r w:rsidR="00FA0205">
        <w:t xml:space="preserve"> (c),</w:t>
      </w:r>
      <w:r w:rsidRPr="00FA0205">
        <w:t xml:space="preserve"> </w:t>
      </w:r>
      <w:r w:rsidR="00FA0205">
        <w:t>an enlarged figure of blue-dotted tetragon after LCM.</w:t>
      </w:r>
    </w:p>
    <w:p w:rsidR="005F5A9D" w:rsidRPr="005F5A9D" w:rsidRDefault="005F5A9D" w:rsidP="005F5A9D">
      <w:pPr>
        <w:spacing w:after="100" w:afterAutospacing="1" w:line="360" w:lineRule="auto"/>
        <w:ind w:firstLineChars="250" w:firstLine="600"/>
        <w:rPr>
          <w:rFonts w:ascii="Arial" w:hAnsi="Arial" w:cs="Arial"/>
          <w:b/>
          <w:sz w:val="24"/>
        </w:rPr>
      </w:pPr>
    </w:p>
    <w:p w:rsidR="003529D9" w:rsidRDefault="001E2ABB" w:rsidP="00325608">
      <w:pPr>
        <w:spacing w:after="100" w:afterAutospacing="1" w:line="360" w:lineRule="auto"/>
        <w:rPr>
          <w:rFonts w:ascii="Arial" w:hAnsi="Arial" w:cs="Arial"/>
          <w:b/>
          <w:sz w:val="24"/>
        </w:rPr>
      </w:pPr>
      <w:r w:rsidRPr="001E2ABB">
        <w:rPr>
          <w:rFonts w:ascii="Arial" w:hAnsi="Arial" w:cs="Arial"/>
          <w:b/>
          <w:noProof/>
          <w:sz w:val="24"/>
        </w:rPr>
        <w:drawing>
          <wp:inline distT="0" distB="0" distL="0" distR="0">
            <wp:extent cx="5731510" cy="1404620"/>
            <wp:effectExtent l="0" t="0" r="2540" b="5080"/>
            <wp:docPr id="54"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그림 53"/>
                    <pic:cNvPicPr>
                      <a:picLocks noChangeAspect="1"/>
                    </pic:cNvPicPr>
                  </pic:nvPicPr>
                  <pic:blipFill rotWithShape="1">
                    <a:blip r:embed="rId10" cstate="print">
                      <a:extLst>
                        <a:ext uri="{28A0092B-C50C-407E-A947-70E740481C1C}">
                          <a14:useLocalDpi xmlns:a14="http://schemas.microsoft.com/office/drawing/2010/main" val="0"/>
                        </a:ext>
                      </a:extLst>
                    </a:blip>
                    <a:srcRect l="1490" t="8095" r="1389" b="7402"/>
                    <a:stretch/>
                  </pic:blipFill>
                  <pic:spPr>
                    <a:xfrm>
                      <a:off x="0" y="0"/>
                      <a:ext cx="5731510" cy="1404620"/>
                    </a:xfrm>
                    <a:prstGeom prst="rect">
                      <a:avLst/>
                    </a:prstGeom>
                  </pic:spPr>
                </pic:pic>
              </a:graphicData>
            </a:graphic>
          </wp:inline>
        </w:drawing>
      </w:r>
    </w:p>
    <w:p w:rsidR="00187DF0" w:rsidRPr="00396CF3" w:rsidRDefault="00187DF0" w:rsidP="00C327E0">
      <w:pPr>
        <w:pStyle w:val="a3"/>
        <w:adjustRightInd w:val="0"/>
        <w:snapToGrid w:val="0"/>
        <w:spacing w:after="100" w:afterAutospacing="1" w:line="360" w:lineRule="auto"/>
        <w:ind w:left="0"/>
        <w:jc w:val="both"/>
      </w:pPr>
      <w:r>
        <w:rPr>
          <w:b/>
          <w:spacing w:val="-1"/>
        </w:rPr>
        <w:t>Figure</w:t>
      </w:r>
      <w:r>
        <w:rPr>
          <w:b/>
          <w:spacing w:val="3"/>
        </w:rPr>
        <w:t xml:space="preserve"> </w:t>
      </w:r>
      <w:r>
        <w:rPr>
          <w:b/>
        </w:rPr>
        <w:t>S</w:t>
      </w:r>
      <w:r w:rsidR="007C5062">
        <w:rPr>
          <w:b/>
        </w:rPr>
        <w:t>2</w:t>
      </w:r>
      <w:r>
        <w:rPr>
          <w:b/>
        </w:rPr>
        <w:t>.</w:t>
      </w:r>
      <w:r>
        <w:rPr>
          <w:b/>
          <w:spacing w:val="4"/>
        </w:rPr>
        <w:t xml:space="preserve"> </w:t>
      </w:r>
      <w:proofErr w:type="gramStart"/>
      <w:r>
        <w:rPr>
          <w:spacing w:val="-1"/>
        </w:rPr>
        <w:t>Agarose</w:t>
      </w:r>
      <w:r>
        <w:rPr>
          <w:spacing w:val="4"/>
        </w:rPr>
        <w:t xml:space="preserve"> </w:t>
      </w:r>
      <w:r>
        <w:rPr>
          <w:spacing w:val="-2"/>
        </w:rPr>
        <w:t>gel</w:t>
      </w:r>
      <w:r>
        <w:rPr>
          <w:spacing w:val="2"/>
        </w:rPr>
        <w:t xml:space="preserve"> </w:t>
      </w:r>
      <w:r>
        <w:rPr>
          <w:spacing w:val="-1"/>
        </w:rPr>
        <w:t>electrophoresis</w:t>
      </w:r>
      <w:r>
        <w:rPr>
          <w:spacing w:val="6"/>
        </w:rPr>
        <w:t xml:space="preserve"> </w:t>
      </w:r>
      <w:r>
        <w:rPr>
          <w:spacing w:val="-1"/>
        </w:rPr>
        <w:t>of</w:t>
      </w:r>
      <w:r>
        <w:rPr>
          <w:spacing w:val="3"/>
        </w:rPr>
        <w:t xml:space="preserve"> </w:t>
      </w:r>
      <w:r>
        <w:rPr>
          <w:spacing w:val="-1"/>
        </w:rPr>
        <w:t>the</w:t>
      </w:r>
      <w:r>
        <w:rPr>
          <w:spacing w:val="5"/>
        </w:rPr>
        <w:t xml:space="preserve"> </w:t>
      </w:r>
      <w:r>
        <w:rPr>
          <w:spacing w:val="-1"/>
        </w:rPr>
        <w:t>LCM-DNAs</w:t>
      </w:r>
      <w:r>
        <w:rPr>
          <w:spacing w:val="38"/>
        </w:rPr>
        <w:t xml:space="preserve"> </w:t>
      </w:r>
      <w:r>
        <w:t>and</w:t>
      </w:r>
      <w:r>
        <w:rPr>
          <w:spacing w:val="39"/>
        </w:rPr>
        <w:t xml:space="preserve"> </w:t>
      </w:r>
      <w:r>
        <w:rPr>
          <w:spacing w:val="-1"/>
        </w:rPr>
        <w:t>sequencing</w:t>
      </w:r>
      <w:r>
        <w:rPr>
          <w:spacing w:val="36"/>
        </w:rPr>
        <w:t xml:space="preserve"> </w:t>
      </w:r>
      <w:r>
        <w:rPr>
          <w:spacing w:val="-1"/>
        </w:rPr>
        <w:t>libraries.</w:t>
      </w:r>
      <w:proofErr w:type="gramEnd"/>
      <w:r>
        <w:rPr>
          <w:spacing w:val="39"/>
        </w:rPr>
        <w:t xml:space="preserve"> </w:t>
      </w:r>
      <w:r>
        <w:t>(a)</w:t>
      </w:r>
      <w:r>
        <w:rPr>
          <w:spacing w:val="38"/>
        </w:rPr>
        <w:t xml:space="preserve"> </w:t>
      </w:r>
      <w:r>
        <w:rPr>
          <w:spacing w:val="-1"/>
        </w:rPr>
        <w:t>DNAs</w:t>
      </w:r>
      <w:r>
        <w:rPr>
          <w:spacing w:val="38"/>
        </w:rPr>
        <w:t xml:space="preserve"> </w:t>
      </w:r>
      <w:r>
        <w:rPr>
          <w:spacing w:val="-1"/>
        </w:rPr>
        <w:t>purified</w:t>
      </w:r>
      <w:r>
        <w:rPr>
          <w:spacing w:val="36"/>
        </w:rPr>
        <w:t xml:space="preserve"> </w:t>
      </w:r>
      <w:r>
        <w:rPr>
          <w:spacing w:val="-1"/>
        </w:rPr>
        <w:t>from</w:t>
      </w:r>
      <w:r>
        <w:rPr>
          <w:spacing w:val="45"/>
        </w:rPr>
        <w:t xml:space="preserve"> </w:t>
      </w:r>
      <w:r>
        <w:rPr>
          <w:spacing w:val="-1"/>
        </w:rPr>
        <w:t>GM,</w:t>
      </w:r>
      <w:r>
        <w:rPr>
          <w:spacing w:val="24"/>
        </w:rPr>
        <w:t xml:space="preserve"> </w:t>
      </w:r>
      <w:r>
        <w:rPr>
          <w:spacing w:val="-1"/>
        </w:rPr>
        <w:t>IM,</w:t>
      </w:r>
      <w:r>
        <w:rPr>
          <w:spacing w:val="24"/>
        </w:rPr>
        <w:t xml:space="preserve"> </w:t>
      </w:r>
      <w:r>
        <w:t>and</w:t>
      </w:r>
      <w:r>
        <w:rPr>
          <w:spacing w:val="26"/>
        </w:rPr>
        <w:t xml:space="preserve"> </w:t>
      </w:r>
      <w:r>
        <w:t>GT</w:t>
      </w:r>
      <w:r>
        <w:rPr>
          <w:spacing w:val="23"/>
        </w:rPr>
        <w:t xml:space="preserve"> </w:t>
      </w:r>
      <w:r>
        <w:rPr>
          <w:spacing w:val="-1"/>
        </w:rPr>
        <w:t>cells</w:t>
      </w:r>
      <w:r>
        <w:rPr>
          <w:spacing w:val="24"/>
        </w:rPr>
        <w:t xml:space="preserve"> </w:t>
      </w:r>
      <w:r>
        <w:rPr>
          <w:spacing w:val="-1"/>
        </w:rPr>
        <w:t>using</w:t>
      </w:r>
      <w:r>
        <w:rPr>
          <w:spacing w:val="91"/>
        </w:rPr>
        <w:t xml:space="preserve"> </w:t>
      </w:r>
      <w:r>
        <w:rPr>
          <w:spacing w:val="-1"/>
        </w:rPr>
        <w:t>LCM.</w:t>
      </w:r>
      <w:r>
        <w:rPr>
          <w:spacing w:val="43"/>
        </w:rPr>
        <w:t xml:space="preserve"> </w:t>
      </w:r>
      <w:r>
        <w:t>(b)</w:t>
      </w:r>
      <w:r>
        <w:rPr>
          <w:spacing w:val="43"/>
        </w:rPr>
        <w:t xml:space="preserve"> </w:t>
      </w:r>
      <w:r>
        <w:rPr>
          <w:spacing w:val="-1"/>
        </w:rPr>
        <w:t>DNAs</w:t>
      </w:r>
      <w:r>
        <w:rPr>
          <w:spacing w:val="43"/>
        </w:rPr>
        <w:t xml:space="preserve"> </w:t>
      </w:r>
      <w:r>
        <w:rPr>
          <w:spacing w:val="-1"/>
        </w:rPr>
        <w:t>from</w:t>
      </w:r>
      <w:r>
        <w:rPr>
          <w:spacing w:val="44"/>
        </w:rPr>
        <w:t xml:space="preserve"> </w:t>
      </w:r>
      <w:r>
        <w:t>the</w:t>
      </w:r>
      <w:r>
        <w:rPr>
          <w:spacing w:val="42"/>
        </w:rPr>
        <w:t xml:space="preserve"> </w:t>
      </w:r>
      <w:r>
        <w:rPr>
          <w:spacing w:val="-1"/>
        </w:rPr>
        <w:t>MBD-</w:t>
      </w:r>
      <w:proofErr w:type="spellStart"/>
      <w:r>
        <w:rPr>
          <w:spacing w:val="-1"/>
        </w:rPr>
        <w:t>seq</w:t>
      </w:r>
      <w:proofErr w:type="spellEnd"/>
      <w:r>
        <w:rPr>
          <w:spacing w:val="61"/>
        </w:rPr>
        <w:t xml:space="preserve"> </w:t>
      </w:r>
      <w:r>
        <w:rPr>
          <w:spacing w:val="-1"/>
        </w:rPr>
        <w:t>libraries.</w:t>
      </w:r>
      <w:r>
        <w:rPr>
          <w:spacing w:val="58"/>
        </w:rPr>
        <w:t xml:space="preserve"> </w:t>
      </w:r>
      <w:r>
        <w:t>(c)</w:t>
      </w:r>
      <w:r>
        <w:rPr>
          <w:spacing w:val="56"/>
        </w:rPr>
        <w:t xml:space="preserve"> </w:t>
      </w:r>
      <w:r>
        <w:t>DNAs</w:t>
      </w:r>
      <w:r>
        <w:rPr>
          <w:spacing w:val="58"/>
        </w:rPr>
        <w:t xml:space="preserve"> </w:t>
      </w:r>
      <w:r>
        <w:t>from</w:t>
      </w:r>
      <w:r>
        <w:rPr>
          <w:spacing w:val="60"/>
        </w:rPr>
        <w:t xml:space="preserve"> </w:t>
      </w:r>
      <w:r>
        <w:rPr>
          <w:spacing w:val="-1"/>
        </w:rPr>
        <w:t>the</w:t>
      </w:r>
      <w:r>
        <w:rPr>
          <w:spacing w:val="59"/>
        </w:rPr>
        <w:t xml:space="preserve"> </w:t>
      </w:r>
      <w:r>
        <w:rPr>
          <w:spacing w:val="-1"/>
        </w:rPr>
        <w:t>RRBS</w:t>
      </w:r>
      <w:r>
        <w:rPr>
          <w:spacing w:val="89"/>
        </w:rPr>
        <w:t xml:space="preserve"> </w:t>
      </w:r>
      <w:r>
        <w:rPr>
          <w:spacing w:val="-1"/>
        </w:rPr>
        <w:t>libraries.</w:t>
      </w:r>
    </w:p>
    <w:p w:rsidR="003529D9" w:rsidRDefault="00E739FA" w:rsidP="00325608">
      <w:pPr>
        <w:spacing w:after="100" w:afterAutospacing="1" w:line="360" w:lineRule="auto"/>
        <w:rPr>
          <w:rFonts w:ascii="Arial" w:hAnsi="Arial" w:cs="Arial"/>
          <w:b/>
          <w:sz w:val="24"/>
        </w:rPr>
      </w:pPr>
      <w:r w:rsidRPr="00ED0AF2">
        <w:rPr>
          <w:rFonts w:ascii="Arial" w:hAnsi="Arial" w:cs="Arial"/>
          <w:b/>
          <w:noProof/>
          <w:sz w:val="24"/>
        </w:rPr>
        <w:lastRenderedPageBreak/>
        <w:drawing>
          <wp:inline distT="0" distB="0" distL="0" distR="0" wp14:anchorId="685E8425" wp14:editId="0D00663F">
            <wp:extent cx="5731510" cy="5457825"/>
            <wp:effectExtent l="0" t="0" r="2540" b="9525"/>
            <wp:docPr id="3" name="그림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 cstate="print"/>
                    <a:srcRect l="19881" r="21057"/>
                    <a:stretch>
                      <a:fillRect/>
                    </a:stretch>
                  </pic:blipFill>
                  <pic:spPr bwMode="auto">
                    <a:xfrm>
                      <a:off x="0" y="0"/>
                      <a:ext cx="5731510" cy="5457825"/>
                    </a:xfrm>
                    <a:prstGeom prst="rect">
                      <a:avLst/>
                    </a:prstGeom>
                    <a:noFill/>
                    <a:ln w="9525">
                      <a:noFill/>
                      <a:miter lim="800000"/>
                      <a:headEnd/>
                      <a:tailEnd/>
                    </a:ln>
                  </pic:spPr>
                </pic:pic>
              </a:graphicData>
            </a:graphic>
          </wp:inline>
        </w:drawing>
      </w:r>
    </w:p>
    <w:p w:rsidR="004773A9" w:rsidRPr="00EB766F" w:rsidRDefault="004773A9" w:rsidP="004773A9">
      <w:pPr>
        <w:pStyle w:val="a3"/>
        <w:adjustRightInd w:val="0"/>
        <w:snapToGrid w:val="0"/>
        <w:spacing w:after="100" w:afterAutospacing="1" w:line="360" w:lineRule="auto"/>
        <w:ind w:left="0"/>
        <w:jc w:val="both"/>
      </w:pPr>
      <w:r w:rsidRPr="00EB766F">
        <w:rPr>
          <w:b/>
          <w:spacing w:val="-1"/>
        </w:rPr>
        <w:t>Figure</w:t>
      </w:r>
      <w:r w:rsidRPr="00EB766F">
        <w:rPr>
          <w:b/>
          <w:spacing w:val="20"/>
        </w:rPr>
        <w:t xml:space="preserve"> </w:t>
      </w:r>
      <w:r w:rsidRPr="00EB766F">
        <w:rPr>
          <w:b/>
          <w:spacing w:val="-1"/>
        </w:rPr>
        <w:t>S3.</w:t>
      </w:r>
      <w:r w:rsidRPr="00EB766F">
        <w:rPr>
          <w:b/>
          <w:spacing w:val="23"/>
        </w:rPr>
        <w:t xml:space="preserve"> </w:t>
      </w:r>
      <w:proofErr w:type="gramStart"/>
      <w:r w:rsidRPr="00EB766F">
        <w:rPr>
          <w:spacing w:val="-1"/>
        </w:rPr>
        <w:t>CNVs</w:t>
      </w:r>
      <w:r w:rsidRPr="00EB766F">
        <w:rPr>
          <w:spacing w:val="18"/>
        </w:rPr>
        <w:t xml:space="preserve"> </w:t>
      </w:r>
      <w:r w:rsidRPr="00EB766F">
        <w:t>and</w:t>
      </w:r>
      <w:r w:rsidRPr="00EB766F">
        <w:rPr>
          <w:spacing w:val="18"/>
        </w:rPr>
        <w:t xml:space="preserve"> </w:t>
      </w:r>
      <w:r w:rsidRPr="00EB766F">
        <w:rPr>
          <w:spacing w:val="-1"/>
        </w:rPr>
        <w:t>MBD-</w:t>
      </w:r>
      <w:proofErr w:type="spellStart"/>
      <w:r w:rsidRPr="00EB766F">
        <w:rPr>
          <w:spacing w:val="-1"/>
        </w:rPr>
        <w:t>seq</w:t>
      </w:r>
      <w:proofErr w:type="spellEnd"/>
      <w:r w:rsidRPr="00EB766F">
        <w:rPr>
          <w:spacing w:val="26"/>
        </w:rPr>
        <w:t xml:space="preserve"> </w:t>
      </w:r>
      <w:r w:rsidRPr="00EB766F">
        <w:rPr>
          <w:spacing w:val="-1"/>
        </w:rPr>
        <w:t>analysis</w:t>
      </w:r>
      <w:r w:rsidRPr="00EB766F">
        <w:rPr>
          <w:spacing w:val="26"/>
        </w:rPr>
        <w:t xml:space="preserve"> </w:t>
      </w:r>
      <w:r w:rsidRPr="00EB766F">
        <w:t>for</w:t>
      </w:r>
      <w:r w:rsidRPr="00EB766F">
        <w:rPr>
          <w:spacing w:val="27"/>
        </w:rPr>
        <w:t xml:space="preserve"> </w:t>
      </w:r>
      <w:r w:rsidRPr="00EB766F">
        <w:rPr>
          <w:spacing w:val="-1"/>
        </w:rPr>
        <w:t>GM,</w:t>
      </w:r>
      <w:r w:rsidRPr="00EB766F">
        <w:rPr>
          <w:spacing w:val="59"/>
        </w:rPr>
        <w:t xml:space="preserve"> </w:t>
      </w:r>
      <w:r w:rsidRPr="00EB766F">
        <w:t>IM,</w:t>
      </w:r>
      <w:r w:rsidRPr="00EB766F">
        <w:rPr>
          <w:spacing w:val="10"/>
        </w:rPr>
        <w:t xml:space="preserve"> </w:t>
      </w:r>
      <w:r w:rsidRPr="00EB766F">
        <w:t>and</w:t>
      </w:r>
      <w:r w:rsidRPr="00EB766F">
        <w:rPr>
          <w:spacing w:val="11"/>
        </w:rPr>
        <w:t xml:space="preserve"> </w:t>
      </w:r>
      <w:r w:rsidRPr="00EB766F">
        <w:t>GT</w:t>
      </w:r>
      <w:r w:rsidRPr="00EB766F">
        <w:rPr>
          <w:spacing w:val="9"/>
        </w:rPr>
        <w:t xml:space="preserve"> </w:t>
      </w:r>
      <w:r w:rsidRPr="00EB766F">
        <w:rPr>
          <w:spacing w:val="-1"/>
        </w:rPr>
        <w:t>cells.</w:t>
      </w:r>
      <w:proofErr w:type="gramEnd"/>
      <w:r w:rsidRPr="00EB766F">
        <w:rPr>
          <w:spacing w:val="10"/>
        </w:rPr>
        <w:t xml:space="preserve"> </w:t>
      </w:r>
      <w:r w:rsidRPr="00EB766F">
        <w:t>(</w:t>
      </w:r>
      <w:proofErr w:type="gramStart"/>
      <w:r w:rsidRPr="00EB766F">
        <w:t>a</w:t>
      </w:r>
      <w:proofErr w:type="gramEnd"/>
      <w:r w:rsidRPr="00EB766F">
        <w:t>,</w:t>
      </w:r>
      <w:r w:rsidRPr="00EB766F">
        <w:rPr>
          <w:spacing w:val="10"/>
        </w:rPr>
        <w:t xml:space="preserve"> </w:t>
      </w:r>
      <w:r w:rsidRPr="00EB766F">
        <w:t>b,</w:t>
      </w:r>
      <w:r w:rsidRPr="00EB766F">
        <w:rPr>
          <w:spacing w:val="9"/>
        </w:rPr>
        <w:t xml:space="preserve"> </w:t>
      </w:r>
      <w:r w:rsidRPr="00EB766F">
        <w:t>and</w:t>
      </w:r>
      <w:r w:rsidRPr="00EB766F">
        <w:rPr>
          <w:spacing w:val="11"/>
        </w:rPr>
        <w:t xml:space="preserve"> </w:t>
      </w:r>
      <w:r w:rsidRPr="00EB766F">
        <w:t>c).</w:t>
      </w:r>
      <w:r w:rsidRPr="00EB766F">
        <w:rPr>
          <w:spacing w:val="6"/>
        </w:rPr>
        <w:t xml:space="preserve"> </w:t>
      </w:r>
      <w:r w:rsidRPr="00EB766F">
        <w:t>Each</w:t>
      </w:r>
      <w:r w:rsidRPr="00EB766F">
        <w:rPr>
          <w:spacing w:val="10"/>
        </w:rPr>
        <w:t xml:space="preserve"> </w:t>
      </w:r>
      <w:r w:rsidRPr="00EB766F">
        <w:t>SNP</w:t>
      </w:r>
      <w:r w:rsidRPr="00EB766F">
        <w:rPr>
          <w:spacing w:val="5"/>
        </w:rPr>
        <w:t xml:space="preserve"> </w:t>
      </w:r>
      <w:r w:rsidRPr="00EB766F">
        <w:rPr>
          <w:spacing w:val="-1"/>
        </w:rPr>
        <w:t>data</w:t>
      </w:r>
      <w:r w:rsidRPr="00EB766F">
        <w:rPr>
          <w:spacing w:val="55"/>
        </w:rPr>
        <w:t xml:space="preserve"> </w:t>
      </w:r>
      <w:r w:rsidRPr="00EB766F">
        <w:rPr>
          <w:spacing w:val="-1"/>
        </w:rPr>
        <w:t>was</w:t>
      </w:r>
      <w:r w:rsidRPr="00EB766F">
        <w:rPr>
          <w:spacing w:val="24"/>
        </w:rPr>
        <w:t xml:space="preserve"> </w:t>
      </w:r>
      <w:r w:rsidRPr="00EB766F">
        <w:t>compared</w:t>
      </w:r>
      <w:r w:rsidRPr="00EB766F">
        <w:rPr>
          <w:spacing w:val="25"/>
        </w:rPr>
        <w:t xml:space="preserve"> </w:t>
      </w:r>
      <w:r w:rsidRPr="00EB766F">
        <w:rPr>
          <w:spacing w:val="-1"/>
        </w:rPr>
        <w:t>to</w:t>
      </w:r>
      <w:r w:rsidRPr="00EB766F">
        <w:rPr>
          <w:spacing w:val="27"/>
        </w:rPr>
        <w:t xml:space="preserve"> </w:t>
      </w:r>
      <w:r w:rsidRPr="00EB766F">
        <w:t>the</w:t>
      </w:r>
      <w:r w:rsidRPr="00EB766F">
        <w:rPr>
          <w:spacing w:val="23"/>
        </w:rPr>
        <w:t xml:space="preserve"> </w:t>
      </w:r>
      <w:r w:rsidRPr="00EB766F">
        <w:rPr>
          <w:spacing w:val="-1"/>
        </w:rPr>
        <w:t>reference</w:t>
      </w:r>
      <w:r w:rsidRPr="00EB766F">
        <w:rPr>
          <w:spacing w:val="24"/>
        </w:rPr>
        <w:t xml:space="preserve"> </w:t>
      </w:r>
      <w:r w:rsidRPr="00EB766F">
        <w:rPr>
          <w:spacing w:val="-1"/>
        </w:rPr>
        <w:t>human</w:t>
      </w:r>
      <w:r w:rsidRPr="00EB766F">
        <w:rPr>
          <w:spacing w:val="24"/>
        </w:rPr>
        <w:t xml:space="preserve"> </w:t>
      </w:r>
      <w:r w:rsidRPr="00EB766F">
        <w:rPr>
          <w:spacing w:val="-1"/>
        </w:rPr>
        <w:t>data</w:t>
      </w:r>
      <w:r w:rsidRPr="00EB766F">
        <w:rPr>
          <w:spacing w:val="22"/>
        </w:rPr>
        <w:t xml:space="preserve"> </w:t>
      </w:r>
      <w:r w:rsidRPr="00EB766F">
        <w:t>and</w:t>
      </w:r>
      <w:r w:rsidRPr="00EB766F">
        <w:rPr>
          <w:spacing w:val="24"/>
        </w:rPr>
        <w:t xml:space="preserve"> </w:t>
      </w:r>
      <w:r w:rsidRPr="00EB766F">
        <w:rPr>
          <w:spacing w:val="-1"/>
        </w:rPr>
        <w:t>illustrated</w:t>
      </w:r>
      <w:r w:rsidRPr="00EB766F">
        <w:rPr>
          <w:spacing w:val="24"/>
        </w:rPr>
        <w:t xml:space="preserve"> </w:t>
      </w:r>
      <w:r w:rsidRPr="00EB766F">
        <w:t>using</w:t>
      </w:r>
      <w:r w:rsidRPr="00EB766F">
        <w:rPr>
          <w:spacing w:val="29"/>
        </w:rPr>
        <w:t xml:space="preserve"> </w:t>
      </w:r>
      <w:r w:rsidRPr="00EB766F">
        <w:rPr>
          <w:spacing w:val="-1"/>
        </w:rPr>
        <w:t>the CNAT</w:t>
      </w:r>
      <w:r w:rsidRPr="00EB766F">
        <w:rPr>
          <w:spacing w:val="-6"/>
        </w:rPr>
        <w:t>.</w:t>
      </w:r>
      <w:r w:rsidRPr="00EB766F">
        <w:rPr>
          <w:spacing w:val="5"/>
        </w:rPr>
        <w:t xml:space="preserve"> Lines with red and green colors indicate regions that chromosomal gain or </w:t>
      </w:r>
      <w:proofErr w:type="gramStart"/>
      <w:r w:rsidRPr="00EB766F">
        <w:rPr>
          <w:spacing w:val="5"/>
        </w:rPr>
        <w:t>loss were</w:t>
      </w:r>
      <w:proofErr w:type="gramEnd"/>
      <w:r w:rsidRPr="00EB766F">
        <w:rPr>
          <w:spacing w:val="5"/>
        </w:rPr>
        <w:t xml:space="preserve"> occurred in each chromosome. </w:t>
      </w:r>
      <w:r w:rsidRPr="00EB766F">
        <w:rPr>
          <w:spacing w:val="-1"/>
        </w:rPr>
        <w:t>Scatter</w:t>
      </w:r>
      <w:r w:rsidRPr="00EB766F">
        <w:rPr>
          <w:spacing w:val="4"/>
        </w:rPr>
        <w:t xml:space="preserve"> </w:t>
      </w:r>
      <w:r w:rsidRPr="00EB766F">
        <w:t>plot</w:t>
      </w:r>
      <w:r w:rsidRPr="00EB766F">
        <w:rPr>
          <w:spacing w:val="3"/>
        </w:rPr>
        <w:t xml:space="preserve"> </w:t>
      </w:r>
      <w:r w:rsidRPr="00EB766F">
        <w:rPr>
          <w:spacing w:val="-1"/>
        </w:rPr>
        <w:t>analysis</w:t>
      </w:r>
      <w:r w:rsidRPr="00EB766F">
        <w:rPr>
          <w:spacing w:val="4"/>
        </w:rPr>
        <w:t xml:space="preserve"> </w:t>
      </w:r>
      <w:r w:rsidRPr="00EB766F">
        <w:t>of</w:t>
      </w:r>
      <w:r w:rsidRPr="00EB766F">
        <w:rPr>
          <w:spacing w:val="7"/>
        </w:rPr>
        <w:t xml:space="preserve"> </w:t>
      </w:r>
      <w:r w:rsidRPr="00EB766F">
        <w:t>(d)</w:t>
      </w:r>
      <w:r w:rsidRPr="00EB766F">
        <w:rPr>
          <w:spacing w:val="4"/>
        </w:rPr>
        <w:t xml:space="preserve"> </w:t>
      </w:r>
      <w:r w:rsidRPr="00EB766F">
        <w:t>GM</w:t>
      </w:r>
      <w:r w:rsidRPr="00EB766F">
        <w:rPr>
          <w:spacing w:val="4"/>
        </w:rPr>
        <w:t xml:space="preserve"> </w:t>
      </w:r>
      <w:r w:rsidRPr="00EB766F">
        <w:rPr>
          <w:spacing w:val="-1"/>
        </w:rPr>
        <w:t>versus</w:t>
      </w:r>
      <w:r w:rsidRPr="00EB766F">
        <w:rPr>
          <w:spacing w:val="5"/>
        </w:rPr>
        <w:t xml:space="preserve"> </w:t>
      </w:r>
      <w:r w:rsidRPr="00EB766F">
        <w:t>IM,</w:t>
      </w:r>
      <w:r w:rsidRPr="00EB766F">
        <w:rPr>
          <w:spacing w:val="5"/>
        </w:rPr>
        <w:t xml:space="preserve"> </w:t>
      </w:r>
      <w:r w:rsidRPr="00EB766F">
        <w:t>(e)</w:t>
      </w:r>
      <w:r w:rsidRPr="00EB766F">
        <w:rPr>
          <w:spacing w:val="4"/>
        </w:rPr>
        <w:t xml:space="preserve"> </w:t>
      </w:r>
      <w:r w:rsidRPr="00EB766F">
        <w:t>IM</w:t>
      </w:r>
      <w:r w:rsidRPr="00EB766F">
        <w:rPr>
          <w:spacing w:val="7"/>
        </w:rPr>
        <w:t xml:space="preserve"> </w:t>
      </w:r>
      <w:r w:rsidRPr="00EB766F">
        <w:rPr>
          <w:spacing w:val="-1"/>
        </w:rPr>
        <w:t>versus</w:t>
      </w:r>
      <w:r w:rsidRPr="00EB766F">
        <w:rPr>
          <w:spacing w:val="47"/>
        </w:rPr>
        <w:t xml:space="preserve"> </w:t>
      </w:r>
      <w:r w:rsidRPr="00EB766F">
        <w:rPr>
          <w:spacing w:val="-8"/>
        </w:rPr>
        <w:t>GT,</w:t>
      </w:r>
      <w:r w:rsidRPr="00EB766F">
        <w:rPr>
          <w:spacing w:val="-2"/>
        </w:rPr>
        <w:t xml:space="preserve"> </w:t>
      </w:r>
      <w:r w:rsidRPr="00EB766F">
        <w:rPr>
          <w:spacing w:val="-1"/>
        </w:rPr>
        <w:t>and</w:t>
      </w:r>
      <w:r w:rsidRPr="00EB766F">
        <w:t xml:space="preserve"> </w:t>
      </w:r>
      <w:r w:rsidRPr="00EB766F">
        <w:rPr>
          <w:spacing w:val="-1"/>
        </w:rPr>
        <w:t>(f)</w:t>
      </w:r>
      <w:r w:rsidRPr="00EB766F">
        <w:t xml:space="preserve"> GM </w:t>
      </w:r>
      <w:r w:rsidRPr="00EB766F">
        <w:rPr>
          <w:spacing w:val="-1"/>
        </w:rPr>
        <w:t>versus</w:t>
      </w:r>
      <w:r w:rsidRPr="00EB766F">
        <w:rPr>
          <w:spacing w:val="-2"/>
        </w:rPr>
        <w:t xml:space="preserve"> </w:t>
      </w:r>
      <w:r w:rsidRPr="00EB766F">
        <w:t>GT</w:t>
      </w:r>
      <w:r w:rsidRPr="00EB766F">
        <w:rPr>
          <w:spacing w:val="-3"/>
        </w:rPr>
        <w:t xml:space="preserve"> </w:t>
      </w:r>
      <w:r w:rsidRPr="00EB766F">
        <w:t>in</w:t>
      </w:r>
      <w:r w:rsidRPr="00EB766F">
        <w:rPr>
          <w:spacing w:val="-2"/>
        </w:rPr>
        <w:t xml:space="preserve"> </w:t>
      </w:r>
      <w:r w:rsidRPr="00EB766F">
        <w:rPr>
          <w:spacing w:val="-1"/>
        </w:rPr>
        <w:t>each</w:t>
      </w:r>
      <w:r w:rsidRPr="00EB766F">
        <w:t xml:space="preserve"> </w:t>
      </w:r>
      <w:r w:rsidRPr="00EB766F">
        <w:rPr>
          <w:spacing w:val="-1"/>
        </w:rPr>
        <w:t>chromosome</w:t>
      </w:r>
      <w:r w:rsidRPr="00EB766F">
        <w:rPr>
          <w:spacing w:val="-2"/>
        </w:rPr>
        <w:t xml:space="preserve"> </w:t>
      </w:r>
      <w:r w:rsidRPr="00EB766F">
        <w:rPr>
          <w:spacing w:val="-1"/>
        </w:rPr>
        <w:t>based</w:t>
      </w:r>
      <w:r w:rsidRPr="00EB766F">
        <w:t xml:space="preserve"> </w:t>
      </w:r>
      <w:r w:rsidRPr="00EB766F">
        <w:rPr>
          <w:spacing w:val="-1"/>
        </w:rPr>
        <w:t>on</w:t>
      </w:r>
      <w:r w:rsidRPr="00EB766F">
        <w:rPr>
          <w:spacing w:val="5"/>
        </w:rPr>
        <w:t xml:space="preserve"> </w:t>
      </w:r>
      <w:r w:rsidRPr="00EB766F">
        <w:rPr>
          <w:spacing w:val="-1"/>
        </w:rPr>
        <w:t>the</w:t>
      </w:r>
      <w:r w:rsidRPr="00EB766F">
        <w:rPr>
          <w:spacing w:val="2"/>
        </w:rPr>
        <w:t xml:space="preserve"> </w:t>
      </w:r>
      <w:r w:rsidRPr="00EB766F">
        <w:rPr>
          <w:spacing w:val="-1"/>
        </w:rPr>
        <w:t>MBD-</w:t>
      </w:r>
      <w:proofErr w:type="spellStart"/>
      <w:r w:rsidRPr="00EB766F">
        <w:rPr>
          <w:spacing w:val="-1"/>
        </w:rPr>
        <w:t>seq</w:t>
      </w:r>
      <w:proofErr w:type="spellEnd"/>
      <w:r w:rsidRPr="00EB766F">
        <w:rPr>
          <w:spacing w:val="-1"/>
        </w:rPr>
        <w:t xml:space="preserve"> </w:t>
      </w:r>
      <w:r w:rsidRPr="00EB766F">
        <w:t xml:space="preserve">data. </w:t>
      </w:r>
      <w:proofErr w:type="gramStart"/>
      <w:r w:rsidRPr="00EB766F">
        <w:t xml:space="preserve">All ratio from (d), (e), and </w:t>
      </w:r>
      <w:r w:rsidRPr="00EB766F">
        <w:rPr>
          <w:spacing w:val="-1"/>
        </w:rPr>
        <w:t>(f)</w:t>
      </w:r>
      <w:r w:rsidRPr="00EB766F">
        <w:t xml:space="preserve"> indicate </w:t>
      </w:r>
      <w:r w:rsidRPr="00EB766F">
        <w:rPr>
          <w:rFonts w:eastAsiaTheme="minorEastAsia" w:hint="eastAsia"/>
          <w:lang w:eastAsia="ko-KR"/>
        </w:rPr>
        <w:t>Pearson's correlation coefficient</w:t>
      </w:r>
      <w:r w:rsidRPr="00EB766F">
        <w:rPr>
          <w:rFonts w:eastAsiaTheme="minorEastAsia"/>
          <w:lang w:eastAsia="ko-KR"/>
        </w:rPr>
        <w:t>.</w:t>
      </w:r>
      <w:proofErr w:type="gramEnd"/>
      <w:r w:rsidRPr="00EB766F">
        <w:t xml:space="preserve"> </w:t>
      </w:r>
      <w:r w:rsidRPr="00EB766F">
        <w:rPr>
          <w:spacing w:val="5"/>
        </w:rPr>
        <w:t xml:space="preserve">Red or green dots show chromosomal gain or loss in each chromosome corresponding to (c). </w:t>
      </w:r>
    </w:p>
    <w:p w:rsidR="001E2ABB" w:rsidRDefault="001E2ABB" w:rsidP="00325608">
      <w:pPr>
        <w:spacing w:after="100" w:afterAutospacing="1" w:line="360" w:lineRule="auto"/>
        <w:rPr>
          <w:rFonts w:ascii="Arial" w:hAnsi="Arial" w:cs="Arial"/>
          <w:b/>
          <w:sz w:val="24"/>
        </w:rPr>
      </w:pPr>
      <w:r w:rsidRPr="001E2ABB">
        <w:rPr>
          <w:rFonts w:ascii="Arial" w:hAnsi="Arial" w:cs="Arial"/>
          <w:b/>
          <w:noProof/>
          <w:sz w:val="24"/>
        </w:rPr>
        <w:lastRenderedPageBreak/>
        <w:drawing>
          <wp:inline distT="0" distB="0" distL="0" distR="0">
            <wp:extent cx="5731510" cy="2301875"/>
            <wp:effectExtent l="0" t="0" r="2540" b="3175"/>
            <wp:docPr id="5"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rotWithShape="1">
                    <a:blip r:embed="rId12" cstate="print">
                      <a:extLst>
                        <a:ext uri="{28A0092B-C50C-407E-A947-70E740481C1C}">
                          <a14:useLocalDpi xmlns:a14="http://schemas.microsoft.com/office/drawing/2010/main" val="0"/>
                        </a:ext>
                      </a:extLst>
                    </a:blip>
                    <a:srcRect l="1402" t="3720" r="1741" b="4518"/>
                    <a:stretch/>
                  </pic:blipFill>
                  <pic:spPr>
                    <a:xfrm>
                      <a:off x="0" y="0"/>
                      <a:ext cx="5731510" cy="2301875"/>
                    </a:xfrm>
                    <a:prstGeom prst="rect">
                      <a:avLst/>
                    </a:prstGeom>
                  </pic:spPr>
                </pic:pic>
              </a:graphicData>
            </a:graphic>
          </wp:inline>
        </w:drawing>
      </w:r>
    </w:p>
    <w:p w:rsidR="00187DF0" w:rsidRPr="00EB766F" w:rsidRDefault="00187DF0" w:rsidP="00C327E0">
      <w:pPr>
        <w:pStyle w:val="a3"/>
        <w:adjustRightInd w:val="0"/>
        <w:snapToGrid w:val="0"/>
        <w:spacing w:after="100" w:afterAutospacing="1" w:line="360" w:lineRule="auto"/>
        <w:ind w:left="0"/>
        <w:jc w:val="both"/>
      </w:pPr>
      <w:r>
        <w:rPr>
          <w:b/>
        </w:rPr>
        <w:t>Figure</w:t>
      </w:r>
      <w:r>
        <w:rPr>
          <w:b/>
          <w:spacing w:val="3"/>
        </w:rPr>
        <w:t xml:space="preserve"> </w:t>
      </w:r>
      <w:r>
        <w:rPr>
          <w:b/>
        </w:rPr>
        <w:t>S</w:t>
      </w:r>
      <w:r w:rsidR="007C5062">
        <w:rPr>
          <w:b/>
        </w:rPr>
        <w:t>4</w:t>
      </w:r>
      <w:r>
        <w:rPr>
          <w:b/>
        </w:rPr>
        <w:t>.</w:t>
      </w:r>
      <w:r>
        <w:rPr>
          <w:b/>
          <w:spacing w:val="6"/>
        </w:rPr>
        <w:t xml:space="preserve"> </w:t>
      </w:r>
      <w:proofErr w:type="gramStart"/>
      <w:r>
        <w:t>Cell</w:t>
      </w:r>
      <w:r>
        <w:rPr>
          <w:spacing w:val="2"/>
        </w:rPr>
        <w:t xml:space="preserve"> </w:t>
      </w:r>
      <w:r>
        <w:rPr>
          <w:spacing w:val="-1"/>
        </w:rPr>
        <w:t>homogeneity</w:t>
      </w:r>
      <w:r>
        <w:t xml:space="preserve"> test</w:t>
      </w:r>
      <w:r>
        <w:rPr>
          <w:spacing w:val="3"/>
        </w:rPr>
        <w:t xml:space="preserve"> </w:t>
      </w:r>
      <w:r>
        <w:t>for</w:t>
      </w:r>
      <w:r>
        <w:rPr>
          <w:spacing w:val="5"/>
        </w:rPr>
        <w:t xml:space="preserve"> </w:t>
      </w:r>
      <w:r>
        <w:rPr>
          <w:spacing w:val="-1"/>
        </w:rPr>
        <w:t>LCM-isolated</w:t>
      </w:r>
      <w:r>
        <w:rPr>
          <w:spacing w:val="41"/>
        </w:rPr>
        <w:t xml:space="preserve"> </w:t>
      </w:r>
      <w:r>
        <w:rPr>
          <w:spacing w:val="-1"/>
        </w:rPr>
        <w:t>cells.</w:t>
      </w:r>
      <w:proofErr w:type="gramEnd"/>
      <w:r>
        <w:rPr>
          <w:spacing w:val="41"/>
        </w:rPr>
        <w:t xml:space="preserve"> </w:t>
      </w:r>
      <w:r>
        <w:rPr>
          <w:spacing w:val="-1"/>
        </w:rPr>
        <w:t>The</w:t>
      </w:r>
      <w:r>
        <w:rPr>
          <w:spacing w:val="42"/>
        </w:rPr>
        <w:t xml:space="preserve"> </w:t>
      </w:r>
      <w:r>
        <w:rPr>
          <w:spacing w:val="-1"/>
        </w:rPr>
        <w:t>genotypes</w:t>
      </w:r>
      <w:r>
        <w:rPr>
          <w:spacing w:val="40"/>
        </w:rPr>
        <w:t xml:space="preserve"> </w:t>
      </w:r>
      <w:r>
        <w:rPr>
          <w:spacing w:val="-1"/>
        </w:rPr>
        <w:t>of</w:t>
      </w:r>
      <w:r>
        <w:rPr>
          <w:spacing w:val="41"/>
        </w:rPr>
        <w:t xml:space="preserve"> </w:t>
      </w:r>
      <w:r>
        <w:t>SNP</w:t>
      </w:r>
      <w:r>
        <w:rPr>
          <w:spacing w:val="36"/>
        </w:rPr>
        <w:t xml:space="preserve"> </w:t>
      </w:r>
      <w:r>
        <w:rPr>
          <w:spacing w:val="-1"/>
        </w:rPr>
        <w:t>markers</w:t>
      </w:r>
      <w:r>
        <w:rPr>
          <w:spacing w:val="40"/>
        </w:rPr>
        <w:t xml:space="preserve"> </w:t>
      </w:r>
      <w:r>
        <w:rPr>
          <w:spacing w:val="-1"/>
        </w:rPr>
        <w:t>at</w:t>
      </w:r>
      <w:r>
        <w:rPr>
          <w:spacing w:val="38"/>
        </w:rPr>
        <w:t xml:space="preserve"> </w:t>
      </w:r>
      <w:r>
        <w:rPr>
          <w:spacing w:val="-1"/>
        </w:rPr>
        <w:t>five</w:t>
      </w:r>
      <w:r>
        <w:rPr>
          <w:spacing w:val="45"/>
        </w:rPr>
        <w:t xml:space="preserve"> </w:t>
      </w:r>
      <w:r>
        <w:rPr>
          <w:spacing w:val="-1"/>
        </w:rPr>
        <w:t>LOH</w:t>
      </w:r>
      <w:r>
        <w:rPr>
          <w:spacing w:val="7"/>
        </w:rPr>
        <w:t xml:space="preserve"> </w:t>
      </w:r>
      <w:r>
        <w:t>loci</w:t>
      </w:r>
      <w:r>
        <w:rPr>
          <w:spacing w:val="7"/>
        </w:rPr>
        <w:t xml:space="preserve"> </w:t>
      </w:r>
      <w:r>
        <w:t>in</w:t>
      </w:r>
      <w:r>
        <w:rPr>
          <w:spacing w:val="6"/>
        </w:rPr>
        <w:t xml:space="preserve"> </w:t>
      </w:r>
      <w:r>
        <w:t>GT,</w:t>
      </w:r>
      <w:r>
        <w:rPr>
          <w:spacing w:val="6"/>
        </w:rPr>
        <w:t xml:space="preserve"> </w:t>
      </w:r>
      <w:r>
        <w:rPr>
          <w:spacing w:val="-1"/>
        </w:rPr>
        <w:t>including</w:t>
      </w:r>
      <w:r>
        <w:rPr>
          <w:spacing w:val="7"/>
        </w:rPr>
        <w:t xml:space="preserve"> </w:t>
      </w:r>
      <w:r>
        <w:rPr>
          <w:spacing w:val="-1"/>
        </w:rPr>
        <w:t>rs2375874,</w:t>
      </w:r>
      <w:r>
        <w:rPr>
          <w:spacing w:val="8"/>
        </w:rPr>
        <w:t xml:space="preserve"> </w:t>
      </w:r>
      <w:r>
        <w:rPr>
          <w:spacing w:val="-1"/>
        </w:rPr>
        <w:t>rs1030465,</w:t>
      </w:r>
      <w:r>
        <w:rPr>
          <w:spacing w:val="6"/>
        </w:rPr>
        <w:t xml:space="preserve"> </w:t>
      </w:r>
      <w:r>
        <w:rPr>
          <w:spacing w:val="-1"/>
        </w:rPr>
        <w:t>rs10097518,</w:t>
      </w:r>
      <w:r>
        <w:rPr>
          <w:spacing w:val="63"/>
        </w:rPr>
        <w:t xml:space="preserve"> </w:t>
      </w:r>
      <w:r>
        <w:rPr>
          <w:spacing w:val="-4"/>
        </w:rPr>
        <w:t>rs2251110,</w:t>
      </w:r>
      <w:r>
        <w:rPr>
          <w:spacing w:val="48"/>
        </w:rPr>
        <w:t xml:space="preserve"> </w:t>
      </w:r>
      <w:r>
        <w:t>and</w:t>
      </w:r>
      <w:r>
        <w:rPr>
          <w:spacing w:val="52"/>
        </w:rPr>
        <w:t xml:space="preserve"> </w:t>
      </w:r>
      <w:r>
        <w:rPr>
          <w:spacing w:val="-1"/>
        </w:rPr>
        <w:t>rs16952260,</w:t>
      </w:r>
      <w:r>
        <w:rPr>
          <w:spacing w:val="56"/>
        </w:rPr>
        <w:t xml:space="preserve"> </w:t>
      </w:r>
      <w:r>
        <w:rPr>
          <w:spacing w:val="-1"/>
        </w:rPr>
        <w:t>were</w:t>
      </w:r>
      <w:r>
        <w:rPr>
          <w:spacing w:val="52"/>
        </w:rPr>
        <w:t xml:space="preserve"> </w:t>
      </w:r>
      <w:r>
        <w:rPr>
          <w:spacing w:val="-1"/>
        </w:rPr>
        <w:t>compared</w:t>
      </w:r>
      <w:r>
        <w:rPr>
          <w:spacing w:val="52"/>
        </w:rPr>
        <w:t xml:space="preserve"> </w:t>
      </w:r>
      <w:r>
        <w:rPr>
          <w:spacing w:val="-1"/>
        </w:rPr>
        <w:t>between</w:t>
      </w:r>
      <w:r>
        <w:rPr>
          <w:spacing w:val="52"/>
        </w:rPr>
        <w:t xml:space="preserve"> </w:t>
      </w:r>
      <w:r>
        <w:rPr>
          <w:spacing w:val="-1"/>
        </w:rPr>
        <w:t>(a)</w:t>
      </w:r>
      <w:r>
        <w:rPr>
          <w:spacing w:val="54"/>
        </w:rPr>
        <w:t xml:space="preserve"> </w:t>
      </w:r>
      <w:r>
        <w:rPr>
          <w:spacing w:val="-1"/>
        </w:rPr>
        <w:t>LCM-isolated</w:t>
      </w:r>
      <w:r>
        <w:t xml:space="preserve"> DNA</w:t>
      </w:r>
      <w:r>
        <w:rPr>
          <w:spacing w:val="-15"/>
        </w:rPr>
        <w:t xml:space="preserve"> </w:t>
      </w:r>
      <w:r>
        <w:rPr>
          <w:spacing w:val="-1"/>
        </w:rPr>
        <w:t>and</w:t>
      </w:r>
      <w:r>
        <w:t xml:space="preserve"> (b)</w:t>
      </w:r>
      <w:r>
        <w:rPr>
          <w:spacing w:val="-2"/>
        </w:rPr>
        <w:t xml:space="preserve"> </w:t>
      </w:r>
      <w:r>
        <w:t xml:space="preserve">bulk </w:t>
      </w:r>
      <w:r>
        <w:rPr>
          <w:spacing w:val="-1"/>
        </w:rPr>
        <w:t>tissue</w:t>
      </w:r>
      <w:r>
        <w:t xml:space="preserve"> DNA</w:t>
      </w:r>
      <w:r w:rsidRPr="00EB766F">
        <w:t>.</w:t>
      </w:r>
      <w:r w:rsidR="0080184F" w:rsidRPr="00EB766F">
        <w:t xml:space="preserve"> </w:t>
      </w:r>
      <w:r w:rsidR="0080184F" w:rsidRPr="00EB766F">
        <w:rPr>
          <w:rFonts w:cs="Arial"/>
        </w:rPr>
        <w:t>The red ‘B’ allele indicates a minor allele when was lost in GT cell, while the blue ‘</w:t>
      </w:r>
      <w:proofErr w:type="gramStart"/>
      <w:r w:rsidR="0080184F" w:rsidRPr="00EB766F">
        <w:rPr>
          <w:rFonts w:cs="Arial"/>
        </w:rPr>
        <w:t>A</w:t>
      </w:r>
      <w:proofErr w:type="gramEnd"/>
      <w:r w:rsidR="0080184F" w:rsidRPr="00EB766F">
        <w:rPr>
          <w:rFonts w:cs="Arial"/>
        </w:rPr>
        <w:t>’ allele means the remaining allele as a major allele.</w:t>
      </w:r>
    </w:p>
    <w:p w:rsidR="001E2ABB" w:rsidRPr="00922207" w:rsidRDefault="001E2ABB" w:rsidP="001E2ABB">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pacing w:val="-1"/>
          <w:sz w:val="24"/>
        </w:rPr>
      </w:pPr>
    </w:p>
    <w:p w:rsidR="001E2ABB" w:rsidRDefault="001E2ABB" w:rsidP="00325608">
      <w:pPr>
        <w:spacing w:after="100" w:afterAutospacing="1" w:line="360" w:lineRule="auto"/>
        <w:rPr>
          <w:rFonts w:ascii="Arial" w:hAnsi="Arial" w:cs="Arial"/>
          <w:b/>
          <w:sz w:val="24"/>
        </w:rPr>
      </w:pPr>
      <w:r w:rsidRPr="001E2ABB">
        <w:rPr>
          <w:rFonts w:ascii="Arial" w:hAnsi="Arial" w:cs="Arial"/>
          <w:b/>
          <w:noProof/>
          <w:sz w:val="24"/>
        </w:rPr>
        <w:lastRenderedPageBreak/>
        <w:drawing>
          <wp:inline distT="0" distB="0" distL="0" distR="0">
            <wp:extent cx="5731510" cy="5216525"/>
            <wp:effectExtent l="0" t="0" r="2540" b="3175"/>
            <wp:docPr id="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rotWithShape="1">
                    <a:blip r:embed="rId13" cstate="print">
                      <a:extLst>
                        <a:ext uri="{28A0092B-C50C-407E-A947-70E740481C1C}">
                          <a14:useLocalDpi xmlns:a14="http://schemas.microsoft.com/office/drawing/2010/main" val="0"/>
                        </a:ext>
                      </a:extLst>
                    </a:blip>
                    <a:srcRect l="1258" t="2318" r="1527" b="2173"/>
                    <a:stretch/>
                  </pic:blipFill>
                  <pic:spPr>
                    <a:xfrm>
                      <a:off x="0" y="0"/>
                      <a:ext cx="5731510" cy="5216525"/>
                    </a:xfrm>
                    <a:prstGeom prst="rect">
                      <a:avLst/>
                    </a:prstGeom>
                  </pic:spPr>
                </pic:pic>
              </a:graphicData>
            </a:graphic>
          </wp:inline>
        </w:drawing>
      </w:r>
    </w:p>
    <w:p w:rsidR="001E2ABB" w:rsidRPr="00187DF0" w:rsidRDefault="00187DF0" w:rsidP="00C327E0">
      <w:pPr>
        <w:pStyle w:val="a3"/>
        <w:adjustRightInd w:val="0"/>
        <w:snapToGrid w:val="0"/>
        <w:spacing w:after="100" w:afterAutospacing="1" w:line="360" w:lineRule="auto"/>
        <w:ind w:left="0"/>
        <w:jc w:val="both"/>
      </w:pPr>
      <w:r>
        <w:rPr>
          <w:b/>
          <w:spacing w:val="-1"/>
        </w:rPr>
        <w:t>Figure</w:t>
      </w:r>
      <w:r>
        <w:rPr>
          <w:b/>
          <w:spacing w:val="25"/>
        </w:rPr>
        <w:t xml:space="preserve"> </w:t>
      </w:r>
      <w:r>
        <w:rPr>
          <w:b/>
          <w:spacing w:val="-1"/>
        </w:rPr>
        <w:t>S</w:t>
      </w:r>
      <w:r w:rsidR="007C5062">
        <w:rPr>
          <w:b/>
          <w:spacing w:val="-1"/>
        </w:rPr>
        <w:t>5</w:t>
      </w:r>
      <w:r>
        <w:rPr>
          <w:b/>
          <w:spacing w:val="-1"/>
        </w:rPr>
        <w:t>.</w:t>
      </w:r>
      <w:r>
        <w:rPr>
          <w:b/>
          <w:spacing w:val="25"/>
        </w:rPr>
        <w:t xml:space="preserve"> </w:t>
      </w:r>
      <w:r>
        <w:t>An</w:t>
      </w:r>
      <w:r>
        <w:rPr>
          <w:spacing w:val="23"/>
        </w:rPr>
        <w:t xml:space="preserve"> </w:t>
      </w:r>
      <w:r>
        <w:rPr>
          <w:spacing w:val="-1"/>
        </w:rPr>
        <w:t>example</w:t>
      </w:r>
      <w:r>
        <w:rPr>
          <w:spacing w:val="27"/>
        </w:rPr>
        <w:t xml:space="preserve"> </w:t>
      </w:r>
      <w:r>
        <w:rPr>
          <w:spacing w:val="-1"/>
        </w:rPr>
        <w:t>of</w:t>
      </w:r>
      <w:r>
        <w:rPr>
          <w:spacing w:val="23"/>
        </w:rPr>
        <w:t xml:space="preserve"> </w:t>
      </w:r>
      <w:r>
        <w:rPr>
          <w:spacing w:val="-1"/>
        </w:rPr>
        <w:t>normalization</w:t>
      </w:r>
      <w:r>
        <w:rPr>
          <w:spacing w:val="27"/>
        </w:rPr>
        <w:t xml:space="preserve"> </w:t>
      </w:r>
      <w:r>
        <w:rPr>
          <w:spacing w:val="-1"/>
        </w:rPr>
        <w:t>using</w:t>
      </w:r>
      <w:r>
        <w:rPr>
          <w:spacing w:val="24"/>
        </w:rPr>
        <w:t xml:space="preserve"> </w:t>
      </w:r>
      <w:r>
        <w:rPr>
          <w:spacing w:val="-1"/>
        </w:rPr>
        <w:t>methylation</w:t>
      </w:r>
      <w:r>
        <w:rPr>
          <w:spacing w:val="53"/>
        </w:rPr>
        <w:t xml:space="preserve"> </w:t>
      </w:r>
      <w:r>
        <w:rPr>
          <w:spacing w:val="-1"/>
        </w:rPr>
        <w:t>enrichment</w:t>
      </w:r>
      <w:r>
        <w:t xml:space="preserve"> </w:t>
      </w:r>
      <w:r>
        <w:rPr>
          <w:spacing w:val="-1"/>
        </w:rPr>
        <w:t>based</w:t>
      </w:r>
      <w:r>
        <w:rPr>
          <w:spacing w:val="1"/>
        </w:rPr>
        <w:t xml:space="preserve"> </w:t>
      </w:r>
      <w:r>
        <w:t>on</w:t>
      </w:r>
      <w:r>
        <w:rPr>
          <w:spacing w:val="4"/>
        </w:rPr>
        <w:t xml:space="preserve"> </w:t>
      </w:r>
      <w:r>
        <w:rPr>
          <w:spacing w:val="-1"/>
        </w:rPr>
        <w:t>CNV</w:t>
      </w:r>
      <w:r>
        <w:rPr>
          <w:spacing w:val="2"/>
        </w:rPr>
        <w:t xml:space="preserve"> </w:t>
      </w:r>
      <w:r>
        <w:rPr>
          <w:spacing w:val="-1"/>
        </w:rPr>
        <w:t>analysis</w:t>
      </w:r>
      <w:r>
        <w:rPr>
          <w:spacing w:val="2"/>
        </w:rPr>
        <w:t xml:space="preserve"> </w:t>
      </w:r>
      <w:r>
        <w:t>in</w:t>
      </w:r>
      <w:r>
        <w:rPr>
          <w:spacing w:val="4"/>
        </w:rPr>
        <w:t xml:space="preserve"> </w:t>
      </w:r>
      <w:r>
        <w:rPr>
          <w:spacing w:val="-1"/>
        </w:rPr>
        <w:t>the</w:t>
      </w:r>
      <w:r>
        <w:rPr>
          <w:spacing w:val="3"/>
        </w:rPr>
        <w:t xml:space="preserve"> </w:t>
      </w:r>
      <w:r>
        <w:t>GT</w:t>
      </w:r>
      <w:r>
        <w:rPr>
          <w:spacing w:val="63"/>
        </w:rPr>
        <w:t xml:space="preserve"> </w:t>
      </w:r>
      <w:r>
        <w:t>cell</w:t>
      </w:r>
      <w:r>
        <w:rPr>
          <w:spacing w:val="35"/>
        </w:rPr>
        <w:t xml:space="preserve"> </w:t>
      </w:r>
      <w:r>
        <w:rPr>
          <w:spacing w:val="-1"/>
        </w:rPr>
        <w:t>genome.</w:t>
      </w:r>
      <w:r>
        <w:rPr>
          <w:spacing w:val="35"/>
        </w:rPr>
        <w:t xml:space="preserve"> </w:t>
      </w:r>
      <w:r>
        <w:t>(a)</w:t>
      </w:r>
      <w:r>
        <w:rPr>
          <w:spacing w:val="36"/>
        </w:rPr>
        <w:t xml:space="preserve"> </w:t>
      </w:r>
      <w:r>
        <w:rPr>
          <w:spacing w:val="-2"/>
        </w:rPr>
        <w:t>CNV</w:t>
      </w:r>
      <w:r>
        <w:rPr>
          <w:spacing w:val="38"/>
        </w:rPr>
        <w:t xml:space="preserve"> </w:t>
      </w:r>
      <w:r>
        <w:rPr>
          <w:spacing w:val="-1"/>
        </w:rPr>
        <w:t>output</w:t>
      </w:r>
      <w:r>
        <w:rPr>
          <w:spacing w:val="35"/>
        </w:rPr>
        <w:t xml:space="preserve"> </w:t>
      </w:r>
      <w:r>
        <w:t>for</w:t>
      </w:r>
      <w:r>
        <w:rPr>
          <w:spacing w:val="33"/>
        </w:rPr>
        <w:t xml:space="preserve"> </w:t>
      </w:r>
      <w:r>
        <w:t>GT</w:t>
      </w:r>
      <w:r>
        <w:rPr>
          <w:spacing w:val="34"/>
        </w:rPr>
        <w:t xml:space="preserve"> </w:t>
      </w:r>
      <w:r>
        <w:rPr>
          <w:spacing w:val="-1"/>
        </w:rPr>
        <w:t>cell</w:t>
      </w:r>
      <w:r>
        <w:rPr>
          <w:spacing w:val="36"/>
        </w:rPr>
        <w:t xml:space="preserve"> </w:t>
      </w:r>
      <w:r>
        <w:rPr>
          <w:spacing w:val="-1"/>
        </w:rPr>
        <w:t>chromosome</w:t>
      </w:r>
      <w:r>
        <w:rPr>
          <w:spacing w:val="35"/>
        </w:rPr>
        <w:t xml:space="preserve"> </w:t>
      </w:r>
      <w:r>
        <w:rPr>
          <w:spacing w:val="-1"/>
        </w:rPr>
        <w:t>8.</w:t>
      </w:r>
      <w:r>
        <w:rPr>
          <w:spacing w:val="37"/>
        </w:rPr>
        <w:t xml:space="preserve"> </w:t>
      </w:r>
      <w:r>
        <w:t>(b)</w:t>
      </w:r>
      <w:r>
        <w:rPr>
          <w:spacing w:val="33"/>
        </w:rPr>
        <w:t xml:space="preserve"> </w:t>
      </w:r>
      <w:r>
        <w:rPr>
          <w:spacing w:val="-1"/>
        </w:rPr>
        <w:t>Aneuploidy</w:t>
      </w:r>
      <w:r>
        <w:rPr>
          <w:spacing w:val="39"/>
        </w:rPr>
        <w:t xml:space="preserve"> </w:t>
      </w:r>
      <w:r>
        <w:rPr>
          <w:spacing w:val="-1"/>
        </w:rPr>
        <w:t>of</w:t>
      </w:r>
      <w:r>
        <w:rPr>
          <w:spacing w:val="47"/>
        </w:rPr>
        <w:t xml:space="preserve"> </w:t>
      </w:r>
      <w:r>
        <w:t>chromosome</w:t>
      </w:r>
      <w:r>
        <w:rPr>
          <w:spacing w:val="25"/>
        </w:rPr>
        <w:t xml:space="preserve"> </w:t>
      </w:r>
      <w:r>
        <w:t>8</w:t>
      </w:r>
      <w:r>
        <w:rPr>
          <w:spacing w:val="25"/>
        </w:rPr>
        <w:t xml:space="preserve"> </w:t>
      </w:r>
      <w:r>
        <w:t>in</w:t>
      </w:r>
      <w:r>
        <w:rPr>
          <w:spacing w:val="25"/>
        </w:rPr>
        <w:t xml:space="preserve"> </w:t>
      </w:r>
      <w:r>
        <w:rPr>
          <w:spacing w:val="-1"/>
        </w:rPr>
        <w:t>GT</w:t>
      </w:r>
      <w:r>
        <w:rPr>
          <w:spacing w:val="24"/>
        </w:rPr>
        <w:t xml:space="preserve"> </w:t>
      </w:r>
      <w:r>
        <w:rPr>
          <w:spacing w:val="-1"/>
        </w:rPr>
        <w:t>cells.</w:t>
      </w:r>
      <w:r>
        <w:rPr>
          <w:spacing w:val="25"/>
        </w:rPr>
        <w:t xml:space="preserve"> </w:t>
      </w:r>
      <w:r>
        <w:t>(c)</w:t>
      </w:r>
      <w:r>
        <w:rPr>
          <w:spacing w:val="23"/>
        </w:rPr>
        <w:t xml:space="preserve"> </w:t>
      </w:r>
      <w:r>
        <w:t>Scatter</w:t>
      </w:r>
      <w:r>
        <w:rPr>
          <w:spacing w:val="24"/>
        </w:rPr>
        <w:t xml:space="preserve"> </w:t>
      </w:r>
      <w:r>
        <w:t>plot</w:t>
      </w:r>
      <w:r>
        <w:rPr>
          <w:spacing w:val="25"/>
        </w:rPr>
        <w:t xml:space="preserve"> </w:t>
      </w:r>
      <w:r>
        <w:rPr>
          <w:spacing w:val="-1"/>
        </w:rPr>
        <w:t>analysis</w:t>
      </w:r>
      <w:r>
        <w:rPr>
          <w:spacing w:val="24"/>
        </w:rPr>
        <w:t xml:space="preserve"> </w:t>
      </w:r>
      <w:r>
        <w:t>of</w:t>
      </w:r>
      <w:r>
        <w:rPr>
          <w:spacing w:val="27"/>
        </w:rPr>
        <w:t xml:space="preserve"> </w:t>
      </w:r>
      <w:r>
        <w:t>GM</w:t>
      </w:r>
      <w:r>
        <w:rPr>
          <w:spacing w:val="24"/>
        </w:rPr>
        <w:t xml:space="preserve"> </w:t>
      </w:r>
      <w:r>
        <w:rPr>
          <w:spacing w:val="-1"/>
        </w:rPr>
        <w:t>versus</w:t>
      </w:r>
      <w:r>
        <w:rPr>
          <w:spacing w:val="30"/>
        </w:rPr>
        <w:t xml:space="preserve"> </w:t>
      </w:r>
      <w:r w:rsidR="00922207">
        <w:rPr>
          <w:spacing w:val="-1"/>
        </w:rPr>
        <w:t>IM</w:t>
      </w:r>
      <w:r>
        <w:rPr>
          <w:spacing w:val="16"/>
        </w:rPr>
        <w:t xml:space="preserve"> </w:t>
      </w:r>
      <w:r>
        <w:rPr>
          <w:spacing w:val="-1"/>
        </w:rPr>
        <w:t>(left),</w:t>
      </w:r>
      <w:r>
        <w:rPr>
          <w:spacing w:val="15"/>
        </w:rPr>
        <w:t xml:space="preserve"> </w:t>
      </w:r>
      <w:r>
        <w:t>GM</w:t>
      </w:r>
      <w:r>
        <w:rPr>
          <w:spacing w:val="14"/>
        </w:rPr>
        <w:t xml:space="preserve"> </w:t>
      </w:r>
      <w:r>
        <w:rPr>
          <w:spacing w:val="-1"/>
        </w:rPr>
        <w:t>versus</w:t>
      </w:r>
      <w:r>
        <w:rPr>
          <w:spacing w:val="17"/>
        </w:rPr>
        <w:t xml:space="preserve"> </w:t>
      </w:r>
      <w:r>
        <w:t>GT</w:t>
      </w:r>
      <w:r>
        <w:rPr>
          <w:spacing w:val="14"/>
        </w:rPr>
        <w:t xml:space="preserve"> </w:t>
      </w:r>
      <w:r>
        <w:rPr>
          <w:spacing w:val="-1"/>
        </w:rPr>
        <w:t>(middle),</w:t>
      </w:r>
      <w:r>
        <w:rPr>
          <w:spacing w:val="16"/>
        </w:rPr>
        <w:t xml:space="preserve"> </w:t>
      </w:r>
      <w:r>
        <w:rPr>
          <w:spacing w:val="-1"/>
        </w:rPr>
        <w:t>and</w:t>
      </w:r>
      <w:r>
        <w:rPr>
          <w:spacing w:val="17"/>
        </w:rPr>
        <w:t xml:space="preserve"> </w:t>
      </w:r>
      <w:r>
        <w:t>GM</w:t>
      </w:r>
      <w:r>
        <w:rPr>
          <w:spacing w:val="16"/>
        </w:rPr>
        <w:t xml:space="preserve"> </w:t>
      </w:r>
      <w:r>
        <w:rPr>
          <w:spacing w:val="-1"/>
        </w:rPr>
        <w:t>versus</w:t>
      </w:r>
      <w:r>
        <w:rPr>
          <w:spacing w:val="17"/>
        </w:rPr>
        <w:t xml:space="preserve"> </w:t>
      </w:r>
      <w:r>
        <w:t>GT</w:t>
      </w:r>
      <w:r>
        <w:rPr>
          <w:spacing w:val="73"/>
        </w:rPr>
        <w:t xml:space="preserve"> </w:t>
      </w:r>
      <w:r>
        <w:rPr>
          <w:spacing w:val="-1"/>
        </w:rPr>
        <w:t>adjusted</w:t>
      </w:r>
      <w:r>
        <w:rPr>
          <w:spacing w:val="47"/>
        </w:rPr>
        <w:t xml:space="preserve"> </w:t>
      </w:r>
      <w:r>
        <w:rPr>
          <w:spacing w:val="-1"/>
        </w:rPr>
        <w:t>based</w:t>
      </w:r>
      <w:r>
        <w:rPr>
          <w:spacing w:val="47"/>
        </w:rPr>
        <w:t xml:space="preserve"> </w:t>
      </w:r>
      <w:r>
        <w:rPr>
          <w:spacing w:val="-1"/>
        </w:rPr>
        <w:t>on</w:t>
      </w:r>
      <w:r>
        <w:rPr>
          <w:spacing w:val="44"/>
        </w:rPr>
        <w:t xml:space="preserve"> </w:t>
      </w:r>
      <w:r>
        <w:rPr>
          <w:spacing w:val="-1"/>
        </w:rPr>
        <w:t>CNVs</w:t>
      </w:r>
      <w:r>
        <w:rPr>
          <w:spacing w:val="45"/>
        </w:rPr>
        <w:t xml:space="preserve"> </w:t>
      </w:r>
      <w:r>
        <w:rPr>
          <w:spacing w:val="-1"/>
        </w:rPr>
        <w:t>(right).</w:t>
      </w:r>
      <w:r>
        <w:rPr>
          <w:spacing w:val="46"/>
        </w:rPr>
        <w:t xml:space="preserve"> </w:t>
      </w:r>
      <w:r>
        <w:t>(d)</w:t>
      </w:r>
      <w:r>
        <w:rPr>
          <w:spacing w:val="46"/>
        </w:rPr>
        <w:t xml:space="preserve"> </w:t>
      </w:r>
      <w:r>
        <w:rPr>
          <w:spacing w:val="-1"/>
        </w:rPr>
        <w:t>Diagram</w:t>
      </w:r>
      <w:r>
        <w:rPr>
          <w:spacing w:val="48"/>
        </w:rPr>
        <w:t xml:space="preserve"> </w:t>
      </w:r>
      <w:r>
        <w:rPr>
          <w:spacing w:val="-1"/>
        </w:rPr>
        <w:t>of</w:t>
      </w:r>
      <w:r>
        <w:rPr>
          <w:spacing w:val="45"/>
        </w:rPr>
        <w:t xml:space="preserve"> </w:t>
      </w:r>
      <w:r>
        <w:rPr>
          <w:spacing w:val="-1"/>
        </w:rPr>
        <w:t>methylation</w:t>
      </w:r>
      <w:r>
        <w:rPr>
          <w:spacing w:val="47"/>
        </w:rPr>
        <w:t xml:space="preserve"> </w:t>
      </w:r>
      <w:r>
        <w:rPr>
          <w:spacing w:val="-1"/>
        </w:rPr>
        <w:t>enrichment</w:t>
      </w:r>
      <w:r>
        <w:rPr>
          <w:spacing w:val="47"/>
        </w:rPr>
        <w:t xml:space="preserve"> </w:t>
      </w:r>
      <w:r>
        <w:rPr>
          <w:spacing w:val="-1"/>
        </w:rPr>
        <w:t>on</w:t>
      </w:r>
      <w:r>
        <w:rPr>
          <w:spacing w:val="63"/>
        </w:rPr>
        <w:t xml:space="preserve"> </w:t>
      </w:r>
      <w:r>
        <w:t>chromosome 8</w:t>
      </w:r>
      <w:r>
        <w:rPr>
          <w:spacing w:val="-1"/>
        </w:rPr>
        <w:t xml:space="preserve"> of</w:t>
      </w:r>
      <w:r>
        <w:rPr>
          <w:spacing w:val="2"/>
        </w:rPr>
        <w:t xml:space="preserve"> </w:t>
      </w:r>
      <w:r>
        <w:t>GM</w:t>
      </w:r>
      <w:r>
        <w:rPr>
          <w:spacing w:val="-1"/>
        </w:rPr>
        <w:t xml:space="preserve"> (1st</w:t>
      </w:r>
      <w:r>
        <w:t xml:space="preserve"> </w:t>
      </w:r>
      <w:r>
        <w:rPr>
          <w:spacing w:val="-1"/>
        </w:rPr>
        <w:t>lane),</w:t>
      </w:r>
      <w:r>
        <w:t xml:space="preserve"> IM (2nd </w:t>
      </w:r>
      <w:r>
        <w:rPr>
          <w:spacing w:val="-1"/>
        </w:rPr>
        <w:t>lane),</w:t>
      </w:r>
      <w:r>
        <w:rPr>
          <w:spacing w:val="4"/>
        </w:rPr>
        <w:t xml:space="preserve"> </w:t>
      </w:r>
      <w:r>
        <w:t>and</w:t>
      </w:r>
      <w:r>
        <w:rPr>
          <w:spacing w:val="1"/>
        </w:rPr>
        <w:t xml:space="preserve"> </w:t>
      </w:r>
      <w:r>
        <w:rPr>
          <w:spacing w:val="-9"/>
        </w:rPr>
        <w:t>GT,</w:t>
      </w:r>
      <w:r>
        <w:t xml:space="preserve"> </w:t>
      </w:r>
      <w:r>
        <w:rPr>
          <w:spacing w:val="-1"/>
        </w:rPr>
        <w:t>which</w:t>
      </w:r>
      <w:r>
        <w:t xml:space="preserve"> are</w:t>
      </w:r>
      <w:r>
        <w:rPr>
          <w:spacing w:val="-1"/>
        </w:rPr>
        <w:t xml:space="preserve"> adjusted</w:t>
      </w:r>
      <w:r>
        <w:rPr>
          <w:spacing w:val="1"/>
        </w:rPr>
        <w:t xml:space="preserve"> </w:t>
      </w:r>
      <w:r>
        <w:rPr>
          <w:spacing w:val="-1"/>
        </w:rPr>
        <w:t>based</w:t>
      </w:r>
      <w:r>
        <w:t xml:space="preserve"> </w:t>
      </w:r>
      <w:r>
        <w:rPr>
          <w:spacing w:val="-1"/>
        </w:rPr>
        <w:t>on</w:t>
      </w:r>
      <w:r>
        <w:rPr>
          <w:spacing w:val="35"/>
        </w:rPr>
        <w:t xml:space="preserve"> </w:t>
      </w:r>
      <w:r>
        <w:rPr>
          <w:spacing w:val="-1"/>
        </w:rPr>
        <w:t>CNV</w:t>
      </w:r>
      <w:r>
        <w:rPr>
          <w:spacing w:val="55"/>
        </w:rPr>
        <w:t xml:space="preserve"> </w:t>
      </w:r>
      <w:r>
        <w:t>data</w:t>
      </w:r>
      <w:r>
        <w:rPr>
          <w:spacing w:val="54"/>
        </w:rPr>
        <w:t xml:space="preserve"> </w:t>
      </w:r>
      <w:r>
        <w:t>(3rd</w:t>
      </w:r>
      <w:r>
        <w:rPr>
          <w:spacing w:val="56"/>
        </w:rPr>
        <w:t xml:space="preserve"> </w:t>
      </w:r>
      <w:r>
        <w:rPr>
          <w:spacing w:val="-1"/>
        </w:rPr>
        <w:t>lane)</w:t>
      </w:r>
      <w:r>
        <w:rPr>
          <w:spacing w:val="54"/>
        </w:rPr>
        <w:t xml:space="preserve"> </w:t>
      </w:r>
      <w:r>
        <w:t>and</w:t>
      </w:r>
      <w:r>
        <w:rPr>
          <w:spacing w:val="54"/>
        </w:rPr>
        <w:t xml:space="preserve"> </w:t>
      </w:r>
      <w:r>
        <w:t>GT</w:t>
      </w:r>
      <w:r>
        <w:rPr>
          <w:spacing w:val="53"/>
        </w:rPr>
        <w:t xml:space="preserve"> </w:t>
      </w:r>
      <w:r>
        <w:rPr>
          <w:spacing w:val="-1"/>
        </w:rPr>
        <w:t>(4th</w:t>
      </w:r>
      <w:r>
        <w:rPr>
          <w:spacing w:val="56"/>
        </w:rPr>
        <w:t xml:space="preserve"> </w:t>
      </w:r>
      <w:r>
        <w:rPr>
          <w:spacing w:val="-1"/>
        </w:rPr>
        <w:t>lane).</w:t>
      </w:r>
      <w:r>
        <w:rPr>
          <w:spacing w:val="54"/>
        </w:rPr>
        <w:t xml:space="preserve"> </w:t>
      </w:r>
      <w:r>
        <w:rPr>
          <w:spacing w:val="-1"/>
        </w:rPr>
        <w:t>(e)</w:t>
      </w:r>
      <w:r>
        <w:rPr>
          <w:spacing w:val="55"/>
        </w:rPr>
        <w:t xml:space="preserve"> </w:t>
      </w:r>
      <w:r>
        <w:t>An</w:t>
      </w:r>
      <w:r>
        <w:rPr>
          <w:spacing w:val="56"/>
        </w:rPr>
        <w:t xml:space="preserve"> </w:t>
      </w:r>
      <w:r>
        <w:rPr>
          <w:spacing w:val="-1"/>
        </w:rPr>
        <w:t>enlarged</w:t>
      </w:r>
      <w:r>
        <w:rPr>
          <w:spacing w:val="55"/>
        </w:rPr>
        <w:t xml:space="preserve"> </w:t>
      </w:r>
      <w:r>
        <w:rPr>
          <w:spacing w:val="-1"/>
        </w:rPr>
        <w:t>diagram</w:t>
      </w:r>
      <w:r>
        <w:rPr>
          <w:spacing w:val="63"/>
        </w:rPr>
        <w:t xml:space="preserve"> </w:t>
      </w:r>
      <w:r>
        <w:rPr>
          <w:spacing w:val="-1"/>
        </w:rPr>
        <w:t>of</w:t>
      </w:r>
      <w:r>
        <w:rPr>
          <w:spacing w:val="56"/>
        </w:rPr>
        <w:t xml:space="preserve"> </w:t>
      </w:r>
      <w:r>
        <w:rPr>
          <w:spacing w:val="-1"/>
        </w:rPr>
        <w:t>normalized</w:t>
      </w:r>
      <w:r>
        <w:rPr>
          <w:spacing w:val="39"/>
        </w:rPr>
        <w:t xml:space="preserve"> </w:t>
      </w:r>
      <w:r>
        <w:rPr>
          <w:spacing w:val="-1"/>
        </w:rPr>
        <w:t xml:space="preserve">enrichment </w:t>
      </w:r>
      <w:r>
        <w:t>for a</w:t>
      </w:r>
      <w:r>
        <w:rPr>
          <w:spacing w:val="-2"/>
        </w:rPr>
        <w:t xml:space="preserve"> </w:t>
      </w:r>
      <w:r>
        <w:rPr>
          <w:spacing w:val="-1"/>
        </w:rPr>
        <w:t>specific</w:t>
      </w:r>
      <w:r>
        <w:rPr>
          <w:spacing w:val="1"/>
        </w:rPr>
        <w:t xml:space="preserve"> </w:t>
      </w:r>
      <w:r>
        <w:rPr>
          <w:spacing w:val="-1"/>
        </w:rPr>
        <w:t>genomic</w:t>
      </w:r>
      <w:r>
        <w:t xml:space="preserve"> </w:t>
      </w:r>
      <w:r>
        <w:rPr>
          <w:spacing w:val="-1"/>
        </w:rPr>
        <w:t>region</w:t>
      </w:r>
      <w:r>
        <w:rPr>
          <w:spacing w:val="3"/>
        </w:rPr>
        <w:t xml:space="preserve"> </w:t>
      </w:r>
      <w:r>
        <w:rPr>
          <w:spacing w:val="-2"/>
        </w:rPr>
        <w:t>in</w:t>
      </w:r>
      <w:r>
        <w:rPr>
          <w:spacing w:val="1"/>
        </w:rPr>
        <w:t xml:space="preserve"> </w:t>
      </w:r>
      <w:r>
        <w:rPr>
          <w:spacing w:val="-1"/>
        </w:rPr>
        <w:t>chromosome</w:t>
      </w:r>
      <w:r>
        <w:t xml:space="preserve"> 8.</w:t>
      </w:r>
    </w:p>
    <w:sectPr w:rsidR="001E2ABB" w:rsidRPr="00187DF0" w:rsidSect="0061061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477" w:rsidRDefault="00F63477" w:rsidP="006A65E3">
      <w:pPr>
        <w:spacing w:after="0" w:line="240" w:lineRule="auto"/>
      </w:pPr>
      <w:r>
        <w:separator/>
      </w:r>
    </w:p>
  </w:endnote>
  <w:endnote w:type="continuationSeparator" w:id="0">
    <w:p w:rsidR="00F63477" w:rsidRDefault="00F63477" w:rsidP="006A6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477" w:rsidRDefault="00F63477" w:rsidP="006A65E3">
      <w:pPr>
        <w:spacing w:after="0" w:line="240" w:lineRule="auto"/>
      </w:pPr>
      <w:r>
        <w:separator/>
      </w:r>
    </w:p>
  </w:footnote>
  <w:footnote w:type="continuationSeparator" w:id="0">
    <w:p w:rsidR="00F63477" w:rsidRDefault="00F63477" w:rsidP="006A65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96E63"/>
    <w:multiLevelType w:val="hybridMultilevel"/>
    <w:tmpl w:val="13E0E2B0"/>
    <w:lvl w:ilvl="0" w:tplc="756AE9A0">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081238EC"/>
    <w:multiLevelType w:val="hybridMultilevel"/>
    <w:tmpl w:val="A01E456A"/>
    <w:lvl w:ilvl="0" w:tplc="438E2D4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
    <w:nsid w:val="15023416"/>
    <w:multiLevelType w:val="hybridMultilevel"/>
    <w:tmpl w:val="D11C9C3A"/>
    <w:lvl w:ilvl="0" w:tplc="756AE9A0">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15477E80"/>
    <w:multiLevelType w:val="hybridMultilevel"/>
    <w:tmpl w:val="81E2535A"/>
    <w:lvl w:ilvl="0" w:tplc="756AE9A0">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nsid w:val="1D876ABF"/>
    <w:multiLevelType w:val="hybridMultilevel"/>
    <w:tmpl w:val="DCB48C80"/>
    <w:lvl w:ilvl="0" w:tplc="438E2D4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20192406"/>
    <w:multiLevelType w:val="hybridMultilevel"/>
    <w:tmpl w:val="7BA605AC"/>
    <w:lvl w:ilvl="0" w:tplc="FA94B03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nsid w:val="26734154"/>
    <w:multiLevelType w:val="hybridMultilevel"/>
    <w:tmpl w:val="D71285E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2E536F1A"/>
    <w:multiLevelType w:val="hybridMultilevel"/>
    <w:tmpl w:val="FD460DD4"/>
    <w:lvl w:ilvl="0" w:tplc="FA94B03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3065486B"/>
    <w:multiLevelType w:val="hybridMultilevel"/>
    <w:tmpl w:val="D1125C28"/>
    <w:lvl w:ilvl="0" w:tplc="8AD6BD3A">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31C04C32"/>
    <w:multiLevelType w:val="hybridMultilevel"/>
    <w:tmpl w:val="B0CE8636"/>
    <w:lvl w:ilvl="0" w:tplc="FA94B03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351101BB"/>
    <w:multiLevelType w:val="hybridMultilevel"/>
    <w:tmpl w:val="7212AF82"/>
    <w:lvl w:ilvl="0" w:tplc="580E6446">
      <w:start w:val="1"/>
      <w:numFmt w:val="lowerLetter"/>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1">
    <w:nsid w:val="4ED469FA"/>
    <w:multiLevelType w:val="hybridMultilevel"/>
    <w:tmpl w:val="B40A68BA"/>
    <w:lvl w:ilvl="0" w:tplc="9BD00D24">
      <w:start w:val="1"/>
      <w:numFmt w:val="bullet"/>
      <w:lvlText w:val=""/>
      <w:lvlJc w:val="left"/>
      <w:pPr>
        <w:ind w:left="567" w:hanging="567"/>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2">
    <w:nsid w:val="591124FA"/>
    <w:multiLevelType w:val="hybridMultilevel"/>
    <w:tmpl w:val="6FA45DAA"/>
    <w:lvl w:ilvl="0" w:tplc="8AD6BD3A">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nsid w:val="62D838DE"/>
    <w:multiLevelType w:val="hybridMultilevel"/>
    <w:tmpl w:val="A5648F5E"/>
    <w:lvl w:ilvl="0" w:tplc="5C0E22FE">
      <w:start w:val="1"/>
      <w:numFmt w:val="bullet"/>
      <w:lvlText w:val=""/>
      <w:lvlJc w:val="left"/>
      <w:pPr>
        <w:ind w:left="57" w:hanging="57"/>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nsid w:val="63086390"/>
    <w:multiLevelType w:val="hybridMultilevel"/>
    <w:tmpl w:val="C91A9E7A"/>
    <w:lvl w:ilvl="0" w:tplc="13C24B00">
      <w:start w:val="1"/>
      <w:numFmt w:val="bullet"/>
      <w:lvlText w:val=""/>
      <w:lvlJc w:val="left"/>
      <w:pPr>
        <w:ind w:left="170" w:hanging="17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5">
    <w:nsid w:val="70B221BD"/>
    <w:multiLevelType w:val="hybridMultilevel"/>
    <w:tmpl w:val="A85E9092"/>
    <w:lvl w:ilvl="0" w:tplc="438E2D4C">
      <w:start w:val="1"/>
      <w:numFmt w:val="bullet"/>
      <w:lvlText w:val=""/>
      <w:lvlJc w:val="left"/>
      <w:pPr>
        <w:ind w:left="113" w:hanging="113"/>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6"/>
  </w:num>
  <w:num w:numId="2">
    <w:abstractNumId w:val="12"/>
  </w:num>
  <w:num w:numId="3">
    <w:abstractNumId w:val="11"/>
  </w:num>
  <w:num w:numId="4">
    <w:abstractNumId w:val="14"/>
  </w:num>
  <w:num w:numId="5">
    <w:abstractNumId w:val="13"/>
  </w:num>
  <w:num w:numId="6">
    <w:abstractNumId w:val="3"/>
  </w:num>
  <w:num w:numId="7">
    <w:abstractNumId w:val="2"/>
  </w:num>
  <w:num w:numId="8">
    <w:abstractNumId w:val="0"/>
  </w:num>
  <w:num w:numId="9">
    <w:abstractNumId w:val="8"/>
  </w:num>
  <w:num w:numId="10">
    <w:abstractNumId w:val="9"/>
  </w:num>
  <w:num w:numId="11">
    <w:abstractNumId w:val="7"/>
  </w:num>
  <w:num w:numId="12">
    <w:abstractNumId w:val="5"/>
  </w:num>
  <w:num w:numId="13">
    <w:abstractNumId w:val="10"/>
  </w:num>
  <w:num w:numId="14">
    <w:abstractNumId w:val="1"/>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Gastroenterologie up2dat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rra5zv5u2p0tpev9enxvax0xpwp9xxzvr02&quot;&gt;MBD_RRBS&lt;record-ids&gt;&lt;item&gt;769&lt;/item&gt;&lt;item&gt;777&lt;/item&gt;&lt;item&gt;778&lt;/item&gt;&lt;item&gt;782&lt;/item&gt;&lt;item&gt;784&lt;/item&gt;&lt;item&gt;796&lt;/item&gt;&lt;item&gt;805&lt;/item&gt;&lt;item&gt;806&lt;/item&gt;&lt;item&gt;813&lt;/item&gt;&lt;item&gt;814&lt;/item&gt;&lt;item&gt;815&lt;/item&gt;&lt;item&gt;819&lt;/item&gt;&lt;item&gt;820&lt;/item&gt;&lt;item&gt;823&lt;/item&gt;&lt;item&gt;824&lt;/item&gt;&lt;item&gt;825&lt;/item&gt;&lt;item&gt;826&lt;/item&gt;&lt;item&gt;827&lt;/item&gt;&lt;item&gt;828&lt;/item&gt;&lt;item&gt;829&lt;/item&gt;&lt;item&gt;830&lt;/item&gt;&lt;item&gt;832&lt;/item&gt;&lt;item&gt;833&lt;/item&gt;&lt;item&gt;834&lt;/item&gt;&lt;item&gt;835&lt;/item&gt;&lt;item&gt;836&lt;/item&gt;&lt;item&gt;837&lt;/item&gt;&lt;item&gt;838&lt;/item&gt;&lt;item&gt;839&lt;/item&gt;&lt;item&gt;840&lt;/item&gt;&lt;item&gt;841&lt;/item&gt;&lt;item&gt;842&lt;/item&gt;&lt;item&gt;843&lt;/item&gt;&lt;item&gt;844&lt;/item&gt;&lt;item&gt;845&lt;/item&gt;&lt;item&gt;846&lt;/item&gt;&lt;item&gt;847&lt;/item&gt;&lt;item&gt;848&lt;/item&gt;&lt;item&gt;849&lt;/item&gt;&lt;item&gt;850&lt;/item&gt;&lt;item&gt;851&lt;/item&gt;&lt;item&gt;852&lt;/item&gt;&lt;item&gt;853&lt;/item&gt;&lt;item&gt;854&lt;/item&gt;&lt;item&gt;855&lt;/item&gt;&lt;item&gt;856&lt;/item&gt;&lt;item&gt;857&lt;/item&gt;&lt;item&gt;858&lt;/item&gt;&lt;item&gt;860&lt;/item&gt;&lt;item&gt;861&lt;/item&gt;&lt;item&gt;864&lt;/item&gt;&lt;item&gt;865&lt;/item&gt;&lt;item&gt;866&lt;/item&gt;&lt;/record-ids&gt;&lt;/item&gt;&lt;/Libraries&gt;"/>
  </w:docVars>
  <w:rsids>
    <w:rsidRoot w:val="00325608"/>
    <w:rsid w:val="00010DB8"/>
    <w:rsid w:val="0003242C"/>
    <w:rsid w:val="00052187"/>
    <w:rsid w:val="00053C31"/>
    <w:rsid w:val="00054D4C"/>
    <w:rsid w:val="00085E15"/>
    <w:rsid w:val="00180787"/>
    <w:rsid w:val="00185021"/>
    <w:rsid w:val="00185609"/>
    <w:rsid w:val="00187DF0"/>
    <w:rsid w:val="001E2ABB"/>
    <w:rsid w:val="00204848"/>
    <w:rsid w:val="002408CF"/>
    <w:rsid w:val="00250F26"/>
    <w:rsid w:val="002B1241"/>
    <w:rsid w:val="002B1C8E"/>
    <w:rsid w:val="002C4547"/>
    <w:rsid w:val="002E3CEA"/>
    <w:rsid w:val="002F5913"/>
    <w:rsid w:val="003004F5"/>
    <w:rsid w:val="00316BFA"/>
    <w:rsid w:val="00325608"/>
    <w:rsid w:val="00350BE0"/>
    <w:rsid w:val="003529D9"/>
    <w:rsid w:val="003A5B69"/>
    <w:rsid w:val="003C2C15"/>
    <w:rsid w:val="00406758"/>
    <w:rsid w:val="0046365A"/>
    <w:rsid w:val="004675AA"/>
    <w:rsid w:val="00476BF5"/>
    <w:rsid w:val="004773A9"/>
    <w:rsid w:val="00477796"/>
    <w:rsid w:val="004833FE"/>
    <w:rsid w:val="00487576"/>
    <w:rsid w:val="004A02C4"/>
    <w:rsid w:val="00510B63"/>
    <w:rsid w:val="0052262C"/>
    <w:rsid w:val="00573688"/>
    <w:rsid w:val="00574144"/>
    <w:rsid w:val="005B6924"/>
    <w:rsid w:val="005F28EA"/>
    <w:rsid w:val="005F5A9D"/>
    <w:rsid w:val="00606DF0"/>
    <w:rsid w:val="00610619"/>
    <w:rsid w:val="00624A0C"/>
    <w:rsid w:val="00633108"/>
    <w:rsid w:val="006A65E3"/>
    <w:rsid w:val="007130C3"/>
    <w:rsid w:val="00725499"/>
    <w:rsid w:val="00726CBD"/>
    <w:rsid w:val="0075011A"/>
    <w:rsid w:val="007B5891"/>
    <w:rsid w:val="007C5062"/>
    <w:rsid w:val="007D120E"/>
    <w:rsid w:val="0080184F"/>
    <w:rsid w:val="00802EBB"/>
    <w:rsid w:val="00820AFD"/>
    <w:rsid w:val="00822EA1"/>
    <w:rsid w:val="0084673A"/>
    <w:rsid w:val="008618B9"/>
    <w:rsid w:val="00862A11"/>
    <w:rsid w:val="008801A3"/>
    <w:rsid w:val="008D74B8"/>
    <w:rsid w:val="00917A2B"/>
    <w:rsid w:val="00922207"/>
    <w:rsid w:val="0093713A"/>
    <w:rsid w:val="00937994"/>
    <w:rsid w:val="00990FB9"/>
    <w:rsid w:val="009D6629"/>
    <w:rsid w:val="00A8262C"/>
    <w:rsid w:val="00AC77BD"/>
    <w:rsid w:val="00AF53C9"/>
    <w:rsid w:val="00B0703C"/>
    <w:rsid w:val="00B354AE"/>
    <w:rsid w:val="00B77DD6"/>
    <w:rsid w:val="00B97978"/>
    <w:rsid w:val="00BB5AF9"/>
    <w:rsid w:val="00BE7368"/>
    <w:rsid w:val="00BF0D10"/>
    <w:rsid w:val="00C327E0"/>
    <w:rsid w:val="00C34138"/>
    <w:rsid w:val="00C5535F"/>
    <w:rsid w:val="00C829B4"/>
    <w:rsid w:val="00CB6C6B"/>
    <w:rsid w:val="00CC1B97"/>
    <w:rsid w:val="00D010C5"/>
    <w:rsid w:val="00DA0CAB"/>
    <w:rsid w:val="00DC2FDE"/>
    <w:rsid w:val="00DE02A2"/>
    <w:rsid w:val="00DF48AC"/>
    <w:rsid w:val="00E01777"/>
    <w:rsid w:val="00E06199"/>
    <w:rsid w:val="00E12E8E"/>
    <w:rsid w:val="00E53E15"/>
    <w:rsid w:val="00E61A81"/>
    <w:rsid w:val="00E739FA"/>
    <w:rsid w:val="00EB766F"/>
    <w:rsid w:val="00EC0748"/>
    <w:rsid w:val="00EF6507"/>
    <w:rsid w:val="00F467CF"/>
    <w:rsid w:val="00F63477"/>
    <w:rsid w:val="00FA0205"/>
    <w:rsid w:val="00FA445D"/>
    <w:rsid w:val="00FA48EA"/>
    <w:rsid w:val="00FB6E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61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325608"/>
    <w:pPr>
      <w:wordWrap/>
      <w:autoSpaceDE/>
      <w:autoSpaceDN/>
      <w:spacing w:after="0" w:line="240" w:lineRule="auto"/>
      <w:ind w:left="100"/>
      <w:jc w:val="left"/>
    </w:pPr>
    <w:rPr>
      <w:rFonts w:ascii="Arial" w:eastAsia="Arial" w:hAnsi="Arial"/>
      <w:kern w:val="0"/>
      <w:sz w:val="24"/>
      <w:szCs w:val="24"/>
      <w:lang w:eastAsia="en-US"/>
    </w:rPr>
  </w:style>
  <w:style w:type="character" w:customStyle="1" w:styleId="Char">
    <w:name w:val="본문 Char"/>
    <w:basedOn w:val="a0"/>
    <w:link w:val="a3"/>
    <w:uiPriority w:val="1"/>
    <w:rsid w:val="00325608"/>
    <w:rPr>
      <w:rFonts w:ascii="Arial" w:eastAsia="Arial" w:hAnsi="Arial"/>
      <w:kern w:val="0"/>
      <w:sz w:val="24"/>
      <w:szCs w:val="24"/>
      <w:lang w:eastAsia="en-US"/>
    </w:rPr>
  </w:style>
  <w:style w:type="character" w:styleId="a4">
    <w:name w:val="Hyperlink"/>
    <w:basedOn w:val="a0"/>
    <w:uiPriority w:val="99"/>
    <w:unhideWhenUsed/>
    <w:rsid w:val="00325608"/>
    <w:rPr>
      <w:color w:val="0563C1" w:themeColor="hyperlink"/>
      <w:u w:val="single"/>
    </w:rPr>
  </w:style>
  <w:style w:type="paragraph" w:styleId="a5">
    <w:name w:val="header"/>
    <w:basedOn w:val="a"/>
    <w:link w:val="Char0"/>
    <w:uiPriority w:val="99"/>
    <w:unhideWhenUsed/>
    <w:rsid w:val="00054D4C"/>
    <w:pPr>
      <w:widowControl/>
      <w:tabs>
        <w:tab w:val="center" w:pos="4513"/>
        <w:tab w:val="right" w:pos="9026"/>
      </w:tabs>
      <w:wordWrap/>
      <w:autoSpaceDE/>
      <w:autoSpaceDN/>
      <w:snapToGrid w:val="0"/>
      <w:spacing w:after="0"/>
    </w:pPr>
    <w:rPr>
      <w:szCs w:val="20"/>
    </w:rPr>
  </w:style>
  <w:style w:type="character" w:customStyle="1" w:styleId="Char0">
    <w:name w:val="머리글 Char"/>
    <w:basedOn w:val="a0"/>
    <w:link w:val="a5"/>
    <w:uiPriority w:val="99"/>
    <w:rsid w:val="00054D4C"/>
    <w:rPr>
      <w:szCs w:val="20"/>
    </w:rPr>
  </w:style>
  <w:style w:type="paragraph" w:styleId="a6">
    <w:name w:val="footer"/>
    <w:basedOn w:val="a"/>
    <w:link w:val="Char1"/>
    <w:uiPriority w:val="99"/>
    <w:unhideWhenUsed/>
    <w:rsid w:val="00054D4C"/>
    <w:pPr>
      <w:widowControl/>
      <w:tabs>
        <w:tab w:val="center" w:pos="4513"/>
        <w:tab w:val="right" w:pos="9026"/>
      </w:tabs>
      <w:wordWrap/>
      <w:autoSpaceDE/>
      <w:autoSpaceDN/>
      <w:snapToGrid w:val="0"/>
      <w:spacing w:after="0"/>
    </w:pPr>
    <w:rPr>
      <w:szCs w:val="20"/>
    </w:rPr>
  </w:style>
  <w:style w:type="character" w:customStyle="1" w:styleId="Char1">
    <w:name w:val="바닥글 Char"/>
    <w:basedOn w:val="a0"/>
    <w:link w:val="a6"/>
    <w:uiPriority w:val="99"/>
    <w:rsid w:val="00054D4C"/>
    <w:rPr>
      <w:szCs w:val="20"/>
    </w:rPr>
  </w:style>
  <w:style w:type="paragraph" w:styleId="a7">
    <w:name w:val="List Paragraph"/>
    <w:basedOn w:val="a"/>
    <w:link w:val="Char2"/>
    <w:uiPriority w:val="34"/>
    <w:qFormat/>
    <w:rsid w:val="00054D4C"/>
    <w:pPr>
      <w:widowControl/>
      <w:wordWrap/>
      <w:autoSpaceDE/>
      <w:autoSpaceDN/>
      <w:spacing w:after="0"/>
      <w:ind w:leftChars="400" w:left="800"/>
    </w:pPr>
    <w:rPr>
      <w:szCs w:val="20"/>
    </w:rPr>
  </w:style>
  <w:style w:type="character" w:customStyle="1" w:styleId="Char2">
    <w:name w:val="목록 단락 Char"/>
    <w:basedOn w:val="a0"/>
    <w:link w:val="a7"/>
    <w:uiPriority w:val="34"/>
    <w:rsid w:val="00054D4C"/>
    <w:rPr>
      <w:szCs w:val="20"/>
    </w:rPr>
  </w:style>
  <w:style w:type="paragraph" w:customStyle="1" w:styleId="EndNoteBibliographyTitle">
    <w:name w:val="EndNote Bibliography Title"/>
    <w:basedOn w:val="a"/>
    <w:link w:val="EndNoteBibliographyTitleChar"/>
    <w:rsid w:val="00054D4C"/>
    <w:pPr>
      <w:widowControl/>
      <w:wordWrap/>
      <w:autoSpaceDE/>
      <w:autoSpaceDN/>
      <w:spacing w:after="0"/>
      <w:jc w:val="center"/>
    </w:pPr>
    <w:rPr>
      <w:rFonts w:ascii="맑은 고딕" w:eastAsia="맑은 고딕" w:hAnsi="맑은 고딕"/>
      <w:noProof/>
      <w:szCs w:val="20"/>
    </w:rPr>
  </w:style>
  <w:style w:type="character" w:customStyle="1" w:styleId="EndNoteBibliographyTitleChar">
    <w:name w:val="EndNote Bibliography Title Char"/>
    <w:basedOn w:val="a0"/>
    <w:link w:val="EndNoteBibliographyTitle"/>
    <w:rsid w:val="00054D4C"/>
    <w:rPr>
      <w:rFonts w:ascii="맑은 고딕" w:eastAsia="맑은 고딕" w:hAnsi="맑은 고딕"/>
      <w:noProof/>
      <w:szCs w:val="20"/>
    </w:rPr>
  </w:style>
  <w:style w:type="paragraph" w:customStyle="1" w:styleId="EndNoteBibliography">
    <w:name w:val="EndNote Bibliography"/>
    <w:basedOn w:val="a"/>
    <w:link w:val="EndNoteBibliographyChar"/>
    <w:rsid w:val="00054D4C"/>
    <w:pPr>
      <w:widowControl/>
      <w:wordWrap/>
      <w:autoSpaceDE/>
      <w:autoSpaceDN/>
      <w:spacing w:after="0" w:line="240" w:lineRule="auto"/>
    </w:pPr>
    <w:rPr>
      <w:rFonts w:ascii="맑은 고딕" w:eastAsia="맑은 고딕" w:hAnsi="맑은 고딕"/>
      <w:noProof/>
      <w:szCs w:val="20"/>
    </w:rPr>
  </w:style>
  <w:style w:type="character" w:customStyle="1" w:styleId="EndNoteBibliographyChar">
    <w:name w:val="EndNote Bibliography Char"/>
    <w:basedOn w:val="a0"/>
    <w:link w:val="EndNoteBibliography"/>
    <w:rsid w:val="00054D4C"/>
    <w:rPr>
      <w:rFonts w:ascii="맑은 고딕" w:eastAsia="맑은 고딕" w:hAnsi="맑은 고딕"/>
      <w:noProof/>
      <w:szCs w:val="20"/>
    </w:rPr>
  </w:style>
  <w:style w:type="paragraph" w:styleId="a8">
    <w:name w:val="Balloon Text"/>
    <w:basedOn w:val="a"/>
    <w:link w:val="Char3"/>
    <w:uiPriority w:val="99"/>
    <w:semiHidden/>
    <w:unhideWhenUsed/>
    <w:rsid w:val="002B1241"/>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8"/>
    <w:uiPriority w:val="99"/>
    <w:semiHidden/>
    <w:rsid w:val="002B124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61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325608"/>
    <w:pPr>
      <w:wordWrap/>
      <w:autoSpaceDE/>
      <w:autoSpaceDN/>
      <w:spacing w:after="0" w:line="240" w:lineRule="auto"/>
      <w:ind w:left="100"/>
      <w:jc w:val="left"/>
    </w:pPr>
    <w:rPr>
      <w:rFonts w:ascii="Arial" w:eastAsia="Arial" w:hAnsi="Arial"/>
      <w:kern w:val="0"/>
      <w:sz w:val="24"/>
      <w:szCs w:val="24"/>
      <w:lang w:eastAsia="en-US"/>
    </w:rPr>
  </w:style>
  <w:style w:type="character" w:customStyle="1" w:styleId="Char">
    <w:name w:val="본문 Char"/>
    <w:basedOn w:val="a0"/>
    <w:link w:val="a3"/>
    <w:uiPriority w:val="1"/>
    <w:rsid w:val="00325608"/>
    <w:rPr>
      <w:rFonts w:ascii="Arial" w:eastAsia="Arial" w:hAnsi="Arial"/>
      <w:kern w:val="0"/>
      <w:sz w:val="24"/>
      <w:szCs w:val="24"/>
      <w:lang w:eastAsia="en-US"/>
    </w:rPr>
  </w:style>
  <w:style w:type="character" w:styleId="a4">
    <w:name w:val="Hyperlink"/>
    <w:basedOn w:val="a0"/>
    <w:uiPriority w:val="99"/>
    <w:unhideWhenUsed/>
    <w:rsid w:val="00325608"/>
    <w:rPr>
      <w:color w:val="0563C1" w:themeColor="hyperlink"/>
      <w:u w:val="single"/>
    </w:rPr>
  </w:style>
  <w:style w:type="paragraph" w:styleId="a5">
    <w:name w:val="header"/>
    <w:basedOn w:val="a"/>
    <w:link w:val="Char0"/>
    <w:uiPriority w:val="99"/>
    <w:unhideWhenUsed/>
    <w:rsid w:val="00054D4C"/>
    <w:pPr>
      <w:widowControl/>
      <w:tabs>
        <w:tab w:val="center" w:pos="4513"/>
        <w:tab w:val="right" w:pos="9026"/>
      </w:tabs>
      <w:wordWrap/>
      <w:autoSpaceDE/>
      <w:autoSpaceDN/>
      <w:snapToGrid w:val="0"/>
      <w:spacing w:after="0"/>
    </w:pPr>
    <w:rPr>
      <w:szCs w:val="20"/>
    </w:rPr>
  </w:style>
  <w:style w:type="character" w:customStyle="1" w:styleId="Char0">
    <w:name w:val="머리글 Char"/>
    <w:basedOn w:val="a0"/>
    <w:link w:val="a5"/>
    <w:uiPriority w:val="99"/>
    <w:rsid w:val="00054D4C"/>
    <w:rPr>
      <w:szCs w:val="20"/>
    </w:rPr>
  </w:style>
  <w:style w:type="paragraph" w:styleId="a6">
    <w:name w:val="footer"/>
    <w:basedOn w:val="a"/>
    <w:link w:val="Char1"/>
    <w:uiPriority w:val="99"/>
    <w:unhideWhenUsed/>
    <w:rsid w:val="00054D4C"/>
    <w:pPr>
      <w:widowControl/>
      <w:tabs>
        <w:tab w:val="center" w:pos="4513"/>
        <w:tab w:val="right" w:pos="9026"/>
      </w:tabs>
      <w:wordWrap/>
      <w:autoSpaceDE/>
      <w:autoSpaceDN/>
      <w:snapToGrid w:val="0"/>
      <w:spacing w:after="0"/>
    </w:pPr>
    <w:rPr>
      <w:szCs w:val="20"/>
    </w:rPr>
  </w:style>
  <w:style w:type="character" w:customStyle="1" w:styleId="Char1">
    <w:name w:val="바닥글 Char"/>
    <w:basedOn w:val="a0"/>
    <w:link w:val="a6"/>
    <w:uiPriority w:val="99"/>
    <w:rsid w:val="00054D4C"/>
    <w:rPr>
      <w:szCs w:val="20"/>
    </w:rPr>
  </w:style>
  <w:style w:type="paragraph" w:styleId="a7">
    <w:name w:val="List Paragraph"/>
    <w:basedOn w:val="a"/>
    <w:link w:val="Char2"/>
    <w:uiPriority w:val="34"/>
    <w:qFormat/>
    <w:rsid w:val="00054D4C"/>
    <w:pPr>
      <w:widowControl/>
      <w:wordWrap/>
      <w:autoSpaceDE/>
      <w:autoSpaceDN/>
      <w:spacing w:after="0"/>
      <w:ind w:leftChars="400" w:left="800"/>
    </w:pPr>
    <w:rPr>
      <w:szCs w:val="20"/>
    </w:rPr>
  </w:style>
  <w:style w:type="character" w:customStyle="1" w:styleId="Char2">
    <w:name w:val="목록 단락 Char"/>
    <w:basedOn w:val="a0"/>
    <w:link w:val="a7"/>
    <w:uiPriority w:val="34"/>
    <w:rsid w:val="00054D4C"/>
    <w:rPr>
      <w:szCs w:val="20"/>
    </w:rPr>
  </w:style>
  <w:style w:type="paragraph" w:customStyle="1" w:styleId="EndNoteBibliographyTitle">
    <w:name w:val="EndNote Bibliography Title"/>
    <w:basedOn w:val="a"/>
    <w:link w:val="EndNoteBibliographyTitleChar"/>
    <w:rsid w:val="00054D4C"/>
    <w:pPr>
      <w:widowControl/>
      <w:wordWrap/>
      <w:autoSpaceDE/>
      <w:autoSpaceDN/>
      <w:spacing w:after="0"/>
      <w:jc w:val="center"/>
    </w:pPr>
    <w:rPr>
      <w:rFonts w:ascii="맑은 고딕" w:eastAsia="맑은 고딕" w:hAnsi="맑은 고딕"/>
      <w:noProof/>
      <w:szCs w:val="20"/>
    </w:rPr>
  </w:style>
  <w:style w:type="character" w:customStyle="1" w:styleId="EndNoteBibliographyTitleChar">
    <w:name w:val="EndNote Bibliography Title Char"/>
    <w:basedOn w:val="a0"/>
    <w:link w:val="EndNoteBibliographyTitle"/>
    <w:rsid w:val="00054D4C"/>
    <w:rPr>
      <w:rFonts w:ascii="맑은 고딕" w:eastAsia="맑은 고딕" w:hAnsi="맑은 고딕"/>
      <w:noProof/>
      <w:szCs w:val="20"/>
    </w:rPr>
  </w:style>
  <w:style w:type="paragraph" w:customStyle="1" w:styleId="EndNoteBibliography">
    <w:name w:val="EndNote Bibliography"/>
    <w:basedOn w:val="a"/>
    <w:link w:val="EndNoteBibliographyChar"/>
    <w:rsid w:val="00054D4C"/>
    <w:pPr>
      <w:widowControl/>
      <w:wordWrap/>
      <w:autoSpaceDE/>
      <w:autoSpaceDN/>
      <w:spacing w:after="0" w:line="240" w:lineRule="auto"/>
    </w:pPr>
    <w:rPr>
      <w:rFonts w:ascii="맑은 고딕" w:eastAsia="맑은 고딕" w:hAnsi="맑은 고딕"/>
      <w:noProof/>
      <w:szCs w:val="20"/>
    </w:rPr>
  </w:style>
  <w:style w:type="character" w:customStyle="1" w:styleId="EndNoteBibliographyChar">
    <w:name w:val="EndNote Bibliography Char"/>
    <w:basedOn w:val="a0"/>
    <w:link w:val="EndNoteBibliography"/>
    <w:rsid w:val="00054D4C"/>
    <w:rPr>
      <w:rFonts w:ascii="맑은 고딕" w:eastAsia="맑은 고딕" w:hAnsi="맑은 고딕"/>
      <w:noProof/>
      <w:szCs w:val="20"/>
    </w:rPr>
  </w:style>
  <w:style w:type="paragraph" w:styleId="a8">
    <w:name w:val="Balloon Text"/>
    <w:basedOn w:val="a"/>
    <w:link w:val="Char3"/>
    <w:uiPriority w:val="99"/>
    <w:semiHidden/>
    <w:unhideWhenUsed/>
    <w:rsid w:val="002B1241"/>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8"/>
    <w:uiPriority w:val="99"/>
    <w:semiHidden/>
    <w:rsid w:val="002B12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gsung@kribb.re.kr" TargetMode="External"/><Relationship Id="rId13" Type="http://schemas.openxmlformats.org/officeDocument/2006/relationships/image" Target="media/image5.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2011</Words>
  <Characters>11463</Characters>
  <Application>Microsoft Office Word</Application>
  <DocSecurity>0</DocSecurity>
  <Lines>95</Lines>
  <Paragraphs>26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KYS</dc:creator>
  <cp:lastModifiedBy>ksbmb3</cp:lastModifiedBy>
  <cp:revision>2</cp:revision>
  <dcterms:created xsi:type="dcterms:W3CDTF">2018-10-24T06:15:00Z</dcterms:created>
  <dcterms:modified xsi:type="dcterms:W3CDTF">2018-10-24T06:15:00Z</dcterms:modified>
</cp:coreProperties>
</file>