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3242" w:rsidRPr="00884DBE" w:rsidRDefault="00903242" w:rsidP="00903242">
      <w:pPr>
        <w:pStyle w:val="1"/>
        <w:ind w:left="0"/>
        <w:rPr>
          <w:szCs w:val="24"/>
        </w:rPr>
      </w:pPr>
      <w:r w:rsidRPr="00884DBE">
        <w:rPr>
          <w:szCs w:val="24"/>
        </w:rPr>
        <w:t>Supplementary Materials and Methods</w:t>
      </w:r>
    </w:p>
    <w:p w:rsidR="00C074A2" w:rsidRPr="00884DBE" w:rsidRDefault="00C074A2">
      <w:pPr>
        <w:rPr>
          <w:sz w:val="22"/>
          <w:szCs w:val="24"/>
        </w:rPr>
      </w:pPr>
      <w:bookmarkStart w:id="0" w:name="_GoBack"/>
      <w:bookmarkEnd w:id="0"/>
    </w:p>
    <w:p w:rsidR="00903242" w:rsidRPr="00884DBE" w:rsidRDefault="00903242" w:rsidP="00903242">
      <w:pPr>
        <w:spacing w:line="480" w:lineRule="auto"/>
        <w:rPr>
          <w:rFonts w:ascii="Times New Roman" w:hAnsi="Times New Roman" w:cs="Times New Roman"/>
          <w:b/>
          <w:color w:val="000000" w:themeColor="text1"/>
          <w:sz w:val="22"/>
          <w:szCs w:val="24"/>
        </w:rPr>
      </w:pPr>
      <w:r w:rsidRPr="00884DBE">
        <w:rPr>
          <w:rFonts w:ascii="Times New Roman" w:hAnsi="Times New Roman" w:cs="Times New Roman"/>
          <w:b/>
          <w:color w:val="000000" w:themeColor="text1"/>
          <w:sz w:val="22"/>
          <w:szCs w:val="24"/>
        </w:rPr>
        <w:t>Reagents and materials</w:t>
      </w:r>
    </w:p>
    <w:p w:rsidR="00903242" w:rsidRPr="00884DBE" w:rsidRDefault="00903242" w:rsidP="00903242">
      <w:pPr>
        <w:spacing w:line="480" w:lineRule="auto"/>
        <w:ind w:firstLineChars="50" w:firstLine="110"/>
        <w:rPr>
          <w:rFonts w:ascii="Times New Roman" w:hAnsi="Times New Roman"/>
          <w:color w:val="000000" w:themeColor="text1"/>
          <w:sz w:val="22"/>
          <w:szCs w:val="24"/>
        </w:rPr>
      </w:pPr>
      <w:bookmarkStart w:id="1" w:name="OLE_LINK1"/>
      <w:bookmarkStart w:id="2" w:name="OLE_LINK2"/>
      <w:bookmarkStart w:id="3" w:name="OLE_LINK3"/>
      <w:r w:rsidRPr="00884DBE">
        <w:rPr>
          <w:rFonts w:ascii="Times New Roman" w:hAnsi="Times New Roman"/>
          <w:color w:val="000000" w:themeColor="text1"/>
          <w:sz w:val="22"/>
          <w:szCs w:val="24"/>
        </w:rPr>
        <w:t xml:space="preserve">The reducing agent-compatible bicinchoninic acid (BCA) assay kit, </w:t>
      </w:r>
      <w:r w:rsidRPr="00884DBE">
        <w:rPr>
          <w:rStyle w:val="st1"/>
          <w:rFonts w:ascii="Times New Roman" w:hAnsi="Times New Roman"/>
          <w:color w:val="000000" w:themeColor="text1"/>
          <w:sz w:val="22"/>
          <w:szCs w:val="24"/>
        </w:rPr>
        <w:t>Tris (2-carboxyethyl) phosphine</w:t>
      </w:r>
      <w:r w:rsidRPr="00884DBE">
        <w:rPr>
          <w:rFonts w:ascii="Times New Roman" w:hAnsi="Times New Roman"/>
          <w:color w:val="000000" w:themeColor="text1"/>
          <w:sz w:val="22"/>
          <w:szCs w:val="24"/>
        </w:rPr>
        <w:t xml:space="preserve"> (TCEP), and LC/MS-grade solvents, including acetone, acetonitrile (ACN), and water, were purchased from Thermo Fisher Scientific (Waltham, MA). Other reagents and materials were purchased from the following companies: dithiothreitol (DTT) and urea from AMRESCO (Solon, OH), sodium dodecyl sulfate (SDS) and Trizma base from USB (Cleveland, OH), sequencing-grade modified trypsin from Promega Corporation (Madison, WI), POROS20 R2 beads from Applied Biosystems (Foster City, CA), C18 Empore disk membranes from 3M (Bracknell, UK). Unless otherwise indicated, all other reagents were purchased from Sigma-Aldrich (St. Louis, MO).</w:t>
      </w:r>
      <w:bookmarkEnd w:id="1"/>
      <w:bookmarkEnd w:id="2"/>
      <w:bookmarkEnd w:id="3"/>
    </w:p>
    <w:p w:rsidR="00903242" w:rsidRPr="00884DBE" w:rsidRDefault="00903242" w:rsidP="00903242">
      <w:pPr>
        <w:spacing w:line="480" w:lineRule="auto"/>
        <w:ind w:firstLineChars="50" w:firstLine="110"/>
        <w:rPr>
          <w:rFonts w:ascii="Times New Roman" w:hAnsi="Times New Roman"/>
          <w:color w:val="000000" w:themeColor="text1"/>
          <w:sz w:val="22"/>
          <w:szCs w:val="24"/>
        </w:rPr>
      </w:pPr>
    </w:p>
    <w:p w:rsidR="00903242" w:rsidRPr="00884DBE" w:rsidRDefault="00903242" w:rsidP="00903242">
      <w:pPr>
        <w:pStyle w:val="a6"/>
        <w:spacing w:before="0" w:beforeAutospacing="0" w:after="0" w:afterAutospacing="0" w:line="480" w:lineRule="auto"/>
        <w:jc w:val="both"/>
        <w:rPr>
          <w:rFonts w:ascii="Times New Roman" w:hAnsi="Times New Roman" w:cs="Times New Roman"/>
          <w:sz w:val="22"/>
        </w:rPr>
      </w:pPr>
      <w:r w:rsidRPr="00884DBE">
        <w:rPr>
          <w:rFonts w:ascii="Times New Roman" w:hAnsi="Times New Roman" w:cs="Times New Roman"/>
          <w:b/>
          <w:bCs/>
          <w:color w:val="000000"/>
          <w:sz w:val="22"/>
        </w:rPr>
        <w:t>Sample preparation for MS analysis</w:t>
      </w:r>
    </w:p>
    <w:p w:rsidR="00903242" w:rsidRPr="00884DBE" w:rsidRDefault="00903242" w:rsidP="00903242">
      <w:pPr>
        <w:pStyle w:val="a6"/>
        <w:spacing w:before="0" w:beforeAutospacing="0" w:after="0" w:afterAutospacing="0" w:line="480" w:lineRule="auto"/>
        <w:ind w:firstLineChars="50" w:firstLine="110"/>
        <w:jc w:val="both"/>
        <w:rPr>
          <w:rFonts w:ascii="Times New Roman" w:hAnsi="Times New Roman" w:cs="Times New Roman"/>
          <w:color w:val="000000"/>
          <w:sz w:val="22"/>
        </w:rPr>
      </w:pPr>
      <w:bookmarkStart w:id="4" w:name="OLE_LINK8"/>
      <w:r w:rsidRPr="00884DBE">
        <w:rPr>
          <w:rFonts w:ascii="Times New Roman" w:hAnsi="Times New Roman" w:cs="Times New Roman"/>
          <w:color w:val="000000"/>
          <w:sz w:val="22"/>
        </w:rPr>
        <w:t>Cells and tissues were lysed at room temperature in lysis buffer (4% SDS, 1 mM TCEP, 0.1 M Tris-Cl, pH 7.4) with 1 min of proved-tip sonication.</w:t>
      </w:r>
      <w:bookmarkEnd w:id="4"/>
      <w:r w:rsidRPr="00884DBE">
        <w:rPr>
          <w:rFonts w:ascii="Times New Roman" w:hAnsi="Times New Roman" w:cs="Times New Roman"/>
          <w:color w:val="000000"/>
          <w:sz w:val="22"/>
        </w:rPr>
        <w:t xml:space="preserve"> The lysates were boiled in a water bath at 100°C, centrifuged at </w:t>
      </w:r>
      <w:r w:rsidRPr="00884DBE">
        <w:rPr>
          <w:rFonts w:ascii="Times New Roman" w:hAnsi="Times New Roman"/>
          <w:color w:val="000000"/>
          <w:sz w:val="22"/>
        </w:rPr>
        <w:t>15,000 rpm</w:t>
      </w:r>
      <w:r w:rsidRPr="00884DBE">
        <w:rPr>
          <w:rFonts w:ascii="Times New Roman" w:hAnsi="Times New Roman" w:cs="Times New Roman"/>
          <w:color w:val="000000"/>
          <w:sz w:val="22"/>
        </w:rPr>
        <w:t xml:space="preserve"> for 10 min, and passed through a 0.22-μm filter (Spin-X filter; Costar, NY, USA) to remove remnants of the lysed tissue. The concentration of proteins in each supernatant was </w:t>
      </w:r>
      <w:r w:rsidRPr="00884DBE">
        <w:rPr>
          <w:rFonts w:ascii="Times New Roman" w:hAnsi="Times New Roman" w:cs="Times New Roman"/>
          <w:color w:val="000000" w:themeColor="text1"/>
          <w:sz w:val="22"/>
        </w:rPr>
        <w:t xml:space="preserve">determined by the absorbance at 562 nm and estimated with respect to a standard curve generated using bovine serum albumin. Tissue lysates (300 ug of protein) were subjected to acetone precipitation. Briefly, five-fold volume of cold acetone were mixed with the lysate, and the mixture was incubated at -20°C for 4 hrs. The precipitated protein pellet was washed with fresh acetone and dissolved in 50 ul of reduction buffer (4% SDS, 0.1 M DTT, 0.1 M Tris-Cl, pH 7.4). The cell lysate (which was not subjected to acetone precipitation) was also mixed with reduction buffer (final concentration, 4% SDS, 0.1 M DTT, 0.1 M Tris-Cl, pH 7.4). After heating at 95℃ for 15 min, the </w:t>
      </w:r>
      <w:r w:rsidRPr="00884DBE">
        <w:rPr>
          <w:rFonts w:ascii="Times New Roman" w:hAnsi="Times New Roman" w:cs="Times New Roman"/>
          <w:color w:val="000000"/>
          <w:sz w:val="22"/>
        </w:rPr>
        <w:t>reduced proteins were digested by filter-aided sample preparation (FASP), as previously described with some modification</w:t>
      </w:r>
      <w:r w:rsidRPr="00884DBE">
        <w:rPr>
          <w:rFonts w:ascii="Times New Roman" w:hAnsi="Times New Roman" w:cs="Times New Roman"/>
          <w:color w:val="000000"/>
          <w:sz w:val="22"/>
        </w:rPr>
        <w:fldChar w:fldCharType="begin">
          <w:fldData xml:space="preserve">PEVuZE5vdGU+PENpdGU+PEF1dGhvcj5IYW48L0F1dGhvcj48WWVhcj4yMDEzPC9ZZWFyPjxSZWNO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=
</w:fldData>
        </w:fldChar>
      </w:r>
      <w:r w:rsidR="00384FD7" w:rsidRPr="00884DBE">
        <w:rPr>
          <w:rFonts w:ascii="Times New Roman" w:hAnsi="Times New Roman" w:cs="Times New Roman"/>
          <w:color w:val="000000"/>
          <w:sz w:val="22"/>
        </w:rPr>
        <w:instrText xml:space="preserve"> ADDIN EN.CITE </w:instrText>
      </w:r>
      <w:r w:rsidR="00384FD7" w:rsidRPr="00884DBE">
        <w:rPr>
          <w:rFonts w:ascii="Times New Roman" w:hAnsi="Times New Roman" w:cs="Times New Roman"/>
          <w:color w:val="000000"/>
          <w:sz w:val="22"/>
        </w:rPr>
        <w:fldChar w:fldCharType="begin">
          <w:fldData xml:space="preserve">PEVuZE5vdGU+PENpdGU+PEF1dGhvcj5IYW48L0F1dGhvcj48WWVhcj4yMDEzPC9ZZWFyPjxSZWNO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=
</w:fldData>
        </w:fldChar>
      </w:r>
      <w:r w:rsidR="00384FD7" w:rsidRPr="00884DBE">
        <w:rPr>
          <w:rFonts w:ascii="Times New Roman" w:hAnsi="Times New Roman" w:cs="Times New Roman"/>
          <w:color w:val="000000"/>
          <w:sz w:val="22"/>
        </w:rPr>
        <w:instrText xml:space="preserve"> ADDIN EN.CITE.DATA </w:instrText>
      </w:r>
      <w:r w:rsidR="00384FD7" w:rsidRPr="00884DBE">
        <w:rPr>
          <w:rFonts w:ascii="Times New Roman" w:hAnsi="Times New Roman" w:cs="Times New Roman"/>
          <w:color w:val="000000"/>
          <w:sz w:val="22"/>
        </w:rPr>
      </w:r>
      <w:r w:rsidR="00384FD7" w:rsidRPr="00884DBE">
        <w:rPr>
          <w:rFonts w:ascii="Times New Roman" w:hAnsi="Times New Roman" w:cs="Times New Roman"/>
          <w:color w:val="000000"/>
          <w:sz w:val="22"/>
        </w:rPr>
        <w:fldChar w:fldCharType="end"/>
      </w:r>
      <w:r w:rsidRPr="00884DBE">
        <w:rPr>
          <w:rFonts w:ascii="Times New Roman" w:hAnsi="Times New Roman" w:cs="Times New Roman"/>
          <w:color w:val="000000"/>
          <w:sz w:val="22"/>
        </w:rPr>
      </w:r>
      <w:r w:rsidRPr="00884DBE">
        <w:rPr>
          <w:rFonts w:ascii="Times New Roman" w:hAnsi="Times New Roman" w:cs="Times New Roman"/>
          <w:color w:val="000000"/>
          <w:sz w:val="22"/>
        </w:rPr>
        <w:fldChar w:fldCharType="separate"/>
      </w:r>
      <w:r w:rsidR="00384FD7" w:rsidRPr="00884DBE">
        <w:rPr>
          <w:rFonts w:ascii="Times New Roman" w:hAnsi="Times New Roman" w:cs="Times New Roman"/>
          <w:noProof/>
          <w:color w:val="000000"/>
          <w:sz w:val="22"/>
          <w:vertAlign w:val="superscript"/>
        </w:rPr>
        <w:t>1-5</w:t>
      </w:r>
      <w:r w:rsidRPr="00884DBE">
        <w:rPr>
          <w:rFonts w:ascii="Times New Roman" w:hAnsi="Times New Roman" w:cs="Times New Roman"/>
          <w:color w:val="000000"/>
          <w:sz w:val="22"/>
        </w:rPr>
        <w:fldChar w:fldCharType="end"/>
      </w:r>
      <w:r w:rsidRPr="00884DBE">
        <w:rPr>
          <w:rFonts w:ascii="Times New Roman" w:hAnsi="Times New Roman" w:cs="Times New Roman"/>
          <w:color w:val="000000"/>
          <w:sz w:val="22"/>
        </w:rPr>
        <w:t xml:space="preserve">. Briefly, the proteins were loaded onto a 30K spin filter (Millipore, Billerica, MA) and the </w:t>
      </w:r>
      <w:r w:rsidRPr="00884DBE">
        <w:rPr>
          <w:rFonts w:ascii="Times New Roman" w:hAnsi="Times New Roman" w:cs="Times New Roman"/>
          <w:color w:val="000000" w:themeColor="text1"/>
          <w:sz w:val="22"/>
        </w:rPr>
        <w:t xml:space="preserve">buffer was exchanged </w:t>
      </w:r>
      <w:r w:rsidRPr="00884DBE">
        <w:rPr>
          <w:rFonts w:ascii="Times New Roman" w:hAnsi="Times New Roman" w:cs="Times New Roman"/>
          <w:color w:val="000000" w:themeColor="text1"/>
          <w:sz w:val="22"/>
        </w:rPr>
        <w:lastRenderedPageBreak/>
        <w:t xml:space="preserve">three times with UA solution (8 M urea in 0.1 M Tris-Cl, pH 8.5) by centrifugation. The reduced cysteines were alkylated with 0.05 M iodoacetamide (IAA) in UA solution for 30 min at room temperature in the dark. The UA buffer was </w:t>
      </w:r>
      <w:r w:rsidRPr="00884DBE">
        <w:rPr>
          <w:rFonts w:ascii="Times New Roman" w:hAnsi="Times New Roman" w:cs="Times New Roman"/>
          <w:color w:val="000000"/>
          <w:sz w:val="22"/>
        </w:rPr>
        <w:t xml:space="preserve">then exchanged with 40 mM ammonium bicarbonate (ABC) and the proteins were digested with trypsin (enzyme-to-substrate ratio, 1:100) at 37°C for 18 hrs. </w:t>
      </w:r>
      <w:bookmarkStart w:id="5" w:name="OLE_LINK13"/>
      <w:bookmarkStart w:id="6" w:name="OLE_LINK14"/>
      <w:r w:rsidRPr="00884DBE">
        <w:rPr>
          <w:rFonts w:ascii="Times New Roman" w:hAnsi="Times New Roman" w:cs="Times New Roman"/>
          <w:color w:val="000000"/>
          <w:sz w:val="22"/>
        </w:rPr>
        <w:t>The digested peptides were acidified by trifluoroacetic acid and cleaned using in-house-generated C18 stagetips, as described</w:t>
      </w:r>
      <w:r w:rsidRPr="00884DBE">
        <w:rPr>
          <w:rFonts w:ascii="Times New Roman" w:hAnsi="Times New Roman" w:cs="Times New Roman"/>
          <w:color w:val="000000"/>
          <w:sz w:val="22"/>
        </w:rPr>
        <w:fldChar w:fldCharType="begin">
          <w:fldData xml:space="preserve">PEVuZE5vdGU+PENpdGU+PEF1dGhvcj5IYW48L0F1dGhvcj48WWVhcj4yMDEzPC9ZZWFyPjxSZWNO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</w:fldData>
        </w:fldChar>
      </w:r>
      <w:r w:rsidR="00384FD7" w:rsidRPr="00884DBE">
        <w:rPr>
          <w:rFonts w:ascii="Times New Roman" w:hAnsi="Times New Roman" w:cs="Times New Roman"/>
          <w:color w:val="000000"/>
          <w:sz w:val="22"/>
        </w:rPr>
        <w:instrText xml:space="preserve"> ADDIN EN.CITE </w:instrText>
      </w:r>
      <w:r w:rsidR="00384FD7" w:rsidRPr="00884DBE">
        <w:rPr>
          <w:rFonts w:ascii="Times New Roman" w:hAnsi="Times New Roman" w:cs="Times New Roman"/>
          <w:color w:val="000000"/>
          <w:sz w:val="22"/>
        </w:rPr>
        <w:fldChar w:fldCharType="begin">
          <w:fldData xml:space="preserve">PEVuZE5vdGU+PENpdGU+PEF1dGhvcj5IYW48L0F1dGhvcj48WWVhcj4yMDEzPC9ZZWFyPjxSZWNO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</w:fldData>
        </w:fldChar>
      </w:r>
      <w:r w:rsidR="00384FD7" w:rsidRPr="00884DBE">
        <w:rPr>
          <w:rFonts w:ascii="Times New Roman" w:hAnsi="Times New Roman" w:cs="Times New Roman"/>
          <w:color w:val="000000"/>
          <w:sz w:val="22"/>
        </w:rPr>
        <w:instrText xml:space="preserve"> ADDIN EN.CITE.DATA </w:instrText>
      </w:r>
      <w:r w:rsidR="00384FD7" w:rsidRPr="00884DBE">
        <w:rPr>
          <w:rFonts w:ascii="Times New Roman" w:hAnsi="Times New Roman" w:cs="Times New Roman"/>
          <w:color w:val="000000"/>
          <w:sz w:val="22"/>
        </w:rPr>
      </w:r>
      <w:r w:rsidR="00384FD7" w:rsidRPr="00884DBE">
        <w:rPr>
          <w:rFonts w:ascii="Times New Roman" w:hAnsi="Times New Roman" w:cs="Times New Roman"/>
          <w:color w:val="000000"/>
          <w:sz w:val="22"/>
        </w:rPr>
        <w:fldChar w:fldCharType="end"/>
      </w:r>
      <w:r w:rsidRPr="00884DBE">
        <w:rPr>
          <w:rFonts w:ascii="Times New Roman" w:hAnsi="Times New Roman" w:cs="Times New Roman"/>
          <w:color w:val="000000"/>
          <w:sz w:val="22"/>
        </w:rPr>
      </w:r>
      <w:r w:rsidRPr="00884DBE">
        <w:rPr>
          <w:rFonts w:ascii="Times New Roman" w:hAnsi="Times New Roman" w:cs="Times New Roman"/>
          <w:color w:val="000000"/>
          <w:sz w:val="22"/>
        </w:rPr>
        <w:fldChar w:fldCharType="separate"/>
      </w:r>
      <w:r w:rsidR="00384FD7" w:rsidRPr="00884DBE">
        <w:rPr>
          <w:rFonts w:ascii="Times New Roman" w:hAnsi="Times New Roman" w:cs="Times New Roman"/>
          <w:noProof/>
          <w:color w:val="000000"/>
          <w:sz w:val="22"/>
          <w:vertAlign w:val="superscript"/>
        </w:rPr>
        <w:t>1,2,6</w:t>
      </w:r>
      <w:r w:rsidRPr="00884DBE">
        <w:rPr>
          <w:rFonts w:ascii="Times New Roman" w:hAnsi="Times New Roman" w:cs="Times New Roman"/>
          <w:color w:val="000000"/>
          <w:sz w:val="22"/>
        </w:rPr>
        <w:fldChar w:fldCharType="end"/>
      </w:r>
      <w:r w:rsidRPr="00884DBE">
        <w:rPr>
          <w:rFonts w:ascii="Times New Roman" w:hAnsi="Times New Roman" w:cs="Times New Roman"/>
          <w:color w:val="000000"/>
          <w:sz w:val="22"/>
        </w:rPr>
        <w:t xml:space="preserve">. </w:t>
      </w:r>
      <w:bookmarkStart w:id="7" w:name="OLE_LINK11"/>
      <w:bookmarkStart w:id="8" w:name="OLE_LINK12"/>
      <w:r w:rsidRPr="00884DBE">
        <w:rPr>
          <w:rFonts w:ascii="Times New Roman" w:hAnsi="Times New Roman" w:cs="Times New Roman"/>
          <w:color w:val="000000"/>
          <w:sz w:val="22"/>
        </w:rPr>
        <w:t>Finally, we separated the desalted peptides into six fractions using high-pH reverse-phase fractionation</w:t>
      </w:r>
      <w:bookmarkEnd w:id="5"/>
      <w:bookmarkEnd w:id="6"/>
      <w:bookmarkEnd w:id="7"/>
      <w:bookmarkEnd w:id="8"/>
      <w:r w:rsidRPr="00884DBE">
        <w:rPr>
          <w:rFonts w:ascii="Times New Roman" w:hAnsi="Times New Roman" w:cs="Times New Roman"/>
          <w:color w:val="000000"/>
          <w:sz w:val="22"/>
        </w:rPr>
        <w:t>, as described before</w:t>
      </w:r>
      <w:r w:rsidRPr="00884DBE">
        <w:rPr>
          <w:rFonts w:ascii="Times New Roman" w:hAnsi="Times New Roman" w:cs="Times New Roman"/>
          <w:color w:val="000000"/>
          <w:sz w:val="22"/>
        </w:rPr>
        <w:fldChar w:fldCharType="begin">
          <w:fldData xml:space="preserve">PEVuZE5vdGU+PENpdGU+PEF1dGhvcj5IYW48L0F1dGhvcj48WWVhcj4yMDE0PC9ZZWFyPjxSZWNO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</w:fldData>
        </w:fldChar>
      </w:r>
      <w:r w:rsidR="00384FD7" w:rsidRPr="00884DBE">
        <w:rPr>
          <w:rFonts w:ascii="Times New Roman" w:hAnsi="Times New Roman" w:cs="Times New Roman"/>
          <w:color w:val="000000"/>
          <w:sz w:val="22"/>
        </w:rPr>
        <w:instrText xml:space="preserve"> ADDIN EN.CITE </w:instrText>
      </w:r>
      <w:r w:rsidR="00384FD7" w:rsidRPr="00884DBE">
        <w:rPr>
          <w:rFonts w:ascii="Times New Roman" w:hAnsi="Times New Roman" w:cs="Times New Roman"/>
          <w:color w:val="000000"/>
          <w:sz w:val="22"/>
        </w:rPr>
        <w:fldChar w:fldCharType="begin">
          <w:fldData xml:space="preserve">PEVuZE5vdGU+PENpdGU+PEF1dGhvcj5IYW48L0F1dGhvcj48WWVhcj4yMDE0PC9ZZWFyPjxSZWNO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</w:fldData>
        </w:fldChar>
      </w:r>
      <w:r w:rsidR="00384FD7" w:rsidRPr="00884DBE">
        <w:rPr>
          <w:rFonts w:ascii="Times New Roman" w:hAnsi="Times New Roman" w:cs="Times New Roman"/>
          <w:color w:val="000000"/>
          <w:sz w:val="22"/>
        </w:rPr>
        <w:instrText xml:space="preserve"> ADDIN EN.CITE.DATA </w:instrText>
      </w:r>
      <w:r w:rsidR="00384FD7" w:rsidRPr="00884DBE">
        <w:rPr>
          <w:rFonts w:ascii="Times New Roman" w:hAnsi="Times New Roman" w:cs="Times New Roman"/>
          <w:color w:val="000000"/>
          <w:sz w:val="22"/>
        </w:rPr>
      </w:r>
      <w:r w:rsidR="00384FD7" w:rsidRPr="00884DBE">
        <w:rPr>
          <w:rFonts w:ascii="Times New Roman" w:hAnsi="Times New Roman" w:cs="Times New Roman"/>
          <w:color w:val="000000"/>
          <w:sz w:val="22"/>
        </w:rPr>
        <w:fldChar w:fldCharType="end"/>
      </w:r>
      <w:r w:rsidRPr="00884DBE">
        <w:rPr>
          <w:rFonts w:ascii="Times New Roman" w:hAnsi="Times New Roman" w:cs="Times New Roman"/>
          <w:color w:val="000000"/>
          <w:sz w:val="22"/>
        </w:rPr>
      </w:r>
      <w:r w:rsidRPr="00884DBE">
        <w:rPr>
          <w:rFonts w:ascii="Times New Roman" w:hAnsi="Times New Roman" w:cs="Times New Roman"/>
          <w:color w:val="000000"/>
          <w:sz w:val="22"/>
        </w:rPr>
        <w:fldChar w:fldCharType="separate"/>
      </w:r>
      <w:r w:rsidR="00384FD7" w:rsidRPr="00884DBE">
        <w:rPr>
          <w:rFonts w:ascii="Times New Roman" w:hAnsi="Times New Roman" w:cs="Times New Roman"/>
          <w:noProof/>
          <w:color w:val="000000"/>
          <w:sz w:val="22"/>
          <w:vertAlign w:val="superscript"/>
        </w:rPr>
        <w:t>2</w:t>
      </w:r>
      <w:r w:rsidRPr="00884DBE">
        <w:rPr>
          <w:rFonts w:ascii="Times New Roman" w:hAnsi="Times New Roman" w:cs="Times New Roman"/>
          <w:color w:val="000000"/>
          <w:sz w:val="22"/>
        </w:rPr>
        <w:fldChar w:fldCharType="end"/>
      </w:r>
      <w:r w:rsidRPr="00884DBE">
        <w:rPr>
          <w:rFonts w:ascii="Times New Roman" w:hAnsi="Times New Roman" w:cs="Times New Roman"/>
          <w:color w:val="000000"/>
          <w:sz w:val="22"/>
        </w:rPr>
        <w:t>.</w:t>
      </w:r>
    </w:p>
    <w:p w:rsidR="00903242" w:rsidRPr="00884DBE" w:rsidRDefault="00903242" w:rsidP="00903242">
      <w:pPr>
        <w:pStyle w:val="a6"/>
        <w:spacing w:before="0" w:beforeAutospacing="0" w:after="0" w:afterAutospacing="0" w:line="480" w:lineRule="auto"/>
        <w:ind w:firstLine="800"/>
        <w:jc w:val="both"/>
        <w:rPr>
          <w:rFonts w:ascii="Times New Roman" w:hAnsi="Times New Roman" w:cs="Times New Roman"/>
          <w:sz w:val="22"/>
        </w:rPr>
      </w:pPr>
    </w:p>
    <w:p w:rsidR="00903242" w:rsidRPr="00884DBE" w:rsidRDefault="00903242" w:rsidP="00903242">
      <w:pPr>
        <w:pStyle w:val="a6"/>
        <w:spacing w:before="0" w:beforeAutospacing="0" w:after="0" w:afterAutospacing="0" w:line="480" w:lineRule="auto"/>
        <w:jc w:val="both"/>
        <w:rPr>
          <w:rFonts w:ascii="Times New Roman" w:hAnsi="Times New Roman" w:cs="Times New Roman"/>
          <w:sz w:val="22"/>
        </w:rPr>
      </w:pPr>
      <w:r w:rsidRPr="00884DBE">
        <w:rPr>
          <w:rFonts w:ascii="Times New Roman" w:hAnsi="Times New Roman" w:cs="Times New Roman"/>
          <w:b/>
          <w:bCs/>
          <w:color w:val="000000"/>
          <w:sz w:val="22"/>
        </w:rPr>
        <w:t>Mass spectrometry</w:t>
      </w:r>
    </w:p>
    <w:p w:rsidR="00903242" w:rsidRPr="00884DBE" w:rsidRDefault="00903242" w:rsidP="00903242">
      <w:pPr>
        <w:pStyle w:val="a6"/>
        <w:spacing w:before="0" w:beforeAutospacing="0" w:after="0" w:afterAutospacing="0" w:line="480" w:lineRule="auto"/>
        <w:ind w:firstLineChars="50" w:firstLine="110"/>
        <w:jc w:val="both"/>
        <w:rPr>
          <w:rFonts w:ascii="Times New Roman" w:hAnsi="Times New Roman" w:cs="Times New Roman"/>
          <w:color w:val="000000"/>
          <w:sz w:val="22"/>
        </w:rPr>
      </w:pPr>
      <w:r w:rsidRPr="00884DBE">
        <w:rPr>
          <w:rFonts w:ascii="Times New Roman" w:hAnsi="Times New Roman" w:cs="Times New Roman"/>
          <w:color w:val="000000"/>
          <w:sz w:val="22"/>
        </w:rPr>
        <w:t xml:space="preserve">We separated the </w:t>
      </w:r>
      <w:r w:rsidRPr="00884DBE">
        <w:rPr>
          <w:rFonts w:ascii="Times New Roman" w:hAnsi="Times New Roman" w:cs="Times New Roman"/>
          <w:color w:val="000000" w:themeColor="text1"/>
          <w:sz w:val="22"/>
        </w:rPr>
        <w:t xml:space="preserve">peptides on a Nanoflow Easy-nLC 1000 (Thermo Fisher Scientific, Waltham, MA) using a two-column system comprising a trap column (Thermo Fisher Scientific, 75 μm I.D. x 2 cm long, 100 Å, 3 μm Acclaim PepMap100 C18 beads) and an analytical column (Thermo Fisher Scientific, 100 Å, 1.8-mm particle, 50 mm x 15 cm) as previously described with some modifications </w:t>
      </w:r>
      <w:r w:rsidRPr="00884DBE">
        <w:rPr>
          <w:rFonts w:ascii="Times New Roman" w:hAnsi="Times New Roman" w:cs="Times New Roman"/>
          <w:color w:val="000000" w:themeColor="text1"/>
          <w:sz w:val="22"/>
        </w:rPr>
        <w:fldChar w:fldCharType="begin">
          <w:fldData xml:space="preserve">PEVuZE5vdGU+PENpdGU+PEF1dGhvcj5LaW08L0F1dGhvcj48WWVhcj4yMDE4PC9ZZWFyPjxSZWNO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</w:fldData>
        </w:fldChar>
      </w:r>
      <w:r w:rsidR="00384FD7" w:rsidRPr="00884DBE">
        <w:rPr>
          <w:rFonts w:ascii="Times New Roman" w:hAnsi="Times New Roman" w:cs="Times New Roman"/>
          <w:color w:val="000000" w:themeColor="text1"/>
          <w:sz w:val="22"/>
        </w:rPr>
        <w:instrText xml:space="preserve"> ADDIN EN.CITE </w:instrText>
      </w:r>
      <w:r w:rsidR="00384FD7" w:rsidRPr="00884DBE">
        <w:rPr>
          <w:rFonts w:ascii="Times New Roman" w:hAnsi="Times New Roman" w:cs="Times New Roman"/>
          <w:color w:val="000000" w:themeColor="text1"/>
          <w:sz w:val="22"/>
        </w:rPr>
        <w:fldChar w:fldCharType="begin">
          <w:fldData xml:space="preserve">PEVuZE5vdGU+PENpdGU+PEF1dGhvcj5LaW08L0F1dGhvcj48WWVhcj4yMDE4PC9ZZWFyPjxSZWNO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</w:fldData>
        </w:fldChar>
      </w:r>
      <w:r w:rsidR="00384FD7" w:rsidRPr="00884DBE">
        <w:rPr>
          <w:rFonts w:ascii="Times New Roman" w:hAnsi="Times New Roman" w:cs="Times New Roman"/>
          <w:color w:val="000000" w:themeColor="text1"/>
          <w:sz w:val="22"/>
        </w:rPr>
        <w:instrText xml:space="preserve"> ADDIN EN.CITE.DATA </w:instrText>
      </w:r>
      <w:r w:rsidR="00384FD7" w:rsidRPr="00884DBE">
        <w:rPr>
          <w:rFonts w:ascii="Times New Roman" w:hAnsi="Times New Roman" w:cs="Times New Roman"/>
          <w:color w:val="000000" w:themeColor="text1"/>
          <w:sz w:val="22"/>
        </w:rPr>
      </w:r>
      <w:r w:rsidR="00384FD7" w:rsidRPr="00884DBE">
        <w:rPr>
          <w:rFonts w:ascii="Times New Roman" w:hAnsi="Times New Roman" w:cs="Times New Roman"/>
          <w:color w:val="000000" w:themeColor="text1"/>
          <w:sz w:val="22"/>
        </w:rPr>
        <w:fldChar w:fldCharType="end"/>
      </w:r>
      <w:r w:rsidRPr="00884DBE">
        <w:rPr>
          <w:rFonts w:ascii="Times New Roman" w:hAnsi="Times New Roman" w:cs="Times New Roman"/>
          <w:color w:val="000000" w:themeColor="text1"/>
          <w:sz w:val="22"/>
        </w:rPr>
      </w:r>
      <w:r w:rsidRPr="00884DBE">
        <w:rPr>
          <w:rFonts w:ascii="Times New Roman" w:hAnsi="Times New Roman" w:cs="Times New Roman"/>
          <w:color w:val="000000" w:themeColor="text1"/>
          <w:sz w:val="22"/>
        </w:rPr>
        <w:fldChar w:fldCharType="separate"/>
      </w:r>
      <w:r w:rsidR="00384FD7" w:rsidRPr="00884DBE">
        <w:rPr>
          <w:rFonts w:ascii="Times New Roman" w:hAnsi="Times New Roman" w:cs="Times New Roman"/>
          <w:noProof/>
          <w:color w:val="000000" w:themeColor="text1"/>
          <w:sz w:val="22"/>
          <w:vertAlign w:val="superscript"/>
        </w:rPr>
        <w:t>5</w:t>
      </w:r>
      <w:r w:rsidRPr="00884DBE">
        <w:rPr>
          <w:rFonts w:ascii="Times New Roman" w:hAnsi="Times New Roman" w:cs="Times New Roman"/>
          <w:color w:val="000000" w:themeColor="text1"/>
          <w:sz w:val="22"/>
        </w:rPr>
        <w:fldChar w:fldCharType="end"/>
      </w:r>
      <w:r w:rsidRPr="00884DBE">
        <w:rPr>
          <w:rFonts w:ascii="Times New Roman" w:hAnsi="Times New Roman" w:cs="Times New Roman"/>
          <w:color w:val="000000"/>
          <w:sz w:val="22"/>
        </w:rPr>
        <w:t xml:space="preserve">. A gradient from 5% to 30% acetonitrile was passed into the columns over 3 hrs at 300 nl/min. The eluted peptides were ionized using a spray voltage of 2.00 kV at the tip of column. The ionized peptides were </w:t>
      </w:r>
      <w:r w:rsidRPr="00884DBE">
        <w:rPr>
          <w:rFonts w:ascii="Times New Roman" w:hAnsi="Times New Roman" w:cs="Times New Roman"/>
          <w:color w:val="000000" w:themeColor="text1"/>
          <w:sz w:val="22"/>
        </w:rPr>
        <w:t xml:space="preserve">analyzed using a quadrupole Orbitrap mass spectrometer (Q-Exactive; Thermo Fisher Scientific) in the data-dependent acquisition mode. The MS1 spectra were measured at a resolution of 70,000 and an automated gain control (AGC) target of 3.0E6. We set the instrumental parameters as follows; selection of the 20 most abundant ions with an isolation window of 2 m/z, fragmentation by higher-energy collisional dissociation (HCD) with a normalized collision energy of 27, and a resolution of 17,500 at 200 m/z. The dynamic exclusion of </w:t>
      </w:r>
      <w:r w:rsidRPr="00884DBE">
        <w:rPr>
          <w:rFonts w:ascii="Times New Roman" w:hAnsi="Times New Roman" w:cs="Times New Roman" w:hint="eastAsia"/>
          <w:color w:val="000000" w:themeColor="text1"/>
          <w:sz w:val="22"/>
        </w:rPr>
        <w:t>detected</w:t>
      </w:r>
      <w:r w:rsidRPr="00884DBE">
        <w:rPr>
          <w:rFonts w:ascii="Times New Roman" w:hAnsi="Times New Roman" w:cs="Times New Roman"/>
          <w:color w:val="000000" w:themeColor="text1"/>
          <w:sz w:val="22"/>
        </w:rPr>
        <w:t xml:space="preserve"> peptides was fixed to 30 s to restrict repeated analyzing. </w:t>
      </w:r>
      <w:r w:rsidRPr="00884DBE">
        <w:rPr>
          <w:rFonts w:ascii="Times New Roman" w:hAnsi="Times New Roman" w:cs="Times New Roman"/>
          <w:color w:val="000000"/>
          <w:sz w:val="22"/>
        </w:rPr>
        <w:t>The maximum ion injection time for the analysis scan and MS2 scan were 20 ms and 60 ms, respectively. Each sample was analyzed in duplicate for technical replicates.</w:t>
      </w:r>
    </w:p>
    <w:p w:rsidR="00903242" w:rsidRPr="00884DBE" w:rsidRDefault="00903242" w:rsidP="00903242">
      <w:pPr>
        <w:pStyle w:val="a6"/>
        <w:spacing w:before="0" w:beforeAutospacing="0" w:after="0" w:afterAutospacing="0" w:line="480" w:lineRule="auto"/>
        <w:ind w:firstLineChars="50" w:firstLine="108"/>
        <w:jc w:val="both"/>
        <w:rPr>
          <w:rFonts w:ascii="Times New Roman" w:hAnsi="Times New Roman" w:cs="Times New Roman"/>
          <w:sz w:val="22"/>
        </w:rPr>
      </w:pPr>
      <w:r w:rsidRPr="00884DBE">
        <w:rPr>
          <w:rFonts w:ascii="Times New Roman" w:hAnsi="Times New Roman" w:cs="Times New Roman"/>
          <w:b/>
          <w:bCs/>
          <w:color w:val="000000"/>
          <w:sz w:val="22"/>
        </w:rPr>
        <w:br/>
        <w:t>Data analysis</w:t>
      </w:r>
    </w:p>
    <w:p w:rsidR="00903242" w:rsidRPr="00884DBE" w:rsidRDefault="00903242" w:rsidP="00903242">
      <w:pPr>
        <w:pStyle w:val="a6"/>
        <w:spacing w:before="0" w:beforeAutospacing="0" w:after="0" w:afterAutospacing="0" w:line="480" w:lineRule="auto"/>
        <w:ind w:firstLineChars="50" w:firstLine="110"/>
        <w:jc w:val="both"/>
        <w:rPr>
          <w:rFonts w:ascii="Times New Roman" w:hAnsi="Times New Roman" w:cs="Times New Roman"/>
          <w:sz w:val="22"/>
        </w:rPr>
      </w:pPr>
      <w:bookmarkStart w:id="9" w:name="OLE_LINK15"/>
      <w:bookmarkStart w:id="10" w:name="OLE_LINK16"/>
      <w:r w:rsidRPr="00884DBE">
        <w:rPr>
          <w:rFonts w:ascii="Times New Roman" w:hAnsi="Times New Roman" w:cs="Times New Roman"/>
          <w:color w:val="000000"/>
          <w:sz w:val="22"/>
        </w:rPr>
        <w:t>The raw MS files were processed using the peptide identification algorithm of the Maxquant software (ver. 1.5.3.12). The Andromeda search engi</w:t>
      </w:r>
      <w:r w:rsidRPr="00884DBE">
        <w:rPr>
          <w:rFonts w:ascii="Times New Roman" w:hAnsi="Times New Roman" w:cs="Times New Roman"/>
          <w:color w:val="000000" w:themeColor="text1"/>
          <w:sz w:val="22"/>
        </w:rPr>
        <w:t>ne</w:t>
      </w:r>
      <w:bookmarkEnd w:id="9"/>
      <w:bookmarkEnd w:id="10"/>
      <w:r w:rsidRPr="00884DBE">
        <w:rPr>
          <w:rFonts w:ascii="Times New Roman" w:hAnsi="Times New Roman" w:cs="Times New Roman"/>
          <w:color w:val="000000" w:themeColor="text1"/>
          <w:sz w:val="22"/>
        </w:rPr>
        <w:fldChar w:fldCharType="begin"/>
      </w:r>
      <w:r w:rsidR="00384FD7" w:rsidRPr="00884DBE">
        <w:rPr>
          <w:rFonts w:ascii="Times New Roman" w:hAnsi="Times New Roman" w:cs="Times New Roman"/>
          <w:color w:val="000000" w:themeColor="text1"/>
          <w:sz w:val="22"/>
        </w:rPr>
        <w:instrText xml:space="preserve"> ADDIN EN.CITE &lt;EndNote&gt;&lt;Cite&gt;&lt;Author&gt;Tyanova&lt;/Author&gt;&lt;Year&gt;2016&lt;/Year&gt;&lt;RecNum&gt;361&lt;/RecNum&gt;&lt;DisplayText&gt;&lt;style face="superscript"&gt;7&lt;/style&gt;&lt;/DisplayText&gt;&lt;record&gt;&lt;rec-number&gt;361&lt;/rec-number&gt;&lt;foreign-keys&gt;&lt;key app="EN" db-id="wd5f900vlfs25bexdw7xf2tfe92eftwwwvtz" timestamp="1544676221"&gt;361&lt;/key&gt;&lt;/foreign-keys&gt;&lt;ref-type name="Journal Article"&gt;17&lt;/ref-type&gt;&lt;contributors&gt;&lt;authors&gt;&lt;author&gt;Tyanova, S.&lt;/author&gt;&lt;author&gt;Temu, T.&lt;/author&gt;&lt;author&gt;Cox, J.&lt;/author&gt;&lt;/authors&gt;&lt;/contributors&gt;&lt;auth-address&gt;Computational Systems Biochemistry, Max-Planck Institute for Biochemistry, Martinsried, Germany.&lt;/auth-address&gt;&lt;titles&gt;&lt;title&gt;The MaxQuant computational platform for mass spectrometry-based shotgun proteomics&lt;/title&gt;&lt;secondary-title&gt;Nat Protoc&lt;/secondary-title&gt;&lt;/titles&gt;&lt;periodical&gt;&lt;full-title&gt;Nat Protoc&lt;/full-title&gt;&lt;/periodical&gt;&lt;pages&gt;2301-2319&lt;/pages&gt;&lt;volume&gt;11&lt;/volume&gt;&lt;number&gt;12&lt;/number&gt;&lt;keywords&gt;&lt;keyword&gt;Mass Spectrometry/*methods&lt;/keyword&gt;&lt;keyword&gt;Protein Processing, Post-Translational&lt;/keyword&gt;&lt;keyword&gt;Proteomics/*methods&lt;/keyword&gt;&lt;keyword&gt;Software&lt;/keyword&gt;&lt;/keywords&gt;&lt;dates&gt;&lt;year&gt;2016&lt;/year&gt;&lt;pub-dates&gt;&lt;date&gt;Dec&lt;/date&gt;&lt;/pub-dates&gt;&lt;/dates&gt;&lt;isbn&gt;1750-2799 (Electronic)&amp;#xD;1750-2799 (Linking)&lt;/isbn&gt;&lt;accession-num&gt;27809316&lt;/accession-num&gt;&lt;urls&gt;&lt;related-urls&gt;&lt;url&gt;http://www.ncbi.nlm.nih.gov/pubmed/27809316&lt;/url&gt;&lt;/related-urls&gt;&lt;/urls&gt;&lt;electronic-resource-num&gt;10.1038/nprot.2016.136&lt;/electronic-resource-num&gt;&lt;/record&gt;&lt;/Cite&gt;&lt;/EndNote&gt;</w:instrText>
      </w:r>
      <w:r w:rsidRPr="00884DBE">
        <w:rPr>
          <w:rFonts w:ascii="Times New Roman" w:hAnsi="Times New Roman" w:cs="Times New Roman"/>
          <w:color w:val="000000" w:themeColor="text1"/>
          <w:sz w:val="22"/>
        </w:rPr>
        <w:fldChar w:fldCharType="separate"/>
      </w:r>
      <w:r w:rsidR="00384FD7" w:rsidRPr="00884DBE">
        <w:rPr>
          <w:rFonts w:ascii="Times New Roman" w:hAnsi="Times New Roman" w:cs="Times New Roman"/>
          <w:noProof/>
          <w:color w:val="000000" w:themeColor="text1"/>
          <w:sz w:val="22"/>
          <w:vertAlign w:val="superscript"/>
        </w:rPr>
        <w:t>7</w:t>
      </w:r>
      <w:r w:rsidRPr="00884DBE">
        <w:rPr>
          <w:rFonts w:ascii="Times New Roman" w:hAnsi="Times New Roman" w:cs="Times New Roman"/>
          <w:color w:val="000000" w:themeColor="text1"/>
          <w:sz w:val="22"/>
        </w:rPr>
        <w:fldChar w:fldCharType="end"/>
      </w:r>
      <w:r w:rsidRPr="00884DBE">
        <w:rPr>
          <w:rFonts w:ascii="Times New Roman" w:hAnsi="Times New Roman" w:cs="Times New Roman"/>
          <w:color w:val="000000" w:themeColor="text1"/>
          <w:sz w:val="22"/>
        </w:rPr>
        <w:t xml:space="preserve"> was used </w:t>
      </w:r>
      <w:r w:rsidRPr="00884DBE">
        <w:rPr>
          <w:rFonts w:ascii="Times New Roman" w:hAnsi="Times New Roman" w:cs="Times New Roman"/>
          <w:color w:val="000000"/>
          <w:sz w:val="22"/>
        </w:rPr>
        <w:t xml:space="preserve">to search spectra against the UniprotKB </w:t>
      </w:r>
      <w:r w:rsidRPr="00884DBE">
        <w:rPr>
          <w:rFonts w:ascii="Times New Roman" w:hAnsi="Times New Roman" w:cs="Times New Roman"/>
          <w:color w:val="000000"/>
          <w:sz w:val="22"/>
        </w:rPr>
        <w:lastRenderedPageBreak/>
        <w:t xml:space="preserve">FASTA database (82,074 entries included two human genes, </w:t>
      </w:r>
      <w:r w:rsidRPr="00884DBE">
        <w:rPr>
          <w:rFonts w:ascii="Times New Roman" w:hAnsi="Times New Roman" w:cs="Times New Roman"/>
          <w:i/>
          <w:color w:val="000000"/>
          <w:sz w:val="22"/>
        </w:rPr>
        <w:t>APP</w:t>
      </w:r>
      <w:r w:rsidRPr="00884DBE">
        <w:rPr>
          <w:rFonts w:ascii="Times New Roman" w:hAnsi="Times New Roman" w:cs="Times New Roman"/>
          <w:color w:val="000000"/>
          <w:sz w:val="22"/>
        </w:rPr>
        <w:t xml:space="preserve"> and </w:t>
      </w:r>
      <w:r w:rsidRPr="00884DBE">
        <w:rPr>
          <w:rFonts w:ascii="Times New Roman" w:hAnsi="Times New Roman" w:cs="Times New Roman"/>
          <w:i/>
          <w:color w:val="000000"/>
          <w:sz w:val="22"/>
        </w:rPr>
        <w:t>PSEN1</w:t>
      </w:r>
      <w:r w:rsidRPr="00884DBE">
        <w:rPr>
          <w:rFonts w:ascii="Times New Roman" w:hAnsi="Times New Roman" w:cs="Times New Roman"/>
          <w:color w:val="000000"/>
          <w:sz w:val="22"/>
        </w:rPr>
        <w:t xml:space="preserve">, version from October 2014). MS/MS searches were performed with the following parameters: Peptides had to have a minimum length of six amino acids to be considered for identification. Carbamidomethylation was set as a fixed modification, while oxidation of methionine and protein N-terminal acetylation were set as variable modifications. The enzyme specificity was set to trypsin and allowed up to two miscleavages. The main and first search tolerances were set at 6 ppm and 20 ppm, respectively. A false discovery rate (FDR) of 1% was applied for all proteins and peptides. The </w:t>
      </w:r>
      <w:r w:rsidRPr="00884DBE">
        <w:rPr>
          <w:rFonts w:ascii="Times New Roman" w:hAnsi="Times New Roman" w:cs="Times New Roman"/>
          <w:color w:val="000000" w:themeColor="text1"/>
          <w:sz w:val="22"/>
        </w:rPr>
        <w:t xml:space="preserve">retention times of all analyzed samples were linearized in Maxquant using the “Match between runs” function, which allowed </w:t>
      </w:r>
      <w:r w:rsidRPr="00884DBE">
        <w:rPr>
          <w:rFonts w:ascii="Times New Roman" w:hAnsi="Times New Roman"/>
          <w:color w:val="000000" w:themeColor="text1"/>
          <w:sz w:val="22"/>
        </w:rPr>
        <w:t xml:space="preserve">transfer of identified peptides across the raw MS files to perform stable quantification even when a portion of MS/MS spectra were absent. The retention time window of 2 min. </w:t>
      </w:r>
      <w:r w:rsidRPr="00884DBE">
        <w:rPr>
          <w:rFonts w:ascii="Times New Roman" w:hAnsi="Times New Roman" w:cs="Times New Roman"/>
          <w:color w:val="000000" w:themeColor="text1"/>
          <w:sz w:val="22"/>
        </w:rPr>
        <w:t xml:space="preserve">All proteins were </w:t>
      </w:r>
      <w:r w:rsidRPr="00884DBE">
        <w:rPr>
          <w:rFonts w:ascii="Times New Roman" w:hAnsi="Times New Roman" w:cs="Times New Roman"/>
          <w:color w:val="000000"/>
          <w:sz w:val="22"/>
        </w:rPr>
        <w:t>filtered for common contaminants, such as keratins.</w:t>
      </w:r>
      <w:r w:rsidRPr="00884DBE">
        <w:rPr>
          <w:rFonts w:ascii="Times New Roman" w:hAnsi="Times New Roman" w:cs="Times New Roman"/>
          <w:color w:val="000000"/>
          <w:sz w:val="22"/>
        </w:rPr>
        <w:br/>
      </w:r>
    </w:p>
    <w:p w:rsidR="00903242" w:rsidRPr="00884DBE" w:rsidRDefault="00903242" w:rsidP="00903242">
      <w:pPr>
        <w:pStyle w:val="a6"/>
        <w:spacing w:before="0" w:beforeAutospacing="0" w:after="0" w:afterAutospacing="0" w:line="480" w:lineRule="auto"/>
        <w:jc w:val="both"/>
        <w:rPr>
          <w:rFonts w:ascii="Times New Roman" w:hAnsi="Times New Roman" w:cs="Times New Roman"/>
          <w:sz w:val="22"/>
        </w:rPr>
      </w:pPr>
      <w:r w:rsidRPr="00884DBE">
        <w:rPr>
          <w:rFonts w:ascii="Times New Roman" w:hAnsi="Times New Roman" w:cs="Times New Roman"/>
          <w:b/>
          <w:bCs/>
          <w:color w:val="000000"/>
          <w:sz w:val="22"/>
        </w:rPr>
        <w:t>Label-free quantification</w:t>
      </w:r>
    </w:p>
    <w:p w:rsidR="00903242" w:rsidRPr="00884DBE" w:rsidRDefault="00903242" w:rsidP="00903242">
      <w:pPr>
        <w:pStyle w:val="a6"/>
        <w:spacing w:before="0" w:beforeAutospacing="0" w:after="0" w:afterAutospacing="0" w:line="480" w:lineRule="auto"/>
        <w:ind w:firstLineChars="50" w:firstLine="110"/>
        <w:jc w:val="both"/>
        <w:rPr>
          <w:rFonts w:ascii="Times New Roman" w:hAnsi="Times New Roman" w:cs="Times New Roman"/>
          <w:sz w:val="22"/>
        </w:rPr>
      </w:pPr>
      <w:r w:rsidRPr="00884DBE">
        <w:rPr>
          <w:rFonts w:ascii="Times New Roman" w:hAnsi="Times New Roman" w:cs="Times New Roman"/>
          <w:color w:val="000000"/>
          <w:sz w:val="22"/>
        </w:rPr>
        <w:t>The data obtained from out Maxquant analyses were im</w:t>
      </w:r>
      <w:r w:rsidR="00BD7F8D" w:rsidRPr="00884DBE">
        <w:rPr>
          <w:rFonts w:ascii="Times New Roman" w:hAnsi="Times New Roman" w:cs="Times New Roman"/>
          <w:color w:val="000000"/>
          <w:sz w:val="22"/>
        </w:rPr>
        <w:t>ported into the Perseus program</w:t>
      </w:r>
      <w:r w:rsidRPr="00884DBE">
        <w:rPr>
          <w:rFonts w:ascii="Times New Roman" w:hAnsi="Times New Roman" w:cs="Times New Roman"/>
          <w:color w:val="000000"/>
          <w:sz w:val="22"/>
        </w:rPr>
        <w:fldChar w:fldCharType="begin">
          <w:fldData xml:space="preserve">PEVuZE5vdGU+PENpdGU+PEF1dGhvcj5UeWFub3ZhPC9BdXRob3I+PFllYXI+MjAxNjwvWWVhcj48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</w:fldData>
        </w:fldChar>
      </w:r>
      <w:r w:rsidR="00384FD7" w:rsidRPr="00884DBE">
        <w:rPr>
          <w:rFonts w:ascii="Times New Roman" w:hAnsi="Times New Roman" w:cs="Times New Roman"/>
          <w:color w:val="000000"/>
          <w:sz w:val="22"/>
        </w:rPr>
        <w:instrText xml:space="preserve"> ADDIN EN.CITE </w:instrText>
      </w:r>
      <w:r w:rsidR="00384FD7" w:rsidRPr="00884DBE">
        <w:rPr>
          <w:rFonts w:ascii="Times New Roman" w:hAnsi="Times New Roman" w:cs="Times New Roman"/>
          <w:color w:val="000000"/>
          <w:sz w:val="22"/>
        </w:rPr>
        <w:fldChar w:fldCharType="begin">
          <w:fldData xml:space="preserve">PEVuZE5vdGU+PENpdGU+PEF1dGhvcj5UeWFub3ZhPC9BdXRob3I+PFllYXI+MjAxNjwvWWVhcj48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</w:fldData>
        </w:fldChar>
      </w:r>
      <w:r w:rsidR="00384FD7" w:rsidRPr="00884DBE">
        <w:rPr>
          <w:rFonts w:ascii="Times New Roman" w:hAnsi="Times New Roman" w:cs="Times New Roman"/>
          <w:color w:val="000000"/>
          <w:sz w:val="22"/>
        </w:rPr>
        <w:instrText xml:space="preserve"> ADDIN EN.CITE.DATA </w:instrText>
      </w:r>
      <w:r w:rsidR="00384FD7" w:rsidRPr="00884DBE">
        <w:rPr>
          <w:rFonts w:ascii="Times New Roman" w:hAnsi="Times New Roman" w:cs="Times New Roman"/>
          <w:color w:val="000000"/>
          <w:sz w:val="22"/>
        </w:rPr>
      </w:r>
      <w:r w:rsidR="00384FD7" w:rsidRPr="00884DBE">
        <w:rPr>
          <w:rFonts w:ascii="Times New Roman" w:hAnsi="Times New Roman" w:cs="Times New Roman"/>
          <w:color w:val="000000"/>
          <w:sz w:val="22"/>
        </w:rPr>
        <w:fldChar w:fldCharType="end"/>
      </w:r>
      <w:r w:rsidRPr="00884DBE">
        <w:rPr>
          <w:rFonts w:ascii="Times New Roman" w:hAnsi="Times New Roman" w:cs="Times New Roman"/>
          <w:color w:val="000000"/>
          <w:sz w:val="22"/>
        </w:rPr>
      </w:r>
      <w:r w:rsidRPr="00884DBE">
        <w:rPr>
          <w:rFonts w:ascii="Times New Roman" w:hAnsi="Times New Roman" w:cs="Times New Roman"/>
          <w:color w:val="000000"/>
          <w:sz w:val="22"/>
        </w:rPr>
        <w:fldChar w:fldCharType="separate"/>
      </w:r>
      <w:r w:rsidR="00384FD7" w:rsidRPr="00884DBE">
        <w:rPr>
          <w:rFonts w:ascii="Times New Roman" w:hAnsi="Times New Roman" w:cs="Times New Roman"/>
          <w:noProof/>
          <w:color w:val="000000"/>
          <w:sz w:val="22"/>
          <w:vertAlign w:val="superscript"/>
        </w:rPr>
        <w:t>8</w:t>
      </w:r>
      <w:r w:rsidRPr="00884DBE">
        <w:rPr>
          <w:rFonts w:ascii="Times New Roman" w:hAnsi="Times New Roman" w:cs="Times New Roman"/>
          <w:color w:val="000000"/>
          <w:sz w:val="22"/>
        </w:rPr>
        <w:fldChar w:fldCharType="end"/>
      </w:r>
      <w:r w:rsidRPr="00884DBE">
        <w:rPr>
          <w:rFonts w:ascii="Times New Roman" w:hAnsi="Times New Roman" w:cs="Times New Roman"/>
          <w:color w:val="000000"/>
          <w:sz w:val="22"/>
        </w:rPr>
        <w:t xml:space="preserve"> for post-search analysis. The iBAQ intensity data were normalized using Tukey’s bi-weight method and filtered</w:t>
      </w:r>
      <w:r w:rsidRPr="00884DBE">
        <w:rPr>
          <w:rFonts w:ascii="Times New Roman" w:hAnsi="Times New Roman" w:cs="Times New Roman"/>
          <w:color w:val="000000" w:themeColor="text1"/>
          <w:sz w:val="22"/>
        </w:rPr>
        <w:t xml:space="preserve"> rows with at least three valid values per group. Proteins that showed significantly differential expression were filtered by ANOVA with permutations based on a FDR&lt;0.01. A hierarchical clustering of the DEPs was performed based on Euclidean distance with k-means algorithm using the Perseus program.</w:t>
      </w:r>
      <w:r w:rsidRPr="00884DBE">
        <w:rPr>
          <w:rFonts w:ascii="Times New Roman" w:hAnsi="Times New Roman" w:cs="Times New Roman"/>
          <w:color w:val="000000"/>
          <w:sz w:val="22"/>
        </w:rPr>
        <w:t xml:space="preserve"> </w:t>
      </w:r>
    </w:p>
    <w:p w:rsidR="00903242" w:rsidRPr="00884DBE" w:rsidRDefault="00903242" w:rsidP="00903242">
      <w:pPr>
        <w:pStyle w:val="a6"/>
        <w:spacing w:before="0" w:beforeAutospacing="0" w:after="0" w:afterAutospacing="0" w:line="480" w:lineRule="auto"/>
        <w:ind w:firstLineChars="50" w:firstLine="110"/>
        <w:jc w:val="both"/>
        <w:rPr>
          <w:rFonts w:ascii="Times New Roman" w:hAnsi="Times New Roman" w:cs="Times New Roman"/>
          <w:sz w:val="22"/>
        </w:rPr>
      </w:pPr>
    </w:p>
    <w:p w:rsidR="00903242" w:rsidRPr="00884DBE" w:rsidRDefault="00903242" w:rsidP="00903242">
      <w:pPr>
        <w:pStyle w:val="a6"/>
        <w:spacing w:before="0" w:beforeAutospacing="0" w:after="0" w:afterAutospacing="0" w:line="480" w:lineRule="auto"/>
        <w:jc w:val="both"/>
        <w:rPr>
          <w:rFonts w:ascii="Times New Roman" w:hAnsi="Times New Roman" w:cs="Times New Roman"/>
          <w:sz w:val="22"/>
        </w:rPr>
      </w:pPr>
      <w:r w:rsidRPr="00884DBE">
        <w:rPr>
          <w:rFonts w:ascii="Times New Roman" w:hAnsi="Times New Roman" w:cs="Times New Roman"/>
          <w:b/>
          <w:bCs/>
          <w:color w:val="000000"/>
          <w:sz w:val="22"/>
        </w:rPr>
        <w:t>Bioinformatics</w:t>
      </w:r>
      <w:r w:rsidRPr="00884DBE">
        <w:rPr>
          <w:rFonts w:ascii="Times New Roman" w:hAnsi="Times New Roman" w:cs="Times New Roman"/>
          <w:b/>
          <w:bCs/>
          <w:color w:val="000000"/>
          <w:sz w:val="22"/>
        </w:rPr>
        <w:br/>
      </w:r>
      <w:r w:rsidRPr="00884DBE">
        <w:rPr>
          <w:rFonts w:ascii="Times New Roman" w:hAnsi="Times New Roman" w:cs="Times New Roman"/>
          <w:sz w:val="22"/>
        </w:rPr>
        <w:t xml:space="preserve"> Gene Ontology (GO) analysis was performed using the DAVID bioinformatics tool </w:t>
      </w:r>
      <w:r w:rsidRPr="00884DBE">
        <w:rPr>
          <w:rFonts w:ascii="Times New Roman" w:hAnsi="Times New Roman" w:cs="Times New Roman"/>
          <w:sz w:val="22"/>
        </w:rPr>
        <w:fldChar w:fldCharType="begin"/>
      </w:r>
      <w:r w:rsidR="00384FD7" w:rsidRPr="00884DBE">
        <w:rPr>
          <w:rFonts w:ascii="Times New Roman" w:hAnsi="Times New Roman" w:cs="Times New Roman"/>
          <w:sz w:val="22"/>
        </w:rPr>
        <w:instrText xml:space="preserve"> ADDIN EN.CITE &lt;EndNote&gt;&lt;Cite&gt;&lt;Author&gt;Huang da&lt;/Author&gt;&lt;Year&gt;2009&lt;/Year&gt;&lt;RecNum&gt;184&lt;/RecNum&gt;&lt;DisplayText&gt;&lt;style face="superscript"&gt;9&lt;/style&gt;&lt;/DisplayText&gt;&lt;record&gt;&lt;rec-number&gt;184&lt;/rec-number&gt;&lt;foreign-keys&gt;&lt;key app="EN" db-id="wd5f900vlfs25bexdw7xf2tfe92eftwwwvtz" timestamp="1487382036"&gt;184&lt;/key&gt;&lt;/foreign-keys&gt;&lt;ref-type name="Journal Article"&gt;17&lt;/ref-type&gt;&lt;contributors&gt;&lt;authors&gt;&lt;author&gt;Huang da, W.&lt;/author&gt;&lt;author&gt;Sherman, B. T.&lt;/author&gt;&lt;author&gt;Lempicki, R. A.&lt;/author&gt;&lt;/authors&gt;&lt;/contributors&gt;&lt;auth-address&gt;Laboratory of Immunopathogenesis and Bioinformatics, Clinical Services Program, SAIC-Frederick Inc., National Cancer Institute at Frederick, Frederick, Maryland 21702, USA.&lt;/auth-address&gt;&lt;titles&gt;&lt;title&gt;Systematic and integrative analysis of large gene lists using DAVID bioinformatics resources&lt;/title&gt;&lt;secondary-title&gt;Nat Protoc&lt;/secondary-title&gt;&lt;/titles&gt;&lt;periodical&gt;&lt;full-title&gt;Nat Protoc&lt;/full-title&gt;&lt;/periodical&gt;&lt;pages&gt;44-57&lt;/pages&gt;&lt;volume&gt;4&lt;/volume&gt;&lt;number&gt;1&lt;/number&gt;&lt;keywords&gt;&lt;keyword&gt;Computational Biology/*methods&lt;/keyword&gt;&lt;keyword&gt;Data Interpretation, Statistical&lt;/keyword&gt;&lt;keyword&gt;Genes/*genetics&lt;/keyword&gt;&lt;keyword&gt;Genomics/*methods&lt;/keyword&gt;&lt;keyword&gt;*Internet&lt;/keyword&gt;&lt;keyword&gt;*Software&lt;/keyword&gt;&lt;/keywords&gt;&lt;dates&gt;&lt;year&gt;2009&lt;/year&gt;&lt;/dates&gt;&lt;isbn&gt;1750-2799 (Electronic)&amp;#xD;1750-2799 (Linking)&lt;/isbn&gt;&lt;accession-num&gt;19131956&lt;/accession-num&gt;&lt;urls&gt;&lt;related-urls&gt;&lt;url&gt;http://www.ncbi.nlm.nih.gov/pubmed/19131956&lt;/url&gt;&lt;/related-urls&gt;&lt;/urls&gt;&lt;electronic-resource-num&gt;10.1038/nprot.2008.211&lt;/electronic-resource-num&gt;&lt;/record&gt;&lt;/Cite&gt;&lt;/EndNote&gt;</w:instrText>
      </w:r>
      <w:r w:rsidRPr="00884DBE">
        <w:rPr>
          <w:rFonts w:ascii="Times New Roman" w:hAnsi="Times New Roman" w:cs="Times New Roman"/>
          <w:sz w:val="22"/>
        </w:rPr>
        <w:fldChar w:fldCharType="separate"/>
      </w:r>
      <w:r w:rsidR="00384FD7" w:rsidRPr="00884DBE">
        <w:rPr>
          <w:rFonts w:ascii="Times New Roman" w:hAnsi="Times New Roman" w:cs="Times New Roman"/>
          <w:noProof/>
          <w:sz w:val="22"/>
          <w:vertAlign w:val="superscript"/>
        </w:rPr>
        <w:t>9</w:t>
      </w:r>
      <w:r w:rsidRPr="00884DBE">
        <w:rPr>
          <w:rFonts w:ascii="Times New Roman" w:hAnsi="Times New Roman" w:cs="Times New Roman"/>
          <w:sz w:val="22"/>
        </w:rPr>
        <w:fldChar w:fldCharType="end"/>
      </w:r>
      <w:r w:rsidRPr="00884DBE">
        <w:rPr>
          <w:rFonts w:ascii="Times New Roman" w:hAnsi="Times New Roman" w:cs="Times New Roman"/>
          <w:sz w:val="22"/>
        </w:rPr>
        <w:t xml:space="preserve">. The GO classifications were evaluated by Fisher’s exact test to obtain p-values, which were filtered at a cut-off value of 0.05. Canonical pathways, downstream biological functions, and TreeMaps for disease and function were analyzed/generated using Ingenuity Pathway Analysis software (IPA; </w:t>
      </w:r>
      <w:r w:rsidRPr="00884DBE">
        <w:rPr>
          <w:rFonts w:ascii="Times New Roman" w:hAnsi="Times New Roman"/>
          <w:sz w:val="22"/>
        </w:rPr>
        <w:t>QIAGEN</w:t>
      </w:r>
      <w:r w:rsidRPr="00884DBE">
        <w:rPr>
          <w:rFonts w:ascii="Times New Roman" w:hAnsi="Times New Roman" w:cs="Times New Roman"/>
          <w:sz w:val="22"/>
        </w:rPr>
        <w:t>)</w:t>
      </w:r>
      <w:r w:rsidRPr="00884DBE">
        <w:rPr>
          <w:rFonts w:ascii="Times New Roman" w:hAnsi="Times New Roman" w:cs="Times New Roman"/>
          <w:sz w:val="22"/>
        </w:rPr>
        <w:fldChar w:fldCharType="begin"/>
      </w:r>
      <w:r w:rsidR="00384FD7" w:rsidRPr="00884DBE">
        <w:rPr>
          <w:rFonts w:ascii="Times New Roman" w:hAnsi="Times New Roman" w:cs="Times New Roman"/>
          <w:sz w:val="22"/>
        </w:rPr>
        <w:instrText xml:space="preserve"> ADDIN EN.CITE &lt;EndNote&gt;&lt;Cite&gt;&lt;Author&gt;Kramer&lt;/Author&gt;&lt;Year&gt;2014&lt;/Year&gt;&lt;RecNum&gt;357&lt;/RecNum&gt;&lt;DisplayText&gt;&lt;style face="superscript"&gt;10&lt;/style&gt;&lt;/DisplayText&gt;&lt;record&gt;&lt;rec-number&gt;357&lt;/rec-number&gt;&lt;foreign-keys&gt;&lt;key app="EN" db-id="wd5f900vlfs25bexdw7xf2tfe92eftwwwvtz" timestamp="1511971330"&gt;357&lt;/key&gt;&lt;/foreign-keys&gt;&lt;ref-type name="Journal Article"&gt;17&lt;/ref-type&gt;&lt;contributors&gt;&lt;authors&gt;&lt;author&gt;Kramer, A.&lt;/author&gt;&lt;author&gt;Green, J.&lt;/author&gt;&lt;author&gt;Pollard, J., Jr.&lt;/author&gt;&lt;author&gt;Tugendreich, S.&lt;/author&gt;&lt;/authors&gt;&lt;/contributors&gt;&lt;auth-address&gt;Ingenuity Systems, 1700 Seaport Boulevard, Redwood City, CA and Translational and Experimental Medicine-Bioinformatics, Sanofi-Aventis, 270 Albany Street, Cambridge, MA, USA.&lt;/auth-address&gt;&lt;titles&gt;&lt;title&gt;Causal analysis approaches in Ingenuity Pathway Analysis&lt;/title&gt;&lt;secondary-title&gt;Bioinformatics&lt;/secondary-title&gt;&lt;/titles&gt;&lt;periodical&gt;&lt;full-title&gt;Bioinformatics&lt;/full-title&gt;&lt;/periodical&gt;&lt;pages&gt;523-30&lt;/pages&gt;&lt;volume&gt;30&lt;/volume&gt;&lt;number&gt;4&lt;/number&gt;&lt;keywords&gt;&lt;keyword&gt;*Algorithms&lt;/keyword&gt;&lt;keyword&gt;Breast Neoplasms/genetics&lt;/keyword&gt;&lt;keyword&gt;Causality&lt;/keyword&gt;&lt;keyword&gt;*Computational Biology&lt;/keyword&gt;&lt;keyword&gt;Female&lt;/keyword&gt;&lt;keyword&gt;Gene Expression Profiling/methods&lt;/keyword&gt;&lt;keyword&gt;*Gene Regulatory Networks&lt;/keyword&gt;&lt;keyword&gt;Human Umbilical Vein Endothelial Cells/metabolism&lt;/keyword&gt;&lt;keyword&gt;Humans&lt;/keyword&gt;&lt;keyword&gt;Knowledge Bases&lt;/keyword&gt;&lt;keyword&gt;MCF-7 Cells&lt;/keyword&gt;&lt;/keywords&gt;&lt;dates&gt;&lt;year&gt;2014&lt;/year&gt;&lt;pub-dates&gt;&lt;date&gt;Feb 15&lt;/date&gt;&lt;/pub-dates&gt;&lt;/dates&gt;&lt;isbn&gt;1367-4811 (Electronic)&amp;#xD;1367-4803 (Linking)&lt;/isbn&gt;&lt;accession-num&gt;24336805&lt;/accession-num&gt;&lt;urls&gt;&lt;related-urls&gt;&lt;url&gt;http://www.ncbi.nlm.nih.gov/pubmed/24336805&lt;/url&gt;&lt;/related-urls&gt;&lt;/urls&gt;&lt;custom2&gt;PMC3928520&lt;/custom2&gt;&lt;electronic-resource-num&gt;10.1093/bioinformatics/btt703&lt;/electronic-resource-num&gt;&lt;/record&gt;&lt;/Cite&gt;&lt;/EndNote&gt;</w:instrText>
      </w:r>
      <w:r w:rsidRPr="00884DBE">
        <w:rPr>
          <w:rFonts w:ascii="Times New Roman" w:hAnsi="Times New Roman" w:cs="Times New Roman"/>
          <w:sz w:val="22"/>
        </w:rPr>
        <w:fldChar w:fldCharType="separate"/>
      </w:r>
      <w:r w:rsidR="00384FD7" w:rsidRPr="00884DBE">
        <w:rPr>
          <w:rFonts w:ascii="Times New Roman" w:hAnsi="Times New Roman" w:cs="Times New Roman"/>
          <w:noProof/>
          <w:sz w:val="22"/>
          <w:vertAlign w:val="superscript"/>
        </w:rPr>
        <w:t>10</w:t>
      </w:r>
      <w:r w:rsidRPr="00884DBE">
        <w:rPr>
          <w:rFonts w:ascii="Times New Roman" w:hAnsi="Times New Roman" w:cs="Times New Roman"/>
          <w:sz w:val="22"/>
        </w:rPr>
        <w:fldChar w:fldCharType="end"/>
      </w:r>
      <w:r w:rsidRPr="00884DBE">
        <w:rPr>
          <w:rFonts w:ascii="Times New Roman" w:hAnsi="Times New Roman" w:cs="Times New Roman"/>
          <w:sz w:val="22"/>
        </w:rPr>
        <w:t xml:space="preserve">. The analytical algorithms embedded in the IPA software use lists of the differentially expressed proteins (DEPs) to predict biological processes and pathways. The IPA software also assigns activation states to putative regulators or pathways based on the quantitative values of the proteins. The p-value was </w:t>
      </w:r>
      <w:r w:rsidRPr="00884DBE">
        <w:rPr>
          <w:rFonts w:ascii="Times New Roman" w:hAnsi="Times New Roman" w:cs="Times New Roman"/>
          <w:sz w:val="22"/>
        </w:rPr>
        <w:lastRenderedPageBreak/>
        <w:t>obtained using Fisher’s exact test, and the magnitude of activation was given as a Z-score; the cut-off values used to determine enrichment (p-value) and predict activation (Z-score) were 0.05 and 1, respectively. For network analysis, the protein-protein interactions (PPIs) of the DEPs were interrogated from the STRING database</w:t>
      </w:r>
      <w:r w:rsidRPr="00884DBE">
        <w:rPr>
          <w:rFonts w:ascii="Times New Roman" w:hAnsi="Times New Roman" w:cs="Times New Roman"/>
          <w:sz w:val="22"/>
        </w:rPr>
        <w:fldChar w:fldCharType="begin">
          <w:fldData xml:space="preserve">PEVuZE5vdGU+PENpdGU+PEF1dGhvcj5TemtsYXJjenlrPC9BdXRob3I+PFllYXI+MjAxNTwvWWVh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</w:fldData>
        </w:fldChar>
      </w:r>
      <w:r w:rsidR="00384FD7" w:rsidRPr="00884DBE">
        <w:rPr>
          <w:rFonts w:ascii="Times New Roman" w:hAnsi="Times New Roman" w:cs="Times New Roman"/>
          <w:sz w:val="22"/>
        </w:rPr>
        <w:instrText xml:space="preserve"> ADDIN EN.CITE </w:instrText>
      </w:r>
      <w:r w:rsidR="00384FD7" w:rsidRPr="00884DBE">
        <w:rPr>
          <w:rFonts w:ascii="Times New Roman" w:hAnsi="Times New Roman" w:cs="Times New Roman"/>
          <w:sz w:val="22"/>
        </w:rPr>
        <w:fldChar w:fldCharType="begin">
          <w:fldData xml:space="preserve">PEVuZE5vdGU+PENpdGU+PEF1dGhvcj5TemtsYXJjenlrPC9BdXRob3I+PFllYXI+MjAxNTwvWWVh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</w:fldData>
        </w:fldChar>
      </w:r>
      <w:r w:rsidR="00384FD7" w:rsidRPr="00884DBE">
        <w:rPr>
          <w:rFonts w:ascii="Times New Roman" w:hAnsi="Times New Roman" w:cs="Times New Roman"/>
          <w:sz w:val="22"/>
        </w:rPr>
        <w:instrText xml:space="preserve"> ADDIN EN.CITE.DATA </w:instrText>
      </w:r>
      <w:r w:rsidR="00384FD7" w:rsidRPr="00884DBE">
        <w:rPr>
          <w:rFonts w:ascii="Times New Roman" w:hAnsi="Times New Roman" w:cs="Times New Roman"/>
          <w:sz w:val="22"/>
        </w:rPr>
      </w:r>
      <w:r w:rsidR="00384FD7" w:rsidRPr="00884DBE">
        <w:rPr>
          <w:rFonts w:ascii="Times New Roman" w:hAnsi="Times New Roman" w:cs="Times New Roman"/>
          <w:sz w:val="22"/>
        </w:rPr>
        <w:fldChar w:fldCharType="end"/>
      </w:r>
      <w:r w:rsidRPr="00884DBE">
        <w:rPr>
          <w:rFonts w:ascii="Times New Roman" w:hAnsi="Times New Roman" w:cs="Times New Roman"/>
          <w:sz w:val="22"/>
        </w:rPr>
      </w:r>
      <w:r w:rsidRPr="00884DBE">
        <w:rPr>
          <w:rFonts w:ascii="Times New Roman" w:hAnsi="Times New Roman" w:cs="Times New Roman"/>
          <w:sz w:val="22"/>
        </w:rPr>
        <w:fldChar w:fldCharType="separate"/>
      </w:r>
      <w:r w:rsidR="00384FD7" w:rsidRPr="00884DBE">
        <w:rPr>
          <w:rFonts w:ascii="Times New Roman" w:hAnsi="Times New Roman" w:cs="Times New Roman"/>
          <w:noProof/>
          <w:sz w:val="22"/>
          <w:vertAlign w:val="superscript"/>
        </w:rPr>
        <w:t>11</w:t>
      </w:r>
      <w:r w:rsidRPr="00884DBE">
        <w:rPr>
          <w:rFonts w:ascii="Times New Roman" w:hAnsi="Times New Roman" w:cs="Times New Roman"/>
          <w:sz w:val="22"/>
        </w:rPr>
        <w:fldChar w:fldCharType="end"/>
      </w:r>
      <w:r w:rsidRPr="00884DBE">
        <w:rPr>
          <w:rFonts w:ascii="Times New Roman" w:hAnsi="Times New Roman" w:cs="Times New Roman"/>
          <w:sz w:val="22"/>
        </w:rPr>
        <w:t xml:space="preserve">. The PPIs were visualized as a network model, which was generated using the Cytoscape software (version 3.1). </w:t>
      </w:r>
    </w:p>
    <w:p w:rsidR="00903242" w:rsidRPr="00884DBE" w:rsidRDefault="00903242" w:rsidP="00903242">
      <w:pPr>
        <w:pStyle w:val="a6"/>
        <w:spacing w:before="0" w:beforeAutospacing="0" w:after="0" w:afterAutospacing="0" w:line="480" w:lineRule="auto"/>
        <w:jc w:val="both"/>
        <w:rPr>
          <w:rFonts w:ascii="Times New Roman" w:hAnsi="Times New Roman" w:cs="Times New Roman"/>
          <w:sz w:val="22"/>
        </w:rPr>
      </w:pPr>
    </w:p>
    <w:p w:rsidR="00321867" w:rsidRPr="00C00FC0" w:rsidRDefault="00321867" w:rsidP="00321867">
      <w:pPr>
        <w:wordWrap/>
        <w:spacing w:line="480" w:lineRule="auto"/>
        <w:rPr>
          <w:rFonts w:ascii="Times New Roman" w:hAnsi="Times New Roman"/>
          <w:b/>
          <w:color w:val="000000" w:themeColor="text1"/>
          <w:sz w:val="22"/>
          <w:szCs w:val="24"/>
        </w:rPr>
      </w:pPr>
      <w:r w:rsidRPr="00C00FC0">
        <w:rPr>
          <w:rFonts w:ascii="Times New Roman" w:hAnsi="Times New Roman"/>
          <w:b/>
          <w:color w:val="000000" w:themeColor="text1"/>
          <w:sz w:val="22"/>
          <w:szCs w:val="24"/>
        </w:rPr>
        <w:t>Participants</w:t>
      </w:r>
    </w:p>
    <w:p w:rsidR="00321867" w:rsidRPr="00C00FC0" w:rsidRDefault="00321867" w:rsidP="00321867">
      <w:pPr>
        <w:spacing w:line="480" w:lineRule="auto"/>
        <w:ind w:firstLineChars="100" w:firstLine="220"/>
        <w:rPr>
          <w:rFonts w:ascii="Times New Roman" w:hAnsi="Times New Roman"/>
          <w:color w:val="000000" w:themeColor="text1"/>
          <w:sz w:val="22"/>
          <w:szCs w:val="20"/>
        </w:rPr>
      </w:pPr>
      <w:r w:rsidRPr="00C00FC0">
        <w:rPr>
          <w:rFonts w:ascii="Times New Roman" w:hAnsi="Times New Roman" w:cs="Times New Roman"/>
          <w:color w:val="000000" w:themeColor="text1"/>
          <w:sz w:val="22"/>
          <w:szCs w:val="24"/>
        </w:rPr>
        <w:t xml:space="preserve">A total of 195 participants (67 cognitively normal, 60 mild cognitive impairment, 68 AD dementia) </w:t>
      </w:r>
      <w:r w:rsidR="00F1254B" w:rsidRPr="00C00FC0">
        <w:rPr>
          <w:rFonts w:ascii="Times New Roman" w:hAnsi="Times New Roman" w:cs="Times New Roman"/>
          <w:color w:val="000000" w:themeColor="text1"/>
          <w:sz w:val="22"/>
          <w:szCs w:val="24"/>
        </w:rPr>
        <w:t xml:space="preserve">were included </w:t>
      </w:r>
      <w:r w:rsidRPr="00C00FC0">
        <w:rPr>
          <w:rFonts w:ascii="Times New Roman" w:hAnsi="Times New Roman" w:cs="Times New Roman"/>
          <w:color w:val="000000" w:themeColor="text1"/>
          <w:sz w:val="22"/>
          <w:szCs w:val="24"/>
        </w:rPr>
        <w:t>in this study. Details of criteria for</w:t>
      </w:r>
      <w:r w:rsidR="00F1254B" w:rsidRPr="00C00FC0">
        <w:rPr>
          <w:rFonts w:ascii="Times New Roman" w:hAnsi="Times New Roman" w:cs="Times New Roman"/>
          <w:color w:val="000000" w:themeColor="text1"/>
          <w:sz w:val="22"/>
          <w:szCs w:val="24"/>
        </w:rPr>
        <w:t xml:space="preserve"> clinical</w:t>
      </w:r>
      <w:r w:rsidRPr="00C00FC0">
        <w:rPr>
          <w:rFonts w:ascii="Times New Roman" w:hAnsi="Times New Roman" w:cs="Times New Roman"/>
          <w:color w:val="000000" w:themeColor="text1"/>
          <w:sz w:val="22"/>
          <w:szCs w:val="24"/>
        </w:rPr>
        <w:t xml:space="preserve"> </w:t>
      </w:r>
      <w:r w:rsidR="00F1254B" w:rsidRPr="00C00FC0">
        <w:rPr>
          <w:rFonts w:ascii="Times New Roman" w:hAnsi="Times New Roman" w:cs="Times New Roman"/>
          <w:color w:val="000000" w:themeColor="text1"/>
          <w:sz w:val="22"/>
          <w:szCs w:val="24"/>
        </w:rPr>
        <w:t>diagnosis</w:t>
      </w:r>
      <w:r w:rsidRPr="00C00FC0">
        <w:rPr>
          <w:rFonts w:ascii="Times New Roman" w:hAnsi="Times New Roman" w:cs="Times New Roman"/>
          <w:color w:val="000000" w:themeColor="text1"/>
          <w:sz w:val="22"/>
          <w:szCs w:val="24"/>
        </w:rPr>
        <w:t xml:space="preserve"> are described previously</w:t>
      </w:r>
      <w:r w:rsidR="00BD7F8D" w:rsidRPr="00C00FC0">
        <w:rPr>
          <w:rFonts w:ascii="Times New Roman" w:hAnsi="Times New Roman" w:cs="Times New Roman"/>
          <w:color w:val="000000" w:themeColor="text1"/>
          <w:sz w:val="22"/>
          <w:szCs w:val="24"/>
        </w:rPr>
        <w:fldChar w:fldCharType="begin">
          <w:fldData xml:space="preserve">PEVuZE5vdGU+PENpdGU+PEF1dGhvcj5CeXVuPC9BdXRob3I+PFllYXI+MjAxNzwvWWVhcj48UmVj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</w:fldData>
        </w:fldChar>
      </w:r>
      <w:r w:rsidR="00BD7F8D" w:rsidRPr="00C00FC0">
        <w:rPr>
          <w:rFonts w:ascii="Times New Roman" w:hAnsi="Times New Roman" w:cs="Times New Roman"/>
          <w:color w:val="000000" w:themeColor="text1"/>
          <w:sz w:val="22"/>
          <w:szCs w:val="24"/>
        </w:rPr>
        <w:instrText xml:space="preserve"> ADDIN EN.CITE </w:instrText>
      </w:r>
      <w:r w:rsidR="00BD7F8D" w:rsidRPr="00C00FC0">
        <w:rPr>
          <w:rFonts w:ascii="Times New Roman" w:hAnsi="Times New Roman" w:cs="Times New Roman"/>
          <w:color w:val="000000" w:themeColor="text1"/>
          <w:sz w:val="22"/>
          <w:szCs w:val="24"/>
        </w:rPr>
        <w:fldChar w:fldCharType="begin">
          <w:fldData xml:space="preserve">PEVuZE5vdGU+PENpdGU+PEF1dGhvcj5CeXVuPC9BdXRob3I+PFllYXI+MjAxNzwvWWVhcj48UmVj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</w:fldData>
        </w:fldChar>
      </w:r>
      <w:r w:rsidR="00BD7F8D" w:rsidRPr="00C00FC0">
        <w:rPr>
          <w:rFonts w:ascii="Times New Roman" w:hAnsi="Times New Roman" w:cs="Times New Roman"/>
          <w:color w:val="000000" w:themeColor="text1"/>
          <w:sz w:val="22"/>
          <w:szCs w:val="24"/>
        </w:rPr>
        <w:instrText xml:space="preserve"> ADDIN EN.CITE.DATA </w:instrText>
      </w:r>
      <w:r w:rsidR="00BD7F8D" w:rsidRPr="00C00FC0">
        <w:rPr>
          <w:rFonts w:ascii="Times New Roman" w:hAnsi="Times New Roman" w:cs="Times New Roman"/>
          <w:color w:val="000000" w:themeColor="text1"/>
          <w:sz w:val="22"/>
          <w:szCs w:val="24"/>
        </w:rPr>
      </w:r>
      <w:r w:rsidR="00BD7F8D" w:rsidRPr="00C00FC0">
        <w:rPr>
          <w:rFonts w:ascii="Times New Roman" w:hAnsi="Times New Roman" w:cs="Times New Roman"/>
          <w:color w:val="000000" w:themeColor="text1"/>
          <w:sz w:val="22"/>
          <w:szCs w:val="24"/>
        </w:rPr>
        <w:fldChar w:fldCharType="end"/>
      </w:r>
      <w:r w:rsidR="00BD7F8D" w:rsidRPr="00C00FC0">
        <w:rPr>
          <w:rFonts w:ascii="Times New Roman" w:hAnsi="Times New Roman" w:cs="Times New Roman"/>
          <w:color w:val="000000" w:themeColor="text1"/>
          <w:sz w:val="22"/>
          <w:szCs w:val="24"/>
        </w:rPr>
      </w:r>
      <w:r w:rsidR="00BD7F8D" w:rsidRPr="00C00FC0">
        <w:rPr>
          <w:rFonts w:ascii="Times New Roman" w:hAnsi="Times New Roman" w:cs="Times New Roman"/>
          <w:color w:val="000000" w:themeColor="text1"/>
          <w:sz w:val="22"/>
          <w:szCs w:val="24"/>
        </w:rPr>
        <w:fldChar w:fldCharType="separate"/>
      </w:r>
      <w:r w:rsidR="00BD7F8D" w:rsidRPr="00C00FC0">
        <w:rPr>
          <w:rFonts w:ascii="Times New Roman" w:hAnsi="Times New Roman" w:cs="Times New Roman"/>
          <w:noProof/>
          <w:color w:val="000000" w:themeColor="text1"/>
          <w:sz w:val="22"/>
          <w:szCs w:val="24"/>
          <w:vertAlign w:val="superscript"/>
        </w:rPr>
        <w:t>12</w:t>
      </w:r>
      <w:r w:rsidR="00BD7F8D" w:rsidRPr="00C00FC0">
        <w:rPr>
          <w:rFonts w:ascii="Times New Roman" w:hAnsi="Times New Roman" w:cs="Times New Roman"/>
          <w:color w:val="000000" w:themeColor="text1"/>
          <w:sz w:val="22"/>
          <w:szCs w:val="24"/>
        </w:rPr>
        <w:fldChar w:fldCharType="end"/>
      </w:r>
      <w:r w:rsidRPr="00C00FC0">
        <w:rPr>
          <w:rFonts w:ascii="Times New Roman" w:hAnsi="Times New Roman" w:cs="Times New Roman"/>
          <w:color w:val="000000" w:themeColor="text1"/>
          <w:sz w:val="22"/>
          <w:szCs w:val="24"/>
        </w:rPr>
        <w:t>. T</w:t>
      </w:r>
      <w:r w:rsidRPr="00C00FC0">
        <w:rPr>
          <w:rFonts w:ascii="Times New Roman" w:eastAsia="Arial Unicode MS" w:hAnsi="Times New Roman" w:cs="Times New Roman"/>
          <w:color w:val="000000" w:themeColor="text1"/>
          <w:sz w:val="22"/>
          <w:szCs w:val="24"/>
        </w:rPr>
        <w:t xml:space="preserve">hey </w:t>
      </w:r>
      <w:r w:rsidRPr="00C00FC0">
        <w:rPr>
          <w:rFonts w:ascii="Times New Roman" w:eastAsia="Arial Unicode MS" w:hAnsi="Times New Roman" w:cs="Times New Roman"/>
          <w:noProof/>
          <w:color w:val="000000" w:themeColor="text1"/>
          <w:sz w:val="22"/>
          <w:szCs w:val="24"/>
        </w:rPr>
        <w:t>underwent</w:t>
      </w:r>
      <w:r w:rsidRPr="00C00FC0">
        <w:rPr>
          <w:rFonts w:ascii="Times New Roman" w:eastAsia="Arial Unicode MS" w:hAnsi="Times New Roman" w:cs="Times New Roman"/>
          <w:color w:val="000000" w:themeColor="text1"/>
          <w:sz w:val="22"/>
          <w:szCs w:val="24"/>
        </w:rPr>
        <w:t xml:space="preserve"> clinical assessment by trained psychiatrists</w:t>
      </w:r>
      <w:r w:rsidR="00F1254B" w:rsidRPr="00C00FC0">
        <w:rPr>
          <w:rFonts w:ascii="Times New Roman" w:eastAsia="Arial Unicode MS" w:hAnsi="Times New Roman" w:cs="Times New Roman"/>
          <w:color w:val="000000" w:themeColor="text1"/>
          <w:sz w:val="22"/>
          <w:szCs w:val="24"/>
        </w:rPr>
        <w:t xml:space="preserve"> according to the Korean brain aging study for early diagnosis and prediction of Alzheimer’s disease (KBASE) protocol</w:t>
      </w:r>
      <w:r w:rsidR="00BD7F8D" w:rsidRPr="00C00FC0">
        <w:rPr>
          <w:rFonts w:ascii="Times New Roman" w:eastAsia="Arial Unicode MS" w:hAnsi="Times New Roman" w:cs="Times New Roman"/>
          <w:color w:val="000000" w:themeColor="text1"/>
          <w:sz w:val="22"/>
          <w:szCs w:val="24"/>
        </w:rPr>
        <w:fldChar w:fldCharType="begin"/>
      </w:r>
      <w:r w:rsidR="00BD7F8D" w:rsidRPr="00C00FC0">
        <w:rPr>
          <w:rFonts w:ascii="Times New Roman" w:eastAsia="Arial Unicode MS" w:hAnsi="Times New Roman" w:cs="Times New Roman"/>
          <w:color w:val="000000" w:themeColor="text1"/>
          <w:sz w:val="22"/>
          <w:szCs w:val="24"/>
        </w:rPr>
        <w:instrText xml:space="preserve"> ADDIN EN.CITE &lt;EndNote&gt;&lt;Cite&gt;&lt;Author&gt;Lee&lt;/Author&gt;&lt;Year&gt;2002&lt;/Year&gt;&lt;RecNum&gt;446&lt;/RecNum&gt;&lt;DisplayText&gt;&lt;style face="superscript"&gt;13&lt;/style&gt;&lt;/DisplayText&gt;&lt;record&gt;&lt;rec-number&gt;446&lt;/rec-number&gt;&lt;foreign-keys&gt;&lt;key app="EN" db-id="wd5f900vlfs25bexdw7xf2tfe92eftwwwvtz" timestamp="1553132159"&gt;446&lt;/key&gt;&lt;/foreign-keys&gt;&lt;ref-type name="Journal Article"&gt;17&lt;/ref-type&gt;&lt;contributors&gt;&lt;authors&gt;&lt;author&gt;Lee, J. H.&lt;/author&gt;&lt;author&gt;Lee, K. U.&lt;/author&gt;&lt;author&gt;Lee, D. Y.&lt;/author&gt;&lt;author&gt;Kim, K. W.&lt;/author&gt;&lt;author&gt;Jhoo, J. H.&lt;/author&gt;&lt;author&gt;Kim, J. H.&lt;/author&gt;&lt;author&gt;Lee, K. H.&lt;/author&gt;&lt;author&gt;Kim, S. Y.&lt;/author&gt;&lt;author&gt;Han, S. H.&lt;/author&gt;&lt;author&gt;Woo, J. I.&lt;/author&gt;&lt;/authors&gt;&lt;/contributors&gt;&lt;auth-address&gt;Department of Neuropsychiatry, Kangwon National University Hospital, Chunchon, Kangwon-do, Korea.&lt;/auth-address&gt;&lt;titles&gt;&lt;title&gt;Development of the Korean version of the Consortium to Establish a Registry for Alzheimer&amp;apos;s Disease Assessment Packet (CERAD-K): clinical and neuropsychological assessment batteries&lt;/title&gt;&lt;secondary-title&gt;J Gerontol B Psychol Sci Soc Sci&lt;/secondary-title&gt;&lt;/titles&gt;&lt;periodical&gt;&lt;full-title&gt;J Gerontol B Psychol Sci Soc Sci&lt;/full-title&gt;&lt;/periodical&gt;&lt;pages&gt;P47-53&lt;/pages&gt;&lt;volume&gt;57&lt;/volume&gt;&lt;number&gt;1&lt;/number&gt;&lt;keywords&gt;&lt;keyword&gt;Aged&lt;/keyword&gt;&lt;keyword&gt;Aged, 80 and over&lt;/keyword&gt;&lt;keyword&gt;Alzheimer Disease/*diagnosis/*epidemiology&lt;/keyword&gt;&lt;keyword&gt;Cognition Disorders/diagnosis&lt;/keyword&gt;&lt;keyword&gt;*Culture&lt;/keyword&gt;&lt;keyword&gt;Educational Status&lt;/keyword&gt;&lt;keyword&gt;Female&lt;/keyword&gt;&lt;keyword&gt;Humans&lt;/keyword&gt;&lt;keyword&gt;*Language&lt;/keyword&gt;&lt;keyword&gt;Male&lt;/keyword&gt;&lt;keyword&gt;Middle Aged&lt;/keyword&gt;&lt;keyword&gt;*Neuropsychological Tests&lt;/keyword&gt;&lt;keyword&gt;Observer Variation&lt;/keyword&gt;&lt;keyword&gt;*Registries&lt;/keyword&gt;&lt;keyword&gt;Reproducibility of Results&lt;/keyword&gt;&lt;/keywords&gt;&lt;dates&gt;&lt;year&gt;2002&lt;/year&gt;&lt;pub-dates&gt;&lt;date&gt;Jan&lt;/date&gt;&lt;/pub-dates&gt;&lt;/dates&gt;&lt;isbn&gt;1079-5014 (Print)&amp;#xD;1079-5014 (Linking)&lt;/isbn&gt;&lt;accession-num&gt;11773223&lt;/accession-num&gt;&lt;urls&gt;&lt;related-urls&gt;&lt;url&gt;http://www.ncbi.nlm.nih.gov/pubmed/11773223&lt;/url&gt;&lt;/related-urls&gt;&lt;/urls&gt;&lt;/record&gt;&lt;/Cite&gt;&lt;/EndNote&gt;</w:instrText>
      </w:r>
      <w:r w:rsidR="00BD7F8D" w:rsidRPr="00C00FC0">
        <w:rPr>
          <w:rFonts w:ascii="Times New Roman" w:eastAsia="Arial Unicode MS" w:hAnsi="Times New Roman" w:cs="Times New Roman"/>
          <w:color w:val="000000" w:themeColor="text1"/>
          <w:sz w:val="22"/>
          <w:szCs w:val="24"/>
        </w:rPr>
        <w:fldChar w:fldCharType="separate"/>
      </w:r>
      <w:r w:rsidR="00BD7F8D" w:rsidRPr="00C00FC0">
        <w:rPr>
          <w:rFonts w:ascii="Times New Roman" w:eastAsia="Arial Unicode MS" w:hAnsi="Times New Roman" w:cs="Times New Roman"/>
          <w:noProof/>
          <w:color w:val="000000" w:themeColor="text1"/>
          <w:sz w:val="22"/>
          <w:szCs w:val="24"/>
          <w:vertAlign w:val="superscript"/>
        </w:rPr>
        <w:t>13</w:t>
      </w:r>
      <w:r w:rsidR="00BD7F8D" w:rsidRPr="00C00FC0">
        <w:rPr>
          <w:rFonts w:ascii="Times New Roman" w:eastAsia="Arial Unicode MS" w:hAnsi="Times New Roman" w:cs="Times New Roman"/>
          <w:color w:val="000000" w:themeColor="text1"/>
          <w:sz w:val="22"/>
          <w:szCs w:val="24"/>
        </w:rPr>
        <w:fldChar w:fldCharType="end"/>
      </w:r>
      <w:r w:rsidRPr="00C00FC0">
        <w:rPr>
          <w:rFonts w:ascii="Times New Roman" w:eastAsia="Arial Unicode MS" w:hAnsi="Times New Roman" w:cs="Times New Roman"/>
          <w:color w:val="000000" w:themeColor="text1"/>
          <w:sz w:val="22"/>
          <w:szCs w:val="24"/>
        </w:rPr>
        <w:t>.</w:t>
      </w:r>
      <w:r w:rsidR="00F1254B" w:rsidRPr="00C00FC0">
        <w:rPr>
          <w:rFonts w:ascii="Times New Roman" w:eastAsia="Arial Unicode MS" w:hAnsi="Times New Roman" w:cs="Times New Roman"/>
          <w:color w:val="000000" w:themeColor="text1"/>
          <w:sz w:val="22"/>
          <w:szCs w:val="24"/>
        </w:rPr>
        <w:t xml:space="preserve"> The study protocol was approved by the </w:t>
      </w:r>
      <w:r w:rsidR="00F1254B" w:rsidRPr="00C00FC0">
        <w:rPr>
          <w:rFonts w:ascii="Times New Roman" w:hAnsi="Times New Roman" w:cs="Times New Roman"/>
          <w:color w:val="000000" w:themeColor="text1"/>
          <w:sz w:val="22"/>
          <w:szCs w:val="24"/>
        </w:rPr>
        <w:t xml:space="preserve">Institutional Review Board (IRB) of the Seoul National University Hospital and </w:t>
      </w:r>
      <w:r w:rsidR="00F1254B" w:rsidRPr="00C00FC0">
        <w:rPr>
          <w:rFonts w:ascii="Times New Roman" w:hAnsi="Times New Roman"/>
          <w:color w:val="000000" w:themeColor="text1"/>
          <w:sz w:val="22"/>
          <w:szCs w:val="20"/>
        </w:rPr>
        <w:t xml:space="preserve">SMG-SNU Boramae Medical Center, South Korea. </w:t>
      </w:r>
      <w:r w:rsidRPr="00C00FC0">
        <w:rPr>
          <w:rFonts w:ascii="Times New Roman" w:hAnsi="Times New Roman"/>
          <w:color w:val="000000" w:themeColor="text1"/>
          <w:sz w:val="22"/>
          <w:szCs w:val="20"/>
        </w:rPr>
        <w:t>All participants or their legal representatives provided written informed consent</w:t>
      </w:r>
      <w:r w:rsidR="00F1254B" w:rsidRPr="00C00FC0">
        <w:rPr>
          <w:rFonts w:ascii="Times New Roman" w:hAnsi="Times New Roman"/>
          <w:color w:val="000000" w:themeColor="text1"/>
          <w:sz w:val="22"/>
          <w:szCs w:val="20"/>
        </w:rPr>
        <w:t xml:space="preserve">. </w:t>
      </w:r>
    </w:p>
    <w:p w:rsidR="00321867" w:rsidRPr="00C00FC0" w:rsidRDefault="00321867" w:rsidP="00321867">
      <w:pPr>
        <w:spacing w:line="480" w:lineRule="auto"/>
        <w:rPr>
          <w:rFonts w:ascii="Times New Roman" w:hAnsi="Times New Roman"/>
          <w:color w:val="000000" w:themeColor="text1"/>
          <w:sz w:val="22"/>
          <w:szCs w:val="20"/>
        </w:rPr>
      </w:pPr>
    </w:p>
    <w:p w:rsidR="00321867" w:rsidRPr="00C00FC0" w:rsidRDefault="00321867" w:rsidP="00321867">
      <w:pPr>
        <w:wordWrap/>
        <w:spacing w:line="480" w:lineRule="auto"/>
        <w:contextualSpacing/>
        <w:rPr>
          <w:rFonts w:ascii="Times New Roman" w:hAnsi="Times New Roman" w:cs="Times New Roman"/>
          <w:b/>
          <w:color w:val="000000" w:themeColor="text1"/>
          <w:sz w:val="22"/>
          <w:szCs w:val="24"/>
        </w:rPr>
      </w:pPr>
      <w:r w:rsidRPr="00C00FC0">
        <w:rPr>
          <w:rFonts w:ascii="Times New Roman" w:hAnsi="Times New Roman" w:cs="Times New Roman"/>
          <w:b/>
          <w:color w:val="000000" w:themeColor="text1"/>
          <w:sz w:val="22"/>
          <w:szCs w:val="24"/>
        </w:rPr>
        <w:t>Neuroimaging data</w:t>
      </w:r>
    </w:p>
    <w:p w:rsidR="00321867" w:rsidRPr="00C00FC0" w:rsidRDefault="00321867" w:rsidP="00321867">
      <w:pPr>
        <w:spacing w:line="480" w:lineRule="auto"/>
        <w:ind w:firstLineChars="100" w:firstLine="220"/>
        <w:rPr>
          <w:rFonts w:ascii="Times New Roman" w:hAnsi="Times New Roman" w:cs="Times New Roman"/>
          <w:color w:val="000000" w:themeColor="text1"/>
          <w:sz w:val="22"/>
          <w:szCs w:val="24"/>
          <w:shd w:val="clear" w:color="auto" w:fill="FFFFFF"/>
        </w:rPr>
      </w:pPr>
      <w:r w:rsidRPr="00C00FC0">
        <w:rPr>
          <w:rFonts w:ascii="Times New Roman" w:hAnsi="Times New Roman" w:cs="Times New Roman"/>
          <w:color w:val="000000" w:themeColor="text1"/>
          <w:sz w:val="22"/>
          <w:szCs w:val="24"/>
        </w:rPr>
        <w:t>Participants underwent PET</w:t>
      </w:r>
      <w:r w:rsidRPr="00C00FC0">
        <w:rPr>
          <w:rFonts w:ascii="Times New Roman" w:hAnsi="Times New Roman" w:cs="Times New Roman"/>
          <w:color w:val="000000" w:themeColor="text1"/>
          <w:sz w:val="22"/>
          <w:szCs w:val="24"/>
        </w:rPr>
        <w:noBreakHyphen/>
        <w:t>MR scanning sessions to obtain simultaneous three</w:t>
      </w:r>
      <w:r w:rsidRPr="00C00FC0">
        <w:rPr>
          <w:rFonts w:ascii="Times New Roman" w:hAnsi="Times New Roman" w:cs="Times New Roman"/>
          <w:color w:val="000000" w:themeColor="text1"/>
          <w:sz w:val="22"/>
          <w:szCs w:val="24"/>
        </w:rPr>
        <w:noBreakHyphen/>
        <w:t>dimensional (3D) [</w:t>
      </w:r>
      <w:r w:rsidRPr="00C00FC0">
        <w:rPr>
          <w:rFonts w:ascii="Times New Roman" w:hAnsi="Times New Roman" w:cs="Times New Roman"/>
          <w:color w:val="000000" w:themeColor="text1"/>
          <w:sz w:val="22"/>
          <w:szCs w:val="24"/>
          <w:vertAlign w:val="superscript"/>
        </w:rPr>
        <w:t>11</w:t>
      </w:r>
      <w:r w:rsidRPr="00C00FC0">
        <w:rPr>
          <w:rFonts w:ascii="Times New Roman" w:hAnsi="Times New Roman" w:cs="Times New Roman"/>
          <w:color w:val="000000" w:themeColor="text1"/>
          <w:sz w:val="22"/>
          <w:szCs w:val="24"/>
        </w:rPr>
        <w:t>C]</w:t>
      </w:r>
      <w:r w:rsidR="00F1254B" w:rsidRPr="00C00FC0">
        <w:rPr>
          <w:rFonts w:ascii="Times New Roman" w:hAnsi="Times New Roman" w:cs="Times New Roman"/>
          <w:color w:val="000000" w:themeColor="text1"/>
          <w:sz w:val="22"/>
          <w:szCs w:val="24"/>
        </w:rPr>
        <w:t xml:space="preserve"> </w:t>
      </w:r>
      <w:r w:rsidRPr="00C00FC0">
        <w:rPr>
          <w:rFonts w:ascii="Times New Roman" w:hAnsi="Times New Roman" w:cs="Times New Roman"/>
          <w:color w:val="000000" w:themeColor="text1"/>
          <w:sz w:val="22"/>
          <w:szCs w:val="24"/>
        </w:rPr>
        <w:t>Pittsburgh compound B (PiB)</w:t>
      </w:r>
      <w:r w:rsidRPr="00C00FC0">
        <w:rPr>
          <w:rFonts w:ascii="Times New Roman" w:hAnsi="Times New Roman" w:cs="Times New Roman"/>
          <w:color w:val="000000" w:themeColor="text1"/>
          <w:sz w:val="22"/>
          <w:szCs w:val="24"/>
        </w:rPr>
        <w:noBreakHyphen/>
      </w:r>
      <w:r w:rsidR="00F1254B" w:rsidRPr="00C00FC0">
        <w:rPr>
          <w:rFonts w:ascii="Times New Roman" w:hAnsi="Times New Roman" w:cs="Times New Roman"/>
          <w:color w:val="000000" w:themeColor="text1"/>
          <w:sz w:val="22"/>
          <w:szCs w:val="24"/>
        </w:rPr>
        <w:t>Positron emission tomography (</w:t>
      </w:r>
      <w:r w:rsidRPr="00C00FC0">
        <w:rPr>
          <w:rFonts w:ascii="Times New Roman" w:hAnsi="Times New Roman" w:cs="Times New Roman"/>
          <w:color w:val="000000" w:themeColor="text1"/>
          <w:sz w:val="22"/>
          <w:szCs w:val="24"/>
        </w:rPr>
        <w:t>PET</w:t>
      </w:r>
      <w:r w:rsidR="00F1254B" w:rsidRPr="00C00FC0">
        <w:rPr>
          <w:rFonts w:ascii="Times New Roman" w:hAnsi="Times New Roman" w:cs="Times New Roman"/>
          <w:color w:val="000000" w:themeColor="text1"/>
          <w:sz w:val="22"/>
          <w:szCs w:val="24"/>
        </w:rPr>
        <w:t>)</w:t>
      </w:r>
      <w:r w:rsidRPr="00C00FC0">
        <w:rPr>
          <w:rFonts w:ascii="Times New Roman" w:hAnsi="Times New Roman" w:cs="Times New Roman"/>
          <w:color w:val="000000" w:themeColor="text1"/>
          <w:sz w:val="22"/>
          <w:szCs w:val="24"/>
        </w:rPr>
        <w:t xml:space="preserve"> and 3D T1</w:t>
      </w:r>
      <w:r w:rsidRPr="00C00FC0">
        <w:rPr>
          <w:rFonts w:ascii="Times New Roman" w:hAnsi="Times New Roman" w:cs="Times New Roman"/>
          <w:color w:val="000000" w:themeColor="text1"/>
          <w:sz w:val="22"/>
          <w:szCs w:val="24"/>
        </w:rPr>
        <w:noBreakHyphen/>
        <w:t>weighted</w:t>
      </w:r>
      <w:r w:rsidR="00F1254B" w:rsidRPr="00C00FC0">
        <w:rPr>
          <w:rFonts w:ascii="Times New Roman" w:hAnsi="Times New Roman" w:cs="Times New Roman"/>
          <w:color w:val="000000" w:themeColor="text1"/>
          <w:sz w:val="22"/>
          <w:szCs w:val="24"/>
        </w:rPr>
        <w:t xml:space="preserve"> magnetic resonance imaging</w:t>
      </w:r>
      <w:r w:rsidRPr="00C00FC0">
        <w:rPr>
          <w:rFonts w:ascii="Times New Roman" w:hAnsi="Times New Roman" w:cs="Times New Roman"/>
          <w:color w:val="000000" w:themeColor="text1"/>
          <w:sz w:val="22"/>
          <w:szCs w:val="24"/>
        </w:rPr>
        <w:t xml:space="preserve"> </w:t>
      </w:r>
      <w:r w:rsidR="00F1254B" w:rsidRPr="00C00FC0">
        <w:rPr>
          <w:rFonts w:ascii="Times New Roman" w:hAnsi="Times New Roman" w:cs="Times New Roman"/>
          <w:color w:val="000000" w:themeColor="text1"/>
          <w:sz w:val="22"/>
          <w:szCs w:val="24"/>
        </w:rPr>
        <w:t>(</w:t>
      </w:r>
      <w:r w:rsidRPr="00C00FC0">
        <w:rPr>
          <w:rFonts w:ascii="Times New Roman" w:hAnsi="Times New Roman" w:cs="Times New Roman"/>
          <w:color w:val="000000" w:themeColor="text1"/>
          <w:sz w:val="22"/>
          <w:szCs w:val="24"/>
        </w:rPr>
        <w:t>MRI</w:t>
      </w:r>
      <w:r w:rsidR="00F1254B" w:rsidRPr="00C00FC0">
        <w:rPr>
          <w:rFonts w:ascii="Times New Roman" w:hAnsi="Times New Roman" w:cs="Times New Roman"/>
          <w:color w:val="000000" w:themeColor="text1"/>
          <w:sz w:val="22"/>
          <w:szCs w:val="24"/>
        </w:rPr>
        <w:t>)</w:t>
      </w:r>
      <w:r w:rsidRPr="00C00FC0">
        <w:rPr>
          <w:rFonts w:ascii="Times New Roman" w:hAnsi="Times New Roman" w:cs="Times New Roman"/>
          <w:color w:val="000000" w:themeColor="text1"/>
          <w:sz w:val="22"/>
          <w:szCs w:val="24"/>
        </w:rPr>
        <w:t xml:space="preserve"> using the 3.0T PET</w:t>
      </w:r>
      <w:r w:rsidRPr="00C00FC0">
        <w:rPr>
          <w:rFonts w:ascii="Times New Roman" w:hAnsi="Times New Roman" w:cs="Times New Roman"/>
          <w:color w:val="000000" w:themeColor="text1"/>
          <w:sz w:val="22"/>
          <w:szCs w:val="24"/>
        </w:rPr>
        <w:noBreakHyphen/>
        <w:t>MR scanner (Siemens, Washington, DC, USA) according to the manufacturer’s approved guidelines.</w:t>
      </w:r>
      <w:r w:rsidRPr="00C00FC0">
        <w:rPr>
          <w:rFonts w:ascii="Times New Roman" w:hAnsi="Times New Roman" w:cs="Times New Roman"/>
          <w:color w:val="000000" w:themeColor="text1"/>
          <w:sz w:val="22"/>
          <w:szCs w:val="24"/>
          <w:shd w:val="clear" w:color="auto" w:fill="FFFFFF"/>
        </w:rPr>
        <w:t xml:space="preserve"> </w:t>
      </w:r>
    </w:p>
    <w:p w:rsidR="00321867" w:rsidRPr="00C00FC0" w:rsidRDefault="00321867" w:rsidP="00321867">
      <w:pPr>
        <w:spacing w:line="480" w:lineRule="auto"/>
        <w:rPr>
          <w:rFonts w:ascii="Times New Roman" w:hAnsi="Times New Roman" w:cs="Times New Roman"/>
          <w:color w:val="000000" w:themeColor="text1"/>
          <w:sz w:val="22"/>
          <w:szCs w:val="24"/>
          <w:shd w:val="clear" w:color="auto" w:fill="FFFFFF"/>
        </w:rPr>
      </w:pPr>
    </w:p>
    <w:p w:rsidR="00321867" w:rsidRPr="00C00FC0" w:rsidRDefault="00321867" w:rsidP="00321867">
      <w:pPr>
        <w:spacing w:line="480" w:lineRule="auto"/>
        <w:rPr>
          <w:rFonts w:ascii="Times New Roman" w:hAnsi="Times New Roman" w:cs="Times New Roman"/>
          <w:b/>
          <w:color w:val="000000" w:themeColor="text1"/>
          <w:sz w:val="22"/>
          <w:szCs w:val="24"/>
        </w:rPr>
      </w:pPr>
      <w:r w:rsidRPr="00C00FC0">
        <w:rPr>
          <w:rFonts w:ascii="Times New Roman" w:hAnsi="Times New Roman" w:cs="Times New Roman"/>
          <w:b/>
          <w:color w:val="000000" w:themeColor="text1"/>
          <w:sz w:val="22"/>
          <w:szCs w:val="24"/>
        </w:rPr>
        <w:t xml:space="preserve">MRI acquisition and processing </w:t>
      </w:r>
    </w:p>
    <w:p w:rsidR="00321867" w:rsidRPr="00C00FC0" w:rsidRDefault="00321867" w:rsidP="00321867">
      <w:pPr>
        <w:spacing w:line="480" w:lineRule="auto"/>
        <w:ind w:firstLineChars="100" w:firstLine="220"/>
        <w:rPr>
          <w:rFonts w:ascii="Times New Roman" w:hAnsi="Times New Roman" w:cs="Times New Roman"/>
          <w:color w:val="000000" w:themeColor="text1"/>
          <w:sz w:val="22"/>
          <w:szCs w:val="24"/>
          <w:shd w:val="clear" w:color="auto" w:fill="FFFFFF"/>
        </w:rPr>
      </w:pPr>
      <w:r w:rsidRPr="00C00FC0">
        <w:rPr>
          <w:rFonts w:ascii="Times New Roman" w:hAnsi="Times New Roman" w:cs="Times New Roman"/>
          <w:color w:val="000000" w:themeColor="text1"/>
          <w:sz w:val="22"/>
          <w:szCs w:val="24"/>
        </w:rPr>
        <w:t>T1</w:t>
      </w:r>
      <w:r w:rsidRPr="00C00FC0">
        <w:rPr>
          <w:rFonts w:ascii="Times New Roman" w:hAnsi="Times New Roman" w:cs="Times New Roman"/>
          <w:color w:val="000000" w:themeColor="text1"/>
          <w:sz w:val="22"/>
          <w:szCs w:val="24"/>
        </w:rPr>
        <w:noBreakHyphen/>
        <w:t>weighted images were acquired as follows: repetition time = 1670 ms, echo time = 1.89 ms, field of view 250 mm, and 256 X 256 matrix with 1.0</w:t>
      </w:r>
      <w:r w:rsidRPr="00C00FC0">
        <w:rPr>
          <w:rFonts w:ascii="Times New Roman" w:hAnsi="Times New Roman" w:cs="Times New Roman"/>
          <w:color w:val="000000" w:themeColor="text1"/>
          <w:sz w:val="22"/>
          <w:szCs w:val="24"/>
        </w:rPr>
        <w:noBreakHyphen/>
        <w:t>mm slice thickness. All MR images were segmented using FreeSurfer version 6.0 (</w:t>
      </w:r>
      <w:hyperlink r:id="rId6" w:history="1">
        <w:r w:rsidRPr="00C00FC0">
          <w:rPr>
            <w:rStyle w:val="a7"/>
            <w:rFonts w:ascii="Times New Roman" w:hAnsi="Times New Roman" w:cs="Times New Roman"/>
            <w:color w:val="000000" w:themeColor="text1"/>
            <w:sz w:val="22"/>
            <w:szCs w:val="24"/>
          </w:rPr>
          <w:t>http://surfer.nmr.mgh.harvard.edu/</w:t>
        </w:r>
      </w:hyperlink>
      <w:r w:rsidRPr="00C00FC0">
        <w:rPr>
          <w:rFonts w:ascii="Times New Roman" w:hAnsi="Times New Roman" w:cs="Times New Roman"/>
          <w:color w:val="000000" w:themeColor="text1"/>
          <w:sz w:val="22"/>
          <w:szCs w:val="24"/>
        </w:rPr>
        <w:t>)</w:t>
      </w:r>
      <w:r w:rsidR="00BD7F8D" w:rsidRPr="00C00FC0">
        <w:rPr>
          <w:rFonts w:ascii="Times New Roman" w:hAnsi="Times New Roman" w:cs="Times New Roman"/>
          <w:color w:val="000000" w:themeColor="text1"/>
          <w:sz w:val="22"/>
          <w:szCs w:val="24"/>
        </w:rPr>
        <w:fldChar w:fldCharType="begin">
          <w:fldData xml:space="preserve">PEVuZE5vdGU+PENpdGU+PEF1dGhvcj5EZXNpa2FuPC9BdXRob3I+PFllYXI+MjAwNjwvWWVhcj48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</w:fldData>
        </w:fldChar>
      </w:r>
      <w:r w:rsidR="00BD7F8D" w:rsidRPr="00C00FC0">
        <w:rPr>
          <w:rFonts w:ascii="Times New Roman" w:hAnsi="Times New Roman" w:cs="Times New Roman"/>
          <w:color w:val="000000" w:themeColor="text1"/>
          <w:sz w:val="22"/>
          <w:szCs w:val="24"/>
        </w:rPr>
        <w:instrText xml:space="preserve"> ADDIN EN.CITE </w:instrText>
      </w:r>
      <w:r w:rsidR="00BD7F8D" w:rsidRPr="00C00FC0">
        <w:rPr>
          <w:rFonts w:ascii="Times New Roman" w:hAnsi="Times New Roman" w:cs="Times New Roman"/>
          <w:color w:val="000000" w:themeColor="text1"/>
          <w:sz w:val="22"/>
          <w:szCs w:val="24"/>
        </w:rPr>
        <w:fldChar w:fldCharType="begin">
          <w:fldData xml:space="preserve">PEVuZE5vdGU+PENpdGU+PEF1dGhvcj5EZXNpa2FuPC9BdXRob3I+PFllYXI+MjAwNjwvWWVhcj48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</w:fldData>
        </w:fldChar>
      </w:r>
      <w:r w:rsidR="00BD7F8D" w:rsidRPr="00C00FC0">
        <w:rPr>
          <w:rFonts w:ascii="Times New Roman" w:hAnsi="Times New Roman" w:cs="Times New Roman"/>
          <w:color w:val="000000" w:themeColor="text1"/>
          <w:sz w:val="22"/>
          <w:szCs w:val="24"/>
        </w:rPr>
        <w:instrText xml:space="preserve"> ADDIN EN.CITE.DATA </w:instrText>
      </w:r>
      <w:r w:rsidR="00BD7F8D" w:rsidRPr="00C00FC0">
        <w:rPr>
          <w:rFonts w:ascii="Times New Roman" w:hAnsi="Times New Roman" w:cs="Times New Roman"/>
          <w:color w:val="000000" w:themeColor="text1"/>
          <w:sz w:val="22"/>
          <w:szCs w:val="24"/>
        </w:rPr>
      </w:r>
      <w:r w:rsidR="00BD7F8D" w:rsidRPr="00C00FC0">
        <w:rPr>
          <w:rFonts w:ascii="Times New Roman" w:hAnsi="Times New Roman" w:cs="Times New Roman"/>
          <w:color w:val="000000" w:themeColor="text1"/>
          <w:sz w:val="22"/>
          <w:szCs w:val="24"/>
        </w:rPr>
        <w:fldChar w:fldCharType="end"/>
      </w:r>
      <w:r w:rsidR="00BD7F8D" w:rsidRPr="00C00FC0">
        <w:rPr>
          <w:rFonts w:ascii="Times New Roman" w:hAnsi="Times New Roman" w:cs="Times New Roman"/>
          <w:color w:val="000000" w:themeColor="text1"/>
          <w:sz w:val="22"/>
          <w:szCs w:val="24"/>
        </w:rPr>
      </w:r>
      <w:r w:rsidR="00BD7F8D" w:rsidRPr="00C00FC0">
        <w:rPr>
          <w:rFonts w:ascii="Times New Roman" w:hAnsi="Times New Roman" w:cs="Times New Roman"/>
          <w:color w:val="000000" w:themeColor="text1"/>
          <w:sz w:val="22"/>
          <w:szCs w:val="24"/>
        </w:rPr>
        <w:fldChar w:fldCharType="separate"/>
      </w:r>
      <w:r w:rsidR="00BD7F8D" w:rsidRPr="00C00FC0">
        <w:rPr>
          <w:rFonts w:ascii="Times New Roman" w:hAnsi="Times New Roman" w:cs="Times New Roman"/>
          <w:noProof/>
          <w:color w:val="000000" w:themeColor="text1"/>
          <w:sz w:val="22"/>
          <w:szCs w:val="24"/>
          <w:vertAlign w:val="superscript"/>
        </w:rPr>
        <w:t>14</w:t>
      </w:r>
      <w:r w:rsidR="00BD7F8D" w:rsidRPr="00C00FC0">
        <w:rPr>
          <w:rFonts w:ascii="Times New Roman" w:hAnsi="Times New Roman" w:cs="Times New Roman"/>
          <w:color w:val="000000" w:themeColor="text1"/>
          <w:sz w:val="22"/>
          <w:szCs w:val="24"/>
        </w:rPr>
        <w:fldChar w:fldCharType="end"/>
      </w:r>
      <w:r w:rsidRPr="00C00FC0">
        <w:rPr>
          <w:rFonts w:ascii="Times New Roman" w:hAnsi="Times New Roman" w:cs="Times New Roman"/>
          <w:color w:val="000000" w:themeColor="text1"/>
          <w:sz w:val="22"/>
          <w:szCs w:val="24"/>
        </w:rPr>
        <w:t>. Adjusted hippocampal volume</w:t>
      </w:r>
      <w:r w:rsidR="00F1254B" w:rsidRPr="00C00FC0">
        <w:rPr>
          <w:rFonts w:ascii="Times New Roman" w:hAnsi="Times New Roman" w:cs="Times New Roman"/>
          <w:color w:val="000000" w:themeColor="text1"/>
          <w:sz w:val="22"/>
          <w:szCs w:val="24"/>
        </w:rPr>
        <w:t xml:space="preserve"> </w:t>
      </w:r>
      <w:r w:rsidR="00F1254B" w:rsidRPr="00C00FC0">
        <w:rPr>
          <w:rFonts w:ascii="Times New Roman" w:hAnsi="Times New Roman" w:cs="Times New Roman"/>
          <w:color w:val="000000" w:themeColor="text1"/>
          <w:sz w:val="22"/>
          <w:szCs w:val="24"/>
        </w:rPr>
        <w:lastRenderedPageBreak/>
        <w:t>(Hva)</w:t>
      </w:r>
      <w:r w:rsidRPr="00C00FC0">
        <w:rPr>
          <w:rFonts w:ascii="Times New Roman" w:hAnsi="Times New Roman" w:cs="Times New Roman"/>
          <w:color w:val="000000" w:themeColor="text1"/>
          <w:sz w:val="22"/>
          <w:szCs w:val="24"/>
        </w:rPr>
        <w:t xml:space="preserve"> was generated by using the residuals from linear regression of hippocampal volume against total intracranial volume of young normal controls as the reference group (age range=20</w:t>
      </w:r>
      <w:r w:rsidRPr="00C00FC0">
        <w:rPr>
          <w:rFonts w:ascii="Times New Roman" w:hAnsi="Times New Roman" w:cs="Times New Roman"/>
          <w:color w:val="000000" w:themeColor="text1"/>
          <w:sz w:val="22"/>
          <w:szCs w:val="24"/>
        </w:rPr>
        <w:noBreakHyphen/>
        <w:t>55)</w:t>
      </w:r>
      <w:r w:rsidR="00BD7F8D" w:rsidRPr="00C00FC0">
        <w:rPr>
          <w:rFonts w:ascii="Times New Roman" w:hAnsi="Times New Roman" w:cs="Times New Roman"/>
          <w:color w:val="000000" w:themeColor="text1"/>
          <w:sz w:val="22"/>
          <w:szCs w:val="24"/>
        </w:rPr>
        <w:fldChar w:fldCharType="begin">
          <w:fldData xml:space="preserve">PEVuZE5vdGU+PENpdGU+PEF1dGhvcj5KYWNrPC9BdXRob3I+PFllYXI+MjAxNDwvWWVhcj48UmVj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</w:fldData>
        </w:fldChar>
      </w:r>
      <w:r w:rsidR="00BD7F8D" w:rsidRPr="00C00FC0">
        <w:rPr>
          <w:rFonts w:ascii="Times New Roman" w:hAnsi="Times New Roman" w:cs="Times New Roman"/>
          <w:color w:val="000000" w:themeColor="text1"/>
          <w:sz w:val="22"/>
          <w:szCs w:val="24"/>
        </w:rPr>
        <w:instrText xml:space="preserve"> ADDIN EN.CITE </w:instrText>
      </w:r>
      <w:r w:rsidR="00BD7F8D" w:rsidRPr="00C00FC0">
        <w:rPr>
          <w:rFonts w:ascii="Times New Roman" w:hAnsi="Times New Roman" w:cs="Times New Roman"/>
          <w:color w:val="000000" w:themeColor="text1"/>
          <w:sz w:val="22"/>
          <w:szCs w:val="24"/>
        </w:rPr>
        <w:fldChar w:fldCharType="begin">
          <w:fldData xml:space="preserve">PEVuZE5vdGU+PENpdGU+PEF1dGhvcj5KYWNrPC9BdXRob3I+PFllYXI+MjAxNDwvWWVhcj48UmVj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</w:fldData>
        </w:fldChar>
      </w:r>
      <w:r w:rsidR="00BD7F8D" w:rsidRPr="00C00FC0">
        <w:rPr>
          <w:rFonts w:ascii="Times New Roman" w:hAnsi="Times New Roman" w:cs="Times New Roman"/>
          <w:color w:val="000000" w:themeColor="text1"/>
          <w:sz w:val="22"/>
          <w:szCs w:val="24"/>
        </w:rPr>
        <w:instrText xml:space="preserve"> ADDIN EN.CITE.DATA </w:instrText>
      </w:r>
      <w:r w:rsidR="00BD7F8D" w:rsidRPr="00C00FC0">
        <w:rPr>
          <w:rFonts w:ascii="Times New Roman" w:hAnsi="Times New Roman" w:cs="Times New Roman"/>
          <w:color w:val="000000" w:themeColor="text1"/>
          <w:sz w:val="22"/>
          <w:szCs w:val="24"/>
        </w:rPr>
      </w:r>
      <w:r w:rsidR="00BD7F8D" w:rsidRPr="00C00FC0">
        <w:rPr>
          <w:rFonts w:ascii="Times New Roman" w:hAnsi="Times New Roman" w:cs="Times New Roman"/>
          <w:color w:val="000000" w:themeColor="text1"/>
          <w:sz w:val="22"/>
          <w:szCs w:val="24"/>
        </w:rPr>
        <w:fldChar w:fldCharType="end"/>
      </w:r>
      <w:r w:rsidR="00BD7F8D" w:rsidRPr="00C00FC0">
        <w:rPr>
          <w:rFonts w:ascii="Times New Roman" w:hAnsi="Times New Roman" w:cs="Times New Roman"/>
          <w:color w:val="000000" w:themeColor="text1"/>
          <w:sz w:val="22"/>
          <w:szCs w:val="24"/>
        </w:rPr>
      </w:r>
      <w:r w:rsidR="00BD7F8D" w:rsidRPr="00C00FC0">
        <w:rPr>
          <w:rFonts w:ascii="Times New Roman" w:hAnsi="Times New Roman" w:cs="Times New Roman"/>
          <w:color w:val="000000" w:themeColor="text1"/>
          <w:sz w:val="22"/>
          <w:szCs w:val="24"/>
        </w:rPr>
        <w:fldChar w:fldCharType="separate"/>
      </w:r>
      <w:r w:rsidR="00BD7F8D" w:rsidRPr="00C00FC0">
        <w:rPr>
          <w:rFonts w:ascii="Times New Roman" w:hAnsi="Times New Roman" w:cs="Times New Roman"/>
          <w:noProof/>
          <w:color w:val="000000" w:themeColor="text1"/>
          <w:sz w:val="22"/>
          <w:szCs w:val="24"/>
          <w:vertAlign w:val="superscript"/>
        </w:rPr>
        <w:t>15</w:t>
      </w:r>
      <w:r w:rsidR="00BD7F8D" w:rsidRPr="00C00FC0">
        <w:rPr>
          <w:rFonts w:ascii="Times New Roman" w:hAnsi="Times New Roman" w:cs="Times New Roman"/>
          <w:color w:val="000000" w:themeColor="text1"/>
          <w:sz w:val="22"/>
          <w:szCs w:val="24"/>
        </w:rPr>
        <w:fldChar w:fldCharType="end"/>
      </w:r>
      <w:r w:rsidRPr="00C00FC0">
        <w:rPr>
          <w:rFonts w:ascii="Times New Roman" w:hAnsi="Times New Roman" w:cs="Times New Roman"/>
          <w:color w:val="000000" w:themeColor="text1"/>
          <w:sz w:val="22"/>
          <w:szCs w:val="24"/>
        </w:rPr>
        <w:t xml:space="preserve"> and it is interpreted as the deviation in mm</w:t>
      </w:r>
      <w:r w:rsidRPr="00C00FC0">
        <w:rPr>
          <w:rFonts w:ascii="Times New Roman" w:hAnsi="Times New Roman" w:cs="Times New Roman"/>
          <w:color w:val="000000" w:themeColor="text1"/>
          <w:sz w:val="22"/>
          <w:szCs w:val="24"/>
          <w:vertAlign w:val="superscript"/>
        </w:rPr>
        <w:t>3</w:t>
      </w:r>
      <w:r w:rsidRPr="00C00FC0">
        <w:rPr>
          <w:rFonts w:ascii="Times New Roman" w:hAnsi="Times New Roman" w:cs="Times New Roman"/>
          <w:color w:val="000000" w:themeColor="text1"/>
          <w:sz w:val="22"/>
          <w:szCs w:val="24"/>
        </w:rPr>
        <w:t xml:space="preserve">. Details on </w:t>
      </w:r>
      <w:r w:rsidR="00F1254B" w:rsidRPr="00C00FC0">
        <w:rPr>
          <w:rFonts w:ascii="Times New Roman" w:hAnsi="Times New Roman" w:cs="Times New Roman"/>
          <w:color w:val="000000" w:themeColor="text1"/>
          <w:sz w:val="22"/>
          <w:szCs w:val="24"/>
        </w:rPr>
        <w:t xml:space="preserve">image </w:t>
      </w:r>
      <w:r w:rsidRPr="00C00FC0">
        <w:rPr>
          <w:rFonts w:ascii="Times New Roman" w:hAnsi="Times New Roman" w:cs="Times New Roman"/>
          <w:color w:val="000000" w:themeColor="text1"/>
          <w:sz w:val="22"/>
          <w:szCs w:val="24"/>
        </w:rPr>
        <w:t>acquisition and processing were described previously</w:t>
      </w:r>
      <w:r w:rsidR="00BD7F8D" w:rsidRPr="00C00FC0">
        <w:rPr>
          <w:rFonts w:ascii="Times New Roman" w:hAnsi="Times New Roman" w:cs="Times New Roman"/>
          <w:color w:val="000000" w:themeColor="text1"/>
          <w:sz w:val="22"/>
          <w:szCs w:val="24"/>
        </w:rPr>
        <w:fldChar w:fldCharType="begin">
          <w:fldData xml:space="preserve">PEVuZE5vdGU+PENpdGU+PEF1dGhvcj5QYXJrPC9BdXRob3I+PFllYXI+MjAxOTwvWWVhcj48UmVj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</w:fldData>
        </w:fldChar>
      </w:r>
      <w:r w:rsidR="00BD7F8D" w:rsidRPr="00C00FC0">
        <w:rPr>
          <w:rFonts w:ascii="Times New Roman" w:hAnsi="Times New Roman" w:cs="Times New Roman"/>
          <w:color w:val="000000" w:themeColor="text1"/>
          <w:sz w:val="22"/>
          <w:szCs w:val="24"/>
        </w:rPr>
        <w:instrText xml:space="preserve"> ADDIN EN.CITE </w:instrText>
      </w:r>
      <w:r w:rsidR="00BD7F8D" w:rsidRPr="00C00FC0">
        <w:rPr>
          <w:rFonts w:ascii="Times New Roman" w:hAnsi="Times New Roman" w:cs="Times New Roman"/>
          <w:color w:val="000000" w:themeColor="text1"/>
          <w:sz w:val="22"/>
          <w:szCs w:val="24"/>
        </w:rPr>
        <w:fldChar w:fldCharType="begin">
          <w:fldData xml:space="preserve">PEVuZE5vdGU+PENpdGU+PEF1dGhvcj5QYXJrPC9BdXRob3I+PFllYXI+MjAxOTwvWWVhcj48UmVj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</w:fldData>
        </w:fldChar>
      </w:r>
      <w:r w:rsidR="00BD7F8D" w:rsidRPr="00C00FC0">
        <w:rPr>
          <w:rFonts w:ascii="Times New Roman" w:hAnsi="Times New Roman" w:cs="Times New Roman"/>
          <w:color w:val="000000" w:themeColor="text1"/>
          <w:sz w:val="22"/>
          <w:szCs w:val="24"/>
        </w:rPr>
        <w:instrText xml:space="preserve"> ADDIN EN.CITE.DATA </w:instrText>
      </w:r>
      <w:r w:rsidR="00BD7F8D" w:rsidRPr="00C00FC0">
        <w:rPr>
          <w:rFonts w:ascii="Times New Roman" w:hAnsi="Times New Roman" w:cs="Times New Roman"/>
          <w:color w:val="000000" w:themeColor="text1"/>
          <w:sz w:val="22"/>
          <w:szCs w:val="24"/>
        </w:rPr>
      </w:r>
      <w:r w:rsidR="00BD7F8D" w:rsidRPr="00C00FC0">
        <w:rPr>
          <w:rFonts w:ascii="Times New Roman" w:hAnsi="Times New Roman" w:cs="Times New Roman"/>
          <w:color w:val="000000" w:themeColor="text1"/>
          <w:sz w:val="22"/>
          <w:szCs w:val="24"/>
        </w:rPr>
        <w:fldChar w:fldCharType="end"/>
      </w:r>
      <w:r w:rsidR="00BD7F8D" w:rsidRPr="00C00FC0">
        <w:rPr>
          <w:rFonts w:ascii="Times New Roman" w:hAnsi="Times New Roman" w:cs="Times New Roman"/>
          <w:color w:val="000000" w:themeColor="text1"/>
          <w:sz w:val="22"/>
          <w:szCs w:val="24"/>
        </w:rPr>
      </w:r>
      <w:r w:rsidR="00BD7F8D" w:rsidRPr="00C00FC0">
        <w:rPr>
          <w:rFonts w:ascii="Times New Roman" w:hAnsi="Times New Roman" w:cs="Times New Roman"/>
          <w:color w:val="000000" w:themeColor="text1"/>
          <w:sz w:val="22"/>
          <w:szCs w:val="24"/>
        </w:rPr>
        <w:fldChar w:fldCharType="separate"/>
      </w:r>
      <w:r w:rsidR="00BD7F8D" w:rsidRPr="00C00FC0">
        <w:rPr>
          <w:rFonts w:ascii="Times New Roman" w:hAnsi="Times New Roman" w:cs="Times New Roman"/>
          <w:noProof/>
          <w:color w:val="000000" w:themeColor="text1"/>
          <w:sz w:val="22"/>
          <w:szCs w:val="24"/>
          <w:vertAlign w:val="superscript"/>
        </w:rPr>
        <w:t>12,16</w:t>
      </w:r>
      <w:r w:rsidR="00BD7F8D" w:rsidRPr="00C00FC0">
        <w:rPr>
          <w:rFonts w:ascii="Times New Roman" w:hAnsi="Times New Roman" w:cs="Times New Roman"/>
          <w:color w:val="000000" w:themeColor="text1"/>
          <w:sz w:val="22"/>
          <w:szCs w:val="24"/>
        </w:rPr>
        <w:fldChar w:fldCharType="end"/>
      </w:r>
      <w:r w:rsidRPr="00C00FC0">
        <w:rPr>
          <w:rFonts w:ascii="Times New Roman" w:hAnsi="Times New Roman" w:cs="Times New Roman"/>
          <w:color w:val="000000" w:themeColor="text1"/>
          <w:sz w:val="22"/>
          <w:szCs w:val="24"/>
          <w:shd w:val="clear" w:color="auto" w:fill="FFFFFF"/>
        </w:rPr>
        <w:t xml:space="preserve">. </w:t>
      </w:r>
    </w:p>
    <w:p w:rsidR="00321867" w:rsidRPr="00C00FC0" w:rsidRDefault="00321867" w:rsidP="00321867">
      <w:pPr>
        <w:spacing w:line="480" w:lineRule="auto"/>
        <w:rPr>
          <w:rFonts w:ascii="Times New Roman" w:hAnsi="Times New Roman" w:cs="Times New Roman"/>
          <w:color w:val="000000" w:themeColor="text1"/>
          <w:sz w:val="22"/>
          <w:szCs w:val="24"/>
          <w:shd w:val="clear" w:color="auto" w:fill="FFFFFF"/>
        </w:rPr>
      </w:pPr>
    </w:p>
    <w:p w:rsidR="00321867" w:rsidRPr="00C00FC0" w:rsidRDefault="00321867" w:rsidP="00321867">
      <w:pPr>
        <w:spacing w:line="480" w:lineRule="auto"/>
        <w:rPr>
          <w:rFonts w:ascii="Times New Roman" w:hAnsi="Times New Roman" w:cs="Times New Roman"/>
          <w:b/>
          <w:color w:val="000000" w:themeColor="text1"/>
          <w:sz w:val="22"/>
          <w:szCs w:val="24"/>
        </w:rPr>
      </w:pPr>
      <w:r w:rsidRPr="00C00FC0">
        <w:rPr>
          <w:rFonts w:ascii="Times New Roman" w:hAnsi="Times New Roman" w:cs="Times New Roman"/>
          <w:b/>
          <w:color w:val="000000" w:themeColor="text1"/>
          <w:sz w:val="22"/>
          <w:szCs w:val="24"/>
        </w:rPr>
        <w:t>PiB</w:t>
      </w:r>
      <w:r w:rsidRPr="00C00FC0">
        <w:rPr>
          <w:rFonts w:ascii="Times New Roman" w:hAnsi="Times New Roman" w:cs="Times New Roman"/>
          <w:b/>
          <w:color w:val="000000" w:themeColor="text1"/>
          <w:sz w:val="22"/>
          <w:szCs w:val="24"/>
        </w:rPr>
        <w:noBreakHyphen/>
        <w:t xml:space="preserve">PET acquisition and processing </w:t>
      </w:r>
    </w:p>
    <w:p w:rsidR="00F1254B" w:rsidRPr="00C00FC0" w:rsidRDefault="00F1254B" w:rsidP="00F1254B">
      <w:pPr>
        <w:spacing w:line="480" w:lineRule="auto"/>
        <w:ind w:firstLineChars="100" w:firstLine="220"/>
        <w:rPr>
          <w:rFonts w:ascii="Times New Roman" w:hAnsi="Times New Roman"/>
          <w:b/>
          <w:color w:val="000000" w:themeColor="text1"/>
          <w:sz w:val="22"/>
          <w:szCs w:val="24"/>
        </w:rPr>
      </w:pPr>
      <w:r w:rsidRPr="00C00FC0">
        <w:rPr>
          <w:rFonts w:ascii="Times New Roman" w:hAnsi="Times New Roman" w:cs="Times New Roman"/>
          <w:color w:val="000000" w:themeColor="text1"/>
          <w:sz w:val="22"/>
          <w:szCs w:val="24"/>
        </w:rPr>
        <w:t>After intravenous administration of 555 MBq of [</w:t>
      </w:r>
      <w:r w:rsidRPr="00C00FC0">
        <w:rPr>
          <w:rFonts w:ascii="Times New Roman" w:hAnsi="Times New Roman" w:cs="Times New Roman"/>
          <w:color w:val="000000" w:themeColor="text1"/>
          <w:sz w:val="22"/>
          <w:szCs w:val="24"/>
          <w:vertAlign w:val="superscript"/>
        </w:rPr>
        <w:t>11</w:t>
      </w:r>
      <w:r w:rsidRPr="00C00FC0">
        <w:rPr>
          <w:rFonts w:ascii="Times New Roman" w:hAnsi="Times New Roman" w:cs="Times New Roman"/>
          <w:color w:val="000000" w:themeColor="text1"/>
          <w:sz w:val="22"/>
          <w:szCs w:val="24"/>
        </w:rPr>
        <w:t>C]PiB (range, 450–610 MBq), a 30</w:t>
      </w:r>
      <w:r w:rsidRPr="00C00FC0">
        <w:rPr>
          <w:rFonts w:ascii="Times New Roman" w:hAnsi="Times New Roman" w:cs="Times New Roman"/>
          <w:color w:val="000000" w:themeColor="text1"/>
          <w:sz w:val="22"/>
          <w:szCs w:val="24"/>
        </w:rPr>
        <w:noBreakHyphen/>
        <w:t>min emission scan was obtained 40 min after injection. The PiB</w:t>
      </w:r>
      <w:r w:rsidRPr="00C00FC0">
        <w:rPr>
          <w:rFonts w:ascii="Times New Roman" w:hAnsi="Times New Roman" w:cs="Times New Roman"/>
          <w:color w:val="000000" w:themeColor="text1"/>
          <w:sz w:val="22"/>
          <w:szCs w:val="24"/>
        </w:rPr>
        <w:noBreakHyphen/>
        <w:t>PET data were processed for the several corrections such as decay correction, uniformity, and were re-constructed into a 256×256 image matrix using iterative methods. The automatic anatomic labeling algorithm and a region-combining method were applied to determine regions of interests (ROIs), to characterize the PiB retention levels in the frontal, lateral parietal, posterior cingulate-precuneus, and lateral temporal regions. The standardized uptake value ratio (SUVR) values for each ROI were calculated by dividing the mean value for all voxels within each ROI by the mean cerebellar uptake value in the same image. A global cortical ROI consisting of four ROIs was also defined and a global amyloid retention value was generated by dividing the mean value for all voxels of the global cortical ROI by the mean cerebellar uptake value in the same image. Each participant was categorized as PiB-positive (or Aβ-positive) if the SUVR value was &gt; 1.4 in at least one of the four ROIs or as PiB-negative (or Aβ-negative) if the SUVR values of all four ROIs was ≤ 1.4</w:t>
      </w:r>
      <w:r w:rsidRPr="00C00FC0">
        <w:rPr>
          <w:rFonts w:ascii="Times New Roman" w:hAnsi="Times New Roman" w:cs="Times New Roman"/>
          <w:color w:val="000000" w:themeColor="text1"/>
          <w:sz w:val="22"/>
          <w:szCs w:val="24"/>
        </w:rPr>
        <w:fldChar w:fldCharType="begin">
          <w:fldData xml:space="preserve">PEVuZE5vdGU+PENpdGU+PEF1dGhvcj5WaWxsZW5ldXZlPC9BdXRob3I+PFllYXI+MjAxNTwvWWVh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==
</w:fldData>
        </w:fldChar>
      </w:r>
      <w:r w:rsidR="00C00FC0">
        <w:rPr>
          <w:rFonts w:ascii="Times New Roman" w:hAnsi="Times New Roman" w:cs="Times New Roman"/>
          <w:color w:val="000000" w:themeColor="text1"/>
          <w:sz w:val="22"/>
          <w:szCs w:val="24"/>
        </w:rPr>
        <w:instrText xml:space="preserve"> ADDIN EN.CITE </w:instrText>
      </w:r>
      <w:r w:rsidR="00C00FC0">
        <w:rPr>
          <w:rFonts w:ascii="Times New Roman" w:hAnsi="Times New Roman" w:cs="Times New Roman"/>
          <w:color w:val="000000" w:themeColor="text1"/>
          <w:sz w:val="22"/>
          <w:szCs w:val="24"/>
        </w:rPr>
        <w:fldChar w:fldCharType="begin">
          <w:fldData xml:space="preserve">PEVuZE5vdGU+PENpdGU+PEF1dGhvcj5WaWxsZW5ldXZlPC9BdXRob3I+PFllYXI+MjAxNTwvWWVh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==
</w:fldData>
        </w:fldChar>
      </w:r>
      <w:r w:rsidR="00C00FC0">
        <w:rPr>
          <w:rFonts w:ascii="Times New Roman" w:hAnsi="Times New Roman" w:cs="Times New Roman"/>
          <w:color w:val="000000" w:themeColor="text1"/>
          <w:sz w:val="22"/>
          <w:szCs w:val="24"/>
        </w:rPr>
        <w:instrText xml:space="preserve"> ADDIN EN.CITE.DATA </w:instrText>
      </w:r>
      <w:r w:rsidR="00C00FC0">
        <w:rPr>
          <w:rFonts w:ascii="Times New Roman" w:hAnsi="Times New Roman" w:cs="Times New Roman"/>
          <w:color w:val="000000" w:themeColor="text1"/>
          <w:sz w:val="22"/>
          <w:szCs w:val="24"/>
        </w:rPr>
      </w:r>
      <w:r w:rsidR="00C00FC0">
        <w:rPr>
          <w:rFonts w:ascii="Times New Roman" w:hAnsi="Times New Roman" w:cs="Times New Roman"/>
          <w:color w:val="000000" w:themeColor="text1"/>
          <w:sz w:val="22"/>
          <w:szCs w:val="24"/>
        </w:rPr>
        <w:fldChar w:fldCharType="end"/>
      </w:r>
      <w:r w:rsidRPr="00C00FC0">
        <w:rPr>
          <w:rFonts w:ascii="Times New Roman" w:hAnsi="Times New Roman" w:cs="Times New Roman"/>
          <w:color w:val="000000" w:themeColor="text1"/>
          <w:sz w:val="22"/>
          <w:szCs w:val="24"/>
        </w:rPr>
      </w:r>
      <w:r w:rsidRPr="00C00FC0">
        <w:rPr>
          <w:rFonts w:ascii="Times New Roman" w:hAnsi="Times New Roman" w:cs="Times New Roman"/>
          <w:color w:val="000000" w:themeColor="text1"/>
          <w:sz w:val="22"/>
          <w:szCs w:val="24"/>
        </w:rPr>
        <w:fldChar w:fldCharType="separate"/>
      </w:r>
      <w:r w:rsidRPr="00C00FC0">
        <w:rPr>
          <w:rFonts w:ascii="Times New Roman" w:hAnsi="Times New Roman" w:cs="Times New Roman"/>
          <w:noProof/>
          <w:color w:val="000000" w:themeColor="text1"/>
          <w:sz w:val="22"/>
          <w:szCs w:val="24"/>
          <w:vertAlign w:val="superscript"/>
        </w:rPr>
        <w:t>17</w:t>
      </w:r>
      <w:r w:rsidRPr="00C00FC0">
        <w:rPr>
          <w:rFonts w:ascii="Times New Roman" w:hAnsi="Times New Roman" w:cs="Times New Roman"/>
          <w:color w:val="000000" w:themeColor="text1"/>
          <w:sz w:val="22"/>
          <w:szCs w:val="24"/>
        </w:rPr>
        <w:fldChar w:fldCharType="end"/>
      </w:r>
      <w:r w:rsidRPr="00C00FC0">
        <w:rPr>
          <w:rFonts w:ascii="Times New Roman" w:hAnsi="Times New Roman" w:cs="Times New Roman"/>
          <w:color w:val="000000" w:themeColor="text1"/>
          <w:sz w:val="22"/>
          <w:szCs w:val="24"/>
        </w:rPr>
        <w:t>. Details on full acquisition and processing were described previously</w:t>
      </w:r>
      <w:r w:rsidRPr="00C00FC0">
        <w:rPr>
          <w:rFonts w:ascii="Times New Roman" w:hAnsi="Times New Roman" w:cs="Times New Roman"/>
          <w:color w:val="000000" w:themeColor="text1"/>
          <w:sz w:val="22"/>
          <w:szCs w:val="24"/>
        </w:rPr>
        <w:fldChar w:fldCharType="begin">
          <w:fldData xml:space="preserve">PEVuZE5vdGU+PENpdGU+PEF1dGhvcj5QYXJrPC9BdXRob3I+PFllYXI+MjAxOTwvWWVhcj48UmVj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</w:fldData>
        </w:fldChar>
      </w:r>
      <w:r w:rsidRPr="00C00FC0">
        <w:rPr>
          <w:rFonts w:ascii="Times New Roman" w:hAnsi="Times New Roman" w:cs="Times New Roman"/>
          <w:color w:val="000000" w:themeColor="text1"/>
          <w:sz w:val="22"/>
          <w:szCs w:val="24"/>
        </w:rPr>
        <w:instrText xml:space="preserve"> ADDIN EN.CITE </w:instrText>
      </w:r>
      <w:r w:rsidRPr="00C00FC0">
        <w:rPr>
          <w:rFonts w:ascii="Times New Roman" w:hAnsi="Times New Roman" w:cs="Times New Roman"/>
          <w:color w:val="000000" w:themeColor="text1"/>
          <w:sz w:val="22"/>
          <w:szCs w:val="24"/>
        </w:rPr>
        <w:fldChar w:fldCharType="begin">
          <w:fldData xml:space="preserve">PEVuZE5vdGU+PENpdGU+PEF1dGhvcj5QYXJrPC9BdXRob3I+PFllYXI+MjAxOTwvWWVhcj48UmVj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</w:fldData>
        </w:fldChar>
      </w:r>
      <w:r w:rsidRPr="00C00FC0">
        <w:rPr>
          <w:rFonts w:ascii="Times New Roman" w:hAnsi="Times New Roman" w:cs="Times New Roman"/>
          <w:color w:val="000000" w:themeColor="text1"/>
          <w:sz w:val="22"/>
          <w:szCs w:val="24"/>
        </w:rPr>
        <w:instrText xml:space="preserve"> ADDIN EN.CITE.DATA </w:instrText>
      </w:r>
      <w:r w:rsidRPr="00C00FC0">
        <w:rPr>
          <w:rFonts w:ascii="Times New Roman" w:hAnsi="Times New Roman" w:cs="Times New Roman"/>
          <w:color w:val="000000" w:themeColor="text1"/>
          <w:sz w:val="22"/>
          <w:szCs w:val="24"/>
        </w:rPr>
      </w:r>
      <w:r w:rsidRPr="00C00FC0">
        <w:rPr>
          <w:rFonts w:ascii="Times New Roman" w:hAnsi="Times New Roman" w:cs="Times New Roman"/>
          <w:color w:val="000000" w:themeColor="text1"/>
          <w:sz w:val="22"/>
          <w:szCs w:val="24"/>
        </w:rPr>
        <w:fldChar w:fldCharType="end"/>
      </w:r>
      <w:r w:rsidRPr="00C00FC0">
        <w:rPr>
          <w:rFonts w:ascii="Times New Roman" w:hAnsi="Times New Roman" w:cs="Times New Roman"/>
          <w:color w:val="000000" w:themeColor="text1"/>
          <w:sz w:val="22"/>
          <w:szCs w:val="24"/>
        </w:rPr>
      </w:r>
      <w:r w:rsidRPr="00C00FC0">
        <w:rPr>
          <w:rFonts w:ascii="Times New Roman" w:hAnsi="Times New Roman" w:cs="Times New Roman"/>
          <w:color w:val="000000" w:themeColor="text1"/>
          <w:sz w:val="22"/>
          <w:szCs w:val="24"/>
        </w:rPr>
        <w:fldChar w:fldCharType="separate"/>
      </w:r>
      <w:r w:rsidRPr="00C00FC0">
        <w:rPr>
          <w:rFonts w:ascii="Times New Roman" w:hAnsi="Times New Roman" w:cs="Times New Roman"/>
          <w:noProof/>
          <w:color w:val="000000" w:themeColor="text1"/>
          <w:sz w:val="22"/>
          <w:szCs w:val="24"/>
          <w:vertAlign w:val="superscript"/>
        </w:rPr>
        <w:t>12,16</w:t>
      </w:r>
      <w:r w:rsidRPr="00C00FC0">
        <w:rPr>
          <w:rFonts w:ascii="Times New Roman" w:hAnsi="Times New Roman" w:cs="Times New Roman"/>
          <w:color w:val="000000" w:themeColor="text1"/>
          <w:sz w:val="22"/>
          <w:szCs w:val="24"/>
        </w:rPr>
        <w:fldChar w:fldCharType="end"/>
      </w:r>
      <w:r w:rsidRPr="00C00FC0">
        <w:rPr>
          <w:rFonts w:ascii="Times New Roman" w:hAnsi="Times New Roman" w:cs="Times New Roman"/>
          <w:color w:val="000000" w:themeColor="text1"/>
          <w:sz w:val="22"/>
          <w:szCs w:val="24"/>
          <w:shd w:val="clear" w:color="auto" w:fill="FFFFFF"/>
        </w:rPr>
        <w:t>.</w:t>
      </w:r>
    </w:p>
    <w:p w:rsidR="00F1254B" w:rsidRPr="00C00FC0" w:rsidRDefault="00F1254B" w:rsidP="00F1254B">
      <w:pPr>
        <w:spacing w:line="480" w:lineRule="auto"/>
        <w:ind w:firstLineChars="100" w:firstLine="220"/>
        <w:rPr>
          <w:rFonts w:ascii="Times New Roman" w:hAnsi="Times New Roman"/>
          <w:b/>
          <w:color w:val="000000" w:themeColor="text1"/>
          <w:sz w:val="22"/>
          <w:szCs w:val="24"/>
        </w:rPr>
      </w:pPr>
      <w:r w:rsidRPr="00C00FC0">
        <w:rPr>
          <w:rFonts w:ascii="Times New Roman" w:hAnsi="Times New Roman"/>
          <w:b/>
          <w:color w:val="000000" w:themeColor="text1"/>
          <w:sz w:val="22"/>
          <w:szCs w:val="24"/>
        </w:rPr>
        <w:tab/>
      </w:r>
    </w:p>
    <w:p w:rsidR="00321867" w:rsidRPr="00C00FC0" w:rsidRDefault="00321867" w:rsidP="00321867">
      <w:pPr>
        <w:spacing w:line="480" w:lineRule="auto"/>
        <w:rPr>
          <w:rFonts w:ascii="Times New Roman" w:hAnsi="Times New Roman"/>
          <w:b/>
          <w:color w:val="000000" w:themeColor="text1"/>
          <w:sz w:val="22"/>
          <w:szCs w:val="24"/>
        </w:rPr>
      </w:pPr>
      <w:r w:rsidRPr="00C00FC0">
        <w:rPr>
          <w:rFonts w:ascii="Times New Roman" w:hAnsi="Times New Roman"/>
          <w:b/>
          <w:color w:val="000000" w:themeColor="text1"/>
          <w:sz w:val="22"/>
          <w:szCs w:val="24"/>
        </w:rPr>
        <w:t>Blood sampling</w:t>
      </w:r>
    </w:p>
    <w:p w:rsidR="00321867" w:rsidRPr="00FD7B51" w:rsidRDefault="00321867" w:rsidP="00321867">
      <w:pPr>
        <w:spacing w:line="480" w:lineRule="auto"/>
        <w:ind w:firstLineChars="100" w:firstLine="220"/>
        <w:rPr>
          <w:rFonts w:ascii="Times New Roman" w:hAnsi="Times New Roman" w:cs="Times New Roman" w:hint="eastAsia"/>
          <w:color w:val="000000" w:themeColor="text1"/>
          <w:sz w:val="22"/>
          <w:szCs w:val="24"/>
        </w:rPr>
      </w:pPr>
      <w:r w:rsidRPr="00C00FC0">
        <w:rPr>
          <w:rFonts w:ascii="Times New Roman" w:hAnsi="Times New Roman" w:cs="Times New Roman"/>
          <w:color w:val="000000" w:themeColor="text1"/>
          <w:sz w:val="22"/>
          <w:szCs w:val="24"/>
        </w:rPr>
        <w:t xml:space="preserve">Overnight fasting blood samples (70 mL) were collected in the morning (9:00 AM) in SST serum separation tubes (BD, Franklin Lakes, NJ, USA), and centrifuged (3000g, 10 min, room temperature) to obtain serum supernatants. They were further centrifuged under the same conditions to obtain samples with high quality. The collected pure serum supernatants were aliquoted and stored at -80°C. </w:t>
      </w:r>
      <w:r w:rsidR="00FD7B51">
        <w:rPr>
          <w:rFonts w:ascii="Times New Roman" w:hAnsi="Times New Roman" w:cs="Times New Roman"/>
          <w:color w:val="000000" w:themeColor="text1"/>
          <w:sz w:val="22"/>
          <w:szCs w:val="24"/>
        </w:rPr>
        <w:lastRenderedPageBreak/>
        <w:t xml:space="preserve">For mouse serum, </w:t>
      </w:r>
      <w:r w:rsidR="00AE45F7">
        <w:rPr>
          <w:rFonts w:ascii="Times New Roman" w:hAnsi="Times New Roman" w:cs="Times New Roman"/>
          <w:color w:val="000000" w:themeColor="text1"/>
          <w:sz w:val="22"/>
          <w:szCs w:val="24"/>
        </w:rPr>
        <w:t>over 1</w:t>
      </w:r>
      <w:r w:rsidR="00FD7B51" w:rsidRPr="00FD7B51">
        <w:rPr>
          <w:rFonts w:ascii="Times New Roman" w:hAnsi="Times New Roman" w:cs="Times New Roman"/>
          <w:color w:val="000000" w:themeColor="text1"/>
          <w:sz w:val="22"/>
          <w:szCs w:val="24"/>
        </w:rPr>
        <w:t xml:space="preserve">00 </w:t>
      </w:r>
      <w:r w:rsidR="00FD7B51" w:rsidRPr="00FD7B51">
        <w:rPr>
          <w:rFonts w:ascii="Times New Roman" w:eastAsia="맑은 고딕" w:hAnsi="Times New Roman" w:cs="Times New Roman"/>
          <w:color w:val="000000" w:themeColor="text1"/>
          <w:sz w:val="22"/>
          <w:szCs w:val="24"/>
        </w:rPr>
        <w:t>μ</w:t>
      </w:r>
      <w:r w:rsidR="00FD7B51" w:rsidRPr="00FD7B51">
        <w:rPr>
          <w:rFonts w:ascii="Times New Roman" w:hAnsi="Times New Roman" w:cs="Times New Roman"/>
          <w:color w:val="000000" w:themeColor="text1"/>
          <w:sz w:val="22"/>
          <w:szCs w:val="24"/>
        </w:rPr>
        <w:t xml:space="preserve">l </w:t>
      </w:r>
      <w:r w:rsidR="00FD7B51">
        <w:rPr>
          <w:rFonts w:ascii="Times New Roman" w:hAnsi="Times New Roman" w:cs="Times New Roman"/>
          <w:color w:val="000000" w:themeColor="text1"/>
          <w:sz w:val="22"/>
          <w:szCs w:val="24"/>
        </w:rPr>
        <w:t xml:space="preserve">blood is collected </w:t>
      </w:r>
      <w:r w:rsidR="00AE45F7">
        <w:rPr>
          <w:rFonts w:ascii="Times New Roman" w:hAnsi="Times New Roman" w:cs="Times New Roman"/>
          <w:color w:val="000000" w:themeColor="text1"/>
          <w:sz w:val="22"/>
          <w:szCs w:val="24"/>
        </w:rPr>
        <w:t xml:space="preserve">from retro-orbital sinus </w:t>
      </w:r>
      <w:r w:rsidR="00AF3ECB">
        <w:rPr>
          <w:rFonts w:ascii="Times New Roman" w:hAnsi="Times New Roman" w:cs="Times New Roman"/>
          <w:color w:val="000000" w:themeColor="text1"/>
          <w:sz w:val="22"/>
          <w:szCs w:val="24"/>
        </w:rPr>
        <w:t>and</w:t>
      </w:r>
      <w:r w:rsidR="00ED14AE">
        <w:rPr>
          <w:rFonts w:ascii="Times New Roman" w:hAnsi="Times New Roman" w:cs="Times New Roman"/>
          <w:color w:val="000000" w:themeColor="text1"/>
          <w:sz w:val="22"/>
          <w:szCs w:val="24"/>
        </w:rPr>
        <w:t xml:space="preserve"> allowed to clot for 30 min at room temperature. To remove the clot, whole blood is </w:t>
      </w:r>
      <w:r w:rsidR="00AF3ECB">
        <w:rPr>
          <w:rFonts w:ascii="Times New Roman" w:hAnsi="Times New Roman" w:cs="Times New Roman"/>
          <w:color w:val="000000" w:themeColor="text1"/>
          <w:sz w:val="22"/>
          <w:szCs w:val="24"/>
        </w:rPr>
        <w:t xml:space="preserve">centrifuged at 14,000g for 20min at </w:t>
      </w:r>
      <w:r w:rsidR="00AF3ECB" w:rsidRPr="00AF3ECB">
        <w:rPr>
          <w:rFonts w:ascii="Times New Roman" w:hAnsi="Times New Roman" w:cs="Times New Roman"/>
          <w:color w:val="000000" w:themeColor="text1"/>
          <w:sz w:val="22"/>
          <w:szCs w:val="24"/>
        </w:rPr>
        <w:t>4</w:t>
      </w:r>
      <w:r w:rsidR="00AF3ECB" w:rsidRPr="00AF3ECB">
        <w:rPr>
          <w:rFonts w:ascii="바탕" w:eastAsia="바탕" w:hAnsi="바탕" w:cs="바탕" w:hint="eastAsia"/>
          <w:color w:val="000000" w:themeColor="text1"/>
          <w:sz w:val="22"/>
          <w:szCs w:val="24"/>
        </w:rPr>
        <w:t>℃</w:t>
      </w:r>
      <w:r w:rsidR="00ED14AE">
        <w:rPr>
          <w:rFonts w:ascii="바탕" w:eastAsia="바탕" w:hAnsi="바탕" w:cs="바탕"/>
          <w:color w:val="000000" w:themeColor="text1"/>
          <w:sz w:val="22"/>
          <w:szCs w:val="24"/>
        </w:rPr>
        <w:fldChar w:fldCharType="begin"/>
      </w:r>
      <w:r w:rsidR="00ED14AE">
        <w:rPr>
          <w:rFonts w:ascii="바탕" w:eastAsia="바탕" w:hAnsi="바탕" w:cs="바탕"/>
          <w:color w:val="000000" w:themeColor="text1"/>
          <w:sz w:val="22"/>
          <w:szCs w:val="24"/>
        </w:rPr>
        <w:instrText xml:space="preserve"> ADDIN EN.CITE &lt;EndNote&gt;&lt;Cite&gt;&lt;Author&gt;Greenfield&lt;/Author&gt;&lt;Year&gt;2017&lt;/Year&gt;&lt;RecNum&gt;23&lt;/RecNum&gt;&lt;DisplayText&gt;&lt;style face="superscript"&gt;18&lt;/style&gt;&lt;/DisplayText&gt;&lt;record&gt;&lt;rec-number&gt;23&lt;/rec-number&gt;&lt;foreign-keys&gt;&lt;key app="EN" db-id="psp9s2wvoxtv9xerddovzvexp5xzzvfz02z5" timestamp="1560991029"&gt;23&lt;/key&gt;&lt;/foreign-keys&gt;&lt;ref-type name="Journal Article"&gt;17&lt;/ref-type&gt;&lt;contributors&gt;&lt;authors&gt;&lt;author&gt;Greenfield, E. A.&lt;/author&gt;&lt;/authors&gt;&lt;/contributors&gt;&lt;titles&gt;&lt;title&gt;Sampling and Preparation of Mouse and Rat Serum&lt;/title&gt;&lt;secondary-title&gt;Cold Spring Harb Protoc&lt;/secondary-title&gt;&lt;/titles&gt;&lt;periodical&gt;&lt;full-title&gt;Cold Spring Harb Protoc&lt;/full-title&gt;&lt;/periodical&gt;&lt;pages&gt;pdb prot100271&lt;/pages&gt;&lt;volume&gt;2017&lt;/volume&gt;&lt;number&gt;11&lt;/number&gt;&lt;edition&gt;2017/11/03&lt;/edition&gt;&lt;keywords&gt;&lt;keyword&gt;Animals&lt;/keyword&gt;&lt;keyword&gt;Mice&lt;/keyword&gt;&lt;keyword&gt;Rats&lt;/keyword&gt;&lt;keyword&gt;Serum/*chemistry&lt;/keyword&gt;&lt;keyword&gt;Specimen Handling/*methods&lt;/keyword&gt;&lt;/keywords&gt;&lt;dates&gt;&lt;year&gt;2017&lt;/year&gt;&lt;pub-dates&gt;&lt;date&gt;Nov 1&lt;/date&gt;&lt;/pub-dates&gt;&lt;/dates&gt;&lt;isbn&gt;1559-6095 (Electronic)&amp;#xD;1559-6095 (Linking)&lt;/isbn&gt;&lt;accession-num&gt;29093207&lt;/accession-num&gt;&lt;urls&gt;&lt;related-urls&gt;&lt;url&gt;https://www.ncbi.nlm.nih.gov/pubmed/29093207&lt;/url&gt;&lt;/related-urls&gt;&lt;/urls&gt;&lt;electronic-resource-num&gt;10.1101/pdb.prot100271&lt;/electronic-resource-num&gt;&lt;/record&gt;&lt;/Cite&gt;&lt;/EndNote&gt;</w:instrText>
      </w:r>
      <w:r w:rsidR="00ED14AE">
        <w:rPr>
          <w:rFonts w:ascii="바탕" w:eastAsia="바탕" w:hAnsi="바탕" w:cs="바탕"/>
          <w:color w:val="000000" w:themeColor="text1"/>
          <w:sz w:val="22"/>
          <w:szCs w:val="24"/>
        </w:rPr>
        <w:fldChar w:fldCharType="separate"/>
      </w:r>
      <w:r w:rsidR="00ED14AE" w:rsidRPr="00ED14AE">
        <w:rPr>
          <w:rFonts w:ascii="바탕" w:eastAsia="바탕" w:hAnsi="바탕" w:cs="바탕"/>
          <w:noProof/>
          <w:color w:val="000000" w:themeColor="text1"/>
          <w:sz w:val="22"/>
          <w:szCs w:val="24"/>
          <w:vertAlign w:val="superscript"/>
        </w:rPr>
        <w:t>18</w:t>
      </w:r>
      <w:r w:rsidR="00ED14AE">
        <w:rPr>
          <w:rFonts w:ascii="바탕" w:eastAsia="바탕" w:hAnsi="바탕" w:cs="바탕"/>
          <w:color w:val="000000" w:themeColor="text1"/>
          <w:sz w:val="22"/>
          <w:szCs w:val="24"/>
        </w:rPr>
        <w:fldChar w:fldCharType="end"/>
      </w:r>
      <w:r w:rsidR="00AF3ECB" w:rsidRPr="00AF3ECB">
        <w:rPr>
          <w:rFonts w:ascii="Times New Roman" w:eastAsia="바탕" w:hAnsi="Times New Roman" w:cs="Times New Roman"/>
          <w:color w:val="000000" w:themeColor="text1"/>
          <w:sz w:val="22"/>
          <w:szCs w:val="24"/>
        </w:rPr>
        <w:t>.</w:t>
      </w:r>
      <w:r w:rsidR="00AF3ECB">
        <w:rPr>
          <w:rFonts w:ascii="Times New Roman" w:eastAsia="바탕" w:hAnsi="Times New Roman" w:cs="Times New Roman"/>
          <w:color w:val="000000" w:themeColor="text1"/>
          <w:sz w:val="22"/>
          <w:szCs w:val="24"/>
        </w:rPr>
        <w:t xml:space="preserve"> The resulting supernatants </w:t>
      </w:r>
      <w:r w:rsidR="00AE45F7">
        <w:rPr>
          <w:rFonts w:ascii="Times New Roman" w:eastAsia="바탕" w:hAnsi="Times New Roman" w:cs="Times New Roman"/>
          <w:color w:val="000000" w:themeColor="text1"/>
          <w:sz w:val="22"/>
          <w:szCs w:val="24"/>
        </w:rPr>
        <w:t xml:space="preserve">were diluted with PBS (1:20 ratio). </w:t>
      </w:r>
    </w:p>
    <w:p w:rsidR="00321867" w:rsidRPr="00C00FC0" w:rsidRDefault="00321867" w:rsidP="00903242">
      <w:pPr>
        <w:spacing w:line="480" w:lineRule="auto"/>
        <w:rPr>
          <w:rFonts w:ascii="Times New Roman" w:hAnsi="Times New Roman" w:cs="Times New Roman"/>
          <w:b/>
          <w:color w:val="000000" w:themeColor="text1"/>
          <w:sz w:val="22"/>
          <w:szCs w:val="24"/>
        </w:rPr>
      </w:pPr>
    </w:p>
    <w:p w:rsidR="00903242" w:rsidRPr="00C00FC0" w:rsidRDefault="00903242" w:rsidP="00903242">
      <w:pPr>
        <w:spacing w:line="480" w:lineRule="auto"/>
        <w:rPr>
          <w:rFonts w:ascii="Times New Roman" w:hAnsi="Times New Roman" w:cs="Times New Roman"/>
          <w:b/>
          <w:color w:val="000000" w:themeColor="text1"/>
          <w:sz w:val="22"/>
          <w:szCs w:val="24"/>
        </w:rPr>
      </w:pPr>
      <w:r w:rsidRPr="00C00FC0">
        <w:rPr>
          <w:rFonts w:ascii="Times New Roman" w:hAnsi="Times New Roman" w:cs="Times New Roman"/>
          <w:b/>
          <w:color w:val="000000" w:themeColor="text1"/>
          <w:sz w:val="22"/>
          <w:szCs w:val="24"/>
        </w:rPr>
        <w:t>Immunohistochemistry (IHC)</w:t>
      </w:r>
    </w:p>
    <w:p w:rsidR="00903242" w:rsidRPr="00C00FC0" w:rsidRDefault="008350FD" w:rsidP="001B72A5">
      <w:pPr>
        <w:spacing w:line="480" w:lineRule="auto"/>
        <w:ind w:firstLineChars="50" w:firstLine="110"/>
        <w:rPr>
          <w:rFonts w:ascii="Times New Roman" w:hAnsi="Times New Roman" w:cs="Times New Roman"/>
          <w:color w:val="000000" w:themeColor="text1"/>
          <w:sz w:val="22"/>
          <w:szCs w:val="24"/>
        </w:rPr>
      </w:pPr>
      <w:r w:rsidRPr="00C00FC0">
        <w:rPr>
          <w:rFonts w:ascii="Times New Roman" w:hAnsi="Times New Roman" w:cs="Times New Roman"/>
          <w:color w:val="000000" w:themeColor="text1"/>
          <w:sz w:val="22"/>
          <w:szCs w:val="24"/>
        </w:rPr>
        <w:t xml:space="preserve">Mice were anesthetized and then perfused with </w:t>
      </w:r>
      <w:r w:rsidR="001B72A5" w:rsidRPr="00C00FC0">
        <w:rPr>
          <w:rFonts w:ascii="Times New Roman" w:hAnsi="Times New Roman" w:cs="Times New Roman"/>
          <w:color w:val="000000" w:themeColor="text1"/>
          <w:sz w:val="22"/>
          <w:szCs w:val="24"/>
        </w:rPr>
        <w:t>phosphate-buffered saline (PBS) and 4% paraformaldehyde (PFA) solution to remove blood and fix brains. The brains were fixed in 4% PFA solution for 20 hrs at 4</w:t>
      </w:r>
      <w:r w:rsidR="001B72A5" w:rsidRPr="00C00FC0">
        <w:rPr>
          <w:rFonts w:ascii="바탕" w:eastAsia="바탕" w:hAnsi="바탕" w:cs="바탕" w:hint="eastAsia"/>
          <w:color w:val="000000" w:themeColor="text1"/>
          <w:sz w:val="22"/>
          <w:szCs w:val="24"/>
        </w:rPr>
        <w:t>℃</w:t>
      </w:r>
      <w:r w:rsidR="001B72A5" w:rsidRPr="00C00FC0">
        <w:rPr>
          <w:rFonts w:ascii="Times New Roman" w:eastAsia="바탕" w:hAnsi="Times New Roman" w:cs="Times New Roman"/>
          <w:color w:val="000000" w:themeColor="text1"/>
          <w:sz w:val="22"/>
          <w:szCs w:val="24"/>
        </w:rPr>
        <w:t>, followed by being incubated with 30% sucrose (wt/vol) solution diluted in PBS for 72 hrs at 4</w:t>
      </w:r>
      <w:r w:rsidR="001B72A5" w:rsidRPr="00C00FC0">
        <w:rPr>
          <w:rFonts w:ascii="바탕" w:eastAsia="바탕" w:hAnsi="바탕" w:cs="바탕" w:hint="eastAsia"/>
          <w:color w:val="000000" w:themeColor="text1"/>
          <w:sz w:val="22"/>
          <w:szCs w:val="24"/>
        </w:rPr>
        <w:t>℃</w:t>
      </w:r>
      <w:r w:rsidR="001B72A5" w:rsidRPr="00C00FC0">
        <w:rPr>
          <w:rFonts w:ascii="Times New Roman" w:eastAsia="바탕" w:hAnsi="Times New Roman" w:cs="Times New Roman"/>
          <w:color w:val="000000" w:themeColor="text1"/>
          <w:sz w:val="22"/>
          <w:szCs w:val="24"/>
        </w:rPr>
        <w:t>. The f</w:t>
      </w:r>
      <w:r w:rsidR="00903242" w:rsidRPr="00C00FC0">
        <w:rPr>
          <w:rFonts w:ascii="Times New Roman" w:hAnsi="Times New Roman" w:cs="Times New Roman"/>
          <w:color w:val="000000" w:themeColor="text1"/>
          <w:sz w:val="22"/>
          <w:szCs w:val="24"/>
        </w:rPr>
        <w:t>rozen tissue sections were washed with PBS and incubated in blocking solution containing 0.3 % Triton X-100, 5% horse serum, and</w:t>
      </w:r>
      <w:r w:rsidRPr="00C00FC0">
        <w:rPr>
          <w:rFonts w:ascii="Times New Roman" w:hAnsi="Times New Roman" w:cs="Times New Roman"/>
          <w:color w:val="000000" w:themeColor="text1"/>
          <w:sz w:val="22"/>
          <w:szCs w:val="24"/>
        </w:rPr>
        <w:t xml:space="preserve"> 0.05%</w:t>
      </w:r>
      <w:r w:rsidR="00903242" w:rsidRPr="00C00FC0">
        <w:rPr>
          <w:rFonts w:ascii="Times New Roman" w:hAnsi="Times New Roman" w:cs="Times New Roman"/>
          <w:color w:val="000000" w:themeColor="text1"/>
          <w:sz w:val="22"/>
          <w:szCs w:val="24"/>
        </w:rPr>
        <w:t xml:space="preserve"> BSA solution for 1 hr. </w:t>
      </w:r>
      <w:r w:rsidRPr="00C00FC0">
        <w:rPr>
          <w:rFonts w:ascii="Times New Roman" w:hAnsi="Times New Roman" w:cs="Times New Roman"/>
          <w:color w:val="000000" w:themeColor="text1"/>
          <w:sz w:val="22"/>
          <w:szCs w:val="24"/>
        </w:rPr>
        <w:t xml:space="preserve">In the case of amyloid plaques staining, brain sections were </w:t>
      </w:r>
      <w:r w:rsidR="00903242" w:rsidRPr="00C00FC0">
        <w:rPr>
          <w:rFonts w:ascii="Times New Roman" w:hAnsi="Times New Roman" w:cs="Times New Roman"/>
          <w:color w:val="000000" w:themeColor="text1"/>
          <w:sz w:val="22"/>
          <w:szCs w:val="24"/>
        </w:rPr>
        <w:t>incubated in 70% formic acid solution</w:t>
      </w:r>
      <w:r w:rsidRPr="00C00FC0">
        <w:rPr>
          <w:rFonts w:ascii="Times New Roman" w:hAnsi="Times New Roman" w:cs="Times New Roman"/>
          <w:color w:val="000000" w:themeColor="text1"/>
          <w:sz w:val="22"/>
          <w:szCs w:val="24"/>
        </w:rPr>
        <w:t xml:space="preserve"> diluted in PBS</w:t>
      </w:r>
      <w:r w:rsidR="00903242" w:rsidRPr="00C00FC0">
        <w:rPr>
          <w:rFonts w:ascii="Times New Roman" w:hAnsi="Times New Roman" w:cs="Times New Roman"/>
          <w:color w:val="000000" w:themeColor="text1"/>
          <w:sz w:val="22"/>
          <w:szCs w:val="24"/>
        </w:rPr>
        <w:t xml:space="preserve"> for 20 min for antigen retrieval. </w:t>
      </w:r>
      <w:r w:rsidRPr="00C00FC0">
        <w:rPr>
          <w:rFonts w:ascii="Times New Roman" w:hAnsi="Times New Roman" w:cs="Times New Roman"/>
          <w:color w:val="000000" w:themeColor="text1"/>
          <w:sz w:val="22"/>
          <w:szCs w:val="24"/>
        </w:rPr>
        <w:t>Brain s</w:t>
      </w:r>
      <w:r w:rsidR="00903242" w:rsidRPr="00C00FC0">
        <w:rPr>
          <w:rFonts w:ascii="Times New Roman" w:hAnsi="Times New Roman" w:cs="Times New Roman"/>
          <w:color w:val="000000" w:themeColor="text1"/>
          <w:sz w:val="22"/>
          <w:szCs w:val="24"/>
        </w:rPr>
        <w:t>ections were incubated with a primary antibody</w:t>
      </w:r>
      <w:r w:rsidRPr="00C00FC0">
        <w:rPr>
          <w:rFonts w:ascii="Times New Roman" w:hAnsi="Times New Roman" w:cs="Times New Roman"/>
          <w:color w:val="000000" w:themeColor="text1"/>
          <w:sz w:val="22"/>
          <w:szCs w:val="24"/>
        </w:rPr>
        <w:t xml:space="preserve"> overnight</w:t>
      </w:r>
      <w:r w:rsidR="00903242" w:rsidRPr="00C00FC0">
        <w:rPr>
          <w:rFonts w:ascii="Times New Roman" w:hAnsi="Times New Roman" w:cs="Times New Roman"/>
          <w:color w:val="000000" w:themeColor="text1"/>
          <w:sz w:val="22"/>
          <w:szCs w:val="24"/>
        </w:rPr>
        <w:t>, such as biotin-4G8 antibody (1:700, Biolegend) for amyloid plaque staining and Protein S (Pros1) antibody (1:200, Santa Cruz), and then incubated for 1 hr with the appropriate secondary antibody, such as streptavidin-488-conjugated antibody (1:500, Life Technologies) and anti-G</w:t>
      </w:r>
      <w:r w:rsidR="00C24133">
        <w:rPr>
          <w:rFonts w:ascii="Times New Roman" w:hAnsi="Times New Roman" w:cs="Times New Roman" w:hint="eastAsia"/>
          <w:color w:val="000000" w:themeColor="text1"/>
          <w:sz w:val="22"/>
          <w:szCs w:val="24"/>
        </w:rPr>
        <w:t>oat</w:t>
      </w:r>
      <w:r w:rsidR="00903242" w:rsidRPr="00C00FC0">
        <w:rPr>
          <w:rFonts w:ascii="Times New Roman" w:hAnsi="Times New Roman" w:cs="Times New Roman"/>
          <w:color w:val="000000" w:themeColor="text1"/>
          <w:sz w:val="22"/>
          <w:szCs w:val="24"/>
        </w:rPr>
        <w:t xml:space="preserve">-Alexa594 antibody (1:500, Life Technologies). The results were visualized under a microscope (Zeiss), and image analysis was performed using the Image J software.      </w:t>
      </w:r>
    </w:p>
    <w:p w:rsidR="00903242" w:rsidRPr="00C00FC0" w:rsidRDefault="00903242" w:rsidP="00903242">
      <w:pPr>
        <w:pStyle w:val="a5"/>
        <w:spacing w:line="480" w:lineRule="auto"/>
        <w:ind w:leftChars="0" w:left="760"/>
        <w:rPr>
          <w:rFonts w:ascii="Times New Roman" w:hAnsi="Times New Roman" w:cs="Times New Roman"/>
          <w:color w:val="000000" w:themeColor="text1"/>
          <w:sz w:val="22"/>
          <w:szCs w:val="24"/>
        </w:rPr>
      </w:pPr>
    </w:p>
    <w:p w:rsidR="00903242" w:rsidRPr="00C00FC0" w:rsidRDefault="00903242" w:rsidP="00903242">
      <w:pPr>
        <w:widowControl/>
        <w:wordWrap/>
        <w:autoSpaceDE/>
        <w:autoSpaceDN/>
        <w:spacing w:after="360" w:line="480" w:lineRule="auto"/>
        <w:jc w:val="left"/>
        <w:outlineLvl w:val="2"/>
        <w:rPr>
          <w:rFonts w:ascii="Times New Roman" w:eastAsia="굴림" w:hAnsi="Times New Roman" w:cs="Times New Roman"/>
          <w:b/>
          <w:bCs/>
          <w:color w:val="000000" w:themeColor="text1"/>
          <w:kern w:val="0"/>
          <w:sz w:val="22"/>
          <w:szCs w:val="24"/>
        </w:rPr>
      </w:pPr>
      <w:r w:rsidRPr="00C00FC0">
        <w:rPr>
          <w:rFonts w:ascii="Times New Roman" w:eastAsia="굴림" w:hAnsi="Times New Roman" w:cs="Times New Roman"/>
          <w:b/>
          <w:bCs/>
          <w:color w:val="000000" w:themeColor="text1"/>
          <w:kern w:val="0"/>
          <w:sz w:val="22"/>
          <w:szCs w:val="24"/>
        </w:rPr>
        <w:t>Trichloroacetic acid (TCA) precipitation</w:t>
      </w:r>
    </w:p>
    <w:p w:rsidR="00903242" w:rsidRPr="00C00FC0" w:rsidRDefault="00903242" w:rsidP="00903242">
      <w:pPr>
        <w:spacing w:line="480" w:lineRule="auto"/>
        <w:ind w:firstLineChars="50" w:firstLine="110"/>
        <w:rPr>
          <w:rFonts w:ascii="Times New Roman" w:eastAsia="굴림" w:hAnsi="Times New Roman"/>
          <w:bCs/>
          <w:color w:val="000000" w:themeColor="text1"/>
          <w:kern w:val="0"/>
          <w:sz w:val="22"/>
          <w:szCs w:val="24"/>
        </w:rPr>
      </w:pPr>
      <w:r w:rsidRPr="00C00FC0">
        <w:rPr>
          <w:rFonts w:ascii="Times New Roman" w:eastAsia="굴림" w:hAnsi="Times New Roman" w:cs="Times New Roman"/>
          <w:bCs/>
          <w:color w:val="000000" w:themeColor="text1"/>
          <w:kern w:val="0"/>
          <w:sz w:val="22"/>
          <w:szCs w:val="24"/>
        </w:rPr>
        <w:t xml:space="preserve">To investigate the proteins secreted to conditioned media, TCA precipitation was performed as previously described </w:t>
      </w:r>
      <w:r w:rsidRPr="00C00FC0">
        <w:rPr>
          <w:rFonts w:ascii="Times New Roman" w:eastAsia="굴림" w:hAnsi="Times New Roman" w:cs="Times New Roman"/>
          <w:bCs/>
          <w:color w:val="000000" w:themeColor="text1"/>
          <w:kern w:val="0"/>
          <w:sz w:val="22"/>
          <w:szCs w:val="24"/>
        </w:rPr>
        <w:fldChar w:fldCharType="begin">
          <w:fldData xml:space="preserve">PEVuZE5vdGU+PENpdGU+PEF1dGhvcj5Tb248L0F1dGhvcj48WWVhcj4yMDEyPC9ZZWFyPjxSZWNO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=
</w:fldData>
        </w:fldChar>
      </w:r>
      <w:r w:rsidR="00ED14AE">
        <w:rPr>
          <w:rFonts w:ascii="Times New Roman" w:eastAsia="굴림" w:hAnsi="Times New Roman" w:cs="Times New Roman"/>
          <w:bCs/>
          <w:color w:val="000000" w:themeColor="text1"/>
          <w:kern w:val="0"/>
          <w:sz w:val="22"/>
          <w:szCs w:val="24"/>
        </w:rPr>
        <w:instrText xml:space="preserve"> ADDIN EN.CITE </w:instrText>
      </w:r>
      <w:r w:rsidR="00ED14AE">
        <w:rPr>
          <w:rFonts w:ascii="Times New Roman" w:eastAsia="굴림" w:hAnsi="Times New Roman" w:cs="Times New Roman"/>
          <w:bCs/>
          <w:color w:val="000000" w:themeColor="text1"/>
          <w:kern w:val="0"/>
          <w:sz w:val="22"/>
          <w:szCs w:val="24"/>
        </w:rPr>
        <w:fldChar w:fldCharType="begin">
          <w:fldData xml:space="preserve">PEVuZE5vdGU+PENpdGU+PEF1dGhvcj5Tb248L0F1dGhvcj48WWVhcj4yMDEyPC9ZZWFyPjxSZWNO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=
</w:fldData>
        </w:fldChar>
      </w:r>
      <w:r w:rsidR="00ED14AE">
        <w:rPr>
          <w:rFonts w:ascii="Times New Roman" w:eastAsia="굴림" w:hAnsi="Times New Roman" w:cs="Times New Roman"/>
          <w:bCs/>
          <w:color w:val="000000" w:themeColor="text1"/>
          <w:kern w:val="0"/>
          <w:sz w:val="22"/>
          <w:szCs w:val="24"/>
        </w:rPr>
        <w:instrText xml:space="preserve"> ADDIN EN.CITE.DATA </w:instrText>
      </w:r>
      <w:r w:rsidR="00ED14AE">
        <w:rPr>
          <w:rFonts w:ascii="Times New Roman" w:eastAsia="굴림" w:hAnsi="Times New Roman" w:cs="Times New Roman"/>
          <w:bCs/>
          <w:color w:val="000000" w:themeColor="text1"/>
          <w:kern w:val="0"/>
          <w:sz w:val="22"/>
          <w:szCs w:val="24"/>
        </w:rPr>
      </w:r>
      <w:r w:rsidR="00ED14AE">
        <w:rPr>
          <w:rFonts w:ascii="Times New Roman" w:eastAsia="굴림" w:hAnsi="Times New Roman" w:cs="Times New Roman"/>
          <w:bCs/>
          <w:color w:val="000000" w:themeColor="text1"/>
          <w:kern w:val="0"/>
          <w:sz w:val="22"/>
          <w:szCs w:val="24"/>
        </w:rPr>
        <w:fldChar w:fldCharType="end"/>
      </w:r>
      <w:r w:rsidRPr="00C00FC0">
        <w:rPr>
          <w:rFonts w:ascii="Times New Roman" w:eastAsia="굴림" w:hAnsi="Times New Roman" w:cs="Times New Roman"/>
          <w:bCs/>
          <w:color w:val="000000" w:themeColor="text1"/>
          <w:kern w:val="0"/>
          <w:sz w:val="22"/>
          <w:szCs w:val="24"/>
        </w:rPr>
        <w:fldChar w:fldCharType="separate"/>
      </w:r>
      <w:r w:rsidR="00ED14AE" w:rsidRPr="00ED14AE">
        <w:rPr>
          <w:rFonts w:ascii="Times New Roman" w:eastAsia="굴림" w:hAnsi="Times New Roman" w:cs="Times New Roman"/>
          <w:bCs/>
          <w:noProof/>
          <w:color w:val="000000" w:themeColor="text1"/>
          <w:kern w:val="0"/>
          <w:sz w:val="22"/>
          <w:szCs w:val="24"/>
          <w:vertAlign w:val="superscript"/>
        </w:rPr>
        <w:t>19</w:t>
      </w:r>
      <w:r w:rsidRPr="00C00FC0">
        <w:rPr>
          <w:rFonts w:ascii="Times New Roman" w:eastAsia="굴림" w:hAnsi="Times New Roman" w:cs="Times New Roman"/>
          <w:bCs/>
          <w:color w:val="000000" w:themeColor="text1"/>
          <w:kern w:val="0"/>
          <w:sz w:val="22"/>
          <w:szCs w:val="24"/>
        </w:rPr>
        <w:fldChar w:fldCharType="end"/>
      </w:r>
      <w:r w:rsidRPr="00C00FC0">
        <w:rPr>
          <w:rFonts w:ascii="Times New Roman" w:eastAsia="굴림" w:hAnsi="Times New Roman" w:cs="Times New Roman"/>
          <w:bCs/>
          <w:color w:val="000000" w:themeColor="text1"/>
          <w:kern w:val="0"/>
          <w:sz w:val="22"/>
          <w:szCs w:val="24"/>
        </w:rPr>
        <w:t xml:space="preserve">. Briefly, </w:t>
      </w:r>
      <w:r w:rsidRPr="00C00FC0">
        <w:rPr>
          <w:rFonts w:ascii="Times New Roman" w:eastAsia="굴림" w:hAnsi="Times New Roman"/>
          <w:bCs/>
          <w:color w:val="000000" w:themeColor="text1"/>
          <w:kern w:val="0"/>
          <w:sz w:val="22"/>
          <w:szCs w:val="24"/>
        </w:rPr>
        <w:t>different cells lines were treated with Aβ in serum-free Opti-MEM. A sample of each conditioned medium was centrifuged at 13,000 rpm for 5 min, and the supernatant was mixed with TCA solution (Sigma-Aldrich, T6399), incubated overnight in a 4</w:t>
      </w:r>
      <w:r w:rsidRPr="00C00FC0">
        <w:rPr>
          <w:rFonts w:ascii="바탕" w:eastAsia="바탕" w:hAnsi="바탕" w:cs="바탕"/>
          <w:bCs/>
          <w:color w:val="000000" w:themeColor="text1"/>
          <w:kern w:val="0"/>
          <w:sz w:val="22"/>
          <w:szCs w:val="24"/>
        </w:rPr>
        <w:t>℃</w:t>
      </w:r>
      <w:r w:rsidRPr="00C00FC0">
        <w:rPr>
          <w:rFonts w:ascii="Times New Roman" w:eastAsia="굴림" w:hAnsi="Times New Roman"/>
          <w:bCs/>
          <w:color w:val="000000" w:themeColor="text1"/>
          <w:kern w:val="0"/>
          <w:sz w:val="22"/>
          <w:szCs w:val="24"/>
        </w:rPr>
        <w:t xml:space="preserve"> rotator, and centrifuged at 13,000 rpm for 10 min at 4</w:t>
      </w:r>
      <w:r w:rsidRPr="00C00FC0">
        <w:rPr>
          <w:rFonts w:ascii="바탕" w:eastAsia="바탕" w:hAnsi="바탕" w:cs="바탕"/>
          <w:bCs/>
          <w:color w:val="000000" w:themeColor="text1"/>
          <w:kern w:val="0"/>
          <w:sz w:val="22"/>
          <w:szCs w:val="24"/>
        </w:rPr>
        <w:t>℃</w:t>
      </w:r>
      <w:r w:rsidRPr="00C00FC0">
        <w:rPr>
          <w:rFonts w:ascii="Times New Roman" w:eastAsia="굴림" w:hAnsi="Times New Roman"/>
          <w:bCs/>
          <w:color w:val="000000" w:themeColor="text1"/>
          <w:kern w:val="0"/>
          <w:sz w:val="22"/>
          <w:szCs w:val="24"/>
        </w:rPr>
        <w:t xml:space="preserve">. The protein pellet was washed with 100% ice-cold acetone solution, </w:t>
      </w:r>
      <w:r w:rsidRPr="00C00FC0">
        <w:rPr>
          <w:rFonts w:ascii="Times New Roman" w:eastAsia="굴림" w:hAnsi="Times New Roman"/>
          <w:bCs/>
          <w:color w:val="000000" w:themeColor="text1"/>
          <w:kern w:val="0"/>
          <w:sz w:val="22"/>
          <w:szCs w:val="24"/>
        </w:rPr>
        <w:lastRenderedPageBreak/>
        <w:t>and centrifuged at 13,000 rpm for 5 min at 4</w:t>
      </w:r>
      <w:r w:rsidRPr="00C00FC0">
        <w:rPr>
          <w:rFonts w:ascii="바탕" w:eastAsia="바탕" w:hAnsi="바탕" w:cs="바탕"/>
          <w:bCs/>
          <w:color w:val="000000" w:themeColor="text1"/>
          <w:kern w:val="0"/>
          <w:sz w:val="22"/>
          <w:szCs w:val="24"/>
        </w:rPr>
        <w:t xml:space="preserve">℃. </w:t>
      </w:r>
      <w:r w:rsidRPr="00C00FC0">
        <w:rPr>
          <w:rFonts w:ascii="Times New Roman" w:eastAsia="굴림" w:hAnsi="Times New Roman"/>
          <w:bCs/>
          <w:color w:val="000000" w:themeColor="text1"/>
          <w:kern w:val="0"/>
          <w:sz w:val="22"/>
          <w:szCs w:val="24"/>
        </w:rPr>
        <w:t>The pellet was air-dried at 85</w:t>
      </w:r>
      <w:r w:rsidRPr="00C00FC0">
        <w:rPr>
          <w:rFonts w:ascii="바탕" w:eastAsia="바탕" w:hAnsi="바탕" w:cs="바탕"/>
          <w:bCs/>
          <w:color w:val="000000" w:themeColor="text1"/>
          <w:kern w:val="0"/>
          <w:sz w:val="22"/>
          <w:szCs w:val="24"/>
        </w:rPr>
        <w:t>℃</w:t>
      </w:r>
      <w:r w:rsidRPr="00C00FC0">
        <w:rPr>
          <w:rFonts w:ascii="Times New Roman" w:eastAsia="바탕" w:hAnsi="Times New Roman"/>
          <w:bCs/>
          <w:color w:val="000000" w:themeColor="text1"/>
          <w:kern w:val="0"/>
          <w:sz w:val="22"/>
          <w:szCs w:val="24"/>
        </w:rPr>
        <w:t xml:space="preserve"> for 3 min</w:t>
      </w:r>
      <w:r w:rsidRPr="00C00FC0">
        <w:rPr>
          <w:rFonts w:ascii="Times New Roman" w:eastAsia="굴림" w:hAnsi="Times New Roman"/>
          <w:bCs/>
          <w:color w:val="000000" w:themeColor="text1"/>
          <w:kern w:val="0"/>
          <w:sz w:val="22"/>
          <w:szCs w:val="24"/>
        </w:rPr>
        <w:t xml:space="preserve"> and boiled with sample buffer for 5 min, and the proteins were processed for Western blot analysis.</w:t>
      </w:r>
    </w:p>
    <w:p w:rsidR="00903242" w:rsidRPr="00C00FC0" w:rsidRDefault="00903242" w:rsidP="00903242">
      <w:pPr>
        <w:spacing w:line="480" w:lineRule="auto"/>
        <w:ind w:firstLineChars="50" w:firstLine="110"/>
        <w:rPr>
          <w:rFonts w:ascii="Times New Roman" w:hAnsi="Times New Roman" w:cs="Times New Roman"/>
          <w:color w:val="000000" w:themeColor="text1"/>
          <w:sz w:val="22"/>
          <w:szCs w:val="24"/>
        </w:rPr>
      </w:pPr>
    </w:p>
    <w:p w:rsidR="00903242" w:rsidRPr="00C00FC0" w:rsidRDefault="00903242" w:rsidP="00903242">
      <w:pPr>
        <w:spacing w:line="480" w:lineRule="auto"/>
        <w:rPr>
          <w:rFonts w:ascii="Times New Roman" w:hAnsi="Times New Roman" w:cs="Times New Roman"/>
          <w:b/>
          <w:color w:val="000000" w:themeColor="text1"/>
          <w:sz w:val="22"/>
          <w:szCs w:val="24"/>
        </w:rPr>
      </w:pPr>
      <w:r w:rsidRPr="00C00FC0">
        <w:rPr>
          <w:rFonts w:ascii="Times New Roman" w:hAnsi="Times New Roman" w:cs="Times New Roman"/>
          <w:b/>
          <w:color w:val="000000" w:themeColor="text1"/>
          <w:sz w:val="22"/>
          <w:szCs w:val="24"/>
        </w:rPr>
        <w:t>Western blot analysis</w:t>
      </w:r>
    </w:p>
    <w:p w:rsidR="00903242" w:rsidRPr="00C00FC0" w:rsidRDefault="00903242" w:rsidP="00903242">
      <w:pPr>
        <w:spacing w:line="480" w:lineRule="auto"/>
        <w:ind w:firstLineChars="50" w:firstLine="110"/>
        <w:rPr>
          <w:rFonts w:ascii="Times New Roman" w:hAnsi="Times New Roman"/>
          <w:color w:val="000000" w:themeColor="text1"/>
          <w:sz w:val="22"/>
          <w:szCs w:val="24"/>
        </w:rPr>
      </w:pPr>
      <w:r w:rsidRPr="00C00FC0">
        <w:rPr>
          <w:rFonts w:ascii="Times New Roman" w:hAnsi="Times New Roman"/>
          <w:color w:val="000000" w:themeColor="text1"/>
          <w:sz w:val="22"/>
          <w:szCs w:val="24"/>
        </w:rPr>
        <w:t xml:space="preserve">At 5 and 10 months of age, mice were perfused with PBS and whole hippocampi were dissected. Each full sample was homogenized with RIPA buffer containing protease inhibitors, phosphatase inhibitors, and PMSF. The homogenized tissue sample was centrifuged for 15 min at 13,000 rpm. The supernatant was quantified using the BCA assay. Human blood serum was diluted in PBS (1:20), and 4 </w:t>
      </w:r>
      <w:r w:rsidRPr="00C00FC0">
        <w:rPr>
          <w:rFonts w:ascii="Times New Roman" w:eastAsia="맑은 고딕" w:hAnsi="Times New Roman" w:cs="Times New Roman"/>
          <w:color w:val="000000" w:themeColor="text1"/>
          <w:sz w:val="22"/>
          <w:szCs w:val="24"/>
        </w:rPr>
        <w:t>μ</w:t>
      </w:r>
      <w:r w:rsidRPr="00C00FC0">
        <w:rPr>
          <w:rFonts w:ascii="Times New Roman" w:hAnsi="Times New Roman" w:cs="Times New Roman"/>
          <w:color w:val="000000" w:themeColor="text1"/>
          <w:sz w:val="22"/>
          <w:szCs w:val="24"/>
        </w:rPr>
        <w:t>l</w:t>
      </w:r>
      <w:r w:rsidRPr="00C00FC0">
        <w:rPr>
          <w:rFonts w:ascii="Times New Roman" w:hAnsi="Times New Roman"/>
          <w:color w:val="000000" w:themeColor="text1"/>
          <w:sz w:val="22"/>
          <w:szCs w:val="24"/>
        </w:rPr>
        <w:t xml:space="preserve"> of the diluted serum samples was used without the BCA assay. Serum albumin protein was used as a loading control for human blood sera. Equal amounts of hippocampal samples were loaded to a 4-12% Bis-Tris polyacrylamide precast gel (NuPAGE system; Invitrogen, Carlsbad, CA, USA) and resolved by electrophoresis. The resolved proteins were transferred to a PVDF (polyvinylidene difluoride) membrane. The membrane was incubated with 5% skim milk solution for 1 hr and then incubated overnight with the relevant primary antibodies. The following primary antibodies were used: anti-PROS1 (1:1000, Proteintech), anti-S100b (1:1000, Cell Signaling Technology), anti-STAT3 (1:500, Santa Cruz), </w:t>
      </w:r>
      <w:r w:rsidRPr="00C00FC0">
        <w:rPr>
          <w:rFonts w:ascii="Times New Roman" w:hAnsi="Times New Roman" w:cs="Times New Roman"/>
          <w:color w:val="000000" w:themeColor="text1"/>
          <w:sz w:val="22"/>
          <w:szCs w:val="24"/>
        </w:rPr>
        <w:t>anti-</w:t>
      </w:r>
      <w:r w:rsidRPr="00C00FC0">
        <w:rPr>
          <w:rFonts w:ascii="Times New Roman" w:eastAsia="맑은 고딕" w:hAnsi="Times New Roman" w:cs="Times New Roman"/>
          <w:color w:val="000000" w:themeColor="text1"/>
          <w:sz w:val="22"/>
          <w:szCs w:val="24"/>
        </w:rPr>
        <w:t>β</w:t>
      </w:r>
      <w:r w:rsidRPr="00C00FC0">
        <w:rPr>
          <w:rFonts w:ascii="Times New Roman" w:hAnsi="Times New Roman" w:cs="Times New Roman"/>
          <w:color w:val="000000" w:themeColor="text1"/>
          <w:sz w:val="22"/>
          <w:szCs w:val="24"/>
        </w:rPr>
        <w:t xml:space="preserve">-actin (1:2000, Sigma Aldrich), anti-GFAP (1:1000, Invitrogen), anti-CDK5 (1:1000, Cell Signaling Technology), and anti-GRM2 (1:1000, Millipore). Membranes were incubated with secondary antibodies, and then developed with </w:t>
      </w:r>
      <w:r w:rsidRPr="00C00FC0">
        <w:rPr>
          <w:rFonts w:ascii="Times New Roman" w:hAnsi="Times New Roman"/>
          <w:color w:val="000000" w:themeColor="text1"/>
          <w:sz w:val="22"/>
          <w:szCs w:val="24"/>
        </w:rPr>
        <w:t>an ECL solution (West Save Gold; Ab Frontier Co., Seoul, Korea).</w:t>
      </w:r>
    </w:p>
    <w:p w:rsidR="00903242" w:rsidRPr="00C00FC0" w:rsidRDefault="00903242" w:rsidP="00266342">
      <w:pPr>
        <w:spacing w:line="480" w:lineRule="auto"/>
        <w:rPr>
          <w:rFonts w:ascii="Times New Roman" w:hAnsi="Times New Roman" w:cs="Times New Roman"/>
          <w:b/>
          <w:color w:val="000000" w:themeColor="text1"/>
          <w:sz w:val="22"/>
          <w:szCs w:val="24"/>
        </w:rPr>
      </w:pPr>
    </w:p>
    <w:p w:rsidR="00903242" w:rsidRPr="00C00FC0" w:rsidRDefault="00903242" w:rsidP="00903242">
      <w:pPr>
        <w:spacing w:line="480" w:lineRule="auto"/>
        <w:rPr>
          <w:rFonts w:ascii="Times New Roman" w:hAnsi="Times New Roman" w:cs="Times New Roman"/>
          <w:b/>
          <w:color w:val="000000" w:themeColor="text1"/>
          <w:sz w:val="22"/>
          <w:szCs w:val="24"/>
        </w:rPr>
      </w:pPr>
      <w:r w:rsidRPr="00C00FC0">
        <w:rPr>
          <w:rFonts w:ascii="Times New Roman" w:hAnsi="Times New Roman" w:cs="Times New Roman" w:hint="eastAsia"/>
          <w:b/>
          <w:color w:val="000000" w:themeColor="text1"/>
          <w:sz w:val="22"/>
          <w:szCs w:val="24"/>
        </w:rPr>
        <w:t>Real-time PCR</w:t>
      </w:r>
      <w:r w:rsidRPr="00C00FC0">
        <w:rPr>
          <w:rFonts w:ascii="Times New Roman" w:hAnsi="Times New Roman" w:cs="Times New Roman"/>
          <w:b/>
          <w:color w:val="000000" w:themeColor="text1"/>
          <w:sz w:val="22"/>
          <w:szCs w:val="24"/>
        </w:rPr>
        <w:t xml:space="preserve"> analysis</w:t>
      </w:r>
    </w:p>
    <w:p w:rsidR="00903242" w:rsidRPr="00C00FC0" w:rsidRDefault="00903242" w:rsidP="00903242">
      <w:pPr>
        <w:spacing w:line="480" w:lineRule="auto"/>
        <w:ind w:firstLineChars="50" w:firstLine="110"/>
        <w:rPr>
          <w:rFonts w:ascii="Times New Roman" w:hAnsi="Times New Roman"/>
          <w:color w:val="000000" w:themeColor="text1"/>
          <w:sz w:val="22"/>
          <w:szCs w:val="24"/>
        </w:rPr>
      </w:pPr>
      <w:r w:rsidRPr="00C00FC0">
        <w:rPr>
          <w:rFonts w:ascii="Times New Roman" w:hAnsi="Times New Roman"/>
          <w:color w:val="000000" w:themeColor="text1"/>
          <w:sz w:val="22"/>
          <w:szCs w:val="24"/>
        </w:rPr>
        <w:t xml:space="preserve">To measure </w:t>
      </w:r>
      <w:r w:rsidR="001B5C38" w:rsidRPr="00C00FC0">
        <w:rPr>
          <w:rFonts w:ascii="Times New Roman" w:hAnsi="Times New Roman"/>
          <w:color w:val="000000" w:themeColor="text1"/>
          <w:sz w:val="22"/>
          <w:szCs w:val="24"/>
        </w:rPr>
        <w:t xml:space="preserve">the mRNA levels of PROS1 in </w:t>
      </w:r>
      <w:r w:rsidRPr="00C00FC0">
        <w:rPr>
          <w:rFonts w:ascii="Times New Roman" w:hAnsi="Times New Roman"/>
          <w:color w:val="000000" w:themeColor="text1"/>
          <w:sz w:val="22"/>
          <w:szCs w:val="24"/>
        </w:rPr>
        <w:t xml:space="preserve">different cell types, real-time PCR analysis was performed. Total RNA was isolated with an RNeasy Mini kit (QIAGEN) and converted into cDNA using a Maxime RT preMix kit (iNtRON Biotech Co., Seoul, Korea). </w:t>
      </w:r>
      <w:r w:rsidR="001B5C38" w:rsidRPr="00C00FC0">
        <w:rPr>
          <w:rFonts w:ascii="Times New Roman" w:hAnsi="Times New Roman"/>
          <w:color w:val="000000" w:themeColor="text1"/>
          <w:sz w:val="22"/>
          <w:szCs w:val="24"/>
        </w:rPr>
        <w:t xml:space="preserve">Quantitative real-time PCR was carried out with KAPA SYBR FAST ABI Prism qPCR kit (KAPA biosystems). </w:t>
      </w:r>
      <w:r w:rsidRPr="00C00FC0">
        <w:rPr>
          <w:rFonts w:ascii="Times New Roman" w:hAnsi="Times New Roman"/>
          <w:color w:val="000000" w:themeColor="text1"/>
          <w:sz w:val="22"/>
          <w:szCs w:val="24"/>
        </w:rPr>
        <w:t xml:space="preserve">The utilized primers were as follows: </w:t>
      </w:r>
      <w:r w:rsidRPr="00C00FC0">
        <w:rPr>
          <w:rFonts w:ascii="Times New Roman" w:hAnsi="Times New Roman"/>
          <w:color w:val="000000" w:themeColor="text1"/>
          <w:sz w:val="22"/>
          <w:szCs w:val="24"/>
        </w:rPr>
        <w:lastRenderedPageBreak/>
        <w:t>PROS1, 5'-GCA CAG TGC CCT TTG CCT-3' and 5'-CAA ATA CCA CAA TAT CCT GAG ACG TT-3'; and 18s rRNA (used as a normalization control), 5'-GTA ACC CGT TGA ACC CCA TT-3' and 5'-CCA TCC AAT CGG TAG TAG CG-3'.</w:t>
      </w:r>
    </w:p>
    <w:p w:rsidR="009A57BF" w:rsidRPr="00C00FC0" w:rsidRDefault="009A57BF" w:rsidP="009A57BF">
      <w:pPr>
        <w:spacing w:line="480" w:lineRule="auto"/>
        <w:rPr>
          <w:rFonts w:ascii="Times New Roman" w:hAnsi="Times New Roman"/>
          <w:color w:val="000000" w:themeColor="text1"/>
          <w:sz w:val="22"/>
          <w:szCs w:val="24"/>
        </w:rPr>
      </w:pPr>
    </w:p>
    <w:p w:rsidR="009A57BF" w:rsidRPr="00C00FC0" w:rsidRDefault="009A57BF" w:rsidP="00857031">
      <w:pPr>
        <w:spacing w:line="480" w:lineRule="auto"/>
        <w:rPr>
          <w:rFonts w:ascii="Times New Roman" w:hAnsi="Times New Roman"/>
          <w:color w:val="000000" w:themeColor="text1"/>
          <w:sz w:val="22"/>
          <w:szCs w:val="24"/>
        </w:rPr>
      </w:pPr>
      <w:r w:rsidRPr="00C00FC0">
        <w:rPr>
          <w:rFonts w:ascii="Times New Roman" w:hAnsi="Times New Roman"/>
          <w:b/>
          <w:color w:val="000000" w:themeColor="text1"/>
          <w:sz w:val="22"/>
          <w:szCs w:val="24"/>
        </w:rPr>
        <w:t>Microglial phagocytosis assay</w:t>
      </w:r>
    </w:p>
    <w:p w:rsidR="009A57BF" w:rsidRPr="00710162" w:rsidRDefault="00C00FC0" w:rsidP="00857031">
      <w:pPr>
        <w:spacing w:line="480" w:lineRule="auto"/>
        <w:ind w:firstLineChars="50" w:firstLine="110"/>
        <w:rPr>
          <w:rFonts w:ascii="Times New Roman" w:hAnsi="Times New Roman" w:cs="Times New Roman"/>
          <w:color w:val="000000" w:themeColor="text1"/>
          <w:sz w:val="22"/>
          <w:szCs w:val="24"/>
        </w:rPr>
      </w:pPr>
      <w:r>
        <w:rPr>
          <w:rFonts w:ascii="Times New Roman" w:hAnsi="Times New Roman"/>
          <w:color w:val="000000" w:themeColor="text1"/>
          <w:sz w:val="22"/>
          <w:szCs w:val="24"/>
        </w:rPr>
        <w:t>Microglial phagocytosis assay was performed as previously described</w:t>
      </w:r>
      <w:r>
        <w:rPr>
          <w:rFonts w:ascii="Times New Roman" w:hAnsi="Times New Roman"/>
          <w:color w:val="000000" w:themeColor="text1"/>
          <w:sz w:val="22"/>
          <w:szCs w:val="24"/>
        </w:rPr>
        <w:fldChar w:fldCharType="begin">
          <w:fldData xml:space="preserve">PEVuZE5vdGU+PENpdGU+PEF1dGhvcj5DaGF1c3M8L0F1dGhvcj48WWVhcj4yMDE1PC9ZZWFyPjxS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</w:fldData>
        </w:fldChar>
      </w:r>
      <w:r w:rsidR="00ED14AE">
        <w:rPr>
          <w:rFonts w:ascii="Times New Roman" w:hAnsi="Times New Roman"/>
          <w:color w:val="000000" w:themeColor="text1"/>
          <w:sz w:val="22"/>
          <w:szCs w:val="24"/>
        </w:rPr>
        <w:instrText xml:space="preserve"> ADDIN EN.CITE </w:instrText>
      </w:r>
      <w:r w:rsidR="00ED14AE">
        <w:rPr>
          <w:rFonts w:ascii="Times New Roman" w:hAnsi="Times New Roman"/>
          <w:color w:val="000000" w:themeColor="text1"/>
          <w:sz w:val="22"/>
          <w:szCs w:val="24"/>
        </w:rPr>
        <w:fldChar w:fldCharType="begin">
          <w:fldData xml:space="preserve">PEVuZE5vdGU+PENpdGU+PEF1dGhvcj5DaGF1c3M8L0F1dGhvcj48WWVhcj4yMDE1PC9ZZWFyPjxS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</w:fldData>
        </w:fldChar>
      </w:r>
      <w:r w:rsidR="00ED14AE">
        <w:rPr>
          <w:rFonts w:ascii="Times New Roman" w:hAnsi="Times New Roman"/>
          <w:color w:val="000000" w:themeColor="text1"/>
          <w:sz w:val="22"/>
          <w:szCs w:val="24"/>
        </w:rPr>
        <w:instrText xml:space="preserve"> ADDIN EN.CITE.DATA </w:instrText>
      </w:r>
      <w:r w:rsidR="00ED14AE">
        <w:rPr>
          <w:rFonts w:ascii="Times New Roman" w:hAnsi="Times New Roman"/>
          <w:color w:val="000000" w:themeColor="text1"/>
          <w:sz w:val="22"/>
          <w:szCs w:val="24"/>
        </w:rPr>
      </w:r>
      <w:r w:rsidR="00ED14AE">
        <w:rPr>
          <w:rFonts w:ascii="Times New Roman" w:hAnsi="Times New Roman"/>
          <w:color w:val="000000" w:themeColor="text1"/>
          <w:sz w:val="22"/>
          <w:szCs w:val="24"/>
        </w:rPr>
        <w:fldChar w:fldCharType="end"/>
      </w:r>
      <w:r>
        <w:rPr>
          <w:rFonts w:ascii="Times New Roman" w:hAnsi="Times New Roman"/>
          <w:color w:val="000000" w:themeColor="text1"/>
          <w:sz w:val="22"/>
          <w:szCs w:val="24"/>
        </w:rPr>
        <w:fldChar w:fldCharType="separate"/>
      </w:r>
      <w:r w:rsidR="00ED14AE" w:rsidRPr="00ED14AE">
        <w:rPr>
          <w:rFonts w:ascii="Times New Roman" w:hAnsi="Times New Roman"/>
          <w:noProof/>
          <w:color w:val="000000" w:themeColor="text1"/>
          <w:sz w:val="22"/>
          <w:szCs w:val="24"/>
          <w:vertAlign w:val="superscript"/>
        </w:rPr>
        <w:t>20</w:t>
      </w:r>
      <w:r>
        <w:rPr>
          <w:rFonts w:ascii="Times New Roman" w:hAnsi="Times New Roman"/>
          <w:color w:val="000000" w:themeColor="text1"/>
          <w:sz w:val="22"/>
          <w:szCs w:val="24"/>
        </w:rPr>
        <w:fldChar w:fldCharType="end"/>
      </w:r>
      <w:r>
        <w:rPr>
          <w:rFonts w:ascii="Times New Roman" w:hAnsi="Times New Roman"/>
          <w:color w:val="000000" w:themeColor="text1"/>
          <w:sz w:val="22"/>
          <w:szCs w:val="24"/>
        </w:rPr>
        <w:t xml:space="preserve">. </w:t>
      </w:r>
      <w:r w:rsidR="009A57BF" w:rsidRPr="00C00FC0">
        <w:rPr>
          <w:rFonts w:ascii="Times New Roman" w:hAnsi="Times New Roman" w:hint="eastAsia"/>
          <w:color w:val="000000" w:themeColor="text1"/>
          <w:sz w:val="22"/>
          <w:szCs w:val="24"/>
        </w:rPr>
        <w:t>GFP overexpressing</w:t>
      </w:r>
      <w:r w:rsidR="009A57BF" w:rsidRPr="00C00FC0">
        <w:rPr>
          <w:rFonts w:ascii="Times New Roman" w:hAnsi="Times New Roman" w:cs="Times New Roman"/>
          <w:color w:val="000000" w:themeColor="text1"/>
          <w:sz w:val="22"/>
          <w:szCs w:val="24"/>
        </w:rPr>
        <w:t xml:space="preserve"> HT22 </w:t>
      </w:r>
      <w:r>
        <w:rPr>
          <w:rFonts w:ascii="Times New Roman" w:hAnsi="Times New Roman" w:cs="Times New Roman"/>
          <w:color w:val="000000" w:themeColor="text1"/>
          <w:sz w:val="22"/>
          <w:szCs w:val="24"/>
        </w:rPr>
        <w:t xml:space="preserve">hippocampal neuronal cells </w:t>
      </w:r>
      <w:r w:rsidR="009A57BF" w:rsidRPr="00C00FC0">
        <w:rPr>
          <w:rFonts w:ascii="Times New Roman" w:hAnsi="Times New Roman" w:cs="Times New Roman"/>
          <w:color w:val="000000" w:themeColor="text1"/>
          <w:sz w:val="22"/>
          <w:szCs w:val="24"/>
        </w:rPr>
        <w:t xml:space="preserve">were treated with 2 </w:t>
      </w:r>
      <w:r w:rsidR="009A57BF" w:rsidRPr="00C00FC0">
        <w:rPr>
          <w:rFonts w:ascii="Times New Roman" w:eastAsia="맑은 고딕" w:hAnsi="Times New Roman" w:cs="Times New Roman"/>
          <w:color w:val="000000" w:themeColor="text1"/>
          <w:sz w:val="22"/>
          <w:szCs w:val="24"/>
        </w:rPr>
        <w:t>μΜ</w:t>
      </w:r>
      <w:r w:rsidR="009A57BF" w:rsidRPr="00C00FC0">
        <w:rPr>
          <w:rFonts w:ascii="Times New Roman" w:hAnsi="Times New Roman" w:cs="Times New Roman"/>
          <w:color w:val="000000" w:themeColor="text1"/>
          <w:sz w:val="22"/>
          <w:szCs w:val="24"/>
        </w:rPr>
        <w:t xml:space="preserve"> staurosporine (Sigma Aldrich) for 4 hrs to induce apoptosis. </w:t>
      </w:r>
      <w:r>
        <w:rPr>
          <w:rFonts w:ascii="Times New Roman" w:hAnsi="Times New Roman" w:cs="Times New Roman"/>
          <w:color w:val="000000" w:themeColor="text1"/>
          <w:sz w:val="22"/>
          <w:szCs w:val="24"/>
        </w:rPr>
        <w:t>After wash with PBS, e</w:t>
      </w:r>
      <w:r w:rsidR="008D28BB" w:rsidRPr="00C00FC0">
        <w:rPr>
          <w:rFonts w:ascii="Times New Roman" w:hAnsi="Times New Roman" w:cs="Times New Roman"/>
          <w:color w:val="000000" w:themeColor="text1"/>
          <w:sz w:val="22"/>
          <w:szCs w:val="24"/>
        </w:rPr>
        <w:t xml:space="preserve">qual volumes of apoptotic cell suspension (100 </w:t>
      </w:r>
      <w:r w:rsidR="008D28BB" w:rsidRPr="00C00FC0">
        <w:rPr>
          <w:rFonts w:ascii="Times New Roman" w:eastAsia="맑은 고딕" w:hAnsi="Times New Roman" w:cs="Times New Roman"/>
          <w:color w:val="000000" w:themeColor="text1"/>
          <w:sz w:val="22"/>
          <w:szCs w:val="24"/>
        </w:rPr>
        <w:t>μl</w:t>
      </w:r>
      <w:r w:rsidR="008D28BB" w:rsidRPr="00C00FC0">
        <w:rPr>
          <w:rFonts w:ascii="Times New Roman" w:hAnsi="Times New Roman" w:cs="Times New Roman"/>
          <w:color w:val="000000" w:themeColor="text1"/>
          <w:sz w:val="22"/>
          <w:szCs w:val="24"/>
        </w:rPr>
        <w:t>) were added to primary microglia with A</w:t>
      </w:r>
      <w:r w:rsidR="008D28BB" w:rsidRPr="00C00FC0">
        <w:rPr>
          <w:rFonts w:ascii="Times New Roman" w:eastAsia="맑은 고딕" w:hAnsi="Times New Roman" w:cs="Times New Roman"/>
          <w:color w:val="000000" w:themeColor="text1"/>
          <w:sz w:val="22"/>
          <w:szCs w:val="24"/>
        </w:rPr>
        <w:t>β (2 μΜ) or recombinant mouse PROS1 (30nM, R&amp;D systems, USA)</w:t>
      </w:r>
      <w:r w:rsidR="008D28BB" w:rsidRPr="00C00FC0">
        <w:rPr>
          <w:rFonts w:ascii="Times New Roman" w:hAnsi="Times New Roman" w:cs="Times New Roman"/>
          <w:color w:val="000000" w:themeColor="text1"/>
          <w:sz w:val="22"/>
          <w:szCs w:val="24"/>
        </w:rPr>
        <w:t xml:space="preserve"> </w:t>
      </w:r>
      <w:r w:rsidR="00A142D6" w:rsidRPr="00C00FC0">
        <w:rPr>
          <w:rFonts w:ascii="Times New Roman" w:hAnsi="Times New Roman" w:cs="Times New Roman"/>
          <w:color w:val="000000" w:themeColor="text1"/>
          <w:sz w:val="22"/>
          <w:szCs w:val="24"/>
        </w:rPr>
        <w:t>for 24 hrs. After</w:t>
      </w:r>
      <w:r w:rsidR="008D28BB" w:rsidRPr="00C00FC0">
        <w:rPr>
          <w:rFonts w:ascii="Times New Roman" w:hAnsi="Times New Roman" w:cs="Times New Roman"/>
          <w:color w:val="000000" w:themeColor="text1"/>
          <w:sz w:val="22"/>
          <w:szCs w:val="24"/>
        </w:rPr>
        <w:t xml:space="preserve"> incubation with</w:t>
      </w:r>
      <w:r>
        <w:rPr>
          <w:rFonts w:ascii="Times New Roman" w:hAnsi="Times New Roman" w:cs="Times New Roman"/>
          <w:color w:val="000000" w:themeColor="text1"/>
          <w:sz w:val="22"/>
          <w:szCs w:val="24"/>
        </w:rPr>
        <w:t xml:space="preserve"> the</w:t>
      </w:r>
      <w:r w:rsidR="008D28BB" w:rsidRPr="00C00FC0">
        <w:rPr>
          <w:rFonts w:ascii="Times New Roman" w:hAnsi="Times New Roman" w:cs="Times New Roman"/>
          <w:color w:val="000000" w:themeColor="text1"/>
          <w:sz w:val="22"/>
          <w:szCs w:val="24"/>
        </w:rPr>
        <w:t xml:space="preserve"> apoptotic cell suspension,</w:t>
      </w:r>
      <w:r w:rsidR="00A142D6" w:rsidRPr="00C00FC0">
        <w:rPr>
          <w:rFonts w:ascii="Times New Roman" w:hAnsi="Times New Roman" w:cs="Times New Roman"/>
          <w:color w:val="000000" w:themeColor="text1"/>
          <w:sz w:val="22"/>
          <w:szCs w:val="24"/>
        </w:rPr>
        <w:t xml:space="preserve"> primary microglia were fixed with 4% paraformaldehyde solution</w:t>
      </w:r>
      <w:r>
        <w:rPr>
          <w:rFonts w:ascii="Times New Roman" w:hAnsi="Times New Roman" w:cs="Times New Roman"/>
          <w:color w:val="000000" w:themeColor="text1"/>
          <w:sz w:val="22"/>
          <w:szCs w:val="24"/>
        </w:rPr>
        <w:t xml:space="preserve"> for 15 min</w:t>
      </w:r>
      <w:r w:rsidR="00A142D6" w:rsidRPr="00C00FC0">
        <w:rPr>
          <w:rFonts w:ascii="Times New Roman" w:hAnsi="Times New Roman" w:cs="Times New Roman"/>
          <w:color w:val="000000" w:themeColor="text1"/>
          <w:sz w:val="22"/>
          <w:szCs w:val="24"/>
        </w:rPr>
        <w:t xml:space="preserve"> and</w:t>
      </w:r>
      <w:r>
        <w:rPr>
          <w:rFonts w:ascii="Times New Roman" w:hAnsi="Times New Roman" w:cs="Times New Roman"/>
          <w:color w:val="000000" w:themeColor="text1"/>
          <w:sz w:val="22"/>
          <w:szCs w:val="24"/>
        </w:rPr>
        <w:t xml:space="preserve"> then</w:t>
      </w:r>
      <w:r w:rsidR="00A142D6" w:rsidRPr="00C00FC0">
        <w:rPr>
          <w:rFonts w:ascii="Times New Roman" w:hAnsi="Times New Roman" w:cs="Times New Roman"/>
          <w:color w:val="000000" w:themeColor="text1"/>
          <w:sz w:val="22"/>
          <w:szCs w:val="24"/>
        </w:rPr>
        <w:t xml:space="preserve"> incubated with anti-GFP</w:t>
      </w:r>
      <w:r w:rsidR="009F48DA" w:rsidRPr="00C00FC0">
        <w:rPr>
          <w:rFonts w:ascii="Times New Roman" w:hAnsi="Times New Roman" w:cs="Times New Roman"/>
          <w:color w:val="000000" w:themeColor="text1"/>
          <w:sz w:val="22"/>
          <w:szCs w:val="24"/>
        </w:rPr>
        <w:t xml:space="preserve"> (1:</w:t>
      </w:r>
      <w:r w:rsidR="009F69C0" w:rsidRPr="00C00FC0">
        <w:rPr>
          <w:rFonts w:ascii="Times New Roman" w:hAnsi="Times New Roman" w:cs="Times New Roman"/>
          <w:color w:val="000000" w:themeColor="text1"/>
          <w:sz w:val="22"/>
          <w:szCs w:val="24"/>
        </w:rPr>
        <w:t>5</w:t>
      </w:r>
      <w:r w:rsidR="009F48DA" w:rsidRPr="00C00FC0">
        <w:rPr>
          <w:rFonts w:ascii="Times New Roman" w:hAnsi="Times New Roman" w:cs="Times New Roman"/>
          <w:color w:val="000000" w:themeColor="text1"/>
          <w:sz w:val="22"/>
          <w:szCs w:val="24"/>
        </w:rPr>
        <w:t xml:space="preserve">00, </w:t>
      </w:r>
      <w:r w:rsidR="009F69C0" w:rsidRPr="00C00FC0">
        <w:rPr>
          <w:rFonts w:ascii="Times New Roman" w:hAnsi="Times New Roman" w:cs="Times New Roman"/>
          <w:color w:val="000000" w:themeColor="text1"/>
          <w:sz w:val="22"/>
          <w:szCs w:val="24"/>
        </w:rPr>
        <w:t>A</w:t>
      </w:r>
      <w:r w:rsidR="009F48DA" w:rsidRPr="00C00FC0">
        <w:rPr>
          <w:rFonts w:ascii="Times New Roman" w:hAnsi="Times New Roman" w:cs="Times New Roman"/>
          <w:color w:val="000000" w:themeColor="text1"/>
          <w:sz w:val="22"/>
          <w:szCs w:val="24"/>
        </w:rPr>
        <w:t>bcam)</w:t>
      </w:r>
      <w:r w:rsidR="00A142D6" w:rsidRPr="00C00FC0">
        <w:rPr>
          <w:rFonts w:ascii="Times New Roman" w:hAnsi="Times New Roman" w:cs="Times New Roman"/>
          <w:color w:val="000000" w:themeColor="text1"/>
          <w:sz w:val="22"/>
          <w:szCs w:val="24"/>
        </w:rPr>
        <w:t xml:space="preserve"> and Iba-1 </w:t>
      </w:r>
      <w:r w:rsidR="00A142D6" w:rsidRPr="00710162">
        <w:rPr>
          <w:rFonts w:ascii="Times New Roman" w:hAnsi="Times New Roman" w:cs="Times New Roman"/>
          <w:color w:val="000000" w:themeColor="text1"/>
          <w:sz w:val="22"/>
          <w:szCs w:val="24"/>
        </w:rPr>
        <w:t>antibodies</w:t>
      </w:r>
      <w:r w:rsidR="009F69C0" w:rsidRPr="00710162">
        <w:rPr>
          <w:rFonts w:ascii="Times New Roman" w:hAnsi="Times New Roman" w:cs="Times New Roman"/>
          <w:color w:val="000000" w:themeColor="text1"/>
          <w:sz w:val="22"/>
          <w:szCs w:val="24"/>
        </w:rPr>
        <w:t xml:space="preserve"> (1:10</w:t>
      </w:r>
      <w:r w:rsidR="009F48DA" w:rsidRPr="00710162">
        <w:rPr>
          <w:rFonts w:ascii="Times New Roman" w:hAnsi="Times New Roman" w:cs="Times New Roman"/>
          <w:color w:val="000000" w:themeColor="text1"/>
          <w:sz w:val="22"/>
          <w:szCs w:val="24"/>
        </w:rPr>
        <w:t>00, Wako)</w:t>
      </w:r>
      <w:r w:rsidR="00A142D6" w:rsidRPr="00710162">
        <w:rPr>
          <w:rFonts w:ascii="Times New Roman" w:hAnsi="Times New Roman" w:cs="Times New Roman"/>
          <w:color w:val="000000" w:themeColor="text1"/>
          <w:sz w:val="22"/>
          <w:szCs w:val="24"/>
        </w:rPr>
        <w:t xml:space="preserve"> overnight at 4</w:t>
      </w:r>
      <w:r w:rsidR="00A142D6" w:rsidRPr="00710162">
        <w:rPr>
          <w:rFonts w:ascii="Times New Roman" w:eastAsia="바탕" w:hAnsi="Times New Roman" w:cs="Times New Roman"/>
          <w:bCs/>
          <w:color w:val="000000" w:themeColor="text1"/>
          <w:kern w:val="0"/>
          <w:sz w:val="22"/>
          <w:szCs w:val="24"/>
        </w:rPr>
        <w:t>℃.</w:t>
      </w:r>
      <w:r w:rsidRPr="00710162">
        <w:rPr>
          <w:rFonts w:ascii="Times New Roman" w:eastAsia="바탕" w:hAnsi="Times New Roman" w:cs="Times New Roman"/>
          <w:bCs/>
          <w:color w:val="000000" w:themeColor="text1"/>
          <w:kern w:val="0"/>
          <w:sz w:val="22"/>
          <w:szCs w:val="24"/>
        </w:rPr>
        <w:t xml:space="preserve"> Microglia were washed with</w:t>
      </w:r>
      <w:r w:rsidR="009F48DA" w:rsidRPr="00710162">
        <w:rPr>
          <w:rFonts w:ascii="Times New Roman" w:eastAsia="바탕" w:hAnsi="Times New Roman" w:cs="Times New Roman"/>
          <w:bCs/>
          <w:color w:val="000000" w:themeColor="text1"/>
          <w:kern w:val="0"/>
          <w:sz w:val="22"/>
          <w:szCs w:val="24"/>
        </w:rPr>
        <w:t xml:space="preserve"> PBS followed by incubation with secondary antibodies (</w:t>
      </w:r>
      <w:r w:rsidRPr="00710162">
        <w:rPr>
          <w:rFonts w:ascii="Times New Roman" w:eastAsia="바탕" w:hAnsi="Times New Roman" w:cs="Times New Roman"/>
          <w:bCs/>
          <w:color w:val="000000" w:themeColor="text1"/>
          <w:kern w:val="0"/>
          <w:sz w:val="22"/>
          <w:szCs w:val="24"/>
        </w:rPr>
        <w:t xml:space="preserve">1:500, </w:t>
      </w:r>
      <w:r w:rsidR="002934EB">
        <w:rPr>
          <w:rFonts w:ascii="Times New Roman" w:eastAsia="바탕" w:hAnsi="Times New Roman" w:cs="Times New Roman"/>
          <w:bCs/>
          <w:color w:val="000000" w:themeColor="text1"/>
          <w:kern w:val="0"/>
          <w:sz w:val="22"/>
          <w:szCs w:val="24"/>
        </w:rPr>
        <w:t>Alexa</w:t>
      </w:r>
      <w:r w:rsidR="009F48DA" w:rsidRPr="00710162">
        <w:rPr>
          <w:rFonts w:ascii="Times New Roman" w:eastAsia="바탕" w:hAnsi="Times New Roman" w:cs="Times New Roman"/>
          <w:bCs/>
          <w:color w:val="000000" w:themeColor="text1"/>
          <w:kern w:val="0"/>
          <w:sz w:val="22"/>
          <w:szCs w:val="24"/>
        </w:rPr>
        <w:t>488 and 594 antibodies</w:t>
      </w:r>
      <w:r w:rsidRPr="00710162">
        <w:rPr>
          <w:rFonts w:ascii="Times New Roman" w:eastAsia="바탕" w:hAnsi="Times New Roman" w:cs="Times New Roman"/>
          <w:bCs/>
          <w:color w:val="000000" w:themeColor="text1"/>
          <w:kern w:val="0"/>
          <w:sz w:val="22"/>
          <w:szCs w:val="24"/>
        </w:rPr>
        <w:t>, Invitrogen</w:t>
      </w:r>
      <w:r w:rsidR="009F48DA" w:rsidRPr="00710162">
        <w:rPr>
          <w:rFonts w:ascii="Times New Roman" w:eastAsia="바탕" w:hAnsi="Times New Roman" w:cs="Times New Roman"/>
          <w:bCs/>
          <w:color w:val="000000" w:themeColor="text1"/>
          <w:kern w:val="0"/>
          <w:sz w:val="22"/>
          <w:szCs w:val="24"/>
        </w:rPr>
        <w:t>) for 1 hr at room temperature.</w:t>
      </w:r>
      <w:r w:rsidRPr="00710162">
        <w:rPr>
          <w:rFonts w:ascii="Times New Roman" w:eastAsia="바탕" w:hAnsi="Times New Roman" w:cs="Times New Roman"/>
          <w:bCs/>
          <w:color w:val="000000" w:themeColor="text1"/>
          <w:kern w:val="0"/>
          <w:sz w:val="22"/>
          <w:szCs w:val="24"/>
        </w:rPr>
        <w:t xml:space="preserve"> Microglia were visualized </w:t>
      </w:r>
      <w:r w:rsidR="002934EB">
        <w:rPr>
          <w:rFonts w:ascii="Times New Roman" w:eastAsia="바탕" w:hAnsi="Times New Roman" w:cs="Times New Roman"/>
          <w:bCs/>
          <w:color w:val="000000" w:themeColor="text1"/>
          <w:kern w:val="0"/>
          <w:sz w:val="22"/>
          <w:szCs w:val="24"/>
        </w:rPr>
        <w:t>with</w:t>
      </w:r>
      <w:r w:rsidRPr="00710162">
        <w:rPr>
          <w:rFonts w:ascii="Times New Roman" w:eastAsia="바탕" w:hAnsi="Times New Roman" w:cs="Times New Roman"/>
          <w:bCs/>
          <w:color w:val="000000" w:themeColor="text1"/>
          <w:kern w:val="0"/>
          <w:sz w:val="22"/>
          <w:szCs w:val="24"/>
        </w:rPr>
        <w:t xml:space="preserve"> Zeiss LSM700 confocal microscope. </w:t>
      </w:r>
      <w:r w:rsidR="009F48DA" w:rsidRPr="00710162">
        <w:rPr>
          <w:rFonts w:ascii="Times New Roman" w:eastAsia="바탕" w:hAnsi="Times New Roman" w:cs="Times New Roman"/>
          <w:bCs/>
          <w:color w:val="000000" w:themeColor="text1"/>
          <w:kern w:val="0"/>
          <w:sz w:val="22"/>
          <w:szCs w:val="24"/>
        </w:rPr>
        <w:t xml:space="preserve">   </w:t>
      </w:r>
      <w:r w:rsidR="008D28BB" w:rsidRPr="00710162">
        <w:rPr>
          <w:rFonts w:ascii="Times New Roman" w:hAnsi="Times New Roman" w:cs="Times New Roman"/>
          <w:color w:val="000000" w:themeColor="text1"/>
          <w:sz w:val="22"/>
          <w:szCs w:val="24"/>
        </w:rPr>
        <w:t xml:space="preserve"> </w:t>
      </w:r>
    </w:p>
    <w:p w:rsidR="00903242" w:rsidRPr="00710162" w:rsidRDefault="00903242" w:rsidP="00857031">
      <w:pPr>
        <w:spacing w:line="480" w:lineRule="auto"/>
        <w:rPr>
          <w:rFonts w:ascii="Times New Roman" w:hAnsi="Times New Roman" w:cs="Times New Roman"/>
          <w:sz w:val="22"/>
          <w:szCs w:val="24"/>
        </w:rPr>
      </w:pPr>
    </w:p>
    <w:p w:rsidR="00710162" w:rsidRPr="00C24133" w:rsidRDefault="00857031" w:rsidP="00857031">
      <w:pPr>
        <w:spacing w:line="480" w:lineRule="auto"/>
        <w:rPr>
          <w:rFonts w:ascii="Times New Roman" w:hAnsi="Times New Roman" w:cs="Times New Roman"/>
          <w:b/>
          <w:sz w:val="22"/>
          <w:szCs w:val="24"/>
        </w:rPr>
      </w:pPr>
      <w:r>
        <w:rPr>
          <w:rFonts w:ascii="Times New Roman" w:hAnsi="Times New Roman" w:cs="Times New Roman"/>
          <w:b/>
          <w:sz w:val="22"/>
          <w:szCs w:val="24"/>
        </w:rPr>
        <w:t>Intrahippocampal injection of c</w:t>
      </w:r>
      <w:r w:rsidR="00710162" w:rsidRPr="00C24133">
        <w:rPr>
          <w:rFonts w:ascii="Times New Roman" w:hAnsi="Times New Roman" w:cs="Times New Roman"/>
          <w:b/>
          <w:sz w:val="22"/>
          <w:szCs w:val="24"/>
        </w:rPr>
        <w:t xml:space="preserve">lodronate </w:t>
      </w:r>
      <w:r w:rsidR="00C24133" w:rsidRPr="00C24133">
        <w:rPr>
          <w:rFonts w:ascii="Times New Roman" w:hAnsi="Times New Roman" w:cs="Times New Roman"/>
          <w:b/>
          <w:sz w:val="22"/>
          <w:szCs w:val="24"/>
        </w:rPr>
        <w:t xml:space="preserve">liposome </w:t>
      </w:r>
    </w:p>
    <w:p w:rsidR="00710162" w:rsidRPr="00436B7C" w:rsidRDefault="00857031" w:rsidP="00E562A9">
      <w:pPr>
        <w:spacing w:line="480" w:lineRule="auto"/>
        <w:ind w:firstLineChars="50" w:firstLine="110"/>
        <w:rPr>
          <w:rFonts w:ascii="Times New Roman" w:hAnsi="Times New Roman" w:cs="Times New Roman"/>
          <w:sz w:val="22"/>
          <w:szCs w:val="24"/>
        </w:rPr>
      </w:pPr>
      <w:r w:rsidRPr="00436B7C">
        <w:rPr>
          <w:rFonts w:ascii="Times New Roman" w:hAnsi="Times New Roman" w:cs="Times New Roman"/>
          <w:sz w:val="22"/>
          <w:szCs w:val="24"/>
        </w:rPr>
        <w:t>To deplete</w:t>
      </w:r>
      <w:r w:rsidR="00436B7C">
        <w:rPr>
          <w:rFonts w:ascii="Times New Roman" w:hAnsi="Times New Roman" w:cs="Times New Roman"/>
          <w:sz w:val="22"/>
          <w:szCs w:val="24"/>
        </w:rPr>
        <w:t xml:space="preserve"> local </w:t>
      </w:r>
      <w:r w:rsidRPr="00436B7C">
        <w:rPr>
          <w:rFonts w:ascii="Times New Roman" w:hAnsi="Times New Roman" w:cs="Times New Roman"/>
          <w:sz w:val="22"/>
          <w:szCs w:val="24"/>
        </w:rPr>
        <w:t>microglia in the hippocampus, control liposome</w:t>
      </w:r>
      <w:r w:rsidR="009B0ADF" w:rsidRPr="00436B7C">
        <w:rPr>
          <w:rFonts w:ascii="Times New Roman" w:hAnsi="Times New Roman" w:cs="Times New Roman"/>
          <w:sz w:val="22"/>
          <w:szCs w:val="24"/>
        </w:rPr>
        <w:t>s</w:t>
      </w:r>
      <w:r w:rsidRPr="00436B7C">
        <w:rPr>
          <w:rFonts w:ascii="Times New Roman" w:hAnsi="Times New Roman" w:cs="Times New Roman"/>
          <w:sz w:val="22"/>
          <w:szCs w:val="24"/>
        </w:rPr>
        <w:t xml:space="preserve"> or clodronate liposome</w:t>
      </w:r>
      <w:r w:rsidR="009B0ADF" w:rsidRPr="00436B7C">
        <w:rPr>
          <w:rFonts w:ascii="Times New Roman" w:hAnsi="Times New Roman" w:cs="Times New Roman"/>
          <w:sz w:val="22"/>
          <w:szCs w:val="24"/>
        </w:rPr>
        <w:t>s</w:t>
      </w:r>
      <w:r w:rsidRPr="00436B7C">
        <w:rPr>
          <w:rFonts w:ascii="Times New Roman" w:hAnsi="Times New Roman" w:cs="Times New Roman"/>
          <w:sz w:val="22"/>
          <w:szCs w:val="24"/>
        </w:rPr>
        <w:t xml:space="preserve"> (</w:t>
      </w:r>
      <w:r w:rsidR="009B0ADF" w:rsidRPr="00436B7C">
        <w:rPr>
          <w:rFonts w:ascii="Times New Roman" w:hAnsi="Times New Roman" w:cs="Times New Roman"/>
          <w:sz w:val="22"/>
          <w:szCs w:val="24"/>
        </w:rPr>
        <w:t>Anionic, 7 mg/ml, Formumax</w:t>
      </w:r>
      <w:r w:rsidR="00223481" w:rsidRPr="00436B7C">
        <w:rPr>
          <w:rFonts w:ascii="Times New Roman" w:hAnsi="Times New Roman" w:cs="Times New Roman"/>
          <w:sz w:val="22"/>
          <w:szCs w:val="24"/>
        </w:rPr>
        <w:t xml:space="preserve"> F70101C-A</w:t>
      </w:r>
      <w:r w:rsidRPr="00436B7C">
        <w:rPr>
          <w:rFonts w:ascii="Times New Roman" w:hAnsi="Times New Roman" w:cs="Times New Roman"/>
          <w:sz w:val="22"/>
          <w:szCs w:val="24"/>
        </w:rPr>
        <w:t>)</w:t>
      </w:r>
      <w:r w:rsidR="009B0ADF" w:rsidRPr="00436B7C">
        <w:rPr>
          <w:rFonts w:ascii="Times New Roman" w:hAnsi="Times New Roman" w:cs="Times New Roman"/>
          <w:sz w:val="22"/>
          <w:szCs w:val="24"/>
        </w:rPr>
        <w:t xml:space="preserve"> were </w:t>
      </w:r>
      <w:r w:rsidR="00D64147" w:rsidRPr="00436B7C">
        <w:rPr>
          <w:rFonts w:ascii="Times New Roman" w:hAnsi="Times New Roman" w:cs="Times New Roman"/>
          <w:sz w:val="22"/>
          <w:szCs w:val="24"/>
        </w:rPr>
        <w:t xml:space="preserve">administered </w:t>
      </w:r>
      <w:r w:rsidR="000B38F1" w:rsidRPr="00436B7C">
        <w:rPr>
          <w:rFonts w:ascii="Times New Roman" w:hAnsi="Times New Roman" w:cs="Times New Roman"/>
          <w:sz w:val="22"/>
          <w:szCs w:val="24"/>
        </w:rPr>
        <w:t xml:space="preserve">into </w:t>
      </w:r>
      <w:r w:rsidR="00436B7C">
        <w:rPr>
          <w:rFonts w:ascii="Times New Roman" w:hAnsi="Times New Roman" w:cs="Times New Roman"/>
          <w:sz w:val="22"/>
          <w:szCs w:val="24"/>
        </w:rPr>
        <w:t xml:space="preserve">15-month old </w:t>
      </w:r>
      <w:r w:rsidR="000B38F1" w:rsidRPr="00436B7C">
        <w:rPr>
          <w:rFonts w:ascii="Times New Roman" w:hAnsi="Times New Roman" w:cs="Times New Roman"/>
          <w:sz w:val="22"/>
          <w:szCs w:val="24"/>
        </w:rPr>
        <w:t xml:space="preserve">wild-type or 5XFAD mice. </w:t>
      </w:r>
      <w:r w:rsidR="00D64147" w:rsidRPr="00436B7C">
        <w:rPr>
          <w:rFonts w:ascii="Times New Roman" w:hAnsi="Times New Roman" w:cs="Times New Roman"/>
          <w:sz w:val="22"/>
          <w:szCs w:val="24"/>
        </w:rPr>
        <w:t>After</w:t>
      </w:r>
      <w:r w:rsidR="00436B7C">
        <w:rPr>
          <w:rFonts w:ascii="Times New Roman" w:hAnsi="Times New Roman" w:cs="Times New Roman"/>
          <w:sz w:val="22"/>
          <w:szCs w:val="24"/>
        </w:rPr>
        <w:t xml:space="preserve"> </w:t>
      </w:r>
      <w:r w:rsidR="00D64147" w:rsidRPr="00436B7C">
        <w:rPr>
          <w:rFonts w:ascii="Times New Roman" w:hAnsi="Times New Roman" w:cs="Times New Roman"/>
          <w:sz w:val="22"/>
          <w:szCs w:val="24"/>
        </w:rPr>
        <w:t xml:space="preserve">mice were anesthetized, 2 </w:t>
      </w:r>
      <w:r w:rsidR="00D64147" w:rsidRPr="00436B7C">
        <w:rPr>
          <w:rFonts w:ascii="Times New Roman" w:eastAsia="맑은 고딕" w:hAnsi="Times New Roman" w:cs="Times New Roman"/>
          <w:sz w:val="22"/>
          <w:szCs w:val="24"/>
        </w:rPr>
        <w:t>μ</w:t>
      </w:r>
      <w:r w:rsidR="00D64147" w:rsidRPr="00436B7C">
        <w:rPr>
          <w:rFonts w:ascii="Times New Roman" w:hAnsi="Times New Roman" w:cs="Times New Roman"/>
          <w:sz w:val="22"/>
          <w:szCs w:val="24"/>
        </w:rPr>
        <w:t xml:space="preserve">l of control liposomes or clodronate liposomes were bilaterally injected into the hippocampus (AP, -2.0 mm; ML, </w:t>
      </w:r>
      <w:r w:rsidR="00436B7C" w:rsidRPr="00436B7C">
        <w:rPr>
          <w:rFonts w:ascii="Times New Roman" w:eastAsia="맑은 고딕" w:hAnsi="Times New Roman" w:cs="Times New Roman"/>
          <w:sz w:val="22"/>
          <w:szCs w:val="24"/>
        </w:rPr>
        <w:t>±1.3 mm; DV, 2.0 mm</w:t>
      </w:r>
      <w:r w:rsidR="00D64147" w:rsidRPr="00436B7C">
        <w:rPr>
          <w:rFonts w:ascii="Times New Roman" w:hAnsi="Times New Roman" w:cs="Times New Roman"/>
          <w:sz w:val="22"/>
          <w:szCs w:val="24"/>
        </w:rPr>
        <w:t xml:space="preserve"> </w:t>
      </w:r>
      <w:r w:rsidR="00436B7C" w:rsidRPr="00436B7C">
        <w:rPr>
          <w:rFonts w:ascii="Times New Roman" w:hAnsi="Times New Roman" w:cs="Times New Roman"/>
          <w:sz w:val="22"/>
          <w:szCs w:val="24"/>
        </w:rPr>
        <w:t>from bregma</w:t>
      </w:r>
      <w:r w:rsidR="00D64147" w:rsidRPr="00436B7C">
        <w:rPr>
          <w:rFonts w:ascii="Times New Roman" w:hAnsi="Times New Roman" w:cs="Times New Roman"/>
          <w:sz w:val="22"/>
          <w:szCs w:val="24"/>
        </w:rPr>
        <w:t>)</w:t>
      </w:r>
      <w:r w:rsidR="00436B7C">
        <w:rPr>
          <w:rFonts w:ascii="Times New Roman" w:hAnsi="Times New Roman" w:cs="Times New Roman"/>
          <w:sz w:val="22"/>
          <w:szCs w:val="24"/>
        </w:rPr>
        <w:t xml:space="preserve">. </w:t>
      </w:r>
      <w:r w:rsidR="00E562A9">
        <w:rPr>
          <w:rFonts w:ascii="Times New Roman" w:hAnsi="Times New Roman" w:cs="Times New Roman"/>
          <w:sz w:val="22"/>
          <w:szCs w:val="24"/>
        </w:rPr>
        <w:t>4 and 6 days following administration of control liposomes or clodronate liposomes, blood serum was collected to examine serum PROS1 levels by western blot analysis.</w:t>
      </w:r>
    </w:p>
    <w:p w:rsidR="00C24133" w:rsidRPr="00D64147" w:rsidRDefault="00C24133" w:rsidP="00857031">
      <w:pPr>
        <w:spacing w:line="480" w:lineRule="auto"/>
        <w:rPr>
          <w:sz w:val="22"/>
          <w:szCs w:val="24"/>
        </w:rPr>
      </w:pPr>
    </w:p>
    <w:p w:rsidR="00ED14AE" w:rsidRDefault="00ED14AE" w:rsidP="00857031">
      <w:pPr>
        <w:spacing w:line="480" w:lineRule="auto"/>
        <w:rPr>
          <w:sz w:val="22"/>
          <w:szCs w:val="24"/>
        </w:rPr>
      </w:pPr>
    </w:p>
    <w:p w:rsidR="00903242" w:rsidRPr="00884DBE" w:rsidRDefault="00903242">
      <w:pPr>
        <w:rPr>
          <w:rFonts w:ascii="Times New Roman" w:hAnsi="Times New Roman" w:cs="Times New Roman"/>
          <w:b/>
          <w:sz w:val="22"/>
          <w:szCs w:val="24"/>
        </w:rPr>
      </w:pPr>
      <w:r w:rsidRPr="00884DBE">
        <w:rPr>
          <w:rFonts w:ascii="Times New Roman" w:hAnsi="Times New Roman" w:cs="Times New Roman"/>
          <w:b/>
          <w:sz w:val="22"/>
          <w:szCs w:val="24"/>
        </w:rPr>
        <w:lastRenderedPageBreak/>
        <w:t>References</w:t>
      </w:r>
    </w:p>
    <w:p w:rsidR="00903242" w:rsidRPr="00884DBE" w:rsidRDefault="00903242">
      <w:pPr>
        <w:rPr>
          <w:rFonts w:ascii="Times New Roman" w:hAnsi="Times New Roman" w:cs="Times New Roman"/>
          <w:sz w:val="22"/>
          <w:szCs w:val="24"/>
        </w:rPr>
      </w:pPr>
    </w:p>
    <w:p w:rsidR="00ED14AE" w:rsidRPr="00ED14AE" w:rsidRDefault="00903242" w:rsidP="00ED14AE">
      <w:pPr>
        <w:pStyle w:val="EndNoteBibliography"/>
        <w:spacing w:after="0"/>
        <w:ind w:left="720" w:hanging="720"/>
      </w:pPr>
      <w:r w:rsidRPr="00884DBE">
        <w:rPr>
          <w:rFonts w:ascii="Times New Roman" w:hAnsi="Times New Roman" w:cs="Times New Roman"/>
        </w:rPr>
        <w:fldChar w:fldCharType="begin"/>
      </w:r>
      <w:r w:rsidRPr="00884DBE">
        <w:rPr>
          <w:rFonts w:ascii="Times New Roman" w:hAnsi="Times New Roman" w:cs="Times New Roman"/>
        </w:rPr>
        <w:instrText xml:space="preserve"> ADDIN EN.REFLIST </w:instrText>
      </w:r>
      <w:r w:rsidRPr="00884DBE">
        <w:rPr>
          <w:rFonts w:ascii="Times New Roman" w:hAnsi="Times New Roman" w:cs="Times New Roman"/>
        </w:rPr>
        <w:fldChar w:fldCharType="separate"/>
      </w:r>
      <w:r w:rsidR="00ED14AE" w:rsidRPr="00ED14AE">
        <w:t>1.</w:t>
      </w:r>
      <w:r w:rsidR="00ED14AE" w:rsidRPr="00ED14AE">
        <w:tab/>
        <w:t>Han, D.</w:t>
      </w:r>
      <w:r w:rsidR="00ED14AE" w:rsidRPr="00ED14AE">
        <w:rPr>
          <w:i/>
        </w:rPr>
        <w:t>, et al.</w:t>
      </w:r>
      <w:r w:rsidR="00ED14AE" w:rsidRPr="00ED14AE">
        <w:t xml:space="preserve"> In-depth proteomic analysis of mouse microglia using a combination of FASP and StageTip-based, high pH, reversed-phase fractionation. </w:t>
      </w:r>
      <w:r w:rsidR="00ED14AE" w:rsidRPr="00ED14AE">
        <w:rPr>
          <w:i/>
        </w:rPr>
        <w:t>Proteomics</w:t>
      </w:r>
      <w:r w:rsidR="00ED14AE" w:rsidRPr="00ED14AE">
        <w:t xml:space="preserve"> </w:t>
      </w:r>
      <w:r w:rsidR="00ED14AE" w:rsidRPr="00ED14AE">
        <w:rPr>
          <w:b/>
        </w:rPr>
        <w:t>13</w:t>
      </w:r>
      <w:r w:rsidR="00ED14AE" w:rsidRPr="00ED14AE">
        <w:t>, 2984-2988 (2013).</w:t>
      </w:r>
    </w:p>
    <w:p w:rsidR="00ED14AE" w:rsidRPr="00ED14AE" w:rsidRDefault="00ED14AE" w:rsidP="00ED14AE">
      <w:pPr>
        <w:pStyle w:val="EndNoteBibliography"/>
        <w:spacing w:after="0"/>
        <w:ind w:left="720" w:hanging="720"/>
      </w:pPr>
      <w:r w:rsidRPr="00ED14AE">
        <w:t>2.</w:t>
      </w:r>
      <w:r w:rsidRPr="00ED14AE">
        <w:tab/>
        <w:t xml:space="preserve">Han, D., Jin, J., Woo, J., Min, H. &amp; Kim, Y. Proteomic analysis of mouse astrocytes and their secretome by a combination of FASP and StageTip-based, high pH, reversed-phase fractionation. </w:t>
      </w:r>
      <w:r w:rsidRPr="00ED14AE">
        <w:rPr>
          <w:i/>
        </w:rPr>
        <w:t>Proteomics</w:t>
      </w:r>
      <w:r w:rsidRPr="00ED14AE">
        <w:t xml:space="preserve"> </w:t>
      </w:r>
      <w:r w:rsidRPr="00ED14AE">
        <w:rPr>
          <w:b/>
        </w:rPr>
        <w:t>14</w:t>
      </w:r>
      <w:r w:rsidRPr="00ED14AE">
        <w:t>, 1604-1609 (2014).</w:t>
      </w:r>
    </w:p>
    <w:p w:rsidR="00ED14AE" w:rsidRPr="00ED14AE" w:rsidRDefault="00ED14AE" w:rsidP="00ED14AE">
      <w:pPr>
        <w:pStyle w:val="EndNoteBibliography"/>
        <w:spacing w:after="0"/>
        <w:ind w:left="720" w:hanging="720"/>
      </w:pPr>
      <w:r w:rsidRPr="00ED14AE">
        <w:t>3.</w:t>
      </w:r>
      <w:r w:rsidRPr="00ED14AE">
        <w:tab/>
        <w:t xml:space="preserve">Woo, J., Han, D., Park, J., Kim, S.J. &amp; Kim, Y. In-depth characterization of the secretome of mouse CNS cell lines by LC-MS/MS without prefractionation. </w:t>
      </w:r>
      <w:r w:rsidRPr="00ED14AE">
        <w:rPr>
          <w:i/>
        </w:rPr>
        <w:t>Proteomics</w:t>
      </w:r>
      <w:r w:rsidRPr="00ED14AE">
        <w:t xml:space="preserve"> </w:t>
      </w:r>
      <w:r w:rsidRPr="00ED14AE">
        <w:rPr>
          <w:b/>
        </w:rPr>
        <w:t>15</w:t>
      </w:r>
      <w:r w:rsidRPr="00ED14AE">
        <w:t>, 3617-3622 (2015).</w:t>
      </w:r>
    </w:p>
    <w:p w:rsidR="00ED14AE" w:rsidRPr="00ED14AE" w:rsidRDefault="00ED14AE" w:rsidP="00ED14AE">
      <w:pPr>
        <w:pStyle w:val="EndNoteBibliography"/>
        <w:spacing w:after="0"/>
        <w:ind w:left="720" w:hanging="720"/>
      </w:pPr>
      <w:r w:rsidRPr="00ED14AE">
        <w:t>4.</w:t>
      </w:r>
      <w:r w:rsidRPr="00ED14AE">
        <w:tab/>
        <w:t>Woo, J.</w:t>
      </w:r>
      <w:r w:rsidRPr="00ED14AE">
        <w:rPr>
          <w:i/>
        </w:rPr>
        <w:t>, et al.</w:t>
      </w:r>
      <w:r w:rsidRPr="00ED14AE">
        <w:t xml:space="preserve"> Quantitative Proteomics Reveals Temporal Proteomic Changes in Signaling Pathways during BV2 Mouse Microglial Cell Activation. </w:t>
      </w:r>
      <w:r w:rsidRPr="00ED14AE">
        <w:rPr>
          <w:i/>
        </w:rPr>
        <w:t>J Proteome Res</w:t>
      </w:r>
      <w:r w:rsidRPr="00ED14AE">
        <w:t xml:space="preserve"> </w:t>
      </w:r>
      <w:r w:rsidRPr="00ED14AE">
        <w:rPr>
          <w:b/>
        </w:rPr>
        <w:t>16</w:t>
      </w:r>
      <w:r w:rsidRPr="00ED14AE">
        <w:t>, 3419-3432 (2017).</w:t>
      </w:r>
    </w:p>
    <w:p w:rsidR="00ED14AE" w:rsidRPr="00ED14AE" w:rsidRDefault="00ED14AE" w:rsidP="00ED14AE">
      <w:pPr>
        <w:pStyle w:val="EndNoteBibliography"/>
        <w:spacing w:after="0"/>
        <w:ind w:left="720" w:hanging="720"/>
      </w:pPr>
      <w:r w:rsidRPr="00ED14AE">
        <w:t>5.</w:t>
      </w:r>
      <w:r w:rsidRPr="00ED14AE">
        <w:tab/>
        <w:t>Kim, D.K.</w:t>
      </w:r>
      <w:r w:rsidRPr="00ED14AE">
        <w:rPr>
          <w:i/>
        </w:rPr>
        <w:t>, et al.</w:t>
      </w:r>
      <w:r w:rsidRPr="00ED14AE">
        <w:t xml:space="preserve"> Molecular and functional signatures in a novel Alzheimer's disease mouse model assessed by quantitative proteomics. </w:t>
      </w:r>
      <w:r w:rsidRPr="00ED14AE">
        <w:rPr>
          <w:i/>
        </w:rPr>
        <w:t>Mol Neurodegener</w:t>
      </w:r>
      <w:r w:rsidRPr="00ED14AE">
        <w:t xml:space="preserve"> </w:t>
      </w:r>
      <w:r w:rsidRPr="00ED14AE">
        <w:rPr>
          <w:b/>
        </w:rPr>
        <w:t>13</w:t>
      </w:r>
      <w:r w:rsidRPr="00ED14AE">
        <w:t>, 2 (2018).</w:t>
      </w:r>
    </w:p>
    <w:p w:rsidR="00ED14AE" w:rsidRPr="00ED14AE" w:rsidRDefault="00ED14AE" w:rsidP="00ED14AE">
      <w:pPr>
        <w:pStyle w:val="EndNoteBibliography"/>
        <w:spacing w:after="0"/>
        <w:ind w:left="720" w:hanging="720"/>
      </w:pPr>
      <w:r w:rsidRPr="00ED14AE">
        <w:t>6.</w:t>
      </w:r>
      <w:r w:rsidRPr="00ED14AE">
        <w:tab/>
        <w:t>Park, J.</w:t>
      </w:r>
      <w:r w:rsidRPr="00ED14AE">
        <w:rPr>
          <w:i/>
        </w:rPr>
        <w:t>, et al.</w:t>
      </w:r>
      <w:r w:rsidRPr="00ED14AE">
        <w:t xml:space="preserve"> Proteome characterization of human pancreatic cyst fluid from intraductal papillary mucinous neoplasm by liquid chromatography/tandem mass spectrometry. </w:t>
      </w:r>
      <w:r w:rsidRPr="00ED14AE">
        <w:rPr>
          <w:i/>
        </w:rPr>
        <w:t>Rapid Commun Mass Spectrom</w:t>
      </w:r>
      <w:r w:rsidRPr="00ED14AE">
        <w:t xml:space="preserve"> </w:t>
      </w:r>
      <w:r w:rsidRPr="00ED14AE">
        <w:rPr>
          <w:b/>
        </w:rPr>
        <w:t>31</w:t>
      </w:r>
      <w:r w:rsidRPr="00ED14AE">
        <w:t>, 1761-1772 (2017).</w:t>
      </w:r>
    </w:p>
    <w:p w:rsidR="00ED14AE" w:rsidRPr="00ED14AE" w:rsidRDefault="00ED14AE" w:rsidP="00ED14AE">
      <w:pPr>
        <w:pStyle w:val="EndNoteBibliography"/>
        <w:spacing w:after="0"/>
        <w:ind w:left="720" w:hanging="720"/>
      </w:pPr>
      <w:r w:rsidRPr="00ED14AE">
        <w:t>7.</w:t>
      </w:r>
      <w:r w:rsidRPr="00ED14AE">
        <w:tab/>
        <w:t xml:space="preserve">Tyanova, S., Temu, T. &amp; Cox, J. The MaxQuant computational platform for mass spectrometry-based shotgun proteomics. </w:t>
      </w:r>
      <w:r w:rsidRPr="00ED14AE">
        <w:rPr>
          <w:i/>
        </w:rPr>
        <w:t>Nat Protoc</w:t>
      </w:r>
      <w:r w:rsidRPr="00ED14AE">
        <w:t xml:space="preserve"> </w:t>
      </w:r>
      <w:r w:rsidRPr="00ED14AE">
        <w:rPr>
          <w:b/>
        </w:rPr>
        <w:t>11</w:t>
      </w:r>
      <w:r w:rsidRPr="00ED14AE">
        <w:t>, 2301-2319 (2016).</w:t>
      </w:r>
    </w:p>
    <w:p w:rsidR="00ED14AE" w:rsidRPr="00ED14AE" w:rsidRDefault="00ED14AE" w:rsidP="00ED14AE">
      <w:pPr>
        <w:pStyle w:val="EndNoteBibliography"/>
        <w:spacing w:after="0"/>
        <w:ind w:left="720" w:hanging="720"/>
      </w:pPr>
      <w:r w:rsidRPr="00ED14AE">
        <w:t>8.</w:t>
      </w:r>
      <w:r w:rsidRPr="00ED14AE">
        <w:tab/>
        <w:t>Tyanova, S.</w:t>
      </w:r>
      <w:r w:rsidRPr="00ED14AE">
        <w:rPr>
          <w:i/>
        </w:rPr>
        <w:t>, et al.</w:t>
      </w:r>
      <w:r w:rsidRPr="00ED14AE">
        <w:t xml:space="preserve"> The Perseus computational platform for comprehensive analysis of (prote)omics data. </w:t>
      </w:r>
      <w:r w:rsidRPr="00ED14AE">
        <w:rPr>
          <w:i/>
        </w:rPr>
        <w:t>Nat Methods</w:t>
      </w:r>
      <w:r w:rsidRPr="00ED14AE">
        <w:t xml:space="preserve"> </w:t>
      </w:r>
      <w:r w:rsidRPr="00ED14AE">
        <w:rPr>
          <w:b/>
        </w:rPr>
        <w:t>13</w:t>
      </w:r>
      <w:r w:rsidRPr="00ED14AE">
        <w:t>, 731-740 (2016).</w:t>
      </w:r>
    </w:p>
    <w:p w:rsidR="00ED14AE" w:rsidRPr="00ED14AE" w:rsidRDefault="00ED14AE" w:rsidP="00ED14AE">
      <w:pPr>
        <w:pStyle w:val="EndNoteBibliography"/>
        <w:spacing w:after="0"/>
        <w:ind w:left="720" w:hanging="720"/>
      </w:pPr>
      <w:r w:rsidRPr="00ED14AE">
        <w:t>9.</w:t>
      </w:r>
      <w:r w:rsidRPr="00ED14AE">
        <w:tab/>
        <w:t xml:space="preserve">Huang da, W., Sherman, B.T. &amp; Lempicki, R.A. Systematic and integrative analysis of large gene lists using DAVID bioinformatics resources. </w:t>
      </w:r>
      <w:r w:rsidRPr="00ED14AE">
        <w:rPr>
          <w:i/>
        </w:rPr>
        <w:t>Nat Protoc</w:t>
      </w:r>
      <w:r w:rsidRPr="00ED14AE">
        <w:t xml:space="preserve"> </w:t>
      </w:r>
      <w:r w:rsidRPr="00ED14AE">
        <w:rPr>
          <w:b/>
        </w:rPr>
        <w:t>4</w:t>
      </w:r>
      <w:r w:rsidRPr="00ED14AE">
        <w:t>, 44-57 (2009).</w:t>
      </w:r>
    </w:p>
    <w:p w:rsidR="00ED14AE" w:rsidRPr="00ED14AE" w:rsidRDefault="00ED14AE" w:rsidP="00ED14AE">
      <w:pPr>
        <w:pStyle w:val="EndNoteBibliography"/>
        <w:spacing w:after="0"/>
        <w:ind w:left="720" w:hanging="720"/>
      </w:pPr>
      <w:r w:rsidRPr="00ED14AE">
        <w:t>10.</w:t>
      </w:r>
      <w:r w:rsidRPr="00ED14AE">
        <w:tab/>
        <w:t xml:space="preserve">Kramer, A., Green, J., Pollard, J., Jr. &amp; Tugendreich, S. Causal analysis approaches in Ingenuity Pathway Analysis. </w:t>
      </w:r>
      <w:r w:rsidRPr="00ED14AE">
        <w:rPr>
          <w:i/>
        </w:rPr>
        <w:t>Bioinformatics</w:t>
      </w:r>
      <w:r w:rsidRPr="00ED14AE">
        <w:t xml:space="preserve"> </w:t>
      </w:r>
      <w:r w:rsidRPr="00ED14AE">
        <w:rPr>
          <w:b/>
        </w:rPr>
        <w:t>30</w:t>
      </w:r>
      <w:r w:rsidRPr="00ED14AE">
        <w:t>, 523-530 (2014).</w:t>
      </w:r>
    </w:p>
    <w:p w:rsidR="00ED14AE" w:rsidRPr="00ED14AE" w:rsidRDefault="00ED14AE" w:rsidP="00ED14AE">
      <w:pPr>
        <w:pStyle w:val="EndNoteBibliography"/>
        <w:spacing w:after="0"/>
        <w:ind w:left="720" w:hanging="720"/>
      </w:pPr>
      <w:r w:rsidRPr="00ED14AE">
        <w:t>11.</w:t>
      </w:r>
      <w:r w:rsidRPr="00ED14AE">
        <w:tab/>
        <w:t>Szklarczyk, D.</w:t>
      </w:r>
      <w:r w:rsidRPr="00ED14AE">
        <w:rPr>
          <w:i/>
        </w:rPr>
        <w:t>, et al.</w:t>
      </w:r>
      <w:r w:rsidRPr="00ED14AE">
        <w:t xml:space="preserve"> STRING v10: protein-protein interaction networks, integrated over the tree of life. </w:t>
      </w:r>
      <w:r w:rsidRPr="00ED14AE">
        <w:rPr>
          <w:i/>
        </w:rPr>
        <w:t>Nucleic Acids Res</w:t>
      </w:r>
      <w:r w:rsidRPr="00ED14AE">
        <w:t xml:space="preserve"> </w:t>
      </w:r>
      <w:r w:rsidRPr="00ED14AE">
        <w:rPr>
          <w:b/>
        </w:rPr>
        <w:t>43</w:t>
      </w:r>
      <w:r w:rsidRPr="00ED14AE">
        <w:t>, D447-452 (2015).</w:t>
      </w:r>
    </w:p>
    <w:p w:rsidR="00ED14AE" w:rsidRPr="00ED14AE" w:rsidRDefault="00ED14AE" w:rsidP="00ED14AE">
      <w:pPr>
        <w:pStyle w:val="EndNoteBibliography"/>
        <w:spacing w:after="0"/>
        <w:ind w:left="720" w:hanging="720"/>
      </w:pPr>
      <w:r w:rsidRPr="00ED14AE">
        <w:t>12.</w:t>
      </w:r>
      <w:r w:rsidRPr="00ED14AE">
        <w:tab/>
        <w:t>Byun, M.S.</w:t>
      </w:r>
      <w:r w:rsidRPr="00ED14AE">
        <w:rPr>
          <w:i/>
        </w:rPr>
        <w:t>, et al.</w:t>
      </w:r>
      <w:r w:rsidRPr="00ED14AE">
        <w:t xml:space="preserve"> Korean Brain Aging Study for the Early Diagnosis and Prediction of Alzheimer's Disease: Methodology and Baseline Sample Characteristics. </w:t>
      </w:r>
      <w:r w:rsidRPr="00ED14AE">
        <w:rPr>
          <w:i/>
        </w:rPr>
        <w:t>Psychiatry Investig</w:t>
      </w:r>
      <w:r w:rsidRPr="00ED14AE">
        <w:t xml:space="preserve"> </w:t>
      </w:r>
      <w:r w:rsidRPr="00ED14AE">
        <w:rPr>
          <w:b/>
        </w:rPr>
        <w:t>14</w:t>
      </w:r>
      <w:r w:rsidRPr="00ED14AE">
        <w:t>, 851-863 (2017).</w:t>
      </w:r>
    </w:p>
    <w:p w:rsidR="00ED14AE" w:rsidRPr="00ED14AE" w:rsidRDefault="00ED14AE" w:rsidP="00ED14AE">
      <w:pPr>
        <w:pStyle w:val="EndNoteBibliography"/>
        <w:spacing w:after="0"/>
        <w:ind w:left="720" w:hanging="720"/>
      </w:pPr>
      <w:r w:rsidRPr="00ED14AE">
        <w:t>13.</w:t>
      </w:r>
      <w:r w:rsidRPr="00ED14AE">
        <w:tab/>
        <w:t>Lee, J.H.</w:t>
      </w:r>
      <w:r w:rsidRPr="00ED14AE">
        <w:rPr>
          <w:i/>
        </w:rPr>
        <w:t>, et al.</w:t>
      </w:r>
      <w:r w:rsidRPr="00ED14AE">
        <w:t xml:space="preserve"> Development of the Korean version of the Consortium to Establish a Registry for Alzheimer's Disease Assessment Packet (CERAD-K): clinical and neuropsychological assessment batteries. </w:t>
      </w:r>
      <w:r w:rsidRPr="00ED14AE">
        <w:rPr>
          <w:i/>
        </w:rPr>
        <w:t>J Gerontol B Psychol Sci Soc Sci</w:t>
      </w:r>
      <w:r w:rsidRPr="00ED14AE">
        <w:t xml:space="preserve"> </w:t>
      </w:r>
      <w:r w:rsidRPr="00ED14AE">
        <w:rPr>
          <w:b/>
        </w:rPr>
        <w:t>57</w:t>
      </w:r>
      <w:r w:rsidRPr="00ED14AE">
        <w:t>, P47-53 (2002).</w:t>
      </w:r>
    </w:p>
    <w:p w:rsidR="00ED14AE" w:rsidRPr="00ED14AE" w:rsidRDefault="00ED14AE" w:rsidP="00ED14AE">
      <w:pPr>
        <w:pStyle w:val="EndNoteBibliography"/>
        <w:spacing w:after="0"/>
        <w:ind w:left="720" w:hanging="720"/>
      </w:pPr>
      <w:r w:rsidRPr="00ED14AE">
        <w:t>14.</w:t>
      </w:r>
      <w:r w:rsidRPr="00ED14AE">
        <w:tab/>
        <w:t>Desikan, R.S.</w:t>
      </w:r>
      <w:r w:rsidRPr="00ED14AE">
        <w:rPr>
          <w:i/>
        </w:rPr>
        <w:t>, et al.</w:t>
      </w:r>
      <w:r w:rsidRPr="00ED14AE">
        <w:t xml:space="preserve"> An automated labeling system for subdividing the human cerebral cortex on MRI scans into gyral based regions of interest. </w:t>
      </w:r>
      <w:r w:rsidRPr="00ED14AE">
        <w:rPr>
          <w:i/>
        </w:rPr>
        <w:t>Neuroimage</w:t>
      </w:r>
      <w:r w:rsidRPr="00ED14AE">
        <w:t xml:space="preserve"> </w:t>
      </w:r>
      <w:r w:rsidRPr="00ED14AE">
        <w:rPr>
          <w:b/>
        </w:rPr>
        <w:t>31</w:t>
      </w:r>
      <w:r w:rsidRPr="00ED14AE">
        <w:t>, 968-980 (2006).</w:t>
      </w:r>
    </w:p>
    <w:p w:rsidR="00ED14AE" w:rsidRPr="00ED14AE" w:rsidRDefault="00ED14AE" w:rsidP="00ED14AE">
      <w:pPr>
        <w:pStyle w:val="EndNoteBibliography"/>
        <w:spacing w:after="0"/>
        <w:ind w:left="720" w:hanging="720"/>
      </w:pPr>
      <w:r w:rsidRPr="00ED14AE">
        <w:t>15.</w:t>
      </w:r>
      <w:r w:rsidRPr="00ED14AE">
        <w:tab/>
        <w:t>Jack, C.R., Jr.</w:t>
      </w:r>
      <w:r w:rsidRPr="00ED14AE">
        <w:rPr>
          <w:i/>
        </w:rPr>
        <w:t>, et al.</w:t>
      </w:r>
      <w:r w:rsidRPr="00ED14AE">
        <w:t xml:space="preserve"> Age-specific population frequencies of cerebral beta-amyloidosis and neurodegeneration among people with normal cognitive function aged 50-89 years: a cross-sectional study. </w:t>
      </w:r>
      <w:r w:rsidRPr="00ED14AE">
        <w:rPr>
          <w:i/>
        </w:rPr>
        <w:t>Lancet Neurol</w:t>
      </w:r>
      <w:r w:rsidRPr="00ED14AE">
        <w:t xml:space="preserve"> </w:t>
      </w:r>
      <w:r w:rsidRPr="00ED14AE">
        <w:rPr>
          <w:b/>
        </w:rPr>
        <w:t>13</w:t>
      </w:r>
      <w:r w:rsidRPr="00ED14AE">
        <w:t>, 997-1005 (2014).</w:t>
      </w:r>
    </w:p>
    <w:p w:rsidR="00ED14AE" w:rsidRPr="00ED14AE" w:rsidRDefault="00ED14AE" w:rsidP="00ED14AE">
      <w:pPr>
        <w:pStyle w:val="EndNoteBibliography"/>
        <w:spacing w:after="0"/>
        <w:ind w:left="720" w:hanging="720"/>
      </w:pPr>
      <w:r w:rsidRPr="00ED14AE">
        <w:lastRenderedPageBreak/>
        <w:t>16.</w:t>
      </w:r>
      <w:r w:rsidRPr="00ED14AE">
        <w:tab/>
        <w:t>Park, J.C.</w:t>
      </w:r>
      <w:r w:rsidRPr="00ED14AE">
        <w:rPr>
          <w:i/>
        </w:rPr>
        <w:t>, et al.</w:t>
      </w:r>
      <w:r w:rsidRPr="00ED14AE">
        <w:t xml:space="preserve"> Plasma tau/amyloid-beta1-42 ratio predicts brain tau deposition and neurodegeneration in Alzheimer's disease. </w:t>
      </w:r>
      <w:r w:rsidRPr="00ED14AE">
        <w:rPr>
          <w:i/>
        </w:rPr>
        <w:t>Brain</w:t>
      </w:r>
      <w:r w:rsidRPr="00ED14AE">
        <w:t xml:space="preserve"> </w:t>
      </w:r>
      <w:r w:rsidRPr="00ED14AE">
        <w:rPr>
          <w:b/>
        </w:rPr>
        <w:t>142</w:t>
      </w:r>
      <w:r w:rsidRPr="00ED14AE">
        <w:t>, 771-786 (2019).</w:t>
      </w:r>
    </w:p>
    <w:p w:rsidR="00ED14AE" w:rsidRPr="00ED14AE" w:rsidRDefault="00ED14AE" w:rsidP="00ED14AE">
      <w:pPr>
        <w:pStyle w:val="EndNoteBibliography"/>
        <w:spacing w:after="0"/>
        <w:ind w:left="720" w:hanging="720"/>
      </w:pPr>
      <w:r w:rsidRPr="00ED14AE">
        <w:t>17.</w:t>
      </w:r>
      <w:r w:rsidRPr="00ED14AE">
        <w:tab/>
        <w:t>Villeneuve, S.</w:t>
      </w:r>
      <w:r w:rsidRPr="00ED14AE">
        <w:rPr>
          <w:i/>
        </w:rPr>
        <w:t>, et al.</w:t>
      </w:r>
      <w:r w:rsidRPr="00ED14AE">
        <w:t xml:space="preserve"> Existing Pittsburgh Compound-B positron emission tomography thresholds are too high: statistical and pathological evaluation. </w:t>
      </w:r>
      <w:r w:rsidRPr="00ED14AE">
        <w:rPr>
          <w:i/>
        </w:rPr>
        <w:t>Brain</w:t>
      </w:r>
      <w:r w:rsidRPr="00ED14AE">
        <w:t xml:space="preserve"> </w:t>
      </w:r>
      <w:r w:rsidRPr="00ED14AE">
        <w:rPr>
          <w:b/>
        </w:rPr>
        <w:t>138</w:t>
      </w:r>
      <w:r w:rsidRPr="00ED14AE">
        <w:t>, 2020-2033 (2015).</w:t>
      </w:r>
    </w:p>
    <w:p w:rsidR="00ED14AE" w:rsidRPr="00ED14AE" w:rsidRDefault="00ED14AE" w:rsidP="00ED14AE">
      <w:pPr>
        <w:pStyle w:val="EndNoteBibliography"/>
        <w:spacing w:after="0"/>
        <w:ind w:left="720" w:hanging="720"/>
      </w:pPr>
      <w:r w:rsidRPr="00ED14AE">
        <w:t>18.</w:t>
      </w:r>
      <w:r w:rsidRPr="00ED14AE">
        <w:tab/>
        <w:t xml:space="preserve">Greenfield, E.A. Sampling and Preparation of Mouse and Rat Serum. </w:t>
      </w:r>
      <w:r w:rsidRPr="00ED14AE">
        <w:rPr>
          <w:i/>
        </w:rPr>
        <w:t>Cold Spring Harb Protoc</w:t>
      </w:r>
      <w:r w:rsidRPr="00ED14AE">
        <w:t xml:space="preserve"> </w:t>
      </w:r>
      <w:r w:rsidRPr="00ED14AE">
        <w:rPr>
          <w:b/>
        </w:rPr>
        <w:t>2017</w:t>
      </w:r>
      <w:r w:rsidRPr="00ED14AE">
        <w:t>, pdb prot100271 (2017).</w:t>
      </w:r>
    </w:p>
    <w:p w:rsidR="00ED14AE" w:rsidRPr="00ED14AE" w:rsidRDefault="00ED14AE" w:rsidP="00ED14AE">
      <w:pPr>
        <w:pStyle w:val="EndNoteBibliography"/>
        <w:spacing w:after="0"/>
        <w:ind w:left="720" w:hanging="720"/>
      </w:pPr>
      <w:r w:rsidRPr="00ED14AE">
        <w:t>19.</w:t>
      </w:r>
      <w:r w:rsidRPr="00ED14AE">
        <w:tab/>
        <w:t>Son, S.M.</w:t>
      </w:r>
      <w:r w:rsidRPr="00ED14AE">
        <w:rPr>
          <w:i/>
        </w:rPr>
        <w:t>, et al.</w:t>
      </w:r>
      <w:r w:rsidRPr="00ED14AE">
        <w:t xml:space="preserve"> Altered APP processing in insulin-resistant conditions is mediated by autophagosome accumulation via the inhibition of mammalian target of rapamycin pathway. </w:t>
      </w:r>
      <w:r w:rsidRPr="00ED14AE">
        <w:rPr>
          <w:i/>
        </w:rPr>
        <w:t>Diabetes</w:t>
      </w:r>
      <w:r w:rsidRPr="00ED14AE">
        <w:t xml:space="preserve"> </w:t>
      </w:r>
      <w:r w:rsidRPr="00ED14AE">
        <w:rPr>
          <w:b/>
        </w:rPr>
        <w:t>61</w:t>
      </w:r>
      <w:r w:rsidRPr="00ED14AE">
        <w:t>, 3126-3138 (2012).</w:t>
      </w:r>
    </w:p>
    <w:p w:rsidR="00ED14AE" w:rsidRPr="00ED14AE" w:rsidRDefault="00ED14AE" w:rsidP="00ED14AE">
      <w:pPr>
        <w:pStyle w:val="EndNoteBibliography"/>
        <w:ind w:left="720" w:hanging="720"/>
      </w:pPr>
      <w:r w:rsidRPr="00ED14AE">
        <w:t>20.</w:t>
      </w:r>
      <w:r w:rsidRPr="00ED14AE">
        <w:tab/>
        <w:t xml:space="preserve">Chauss, D., Brennan, L.A., Bakina, O. &amp; Kantorow, M. Integrin alphaVbeta5-mediated Removal of Apoptotic Cell Debris by the Eye Lens and Its Inhibition by UV Light Exposure. </w:t>
      </w:r>
      <w:r w:rsidRPr="00ED14AE">
        <w:rPr>
          <w:i/>
        </w:rPr>
        <w:t>J Biol Chem</w:t>
      </w:r>
      <w:r w:rsidRPr="00ED14AE">
        <w:t xml:space="preserve"> </w:t>
      </w:r>
      <w:r w:rsidRPr="00ED14AE">
        <w:rPr>
          <w:b/>
        </w:rPr>
        <w:t>290</w:t>
      </w:r>
      <w:r w:rsidRPr="00ED14AE">
        <w:t>, 30253-30266 (2015).</w:t>
      </w:r>
    </w:p>
    <w:p w:rsidR="00903242" w:rsidRPr="00884DBE" w:rsidRDefault="00903242" w:rsidP="00E24073">
      <w:pPr>
        <w:spacing w:line="480" w:lineRule="auto"/>
        <w:rPr>
          <w:sz w:val="18"/>
        </w:rPr>
      </w:pPr>
      <w:r w:rsidRPr="00884DBE">
        <w:rPr>
          <w:rFonts w:ascii="Times New Roman" w:hAnsi="Times New Roman" w:cs="Times New Roman"/>
        </w:rPr>
        <w:fldChar w:fldCharType="end"/>
      </w:r>
    </w:p>
    <w:sectPr w:rsidR="00903242" w:rsidRPr="00884DB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82D" w:rsidRDefault="007B182D" w:rsidP="00903242">
      <w:pPr>
        <w:spacing w:after="0" w:line="240" w:lineRule="auto"/>
      </w:pPr>
      <w:r>
        <w:separator/>
      </w:r>
    </w:p>
  </w:endnote>
  <w:endnote w:type="continuationSeparator" w:id="0">
    <w:p w:rsidR="007B182D" w:rsidRDefault="007B182D" w:rsidP="00903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Arial Unicode MS">
    <w:altName w:val="굴림"/>
    <w:panose1 w:val="020B0604020202020204"/>
    <w:charset w:val="81"/>
    <w:family w:val="modern"/>
    <w:pitch w:val="variable"/>
    <w:sig w:usb0="00000000" w:usb1="E9DFFFFF" w:usb2="0000003F" w:usb3="00000000" w:csb0="003F01FF"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82D" w:rsidRDefault="007B182D" w:rsidP="00903242">
      <w:pPr>
        <w:spacing w:after="0" w:line="240" w:lineRule="auto"/>
      </w:pPr>
      <w:r>
        <w:separator/>
      </w:r>
    </w:p>
  </w:footnote>
  <w:footnote w:type="continuationSeparator" w:id="0">
    <w:p w:rsidR="007B182D" w:rsidRDefault="007B182D" w:rsidP="0090324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Medicine&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sp9s2wvoxtv9xerddovzvexp5xzzvfz02z5&quot;&gt;5XFAD PROS1&lt;record-ids&gt;&lt;item&gt;23&lt;/item&gt;&lt;/record-ids&gt;&lt;/item&gt;&lt;/Libraries&gt;"/>
  </w:docVars>
  <w:rsids>
    <w:rsidRoot w:val="005D1234"/>
    <w:rsid w:val="00026E2B"/>
    <w:rsid w:val="000B38F1"/>
    <w:rsid w:val="001B17B7"/>
    <w:rsid w:val="001B5C38"/>
    <w:rsid w:val="001B72A5"/>
    <w:rsid w:val="002172AA"/>
    <w:rsid w:val="00223481"/>
    <w:rsid w:val="00266342"/>
    <w:rsid w:val="002928AD"/>
    <w:rsid w:val="002934EB"/>
    <w:rsid w:val="002D7D3F"/>
    <w:rsid w:val="00321867"/>
    <w:rsid w:val="00324D28"/>
    <w:rsid w:val="00326FFF"/>
    <w:rsid w:val="003404A5"/>
    <w:rsid w:val="00384FD7"/>
    <w:rsid w:val="003B490A"/>
    <w:rsid w:val="003D32C4"/>
    <w:rsid w:val="00436B7C"/>
    <w:rsid w:val="00585D4F"/>
    <w:rsid w:val="005A1983"/>
    <w:rsid w:val="005B3BFA"/>
    <w:rsid w:val="005D1234"/>
    <w:rsid w:val="00710162"/>
    <w:rsid w:val="0079098D"/>
    <w:rsid w:val="007B182D"/>
    <w:rsid w:val="008350FD"/>
    <w:rsid w:val="00857031"/>
    <w:rsid w:val="00862437"/>
    <w:rsid w:val="00884DBE"/>
    <w:rsid w:val="008D28BB"/>
    <w:rsid w:val="00903242"/>
    <w:rsid w:val="00962102"/>
    <w:rsid w:val="009A57BF"/>
    <w:rsid w:val="009A73A4"/>
    <w:rsid w:val="009B0ADF"/>
    <w:rsid w:val="009F48DA"/>
    <w:rsid w:val="009F69C0"/>
    <w:rsid w:val="00A142D6"/>
    <w:rsid w:val="00A90E62"/>
    <w:rsid w:val="00AE45F7"/>
    <w:rsid w:val="00AF3ECB"/>
    <w:rsid w:val="00BD7F8D"/>
    <w:rsid w:val="00C00FC0"/>
    <w:rsid w:val="00C074A2"/>
    <w:rsid w:val="00C24133"/>
    <w:rsid w:val="00C50321"/>
    <w:rsid w:val="00C834F1"/>
    <w:rsid w:val="00CF79C3"/>
    <w:rsid w:val="00D02547"/>
    <w:rsid w:val="00D64147"/>
    <w:rsid w:val="00E24073"/>
    <w:rsid w:val="00E562A9"/>
    <w:rsid w:val="00ED14AE"/>
    <w:rsid w:val="00F1254B"/>
    <w:rsid w:val="00FC7B1D"/>
    <w:rsid w:val="00FD7B5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BFC55B"/>
  <w15:chartTrackingRefBased/>
  <w15:docId w15:val="{28E2F75E-7C0D-49CD-A735-1210EA574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paragraph" w:styleId="1">
    <w:name w:val="heading 1"/>
    <w:basedOn w:val="a"/>
    <w:link w:val="1Char"/>
    <w:uiPriority w:val="1"/>
    <w:qFormat/>
    <w:rsid w:val="00903242"/>
    <w:pPr>
      <w:wordWrap/>
      <w:autoSpaceDE/>
      <w:autoSpaceDN/>
      <w:spacing w:after="0" w:line="240" w:lineRule="auto"/>
      <w:ind w:left="152"/>
      <w:outlineLvl w:val="0"/>
    </w:pPr>
    <w:rPr>
      <w:rFonts w:ascii="Times New Roman" w:eastAsia="Times New Roman" w:hAnsi="Times New Roman" w:cs="Times New Roman"/>
      <w:b/>
      <w:bCs/>
      <w:kern w:val="0"/>
      <w:sz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03242"/>
    <w:pPr>
      <w:tabs>
        <w:tab w:val="center" w:pos="4680"/>
        <w:tab w:val="right" w:pos="9360"/>
      </w:tabs>
      <w:spacing w:after="0" w:line="240" w:lineRule="auto"/>
    </w:pPr>
  </w:style>
  <w:style w:type="character" w:customStyle="1" w:styleId="Char">
    <w:name w:val="머리글 Char"/>
    <w:basedOn w:val="a0"/>
    <w:link w:val="a3"/>
    <w:uiPriority w:val="99"/>
    <w:rsid w:val="00903242"/>
  </w:style>
  <w:style w:type="paragraph" w:styleId="a4">
    <w:name w:val="footer"/>
    <w:basedOn w:val="a"/>
    <w:link w:val="Char0"/>
    <w:uiPriority w:val="99"/>
    <w:unhideWhenUsed/>
    <w:rsid w:val="00903242"/>
    <w:pPr>
      <w:tabs>
        <w:tab w:val="center" w:pos="4680"/>
        <w:tab w:val="right" w:pos="9360"/>
      </w:tabs>
      <w:spacing w:after="0" w:line="240" w:lineRule="auto"/>
    </w:pPr>
  </w:style>
  <w:style w:type="character" w:customStyle="1" w:styleId="Char0">
    <w:name w:val="바닥글 Char"/>
    <w:basedOn w:val="a0"/>
    <w:link w:val="a4"/>
    <w:uiPriority w:val="99"/>
    <w:rsid w:val="00903242"/>
  </w:style>
  <w:style w:type="character" w:customStyle="1" w:styleId="1Char">
    <w:name w:val="제목 1 Char"/>
    <w:basedOn w:val="a0"/>
    <w:link w:val="1"/>
    <w:uiPriority w:val="1"/>
    <w:rsid w:val="00903242"/>
    <w:rPr>
      <w:rFonts w:ascii="Times New Roman" w:eastAsia="Times New Roman" w:hAnsi="Times New Roman" w:cs="Times New Roman"/>
      <w:b/>
      <w:bCs/>
      <w:kern w:val="0"/>
      <w:sz w:val="22"/>
      <w:lang w:eastAsia="en-US"/>
    </w:rPr>
  </w:style>
  <w:style w:type="character" w:customStyle="1" w:styleId="st1">
    <w:name w:val="st1"/>
    <w:basedOn w:val="a0"/>
    <w:rsid w:val="00903242"/>
  </w:style>
  <w:style w:type="paragraph" w:styleId="a5">
    <w:name w:val="List Paragraph"/>
    <w:basedOn w:val="a"/>
    <w:uiPriority w:val="34"/>
    <w:qFormat/>
    <w:rsid w:val="00903242"/>
    <w:pPr>
      <w:ind w:leftChars="400" w:left="800"/>
    </w:pPr>
  </w:style>
  <w:style w:type="paragraph" w:styleId="a6">
    <w:name w:val="Normal (Web)"/>
    <w:basedOn w:val="a"/>
    <w:uiPriority w:val="99"/>
    <w:unhideWhenUsed/>
    <w:rsid w:val="00903242"/>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EndNoteBibliographyTitle">
    <w:name w:val="EndNote Bibliography Title"/>
    <w:basedOn w:val="a"/>
    <w:link w:val="EndNoteBibliographyTitleChar"/>
    <w:rsid w:val="00903242"/>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903242"/>
    <w:rPr>
      <w:rFonts w:ascii="맑은 고딕" w:eastAsia="맑은 고딕" w:hAnsi="맑은 고딕"/>
      <w:noProof/>
    </w:rPr>
  </w:style>
  <w:style w:type="paragraph" w:customStyle="1" w:styleId="EndNoteBibliography">
    <w:name w:val="EndNote Bibliography"/>
    <w:basedOn w:val="a"/>
    <w:link w:val="EndNoteBibliographyChar"/>
    <w:rsid w:val="00903242"/>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903242"/>
    <w:rPr>
      <w:rFonts w:ascii="맑은 고딕" w:eastAsia="맑은 고딕" w:hAnsi="맑은 고딕"/>
      <w:noProof/>
    </w:rPr>
  </w:style>
  <w:style w:type="character" w:styleId="a7">
    <w:name w:val="Hyperlink"/>
    <w:basedOn w:val="a0"/>
    <w:uiPriority w:val="99"/>
    <w:unhideWhenUsed/>
    <w:rsid w:val="00E240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fer.nmr.mgh.harvard.ed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1501</TotalTime>
  <Pages>10</Pages>
  <Words>4263</Words>
  <Characters>24302</Characters>
  <Application>Microsoft Office Word</Application>
  <DocSecurity>0</DocSecurity>
  <Lines>202</Lines>
  <Paragraphs>57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Dong Kyu Kim</dc:creator>
  <cp:keywords/>
  <dc:description/>
  <cp:lastModifiedBy>김 동규</cp:lastModifiedBy>
  <cp:revision>21</cp:revision>
  <dcterms:created xsi:type="dcterms:W3CDTF">2019-01-02T04:34:00Z</dcterms:created>
  <dcterms:modified xsi:type="dcterms:W3CDTF">2019-06-20T06:53:00Z</dcterms:modified>
</cp:coreProperties>
</file>